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9FD41" w14:textId="77777777" w:rsidR="00A80D92" w:rsidRPr="002819CA" w:rsidRDefault="00A80D92" w:rsidP="001D1E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4857298" w14:textId="54C18195" w:rsidR="00A80D92" w:rsidRPr="002819CA" w:rsidRDefault="00535849" w:rsidP="001D1EF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5506">
        <w:rPr>
          <w:noProof/>
          <w:sz w:val="16"/>
          <w:szCs w:val="16"/>
        </w:rPr>
        <w:drawing>
          <wp:inline distT="0" distB="0" distL="0" distR="0" wp14:anchorId="1E950307" wp14:editId="55A1EB79">
            <wp:extent cx="787400" cy="970280"/>
            <wp:effectExtent l="0" t="0" r="0" b="1270"/>
            <wp:docPr id="1" name="Рисунок 1" descr="C:\Users\eatih\Desktop\Герб\герб мал. на бланк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eatih\Desktop\Герб\герб мал. на бланк - коп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5862D" w14:textId="77777777" w:rsidR="001D1EFB" w:rsidRPr="002819CA" w:rsidRDefault="001D1EFB" w:rsidP="001D1EF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819CA">
        <w:rPr>
          <w:b/>
          <w:bCs/>
          <w:sz w:val="28"/>
          <w:szCs w:val="28"/>
        </w:rPr>
        <w:t>Российская Федерация</w:t>
      </w:r>
    </w:p>
    <w:p w14:paraId="7699685A" w14:textId="77777777" w:rsidR="001D1EFB" w:rsidRPr="002819CA" w:rsidRDefault="001D1EFB" w:rsidP="001D1EF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819CA">
        <w:rPr>
          <w:b/>
          <w:bCs/>
          <w:sz w:val="28"/>
          <w:szCs w:val="28"/>
        </w:rPr>
        <w:t>Новгородская область</w:t>
      </w:r>
    </w:p>
    <w:p w14:paraId="76453635" w14:textId="77777777" w:rsidR="001D1EFB" w:rsidRPr="002819CA" w:rsidRDefault="001D1EFB" w:rsidP="001D1EF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819CA">
        <w:rPr>
          <w:b/>
          <w:bCs/>
          <w:sz w:val="28"/>
          <w:szCs w:val="28"/>
        </w:rPr>
        <w:t>ДУМА ЛЮБЫТИНСКОГО МУНИЦИПАЛЬНОГО  РАЙОНА</w:t>
      </w:r>
    </w:p>
    <w:p w14:paraId="583D96A6" w14:textId="77777777" w:rsidR="001D1EFB" w:rsidRPr="002819CA" w:rsidRDefault="001D1EFB" w:rsidP="001D1EFB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14:paraId="4DC940D6" w14:textId="77777777" w:rsidR="001D1EFB" w:rsidRPr="002819CA" w:rsidRDefault="001D1EFB" w:rsidP="001D1EFB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19CA">
        <w:rPr>
          <w:rFonts w:ascii="Times New Roman" w:hAnsi="Times New Roman" w:cs="Times New Roman"/>
          <w:sz w:val="28"/>
          <w:szCs w:val="28"/>
        </w:rPr>
        <w:t>РЕШЕНИЕ</w:t>
      </w:r>
    </w:p>
    <w:p w14:paraId="3CC9261D" w14:textId="77777777" w:rsidR="00A356AC" w:rsidRPr="002819CA" w:rsidRDefault="00A356AC" w:rsidP="00A356AC">
      <w:pPr>
        <w:rPr>
          <w:b/>
        </w:rPr>
      </w:pPr>
    </w:p>
    <w:p w14:paraId="49115BD1" w14:textId="7AE4D3D1" w:rsidR="00A86A6B" w:rsidRPr="002819CA" w:rsidRDefault="00454F0B" w:rsidP="004B2C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819CA">
        <w:rPr>
          <w:rFonts w:ascii="Times New Roman" w:hAnsi="Times New Roman" w:cs="Times New Roman"/>
          <w:sz w:val="28"/>
          <w:szCs w:val="28"/>
        </w:rPr>
        <w:t>О</w:t>
      </w:r>
      <w:r w:rsidR="00F024A4" w:rsidRPr="002819CA">
        <w:rPr>
          <w:rFonts w:ascii="Times New Roman" w:hAnsi="Times New Roman" w:cs="Times New Roman"/>
          <w:sz w:val="28"/>
          <w:szCs w:val="28"/>
        </w:rPr>
        <w:t>б</w:t>
      </w:r>
      <w:r w:rsidRPr="002819CA">
        <w:rPr>
          <w:rFonts w:ascii="Times New Roman" w:hAnsi="Times New Roman" w:cs="Times New Roman"/>
          <w:sz w:val="28"/>
          <w:szCs w:val="28"/>
        </w:rPr>
        <w:t xml:space="preserve"> </w:t>
      </w:r>
      <w:r w:rsidR="007E6DFA" w:rsidRPr="002819CA">
        <w:rPr>
          <w:rFonts w:ascii="Times New Roman" w:hAnsi="Times New Roman" w:cs="Times New Roman"/>
          <w:sz w:val="28"/>
          <w:szCs w:val="28"/>
        </w:rPr>
        <w:t>утверждении П</w:t>
      </w:r>
      <w:r w:rsidR="00F024A4" w:rsidRPr="002819CA">
        <w:rPr>
          <w:rFonts w:ascii="Times New Roman" w:hAnsi="Times New Roman" w:cs="Times New Roman"/>
          <w:sz w:val="28"/>
          <w:szCs w:val="28"/>
        </w:rPr>
        <w:t>орядка предоставления</w:t>
      </w:r>
      <w:r w:rsidR="004B2CA9" w:rsidRPr="002819CA">
        <w:rPr>
          <w:rFonts w:ascii="Times New Roman" w:hAnsi="Times New Roman" w:cs="Times New Roman"/>
          <w:sz w:val="28"/>
          <w:szCs w:val="28"/>
        </w:rPr>
        <w:t xml:space="preserve"> </w:t>
      </w:r>
      <w:r w:rsidR="00D44EFC" w:rsidRPr="002819CA">
        <w:rPr>
          <w:rFonts w:ascii="Times New Roman" w:hAnsi="Times New Roman" w:cs="Times New Roman"/>
          <w:sz w:val="28"/>
          <w:szCs w:val="28"/>
        </w:rPr>
        <w:t>и</w:t>
      </w:r>
      <w:r w:rsidR="004A56F1" w:rsidRPr="002819CA">
        <w:rPr>
          <w:rFonts w:ascii="Times New Roman" w:hAnsi="Times New Roman" w:cs="Times New Roman"/>
          <w:sz w:val="28"/>
          <w:szCs w:val="28"/>
        </w:rPr>
        <w:t xml:space="preserve">ных </w:t>
      </w:r>
      <w:r w:rsidR="00F024A4" w:rsidRPr="002819CA">
        <w:rPr>
          <w:rFonts w:ascii="Times New Roman" w:hAnsi="Times New Roman" w:cs="Times New Roman"/>
          <w:sz w:val="28"/>
          <w:szCs w:val="28"/>
        </w:rPr>
        <w:t xml:space="preserve">межбюджетных трансфертов </w:t>
      </w:r>
      <w:r w:rsidR="007E6DFA" w:rsidRPr="002819CA">
        <w:rPr>
          <w:rFonts w:ascii="Times New Roman" w:hAnsi="Times New Roman" w:cs="Times New Roman"/>
          <w:sz w:val="28"/>
          <w:szCs w:val="28"/>
        </w:rPr>
        <w:t>бюджет</w:t>
      </w:r>
      <w:r w:rsidR="00D44EFC" w:rsidRPr="002819CA">
        <w:rPr>
          <w:rFonts w:ascii="Times New Roman" w:hAnsi="Times New Roman" w:cs="Times New Roman"/>
          <w:sz w:val="28"/>
          <w:szCs w:val="28"/>
        </w:rPr>
        <w:t>у</w:t>
      </w:r>
      <w:r w:rsidR="004B2CA9" w:rsidRPr="00281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A5E" w:rsidRPr="002819CA">
        <w:rPr>
          <w:rFonts w:ascii="Times New Roman" w:hAnsi="Times New Roman" w:cs="Times New Roman"/>
          <w:sz w:val="28"/>
          <w:szCs w:val="28"/>
        </w:rPr>
        <w:t>Неболчского</w:t>
      </w:r>
      <w:proofErr w:type="spellEnd"/>
      <w:r w:rsidR="00E52A5E" w:rsidRPr="002819C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4A56F1" w:rsidRPr="002819CA">
        <w:rPr>
          <w:rFonts w:ascii="Times New Roman" w:hAnsi="Times New Roman" w:cs="Times New Roman"/>
          <w:sz w:val="28"/>
          <w:szCs w:val="28"/>
        </w:rPr>
        <w:t>п</w:t>
      </w:r>
      <w:r w:rsidR="007E6DFA" w:rsidRPr="002819CA">
        <w:rPr>
          <w:rFonts w:ascii="Times New Roman" w:hAnsi="Times New Roman" w:cs="Times New Roman"/>
          <w:sz w:val="28"/>
          <w:szCs w:val="28"/>
        </w:rPr>
        <w:t>оселени</w:t>
      </w:r>
      <w:r w:rsidR="00D44EFC" w:rsidRPr="002819CA">
        <w:rPr>
          <w:rFonts w:ascii="Times New Roman" w:hAnsi="Times New Roman" w:cs="Times New Roman"/>
          <w:sz w:val="28"/>
          <w:szCs w:val="28"/>
        </w:rPr>
        <w:t>я</w:t>
      </w:r>
      <w:r w:rsidR="004B2CA9" w:rsidRPr="002819CA">
        <w:rPr>
          <w:rFonts w:ascii="Times New Roman" w:hAnsi="Times New Roman" w:cs="Times New Roman"/>
          <w:sz w:val="28"/>
          <w:szCs w:val="28"/>
        </w:rPr>
        <w:t xml:space="preserve"> </w:t>
      </w:r>
      <w:r w:rsidR="00F024A4" w:rsidRPr="002819CA">
        <w:rPr>
          <w:rFonts w:ascii="Times New Roman" w:hAnsi="Times New Roman" w:cs="Times New Roman"/>
          <w:sz w:val="28"/>
          <w:szCs w:val="28"/>
        </w:rPr>
        <w:t xml:space="preserve">из </w:t>
      </w:r>
      <w:r w:rsidR="00A81A28" w:rsidRPr="002819C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773F4" w:rsidRPr="002819CA">
        <w:rPr>
          <w:rFonts w:ascii="Times New Roman" w:hAnsi="Times New Roman" w:cs="Times New Roman"/>
          <w:sz w:val="28"/>
          <w:szCs w:val="28"/>
        </w:rPr>
        <w:t xml:space="preserve"> </w:t>
      </w:r>
      <w:r w:rsidR="00F024A4" w:rsidRPr="002819CA">
        <w:rPr>
          <w:rFonts w:ascii="Times New Roman" w:hAnsi="Times New Roman" w:cs="Times New Roman"/>
          <w:sz w:val="28"/>
          <w:szCs w:val="28"/>
        </w:rPr>
        <w:t xml:space="preserve"> Любытинского муниципального района</w:t>
      </w:r>
      <w:r w:rsidR="005773F4" w:rsidRPr="002819CA">
        <w:rPr>
          <w:rFonts w:ascii="Times New Roman" w:hAnsi="Times New Roman" w:cs="Times New Roman"/>
          <w:sz w:val="28"/>
          <w:szCs w:val="28"/>
        </w:rPr>
        <w:t xml:space="preserve"> </w:t>
      </w:r>
      <w:r w:rsidR="00F024A4" w:rsidRPr="002819CA">
        <w:rPr>
          <w:rFonts w:ascii="Times New Roman" w:hAnsi="Times New Roman" w:cs="Times New Roman"/>
          <w:sz w:val="28"/>
          <w:szCs w:val="28"/>
        </w:rPr>
        <w:t xml:space="preserve">на </w:t>
      </w:r>
      <w:r w:rsidR="00BB5D52" w:rsidRPr="002819CA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A86A6B" w:rsidRPr="002819CA">
        <w:rPr>
          <w:rFonts w:ascii="Times New Roman" w:hAnsi="Times New Roman" w:cs="Times New Roman"/>
          <w:sz w:val="28"/>
          <w:szCs w:val="28"/>
        </w:rPr>
        <w:t xml:space="preserve">системы водоснабжения </w:t>
      </w:r>
    </w:p>
    <w:p w14:paraId="0BC7EE3F" w14:textId="1812689D" w:rsidR="00704103" w:rsidRPr="002819CA" w:rsidRDefault="00A74C3E" w:rsidP="00A86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819C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EB65C3" w:rsidRPr="002819CA">
        <w:rPr>
          <w:rFonts w:ascii="Times New Roman" w:hAnsi="Times New Roman" w:cs="Times New Roman"/>
          <w:sz w:val="28"/>
          <w:szCs w:val="28"/>
        </w:rPr>
        <w:t>Неболчского</w:t>
      </w:r>
      <w:proofErr w:type="spellEnd"/>
      <w:r w:rsidR="00EB65C3" w:rsidRPr="002819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81A28" w:rsidRPr="002819CA">
        <w:rPr>
          <w:rFonts w:ascii="Times New Roman" w:hAnsi="Times New Roman" w:cs="Times New Roman"/>
          <w:sz w:val="28"/>
          <w:szCs w:val="28"/>
        </w:rPr>
        <w:t>Любытинского муниципального района</w:t>
      </w:r>
      <w:r w:rsidR="00454F0B" w:rsidRPr="002819CA">
        <w:rPr>
          <w:rFonts w:ascii="Times New Roman" w:hAnsi="Times New Roman" w:cs="Times New Roman"/>
          <w:sz w:val="28"/>
          <w:szCs w:val="28"/>
        </w:rPr>
        <w:t xml:space="preserve"> </w:t>
      </w:r>
      <w:r w:rsidR="00545652" w:rsidRPr="002819CA">
        <w:rPr>
          <w:rFonts w:ascii="Times New Roman" w:hAnsi="Times New Roman" w:cs="Times New Roman"/>
          <w:sz w:val="28"/>
          <w:szCs w:val="28"/>
        </w:rPr>
        <w:t>на 20</w:t>
      </w:r>
      <w:r w:rsidR="00A81A28" w:rsidRPr="002819CA">
        <w:rPr>
          <w:rFonts w:ascii="Times New Roman" w:hAnsi="Times New Roman" w:cs="Times New Roman"/>
          <w:sz w:val="28"/>
          <w:szCs w:val="28"/>
        </w:rPr>
        <w:t>2</w:t>
      </w:r>
      <w:r w:rsidR="008A7DBF" w:rsidRPr="002819CA">
        <w:rPr>
          <w:rFonts w:ascii="Times New Roman" w:hAnsi="Times New Roman" w:cs="Times New Roman"/>
          <w:sz w:val="28"/>
          <w:szCs w:val="28"/>
        </w:rPr>
        <w:t>3</w:t>
      </w:r>
      <w:r w:rsidR="00A86A6B" w:rsidRPr="002819CA">
        <w:rPr>
          <w:rFonts w:ascii="Times New Roman" w:hAnsi="Times New Roman" w:cs="Times New Roman"/>
          <w:sz w:val="28"/>
          <w:szCs w:val="28"/>
        </w:rPr>
        <w:t xml:space="preserve"> </w:t>
      </w:r>
      <w:r w:rsidR="00545652" w:rsidRPr="002819CA">
        <w:rPr>
          <w:rFonts w:ascii="Times New Roman" w:hAnsi="Times New Roman" w:cs="Times New Roman"/>
          <w:sz w:val="28"/>
          <w:szCs w:val="28"/>
        </w:rPr>
        <w:t>год</w:t>
      </w:r>
    </w:p>
    <w:p w14:paraId="100B93D9" w14:textId="77777777" w:rsidR="00454F0B" w:rsidRPr="002819CA" w:rsidRDefault="00454F0B" w:rsidP="00454F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27339EB6" w14:textId="025BCE63" w:rsidR="003D05F3" w:rsidRPr="002819CA" w:rsidRDefault="00094979" w:rsidP="00094979">
      <w:pPr>
        <w:jc w:val="center"/>
        <w:rPr>
          <w:sz w:val="28"/>
          <w:szCs w:val="28"/>
        </w:rPr>
      </w:pPr>
      <w:r w:rsidRPr="002819CA">
        <w:rPr>
          <w:sz w:val="28"/>
          <w:szCs w:val="28"/>
        </w:rPr>
        <w:t>Принято Думой</w:t>
      </w:r>
      <w:r w:rsidR="00FF0C55" w:rsidRPr="002819CA">
        <w:rPr>
          <w:sz w:val="28"/>
          <w:szCs w:val="28"/>
        </w:rPr>
        <w:t xml:space="preserve"> Любытинского</w:t>
      </w:r>
      <w:r w:rsidR="00BE3350" w:rsidRPr="002819CA">
        <w:rPr>
          <w:sz w:val="28"/>
          <w:szCs w:val="28"/>
        </w:rPr>
        <w:t xml:space="preserve">  муниципального района </w:t>
      </w:r>
      <w:r w:rsidR="008A7DBF" w:rsidRPr="002819CA">
        <w:rPr>
          <w:sz w:val="28"/>
          <w:szCs w:val="28"/>
        </w:rPr>
        <w:t>…</w:t>
      </w:r>
      <w:r w:rsidR="00BE3350" w:rsidRPr="002819CA">
        <w:rPr>
          <w:sz w:val="28"/>
          <w:szCs w:val="28"/>
        </w:rPr>
        <w:t xml:space="preserve">  .</w:t>
      </w:r>
      <w:r w:rsidR="005A795E" w:rsidRPr="002819CA">
        <w:rPr>
          <w:sz w:val="28"/>
          <w:szCs w:val="28"/>
        </w:rPr>
        <w:t>2</w:t>
      </w:r>
      <w:r w:rsidRPr="002819CA">
        <w:rPr>
          <w:sz w:val="28"/>
          <w:szCs w:val="28"/>
        </w:rPr>
        <w:t>0</w:t>
      </w:r>
      <w:r w:rsidR="00A81A28" w:rsidRPr="002819CA">
        <w:rPr>
          <w:sz w:val="28"/>
          <w:szCs w:val="28"/>
        </w:rPr>
        <w:t>2</w:t>
      </w:r>
      <w:r w:rsidR="008A7DBF" w:rsidRPr="002819CA">
        <w:rPr>
          <w:sz w:val="28"/>
          <w:szCs w:val="28"/>
        </w:rPr>
        <w:t>3</w:t>
      </w:r>
      <w:r w:rsidRPr="002819CA">
        <w:rPr>
          <w:sz w:val="28"/>
          <w:szCs w:val="28"/>
        </w:rPr>
        <w:t xml:space="preserve"> года</w:t>
      </w:r>
    </w:p>
    <w:p w14:paraId="025C6C69" w14:textId="77777777" w:rsidR="00056D88" w:rsidRPr="002819CA" w:rsidRDefault="00056D88" w:rsidP="00E2132F">
      <w:pPr>
        <w:rPr>
          <w:sz w:val="24"/>
          <w:szCs w:val="24"/>
        </w:rPr>
      </w:pPr>
    </w:p>
    <w:p w14:paraId="2EB7A5C7" w14:textId="77777777" w:rsidR="00A65B77" w:rsidRPr="002819CA" w:rsidRDefault="00F552B2" w:rsidP="00B72AC9">
      <w:pPr>
        <w:ind w:right="-1" w:firstLine="708"/>
        <w:jc w:val="both"/>
        <w:rPr>
          <w:sz w:val="28"/>
          <w:szCs w:val="28"/>
        </w:rPr>
      </w:pPr>
      <w:r w:rsidRPr="002819CA">
        <w:rPr>
          <w:sz w:val="28"/>
          <w:szCs w:val="28"/>
        </w:rPr>
        <w:t>В</w:t>
      </w:r>
      <w:r w:rsidR="00473D78" w:rsidRPr="002819CA">
        <w:rPr>
          <w:sz w:val="28"/>
          <w:szCs w:val="28"/>
        </w:rPr>
        <w:t xml:space="preserve"> соответствии со статьей </w:t>
      </w:r>
      <w:r w:rsidR="004663A8" w:rsidRPr="002819CA">
        <w:rPr>
          <w:sz w:val="28"/>
          <w:szCs w:val="28"/>
        </w:rPr>
        <w:t>142.</w:t>
      </w:r>
      <w:r w:rsidR="0023739C" w:rsidRPr="002819CA">
        <w:rPr>
          <w:sz w:val="28"/>
          <w:szCs w:val="28"/>
        </w:rPr>
        <w:t>4</w:t>
      </w:r>
      <w:r w:rsidR="00473D78" w:rsidRPr="002819CA">
        <w:rPr>
          <w:sz w:val="28"/>
          <w:szCs w:val="28"/>
        </w:rPr>
        <w:t xml:space="preserve"> Бюджетного</w:t>
      </w:r>
      <w:r w:rsidR="00972229" w:rsidRPr="002819CA">
        <w:rPr>
          <w:sz w:val="28"/>
          <w:szCs w:val="28"/>
        </w:rPr>
        <w:t xml:space="preserve"> кодекса Российской Федерации</w:t>
      </w:r>
      <w:r w:rsidR="00820823" w:rsidRPr="002819CA">
        <w:rPr>
          <w:sz w:val="28"/>
          <w:szCs w:val="28"/>
        </w:rPr>
        <w:t xml:space="preserve"> </w:t>
      </w:r>
    </w:p>
    <w:p w14:paraId="565F8E86" w14:textId="77777777" w:rsidR="00A65B77" w:rsidRPr="002819CA" w:rsidRDefault="00A8558E" w:rsidP="00F552B2">
      <w:pPr>
        <w:jc w:val="both"/>
        <w:rPr>
          <w:b/>
          <w:sz w:val="28"/>
          <w:szCs w:val="28"/>
        </w:rPr>
      </w:pPr>
      <w:r w:rsidRPr="002819CA">
        <w:rPr>
          <w:b/>
          <w:sz w:val="28"/>
          <w:szCs w:val="28"/>
        </w:rPr>
        <w:t>РЕШИЛА:</w:t>
      </w:r>
    </w:p>
    <w:p w14:paraId="18E3C03C" w14:textId="4B64ECBF" w:rsidR="00990E82" w:rsidRPr="002819CA" w:rsidRDefault="004C1B9B" w:rsidP="00990E82">
      <w:pPr>
        <w:ind w:firstLine="708"/>
        <w:jc w:val="both"/>
        <w:rPr>
          <w:sz w:val="28"/>
          <w:szCs w:val="28"/>
        </w:rPr>
      </w:pPr>
      <w:r w:rsidRPr="002819CA">
        <w:rPr>
          <w:sz w:val="28"/>
          <w:szCs w:val="28"/>
        </w:rPr>
        <w:t xml:space="preserve">1. </w:t>
      </w:r>
      <w:r w:rsidR="007E6DFA" w:rsidRPr="002819CA">
        <w:rPr>
          <w:sz w:val="28"/>
          <w:szCs w:val="28"/>
        </w:rPr>
        <w:t>Утвердить П</w:t>
      </w:r>
      <w:r w:rsidR="00A8558E" w:rsidRPr="002819CA">
        <w:rPr>
          <w:sz w:val="28"/>
          <w:szCs w:val="28"/>
        </w:rPr>
        <w:t xml:space="preserve">орядок предоставления </w:t>
      </w:r>
      <w:r w:rsidR="004A56F1" w:rsidRPr="002819CA">
        <w:rPr>
          <w:sz w:val="28"/>
          <w:szCs w:val="28"/>
        </w:rPr>
        <w:t>иных</w:t>
      </w:r>
      <w:r w:rsidR="00454F0B" w:rsidRPr="002819CA">
        <w:rPr>
          <w:sz w:val="28"/>
          <w:szCs w:val="28"/>
        </w:rPr>
        <w:t xml:space="preserve"> межбюджетных трансфертов </w:t>
      </w:r>
      <w:r w:rsidRPr="002819CA">
        <w:rPr>
          <w:sz w:val="28"/>
          <w:szCs w:val="28"/>
        </w:rPr>
        <w:t>бюджет</w:t>
      </w:r>
      <w:r w:rsidR="004A56F1" w:rsidRPr="002819CA">
        <w:rPr>
          <w:sz w:val="28"/>
          <w:szCs w:val="28"/>
        </w:rPr>
        <w:t>у</w:t>
      </w:r>
      <w:r w:rsidR="00E52A5E" w:rsidRPr="002819CA">
        <w:rPr>
          <w:sz w:val="28"/>
          <w:szCs w:val="28"/>
        </w:rPr>
        <w:t xml:space="preserve"> </w:t>
      </w:r>
      <w:proofErr w:type="spellStart"/>
      <w:r w:rsidR="00E52A5E" w:rsidRPr="002819CA">
        <w:rPr>
          <w:sz w:val="28"/>
          <w:szCs w:val="28"/>
        </w:rPr>
        <w:t>Неболчского</w:t>
      </w:r>
      <w:proofErr w:type="spellEnd"/>
      <w:r w:rsidR="00E52A5E" w:rsidRPr="002819CA">
        <w:rPr>
          <w:sz w:val="28"/>
          <w:szCs w:val="28"/>
        </w:rPr>
        <w:t xml:space="preserve"> сельского</w:t>
      </w:r>
      <w:r w:rsidR="00454F0B" w:rsidRPr="002819CA">
        <w:rPr>
          <w:sz w:val="28"/>
          <w:szCs w:val="28"/>
        </w:rPr>
        <w:t xml:space="preserve"> </w:t>
      </w:r>
      <w:r w:rsidR="00A8558E" w:rsidRPr="002819CA">
        <w:rPr>
          <w:sz w:val="28"/>
          <w:szCs w:val="28"/>
        </w:rPr>
        <w:t>поселени</w:t>
      </w:r>
      <w:r w:rsidR="004A56F1" w:rsidRPr="002819CA">
        <w:rPr>
          <w:sz w:val="28"/>
          <w:szCs w:val="28"/>
        </w:rPr>
        <w:t>я</w:t>
      </w:r>
      <w:r w:rsidR="00454F0B" w:rsidRPr="002819CA">
        <w:rPr>
          <w:sz w:val="28"/>
          <w:szCs w:val="28"/>
        </w:rPr>
        <w:t xml:space="preserve"> из </w:t>
      </w:r>
      <w:r w:rsidR="00063E58" w:rsidRPr="002819CA">
        <w:rPr>
          <w:sz w:val="28"/>
          <w:szCs w:val="28"/>
        </w:rPr>
        <w:t>бюджета</w:t>
      </w:r>
      <w:r w:rsidR="00454F0B" w:rsidRPr="002819CA">
        <w:rPr>
          <w:sz w:val="28"/>
          <w:szCs w:val="28"/>
        </w:rPr>
        <w:t xml:space="preserve"> Любытинского муниципального района</w:t>
      </w:r>
      <w:r w:rsidR="00A65B77" w:rsidRPr="002819CA">
        <w:rPr>
          <w:sz w:val="28"/>
          <w:szCs w:val="28"/>
        </w:rPr>
        <w:t xml:space="preserve"> </w:t>
      </w:r>
      <w:r w:rsidR="00063E58" w:rsidRPr="002819CA">
        <w:rPr>
          <w:sz w:val="28"/>
          <w:szCs w:val="28"/>
        </w:rPr>
        <w:t xml:space="preserve">на </w:t>
      </w:r>
      <w:r w:rsidR="005978D0" w:rsidRPr="002819CA">
        <w:rPr>
          <w:sz w:val="28"/>
          <w:szCs w:val="28"/>
        </w:rPr>
        <w:t>ремонт</w:t>
      </w:r>
      <w:r w:rsidR="00990E82" w:rsidRPr="002819CA">
        <w:rPr>
          <w:sz w:val="28"/>
          <w:szCs w:val="28"/>
        </w:rPr>
        <w:t xml:space="preserve"> системы водоснабжения </w:t>
      </w:r>
      <w:r w:rsidR="00A74C3E" w:rsidRPr="002819CA">
        <w:rPr>
          <w:sz w:val="28"/>
          <w:szCs w:val="28"/>
        </w:rPr>
        <w:t xml:space="preserve">на территории </w:t>
      </w:r>
      <w:proofErr w:type="spellStart"/>
      <w:r w:rsidR="00990E82" w:rsidRPr="002819CA">
        <w:rPr>
          <w:sz w:val="28"/>
          <w:szCs w:val="28"/>
        </w:rPr>
        <w:t>Неболчского</w:t>
      </w:r>
      <w:proofErr w:type="spellEnd"/>
      <w:r w:rsidR="00990E82" w:rsidRPr="002819CA">
        <w:rPr>
          <w:sz w:val="28"/>
          <w:szCs w:val="28"/>
        </w:rPr>
        <w:t xml:space="preserve"> сельского поселения Любытинского муниципального района на 202</w:t>
      </w:r>
      <w:r w:rsidR="008A7DBF" w:rsidRPr="002819CA">
        <w:rPr>
          <w:sz w:val="28"/>
          <w:szCs w:val="28"/>
        </w:rPr>
        <w:t>3</w:t>
      </w:r>
      <w:r w:rsidR="00990E82" w:rsidRPr="002819CA">
        <w:rPr>
          <w:sz w:val="28"/>
          <w:szCs w:val="28"/>
        </w:rPr>
        <w:t xml:space="preserve"> год</w:t>
      </w:r>
      <w:r w:rsidR="00BE3350" w:rsidRPr="002819CA">
        <w:rPr>
          <w:sz w:val="28"/>
          <w:szCs w:val="28"/>
        </w:rPr>
        <w:t>.</w:t>
      </w:r>
    </w:p>
    <w:p w14:paraId="2816D630" w14:textId="13F91862" w:rsidR="00056D88" w:rsidRPr="002819CA" w:rsidRDefault="004C1B9B" w:rsidP="00545652">
      <w:pPr>
        <w:ind w:firstLine="708"/>
        <w:jc w:val="both"/>
        <w:rPr>
          <w:sz w:val="28"/>
          <w:szCs w:val="28"/>
        </w:rPr>
      </w:pPr>
      <w:r w:rsidRPr="002819CA">
        <w:rPr>
          <w:sz w:val="28"/>
          <w:szCs w:val="28"/>
        </w:rPr>
        <w:t>2.</w:t>
      </w:r>
      <w:r w:rsidR="00BE3350" w:rsidRPr="002819CA">
        <w:rPr>
          <w:sz w:val="28"/>
          <w:szCs w:val="28"/>
        </w:rPr>
        <w:t xml:space="preserve"> </w:t>
      </w:r>
      <w:r w:rsidR="00545652" w:rsidRPr="002819CA">
        <w:rPr>
          <w:sz w:val="28"/>
          <w:szCs w:val="28"/>
        </w:rPr>
        <w:t>Опубликовать решение в бюллетене «Официальный вестник» и  разместить на официальном сайте Администрации муниципального района  в  информационно-телекоммуникационной сети «Интернет»</w:t>
      </w:r>
      <w:r w:rsidR="00C97D8C" w:rsidRPr="002819CA">
        <w:rPr>
          <w:sz w:val="28"/>
          <w:szCs w:val="28"/>
        </w:rPr>
        <w:t>.</w:t>
      </w:r>
      <w:r w:rsidR="000E2142" w:rsidRPr="002819CA">
        <w:rPr>
          <w:sz w:val="28"/>
          <w:szCs w:val="28"/>
        </w:rPr>
        <w:t xml:space="preserve"> </w:t>
      </w:r>
    </w:p>
    <w:p w14:paraId="0F23C229" w14:textId="77777777" w:rsidR="00DC0C24" w:rsidRPr="002819CA" w:rsidRDefault="00DC0C24" w:rsidP="0009497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35112BB7" w14:textId="77777777" w:rsidR="00BB5D52" w:rsidRPr="002819CA" w:rsidRDefault="00BB5D52" w:rsidP="00BB5D52">
      <w:pPr>
        <w:tabs>
          <w:tab w:val="left" w:pos="6705"/>
        </w:tabs>
        <w:spacing w:line="360" w:lineRule="atLeast"/>
        <w:jc w:val="both"/>
        <w:rPr>
          <w:bCs/>
          <w:sz w:val="28"/>
          <w:szCs w:val="28"/>
        </w:rPr>
      </w:pPr>
    </w:p>
    <w:p w14:paraId="712E37C6" w14:textId="77777777" w:rsidR="00535849" w:rsidRPr="00535849" w:rsidRDefault="00535849" w:rsidP="00535849">
      <w:pPr>
        <w:suppressAutoHyphens/>
        <w:rPr>
          <w:b/>
          <w:bCs/>
          <w:color w:val="000000"/>
          <w:sz w:val="28"/>
          <w:szCs w:val="28"/>
          <w:lang w:eastAsia="zh-CN"/>
        </w:rPr>
      </w:pPr>
      <w:r w:rsidRPr="00535849">
        <w:rPr>
          <w:b/>
          <w:bCs/>
          <w:color w:val="000000"/>
          <w:sz w:val="28"/>
          <w:szCs w:val="28"/>
          <w:lang w:eastAsia="zh-CN"/>
        </w:rPr>
        <w:t>Председатель Думы</w:t>
      </w:r>
    </w:p>
    <w:p w14:paraId="151E8F75" w14:textId="77777777" w:rsidR="00535849" w:rsidRPr="00535849" w:rsidRDefault="00535849" w:rsidP="00535849">
      <w:pPr>
        <w:suppressAutoHyphens/>
        <w:rPr>
          <w:b/>
          <w:bCs/>
          <w:color w:val="000000"/>
          <w:sz w:val="28"/>
          <w:szCs w:val="28"/>
          <w:lang w:eastAsia="zh-CN"/>
        </w:rPr>
      </w:pPr>
      <w:r w:rsidRPr="00535849">
        <w:rPr>
          <w:b/>
          <w:bCs/>
          <w:color w:val="000000"/>
          <w:sz w:val="28"/>
          <w:szCs w:val="28"/>
          <w:lang w:eastAsia="zh-CN"/>
        </w:rPr>
        <w:t>муниципального района                   М.Н. Ершова</w:t>
      </w:r>
    </w:p>
    <w:p w14:paraId="50723DF7" w14:textId="77777777" w:rsidR="00535849" w:rsidRPr="00535849" w:rsidRDefault="00535849" w:rsidP="00535849">
      <w:pPr>
        <w:suppressAutoHyphens/>
        <w:rPr>
          <w:b/>
          <w:bCs/>
          <w:color w:val="000000"/>
          <w:sz w:val="28"/>
          <w:szCs w:val="28"/>
          <w:lang w:eastAsia="zh-CN"/>
        </w:rPr>
      </w:pPr>
      <w:r w:rsidRPr="00535849">
        <w:rPr>
          <w:b/>
          <w:bCs/>
          <w:color w:val="000000"/>
          <w:sz w:val="28"/>
          <w:szCs w:val="28"/>
          <w:lang w:eastAsia="zh-CN"/>
        </w:rPr>
        <w:t xml:space="preserve">от 28.04.2023 года </w:t>
      </w:r>
    </w:p>
    <w:p w14:paraId="49C00AFD" w14:textId="7E8E6A50" w:rsidR="00535849" w:rsidRPr="00535849" w:rsidRDefault="003602B8" w:rsidP="00535849">
      <w:pPr>
        <w:suppressAutoHyphens/>
        <w:rPr>
          <w:b/>
          <w:bCs/>
          <w:color w:val="000000"/>
          <w:sz w:val="28"/>
          <w:szCs w:val="28"/>
          <w:lang w:eastAsia="zh-CN"/>
        </w:rPr>
      </w:pPr>
      <w:r>
        <w:rPr>
          <w:b/>
          <w:bCs/>
          <w:color w:val="000000"/>
          <w:sz w:val="28"/>
          <w:szCs w:val="28"/>
          <w:lang w:eastAsia="zh-CN"/>
        </w:rPr>
        <w:t>№196</w:t>
      </w:r>
      <w:bookmarkStart w:id="0" w:name="_GoBack"/>
      <w:bookmarkEnd w:id="0"/>
    </w:p>
    <w:p w14:paraId="67727914" w14:textId="77777777" w:rsidR="00535849" w:rsidRPr="00535849" w:rsidRDefault="00535849" w:rsidP="00535849">
      <w:pPr>
        <w:suppressAutoHyphens/>
        <w:rPr>
          <w:b/>
          <w:bCs/>
          <w:color w:val="000000"/>
          <w:sz w:val="28"/>
          <w:szCs w:val="28"/>
          <w:lang w:eastAsia="zh-CN"/>
        </w:rPr>
      </w:pPr>
    </w:p>
    <w:p w14:paraId="2D9BE70F" w14:textId="77777777" w:rsidR="00535849" w:rsidRPr="00535849" w:rsidRDefault="00535849" w:rsidP="00535849">
      <w:pPr>
        <w:suppressAutoHyphens/>
        <w:rPr>
          <w:b/>
          <w:bCs/>
          <w:color w:val="000000"/>
          <w:sz w:val="28"/>
          <w:szCs w:val="28"/>
          <w:lang w:eastAsia="zh-CN"/>
        </w:rPr>
      </w:pPr>
      <w:r w:rsidRPr="00535849">
        <w:rPr>
          <w:b/>
          <w:bCs/>
          <w:color w:val="000000"/>
          <w:sz w:val="28"/>
          <w:szCs w:val="28"/>
          <w:lang w:eastAsia="zh-CN"/>
        </w:rPr>
        <w:t xml:space="preserve">Глава </w:t>
      </w:r>
    </w:p>
    <w:p w14:paraId="50FBE86A" w14:textId="77777777" w:rsidR="00535849" w:rsidRPr="00535849" w:rsidRDefault="00535849" w:rsidP="00535849">
      <w:pPr>
        <w:suppressAutoHyphens/>
        <w:rPr>
          <w:b/>
          <w:bCs/>
          <w:color w:val="000000"/>
          <w:sz w:val="28"/>
          <w:szCs w:val="28"/>
          <w:lang w:eastAsia="zh-CN"/>
        </w:rPr>
      </w:pPr>
      <w:r w:rsidRPr="00535849">
        <w:rPr>
          <w:b/>
          <w:bCs/>
          <w:color w:val="000000"/>
          <w:sz w:val="28"/>
          <w:szCs w:val="28"/>
          <w:lang w:eastAsia="zh-CN"/>
        </w:rPr>
        <w:t xml:space="preserve">муниципального  района                   А.А. Устинов    </w:t>
      </w:r>
    </w:p>
    <w:p w14:paraId="65238764" w14:textId="77777777" w:rsidR="00BB5D52" w:rsidRPr="002819CA" w:rsidRDefault="00BB5D52" w:rsidP="00BB5D52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D8026D" w14:textId="77777777" w:rsidR="00BE3350" w:rsidRDefault="00BE3350" w:rsidP="00BB5D52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C9DB36" w14:textId="77777777" w:rsidR="00535849" w:rsidRDefault="00535849" w:rsidP="00BB5D52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EB6735" w14:textId="77777777" w:rsidR="00535849" w:rsidRDefault="00535849" w:rsidP="00BB5D52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E325C2" w14:textId="77777777" w:rsidR="00535849" w:rsidRDefault="00535849" w:rsidP="00BB5D52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2C6495" w14:textId="77777777" w:rsidR="00535849" w:rsidRDefault="00535849" w:rsidP="00BB5D52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1B918D" w14:textId="77777777" w:rsidR="00535849" w:rsidRDefault="00535849" w:rsidP="00BB5D52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6B1299" w14:textId="77777777" w:rsidR="008A7DBF" w:rsidRPr="002819CA" w:rsidRDefault="008A7DBF" w:rsidP="00BB5D52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876A346" w14:textId="77777777" w:rsidR="00A8558E" w:rsidRPr="002819CA" w:rsidRDefault="004C1B9B" w:rsidP="00611087">
      <w:pPr>
        <w:jc w:val="right"/>
        <w:rPr>
          <w:sz w:val="24"/>
          <w:szCs w:val="24"/>
        </w:rPr>
      </w:pPr>
      <w:r w:rsidRPr="002819CA">
        <w:rPr>
          <w:sz w:val="24"/>
          <w:szCs w:val="24"/>
        </w:rPr>
        <w:lastRenderedPageBreak/>
        <w:t xml:space="preserve"> </w:t>
      </w:r>
      <w:r w:rsidR="00E7754B" w:rsidRPr="002819CA">
        <w:rPr>
          <w:sz w:val="24"/>
          <w:szCs w:val="24"/>
        </w:rPr>
        <w:t>Утвержден:</w:t>
      </w:r>
    </w:p>
    <w:p w14:paraId="5A62A33F" w14:textId="77777777" w:rsidR="004C1B9B" w:rsidRPr="002819CA" w:rsidRDefault="00E7754B" w:rsidP="00611087">
      <w:pPr>
        <w:jc w:val="right"/>
        <w:rPr>
          <w:sz w:val="24"/>
          <w:szCs w:val="24"/>
        </w:rPr>
      </w:pPr>
      <w:r w:rsidRPr="002819CA">
        <w:rPr>
          <w:sz w:val="24"/>
          <w:szCs w:val="24"/>
        </w:rPr>
        <w:t xml:space="preserve">                                                                                        </w:t>
      </w:r>
      <w:r w:rsidR="004C1B9B" w:rsidRPr="002819CA">
        <w:rPr>
          <w:sz w:val="24"/>
          <w:szCs w:val="24"/>
        </w:rPr>
        <w:t xml:space="preserve"> р</w:t>
      </w:r>
      <w:r w:rsidRPr="002819CA">
        <w:rPr>
          <w:sz w:val="24"/>
          <w:szCs w:val="24"/>
        </w:rPr>
        <w:t xml:space="preserve">ешением Думы </w:t>
      </w:r>
    </w:p>
    <w:p w14:paraId="151D9A88" w14:textId="77777777" w:rsidR="00090784" w:rsidRPr="002819CA" w:rsidRDefault="004C1B9B" w:rsidP="00611087">
      <w:pPr>
        <w:jc w:val="right"/>
        <w:rPr>
          <w:sz w:val="24"/>
          <w:szCs w:val="24"/>
        </w:rPr>
      </w:pPr>
      <w:r w:rsidRPr="002819CA">
        <w:rPr>
          <w:sz w:val="24"/>
          <w:szCs w:val="24"/>
        </w:rPr>
        <w:t xml:space="preserve">                                                                            </w:t>
      </w:r>
      <w:r w:rsidR="002D6B04" w:rsidRPr="002819CA">
        <w:rPr>
          <w:sz w:val="24"/>
          <w:szCs w:val="24"/>
        </w:rPr>
        <w:t xml:space="preserve">             </w:t>
      </w:r>
      <w:r w:rsidR="005A795E" w:rsidRPr="002819CA">
        <w:rPr>
          <w:sz w:val="24"/>
          <w:szCs w:val="24"/>
        </w:rPr>
        <w:t xml:space="preserve">Любытинского </w:t>
      </w:r>
      <w:r w:rsidRPr="002819CA">
        <w:rPr>
          <w:sz w:val="24"/>
          <w:szCs w:val="24"/>
        </w:rPr>
        <w:t xml:space="preserve">муниципального района                                                            </w:t>
      </w:r>
    </w:p>
    <w:p w14:paraId="2BBE0370" w14:textId="0C4E424A" w:rsidR="00090784" w:rsidRPr="002819CA" w:rsidRDefault="00090784" w:rsidP="00BE3350">
      <w:pPr>
        <w:jc w:val="right"/>
        <w:rPr>
          <w:sz w:val="24"/>
          <w:szCs w:val="24"/>
        </w:rPr>
      </w:pPr>
      <w:r w:rsidRPr="002819CA">
        <w:rPr>
          <w:sz w:val="24"/>
          <w:szCs w:val="24"/>
        </w:rPr>
        <w:t xml:space="preserve">                                       </w:t>
      </w:r>
      <w:r w:rsidR="00611087" w:rsidRPr="002819CA">
        <w:rPr>
          <w:sz w:val="24"/>
          <w:szCs w:val="24"/>
        </w:rPr>
        <w:t xml:space="preserve">          </w:t>
      </w:r>
      <w:r w:rsidRPr="002819CA">
        <w:rPr>
          <w:sz w:val="24"/>
          <w:szCs w:val="24"/>
        </w:rPr>
        <w:t xml:space="preserve"> </w:t>
      </w:r>
      <w:r w:rsidR="00820913" w:rsidRPr="002819CA">
        <w:rPr>
          <w:sz w:val="24"/>
          <w:szCs w:val="24"/>
        </w:rPr>
        <w:t xml:space="preserve">от </w:t>
      </w:r>
      <w:r w:rsidR="007B4852" w:rsidRPr="002819CA">
        <w:rPr>
          <w:sz w:val="24"/>
          <w:szCs w:val="24"/>
        </w:rPr>
        <w:t xml:space="preserve"> </w:t>
      </w:r>
      <w:r w:rsidR="00535849">
        <w:rPr>
          <w:sz w:val="24"/>
          <w:szCs w:val="24"/>
        </w:rPr>
        <w:t>28.04</w:t>
      </w:r>
      <w:r w:rsidR="00BE3350" w:rsidRPr="002819CA">
        <w:rPr>
          <w:sz w:val="24"/>
          <w:szCs w:val="24"/>
        </w:rPr>
        <w:t>.</w:t>
      </w:r>
      <w:r w:rsidR="005A795E" w:rsidRPr="002819CA">
        <w:rPr>
          <w:sz w:val="24"/>
          <w:szCs w:val="24"/>
        </w:rPr>
        <w:t>202</w:t>
      </w:r>
      <w:r w:rsidR="008A7DBF" w:rsidRPr="002819CA">
        <w:rPr>
          <w:sz w:val="24"/>
          <w:szCs w:val="24"/>
        </w:rPr>
        <w:t>3</w:t>
      </w:r>
      <w:r w:rsidR="005A795E" w:rsidRPr="002819CA">
        <w:rPr>
          <w:sz w:val="24"/>
          <w:szCs w:val="24"/>
        </w:rPr>
        <w:t xml:space="preserve"> года </w:t>
      </w:r>
      <w:r w:rsidR="007B4852" w:rsidRPr="002819CA">
        <w:rPr>
          <w:sz w:val="24"/>
          <w:szCs w:val="24"/>
        </w:rPr>
        <w:t xml:space="preserve"> </w:t>
      </w:r>
      <w:r w:rsidRPr="002819CA">
        <w:rPr>
          <w:sz w:val="24"/>
          <w:szCs w:val="24"/>
        </w:rPr>
        <w:t>№</w:t>
      </w:r>
      <w:r w:rsidR="00535849">
        <w:rPr>
          <w:sz w:val="24"/>
          <w:szCs w:val="24"/>
        </w:rPr>
        <w:t>195</w:t>
      </w:r>
    </w:p>
    <w:p w14:paraId="3396A3B9" w14:textId="77777777" w:rsidR="00090784" w:rsidRPr="002819CA" w:rsidRDefault="00090784" w:rsidP="000375BB">
      <w:pPr>
        <w:jc w:val="both"/>
        <w:rPr>
          <w:sz w:val="24"/>
          <w:szCs w:val="24"/>
        </w:rPr>
      </w:pPr>
    </w:p>
    <w:p w14:paraId="3513C75A" w14:textId="77777777" w:rsidR="00820913" w:rsidRPr="002819CA" w:rsidRDefault="00E7754B" w:rsidP="00611087">
      <w:pPr>
        <w:ind w:right="535"/>
        <w:jc w:val="center"/>
        <w:rPr>
          <w:b/>
          <w:sz w:val="28"/>
          <w:szCs w:val="28"/>
        </w:rPr>
      </w:pPr>
      <w:r w:rsidRPr="002819CA">
        <w:rPr>
          <w:b/>
          <w:sz w:val="28"/>
          <w:szCs w:val="28"/>
        </w:rPr>
        <w:t xml:space="preserve">Порядок </w:t>
      </w:r>
    </w:p>
    <w:p w14:paraId="594F903C" w14:textId="517A986F" w:rsidR="005B7773" w:rsidRPr="002819CA" w:rsidRDefault="00E7754B" w:rsidP="00063E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819C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A56F1" w:rsidRPr="002819CA">
        <w:rPr>
          <w:rFonts w:ascii="Times New Roman" w:hAnsi="Times New Roman" w:cs="Times New Roman"/>
          <w:sz w:val="28"/>
          <w:szCs w:val="28"/>
        </w:rPr>
        <w:t>иных</w:t>
      </w:r>
      <w:r w:rsidR="00454F0B" w:rsidRPr="002819CA">
        <w:rPr>
          <w:rFonts w:ascii="Times New Roman" w:hAnsi="Times New Roman" w:cs="Times New Roman"/>
          <w:sz w:val="28"/>
          <w:szCs w:val="28"/>
        </w:rPr>
        <w:t xml:space="preserve">  межбюджетных трансфертов бюджет</w:t>
      </w:r>
      <w:r w:rsidR="004A56F1" w:rsidRPr="002819CA">
        <w:rPr>
          <w:rFonts w:ascii="Times New Roman" w:hAnsi="Times New Roman" w:cs="Times New Roman"/>
          <w:sz w:val="28"/>
          <w:szCs w:val="28"/>
        </w:rPr>
        <w:t>у</w:t>
      </w:r>
      <w:r w:rsidR="00454F0B" w:rsidRPr="00281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A5E" w:rsidRPr="002819CA">
        <w:rPr>
          <w:rFonts w:ascii="Times New Roman" w:hAnsi="Times New Roman" w:cs="Times New Roman"/>
          <w:sz w:val="28"/>
          <w:szCs w:val="28"/>
        </w:rPr>
        <w:t>Неболчского</w:t>
      </w:r>
      <w:proofErr w:type="spellEnd"/>
      <w:r w:rsidR="00E52A5E" w:rsidRPr="002819C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454F0B" w:rsidRPr="002819CA">
        <w:rPr>
          <w:rFonts w:ascii="Times New Roman" w:hAnsi="Times New Roman" w:cs="Times New Roman"/>
          <w:sz w:val="28"/>
          <w:szCs w:val="28"/>
        </w:rPr>
        <w:t>поселени</w:t>
      </w:r>
      <w:r w:rsidR="004A56F1" w:rsidRPr="002819CA">
        <w:rPr>
          <w:rFonts w:ascii="Times New Roman" w:hAnsi="Times New Roman" w:cs="Times New Roman"/>
          <w:sz w:val="28"/>
          <w:szCs w:val="28"/>
        </w:rPr>
        <w:t>я</w:t>
      </w:r>
      <w:r w:rsidR="00454F0B" w:rsidRPr="002819CA">
        <w:rPr>
          <w:rFonts w:ascii="Times New Roman" w:hAnsi="Times New Roman" w:cs="Times New Roman"/>
          <w:sz w:val="28"/>
          <w:szCs w:val="28"/>
        </w:rPr>
        <w:t xml:space="preserve"> из </w:t>
      </w:r>
      <w:r w:rsidR="00063E58" w:rsidRPr="002819CA">
        <w:rPr>
          <w:rFonts w:ascii="Times New Roman" w:hAnsi="Times New Roman" w:cs="Times New Roman"/>
          <w:sz w:val="28"/>
          <w:szCs w:val="28"/>
        </w:rPr>
        <w:t>бюджета</w:t>
      </w:r>
      <w:r w:rsidR="00444341" w:rsidRPr="002819CA">
        <w:rPr>
          <w:rFonts w:ascii="Times New Roman" w:hAnsi="Times New Roman" w:cs="Times New Roman"/>
          <w:sz w:val="28"/>
          <w:szCs w:val="28"/>
        </w:rPr>
        <w:t xml:space="preserve"> </w:t>
      </w:r>
      <w:r w:rsidR="00454F0B" w:rsidRPr="002819CA">
        <w:rPr>
          <w:rFonts w:ascii="Times New Roman" w:hAnsi="Times New Roman" w:cs="Times New Roman"/>
          <w:sz w:val="28"/>
          <w:szCs w:val="28"/>
        </w:rPr>
        <w:t xml:space="preserve"> Любытинского муниципального района </w:t>
      </w:r>
      <w:r w:rsidR="00063E58" w:rsidRPr="002819CA">
        <w:rPr>
          <w:rFonts w:ascii="Times New Roman" w:hAnsi="Times New Roman" w:cs="Times New Roman"/>
          <w:sz w:val="28"/>
          <w:szCs w:val="28"/>
        </w:rPr>
        <w:t xml:space="preserve">на </w:t>
      </w:r>
      <w:r w:rsidR="008663D6" w:rsidRPr="002819CA">
        <w:rPr>
          <w:rFonts w:ascii="Times New Roman" w:hAnsi="Times New Roman" w:cs="Times New Roman"/>
          <w:sz w:val="28"/>
          <w:szCs w:val="28"/>
        </w:rPr>
        <w:t xml:space="preserve"> </w:t>
      </w:r>
      <w:r w:rsidR="005B7773" w:rsidRPr="002819CA">
        <w:rPr>
          <w:rFonts w:ascii="Times New Roman" w:hAnsi="Times New Roman" w:cs="Times New Roman"/>
          <w:sz w:val="28"/>
          <w:szCs w:val="28"/>
        </w:rPr>
        <w:t>ремонт системы водоснабж</w:t>
      </w:r>
      <w:r w:rsidR="00CC6061" w:rsidRPr="002819CA">
        <w:rPr>
          <w:rFonts w:ascii="Times New Roman" w:hAnsi="Times New Roman" w:cs="Times New Roman"/>
          <w:sz w:val="28"/>
          <w:szCs w:val="28"/>
        </w:rPr>
        <w:t xml:space="preserve">ения </w:t>
      </w:r>
      <w:r w:rsidR="00A74C3E" w:rsidRPr="002819C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5B7773" w:rsidRPr="002819CA">
        <w:rPr>
          <w:rFonts w:ascii="Times New Roman" w:hAnsi="Times New Roman" w:cs="Times New Roman"/>
          <w:sz w:val="28"/>
          <w:szCs w:val="28"/>
        </w:rPr>
        <w:t>Неболчского</w:t>
      </w:r>
      <w:proofErr w:type="spellEnd"/>
      <w:r w:rsidR="005B7773" w:rsidRPr="002819CA">
        <w:rPr>
          <w:rFonts w:ascii="Times New Roman" w:hAnsi="Times New Roman" w:cs="Times New Roman"/>
          <w:sz w:val="28"/>
          <w:szCs w:val="28"/>
        </w:rPr>
        <w:t xml:space="preserve"> сельского поселения Любытинского муниципального района на 202</w:t>
      </w:r>
      <w:r w:rsidR="008A7DBF" w:rsidRPr="002819CA">
        <w:rPr>
          <w:rFonts w:ascii="Times New Roman" w:hAnsi="Times New Roman" w:cs="Times New Roman"/>
          <w:sz w:val="28"/>
          <w:szCs w:val="28"/>
        </w:rPr>
        <w:t>3</w:t>
      </w:r>
      <w:r w:rsidR="005B7773" w:rsidRPr="002819CA">
        <w:rPr>
          <w:rFonts w:ascii="Times New Roman" w:hAnsi="Times New Roman" w:cs="Times New Roman"/>
          <w:sz w:val="28"/>
          <w:szCs w:val="28"/>
        </w:rPr>
        <w:t xml:space="preserve"> год</w:t>
      </w:r>
      <w:r w:rsidR="00BE3350" w:rsidRPr="002819CA">
        <w:rPr>
          <w:rFonts w:ascii="Times New Roman" w:hAnsi="Times New Roman" w:cs="Times New Roman"/>
          <w:sz w:val="28"/>
          <w:szCs w:val="28"/>
        </w:rPr>
        <w:t>.</w:t>
      </w:r>
    </w:p>
    <w:p w14:paraId="1796283C" w14:textId="77777777" w:rsidR="00E7754B" w:rsidRPr="002819CA" w:rsidRDefault="00454F0B" w:rsidP="00454F0B">
      <w:pPr>
        <w:tabs>
          <w:tab w:val="left" w:pos="1300"/>
        </w:tabs>
        <w:ind w:left="-1980"/>
        <w:jc w:val="both"/>
        <w:rPr>
          <w:sz w:val="28"/>
          <w:szCs w:val="28"/>
        </w:rPr>
      </w:pPr>
      <w:r w:rsidRPr="002819CA">
        <w:rPr>
          <w:sz w:val="28"/>
          <w:szCs w:val="28"/>
        </w:rPr>
        <w:tab/>
      </w:r>
    </w:p>
    <w:p w14:paraId="76924688" w14:textId="77777777" w:rsidR="00454F0B" w:rsidRPr="002819CA" w:rsidRDefault="00820913" w:rsidP="008209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CA">
        <w:rPr>
          <w:rFonts w:ascii="Times New Roman" w:hAnsi="Times New Roman" w:cs="Times New Roman"/>
          <w:sz w:val="28"/>
          <w:szCs w:val="28"/>
        </w:rPr>
        <w:t xml:space="preserve"> </w:t>
      </w:r>
      <w:r w:rsidR="00454F0B" w:rsidRPr="002819CA">
        <w:rPr>
          <w:rFonts w:ascii="Times New Roman" w:hAnsi="Times New Roman" w:cs="Times New Roman"/>
          <w:sz w:val="28"/>
          <w:szCs w:val="28"/>
        </w:rPr>
        <w:t>1.</w:t>
      </w:r>
      <w:r w:rsidR="00F024A4" w:rsidRPr="002819CA">
        <w:rPr>
          <w:rFonts w:ascii="Times New Roman" w:hAnsi="Times New Roman" w:cs="Times New Roman"/>
          <w:sz w:val="28"/>
          <w:szCs w:val="28"/>
        </w:rPr>
        <w:t>Общие положения</w:t>
      </w:r>
      <w:r w:rsidR="00454F0B" w:rsidRPr="002819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A8CD35" w14:textId="2C087562" w:rsidR="00063E58" w:rsidRPr="002819CA" w:rsidRDefault="004A56F1" w:rsidP="004B2CA9">
      <w:pPr>
        <w:pStyle w:val="ConsPlusTitle"/>
        <w:widowControl/>
        <w:ind w:firstLine="540"/>
        <w:jc w:val="both"/>
        <w:rPr>
          <w:sz w:val="28"/>
          <w:szCs w:val="28"/>
        </w:rPr>
      </w:pPr>
      <w:r w:rsidRPr="002819CA">
        <w:rPr>
          <w:rFonts w:ascii="Times New Roman" w:hAnsi="Times New Roman" w:cs="Times New Roman"/>
          <w:b w:val="0"/>
          <w:sz w:val="28"/>
          <w:szCs w:val="28"/>
        </w:rPr>
        <w:t>Иные м</w:t>
      </w:r>
      <w:r w:rsidR="0037384A" w:rsidRPr="002819CA">
        <w:rPr>
          <w:rFonts w:ascii="Times New Roman" w:hAnsi="Times New Roman" w:cs="Times New Roman"/>
          <w:b w:val="0"/>
          <w:sz w:val="28"/>
          <w:szCs w:val="28"/>
        </w:rPr>
        <w:t>ежбюджетные трансферты</w:t>
      </w:r>
      <w:r w:rsidR="00454F0B" w:rsidRPr="002819CA">
        <w:rPr>
          <w:rFonts w:ascii="Times New Roman" w:hAnsi="Times New Roman" w:cs="Times New Roman"/>
          <w:b w:val="0"/>
          <w:sz w:val="28"/>
          <w:szCs w:val="28"/>
        </w:rPr>
        <w:t xml:space="preserve"> из</w:t>
      </w:r>
      <w:r w:rsidR="0037384A" w:rsidRPr="002819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3E58" w:rsidRPr="002819CA">
        <w:rPr>
          <w:rFonts w:ascii="Times New Roman" w:hAnsi="Times New Roman" w:cs="Times New Roman"/>
          <w:b w:val="0"/>
          <w:sz w:val="28"/>
          <w:szCs w:val="28"/>
        </w:rPr>
        <w:t>бюджета</w:t>
      </w:r>
      <w:r w:rsidR="0037384A" w:rsidRPr="002819CA">
        <w:rPr>
          <w:rFonts w:ascii="Times New Roman" w:hAnsi="Times New Roman" w:cs="Times New Roman"/>
          <w:b w:val="0"/>
          <w:sz w:val="28"/>
          <w:szCs w:val="28"/>
        </w:rPr>
        <w:t xml:space="preserve"> Любытинского</w:t>
      </w:r>
      <w:r w:rsidR="00454F0B" w:rsidRPr="002819C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предоставляются </w:t>
      </w:r>
      <w:r w:rsidR="00063E58" w:rsidRPr="002819CA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5B7773" w:rsidRPr="002819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ремонт системы водоснабжения </w:t>
      </w:r>
      <w:r w:rsidR="00A74C3E" w:rsidRPr="002819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территории </w:t>
      </w:r>
      <w:proofErr w:type="spellStart"/>
      <w:r w:rsidR="005B7773" w:rsidRPr="002819CA">
        <w:rPr>
          <w:rFonts w:ascii="Times New Roman" w:hAnsi="Times New Roman" w:cs="Times New Roman"/>
          <w:b w:val="0"/>
          <w:bCs w:val="0"/>
          <w:sz w:val="28"/>
          <w:szCs w:val="28"/>
        </w:rPr>
        <w:t>Неболчского</w:t>
      </w:r>
      <w:proofErr w:type="spellEnd"/>
      <w:r w:rsidR="005B7773" w:rsidRPr="002819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Любытинского муниципального района на 202</w:t>
      </w:r>
      <w:r w:rsidR="008A7DBF" w:rsidRPr="002819CA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B7773" w:rsidRPr="002819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8A7DBF" w:rsidRPr="002819C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3AD5698F" w14:textId="77777777" w:rsidR="00454F0B" w:rsidRPr="002819CA" w:rsidRDefault="00454F0B" w:rsidP="006314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CA">
        <w:rPr>
          <w:rFonts w:ascii="Times New Roman" w:hAnsi="Times New Roman" w:cs="Times New Roman"/>
          <w:sz w:val="28"/>
          <w:szCs w:val="28"/>
        </w:rPr>
        <w:t>Объем</w:t>
      </w:r>
      <w:r w:rsidR="0037384A" w:rsidRPr="002819CA">
        <w:rPr>
          <w:rFonts w:ascii="Times New Roman" w:hAnsi="Times New Roman" w:cs="Times New Roman"/>
          <w:sz w:val="28"/>
          <w:szCs w:val="28"/>
        </w:rPr>
        <w:t xml:space="preserve"> </w:t>
      </w:r>
      <w:r w:rsidR="004A56F1" w:rsidRPr="002819CA">
        <w:rPr>
          <w:rFonts w:ascii="Times New Roman" w:hAnsi="Times New Roman" w:cs="Times New Roman"/>
          <w:sz w:val="28"/>
          <w:szCs w:val="28"/>
        </w:rPr>
        <w:t xml:space="preserve">иных </w:t>
      </w:r>
      <w:r w:rsidR="0037384A" w:rsidRPr="002819CA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Pr="002819CA">
        <w:rPr>
          <w:rFonts w:ascii="Times New Roman" w:hAnsi="Times New Roman" w:cs="Times New Roman"/>
          <w:sz w:val="28"/>
          <w:szCs w:val="28"/>
        </w:rPr>
        <w:t xml:space="preserve"> </w:t>
      </w:r>
      <w:r w:rsidR="003D782B" w:rsidRPr="002819CA">
        <w:rPr>
          <w:rFonts w:ascii="Times New Roman" w:hAnsi="Times New Roman" w:cs="Times New Roman"/>
          <w:sz w:val="28"/>
          <w:szCs w:val="28"/>
        </w:rPr>
        <w:t xml:space="preserve"> </w:t>
      </w:r>
      <w:r w:rsidRPr="002819CA">
        <w:rPr>
          <w:rFonts w:ascii="Times New Roman" w:hAnsi="Times New Roman" w:cs="Times New Roman"/>
          <w:sz w:val="28"/>
          <w:szCs w:val="28"/>
        </w:rPr>
        <w:t xml:space="preserve">утверждается решением о </w:t>
      </w:r>
      <w:r w:rsidR="00C27F61" w:rsidRPr="002819CA">
        <w:rPr>
          <w:rFonts w:ascii="Times New Roman" w:hAnsi="Times New Roman" w:cs="Times New Roman"/>
          <w:sz w:val="28"/>
          <w:szCs w:val="28"/>
        </w:rPr>
        <w:t>бюджете</w:t>
      </w:r>
      <w:r w:rsidR="00FF0C55" w:rsidRPr="002819CA">
        <w:rPr>
          <w:rFonts w:ascii="Times New Roman" w:hAnsi="Times New Roman" w:cs="Times New Roman"/>
          <w:sz w:val="28"/>
          <w:szCs w:val="28"/>
        </w:rPr>
        <w:t xml:space="preserve"> Любытинского</w:t>
      </w:r>
      <w:r w:rsidR="005773F4" w:rsidRPr="002819C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819C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14:paraId="283F5DBB" w14:textId="77777777" w:rsidR="00E7754B" w:rsidRPr="002819CA" w:rsidRDefault="00820913" w:rsidP="00820913">
      <w:pPr>
        <w:ind w:firstLine="540"/>
        <w:jc w:val="both"/>
        <w:rPr>
          <w:sz w:val="28"/>
          <w:szCs w:val="28"/>
        </w:rPr>
      </w:pPr>
      <w:r w:rsidRPr="002819CA">
        <w:rPr>
          <w:sz w:val="28"/>
          <w:szCs w:val="28"/>
        </w:rPr>
        <w:t xml:space="preserve">  </w:t>
      </w:r>
      <w:r w:rsidR="00A3032E" w:rsidRPr="002819CA">
        <w:rPr>
          <w:sz w:val="28"/>
          <w:szCs w:val="28"/>
        </w:rPr>
        <w:t>2</w:t>
      </w:r>
      <w:r w:rsidR="002D6B04" w:rsidRPr="002819CA">
        <w:rPr>
          <w:sz w:val="28"/>
          <w:szCs w:val="28"/>
        </w:rPr>
        <w:t xml:space="preserve">. </w:t>
      </w:r>
      <w:r w:rsidR="00E7754B" w:rsidRPr="002819CA">
        <w:rPr>
          <w:sz w:val="28"/>
          <w:szCs w:val="28"/>
        </w:rPr>
        <w:t xml:space="preserve">Получатели </w:t>
      </w:r>
      <w:r w:rsidR="003D782B" w:rsidRPr="002819CA">
        <w:rPr>
          <w:sz w:val="28"/>
          <w:szCs w:val="28"/>
        </w:rPr>
        <w:t xml:space="preserve"> </w:t>
      </w:r>
      <w:r w:rsidR="004A56F1" w:rsidRPr="002819CA">
        <w:rPr>
          <w:sz w:val="28"/>
          <w:szCs w:val="28"/>
        </w:rPr>
        <w:t xml:space="preserve">иных </w:t>
      </w:r>
      <w:r w:rsidR="0037384A" w:rsidRPr="002819CA">
        <w:rPr>
          <w:sz w:val="28"/>
          <w:szCs w:val="28"/>
        </w:rPr>
        <w:t>межбюджетных трансфертов</w:t>
      </w:r>
      <w:r w:rsidR="00E7754B" w:rsidRPr="002819CA">
        <w:rPr>
          <w:sz w:val="28"/>
          <w:szCs w:val="28"/>
        </w:rPr>
        <w:t>:</w:t>
      </w:r>
    </w:p>
    <w:p w14:paraId="21FB8D0D" w14:textId="09B1CF61" w:rsidR="00820913" w:rsidRPr="002819CA" w:rsidRDefault="00BE3350" w:rsidP="00820913">
      <w:pPr>
        <w:jc w:val="both"/>
        <w:rPr>
          <w:sz w:val="28"/>
          <w:szCs w:val="28"/>
        </w:rPr>
      </w:pPr>
      <w:r w:rsidRPr="002819CA">
        <w:rPr>
          <w:sz w:val="28"/>
          <w:szCs w:val="28"/>
        </w:rPr>
        <w:t xml:space="preserve">         - </w:t>
      </w:r>
      <w:r w:rsidR="004A56F1" w:rsidRPr="002819CA">
        <w:rPr>
          <w:sz w:val="28"/>
          <w:szCs w:val="28"/>
        </w:rPr>
        <w:t xml:space="preserve">иные </w:t>
      </w:r>
      <w:r w:rsidR="0037384A" w:rsidRPr="002819CA">
        <w:rPr>
          <w:sz w:val="28"/>
          <w:szCs w:val="28"/>
        </w:rPr>
        <w:t xml:space="preserve">межбюджетные трансферты  </w:t>
      </w:r>
      <w:r w:rsidR="00E7754B" w:rsidRPr="002819CA">
        <w:rPr>
          <w:sz w:val="28"/>
          <w:szCs w:val="28"/>
        </w:rPr>
        <w:t>предоставляются бюджет</w:t>
      </w:r>
      <w:r w:rsidR="004A56F1" w:rsidRPr="002819CA">
        <w:rPr>
          <w:sz w:val="28"/>
          <w:szCs w:val="28"/>
        </w:rPr>
        <w:t>у</w:t>
      </w:r>
      <w:r w:rsidR="00E52A5E" w:rsidRPr="002819CA">
        <w:rPr>
          <w:sz w:val="28"/>
          <w:szCs w:val="28"/>
        </w:rPr>
        <w:t xml:space="preserve"> </w:t>
      </w:r>
      <w:proofErr w:type="spellStart"/>
      <w:r w:rsidR="00E52A5E" w:rsidRPr="002819CA">
        <w:rPr>
          <w:sz w:val="28"/>
          <w:szCs w:val="28"/>
        </w:rPr>
        <w:t>Неболчского</w:t>
      </w:r>
      <w:proofErr w:type="spellEnd"/>
      <w:r w:rsidR="00E52A5E" w:rsidRPr="002819CA">
        <w:rPr>
          <w:sz w:val="28"/>
          <w:szCs w:val="28"/>
        </w:rPr>
        <w:t xml:space="preserve"> </w:t>
      </w:r>
      <w:r w:rsidR="00E7754B" w:rsidRPr="002819CA">
        <w:rPr>
          <w:sz w:val="28"/>
          <w:szCs w:val="28"/>
        </w:rPr>
        <w:t xml:space="preserve"> сельск</w:t>
      </w:r>
      <w:r w:rsidR="004A56F1" w:rsidRPr="002819CA">
        <w:rPr>
          <w:sz w:val="28"/>
          <w:szCs w:val="28"/>
        </w:rPr>
        <w:t>ого</w:t>
      </w:r>
      <w:r w:rsidR="00E7754B" w:rsidRPr="002819CA">
        <w:rPr>
          <w:sz w:val="28"/>
          <w:szCs w:val="28"/>
        </w:rPr>
        <w:t xml:space="preserve"> поселени</w:t>
      </w:r>
      <w:r w:rsidR="004A56F1" w:rsidRPr="002819CA">
        <w:rPr>
          <w:sz w:val="28"/>
          <w:szCs w:val="28"/>
        </w:rPr>
        <w:t>я</w:t>
      </w:r>
      <w:r w:rsidR="00E7754B" w:rsidRPr="002819CA">
        <w:rPr>
          <w:sz w:val="28"/>
          <w:szCs w:val="28"/>
        </w:rPr>
        <w:t>.</w:t>
      </w:r>
    </w:p>
    <w:p w14:paraId="4A5EF574" w14:textId="77777777" w:rsidR="000375BB" w:rsidRPr="002819CA" w:rsidRDefault="00A3032E" w:rsidP="00820913">
      <w:pPr>
        <w:ind w:firstLine="708"/>
        <w:jc w:val="both"/>
        <w:rPr>
          <w:sz w:val="28"/>
          <w:szCs w:val="28"/>
        </w:rPr>
      </w:pPr>
      <w:r w:rsidRPr="002819CA">
        <w:rPr>
          <w:sz w:val="28"/>
          <w:szCs w:val="28"/>
        </w:rPr>
        <w:t>3</w:t>
      </w:r>
      <w:r w:rsidR="00E7754B" w:rsidRPr="002819CA">
        <w:rPr>
          <w:sz w:val="28"/>
          <w:szCs w:val="28"/>
        </w:rPr>
        <w:t>.</w:t>
      </w:r>
      <w:r w:rsidR="00972229" w:rsidRPr="002819CA">
        <w:rPr>
          <w:sz w:val="28"/>
          <w:szCs w:val="28"/>
        </w:rPr>
        <w:t xml:space="preserve"> </w:t>
      </w:r>
      <w:r w:rsidR="00E7754B" w:rsidRPr="002819CA">
        <w:rPr>
          <w:sz w:val="28"/>
          <w:szCs w:val="28"/>
        </w:rPr>
        <w:t>Цели и условия предоставления</w:t>
      </w:r>
      <w:r w:rsidR="004A56F1" w:rsidRPr="002819CA">
        <w:rPr>
          <w:sz w:val="28"/>
          <w:szCs w:val="28"/>
        </w:rPr>
        <w:t xml:space="preserve"> иных</w:t>
      </w:r>
      <w:r w:rsidR="003D782B" w:rsidRPr="002819CA">
        <w:rPr>
          <w:sz w:val="28"/>
          <w:szCs w:val="28"/>
        </w:rPr>
        <w:t xml:space="preserve"> межбюджетных трансфертов</w:t>
      </w:r>
      <w:r w:rsidR="000375BB" w:rsidRPr="002819CA">
        <w:rPr>
          <w:sz w:val="28"/>
          <w:szCs w:val="28"/>
        </w:rPr>
        <w:t>.</w:t>
      </w:r>
    </w:p>
    <w:p w14:paraId="37FB32CA" w14:textId="77777777" w:rsidR="00B13171" w:rsidRPr="002819CA" w:rsidRDefault="00B13171" w:rsidP="00481CF4">
      <w:pPr>
        <w:ind w:firstLine="708"/>
        <w:jc w:val="both"/>
        <w:rPr>
          <w:sz w:val="28"/>
          <w:szCs w:val="28"/>
        </w:rPr>
      </w:pPr>
      <w:r w:rsidRPr="002819CA">
        <w:rPr>
          <w:sz w:val="28"/>
          <w:szCs w:val="28"/>
        </w:rPr>
        <w:t>Целями предоставления</w:t>
      </w:r>
      <w:r w:rsidR="004A56F1" w:rsidRPr="002819CA">
        <w:rPr>
          <w:sz w:val="28"/>
          <w:szCs w:val="28"/>
        </w:rPr>
        <w:t xml:space="preserve"> иных</w:t>
      </w:r>
      <w:r w:rsidRPr="002819CA">
        <w:rPr>
          <w:sz w:val="28"/>
          <w:szCs w:val="28"/>
        </w:rPr>
        <w:t xml:space="preserve"> </w:t>
      </w:r>
      <w:r w:rsidR="003D782B" w:rsidRPr="002819CA">
        <w:rPr>
          <w:sz w:val="28"/>
          <w:szCs w:val="28"/>
        </w:rPr>
        <w:t xml:space="preserve">межбюджетных трансфертов </w:t>
      </w:r>
      <w:r w:rsidRPr="002819CA">
        <w:rPr>
          <w:sz w:val="28"/>
          <w:szCs w:val="28"/>
        </w:rPr>
        <w:t>являются:</w:t>
      </w:r>
    </w:p>
    <w:p w14:paraId="3AD84C72" w14:textId="32254FD4" w:rsidR="00E7754B" w:rsidRPr="002819CA" w:rsidRDefault="00972229" w:rsidP="0037384A">
      <w:pPr>
        <w:ind w:left="-180" w:firstLine="38"/>
        <w:jc w:val="both"/>
        <w:rPr>
          <w:sz w:val="28"/>
          <w:szCs w:val="28"/>
        </w:rPr>
      </w:pPr>
      <w:r w:rsidRPr="002819CA">
        <w:rPr>
          <w:sz w:val="28"/>
          <w:szCs w:val="28"/>
        </w:rPr>
        <w:t xml:space="preserve">    </w:t>
      </w:r>
      <w:r w:rsidR="0037384A" w:rsidRPr="002819CA">
        <w:rPr>
          <w:sz w:val="28"/>
          <w:szCs w:val="28"/>
        </w:rPr>
        <w:tab/>
      </w:r>
      <w:r w:rsidR="00BE3350" w:rsidRPr="002819CA">
        <w:rPr>
          <w:sz w:val="28"/>
          <w:szCs w:val="28"/>
        </w:rPr>
        <w:t xml:space="preserve">- </w:t>
      </w:r>
      <w:r w:rsidR="00030733" w:rsidRPr="002819CA">
        <w:rPr>
          <w:sz w:val="28"/>
          <w:szCs w:val="28"/>
        </w:rPr>
        <w:t>ремонт си</w:t>
      </w:r>
      <w:r w:rsidR="00CC6061" w:rsidRPr="002819CA">
        <w:rPr>
          <w:sz w:val="28"/>
          <w:szCs w:val="28"/>
        </w:rPr>
        <w:t xml:space="preserve">стемы водоснабжения </w:t>
      </w:r>
      <w:r w:rsidR="00A74C3E" w:rsidRPr="002819CA">
        <w:rPr>
          <w:sz w:val="28"/>
          <w:szCs w:val="28"/>
        </w:rPr>
        <w:t xml:space="preserve">на территории </w:t>
      </w:r>
      <w:proofErr w:type="spellStart"/>
      <w:r w:rsidR="00030733" w:rsidRPr="002819CA">
        <w:rPr>
          <w:sz w:val="28"/>
          <w:szCs w:val="28"/>
        </w:rPr>
        <w:t>Неболчского</w:t>
      </w:r>
      <w:proofErr w:type="spellEnd"/>
      <w:r w:rsidR="00030733" w:rsidRPr="002819CA">
        <w:rPr>
          <w:sz w:val="28"/>
          <w:szCs w:val="28"/>
        </w:rPr>
        <w:t xml:space="preserve"> сельского поселения Любытинского муниципального района на 202</w:t>
      </w:r>
      <w:r w:rsidR="008A7DBF" w:rsidRPr="002819CA">
        <w:rPr>
          <w:sz w:val="28"/>
          <w:szCs w:val="28"/>
        </w:rPr>
        <w:t>3</w:t>
      </w:r>
      <w:r w:rsidR="00030733" w:rsidRPr="002819CA">
        <w:rPr>
          <w:sz w:val="28"/>
          <w:szCs w:val="28"/>
        </w:rPr>
        <w:t xml:space="preserve"> год</w:t>
      </w:r>
      <w:r w:rsidR="00116008" w:rsidRPr="002819CA">
        <w:rPr>
          <w:sz w:val="28"/>
          <w:szCs w:val="28"/>
        </w:rPr>
        <w:t>.</w:t>
      </w:r>
    </w:p>
    <w:p w14:paraId="16F97BD2" w14:textId="51DC20D6" w:rsidR="00116008" w:rsidRPr="002819CA" w:rsidRDefault="00605582" w:rsidP="007A0A4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9CA">
        <w:rPr>
          <w:rFonts w:ascii="Times New Roman" w:hAnsi="Times New Roman" w:cs="Times New Roman"/>
          <w:sz w:val="28"/>
          <w:szCs w:val="28"/>
        </w:rPr>
        <w:t xml:space="preserve">Условиями, </w:t>
      </w:r>
      <w:r w:rsidR="00116008" w:rsidRPr="002819CA">
        <w:rPr>
          <w:rFonts w:ascii="Times New Roman" w:hAnsi="Times New Roman" w:cs="Times New Roman"/>
          <w:sz w:val="28"/>
          <w:szCs w:val="28"/>
        </w:rPr>
        <w:t>предоставления бюджет</w:t>
      </w:r>
      <w:r w:rsidR="004A56F1" w:rsidRPr="002819CA">
        <w:rPr>
          <w:rFonts w:ascii="Times New Roman" w:hAnsi="Times New Roman" w:cs="Times New Roman"/>
          <w:sz w:val="28"/>
          <w:szCs w:val="28"/>
        </w:rPr>
        <w:t>у</w:t>
      </w:r>
      <w:r w:rsidR="00116008" w:rsidRPr="00281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A5E" w:rsidRPr="002819CA">
        <w:rPr>
          <w:rFonts w:ascii="Times New Roman" w:hAnsi="Times New Roman" w:cs="Times New Roman"/>
          <w:sz w:val="28"/>
          <w:szCs w:val="28"/>
        </w:rPr>
        <w:t>Неболчского</w:t>
      </w:r>
      <w:proofErr w:type="spellEnd"/>
      <w:r w:rsidR="00E52A5E" w:rsidRPr="002819CA">
        <w:rPr>
          <w:rFonts w:ascii="Times New Roman" w:hAnsi="Times New Roman" w:cs="Times New Roman"/>
          <w:sz w:val="28"/>
          <w:szCs w:val="28"/>
        </w:rPr>
        <w:t xml:space="preserve"> </w:t>
      </w:r>
      <w:r w:rsidR="00116008" w:rsidRPr="002819CA">
        <w:rPr>
          <w:rFonts w:ascii="Times New Roman" w:hAnsi="Times New Roman" w:cs="Times New Roman"/>
          <w:sz w:val="28"/>
          <w:szCs w:val="28"/>
        </w:rPr>
        <w:t>сельск</w:t>
      </w:r>
      <w:r w:rsidR="004A56F1" w:rsidRPr="002819CA">
        <w:rPr>
          <w:rFonts w:ascii="Times New Roman" w:hAnsi="Times New Roman" w:cs="Times New Roman"/>
          <w:sz w:val="28"/>
          <w:szCs w:val="28"/>
        </w:rPr>
        <w:t>ого</w:t>
      </w:r>
      <w:r w:rsidR="00116008" w:rsidRPr="002819C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A56F1" w:rsidRPr="002819CA">
        <w:rPr>
          <w:rFonts w:ascii="Times New Roman" w:hAnsi="Times New Roman" w:cs="Times New Roman"/>
          <w:sz w:val="28"/>
          <w:szCs w:val="28"/>
        </w:rPr>
        <w:t xml:space="preserve">я иных </w:t>
      </w:r>
      <w:r w:rsidR="00116008" w:rsidRPr="002819CA">
        <w:rPr>
          <w:rFonts w:ascii="Times New Roman" w:hAnsi="Times New Roman" w:cs="Times New Roman"/>
          <w:sz w:val="28"/>
          <w:szCs w:val="28"/>
        </w:rPr>
        <w:t xml:space="preserve"> </w:t>
      </w:r>
      <w:r w:rsidR="003D782B" w:rsidRPr="002819CA">
        <w:rPr>
          <w:rFonts w:ascii="Times New Roman" w:hAnsi="Times New Roman" w:cs="Times New Roman"/>
          <w:sz w:val="28"/>
          <w:szCs w:val="28"/>
        </w:rPr>
        <w:t xml:space="preserve">межбюджетных трансфертов </w:t>
      </w:r>
      <w:r w:rsidR="00063E58" w:rsidRPr="002819CA">
        <w:rPr>
          <w:rFonts w:ascii="Times New Roman" w:hAnsi="Times New Roman" w:cs="Times New Roman"/>
          <w:sz w:val="28"/>
          <w:szCs w:val="28"/>
        </w:rPr>
        <w:t xml:space="preserve">на </w:t>
      </w:r>
      <w:r w:rsidR="00030733" w:rsidRPr="002819CA">
        <w:rPr>
          <w:rFonts w:ascii="Times New Roman" w:hAnsi="Times New Roman" w:cs="Times New Roman"/>
          <w:sz w:val="28"/>
          <w:szCs w:val="28"/>
        </w:rPr>
        <w:t>ремонт си</w:t>
      </w:r>
      <w:r w:rsidR="00CC6061" w:rsidRPr="002819CA">
        <w:rPr>
          <w:rFonts w:ascii="Times New Roman" w:hAnsi="Times New Roman" w:cs="Times New Roman"/>
          <w:sz w:val="28"/>
          <w:szCs w:val="28"/>
        </w:rPr>
        <w:t xml:space="preserve">стемы водоснабжения </w:t>
      </w:r>
      <w:r w:rsidR="00A74C3E" w:rsidRPr="002819C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030733" w:rsidRPr="002819CA">
        <w:rPr>
          <w:rFonts w:ascii="Times New Roman" w:hAnsi="Times New Roman" w:cs="Times New Roman"/>
          <w:sz w:val="28"/>
          <w:szCs w:val="28"/>
        </w:rPr>
        <w:t>Неболчского</w:t>
      </w:r>
      <w:proofErr w:type="spellEnd"/>
      <w:r w:rsidR="00030733" w:rsidRPr="002819CA">
        <w:rPr>
          <w:rFonts w:ascii="Times New Roman" w:hAnsi="Times New Roman" w:cs="Times New Roman"/>
          <w:sz w:val="28"/>
          <w:szCs w:val="28"/>
        </w:rPr>
        <w:t xml:space="preserve"> сельского поселения Любытинского муниципального района </w:t>
      </w:r>
      <w:r w:rsidR="00116008" w:rsidRPr="002819CA">
        <w:rPr>
          <w:rFonts w:ascii="Times New Roman" w:hAnsi="Times New Roman" w:cs="Times New Roman"/>
          <w:sz w:val="28"/>
          <w:szCs w:val="28"/>
        </w:rPr>
        <w:t>при условии соблюдения орган</w:t>
      </w:r>
      <w:r w:rsidR="00FF0C55" w:rsidRPr="002819CA">
        <w:rPr>
          <w:rFonts w:ascii="Times New Roman" w:hAnsi="Times New Roman" w:cs="Times New Roman"/>
          <w:sz w:val="28"/>
          <w:szCs w:val="28"/>
        </w:rPr>
        <w:t>ом</w:t>
      </w:r>
      <w:r w:rsidR="00116008" w:rsidRPr="002819CA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FF0C55" w:rsidRPr="00281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C55" w:rsidRPr="002819CA">
        <w:rPr>
          <w:rFonts w:ascii="Times New Roman" w:hAnsi="Times New Roman" w:cs="Times New Roman"/>
          <w:sz w:val="28"/>
          <w:szCs w:val="28"/>
        </w:rPr>
        <w:t>Неболчского</w:t>
      </w:r>
      <w:proofErr w:type="spellEnd"/>
      <w:r w:rsidR="00FF0C55" w:rsidRPr="002819C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16008" w:rsidRPr="002819C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F0C55" w:rsidRPr="002819CA">
        <w:rPr>
          <w:rFonts w:ascii="Times New Roman" w:hAnsi="Times New Roman" w:cs="Times New Roman"/>
          <w:sz w:val="28"/>
          <w:szCs w:val="28"/>
        </w:rPr>
        <w:t>я</w:t>
      </w:r>
      <w:r w:rsidR="00116008" w:rsidRPr="002819CA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 Российской Федерации.</w:t>
      </w:r>
      <w:r w:rsidR="00A3032E" w:rsidRPr="002819CA">
        <w:rPr>
          <w:rFonts w:ascii="Times New Roman" w:hAnsi="Times New Roman" w:cs="Times New Roman"/>
          <w:sz w:val="28"/>
          <w:szCs w:val="28"/>
        </w:rPr>
        <w:t xml:space="preserve"> </w:t>
      </w:r>
      <w:r w:rsidR="004A56F1" w:rsidRPr="002819CA">
        <w:rPr>
          <w:rFonts w:ascii="Times New Roman" w:hAnsi="Times New Roman" w:cs="Times New Roman"/>
          <w:sz w:val="28"/>
          <w:szCs w:val="28"/>
        </w:rPr>
        <w:t>Иные м</w:t>
      </w:r>
      <w:r w:rsidR="003D782B" w:rsidRPr="002819CA">
        <w:rPr>
          <w:rFonts w:ascii="Times New Roman" w:hAnsi="Times New Roman" w:cs="Times New Roman"/>
          <w:sz w:val="28"/>
          <w:szCs w:val="28"/>
        </w:rPr>
        <w:t xml:space="preserve">ежбюджетные трансферты </w:t>
      </w:r>
      <w:r w:rsidR="00A3032E" w:rsidRPr="002819CA">
        <w:rPr>
          <w:rFonts w:ascii="Times New Roman" w:hAnsi="Times New Roman" w:cs="Times New Roman"/>
          <w:sz w:val="28"/>
          <w:szCs w:val="28"/>
        </w:rPr>
        <w:t xml:space="preserve">выдаются при условии направления средств на вышеуказанные цели из </w:t>
      </w:r>
      <w:r w:rsidR="00063E58" w:rsidRPr="002819CA">
        <w:rPr>
          <w:rFonts w:ascii="Times New Roman" w:hAnsi="Times New Roman" w:cs="Times New Roman"/>
          <w:sz w:val="28"/>
          <w:szCs w:val="28"/>
        </w:rPr>
        <w:t>бюджета</w:t>
      </w:r>
      <w:r w:rsidR="00FF0C55" w:rsidRPr="002819CA">
        <w:rPr>
          <w:rFonts w:ascii="Times New Roman" w:hAnsi="Times New Roman" w:cs="Times New Roman"/>
          <w:sz w:val="28"/>
          <w:szCs w:val="28"/>
        </w:rPr>
        <w:t xml:space="preserve"> Любытинского муниципального района</w:t>
      </w:r>
      <w:r w:rsidR="00A3032E" w:rsidRPr="002819CA">
        <w:rPr>
          <w:rFonts w:ascii="Times New Roman" w:hAnsi="Times New Roman" w:cs="Times New Roman"/>
          <w:sz w:val="28"/>
          <w:szCs w:val="28"/>
        </w:rPr>
        <w:t>.</w:t>
      </w:r>
    </w:p>
    <w:p w14:paraId="7C0FE8EC" w14:textId="77777777" w:rsidR="00704103" w:rsidRPr="002819CA" w:rsidRDefault="000375BB" w:rsidP="00704103">
      <w:pPr>
        <w:jc w:val="both"/>
        <w:rPr>
          <w:sz w:val="28"/>
          <w:szCs w:val="28"/>
        </w:rPr>
      </w:pPr>
      <w:r w:rsidRPr="002819CA">
        <w:rPr>
          <w:sz w:val="28"/>
          <w:szCs w:val="28"/>
        </w:rPr>
        <w:t xml:space="preserve">  </w:t>
      </w:r>
      <w:r w:rsidR="000675AD" w:rsidRPr="002819CA">
        <w:rPr>
          <w:sz w:val="28"/>
          <w:szCs w:val="28"/>
        </w:rPr>
        <w:t xml:space="preserve">       </w:t>
      </w:r>
      <w:r w:rsidRPr="002819CA">
        <w:rPr>
          <w:sz w:val="28"/>
          <w:szCs w:val="28"/>
        </w:rPr>
        <w:t xml:space="preserve">  </w:t>
      </w:r>
      <w:r w:rsidR="000675AD" w:rsidRPr="002819CA">
        <w:rPr>
          <w:sz w:val="28"/>
          <w:szCs w:val="28"/>
        </w:rPr>
        <w:t xml:space="preserve"> 4. </w:t>
      </w:r>
      <w:r w:rsidR="00704103" w:rsidRPr="002819CA">
        <w:rPr>
          <w:sz w:val="28"/>
          <w:szCs w:val="28"/>
        </w:rPr>
        <w:t xml:space="preserve">Расчет </w:t>
      </w:r>
      <w:r w:rsidR="004A56F1" w:rsidRPr="002819CA">
        <w:rPr>
          <w:sz w:val="28"/>
          <w:szCs w:val="28"/>
        </w:rPr>
        <w:t xml:space="preserve"> иных </w:t>
      </w:r>
      <w:r w:rsidR="00704103" w:rsidRPr="002819CA">
        <w:rPr>
          <w:sz w:val="28"/>
          <w:szCs w:val="28"/>
        </w:rPr>
        <w:t>межбюджетных трансфертов:</w:t>
      </w:r>
      <w:r w:rsidR="00704103" w:rsidRPr="002819CA">
        <w:rPr>
          <w:sz w:val="28"/>
          <w:szCs w:val="28"/>
        </w:rPr>
        <w:tab/>
        <w:t xml:space="preserve">     </w:t>
      </w:r>
    </w:p>
    <w:p w14:paraId="6902322C" w14:textId="6835D264" w:rsidR="005A795E" w:rsidRPr="002819CA" w:rsidRDefault="00704103" w:rsidP="00BE3350">
      <w:pPr>
        <w:jc w:val="both"/>
        <w:rPr>
          <w:sz w:val="28"/>
          <w:szCs w:val="28"/>
        </w:rPr>
      </w:pPr>
      <w:r w:rsidRPr="002819CA">
        <w:rPr>
          <w:sz w:val="28"/>
          <w:szCs w:val="28"/>
        </w:rPr>
        <w:t xml:space="preserve"> </w:t>
      </w:r>
      <w:r w:rsidRPr="002819CA">
        <w:rPr>
          <w:sz w:val="28"/>
          <w:szCs w:val="28"/>
        </w:rPr>
        <w:tab/>
      </w:r>
      <w:r w:rsidR="00FE5CD5" w:rsidRPr="002819CA">
        <w:rPr>
          <w:sz w:val="28"/>
          <w:szCs w:val="28"/>
        </w:rPr>
        <w:t xml:space="preserve"> </w:t>
      </w:r>
      <w:r w:rsidR="00BE3350" w:rsidRPr="002819CA">
        <w:rPr>
          <w:sz w:val="28"/>
          <w:szCs w:val="28"/>
        </w:rPr>
        <w:t>- р</w:t>
      </w:r>
      <w:r w:rsidRPr="002819CA">
        <w:rPr>
          <w:sz w:val="28"/>
          <w:szCs w:val="28"/>
        </w:rPr>
        <w:t xml:space="preserve">асчет </w:t>
      </w:r>
      <w:r w:rsidR="004A56F1" w:rsidRPr="002819CA">
        <w:rPr>
          <w:sz w:val="28"/>
          <w:szCs w:val="28"/>
        </w:rPr>
        <w:t xml:space="preserve">иных </w:t>
      </w:r>
      <w:r w:rsidRPr="002819CA">
        <w:rPr>
          <w:sz w:val="28"/>
          <w:szCs w:val="28"/>
        </w:rPr>
        <w:t>межбюджетных трансфертов</w:t>
      </w:r>
      <w:r w:rsidR="00E52A5E" w:rsidRPr="002819CA">
        <w:rPr>
          <w:sz w:val="28"/>
          <w:szCs w:val="28"/>
        </w:rPr>
        <w:t xml:space="preserve"> </w:t>
      </w:r>
      <w:proofErr w:type="spellStart"/>
      <w:r w:rsidR="00E52A5E" w:rsidRPr="002819CA">
        <w:rPr>
          <w:sz w:val="28"/>
          <w:szCs w:val="28"/>
        </w:rPr>
        <w:t>Неболскому</w:t>
      </w:r>
      <w:proofErr w:type="spellEnd"/>
      <w:r w:rsidRPr="002819CA">
        <w:rPr>
          <w:sz w:val="28"/>
          <w:szCs w:val="28"/>
        </w:rPr>
        <w:t xml:space="preserve"> сельскому поселению производится </w:t>
      </w:r>
      <w:r w:rsidR="00DC0C24" w:rsidRPr="002819CA">
        <w:rPr>
          <w:sz w:val="28"/>
          <w:szCs w:val="28"/>
        </w:rPr>
        <w:t>п</w:t>
      </w:r>
      <w:r w:rsidR="00FE5CD5" w:rsidRPr="002819CA">
        <w:rPr>
          <w:sz w:val="28"/>
          <w:szCs w:val="28"/>
        </w:rPr>
        <w:t xml:space="preserve">ри наличии </w:t>
      </w:r>
      <w:r w:rsidR="00EB65C3" w:rsidRPr="002819CA">
        <w:rPr>
          <w:sz w:val="28"/>
          <w:szCs w:val="28"/>
        </w:rPr>
        <w:t xml:space="preserve">предоставленных и </w:t>
      </w:r>
      <w:r w:rsidR="002B62DB" w:rsidRPr="002819CA">
        <w:rPr>
          <w:sz w:val="28"/>
          <w:szCs w:val="28"/>
        </w:rPr>
        <w:t>согласованных</w:t>
      </w:r>
      <w:r w:rsidR="00FE5CD5" w:rsidRPr="002819CA">
        <w:rPr>
          <w:sz w:val="28"/>
          <w:szCs w:val="28"/>
        </w:rPr>
        <w:t xml:space="preserve"> </w:t>
      </w:r>
      <w:r w:rsidR="008663D6" w:rsidRPr="002819CA">
        <w:rPr>
          <w:sz w:val="28"/>
          <w:szCs w:val="28"/>
        </w:rPr>
        <w:t xml:space="preserve">сметных расчетов на </w:t>
      </w:r>
      <w:r w:rsidR="00BF5D49" w:rsidRPr="002819CA">
        <w:rPr>
          <w:sz w:val="28"/>
          <w:szCs w:val="28"/>
        </w:rPr>
        <w:t>ремонт сис</w:t>
      </w:r>
      <w:r w:rsidR="00CC6061" w:rsidRPr="002819CA">
        <w:rPr>
          <w:sz w:val="28"/>
          <w:szCs w:val="28"/>
        </w:rPr>
        <w:t xml:space="preserve">темы водоснабжения </w:t>
      </w:r>
      <w:r w:rsidR="00A74C3E" w:rsidRPr="002819CA">
        <w:rPr>
          <w:sz w:val="28"/>
          <w:szCs w:val="28"/>
        </w:rPr>
        <w:t xml:space="preserve">на территории </w:t>
      </w:r>
      <w:proofErr w:type="spellStart"/>
      <w:r w:rsidR="00BF5D49" w:rsidRPr="002819CA">
        <w:rPr>
          <w:sz w:val="28"/>
          <w:szCs w:val="28"/>
        </w:rPr>
        <w:t>Неболчского</w:t>
      </w:r>
      <w:proofErr w:type="spellEnd"/>
      <w:r w:rsidR="00BF5D49" w:rsidRPr="002819CA">
        <w:rPr>
          <w:sz w:val="28"/>
          <w:szCs w:val="28"/>
        </w:rPr>
        <w:t xml:space="preserve"> сельского поселения Любытинского муниципального района.</w:t>
      </w:r>
    </w:p>
    <w:p w14:paraId="144BB7A0" w14:textId="3C02A17D" w:rsidR="00B01D44" w:rsidRPr="002819CA" w:rsidRDefault="00A3032E" w:rsidP="003C58EA">
      <w:pPr>
        <w:ind w:right="535" w:firstLine="708"/>
        <w:rPr>
          <w:sz w:val="28"/>
          <w:szCs w:val="28"/>
        </w:rPr>
      </w:pPr>
      <w:r w:rsidRPr="002819CA">
        <w:rPr>
          <w:sz w:val="28"/>
          <w:szCs w:val="28"/>
        </w:rPr>
        <w:t>5</w:t>
      </w:r>
      <w:r w:rsidR="006924CA" w:rsidRPr="002819CA">
        <w:rPr>
          <w:sz w:val="28"/>
          <w:szCs w:val="28"/>
        </w:rPr>
        <w:t>.</w:t>
      </w:r>
      <w:r w:rsidR="00BE3350" w:rsidRPr="002819CA">
        <w:rPr>
          <w:sz w:val="28"/>
          <w:szCs w:val="28"/>
        </w:rPr>
        <w:t xml:space="preserve"> </w:t>
      </w:r>
      <w:r w:rsidR="006924CA" w:rsidRPr="002819CA">
        <w:rPr>
          <w:sz w:val="28"/>
          <w:szCs w:val="28"/>
        </w:rPr>
        <w:t>Предоставление и расходование</w:t>
      </w:r>
      <w:r w:rsidR="004A56F1" w:rsidRPr="002819CA">
        <w:rPr>
          <w:sz w:val="28"/>
          <w:szCs w:val="28"/>
        </w:rPr>
        <w:t xml:space="preserve"> иных </w:t>
      </w:r>
      <w:r w:rsidR="006924CA" w:rsidRPr="002819CA">
        <w:rPr>
          <w:sz w:val="28"/>
          <w:szCs w:val="28"/>
        </w:rPr>
        <w:t xml:space="preserve"> </w:t>
      </w:r>
      <w:r w:rsidR="005C73AB" w:rsidRPr="002819CA">
        <w:rPr>
          <w:sz w:val="28"/>
          <w:szCs w:val="28"/>
        </w:rPr>
        <w:t>межбюджетных</w:t>
      </w:r>
      <w:r w:rsidR="00BE3350" w:rsidRPr="002819CA">
        <w:rPr>
          <w:sz w:val="28"/>
          <w:szCs w:val="28"/>
        </w:rPr>
        <w:t xml:space="preserve"> </w:t>
      </w:r>
      <w:r w:rsidR="003C58EA" w:rsidRPr="002819CA">
        <w:rPr>
          <w:sz w:val="28"/>
          <w:szCs w:val="28"/>
        </w:rPr>
        <w:t>т</w:t>
      </w:r>
      <w:r w:rsidR="005C73AB" w:rsidRPr="002819CA">
        <w:rPr>
          <w:sz w:val="28"/>
          <w:szCs w:val="28"/>
        </w:rPr>
        <w:t>рансфертов</w:t>
      </w:r>
      <w:r w:rsidR="00E72FCE" w:rsidRPr="002819CA">
        <w:rPr>
          <w:sz w:val="28"/>
          <w:szCs w:val="28"/>
        </w:rPr>
        <w:t>:</w:t>
      </w:r>
    </w:p>
    <w:p w14:paraId="37D02F58" w14:textId="0627B66B" w:rsidR="006924CA" w:rsidRPr="002819CA" w:rsidRDefault="003C58EA" w:rsidP="00481CF4">
      <w:pPr>
        <w:ind w:left="-180" w:firstLine="888"/>
        <w:jc w:val="both"/>
        <w:rPr>
          <w:sz w:val="28"/>
          <w:szCs w:val="28"/>
        </w:rPr>
      </w:pPr>
      <w:r w:rsidRPr="002819CA">
        <w:rPr>
          <w:sz w:val="28"/>
          <w:szCs w:val="28"/>
        </w:rPr>
        <w:t xml:space="preserve">- </w:t>
      </w:r>
      <w:r w:rsidR="00E72FCE" w:rsidRPr="002819CA">
        <w:rPr>
          <w:sz w:val="28"/>
          <w:szCs w:val="28"/>
        </w:rPr>
        <w:t>п</w:t>
      </w:r>
      <w:r w:rsidR="006924CA" w:rsidRPr="002819CA">
        <w:rPr>
          <w:sz w:val="28"/>
          <w:szCs w:val="28"/>
        </w:rPr>
        <w:t xml:space="preserve">редоставление </w:t>
      </w:r>
      <w:r w:rsidR="004A56F1" w:rsidRPr="002819CA">
        <w:rPr>
          <w:sz w:val="28"/>
          <w:szCs w:val="28"/>
        </w:rPr>
        <w:t xml:space="preserve">иных </w:t>
      </w:r>
      <w:r w:rsidR="005C73AB" w:rsidRPr="002819CA">
        <w:rPr>
          <w:sz w:val="28"/>
          <w:szCs w:val="28"/>
        </w:rPr>
        <w:t>межбюджетных трансфертов</w:t>
      </w:r>
      <w:r w:rsidR="00A952D6" w:rsidRPr="002819CA">
        <w:rPr>
          <w:sz w:val="28"/>
          <w:szCs w:val="28"/>
        </w:rPr>
        <w:t xml:space="preserve"> </w:t>
      </w:r>
      <w:r w:rsidR="006924CA" w:rsidRPr="002819CA">
        <w:rPr>
          <w:sz w:val="28"/>
          <w:szCs w:val="28"/>
        </w:rPr>
        <w:t>бюджет</w:t>
      </w:r>
      <w:r w:rsidR="004A56F1" w:rsidRPr="002819CA">
        <w:rPr>
          <w:sz w:val="28"/>
          <w:szCs w:val="28"/>
        </w:rPr>
        <w:t>у</w:t>
      </w:r>
      <w:r w:rsidR="006924CA" w:rsidRPr="002819CA">
        <w:rPr>
          <w:sz w:val="28"/>
          <w:szCs w:val="28"/>
        </w:rPr>
        <w:t xml:space="preserve"> </w:t>
      </w:r>
      <w:proofErr w:type="spellStart"/>
      <w:r w:rsidR="00E52A5E" w:rsidRPr="002819CA">
        <w:rPr>
          <w:sz w:val="28"/>
          <w:szCs w:val="28"/>
        </w:rPr>
        <w:t>Неболчского</w:t>
      </w:r>
      <w:proofErr w:type="spellEnd"/>
      <w:r w:rsidR="00E52A5E" w:rsidRPr="002819CA">
        <w:rPr>
          <w:sz w:val="28"/>
          <w:szCs w:val="28"/>
        </w:rPr>
        <w:t xml:space="preserve"> сельского </w:t>
      </w:r>
      <w:r w:rsidR="006924CA" w:rsidRPr="002819CA">
        <w:rPr>
          <w:sz w:val="28"/>
          <w:szCs w:val="28"/>
        </w:rPr>
        <w:t>поселени</w:t>
      </w:r>
      <w:r w:rsidR="004A56F1" w:rsidRPr="002819CA">
        <w:rPr>
          <w:sz w:val="28"/>
          <w:szCs w:val="28"/>
        </w:rPr>
        <w:t>я</w:t>
      </w:r>
      <w:r w:rsidR="006924CA" w:rsidRPr="002819CA">
        <w:rPr>
          <w:sz w:val="28"/>
          <w:szCs w:val="28"/>
        </w:rPr>
        <w:t xml:space="preserve"> производится </w:t>
      </w:r>
      <w:r w:rsidR="00941ED8" w:rsidRPr="002819CA">
        <w:rPr>
          <w:sz w:val="28"/>
          <w:szCs w:val="28"/>
        </w:rPr>
        <w:t>Администраци</w:t>
      </w:r>
      <w:r w:rsidR="005D583D">
        <w:rPr>
          <w:sz w:val="28"/>
          <w:szCs w:val="28"/>
        </w:rPr>
        <w:t>ей</w:t>
      </w:r>
      <w:r w:rsidR="00941ED8" w:rsidRPr="002819CA">
        <w:rPr>
          <w:sz w:val="28"/>
          <w:szCs w:val="28"/>
        </w:rPr>
        <w:t xml:space="preserve"> </w:t>
      </w:r>
      <w:r w:rsidR="005C73AB" w:rsidRPr="002819CA">
        <w:rPr>
          <w:sz w:val="28"/>
          <w:szCs w:val="28"/>
        </w:rPr>
        <w:t>Любытинского муниципального</w:t>
      </w:r>
      <w:r w:rsidR="006924CA" w:rsidRPr="002819CA">
        <w:rPr>
          <w:sz w:val="28"/>
          <w:szCs w:val="28"/>
        </w:rPr>
        <w:t xml:space="preserve"> района в п</w:t>
      </w:r>
      <w:r w:rsidR="00481CF4" w:rsidRPr="002819CA">
        <w:rPr>
          <w:sz w:val="28"/>
          <w:szCs w:val="28"/>
        </w:rPr>
        <w:t xml:space="preserve">ределах объемов, рассчитанных в </w:t>
      </w:r>
      <w:r w:rsidR="006924CA" w:rsidRPr="002819CA">
        <w:rPr>
          <w:sz w:val="28"/>
          <w:szCs w:val="28"/>
        </w:rPr>
        <w:t xml:space="preserve">соответствии с пунктом </w:t>
      </w:r>
      <w:r w:rsidR="00AB0274" w:rsidRPr="002819CA">
        <w:rPr>
          <w:sz w:val="28"/>
          <w:szCs w:val="28"/>
        </w:rPr>
        <w:t>4</w:t>
      </w:r>
      <w:r w:rsidR="006924CA" w:rsidRPr="002819CA">
        <w:rPr>
          <w:sz w:val="28"/>
          <w:szCs w:val="28"/>
        </w:rPr>
        <w:t xml:space="preserve"> настоящего решения в следующем порядке:</w:t>
      </w:r>
    </w:p>
    <w:p w14:paraId="48B521FA" w14:textId="77777777" w:rsidR="00FE46D6" w:rsidRPr="002819CA" w:rsidRDefault="003C58EA" w:rsidP="00481CF4">
      <w:pPr>
        <w:ind w:left="-180" w:firstLine="888"/>
        <w:jc w:val="both"/>
        <w:rPr>
          <w:sz w:val="28"/>
          <w:szCs w:val="28"/>
        </w:rPr>
      </w:pPr>
      <w:r w:rsidRPr="002819CA">
        <w:rPr>
          <w:sz w:val="28"/>
          <w:szCs w:val="28"/>
        </w:rPr>
        <w:t xml:space="preserve">-  </w:t>
      </w:r>
      <w:r w:rsidR="00E72FCE" w:rsidRPr="002819CA">
        <w:rPr>
          <w:sz w:val="28"/>
          <w:szCs w:val="28"/>
        </w:rPr>
        <w:t>ф</w:t>
      </w:r>
      <w:r w:rsidR="006924CA" w:rsidRPr="002819CA">
        <w:rPr>
          <w:sz w:val="28"/>
          <w:szCs w:val="28"/>
        </w:rPr>
        <w:t>инансирование</w:t>
      </w:r>
      <w:r w:rsidR="004A56F1" w:rsidRPr="002819CA">
        <w:rPr>
          <w:sz w:val="28"/>
          <w:szCs w:val="28"/>
        </w:rPr>
        <w:t xml:space="preserve"> иных</w:t>
      </w:r>
      <w:r w:rsidR="006924CA" w:rsidRPr="002819CA">
        <w:rPr>
          <w:sz w:val="28"/>
          <w:szCs w:val="28"/>
        </w:rPr>
        <w:t xml:space="preserve"> </w:t>
      </w:r>
      <w:r w:rsidR="00A952D6" w:rsidRPr="002819CA">
        <w:rPr>
          <w:sz w:val="28"/>
          <w:szCs w:val="28"/>
        </w:rPr>
        <w:t xml:space="preserve">межбюджетных трансфертов </w:t>
      </w:r>
      <w:r w:rsidR="006924CA" w:rsidRPr="002819CA">
        <w:rPr>
          <w:sz w:val="28"/>
          <w:szCs w:val="28"/>
        </w:rPr>
        <w:t xml:space="preserve">производится в соответствии с </w:t>
      </w:r>
      <w:r w:rsidR="00C27F61" w:rsidRPr="002819CA">
        <w:rPr>
          <w:sz w:val="28"/>
          <w:szCs w:val="28"/>
        </w:rPr>
        <w:t>п. 4 настоящего решения</w:t>
      </w:r>
      <w:r w:rsidR="002D6B04" w:rsidRPr="002819CA">
        <w:rPr>
          <w:sz w:val="28"/>
          <w:szCs w:val="28"/>
        </w:rPr>
        <w:t>.</w:t>
      </w:r>
    </w:p>
    <w:p w14:paraId="67E559F2" w14:textId="77777777" w:rsidR="00FE46D6" w:rsidRPr="002819CA" w:rsidRDefault="000375BB" w:rsidP="00481CF4">
      <w:pPr>
        <w:ind w:left="-180"/>
        <w:jc w:val="both"/>
        <w:rPr>
          <w:sz w:val="28"/>
          <w:szCs w:val="28"/>
        </w:rPr>
      </w:pPr>
      <w:r w:rsidRPr="002819CA">
        <w:rPr>
          <w:sz w:val="28"/>
          <w:szCs w:val="28"/>
        </w:rPr>
        <w:lastRenderedPageBreak/>
        <w:t xml:space="preserve">          </w:t>
      </w:r>
      <w:r w:rsidR="00481CF4" w:rsidRPr="002819CA">
        <w:rPr>
          <w:sz w:val="28"/>
          <w:szCs w:val="28"/>
        </w:rPr>
        <w:t xml:space="preserve"> </w:t>
      </w:r>
      <w:r w:rsidR="00A3032E" w:rsidRPr="002819CA">
        <w:rPr>
          <w:sz w:val="28"/>
          <w:szCs w:val="28"/>
        </w:rPr>
        <w:t>6</w:t>
      </w:r>
      <w:r w:rsidR="00FE46D6" w:rsidRPr="002819CA">
        <w:rPr>
          <w:sz w:val="28"/>
          <w:szCs w:val="28"/>
        </w:rPr>
        <w:t>.</w:t>
      </w:r>
      <w:r w:rsidR="00481CF4" w:rsidRPr="002819CA">
        <w:rPr>
          <w:sz w:val="28"/>
          <w:szCs w:val="28"/>
        </w:rPr>
        <w:t xml:space="preserve"> </w:t>
      </w:r>
      <w:r w:rsidR="004A56F1" w:rsidRPr="002819CA">
        <w:rPr>
          <w:sz w:val="28"/>
          <w:szCs w:val="28"/>
        </w:rPr>
        <w:t>Иные м</w:t>
      </w:r>
      <w:r w:rsidR="00A952D6" w:rsidRPr="002819CA">
        <w:rPr>
          <w:sz w:val="28"/>
          <w:szCs w:val="28"/>
        </w:rPr>
        <w:t xml:space="preserve">ежбюджетные трансферты </w:t>
      </w:r>
      <w:r w:rsidR="00FE46D6" w:rsidRPr="002819CA">
        <w:rPr>
          <w:sz w:val="28"/>
          <w:szCs w:val="28"/>
        </w:rPr>
        <w:t>носят целевой характер и не могут быть использованы на другие цели.</w:t>
      </w:r>
    </w:p>
    <w:p w14:paraId="64B888DB" w14:textId="77777777" w:rsidR="00941ED8" w:rsidRPr="002819CA" w:rsidRDefault="00166475" w:rsidP="00941E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9CA">
        <w:rPr>
          <w:sz w:val="28"/>
          <w:szCs w:val="28"/>
        </w:rPr>
        <w:tab/>
        <w:t xml:space="preserve">7. </w:t>
      </w:r>
      <w:r w:rsidR="00941ED8" w:rsidRPr="002819CA">
        <w:rPr>
          <w:sz w:val="28"/>
          <w:szCs w:val="28"/>
        </w:rPr>
        <w:t xml:space="preserve">Иные межбюджетные трансферты, не использованные в установленные сроки, подлежат возврату в бюджет муниципального района в порядке, установленном </w:t>
      </w:r>
      <w:hyperlink r:id="rId10" w:history="1">
        <w:r w:rsidR="00941ED8" w:rsidRPr="002819CA">
          <w:rPr>
            <w:sz w:val="28"/>
            <w:szCs w:val="28"/>
          </w:rPr>
          <w:t>пунктом 5 статьи 242</w:t>
        </w:r>
      </w:hyperlink>
      <w:r w:rsidR="00941ED8" w:rsidRPr="002819CA">
        <w:rPr>
          <w:sz w:val="28"/>
          <w:szCs w:val="28"/>
        </w:rPr>
        <w:t xml:space="preserve"> Бюджетного кодекса Российской Федерации.</w:t>
      </w:r>
    </w:p>
    <w:p w14:paraId="166721A3" w14:textId="77777777" w:rsidR="00FE46D6" w:rsidRPr="002819CA" w:rsidRDefault="000375BB" w:rsidP="00481CF4">
      <w:pPr>
        <w:ind w:left="-180"/>
        <w:jc w:val="both"/>
        <w:rPr>
          <w:sz w:val="28"/>
          <w:szCs w:val="28"/>
        </w:rPr>
      </w:pPr>
      <w:r w:rsidRPr="002819CA">
        <w:rPr>
          <w:sz w:val="28"/>
          <w:szCs w:val="28"/>
        </w:rPr>
        <w:t xml:space="preserve">          </w:t>
      </w:r>
      <w:r w:rsidR="00820913" w:rsidRPr="002819CA">
        <w:rPr>
          <w:sz w:val="28"/>
          <w:szCs w:val="28"/>
        </w:rPr>
        <w:t xml:space="preserve"> </w:t>
      </w:r>
      <w:r w:rsidR="000A3B49" w:rsidRPr="002819CA">
        <w:rPr>
          <w:sz w:val="28"/>
          <w:szCs w:val="28"/>
        </w:rPr>
        <w:t>8</w:t>
      </w:r>
      <w:r w:rsidR="00FE46D6" w:rsidRPr="002819CA">
        <w:rPr>
          <w:sz w:val="28"/>
          <w:szCs w:val="28"/>
        </w:rPr>
        <w:t>.</w:t>
      </w:r>
      <w:r w:rsidR="005C73AB" w:rsidRPr="002819CA">
        <w:rPr>
          <w:sz w:val="28"/>
          <w:szCs w:val="28"/>
        </w:rPr>
        <w:t xml:space="preserve"> </w:t>
      </w:r>
      <w:r w:rsidR="004A56F1" w:rsidRPr="002819CA">
        <w:rPr>
          <w:sz w:val="28"/>
          <w:szCs w:val="28"/>
        </w:rPr>
        <w:t>Иные м</w:t>
      </w:r>
      <w:r w:rsidR="00A952D6" w:rsidRPr="002819CA">
        <w:rPr>
          <w:sz w:val="28"/>
          <w:szCs w:val="28"/>
        </w:rPr>
        <w:t>ежбюджетные трансферты</w:t>
      </w:r>
      <w:r w:rsidR="00FE46D6" w:rsidRPr="002819CA">
        <w:rPr>
          <w:sz w:val="28"/>
          <w:szCs w:val="28"/>
        </w:rPr>
        <w:t>, использованные не п</w:t>
      </w:r>
      <w:r w:rsidR="00481CF4" w:rsidRPr="002819CA">
        <w:rPr>
          <w:sz w:val="28"/>
          <w:szCs w:val="28"/>
        </w:rPr>
        <w:t xml:space="preserve">о целевому назначению, подлежат </w:t>
      </w:r>
      <w:r w:rsidR="00FE46D6" w:rsidRPr="002819CA">
        <w:rPr>
          <w:sz w:val="28"/>
          <w:szCs w:val="28"/>
        </w:rPr>
        <w:t xml:space="preserve">возврату в </w:t>
      </w:r>
      <w:r w:rsidR="00492D26" w:rsidRPr="002819CA">
        <w:rPr>
          <w:sz w:val="28"/>
          <w:szCs w:val="28"/>
        </w:rPr>
        <w:t xml:space="preserve"> бюджет </w:t>
      </w:r>
      <w:r w:rsidR="00E52A5E" w:rsidRPr="002819CA">
        <w:rPr>
          <w:sz w:val="28"/>
          <w:szCs w:val="28"/>
        </w:rPr>
        <w:t xml:space="preserve">Любытинского </w:t>
      </w:r>
      <w:r w:rsidR="00FE46D6" w:rsidRPr="002819CA">
        <w:rPr>
          <w:sz w:val="28"/>
          <w:szCs w:val="28"/>
        </w:rPr>
        <w:t>муниципального района в бесспорном порядке.</w:t>
      </w:r>
    </w:p>
    <w:p w14:paraId="0D822928" w14:textId="77777777" w:rsidR="00FE46D6" w:rsidRPr="002819CA" w:rsidRDefault="000375BB" w:rsidP="000375BB">
      <w:pPr>
        <w:ind w:left="-180"/>
        <w:jc w:val="both"/>
        <w:rPr>
          <w:sz w:val="28"/>
          <w:szCs w:val="28"/>
        </w:rPr>
      </w:pPr>
      <w:r w:rsidRPr="002819CA">
        <w:rPr>
          <w:sz w:val="28"/>
          <w:szCs w:val="28"/>
        </w:rPr>
        <w:t xml:space="preserve">         </w:t>
      </w:r>
      <w:r w:rsidR="00820913" w:rsidRPr="002819CA">
        <w:rPr>
          <w:sz w:val="28"/>
          <w:szCs w:val="28"/>
        </w:rPr>
        <w:t xml:space="preserve"> </w:t>
      </w:r>
      <w:r w:rsidRPr="002819CA">
        <w:rPr>
          <w:sz w:val="28"/>
          <w:szCs w:val="28"/>
        </w:rPr>
        <w:t xml:space="preserve"> </w:t>
      </w:r>
      <w:r w:rsidR="000D3BAB" w:rsidRPr="002819CA">
        <w:rPr>
          <w:sz w:val="28"/>
          <w:szCs w:val="28"/>
        </w:rPr>
        <w:t>9</w:t>
      </w:r>
      <w:r w:rsidR="00FE46D6" w:rsidRPr="002819CA">
        <w:rPr>
          <w:sz w:val="28"/>
          <w:szCs w:val="28"/>
        </w:rPr>
        <w:t>.</w:t>
      </w:r>
      <w:r w:rsidR="00481CF4" w:rsidRPr="002819CA">
        <w:rPr>
          <w:sz w:val="28"/>
          <w:szCs w:val="28"/>
        </w:rPr>
        <w:t xml:space="preserve"> </w:t>
      </w:r>
      <w:r w:rsidR="004A56F1" w:rsidRPr="002819CA">
        <w:rPr>
          <w:sz w:val="28"/>
          <w:szCs w:val="28"/>
        </w:rPr>
        <w:t>Иные м</w:t>
      </w:r>
      <w:r w:rsidR="00A952D6" w:rsidRPr="002819CA">
        <w:rPr>
          <w:sz w:val="28"/>
          <w:szCs w:val="28"/>
        </w:rPr>
        <w:t>ежбюджетные</w:t>
      </w:r>
      <w:r w:rsidR="005C73AB" w:rsidRPr="002819CA">
        <w:rPr>
          <w:sz w:val="28"/>
          <w:szCs w:val="28"/>
        </w:rPr>
        <w:t xml:space="preserve"> трансферты</w:t>
      </w:r>
      <w:r w:rsidR="00A952D6" w:rsidRPr="002819CA">
        <w:rPr>
          <w:sz w:val="28"/>
          <w:szCs w:val="28"/>
        </w:rPr>
        <w:t xml:space="preserve"> </w:t>
      </w:r>
      <w:r w:rsidR="00CA2AF2" w:rsidRPr="002819CA">
        <w:rPr>
          <w:sz w:val="28"/>
          <w:szCs w:val="28"/>
        </w:rPr>
        <w:t xml:space="preserve">из </w:t>
      </w:r>
      <w:r w:rsidR="00820771" w:rsidRPr="002819CA">
        <w:rPr>
          <w:sz w:val="28"/>
          <w:szCs w:val="28"/>
        </w:rPr>
        <w:t>бюджета</w:t>
      </w:r>
      <w:r w:rsidR="00E52A5E" w:rsidRPr="002819CA">
        <w:rPr>
          <w:sz w:val="28"/>
          <w:szCs w:val="28"/>
        </w:rPr>
        <w:t xml:space="preserve"> Любытинского</w:t>
      </w:r>
      <w:r w:rsidR="00CA2AF2" w:rsidRPr="002819CA">
        <w:rPr>
          <w:sz w:val="28"/>
          <w:szCs w:val="28"/>
        </w:rPr>
        <w:t xml:space="preserve"> муниципального района передаются в бюджет</w:t>
      </w:r>
      <w:r w:rsidR="00E52A5E" w:rsidRPr="002819CA">
        <w:rPr>
          <w:sz w:val="28"/>
          <w:szCs w:val="28"/>
        </w:rPr>
        <w:t xml:space="preserve"> </w:t>
      </w:r>
      <w:proofErr w:type="spellStart"/>
      <w:r w:rsidR="00E52A5E" w:rsidRPr="002819CA">
        <w:rPr>
          <w:sz w:val="28"/>
          <w:szCs w:val="28"/>
        </w:rPr>
        <w:t>Неболчского</w:t>
      </w:r>
      <w:proofErr w:type="spellEnd"/>
      <w:r w:rsidR="00E52A5E" w:rsidRPr="002819CA">
        <w:rPr>
          <w:sz w:val="28"/>
          <w:szCs w:val="28"/>
        </w:rPr>
        <w:t xml:space="preserve"> сельского</w:t>
      </w:r>
      <w:r w:rsidR="00CA2AF2" w:rsidRPr="002819CA">
        <w:rPr>
          <w:sz w:val="28"/>
          <w:szCs w:val="28"/>
        </w:rPr>
        <w:t xml:space="preserve"> поселени</w:t>
      </w:r>
      <w:r w:rsidR="004A56F1" w:rsidRPr="002819CA">
        <w:rPr>
          <w:sz w:val="28"/>
          <w:szCs w:val="28"/>
        </w:rPr>
        <w:t>я</w:t>
      </w:r>
      <w:r w:rsidR="00CA2AF2" w:rsidRPr="002819CA">
        <w:rPr>
          <w:sz w:val="28"/>
          <w:szCs w:val="28"/>
        </w:rPr>
        <w:t xml:space="preserve"> на счет орган</w:t>
      </w:r>
      <w:r w:rsidR="004A56F1" w:rsidRPr="002819CA">
        <w:rPr>
          <w:sz w:val="28"/>
          <w:szCs w:val="28"/>
        </w:rPr>
        <w:t>а</w:t>
      </w:r>
      <w:r w:rsidR="00CA2AF2" w:rsidRPr="002819CA">
        <w:rPr>
          <w:sz w:val="28"/>
          <w:szCs w:val="28"/>
        </w:rPr>
        <w:t xml:space="preserve"> Федерального казначейства, открыты</w:t>
      </w:r>
      <w:r w:rsidR="004A56F1" w:rsidRPr="002819CA">
        <w:rPr>
          <w:sz w:val="28"/>
          <w:szCs w:val="28"/>
        </w:rPr>
        <w:t>й</w:t>
      </w:r>
      <w:r w:rsidR="00CA2AF2" w:rsidRPr="002819CA">
        <w:rPr>
          <w:sz w:val="28"/>
          <w:szCs w:val="28"/>
        </w:rPr>
        <w:t xml:space="preserve"> для обслуживания исполнения бюджет</w:t>
      </w:r>
      <w:r w:rsidR="00D44EFC" w:rsidRPr="002819CA">
        <w:rPr>
          <w:sz w:val="28"/>
          <w:szCs w:val="28"/>
        </w:rPr>
        <w:t>а</w:t>
      </w:r>
      <w:r w:rsidR="00E52A5E" w:rsidRPr="002819CA">
        <w:rPr>
          <w:sz w:val="28"/>
          <w:szCs w:val="28"/>
        </w:rPr>
        <w:t xml:space="preserve"> </w:t>
      </w:r>
      <w:proofErr w:type="spellStart"/>
      <w:r w:rsidR="00E52A5E" w:rsidRPr="002819CA">
        <w:rPr>
          <w:sz w:val="28"/>
          <w:szCs w:val="28"/>
        </w:rPr>
        <w:t>Неболсчкого</w:t>
      </w:r>
      <w:proofErr w:type="spellEnd"/>
      <w:r w:rsidR="00E52A5E" w:rsidRPr="002819CA">
        <w:rPr>
          <w:sz w:val="28"/>
          <w:szCs w:val="28"/>
        </w:rPr>
        <w:t xml:space="preserve"> сельского</w:t>
      </w:r>
      <w:r w:rsidR="00CA2AF2" w:rsidRPr="002819CA">
        <w:rPr>
          <w:sz w:val="28"/>
          <w:szCs w:val="28"/>
        </w:rPr>
        <w:t xml:space="preserve"> поселени</w:t>
      </w:r>
      <w:r w:rsidR="00D44EFC" w:rsidRPr="002819CA">
        <w:rPr>
          <w:sz w:val="28"/>
          <w:szCs w:val="28"/>
        </w:rPr>
        <w:t>я</w:t>
      </w:r>
      <w:r w:rsidR="00CA2AF2" w:rsidRPr="002819CA">
        <w:rPr>
          <w:sz w:val="28"/>
          <w:szCs w:val="28"/>
        </w:rPr>
        <w:t xml:space="preserve"> в порядке, установленном для исполнения бюджетов </w:t>
      </w:r>
      <w:r w:rsidR="00941ED8" w:rsidRPr="002819CA">
        <w:rPr>
          <w:sz w:val="28"/>
          <w:szCs w:val="28"/>
        </w:rPr>
        <w:t>сельских поселений</w:t>
      </w:r>
      <w:r w:rsidR="00CA2AF2" w:rsidRPr="002819CA">
        <w:rPr>
          <w:sz w:val="28"/>
          <w:szCs w:val="28"/>
        </w:rPr>
        <w:t>.</w:t>
      </w:r>
    </w:p>
    <w:p w14:paraId="5571AD2F" w14:textId="58E6641D" w:rsidR="007179F2" w:rsidRPr="002819CA" w:rsidRDefault="007179F2" w:rsidP="005D59F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19CA">
        <w:rPr>
          <w:rFonts w:ascii="Times New Roman" w:hAnsi="Times New Roman" w:cs="Times New Roman"/>
          <w:b w:val="0"/>
          <w:sz w:val="28"/>
          <w:szCs w:val="28"/>
        </w:rPr>
        <w:t xml:space="preserve">10. </w:t>
      </w:r>
      <w:proofErr w:type="gramStart"/>
      <w:r w:rsidRPr="002819CA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proofErr w:type="spellStart"/>
      <w:r w:rsidRPr="002819CA">
        <w:rPr>
          <w:rFonts w:ascii="Times New Roman" w:hAnsi="Times New Roman" w:cs="Times New Roman"/>
          <w:b w:val="0"/>
          <w:sz w:val="28"/>
          <w:szCs w:val="28"/>
        </w:rPr>
        <w:t>Неболчского</w:t>
      </w:r>
      <w:proofErr w:type="spellEnd"/>
      <w:r w:rsidRPr="002819C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предоставляет в </w:t>
      </w:r>
      <w:r w:rsidR="005D583D" w:rsidRPr="005D583D">
        <w:rPr>
          <w:rFonts w:ascii="Times New Roman" w:hAnsi="Times New Roman" w:cs="Times New Roman"/>
          <w:b w:val="0"/>
          <w:sz w:val="28"/>
          <w:szCs w:val="28"/>
        </w:rPr>
        <w:t>Администраци</w:t>
      </w:r>
      <w:r w:rsidR="005D583D">
        <w:rPr>
          <w:rFonts w:ascii="Times New Roman" w:hAnsi="Times New Roman" w:cs="Times New Roman"/>
          <w:b w:val="0"/>
          <w:sz w:val="28"/>
          <w:szCs w:val="28"/>
        </w:rPr>
        <w:t>ю</w:t>
      </w:r>
      <w:r w:rsidR="005D583D" w:rsidRPr="005D583D">
        <w:rPr>
          <w:rFonts w:ascii="Times New Roman" w:hAnsi="Times New Roman" w:cs="Times New Roman"/>
          <w:b w:val="0"/>
          <w:sz w:val="28"/>
          <w:szCs w:val="28"/>
        </w:rPr>
        <w:t xml:space="preserve"> Любытинского муниципального района </w:t>
      </w:r>
      <w:r w:rsidRPr="002819CA">
        <w:rPr>
          <w:rFonts w:ascii="Times New Roman" w:hAnsi="Times New Roman" w:cs="Times New Roman"/>
          <w:b w:val="0"/>
          <w:sz w:val="28"/>
          <w:szCs w:val="28"/>
        </w:rPr>
        <w:t xml:space="preserve">отчетность по форме и в сроки, определенные соглашением о передачи осуществления части полномочий по решению вопросов местного значения между Администрацией Любытинского муниципального района и Администрацией </w:t>
      </w:r>
      <w:proofErr w:type="spellStart"/>
      <w:r w:rsidRPr="002819CA">
        <w:rPr>
          <w:rFonts w:ascii="Times New Roman" w:hAnsi="Times New Roman" w:cs="Times New Roman"/>
          <w:b w:val="0"/>
          <w:sz w:val="28"/>
          <w:szCs w:val="28"/>
        </w:rPr>
        <w:t>Неболчского</w:t>
      </w:r>
      <w:proofErr w:type="spellEnd"/>
      <w:r w:rsidRPr="002819C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(Приложение № 1 к Решению о  </w:t>
      </w:r>
      <w:r w:rsidR="005D59F7" w:rsidRPr="002819CA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иных  межбюджетных трансфертов бюджету </w:t>
      </w:r>
      <w:proofErr w:type="spellStart"/>
      <w:r w:rsidR="005D59F7" w:rsidRPr="002819CA">
        <w:rPr>
          <w:rFonts w:ascii="Times New Roman" w:hAnsi="Times New Roman" w:cs="Times New Roman"/>
          <w:b w:val="0"/>
          <w:sz w:val="28"/>
          <w:szCs w:val="28"/>
        </w:rPr>
        <w:t>Неболчского</w:t>
      </w:r>
      <w:proofErr w:type="spellEnd"/>
      <w:r w:rsidR="005D59F7" w:rsidRPr="002819C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из </w:t>
      </w:r>
      <w:r w:rsidR="00820771" w:rsidRPr="002819CA">
        <w:rPr>
          <w:rFonts w:ascii="Times New Roman" w:hAnsi="Times New Roman" w:cs="Times New Roman"/>
          <w:b w:val="0"/>
          <w:sz w:val="28"/>
          <w:szCs w:val="28"/>
        </w:rPr>
        <w:t>бюджета</w:t>
      </w:r>
      <w:r w:rsidR="005D59F7" w:rsidRPr="002819CA">
        <w:rPr>
          <w:rFonts w:ascii="Times New Roman" w:hAnsi="Times New Roman" w:cs="Times New Roman"/>
          <w:b w:val="0"/>
          <w:sz w:val="28"/>
          <w:szCs w:val="28"/>
        </w:rPr>
        <w:t xml:space="preserve">  Любытинского муниципального района </w:t>
      </w:r>
      <w:r w:rsidR="00820771" w:rsidRPr="002819CA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BB5D52" w:rsidRPr="002819CA">
        <w:rPr>
          <w:sz w:val="28"/>
          <w:szCs w:val="28"/>
        </w:rPr>
        <w:t xml:space="preserve"> </w:t>
      </w:r>
      <w:r w:rsidR="00BF5D49" w:rsidRPr="002819CA">
        <w:rPr>
          <w:rFonts w:ascii="Times New Roman" w:hAnsi="Times New Roman" w:cs="Times New Roman"/>
          <w:b w:val="0"/>
          <w:bCs w:val="0"/>
          <w:sz w:val="28"/>
          <w:szCs w:val="28"/>
        </w:rPr>
        <w:t>ремонт си</w:t>
      </w:r>
      <w:r w:rsidR="00CC6061" w:rsidRPr="002819CA">
        <w:rPr>
          <w:rFonts w:ascii="Times New Roman" w:hAnsi="Times New Roman" w:cs="Times New Roman"/>
          <w:b w:val="0"/>
          <w:bCs w:val="0"/>
          <w:sz w:val="28"/>
          <w:szCs w:val="28"/>
        </w:rPr>
        <w:t>стемы водоснабжения</w:t>
      </w:r>
      <w:proofErr w:type="gramEnd"/>
      <w:r w:rsidR="00CC6061" w:rsidRPr="002819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74C3E" w:rsidRPr="002819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территории </w:t>
      </w:r>
      <w:proofErr w:type="spellStart"/>
      <w:r w:rsidR="00BF5D49" w:rsidRPr="002819CA">
        <w:rPr>
          <w:rFonts w:ascii="Times New Roman" w:hAnsi="Times New Roman" w:cs="Times New Roman"/>
          <w:b w:val="0"/>
          <w:bCs w:val="0"/>
          <w:sz w:val="28"/>
          <w:szCs w:val="28"/>
        </w:rPr>
        <w:t>Неболчского</w:t>
      </w:r>
      <w:proofErr w:type="spellEnd"/>
      <w:r w:rsidR="00BF5D49" w:rsidRPr="002819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Любытинского муниципального района на 202</w:t>
      </w:r>
      <w:r w:rsidR="008A7DBF" w:rsidRPr="002819CA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F5D49" w:rsidRPr="002819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5D59F7" w:rsidRPr="002819CA">
        <w:rPr>
          <w:rFonts w:ascii="Times New Roman" w:hAnsi="Times New Roman" w:cs="Times New Roman"/>
          <w:b w:val="0"/>
          <w:sz w:val="28"/>
          <w:szCs w:val="28"/>
        </w:rPr>
        <w:t>)</w:t>
      </w:r>
      <w:r w:rsidRPr="002819C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050DD31F" w14:textId="77777777" w:rsidR="007179F2" w:rsidRPr="002819CA" w:rsidRDefault="005B16B7" w:rsidP="005B16B7">
      <w:pPr>
        <w:ind w:left="-180"/>
        <w:jc w:val="center"/>
        <w:rPr>
          <w:sz w:val="28"/>
          <w:szCs w:val="28"/>
        </w:rPr>
      </w:pPr>
      <w:r w:rsidRPr="002819CA">
        <w:rPr>
          <w:sz w:val="28"/>
          <w:szCs w:val="28"/>
        </w:rPr>
        <w:t>_______________</w:t>
      </w:r>
    </w:p>
    <w:p w14:paraId="7E690714" w14:textId="77777777" w:rsidR="005B16B7" w:rsidRPr="002819CA" w:rsidRDefault="005B16B7" w:rsidP="00BD0BE8">
      <w:pPr>
        <w:spacing w:after="105"/>
        <w:ind w:left="6663" w:right="260"/>
        <w:jc w:val="right"/>
      </w:pPr>
    </w:p>
    <w:p w14:paraId="1E417AA9" w14:textId="77777777" w:rsidR="005B16B7" w:rsidRPr="002819CA" w:rsidRDefault="005B16B7" w:rsidP="00BD0BE8">
      <w:pPr>
        <w:spacing w:after="105"/>
        <w:ind w:left="6663" w:right="260"/>
        <w:jc w:val="right"/>
      </w:pPr>
    </w:p>
    <w:p w14:paraId="510B6A8D" w14:textId="77777777" w:rsidR="005B16B7" w:rsidRPr="002819CA" w:rsidRDefault="005B16B7" w:rsidP="00BD0BE8">
      <w:pPr>
        <w:spacing w:after="105"/>
        <w:ind w:left="6663" w:right="260"/>
        <w:jc w:val="right"/>
      </w:pPr>
    </w:p>
    <w:p w14:paraId="3E03962A" w14:textId="77777777" w:rsidR="005B16B7" w:rsidRPr="002819CA" w:rsidRDefault="005B16B7" w:rsidP="00BD0BE8">
      <w:pPr>
        <w:spacing w:after="105"/>
        <w:ind w:left="6663" w:right="260"/>
        <w:jc w:val="right"/>
      </w:pPr>
    </w:p>
    <w:p w14:paraId="2AA49529" w14:textId="77777777" w:rsidR="005B16B7" w:rsidRPr="002819CA" w:rsidRDefault="005B16B7" w:rsidP="00BD0BE8">
      <w:pPr>
        <w:spacing w:after="105"/>
        <w:ind w:left="6663" w:right="260"/>
        <w:jc w:val="right"/>
      </w:pPr>
    </w:p>
    <w:p w14:paraId="06FB1FD0" w14:textId="77777777" w:rsidR="005B16B7" w:rsidRPr="002819CA" w:rsidRDefault="005B16B7" w:rsidP="00BD0BE8">
      <w:pPr>
        <w:spacing w:after="105"/>
        <w:ind w:left="6663" w:right="260"/>
        <w:jc w:val="right"/>
      </w:pPr>
    </w:p>
    <w:p w14:paraId="6B0020D6" w14:textId="77777777" w:rsidR="005B16B7" w:rsidRPr="002819CA" w:rsidRDefault="005B16B7" w:rsidP="00BD0BE8">
      <w:pPr>
        <w:spacing w:after="105"/>
        <w:ind w:left="6663" w:right="260"/>
        <w:jc w:val="right"/>
      </w:pPr>
    </w:p>
    <w:p w14:paraId="7EF8AD5F" w14:textId="77777777" w:rsidR="005B16B7" w:rsidRPr="002819CA" w:rsidRDefault="005B16B7" w:rsidP="00BD0BE8">
      <w:pPr>
        <w:spacing w:after="105"/>
        <w:ind w:left="6663" w:right="260"/>
        <w:jc w:val="right"/>
      </w:pPr>
    </w:p>
    <w:p w14:paraId="25200AA0" w14:textId="77777777" w:rsidR="005B16B7" w:rsidRPr="002819CA" w:rsidRDefault="005B16B7" w:rsidP="00BD0BE8">
      <w:pPr>
        <w:spacing w:after="105"/>
        <w:ind w:left="6663" w:right="260"/>
        <w:jc w:val="right"/>
      </w:pPr>
    </w:p>
    <w:p w14:paraId="5944725E" w14:textId="77777777" w:rsidR="005B16B7" w:rsidRPr="002819CA" w:rsidRDefault="005B16B7" w:rsidP="00BD0BE8">
      <w:pPr>
        <w:spacing w:after="105"/>
        <w:ind w:left="6663" w:right="260"/>
        <w:jc w:val="right"/>
      </w:pPr>
    </w:p>
    <w:p w14:paraId="31E45C9C" w14:textId="77777777" w:rsidR="005B16B7" w:rsidRPr="002819CA" w:rsidRDefault="005B16B7" w:rsidP="00BD0BE8">
      <w:pPr>
        <w:spacing w:after="105"/>
        <w:ind w:left="6663" w:right="260"/>
        <w:jc w:val="right"/>
      </w:pPr>
    </w:p>
    <w:p w14:paraId="607FCA37" w14:textId="77777777" w:rsidR="00BB5D52" w:rsidRPr="002819CA" w:rsidRDefault="00BB5D52" w:rsidP="00BD0BE8">
      <w:pPr>
        <w:spacing w:after="105"/>
        <w:ind w:left="6663" w:right="260"/>
        <w:jc w:val="right"/>
      </w:pPr>
    </w:p>
    <w:p w14:paraId="663B7903" w14:textId="77777777" w:rsidR="00BB5D52" w:rsidRPr="002819CA" w:rsidRDefault="00BB5D52" w:rsidP="00BD0BE8">
      <w:pPr>
        <w:spacing w:after="105"/>
        <w:ind w:left="6663" w:right="260"/>
        <w:jc w:val="right"/>
      </w:pPr>
    </w:p>
    <w:p w14:paraId="527CA48E" w14:textId="77777777" w:rsidR="00BF5D49" w:rsidRPr="002819CA" w:rsidRDefault="00BF5D49" w:rsidP="00BD0BE8">
      <w:pPr>
        <w:spacing w:after="105"/>
        <w:ind w:left="6663" w:right="260"/>
        <w:jc w:val="right"/>
      </w:pPr>
    </w:p>
    <w:p w14:paraId="12C1D041" w14:textId="77777777" w:rsidR="00BF5D49" w:rsidRPr="002819CA" w:rsidRDefault="00BF5D49" w:rsidP="00BD0BE8">
      <w:pPr>
        <w:spacing w:after="105"/>
        <w:ind w:left="6663" w:right="260"/>
        <w:jc w:val="right"/>
      </w:pPr>
    </w:p>
    <w:p w14:paraId="305EF9F9" w14:textId="77777777" w:rsidR="00BF5D49" w:rsidRPr="002819CA" w:rsidRDefault="00BF5D49" w:rsidP="00BD0BE8">
      <w:pPr>
        <w:spacing w:after="105"/>
        <w:ind w:left="6663" w:right="260"/>
        <w:jc w:val="right"/>
      </w:pPr>
    </w:p>
    <w:p w14:paraId="5C991607" w14:textId="77777777" w:rsidR="00BB5D52" w:rsidRPr="002819CA" w:rsidRDefault="00BB5D52" w:rsidP="00BD0BE8">
      <w:pPr>
        <w:spacing w:after="105"/>
        <w:ind w:left="6663" w:right="260"/>
        <w:jc w:val="right"/>
      </w:pPr>
    </w:p>
    <w:p w14:paraId="2517FA1E" w14:textId="77777777" w:rsidR="00BB5D52" w:rsidRPr="002819CA" w:rsidRDefault="00BB5D52" w:rsidP="00BD0BE8">
      <w:pPr>
        <w:spacing w:after="105"/>
        <w:ind w:left="6663" w:right="260"/>
        <w:jc w:val="right"/>
      </w:pPr>
    </w:p>
    <w:p w14:paraId="59A40C18" w14:textId="77777777" w:rsidR="00BB5D52" w:rsidRPr="002819CA" w:rsidRDefault="00BB5D52" w:rsidP="00BD0BE8">
      <w:pPr>
        <w:spacing w:after="105"/>
        <w:ind w:left="6663" w:right="260"/>
        <w:jc w:val="right"/>
      </w:pPr>
    </w:p>
    <w:p w14:paraId="71408792" w14:textId="77777777" w:rsidR="008A7DBF" w:rsidRPr="002819CA" w:rsidRDefault="008A7DBF" w:rsidP="00BD0BE8">
      <w:pPr>
        <w:spacing w:after="105"/>
        <w:ind w:left="6663" w:right="260"/>
        <w:jc w:val="right"/>
      </w:pPr>
    </w:p>
    <w:p w14:paraId="539DD23E" w14:textId="77777777" w:rsidR="008A7DBF" w:rsidRPr="002819CA" w:rsidRDefault="008A7DBF" w:rsidP="00BD0BE8">
      <w:pPr>
        <w:spacing w:after="105"/>
        <w:ind w:left="6663" w:right="260"/>
        <w:jc w:val="right"/>
      </w:pPr>
    </w:p>
    <w:p w14:paraId="10E792EC" w14:textId="77777777" w:rsidR="00BB5D52" w:rsidRPr="002819CA" w:rsidRDefault="00BB5D52" w:rsidP="00BD0BE8">
      <w:pPr>
        <w:spacing w:after="105"/>
        <w:ind w:left="6663" w:right="260"/>
        <w:jc w:val="right"/>
      </w:pPr>
    </w:p>
    <w:p w14:paraId="20C1AC0F" w14:textId="6B149D68" w:rsidR="00BD0BE8" w:rsidRPr="002819CA" w:rsidRDefault="00BD0BE8" w:rsidP="00BD0BE8">
      <w:pPr>
        <w:spacing w:after="105"/>
        <w:ind w:left="6663" w:right="260"/>
        <w:jc w:val="right"/>
      </w:pPr>
      <w:r w:rsidRPr="002819CA">
        <w:t>Приложение 1</w:t>
      </w:r>
    </w:p>
    <w:p w14:paraId="40F277B1" w14:textId="77777777" w:rsidR="00BD0BE8" w:rsidRPr="002819CA" w:rsidRDefault="00BD0BE8" w:rsidP="00BD0BE8">
      <w:pPr>
        <w:pStyle w:val="21"/>
        <w:shd w:val="clear" w:color="auto" w:fill="auto"/>
        <w:spacing w:before="0"/>
        <w:ind w:left="100"/>
        <w:rPr>
          <w:b w:val="0"/>
          <w:sz w:val="24"/>
          <w:szCs w:val="24"/>
        </w:rPr>
      </w:pPr>
      <w:r w:rsidRPr="002819CA">
        <w:rPr>
          <w:b w:val="0"/>
          <w:sz w:val="24"/>
          <w:szCs w:val="24"/>
        </w:rPr>
        <w:t>ОТЧЕТ</w:t>
      </w:r>
    </w:p>
    <w:p w14:paraId="1A14032B" w14:textId="2B20166C" w:rsidR="00BD0BE8" w:rsidRPr="002819CA" w:rsidRDefault="00BD0BE8" w:rsidP="00BD0BE8">
      <w:pPr>
        <w:pStyle w:val="21"/>
        <w:shd w:val="clear" w:color="auto" w:fill="auto"/>
        <w:spacing w:before="0"/>
        <w:ind w:left="100"/>
        <w:rPr>
          <w:b w:val="0"/>
          <w:sz w:val="20"/>
          <w:szCs w:val="20"/>
        </w:rPr>
      </w:pPr>
      <w:r w:rsidRPr="002819CA">
        <w:rPr>
          <w:b w:val="0"/>
          <w:sz w:val="24"/>
          <w:szCs w:val="24"/>
        </w:rPr>
        <w:t xml:space="preserve">об осуществлении расходов </w:t>
      </w:r>
      <w:proofErr w:type="spellStart"/>
      <w:r w:rsidRPr="002819CA">
        <w:rPr>
          <w:b w:val="0"/>
          <w:sz w:val="24"/>
          <w:szCs w:val="24"/>
        </w:rPr>
        <w:t>Неболчского</w:t>
      </w:r>
      <w:proofErr w:type="spellEnd"/>
      <w:r w:rsidRPr="002819CA">
        <w:rPr>
          <w:b w:val="0"/>
          <w:sz w:val="24"/>
          <w:szCs w:val="24"/>
        </w:rPr>
        <w:t xml:space="preserve"> сельского поселения на </w:t>
      </w:r>
      <w:r w:rsidR="00BF5D49" w:rsidRPr="002819CA">
        <w:rPr>
          <w:b w:val="0"/>
          <w:bCs w:val="0"/>
          <w:sz w:val="24"/>
          <w:szCs w:val="24"/>
        </w:rPr>
        <w:t>ремонт сис</w:t>
      </w:r>
      <w:r w:rsidR="00CC6061" w:rsidRPr="002819CA">
        <w:rPr>
          <w:b w:val="0"/>
          <w:bCs w:val="0"/>
          <w:sz w:val="24"/>
          <w:szCs w:val="24"/>
        </w:rPr>
        <w:t xml:space="preserve">темы водоснабжения </w:t>
      </w:r>
      <w:r w:rsidR="00A74C3E" w:rsidRPr="002819CA">
        <w:rPr>
          <w:b w:val="0"/>
          <w:bCs w:val="0"/>
          <w:sz w:val="24"/>
          <w:szCs w:val="24"/>
        </w:rPr>
        <w:t xml:space="preserve">на территории </w:t>
      </w:r>
      <w:proofErr w:type="spellStart"/>
      <w:r w:rsidR="00BF5D49" w:rsidRPr="002819CA">
        <w:rPr>
          <w:b w:val="0"/>
          <w:bCs w:val="0"/>
          <w:sz w:val="24"/>
          <w:szCs w:val="24"/>
        </w:rPr>
        <w:t>Неболчского</w:t>
      </w:r>
      <w:proofErr w:type="spellEnd"/>
      <w:r w:rsidR="00BF5D49" w:rsidRPr="002819CA">
        <w:rPr>
          <w:b w:val="0"/>
          <w:bCs w:val="0"/>
          <w:sz w:val="24"/>
          <w:szCs w:val="24"/>
        </w:rPr>
        <w:t xml:space="preserve"> сельского поселения Любытинского муниципального района на </w:t>
      </w:r>
      <w:r w:rsidR="008A7DBF" w:rsidRPr="002819CA">
        <w:rPr>
          <w:b w:val="0"/>
          <w:bCs w:val="0"/>
          <w:sz w:val="24"/>
          <w:szCs w:val="24"/>
        </w:rPr>
        <w:t xml:space="preserve">        </w:t>
      </w:r>
      <w:r w:rsidR="00BF5D49" w:rsidRPr="002819CA">
        <w:rPr>
          <w:b w:val="0"/>
          <w:bCs w:val="0"/>
          <w:sz w:val="24"/>
          <w:szCs w:val="24"/>
        </w:rPr>
        <w:t>202</w:t>
      </w:r>
      <w:r w:rsidR="008A7DBF" w:rsidRPr="002819CA">
        <w:rPr>
          <w:b w:val="0"/>
          <w:bCs w:val="0"/>
          <w:sz w:val="24"/>
          <w:szCs w:val="24"/>
        </w:rPr>
        <w:t>3</w:t>
      </w:r>
      <w:r w:rsidR="00BF5D49" w:rsidRPr="002819CA">
        <w:rPr>
          <w:b w:val="0"/>
          <w:bCs w:val="0"/>
          <w:sz w:val="24"/>
          <w:szCs w:val="24"/>
        </w:rPr>
        <w:t xml:space="preserve"> год</w:t>
      </w:r>
    </w:p>
    <w:p w14:paraId="0CCA35F5" w14:textId="77777777" w:rsidR="00BD0BE8" w:rsidRPr="002819CA" w:rsidRDefault="00BD0BE8" w:rsidP="00BD0BE8">
      <w:pPr>
        <w:pStyle w:val="21"/>
        <w:shd w:val="clear" w:color="auto" w:fill="auto"/>
        <w:tabs>
          <w:tab w:val="left" w:leader="underscore" w:pos="8543"/>
          <w:tab w:val="left" w:leader="underscore" w:pos="9960"/>
        </w:tabs>
        <w:spacing w:before="0" w:after="255" w:line="170" w:lineRule="exact"/>
        <w:jc w:val="both"/>
        <w:rPr>
          <w:b w:val="0"/>
          <w:sz w:val="20"/>
          <w:szCs w:val="20"/>
        </w:rPr>
      </w:pPr>
      <w:r w:rsidRPr="002819CA">
        <w:rPr>
          <w:b w:val="0"/>
          <w:sz w:val="20"/>
          <w:szCs w:val="20"/>
        </w:rPr>
        <w:t xml:space="preserve">Наименование поселения: </w:t>
      </w:r>
    </w:p>
    <w:p w14:paraId="4484A75C" w14:textId="77777777" w:rsidR="00BD0BE8" w:rsidRPr="002819CA" w:rsidRDefault="00BD0BE8" w:rsidP="00BD0BE8">
      <w:pPr>
        <w:pStyle w:val="21"/>
        <w:shd w:val="clear" w:color="auto" w:fill="auto"/>
        <w:tabs>
          <w:tab w:val="left" w:leader="underscore" w:pos="10333"/>
        </w:tabs>
        <w:spacing w:before="0" w:line="170" w:lineRule="exact"/>
        <w:jc w:val="both"/>
        <w:rPr>
          <w:b w:val="0"/>
          <w:sz w:val="20"/>
          <w:szCs w:val="20"/>
        </w:rPr>
      </w:pPr>
      <w:r w:rsidRPr="002819CA">
        <w:rPr>
          <w:b w:val="0"/>
          <w:sz w:val="20"/>
          <w:szCs w:val="20"/>
        </w:rPr>
        <w:t xml:space="preserve">Наименование муниципального района: </w:t>
      </w:r>
    </w:p>
    <w:p w14:paraId="30154678" w14:textId="77777777" w:rsidR="00BD0BE8" w:rsidRPr="002819CA" w:rsidRDefault="00BD0BE8" w:rsidP="00BD0BE8">
      <w:pPr>
        <w:pStyle w:val="21"/>
        <w:shd w:val="clear" w:color="auto" w:fill="auto"/>
        <w:tabs>
          <w:tab w:val="left" w:leader="underscore" w:pos="10333"/>
        </w:tabs>
        <w:spacing w:before="0" w:line="170" w:lineRule="exact"/>
        <w:jc w:val="both"/>
        <w:rPr>
          <w:sz w:val="20"/>
          <w:szCs w:val="20"/>
        </w:rPr>
      </w:pPr>
    </w:p>
    <w:p w14:paraId="3B3D3F76" w14:textId="77777777" w:rsidR="00BD0BE8" w:rsidRPr="002819CA" w:rsidRDefault="00BD0BE8" w:rsidP="00BD0BE8">
      <w:pPr>
        <w:framePr w:w="10382" w:wrap="notBeside" w:vAnchor="text" w:hAnchor="page" w:x="1381" w:y="255"/>
        <w:spacing w:line="180" w:lineRule="exact"/>
        <w:jc w:val="right"/>
        <w:rPr>
          <w:rStyle w:val="22"/>
          <w:rFonts w:eastAsia="Tahoma"/>
          <w:color w:val="auto"/>
        </w:rPr>
      </w:pPr>
    </w:p>
    <w:p w14:paraId="37B871DA" w14:textId="68ED52AB" w:rsidR="00BD0BE8" w:rsidRPr="002819CA" w:rsidRDefault="00BD0BE8" w:rsidP="00BD0BE8">
      <w:pPr>
        <w:framePr w:w="10382" w:wrap="notBeside" w:vAnchor="text" w:hAnchor="page" w:x="1381" w:y="255"/>
        <w:spacing w:line="180" w:lineRule="exact"/>
        <w:jc w:val="center"/>
        <w:rPr>
          <w:rStyle w:val="22"/>
          <w:rFonts w:eastAsia="Tahoma"/>
          <w:color w:val="auto"/>
        </w:rPr>
      </w:pPr>
      <w:r w:rsidRPr="002819CA">
        <w:rPr>
          <w:rStyle w:val="22"/>
          <w:rFonts w:eastAsia="Tahoma"/>
          <w:color w:val="auto"/>
        </w:rPr>
        <w:t xml:space="preserve">                                                                                                                                                        </w:t>
      </w:r>
      <w:r w:rsidR="00BE3350" w:rsidRPr="002819CA">
        <w:rPr>
          <w:rStyle w:val="22"/>
          <w:rFonts w:eastAsia="Tahoma"/>
          <w:color w:val="auto"/>
        </w:rPr>
        <w:t>р</w:t>
      </w:r>
      <w:r w:rsidRPr="002819CA">
        <w:rPr>
          <w:rStyle w:val="22"/>
          <w:rFonts w:eastAsia="Tahoma"/>
          <w:color w:val="auto"/>
        </w:rPr>
        <w:t>ублей</w:t>
      </w:r>
    </w:p>
    <w:p w14:paraId="4BFA1745" w14:textId="77777777" w:rsidR="00BE3350" w:rsidRPr="002819CA" w:rsidRDefault="00BE3350" w:rsidP="00BD0BE8">
      <w:pPr>
        <w:framePr w:w="10382" w:wrap="notBeside" w:vAnchor="text" w:hAnchor="page" w:x="1381" w:y="255"/>
        <w:spacing w:line="180" w:lineRule="exact"/>
        <w:jc w:val="center"/>
        <w:rPr>
          <w:rFonts w:ascii="Tahoma" w:eastAsia="Tahoma" w:hAnsi="Tahoma" w:cs="Tahoma"/>
          <w:sz w:val="24"/>
          <w:szCs w:val="24"/>
        </w:rPr>
      </w:pPr>
    </w:p>
    <w:tbl>
      <w:tblPr>
        <w:tblOverlap w:val="never"/>
        <w:tblW w:w="0" w:type="auto"/>
        <w:tblInd w:w="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45"/>
        <w:gridCol w:w="1559"/>
        <w:gridCol w:w="1559"/>
        <w:gridCol w:w="1559"/>
        <w:gridCol w:w="1985"/>
        <w:gridCol w:w="1361"/>
      </w:tblGrid>
      <w:tr w:rsidR="002819CA" w:rsidRPr="002819CA" w14:paraId="3E6BE25B" w14:textId="77777777" w:rsidTr="00BD0BE8">
        <w:trPr>
          <w:trHeight w:hRule="exact" w:val="1914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9F485D2" w14:textId="77777777" w:rsidR="00BD0BE8" w:rsidRPr="002819CA" w:rsidRDefault="00BD0BE8">
            <w:pPr>
              <w:pStyle w:val="21"/>
              <w:framePr w:w="10382" w:wrap="notBeside" w:vAnchor="text" w:hAnchor="page" w:x="1381" w:y="255"/>
              <w:shd w:val="clear" w:color="auto" w:fill="auto"/>
              <w:spacing w:before="0" w:line="180" w:lineRule="exact"/>
              <w:rPr>
                <w:sz w:val="24"/>
                <w:szCs w:val="24"/>
                <w:lang w:bidi="ru-RU"/>
              </w:rPr>
            </w:pPr>
            <w:r w:rsidRPr="002819CA">
              <w:rPr>
                <w:rStyle w:val="29pt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4BEAA05" w14:textId="77777777" w:rsidR="00BD0BE8" w:rsidRPr="002819CA" w:rsidRDefault="00BD0BE8" w:rsidP="00BD0BE8">
            <w:pPr>
              <w:pStyle w:val="21"/>
              <w:framePr w:w="10382" w:wrap="notBeside" w:vAnchor="text" w:hAnchor="page" w:x="1381" w:y="255"/>
              <w:shd w:val="clear" w:color="auto" w:fill="auto"/>
              <w:spacing w:before="60" w:line="180" w:lineRule="exact"/>
              <w:ind w:left="140"/>
              <w:jc w:val="left"/>
              <w:rPr>
                <w:sz w:val="24"/>
                <w:szCs w:val="24"/>
                <w:lang w:bidi="ru-RU"/>
              </w:rPr>
            </w:pPr>
            <w:r w:rsidRPr="002819CA">
              <w:rPr>
                <w:rStyle w:val="29pt"/>
                <w:color w:val="auto"/>
                <w:sz w:val="24"/>
                <w:szCs w:val="24"/>
              </w:rPr>
              <w:t>Предусмотрено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18D6EC3" w14:textId="77777777" w:rsidR="00BD0BE8" w:rsidRPr="002819CA" w:rsidRDefault="00BD0BE8">
            <w:pPr>
              <w:pStyle w:val="21"/>
              <w:framePr w:w="10382" w:wrap="notBeside" w:vAnchor="text" w:hAnchor="page" w:x="1381" w:y="255"/>
              <w:shd w:val="clear" w:color="auto" w:fill="auto"/>
              <w:spacing w:before="0"/>
              <w:ind w:left="180" w:firstLine="120"/>
              <w:jc w:val="left"/>
              <w:rPr>
                <w:sz w:val="24"/>
                <w:szCs w:val="24"/>
                <w:lang w:bidi="ru-RU"/>
              </w:rPr>
            </w:pPr>
            <w:r w:rsidRPr="002819CA">
              <w:rPr>
                <w:rStyle w:val="29pt"/>
                <w:color w:val="auto"/>
                <w:sz w:val="24"/>
                <w:szCs w:val="24"/>
              </w:rPr>
              <w:t>Объем межбюджетных трансфертов из бюджета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9DF0CE0" w14:textId="77777777" w:rsidR="00BD0BE8" w:rsidRPr="002819CA" w:rsidRDefault="00BD0BE8">
            <w:pPr>
              <w:pStyle w:val="21"/>
              <w:framePr w:w="10382" w:wrap="notBeside" w:vAnchor="text" w:hAnchor="page" w:x="1381" w:y="255"/>
              <w:shd w:val="clear" w:color="auto" w:fill="auto"/>
              <w:spacing w:before="0" w:line="226" w:lineRule="exact"/>
              <w:rPr>
                <w:sz w:val="24"/>
                <w:szCs w:val="24"/>
                <w:lang w:bidi="ru-RU"/>
              </w:rPr>
            </w:pPr>
            <w:r w:rsidRPr="002819CA">
              <w:rPr>
                <w:rStyle w:val="29pt"/>
                <w:color w:val="auto"/>
                <w:sz w:val="24"/>
                <w:szCs w:val="24"/>
              </w:rPr>
              <w:t>Израсходовано средств (кассовый расход)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DC5A4" w14:textId="77777777" w:rsidR="00BD0BE8" w:rsidRPr="002819CA" w:rsidRDefault="00BD0BE8">
            <w:pPr>
              <w:pStyle w:val="21"/>
              <w:framePr w:w="10382" w:wrap="notBeside" w:vAnchor="text" w:hAnchor="page" w:x="1381" w:y="255"/>
              <w:shd w:val="clear" w:color="auto" w:fill="auto"/>
              <w:spacing w:before="0"/>
              <w:rPr>
                <w:sz w:val="24"/>
                <w:szCs w:val="24"/>
                <w:lang w:bidi="ru-RU"/>
              </w:rPr>
            </w:pPr>
            <w:r w:rsidRPr="002819CA">
              <w:rPr>
                <w:rStyle w:val="29pt"/>
                <w:color w:val="auto"/>
                <w:sz w:val="24"/>
                <w:szCs w:val="24"/>
              </w:rPr>
              <w:t>Остаток неиспользованных средств на конец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93FD5E" w14:textId="77777777" w:rsidR="00BD0BE8" w:rsidRPr="002819CA" w:rsidRDefault="00BD0BE8">
            <w:pPr>
              <w:pStyle w:val="21"/>
              <w:framePr w:w="10382" w:wrap="notBeside" w:vAnchor="text" w:hAnchor="page" w:x="1381" w:y="255"/>
              <w:shd w:val="clear" w:color="auto" w:fill="auto"/>
              <w:spacing w:before="0"/>
              <w:rPr>
                <w:rStyle w:val="29pt"/>
                <w:color w:val="auto"/>
                <w:sz w:val="24"/>
                <w:szCs w:val="24"/>
              </w:rPr>
            </w:pPr>
            <w:r w:rsidRPr="002819CA">
              <w:rPr>
                <w:rStyle w:val="29pt"/>
                <w:color w:val="auto"/>
                <w:sz w:val="24"/>
                <w:szCs w:val="24"/>
              </w:rPr>
              <w:t>Результат исполнения</w:t>
            </w:r>
          </w:p>
        </w:tc>
      </w:tr>
      <w:tr w:rsidR="002819CA" w:rsidRPr="002819CA" w14:paraId="6AE67CB2" w14:textId="77777777" w:rsidTr="00BD0BE8">
        <w:trPr>
          <w:trHeight w:hRule="exact" w:val="2557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BD7836A" w14:textId="77777777" w:rsidR="00BD0BE8" w:rsidRPr="002819CA" w:rsidRDefault="00BD0BE8">
            <w:pPr>
              <w:pStyle w:val="21"/>
              <w:framePr w:w="10382" w:wrap="notBeside" w:vAnchor="text" w:hAnchor="page" w:x="1381" w:y="255"/>
              <w:shd w:val="clear" w:color="auto" w:fill="auto"/>
              <w:spacing w:before="0" w:line="226" w:lineRule="exact"/>
              <w:jc w:val="left"/>
              <w:rPr>
                <w:b w:val="0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5D968DA" w14:textId="77777777" w:rsidR="00BD0BE8" w:rsidRPr="002819CA" w:rsidRDefault="00BD0BE8">
            <w:pPr>
              <w:framePr w:w="10382" w:wrap="notBeside" w:vAnchor="text" w:hAnchor="page" w:x="1381" w:y="255"/>
              <w:widowControl w:val="0"/>
              <w:rPr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09849E4" w14:textId="77777777" w:rsidR="00BD0BE8" w:rsidRPr="002819CA" w:rsidRDefault="00BD0BE8">
            <w:pPr>
              <w:framePr w:w="10382" w:wrap="notBeside" w:vAnchor="text" w:hAnchor="page" w:x="1381" w:y="255"/>
              <w:widowControl w:val="0"/>
              <w:rPr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D576960" w14:textId="77777777" w:rsidR="00BD0BE8" w:rsidRPr="002819CA" w:rsidRDefault="00BD0BE8">
            <w:pPr>
              <w:framePr w:w="10382" w:wrap="notBeside" w:vAnchor="text" w:hAnchor="page" w:x="1381" w:y="255"/>
              <w:widowControl w:val="0"/>
              <w:rPr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724E88" w14:textId="77777777" w:rsidR="00BD0BE8" w:rsidRPr="002819CA" w:rsidRDefault="00BD0BE8">
            <w:pPr>
              <w:framePr w:w="10382" w:wrap="notBeside" w:vAnchor="text" w:hAnchor="page" w:x="1381" w:y="255"/>
              <w:widowControl w:val="0"/>
              <w:rPr>
                <w:sz w:val="24"/>
                <w:szCs w:val="24"/>
                <w:lang w:bidi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3B9C42" w14:textId="77777777" w:rsidR="00BD0BE8" w:rsidRPr="002819CA" w:rsidRDefault="00BD0BE8" w:rsidP="00BD0BE8">
            <w:pPr>
              <w:framePr w:w="10382" w:wrap="notBeside" w:vAnchor="text" w:hAnchor="page" w:x="1381" w:y="255"/>
              <w:widowControl w:val="0"/>
              <w:rPr>
                <w:sz w:val="24"/>
                <w:szCs w:val="24"/>
                <w:lang w:bidi="ru-RU"/>
              </w:rPr>
            </w:pPr>
            <w:r w:rsidRPr="002819CA">
              <w:t xml:space="preserve">  </w:t>
            </w:r>
          </w:p>
        </w:tc>
      </w:tr>
    </w:tbl>
    <w:p w14:paraId="274AA802" w14:textId="77777777" w:rsidR="00BD0BE8" w:rsidRPr="002819CA" w:rsidRDefault="00BD0BE8" w:rsidP="00BD0BE8">
      <w:pPr>
        <w:framePr w:w="10382" w:wrap="notBeside" w:vAnchor="text" w:hAnchor="page" w:x="1381" w:y="255"/>
        <w:rPr>
          <w:rFonts w:ascii="Tahoma" w:hAnsi="Tahoma" w:cs="Tahoma"/>
          <w:sz w:val="2"/>
          <w:szCs w:val="2"/>
          <w:lang w:bidi="ru-RU"/>
        </w:rPr>
      </w:pPr>
    </w:p>
    <w:p w14:paraId="761C2B91" w14:textId="77777777" w:rsidR="005B16B7" w:rsidRPr="002819CA" w:rsidRDefault="005B16B7" w:rsidP="005B16B7">
      <w:pPr>
        <w:pStyle w:val="21"/>
        <w:shd w:val="clear" w:color="auto" w:fill="auto"/>
        <w:tabs>
          <w:tab w:val="left" w:leader="underscore" w:pos="10333"/>
        </w:tabs>
        <w:spacing w:before="0" w:line="170" w:lineRule="exact"/>
      </w:pPr>
    </w:p>
    <w:p w14:paraId="31C04786" w14:textId="77777777" w:rsidR="00BD0BE8" w:rsidRPr="002819CA" w:rsidRDefault="005B16B7" w:rsidP="005B16B7">
      <w:pPr>
        <w:pStyle w:val="21"/>
        <w:shd w:val="clear" w:color="auto" w:fill="auto"/>
        <w:tabs>
          <w:tab w:val="left" w:leader="underscore" w:pos="10333"/>
        </w:tabs>
        <w:spacing w:before="0" w:line="170" w:lineRule="exact"/>
      </w:pPr>
      <w:r w:rsidRPr="002819CA">
        <w:t>______________________________</w:t>
      </w:r>
    </w:p>
    <w:p w14:paraId="38849E3F" w14:textId="77777777" w:rsidR="00BD0BE8" w:rsidRPr="002819CA" w:rsidRDefault="00BD0BE8" w:rsidP="00BD0BE8">
      <w:pPr>
        <w:rPr>
          <w:sz w:val="2"/>
          <w:szCs w:val="2"/>
        </w:rPr>
      </w:pPr>
    </w:p>
    <w:p w14:paraId="52B7A410" w14:textId="77777777" w:rsidR="00BD0BE8" w:rsidRPr="002819CA" w:rsidRDefault="00BD0BE8" w:rsidP="00BD0BE8"/>
    <w:p w14:paraId="6A1DD719" w14:textId="77777777" w:rsidR="00BD0BE8" w:rsidRPr="002819CA" w:rsidRDefault="00BD0BE8" w:rsidP="00BD0BE8">
      <w:pPr>
        <w:pStyle w:val="50"/>
        <w:shd w:val="clear" w:color="auto" w:fill="auto"/>
        <w:tabs>
          <w:tab w:val="left" w:pos="6934"/>
          <w:tab w:val="left" w:leader="underscore" w:pos="10333"/>
        </w:tabs>
        <w:spacing w:before="0" w:line="240" w:lineRule="auto"/>
        <w:rPr>
          <w:sz w:val="20"/>
          <w:szCs w:val="20"/>
        </w:rPr>
      </w:pPr>
    </w:p>
    <w:p w14:paraId="15D1B965" w14:textId="77777777" w:rsidR="00BD0BE8" w:rsidRPr="002819CA" w:rsidRDefault="00BD0BE8" w:rsidP="00BD0BE8">
      <w:pPr>
        <w:pStyle w:val="50"/>
        <w:shd w:val="clear" w:color="auto" w:fill="auto"/>
        <w:tabs>
          <w:tab w:val="left" w:pos="6934"/>
          <w:tab w:val="left" w:leader="underscore" w:pos="10333"/>
        </w:tabs>
        <w:spacing w:before="0" w:line="240" w:lineRule="auto"/>
        <w:rPr>
          <w:sz w:val="20"/>
          <w:szCs w:val="20"/>
        </w:rPr>
      </w:pPr>
    </w:p>
    <w:p w14:paraId="29C20CF8" w14:textId="77777777" w:rsidR="00BD0BE8" w:rsidRPr="002819CA" w:rsidRDefault="00BD0BE8" w:rsidP="00BD0BE8">
      <w:pPr>
        <w:pStyle w:val="50"/>
        <w:shd w:val="clear" w:color="auto" w:fill="auto"/>
        <w:tabs>
          <w:tab w:val="left" w:pos="6934"/>
          <w:tab w:val="left" w:leader="underscore" w:pos="10333"/>
        </w:tabs>
        <w:spacing w:before="0" w:line="240" w:lineRule="auto"/>
        <w:rPr>
          <w:sz w:val="20"/>
          <w:szCs w:val="20"/>
        </w:rPr>
      </w:pPr>
    </w:p>
    <w:p w14:paraId="14783F31" w14:textId="77777777" w:rsidR="00BD0BE8" w:rsidRPr="002819CA" w:rsidRDefault="00BD0BE8" w:rsidP="00BD0BE8">
      <w:pPr>
        <w:pStyle w:val="50"/>
        <w:shd w:val="clear" w:color="auto" w:fill="auto"/>
        <w:tabs>
          <w:tab w:val="left" w:pos="6934"/>
          <w:tab w:val="left" w:leader="underscore" w:pos="10333"/>
        </w:tabs>
        <w:spacing w:before="0" w:line="240" w:lineRule="auto"/>
        <w:rPr>
          <w:sz w:val="20"/>
          <w:szCs w:val="20"/>
        </w:rPr>
      </w:pPr>
    </w:p>
    <w:p w14:paraId="641CFE02" w14:textId="77777777" w:rsidR="00BD0BE8" w:rsidRPr="002819CA" w:rsidRDefault="00BD0BE8" w:rsidP="00BD0BE8">
      <w:pPr>
        <w:pStyle w:val="50"/>
        <w:shd w:val="clear" w:color="auto" w:fill="auto"/>
        <w:tabs>
          <w:tab w:val="left" w:pos="6934"/>
          <w:tab w:val="left" w:leader="underscore" w:pos="10333"/>
        </w:tabs>
        <w:spacing w:before="0" w:line="240" w:lineRule="auto"/>
        <w:rPr>
          <w:sz w:val="20"/>
          <w:szCs w:val="20"/>
        </w:rPr>
      </w:pPr>
    </w:p>
    <w:p w14:paraId="4749904E" w14:textId="77777777" w:rsidR="00BD0BE8" w:rsidRPr="002819CA" w:rsidRDefault="00BD0BE8" w:rsidP="00BD0BE8">
      <w:pPr>
        <w:pStyle w:val="50"/>
        <w:shd w:val="clear" w:color="auto" w:fill="auto"/>
        <w:tabs>
          <w:tab w:val="left" w:pos="6934"/>
          <w:tab w:val="left" w:leader="underscore" w:pos="10333"/>
        </w:tabs>
        <w:spacing w:before="0" w:line="240" w:lineRule="auto"/>
        <w:rPr>
          <w:sz w:val="20"/>
          <w:szCs w:val="20"/>
        </w:rPr>
      </w:pPr>
    </w:p>
    <w:p w14:paraId="6C31EAA8" w14:textId="77777777" w:rsidR="00BD0BE8" w:rsidRPr="002819CA" w:rsidRDefault="00BD0BE8" w:rsidP="00BD0BE8">
      <w:pPr>
        <w:pStyle w:val="50"/>
        <w:shd w:val="clear" w:color="auto" w:fill="auto"/>
        <w:tabs>
          <w:tab w:val="left" w:pos="6934"/>
          <w:tab w:val="left" w:leader="underscore" w:pos="10333"/>
        </w:tabs>
        <w:spacing w:before="0" w:line="240" w:lineRule="auto"/>
        <w:rPr>
          <w:sz w:val="20"/>
          <w:szCs w:val="20"/>
        </w:rPr>
      </w:pPr>
    </w:p>
    <w:p w14:paraId="52042591" w14:textId="77777777" w:rsidR="00BD0BE8" w:rsidRPr="002819CA" w:rsidRDefault="00BD0BE8" w:rsidP="00BD0BE8">
      <w:pPr>
        <w:pStyle w:val="50"/>
        <w:shd w:val="clear" w:color="auto" w:fill="auto"/>
        <w:tabs>
          <w:tab w:val="left" w:pos="6934"/>
          <w:tab w:val="left" w:leader="underscore" w:pos="10333"/>
        </w:tabs>
        <w:spacing w:before="0" w:line="240" w:lineRule="auto"/>
        <w:rPr>
          <w:sz w:val="20"/>
          <w:szCs w:val="20"/>
        </w:rPr>
      </w:pPr>
    </w:p>
    <w:p w14:paraId="0422134E" w14:textId="77777777" w:rsidR="00BD0BE8" w:rsidRPr="002819CA" w:rsidRDefault="00BD0BE8" w:rsidP="00BD0BE8">
      <w:pPr>
        <w:pStyle w:val="50"/>
        <w:shd w:val="clear" w:color="auto" w:fill="auto"/>
        <w:tabs>
          <w:tab w:val="left" w:pos="6934"/>
          <w:tab w:val="left" w:leader="underscore" w:pos="10333"/>
        </w:tabs>
        <w:spacing w:before="0" w:line="240" w:lineRule="auto"/>
        <w:rPr>
          <w:sz w:val="20"/>
          <w:szCs w:val="20"/>
        </w:rPr>
      </w:pPr>
    </w:p>
    <w:p w14:paraId="2A4B52D5" w14:textId="77777777" w:rsidR="00BD0BE8" w:rsidRPr="002819CA" w:rsidRDefault="00BD0BE8" w:rsidP="00BD0BE8">
      <w:pPr>
        <w:pStyle w:val="50"/>
        <w:shd w:val="clear" w:color="auto" w:fill="auto"/>
        <w:tabs>
          <w:tab w:val="left" w:pos="6934"/>
          <w:tab w:val="left" w:leader="underscore" w:pos="10333"/>
        </w:tabs>
        <w:spacing w:before="0" w:line="240" w:lineRule="auto"/>
        <w:rPr>
          <w:sz w:val="20"/>
          <w:szCs w:val="20"/>
        </w:rPr>
      </w:pPr>
    </w:p>
    <w:p w14:paraId="26B57166" w14:textId="77777777" w:rsidR="00BD0BE8" w:rsidRPr="002819CA" w:rsidRDefault="00BD0BE8" w:rsidP="00BD0BE8">
      <w:pPr>
        <w:pStyle w:val="50"/>
        <w:shd w:val="clear" w:color="auto" w:fill="auto"/>
        <w:tabs>
          <w:tab w:val="left" w:pos="6934"/>
          <w:tab w:val="left" w:leader="underscore" w:pos="10333"/>
        </w:tabs>
        <w:spacing w:before="0" w:line="240" w:lineRule="auto"/>
        <w:rPr>
          <w:sz w:val="20"/>
          <w:szCs w:val="20"/>
        </w:rPr>
      </w:pPr>
    </w:p>
    <w:p w14:paraId="19CC1C7D" w14:textId="77777777" w:rsidR="00BD0BE8" w:rsidRPr="002819CA" w:rsidRDefault="00BD0BE8" w:rsidP="00611087">
      <w:pPr>
        <w:ind w:left="-180"/>
        <w:jc w:val="center"/>
        <w:rPr>
          <w:sz w:val="28"/>
          <w:szCs w:val="28"/>
        </w:rPr>
      </w:pPr>
    </w:p>
    <w:sectPr w:rsidR="00BD0BE8" w:rsidRPr="002819CA" w:rsidSect="003D1528">
      <w:footerReference w:type="default" r:id="rId11"/>
      <w:pgSz w:w="11906" w:h="16838" w:code="9"/>
      <w:pgMar w:top="426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E93D0" w14:textId="77777777" w:rsidR="00056870" w:rsidRDefault="00056870" w:rsidP="005B16B7">
      <w:r>
        <w:separator/>
      </w:r>
    </w:p>
  </w:endnote>
  <w:endnote w:type="continuationSeparator" w:id="0">
    <w:p w14:paraId="6ECA1FEF" w14:textId="77777777" w:rsidR="00056870" w:rsidRDefault="00056870" w:rsidP="005B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4E9A4" w14:textId="38F14AE9" w:rsidR="00925459" w:rsidRDefault="00925459">
    <w:pPr>
      <w:pStyle w:val="a7"/>
    </w:pPr>
  </w:p>
  <w:p w14:paraId="00AD1647" w14:textId="5F070BAA" w:rsidR="005B16B7" w:rsidRDefault="005B16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C9139" w14:textId="77777777" w:rsidR="00056870" w:rsidRDefault="00056870" w:rsidP="005B16B7">
      <w:r>
        <w:separator/>
      </w:r>
    </w:p>
  </w:footnote>
  <w:footnote w:type="continuationSeparator" w:id="0">
    <w:p w14:paraId="17CC1069" w14:textId="77777777" w:rsidR="00056870" w:rsidRDefault="00056870" w:rsidP="005B1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46"/>
    <w:multiLevelType w:val="hybridMultilevel"/>
    <w:tmpl w:val="4446C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6186B"/>
    <w:multiLevelType w:val="hybridMultilevel"/>
    <w:tmpl w:val="5740AE3C"/>
    <w:lvl w:ilvl="0" w:tplc="AC1635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612F2E"/>
    <w:multiLevelType w:val="hybridMultilevel"/>
    <w:tmpl w:val="73E81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C81EAC"/>
    <w:multiLevelType w:val="hybridMultilevel"/>
    <w:tmpl w:val="FA4011E4"/>
    <w:lvl w:ilvl="0" w:tplc="03BCAF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AC"/>
    <w:rsid w:val="000019CB"/>
    <w:rsid w:val="0001162C"/>
    <w:rsid w:val="00014957"/>
    <w:rsid w:val="00027C09"/>
    <w:rsid w:val="00030733"/>
    <w:rsid w:val="000375BB"/>
    <w:rsid w:val="00056870"/>
    <w:rsid w:val="00056D88"/>
    <w:rsid w:val="00063E58"/>
    <w:rsid w:val="000675AD"/>
    <w:rsid w:val="0006798E"/>
    <w:rsid w:val="00090784"/>
    <w:rsid w:val="0009219B"/>
    <w:rsid w:val="00094979"/>
    <w:rsid w:val="000A3B49"/>
    <w:rsid w:val="000A4A2F"/>
    <w:rsid w:val="000C4CE1"/>
    <w:rsid w:val="000D3BAB"/>
    <w:rsid w:val="000E2142"/>
    <w:rsid w:val="00104909"/>
    <w:rsid w:val="00116008"/>
    <w:rsid w:val="00117399"/>
    <w:rsid w:val="00136931"/>
    <w:rsid w:val="00166475"/>
    <w:rsid w:val="00175D22"/>
    <w:rsid w:val="00192ECB"/>
    <w:rsid w:val="001A126E"/>
    <w:rsid w:val="001A5CF3"/>
    <w:rsid w:val="001B0A53"/>
    <w:rsid w:val="001D1EFB"/>
    <w:rsid w:val="002125CE"/>
    <w:rsid w:val="00215A45"/>
    <w:rsid w:val="0023739C"/>
    <w:rsid w:val="002527E5"/>
    <w:rsid w:val="002548E8"/>
    <w:rsid w:val="0026588E"/>
    <w:rsid w:val="002819CA"/>
    <w:rsid w:val="00285728"/>
    <w:rsid w:val="00285BFD"/>
    <w:rsid w:val="002A7055"/>
    <w:rsid w:val="002B62DB"/>
    <w:rsid w:val="002D0FA5"/>
    <w:rsid w:val="002D6B04"/>
    <w:rsid w:val="002F4E62"/>
    <w:rsid w:val="003409B2"/>
    <w:rsid w:val="003602B8"/>
    <w:rsid w:val="0037384A"/>
    <w:rsid w:val="00382BF6"/>
    <w:rsid w:val="003832E7"/>
    <w:rsid w:val="003A7853"/>
    <w:rsid w:val="003C58EA"/>
    <w:rsid w:val="003D05F3"/>
    <w:rsid w:val="003D1528"/>
    <w:rsid w:val="003D782B"/>
    <w:rsid w:val="003F452D"/>
    <w:rsid w:val="003F7D70"/>
    <w:rsid w:val="00406D4A"/>
    <w:rsid w:val="00444341"/>
    <w:rsid w:val="00454F0B"/>
    <w:rsid w:val="004656F8"/>
    <w:rsid w:val="004663A8"/>
    <w:rsid w:val="00473D78"/>
    <w:rsid w:val="00481CF4"/>
    <w:rsid w:val="00490E74"/>
    <w:rsid w:val="00492D26"/>
    <w:rsid w:val="004A56F1"/>
    <w:rsid w:val="004B2CA9"/>
    <w:rsid w:val="004C1B9B"/>
    <w:rsid w:val="00506D2E"/>
    <w:rsid w:val="00535849"/>
    <w:rsid w:val="00545652"/>
    <w:rsid w:val="005773F4"/>
    <w:rsid w:val="005856EE"/>
    <w:rsid w:val="005978D0"/>
    <w:rsid w:val="005A2E20"/>
    <w:rsid w:val="005A795E"/>
    <w:rsid w:val="005B16B7"/>
    <w:rsid w:val="005B7773"/>
    <w:rsid w:val="005C73AB"/>
    <w:rsid w:val="005D583D"/>
    <w:rsid w:val="005D59F7"/>
    <w:rsid w:val="005D64CC"/>
    <w:rsid w:val="005D792B"/>
    <w:rsid w:val="005F295C"/>
    <w:rsid w:val="00605582"/>
    <w:rsid w:val="00611087"/>
    <w:rsid w:val="00612592"/>
    <w:rsid w:val="00627465"/>
    <w:rsid w:val="0063146E"/>
    <w:rsid w:val="006423F0"/>
    <w:rsid w:val="0066446F"/>
    <w:rsid w:val="00667859"/>
    <w:rsid w:val="00680024"/>
    <w:rsid w:val="00686081"/>
    <w:rsid w:val="006924CA"/>
    <w:rsid w:val="006B76DD"/>
    <w:rsid w:val="006C2019"/>
    <w:rsid w:val="006E37E2"/>
    <w:rsid w:val="00704103"/>
    <w:rsid w:val="007068EC"/>
    <w:rsid w:val="0071190F"/>
    <w:rsid w:val="007179F2"/>
    <w:rsid w:val="00752FA7"/>
    <w:rsid w:val="007A0A4C"/>
    <w:rsid w:val="007B4852"/>
    <w:rsid w:val="007C5DF5"/>
    <w:rsid w:val="007E6DFA"/>
    <w:rsid w:val="00801FF3"/>
    <w:rsid w:val="00815102"/>
    <w:rsid w:val="00820771"/>
    <w:rsid w:val="00820823"/>
    <w:rsid w:val="00820913"/>
    <w:rsid w:val="008663D6"/>
    <w:rsid w:val="008A57C9"/>
    <w:rsid w:val="008A7DBF"/>
    <w:rsid w:val="008B2D9C"/>
    <w:rsid w:val="008C1EF3"/>
    <w:rsid w:val="008D02CF"/>
    <w:rsid w:val="008D545D"/>
    <w:rsid w:val="008E64F8"/>
    <w:rsid w:val="00925459"/>
    <w:rsid w:val="00941ED8"/>
    <w:rsid w:val="00963FF8"/>
    <w:rsid w:val="00966778"/>
    <w:rsid w:val="00972229"/>
    <w:rsid w:val="00990E82"/>
    <w:rsid w:val="009B3189"/>
    <w:rsid w:val="009D4B87"/>
    <w:rsid w:val="009F6F2C"/>
    <w:rsid w:val="00A25B0A"/>
    <w:rsid w:val="00A3032E"/>
    <w:rsid w:val="00A356AC"/>
    <w:rsid w:val="00A65B77"/>
    <w:rsid w:val="00A74C3E"/>
    <w:rsid w:val="00A80D92"/>
    <w:rsid w:val="00A81A28"/>
    <w:rsid w:val="00A82FC1"/>
    <w:rsid w:val="00A8558E"/>
    <w:rsid w:val="00A86A6B"/>
    <w:rsid w:val="00A952D6"/>
    <w:rsid w:val="00AB0274"/>
    <w:rsid w:val="00AD7981"/>
    <w:rsid w:val="00B01D44"/>
    <w:rsid w:val="00B13171"/>
    <w:rsid w:val="00B33D0B"/>
    <w:rsid w:val="00B408B4"/>
    <w:rsid w:val="00B50763"/>
    <w:rsid w:val="00B72AC9"/>
    <w:rsid w:val="00B744DA"/>
    <w:rsid w:val="00B95317"/>
    <w:rsid w:val="00BB5D52"/>
    <w:rsid w:val="00BD0BE8"/>
    <w:rsid w:val="00BE3350"/>
    <w:rsid w:val="00BF5834"/>
    <w:rsid w:val="00BF5D49"/>
    <w:rsid w:val="00C218E7"/>
    <w:rsid w:val="00C27F61"/>
    <w:rsid w:val="00C95D3B"/>
    <w:rsid w:val="00C97D8C"/>
    <w:rsid w:val="00CA2AF2"/>
    <w:rsid w:val="00CB320A"/>
    <w:rsid w:val="00CC6061"/>
    <w:rsid w:val="00CE562C"/>
    <w:rsid w:val="00D26FF5"/>
    <w:rsid w:val="00D44EFC"/>
    <w:rsid w:val="00D45C65"/>
    <w:rsid w:val="00D5435F"/>
    <w:rsid w:val="00D66BF0"/>
    <w:rsid w:val="00D72306"/>
    <w:rsid w:val="00D8042B"/>
    <w:rsid w:val="00D9784D"/>
    <w:rsid w:val="00DB06C8"/>
    <w:rsid w:val="00DC0C24"/>
    <w:rsid w:val="00DC5959"/>
    <w:rsid w:val="00DD6CF6"/>
    <w:rsid w:val="00DF4586"/>
    <w:rsid w:val="00E03723"/>
    <w:rsid w:val="00E10579"/>
    <w:rsid w:val="00E2132F"/>
    <w:rsid w:val="00E460A5"/>
    <w:rsid w:val="00E51368"/>
    <w:rsid w:val="00E52A5E"/>
    <w:rsid w:val="00E72FCE"/>
    <w:rsid w:val="00E7754B"/>
    <w:rsid w:val="00EB65C3"/>
    <w:rsid w:val="00EE71A0"/>
    <w:rsid w:val="00F01532"/>
    <w:rsid w:val="00F024A4"/>
    <w:rsid w:val="00F13FC5"/>
    <w:rsid w:val="00F1547A"/>
    <w:rsid w:val="00F454E7"/>
    <w:rsid w:val="00F552B2"/>
    <w:rsid w:val="00F73AE0"/>
    <w:rsid w:val="00F770AD"/>
    <w:rsid w:val="00FB041B"/>
    <w:rsid w:val="00FC69D4"/>
    <w:rsid w:val="00FE46D6"/>
    <w:rsid w:val="00FE5CD5"/>
    <w:rsid w:val="00FF0C55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29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AC"/>
  </w:style>
  <w:style w:type="paragraph" w:styleId="2">
    <w:name w:val="heading 2"/>
    <w:basedOn w:val="a"/>
    <w:next w:val="a"/>
    <w:qFormat/>
    <w:rsid w:val="00A356AC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D1E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54F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54F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54F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Document Map"/>
    <w:basedOn w:val="a"/>
    <w:semiHidden/>
    <w:rsid w:val="003D05F3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7A0A4C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675A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0675AD"/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(2)_"/>
    <w:basedOn w:val="a0"/>
    <w:link w:val="21"/>
    <w:locked/>
    <w:rsid w:val="00BD0BE8"/>
    <w:rPr>
      <w:b/>
      <w:bCs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D0BE8"/>
    <w:pPr>
      <w:widowControl w:val="0"/>
      <w:shd w:val="clear" w:color="auto" w:fill="FFFFFF"/>
      <w:spacing w:before="120" w:line="221" w:lineRule="exact"/>
      <w:jc w:val="center"/>
    </w:pPr>
    <w:rPr>
      <w:b/>
      <w:bCs/>
      <w:sz w:val="17"/>
      <w:szCs w:val="17"/>
    </w:rPr>
  </w:style>
  <w:style w:type="character" w:customStyle="1" w:styleId="5">
    <w:name w:val="Основной текст (5)_"/>
    <w:basedOn w:val="a0"/>
    <w:link w:val="50"/>
    <w:locked/>
    <w:rsid w:val="00BD0BE8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D0BE8"/>
    <w:pPr>
      <w:widowControl w:val="0"/>
      <w:shd w:val="clear" w:color="auto" w:fill="FFFFFF"/>
      <w:spacing w:before="780" w:line="0" w:lineRule="atLeast"/>
      <w:jc w:val="both"/>
    </w:pPr>
    <w:rPr>
      <w:sz w:val="18"/>
      <w:szCs w:val="18"/>
    </w:rPr>
  </w:style>
  <w:style w:type="character" w:customStyle="1" w:styleId="4">
    <w:name w:val="Основной текст (4)"/>
    <w:basedOn w:val="a0"/>
    <w:rsid w:val="00BD0BE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22">
    <w:name w:val="Подпись к таблице (2)"/>
    <w:basedOn w:val="a0"/>
    <w:rsid w:val="00BD0BE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single"/>
      <w:effect w:val="none"/>
      <w:lang w:val="ru-RU" w:eastAsia="ru-RU" w:bidi="ru-RU"/>
    </w:rPr>
  </w:style>
  <w:style w:type="character" w:customStyle="1" w:styleId="29pt">
    <w:name w:val="Основной текст (2) + 9 pt"/>
    <w:aliases w:val="Не полужирный"/>
    <w:basedOn w:val="20"/>
    <w:rsid w:val="00BD0BE8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rsid w:val="005B16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B16B7"/>
  </w:style>
  <w:style w:type="paragraph" w:styleId="a7">
    <w:name w:val="footer"/>
    <w:basedOn w:val="a"/>
    <w:link w:val="a8"/>
    <w:uiPriority w:val="99"/>
    <w:rsid w:val="005B16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16B7"/>
  </w:style>
  <w:style w:type="paragraph" w:customStyle="1" w:styleId="p6">
    <w:name w:val="p6"/>
    <w:basedOn w:val="a"/>
    <w:rsid w:val="00BB5D52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990E82"/>
    <w:pPr>
      <w:ind w:left="720"/>
      <w:contextualSpacing/>
    </w:pPr>
  </w:style>
  <w:style w:type="paragraph" w:styleId="23">
    <w:name w:val="Body Text 2"/>
    <w:basedOn w:val="a"/>
    <w:link w:val="24"/>
    <w:semiHidden/>
    <w:unhideWhenUsed/>
    <w:rsid w:val="008A7DB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8A7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AC"/>
  </w:style>
  <w:style w:type="paragraph" w:styleId="2">
    <w:name w:val="heading 2"/>
    <w:basedOn w:val="a"/>
    <w:next w:val="a"/>
    <w:qFormat/>
    <w:rsid w:val="00A356AC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D1E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54F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54F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54F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Document Map"/>
    <w:basedOn w:val="a"/>
    <w:semiHidden/>
    <w:rsid w:val="003D05F3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7A0A4C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675A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0675AD"/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(2)_"/>
    <w:basedOn w:val="a0"/>
    <w:link w:val="21"/>
    <w:locked/>
    <w:rsid w:val="00BD0BE8"/>
    <w:rPr>
      <w:b/>
      <w:bCs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D0BE8"/>
    <w:pPr>
      <w:widowControl w:val="0"/>
      <w:shd w:val="clear" w:color="auto" w:fill="FFFFFF"/>
      <w:spacing w:before="120" w:line="221" w:lineRule="exact"/>
      <w:jc w:val="center"/>
    </w:pPr>
    <w:rPr>
      <w:b/>
      <w:bCs/>
      <w:sz w:val="17"/>
      <w:szCs w:val="17"/>
    </w:rPr>
  </w:style>
  <w:style w:type="character" w:customStyle="1" w:styleId="5">
    <w:name w:val="Основной текст (5)_"/>
    <w:basedOn w:val="a0"/>
    <w:link w:val="50"/>
    <w:locked/>
    <w:rsid w:val="00BD0BE8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D0BE8"/>
    <w:pPr>
      <w:widowControl w:val="0"/>
      <w:shd w:val="clear" w:color="auto" w:fill="FFFFFF"/>
      <w:spacing w:before="780" w:line="0" w:lineRule="atLeast"/>
      <w:jc w:val="both"/>
    </w:pPr>
    <w:rPr>
      <w:sz w:val="18"/>
      <w:szCs w:val="18"/>
    </w:rPr>
  </w:style>
  <w:style w:type="character" w:customStyle="1" w:styleId="4">
    <w:name w:val="Основной текст (4)"/>
    <w:basedOn w:val="a0"/>
    <w:rsid w:val="00BD0BE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22">
    <w:name w:val="Подпись к таблице (2)"/>
    <w:basedOn w:val="a0"/>
    <w:rsid w:val="00BD0BE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single"/>
      <w:effect w:val="none"/>
      <w:lang w:val="ru-RU" w:eastAsia="ru-RU" w:bidi="ru-RU"/>
    </w:rPr>
  </w:style>
  <w:style w:type="character" w:customStyle="1" w:styleId="29pt">
    <w:name w:val="Основной текст (2) + 9 pt"/>
    <w:aliases w:val="Не полужирный"/>
    <w:basedOn w:val="20"/>
    <w:rsid w:val="00BD0BE8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rsid w:val="005B16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B16B7"/>
  </w:style>
  <w:style w:type="paragraph" w:styleId="a7">
    <w:name w:val="footer"/>
    <w:basedOn w:val="a"/>
    <w:link w:val="a8"/>
    <w:uiPriority w:val="99"/>
    <w:rsid w:val="005B16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16B7"/>
  </w:style>
  <w:style w:type="paragraph" w:customStyle="1" w:styleId="p6">
    <w:name w:val="p6"/>
    <w:basedOn w:val="a"/>
    <w:rsid w:val="00BB5D52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990E82"/>
    <w:pPr>
      <w:ind w:left="720"/>
      <w:contextualSpacing/>
    </w:pPr>
  </w:style>
  <w:style w:type="paragraph" w:styleId="23">
    <w:name w:val="Body Text 2"/>
    <w:basedOn w:val="a"/>
    <w:link w:val="24"/>
    <w:semiHidden/>
    <w:unhideWhenUsed/>
    <w:rsid w:val="008A7DB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8A7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90D01E7362125EA9A6F1124ECA87618743056148921D4AA7EBD976F7FA50FD3ED0891AFED8A836B56uE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08274-96D5-457E-9934-BB4FA641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Комитет финансов Любытино</Company>
  <LinksUpToDate>false</LinksUpToDate>
  <CharactersWithSpaces>6173</CharactersWithSpaces>
  <SharedDoc>false</SharedDoc>
  <HLinks>
    <vt:vector size="6" baseType="variant">
      <vt:variant>
        <vt:i4>7143487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consultantplus://offline/ref=790D01E7362125EA9A6F1124ECA87618743056148921D4AA7EBD976F7FA50FD3ED0891AFED8A836B56uEJ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Бухгалтерия</dc:creator>
  <cp:lastModifiedBy>Тихонова Е.А.</cp:lastModifiedBy>
  <cp:revision>13</cp:revision>
  <cp:lastPrinted>2023-03-21T11:46:00Z</cp:lastPrinted>
  <dcterms:created xsi:type="dcterms:W3CDTF">2022-09-29T13:26:00Z</dcterms:created>
  <dcterms:modified xsi:type="dcterms:W3CDTF">2023-05-29T11:25:00Z</dcterms:modified>
</cp:coreProperties>
</file>