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97" w:rsidRPr="00F25284" w:rsidRDefault="00A52597" w:rsidP="00A52597">
      <w:pPr>
        <w:jc w:val="center"/>
      </w:pPr>
      <w:r w:rsidRPr="00F25284">
        <w:rPr>
          <w:b/>
          <w:sz w:val="28"/>
        </w:rPr>
        <w:t>И Т О Г И</w:t>
      </w:r>
    </w:p>
    <w:p w:rsidR="00A52597" w:rsidRPr="00F25284" w:rsidRDefault="00FD66B9" w:rsidP="00A5259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</w:t>
      </w:r>
      <w:r w:rsidR="00A52597" w:rsidRPr="00F25284">
        <w:rPr>
          <w:b/>
          <w:bCs/>
          <w:sz w:val="28"/>
          <w:szCs w:val="28"/>
        </w:rPr>
        <w:t>экономического развития Любытинского</w:t>
      </w:r>
    </w:p>
    <w:p w:rsidR="00A52597" w:rsidRPr="00F25284" w:rsidRDefault="00A52597" w:rsidP="00A52597">
      <w:pPr>
        <w:jc w:val="center"/>
      </w:pPr>
      <w:r w:rsidRPr="00F25284">
        <w:rPr>
          <w:b/>
          <w:sz w:val="28"/>
        </w:rPr>
        <w:t xml:space="preserve">муниципального района за  </w:t>
      </w:r>
      <w:r w:rsidR="008E0C50">
        <w:rPr>
          <w:b/>
          <w:sz w:val="28"/>
        </w:rPr>
        <w:t>третий квартал</w:t>
      </w:r>
      <w:r w:rsidRPr="00F25284">
        <w:rPr>
          <w:b/>
          <w:sz w:val="28"/>
        </w:rPr>
        <w:t xml:space="preserve"> 201</w:t>
      </w:r>
      <w:r w:rsidR="000E3516">
        <w:rPr>
          <w:b/>
          <w:sz w:val="28"/>
        </w:rPr>
        <w:t>6</w:t>
      </w:r>
      <w:r w:rsidRPr="00F25284">
        <w:rPr>
          <w:b/>
          <w:sz w:val="28"/>
        </w:rPr>
        <w:t xml:space="preserve"> года</w:t>
      </w:r>
    </w:p>
    <w:p w:rsidR="001667C8" w:rsidRDefault="001667C8" w:rsidP="003B3921">
      <w:pPr>
        <w:jc w:val="both"/>
      </w:pPr>
    </w:p>
    <w:p w:rsidR="00840231" w:rsidRDefault="003B3921" w:rsidP="001710CA">
      <w:pPr>
        <w:ind w:firstLine="708"/>
        <w:jc w:val="both"/>
        <w:rPr>
          <w:sz w:val="28"/>
          <w:szCs w:val="28"/>
        </w:rPr>
      </w:pPr>
      <w:r w:rsidRPr="003B3921">
        <w:rPr>
          <w:sz w:val="28"/>
          <w:szCs w:val="28"/>
        </w:rPr>
        <w:t>Анализ с</w:t>
      </w:r>
      <w:r w:rsidR="00D77380">
        <w:rPr>
          <w:sz w:val="28"/>
          <w:szCs w:val="28"/>
        </w:rPr>
        <w:t xml:space="preserve">оциально-экономического деятельности </w:t>
      </w:r>
      <w:r w:rsidRPr="003B392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района </w:t>
      </w:r>
      <w:r w:rsidR="00730652">
        <w:rPr>
          <w:sz w:val="28"/>
          <w:szCs w:val="28"/>
        </w:rPr>
        <w:t xml:space="preserve">за </w:t>
      </w:r>
      <w:r w:rsidR="00D77380">
        <w:rPr>
          <w:sz w:val="28"/>
          <w:szCs w:val="28"/>
        </w:rPr>
        <w:t xml:space="preserve">9 месяцев </w:t>
      </w:r>
      <w:r w:rsidR="00516983">
        <w:rPr>
          <w:sz w:val="28"/>
          <w:szCs w:val="28"/>
        </w:rPr>
        <w:t>выявил</w:t>
      </w:r>
      <w:r w:rsidR="00105E9F">
        <w:rPr>
          <w:sz w:val="28"/>
          <w:szCs w:val="28"/>
        </w:rPr>
        <w:t xml:space="preserve"> </w:t>
      </w:r>
      <w:r w:rsidR="00776095">
        <w:rPr>
          <w:sz w:val="28"/>
          <w:szCs w:val="28"/>
        </w:rPr>
        <w:t xml:space="preserve">в целом </w:t>
      </w:r>
      <w:r w:rsidR="00D77380">
        <w:rPr>
          <w:sz w:val="28"/>
          <w:szCs w:val="28"/>
        </w:rPr>
        <w:t xml:space="preserve">устойчивое </w:t>
      </w:r>
      <w:r w:rsidR="00FD66B9">
        <w:rPr>
          <w:sz w:val="28"/>
          <w:szCs w:val="28"/>
        </w:rPr>
        <w:t xml:space="preserve">экономическое </w:t>
      </w:r>
      <w:r w:rsidR="00D77380">
        <w:rPr>
          <w:sz w:val="28"/>
          <w:szCs w:val="28"/>
        </w:rPr>
        <w:t>положение</w:t>
      </w:r>
      <w:r w:rsidR="008A7078">
        <w:rPr>
          <w:sz w:val="28"/>
          <w:szCs w:val="28"/>
        </w:rPr>
        <w:t xml:space="preserve"> </w:t>
      </w:r>
      <w:r w:rsidR="00776095">
        <w:rPr>
          <w:sz w:val="28"/>
          <w:szCs w:val="28"/>
        </w:rPr>
        <w:t>района</w:t>
      </w:r>
      <w:r w:rsidR="006E05E9">
        <w:rPr>
          <w:sz w:val="28"/>
          <w:szCs w:val="28"/>
        </w:rPr>
        <w:t>. Наблюдается положительная динамика как</w:t>
      </w:r>
      <w:bookmarkStart w:id="0" w:name="_GoBack"/>
      <w:bookmarkEnd w:id="0"/>
      <w:r w:rsidR="006E05E9">
        <w:rPr>
          <w:sz w:val="28"/>
          <w:szCs w:val="28"/>
        </w:rPr>
        <w:t xml:space="preserve"> сред</w:t>
      </w:r>
      <w:r w:rsidR="008A7078">
        <w:rPr>
          <w:sz w:val="28"/>
          <w:szCs w:val="28"/>
        </w:rPr>
        <w:t>и крупных и</w:t>
      </w:r>
      <w:r w:rsidR="006E05E9">
        <w:rPr>
          <w:sz w:val="28"/>
          <w:szCs w:val="28"/>
        </w:rPr>
        <w:t xml:space="preserve"> средних организаций, так и среди малых предприятий.</w:t>
      </w:r>
      <w:r w:rsidR="00776095">
        <w:rPr>
          <w:sz w:val="28"/>
          <w:szCs w:val="28"/>
        </w:rPr>
        <w:t xml:space="preserve"> </w:t>
      </w:r>
      <w:r w:rsidR="00F505C3">
        <w:rPr>
          <w:sz w:val="28"/>
          <w:szCs w:val="28"/>
        </w:rPr>
        <w:t>В</w:t>
      </w:r>
      <w:r w:rsidR="00D77380">
        <w:rPr>
          <w:sz w:val="28"/>
          <w:szCs w:val="28"/>
        </w:rPr>
        <w:t xml:space="preserve"> сфере сельского хозяйства так же отмечается темп роста по основным показателям</w:t>
      </w:r>
      <w:r w:rsidR="00F505C3">
        <w:rPr>
          <w:sz w:val="28"/>
          <w:szCs w:val="28"/>
        </w:rPr>
        <w:t xml:space="preserve"> к аналогичному периоду 2015 года</w:t>
      </w:r>
      <w:r w:rsidR="00FD66B9">
        <w:rPr>
          <w:sz w:val="28"/>
          <w:szCs w:val="28"/>
        </w:rPr>
        <w:t>. По-</w:t>
      </w:r>
      <w:r w:rsidR="00D77380">
        <w:rPr>
          <w:sz w:val="28"/>
          <w:szCs w:val="28"/>
        </w:rPr>
        <w:t>прежнему продолжает</w:t>
      </w:r>
      <w:r w:rsidR="00BD2FB4">
        <w:rPr>
          <w:sz w:val="28"/>
          <w:szCs w:val="28"/>
        </w:rPr>
        <w:t>ся</w:t>
      </w:r>
      <w:r w:rsidR="00D77380">
        <w:rPr>
          <w:sz w:val="28"/>
          <w:szCs w:val="28"/>
        </w:rPr>
        <w:t xml:space="preserve"> </w:t>
      </w:r>
      <w:r w:rsidR="00776095">
        <w:rPr>
          <w:sz w:val="28"/>
          <w:szCs w:val="28"/>
        </w:rPr>
        <w:t>повышение предпринимательской активности среди населения и развития малых форм деятельности.</w:t>
      </w:r>
      <w:r w:rsidR="006E05E9">
        <w:rPr>
          <w:sz w:val="28"/>
          <w:szCs w:val="28"/>
        </w:rPr>
        <w:t xml:space="preserve"> </w:t>
      </w:r>
      <w:r w:rsidR="00840231">
        <w:rPr>
          <w:sz w:val="28"/>
          <w:szCs w:val="28"/>
        </w:rPr>
        <w:t>Т</w:t>
      </w:r>
      <w:r w:rsidR="00F505C3">
        <w:rPr>
          <w:sz w:val="28"/>
          <w:szCs w:val="28"/>
        </w:rPr>
        <w:t xml:space="preserve">емп роста прослеживается </w:t>
      </w:r>
      <w:r w:rsidR="001710CA">
        <w:rPr>
          <w:sz w:val="28"/>
          <w:szCs w:val="28"/>
        </w:rPr>
        <w:t xml:space="preserve">и </w:t>
      </w:r>
      <w:r w:rsidR="00F505C3">
        <w:rPr>
          <w:sz w:val="28"/>
          <w:szCs w:val="28"/>
        </w:rPr>
        <w:t>в среднемесячной</w:t>
      </w:r>
      <w:r w:rsidR="001710CA">
        <w:rPr>
          <w:sz w:val="28"/>
          <w:szCs w:val="28"/>
        </w:rPr>
        <w:t xml:space="preserve"> номинальной начисленной</w:t>
      </w:r>
      <w:r w:rsidR="00F505C3">
        <w:rPr>
          <w:sz w:val="28"/>
          <w:szCs w:val="28"/>
        </w:rPr>
        <w:t xml:space="preserve"> заработной плате.</w:t>
      </w:r>
      <w:r w:rsidR="00D6202A">
        <w:rPr>
          <w:sz w:val="28"/>
          <w:szCs w:val="28"/>
        </w:rPr>
        <w:t xml:space="preserve"> </w:t>
      </w:r>
    </w:p>
    <w:p w:rsidR="00BD2FB4" w:rsidRDefault="00840231" w:rsidP="006E0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при выполнении норм</w:t>
      </w:r>
      <w:r w:rsidR="00BD2FB4">
        <w:rPr>
          <w:sz w:val="28"/>
          <w:szCs w:val="28"/>
        </w:rPr>
        <w:t>атива минимальной обеспеченностью</w:t>
      </w:r>
      <w:r>
        <w:rPr>
          <w:sz w:val="28"/>
          <w:szCs w:val="28"/>
        </w:rPr>
        <w:t xml:space="preserve"> </w:t>
      </w:r>
      <w:r w:rsidR="008A7078">
        <w:rPr>
          <w:sz w:val="28"/>
          <w:szCs w:val="28"/>
        </w:rPr>
        <w:t xml:space="preserve">площадью торговых объектов  на 1000 жителей, </w:t>
      </w:r>
      <w:r>
        <w:rPr>
          <w:sz w:val="28"/>
          <w:szCs w:val="28"/>
        </w:rPr>
        <w:t xml:space="preserve">оборот розничной торговли и общественного питания сохраняет отрицательную динамику. </w:t>
      </w:r>
    </w:p>
    <w:p w:rsidR="003B3921" w:rsidRPr="003B3921" w:rsidRDefault="00BD2FB4" w:rsidP="006E0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занятости з</w:t>
      </w:r>
      <w:r w:rsidR="00844863">
        <w:rPr>
          <w:sz w:val="28"/>
          <w:szCs w:val="28"/>
        </w:rPr>
        <w:t xml:space="preserve">а </w:t>
      </w:r>
      <w:r>
        <w:rPr>
          <w:sz w:val="28"/>
          <w:szCs w:val="28"/>
        </w:rPr>
        <w:t>прошедший период</w:t>
      </w:r>
      <w:r w:rsidR="00346AC5">
        <w:rPr>
          <w:sz w:val="28"/>
          <w:szCs w:val="28"/>
        </w:rPr>
        <w:t xml:space="preserve"> </w:t>
      </w:r>
      <w:r w:rsidR="00844863">
        <w:rPr>
          <w:sz w:val="28"/>
          <w:szCs w:val="28"/>
        </w:rPr>
        <w:t xml:space="preserve">наблюдалось </w:t>
      </w:r>
      <w:r w:rsidR="00A91FAF">
        <w:rPr>
          <w:sz w:val="28"/>
          <w:szCs w:val="28"/>
        </w:rPr>
        <w:t xml:space="preserve">снижение </w:t>
      </w:r>
      <w:r w:rsidR="00D6202A">
        <w:rPr>
          <w:sz w:val="28"/>
          <w:szCs w:val="28"/>
        </w:rPr>
        <w:t>б</w:t>
      </w:r>
      <w:r w:rsidR="00346AC5">
        <w:rPr>
          <w:sz w:val="28"/>
          <w:szCs w:val="28"/>
        </w:rPr>
        <w:t>езработицы</w:t>
      </w:r>
      <w:r w:rsidR="007A05BF">
        <w:rPr>
          <w:sz w:val="28"/>
          <w:szCs w:val="28"/>
        </w:rPr>
        <w:t xml:space="preserve"> среди населения</w:t>
      </w:r>
      <w:r w:rsidR="00D6202A">
        <w:rPr>
          <w:sz w:val="28"/>
          <w:szCs w:val="28"/>
        </w:rPr>
        <w:t>.</w:t>
      </w:r>
    </w:p>
    <w:p w:rsidR="003B25C4" w:rsidRPr="004D5FC1" w:rsidRDefault="00A52597" w:rsidP="00AD5104">
      <w:pPr>
        <w:tabs>
          <w:tab w:val="left" w:pos="0"/>
        </w:tabs>
        <w:jc w:val="both"/>
        <w:rPr>
          <w:highlight w:val="yellow"/>
        </w:rPr>
      </w:pPr>
      <w:r w:rsidRPr="00F25284">
        <w:rPr>
          <w:sz w:val="28"/>
          <w:szCs w:val="28"/>
        </w:rPr>
        <w:t xml:space="preserve">        </w:t>
      </w:r>
      <w:r w:rsidRPr="004D5FC1">
        <w:rPr>
          <w:highlight w:val="yellow"/>
        </w:rPr>
        <w:t xml:space="preserve">          </w:t>
      </w:r>
    </w:p>
    <w:p w:rsidR="00A52597" w:rsidRPr="00E00A79" w:rsidRDefault="003B25C4" w:rsidP="00A52597">
      <w:pPr>
        <w:rPr>
          <w:b/>
        </w:rPr>
      </w:pPr>
      <w:r w:rsidRPr="005B1760">
        <w:t xml:space="preserve">            </w:t>
      </w:r>
      <w:r w:rsidR="00A52597" w:rsidRPr="00E00A79">
        <w:rPr>
          <w:b/>
          <w:sz w:val="28"/>
        </w:rPr>
        <w:t xml:space="preserve">Основные показатели социально- экономического развития района </w:t>
      </w:r>
    </w:p>
    <w:tbl>
      <w:tblPr>
        <w:tblpPr w:leftFromText="180" w:rightFromText="180" w:vertAnchor="text" w:horzAnchor="margin" w:tblpY="8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6"/>
        <w:gridCol w:w="2072"/>
        <w:gridCol w:w="1985"/>
      </w:tblGrid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  <w:jc w:val="both"/>
            </w:pP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сентябрь</w:t>
            </w:r>
          </w:p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5B1760">
              <w:rPr>
                <w:sz w:val="28"/>
                <w:szCs w:val="28"/>
              </w:rPr>
              <w:t>в</w:t>
            </w:r>
            <w:proofErr w:type="gramEnd"/>
            <w:r w:rsidRPr="005B1760">
              <w:rPr>
                <w:sz w:val="28"/>
                <w:szCs w:val="28"/>
              </w:rPr>
              <w:t xml:space="preserve"> %  к январю-</w:t>
            </w:r>
          </w:p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сентябрю</w:t>
            </w:r>
          </w:p>
          <w:p w:rsidR="007F3019" w:rsidRPr="005B1760" w:rsidRDefault="007F3019" w:rsidP="007F3019">
            <w:pPr>
              <w:pStyle w:val="TableContents"/>
              <w:jc w:val="center"/>
            </w:pPr>
            <w:r w:rsidRPr="005B17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отгруженных товаров собственного производства, выполненных работ, услуг,  по полному кругу предприятий, млн. рублей: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1936,9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в обрабатывающих производствах,</w:t>
            </w:r>
          </w:p>
          <w:p w:rsidR="007F3019" w:rsidRPr="005B1760" w:rsidRDefault="007F3019" w:rsidP="007F3019">
            <w:pPr>
              <w:pStyle w:val="TableContents"/>
              <w:rPr>
                <w:sz w:val="28"/>
              </w:rPr>
            </w:pPr>
            <w:r w:rsidRPr="005B1760">
              <w:rPr>
                <w:sz w:val="28"/>
              </w:rPr>
              <w:t xml:space="preserve">млн. рублей 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1522,6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124,2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добыча полезных ископаемых, млн. рублей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558,3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103,7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инвестиций в основной капитал, млн. рублей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75,9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87,7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Ввод в действие жилых домов за счет всех источников финансирования, кв. м.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3A187E">
              <w:rPr>
                <w:sz w:val="28"/>
                <w:szCs w:val="28"/>
              </w:rPr>
              <w:t>140,0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808,4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</w:pPr>
            <w:r w:rsidRPr="005B1760">
              <w:rPr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сельскохозяйственной продукции,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072" w:type="dxa"/>
          </w:tcPr>
          <w:p w:rsidR="007F3019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985" w:type="dxa"/>
          </w:tcPr>
          <w:p w:rsidR="007F3019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Среднемесячная начисленная заработная плата, рублей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26827,1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</w:tr>
      <w:tr w:rsidR="007F3019" w:rsidRPr="005B1760" w:rsidTr="007F3019">
        <w:tc>
          <w:tcPr>
            <w:tcW w:w="5866" w:type="dxa"/>
          </w:tcPr>
          <w:p w:rsidR="007F3019" w:rsidRPr="005B1760" w:rsidRDefault="007F3019" w:rsidP="007F3019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lastRenderedPageBreak/>
              <w:t xml:space="preserve">Численность официально зарегистрированных </w:t>
            </w:r>
          </w:p>
          <w:p w:rsidR="007F3019" w:rsidRPr="005B1760" w:rsidRDefault="007F3019" w:rsidP="007F301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безработных, человек</w:t>
            </w:r>
          </w:p>
        </w:tc>
        <w:tc>
          <w:tcPr>
            <w:tcW w:w="2072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7F3019" w:rsidRPr="005B1760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</w:tr>
    </w:tbl>
    <w:p w:rsidR="0075677D" w:rsidRPr="00FD78F2" w:rsidRDefault="00A52597" w:rsidP="00A52597">
      <w:pPr>
        <w:rPr>
          <w:b/>
          <w:sz w:val="28"/>
        </w:rPr>
      </w:pPr>
      <w:r w:rsidRPr="00E00A79">
        <w:rPr>
          <w:b/>
        </w:rPr>
        <w:t xml:space="preserve">                                                 </w:t>
      </w:r>
      <w:r w:rsidRPr="00E00A79">
        <w:rPr>
          <w:b/>
          <w:sz w:val="28"/>
        </w:rPr>
        <w:t>за январь</w:t>
      </w:r>
      <w:r w:rsidR="00E02693" w:rsidRPr="00E00A79">
        <w:rPr>
          <w:b/>
          <w:sz w:val="28"/>
        </w:rPr>
        <w:t xml:space="preserve"> </w:t>
      </w:r>
      <w:r w:rsidRPr="00E00A79">
        <w:rPr>
          <w:b/>
          <w:sz w:val="28"/>
        </w:rPr>
        <w:t xml:space="preserve">- </w:t>
      </w:r>
      <w:r w:rsidR="00E3322C">
        <w:rPr>
          <w:b/>
          <w:sz w:val="28"/>
        </w:rPr>
        <w:t>декабрь</w:t>
      </w:r>
      <w:r w:rsidRPr="00E00A79">
        <w:rPr>
          <w:b/>
          <w:sz w:val="28"/>
        </w:rPr>
        <w:t xml:space="preserve"> 201</w:t>
      </w:r>
      <w:r w:rsidR="000E3516" w:rsidRPr="00E00A79">
        <w:rPr>
          <w:b/>
          <w:sz w:val="28"/>
        </w:rPr>
        <w:t>6</w:t>
      </w:r>
      <w:r w:rsidRPr="00E00A79">
        <w:rPr>
          <w:b/>
          <w:sz w:val="28"/>
        </w:rPr>
        <w:t xml:space="preserve"> года</w:t>
      </w:r>
    </w:p>
    <w:p w:rsidR="00FD78F2" w:rsidRDefault="00FD78F2" w:rsidP="00EF3CA3">
      <w:pPr>
        <w:jc w:val="both"/>
      </w:pPr>
    </w:p>
    <w:p w:rsidR="0020618A" w:rsidRPr="00EF3CA3" w:rsidRDefault="00590644" w:rsidP="00EF3CA3">
      <w:pPr>
        <w:jc w:val="both"/>
        <w:rPr>
          <w:highlight w:val="yellow"/>
        </w:rPr>
      </w:pPr>
      <w:r>
        <w:t xml:space="preserve">     </w:t>
      </w:r>
      <w:r w:rsidR="00FD78F2">
        <w:tab/>
      </w:r>
      <w:r w:rsidR="0020618A" w:rsidRPr="003A187E">
        <w:rPr>
          <w:b/>
          <w:sz w:val="28"/>
          <w:szCs w:val="28"/>
        </w:rPr>
        <w:t>Численность</w:t>
      </w:r>
      <w:r w:rsidR="0020618A" w:rsidRPr="002B1A72">
        <w:rPr>
          <w:b/>
          <w:sz w:val="28"/>
          <w:szCs w:val="28"/>
        </w:rPr>
        <w:t xml:space="preserve">  населения </w:t>
      </w:r>
      <w:r w:rsidR="0020618A" w:rsidRPr="002B1A72">
        <w:rPr>
          <w:sz w:val="28"/>
          <w:szCs w:val="28"/>
        </w:rPr>
        <w:t>района имеет устойчивую тенденцию к снижению в основном за счет естественной убыли, так как  в районе проживает более одной третьей численности людей пенсионного возраста</w:t>
      </w:r>
      <w:r w:rsidR="0020618A">
        <w:rPr>
          <w:sz w:val="28"/>
          <w:szCs w:val="28"/>
        </w:rPr>
        <w:t>.</w:t>
      </w:r>
      <w:r w:rsidR="0020618A" w:rsidRPr="005765CF">
        <w:rPr>
          <w:sz w:val="28"/>
          <w:szCs w:val="28"/>
        </w:rPr>
        <w:t xml:space="preserve"> </w:t>
      </w:r>
      <w:r w:rsidR="0020618A" w:rsidRPr="002B1A72">
        <w:rPr>
          <w:sz w:val="28"/>
          <w:szCs w:val="28"/>
        </w:rPr>
        <w:t xml:space="preserve"> </w:t>
      </w:r>
      <w:r w:rsidR="0020618A">
        <w:rPr>
          <w:sz w:val="28"/>
          <w:szCs w:val="28"/>
        </w:rPr>
        <w:t>П</w:t>
      </w:r>
      <w:r w:rsidR="0020618A" w:rsidRPr="002B1A72">
        <w:rPr>
          <w:sz w:val="28"/>
          <w:szCs w:val="28"/>
        </w:rPr>
        <w:t>о состоянию на 01.01.201</w:t>
      </w:r>
      <w:r w:rsidR="000E3516">
        <w:rPr>
          <w:sz w:val="28"/>
          <w:szCs w:val="28"/>
        </w:rPr>
        <w:t>6</w:t>
      </w:r>
      <w:r w:rsidR="0020618A" w:rsidRPr="002B1A72">
        <w:rPr>
          <w:sz w:val="28"/>
          <w:szCs w:val="28"/>
        </w:rPr>
        <w:t xml:space="preserve"> г. в районе постоянно проживало  </w:t>
      </w:r>
      <w:r w:rsidR="000E3516">
        <w:rPr>
          <w:sz w:val="28"/>
          <w:szCs w:val="28"/>
        </w:rPr>
        <w:t>8925</w:t>
      </w:r>
      <w:r w:rsidR="0020618A" w:rsidRPr="002B1A72">
        <w:rPr>
          <w:sz w:val="28"/>
          <w:szCs w:val="28"/>
        </w:rPr>
        <w:t xml:space="preserve"> человек. За отчетный период родилось </w:t>
      </w:r>
      <w:r w:rsidR="0002366E">
        <w:rPr>
          <w:sz w:val="28"/>
          <w:szCs w:val="28"/>
        </w:rPr>
        <w:t>5</w:t>
      </w:r>
      <w:r w:rsidR="00042A3E">
        <w:rPr>
          <w:sz w:val="28"/>
          <w:szCs w:val="28"/>
        </w:rPr>
        <w:t>0</w:t>
      </w:r>
      <w:r w:rsidR="0002366E">
        <w:rPr>
          <w:sz w:val="28"/>
          <w:szCs w:val="28"/>
        </w:rPr>
        <w:t xml:space="preserve"> человек (за аналогичный период прошлого </w:t>
      </w:r>
      <w:proofErr w:type="gramStart"/>
      <w:r w:rsidR="0002366E">
        <w:rPr>
          <w:sz w:val="28"/>
          <w:szCs w:val="28"/>
        </w:rPr>
        <w:t>гада</w:t>
      </w:r>
      <w:proofErr w:type="gramEnd"/>
      <w:r w:rsidR="0002366E">
        <w:rPr>
          <w:sz w:val="28"/>
          <w:szCs w:val="28"/>
        </w:rPr>
        <w:t xml:space="preserve"> 62 человека)</w:t>
      </w:r>
      <w:r w:rsidR="0020618A" w:rsidRPr="002B1A72">
        <w:rPr>
          <w:sz w:val="28"/>
          <w:szCs w:val="28"/>
        </w:rPr>
        <w:t xml:space="preserve"> умерло </w:t>
      </w:r>
      <w:r w:rsidR="0002366E">
        <w:rPr>
          <w:sz w:val="28"/>
          <w:szCs w:val="28"/>
        </w:rPr>
        <w:t>155</w:t>
      </w:r>
      <w:r w:rsidR="00042A3E">
        <w:rPr>
          <w:sz w:val="28"/>
          <w:szCs w:val="28"/>
        </w:rPr>
        <w:t xml:space="preserve"> </w:t>
      </w:r>
      <w:r w:rsidR="0020618A" w:rsidRPr="002B1A72">
        <w:rPr>
          <w:sz w:val="28"/>
          <w:szCs w:val="28"/>
        </w:rPr>
        <w:t>человек</w:t>
      </w:r>
      <w:r w:rsidR="0002366E">
        <w:rPr>
          <w:sz w:val="28"/>
          <w:szCs w:val="28"/>
        </w:rPr>
        <w:t xml:space="preserve"> (за аналогичный период прошлого гада 150 человека)</w:t>
      </w:r>
      <w:r w:rsidR="0020618A" w:rsidRPr="002B1A72">
        <w:rPr>
          <w:sz w:val="28"/>
          <w:szCs w:val="28"/>
        </w:rPr>
        <w:t xml:space="preserve">, зарегистрировано  </w:t>
      </w:r>
      <w:r w:rsidR="0002366E">
        <w:rPr>
          <w:sz w:val="28"/>
          <w:szCs w:val="28"/>
        </w:rPr>
        <w:t>29</w:t>
      </w:r>
      <w:r w:rsidR="00965A6B">
        <w:rPr>
          <w:sz w:val="28"/>
          <w:szCs w:val="28"/>
        </w:rPr>
        <w:t xml:space="preserve"> браков</w:t>
      </w:r>
      <w:r w:rsidR="0020618A" w:rsidRPr="002B1A72">
        <w:rPr>
          <w:sz w:val="28"/>
          <w:szCs w:val="28"/>
        </w:rPr>
        <w:t xml:space="preserve">, </w:t>
      </w:r>
      <w:r w:rsidR="0002366E">
        <w:rPr>
          <w:sz w:val="28"/>
          <w:szCs w:val="28"/>
        </w:rPr>
        <w:t>30</w:t>
      </w:r>
      <w:r w:rsidR="0020618A">
        <w:rPr>
          <w:sz w:val="28"/>
          <w:szCs w:val="28"/>
        </w:rPr>
        <w:t xml:space="preserve"> </w:t>
      </w:r>
      <w:r w:rsidR="0020618A" w:rsidRPr="002B1A72">
        <w:rPr>
          <w:sz w:val="28"/>
          <w:szCs w:val="28"/>
        </w:rPr>
        <w:t>супружески</w:t>
      </w:r>
      <w:r w:rsidR="00965A6B">
        <w:rPr>
          <w:sz w:val="28"/>
          <w:szCs w:val="28"/>
        </w:rPr>
        <w:t>х</w:t>
      </w:r>
      <w:r w:rsidR="0020618A" w:rsidRPr="002B1A72">
        <w:rPr>
          <w:sz w:val="28"/>
          <w:szCs w:val="28"/>
        </w:rPr>
        <w:t xml:space="preserve"> па</w:t>
      </w:r>
      <w:r w:rsidR="0020618A">
        <w:rPr>
          <w:sz w:val="28"/>
          <w:szCs w:val="28"/>
        </w:rPr>
        <w:t>р</w:t>
      </w:r>
      <w:r w:rsidR="0020618A" w:rsidRPr="002B1A72">
        <w:rPr>
          <w:sz w:val="28"/>
          <w:szCs w:val="28"/>
        </w:rPr>
        <w:t xml:space="preserve"> развелись</w:t>
      </w:r>
      <w:r w:rsidR="0002366E">
        <w:rPr>
          <w:sz w:val="28"/>
          <w:szCs w:val="28"/>
        </w:rPr>
        <w:t xml:space="preserve"> (за аналогичный период прошлого гада 34 брака, и соответственно 18 разводов)</w:t>
      </w:r>
      <w:r w:rsidR="0020618A" w:rsidRPr="002B1A72">
        <w:rPr>
          <w:sz w:val="28"/>
          <w:szCs w:val="28"/>
        </w:rPr>
        <w:t xml:space="preserve">. </w:t>
      </w:r>
    </w:p>
    <w:p w:rsidR="003A187E" w:rsidRDefault="003A187E" w:rsidP="00D30BAA">
      <w:pPr>
        <w:jc w:val="center"/>
        <w:rPr>
          <w:b/>
          <w:sz w:val="28"/>
        </w:rPr>
      </w:pPr>
    </w:p>
    <w:p w:rsidR="00B221EC" w:rsidRDefault="00E058DC" w:rsidP="00D30BAA">
      <w:pPr>
        <w:jc w:val="center"/>
        <w:rPr>
          <w:b/>
          <w:sz w:val="28"/>
        </w:rPr>
      </w:pPr>
      <w:r w:rsidRPr="003A187E">
        <w:rPr>
          <w:b/>
          <w:sz w:val="28"/>
        </w:rPr>
        <w:t>Труд</w:t>
      </w:r>
      <w:r w:rsidRPr="00122035">
        <w:rPr>
          <w:b/>
          <w:sz w:val="28"/>
        </w:rPr>
        <w:t xml:space="preserve"> и занятость населения.</w:t>
      </w:r>
    </w:p>
    <w:p w:rsidR="00E058DC" w:rsidRPr="00122035" w:rsidRDefault="00EF3CA3" w:rsidP="005F3AF9">
      <w:pPr>
        <w:pStyle w:val="2"/>
      </w:pPr>
      <w:r>
        <w:rPr>
          <w:b/>
        </w:rPr>
        <w:t xml:space="preserve">     </w:t>
      </w:r>
      <w:r w:rsidR="009E13F8">
        <w:rPr>
          <w:b/>
        </w:rPr>
        <w:tab/>
      </w:r>
      <w:r w:rsidR="00B6189A">
        <w:t>По оперативным данным в</w:t>
      </w:r>
      <w:r w:rsidR="00583A7D" w:rsidRPr="00122035">
        <w:t xml:space="preserve"> экономике района по состоянию на 01.</w:t>
      </w:r>
      <w:r w:rsidR="003F41CC">
        <w:t>10</w:t>
      </w:r>
      <w:r w:rsidR="008A103F">
        <w:t>.</w:t>
      </w:r>
      <w:r w:rsidR="00583A7D" w:rsidRPr="00122035">
        <w:t>201</w:t>
      </w:r>
      <w:r w:rsidR="00957097">
        <w:t>6</w:t>
      </w:r>
      <w:r w:rsidR="00583A7D" w:rsidRPr="00122035">
        <w:t xml:space="preserve"> года занято</w:t>
      </w:r>
      <w:r w:rsidR="00E058DC" w:rsidRPr="00122035">
        <w:t xml:space="preserve"> </w:t>
      </w:r>
      <w:r w:rsidR="00B36B1C" w:rsidRPr="00122035">
        <w:t>3</w:t>
      </w:r>
      <w:r w:rsidR="007C47B1">
        <w:t>108</w:t>
      </w:r>
      <w:r w:rsidR="00187A8C" w:rsidRPr="00122035">
        <w:t xml:space="preserve"> </w:t>
      </w:r>
      <w:r w:rsidR="00E058DC" w:rsidRPr="00122035">
        <w:t>человек</w:t>
      </w:r>
      <w:r w:rsidR="00187A8C" w:rsidRPr="00122035">
        <w:t>а</w:t>
      </w:r>
      <w:r w:rsidR="00E058DC" w:rsidRPr="00122035">
        <w:t xml:space="preserve">, в том числе в промышленности </w:t>
      </w:r>
      <w:r w:rsidR="007C47B1">
        <w:t>613</w:t>
      </w:r>
      <w:r w:rsidR="00E058DC" w:rsidRPr="00122035">
        <w:t xml:space="preserve"> человек, на предприятиях сельского хозяйства  </w:t>
      </w:r>
      <w:r w:rsidR="007C47B1">
        <w:t>18</w:t>
      </w:r>
      <w:r w:rsidR="00E058DC" w:rsidRPr="00122035">
        <w:t xml:space="preserve"> человек, торговли 2</w:t>
      </w:r>
      <w:r w:rsidR="007C47B1">
        <w:t>13</w:t>
      </w:r>
      <w:r w:rsidR="00E058DC" w:rsidRPr="00122035">
        <w:t xml:space="preserve"> человек, </w:t>
      </w:r>
      <w:r w:rsidR="00874E77" w:rsidRPr="00122035">
        <w:t xml:space="preserve">в сферах </w:t>
      </w:r>
      <w:r w:rsidR="00E058DC" w:rsidRPr="00122035">
        <w:t>здравоохранени</w:t>
      </w:r>
      <w:r w:rsidR="00874E77" w:rsidRPr="00122035">
        <w:t>я</w:t>
      </w:r>
      <w:r w:rsidR="00E058DC" w:rsidRPr="00122035">
        <w:t xml:space="preserve"> </w:t>
      </w:r>
      <w:r w:rsidR="007C47B1">
        <w:t>180</w:t>
      </w:r>
      <w:r w:rsidR="00E058DC" w:rsidRPr="00122035">
        <w:t xml:space="preserve"> человек, </w:t>
      </w:r>
      <w:r w:rsidR="00187A8C" w:rsidRPr="00122035">
        <w:t xml:space="preserve">в </w:t>
      </w:r>
      <w:r w:rsidR="00E058DC" w:rsidRPr="00122035">
        <w:t>образовани</w:t>
      </w:r>
      <w:r w:rsidR="00187A8C" w:rsidRPr="00122035">
        <w:t>и</w:t>
      </w:r>
      <w:r w:rsidR="007C47B1">
        <w:t xml:space="preserve"> 197</w:t>
      </w:r>
      <w:r w:rsidR="00E058DC" w:rsidRPr="00122035">
        <w:t xml:space="preserve"> челове</w:t>
      </w:r>
      <w:r w:rsidR="004346CC" w:rsidRPr="00122035">
        <w:t>ка</w:t>
      </w:r>
      <w:r w:rsidR="00874E77" w:rsidRPr="00122035">
        <w:t>, кул</w:t>
      </w:r>
      <w:r w:rsidR="00E251E0" w:rsidRPr="00122035">
        <w:t>ь</w:t>
      </w:r>
      <w:r w:rsidR="00AA7D7F" w:rsidRPr="00122035">
        <w:t xml:space="preserve">туры </w:t>
      </w:r>
      <w:r w:rsidR="007C47B1">
        <w:t>75</w:t>
      </w:r>
      <w:r w:rsidR="00874E77" w:rsidRPr="00122035">
        <w:t xml:space="preserve"> человек</w:t>
      </w:r>
      <w:r w:rsidR="004346CC" w:rsidRPr="00122035">
        <w:t>а</w:t>
      </w:r>
      <w:r w:rsidR="00874E77" w:rsidRPr="00122035">
        <w:t xml:space="preserve">, социального обслуживания населения </w:t>
      </w:r>
      <w:r w:rsidR="007C47B1">
        <w:t>93</w:t>
      </w:r>
      <w:r w:rsidR="00874E77" w:rsidRPr="00122035">
        <w:t xml:space="preserve"> человек</w:t>
      </w:r>
      <w:r w:rsidR="004346CC" w:rsidRPr="00122035">
        <w:t>а</w:t>
      </w:r>
      <w:r w:rsidR="00E058DC" w:rsidRPr="00122035">
        <w:t xml:space="preserve">. Среднемесячная заработная плата </w:t>
      </w:r>
      <w:r w:rsidR="00AC3C1E" w:rsidRPr="00122035">
        <w:t xml:space="preserve">с учетом субъектов малого предпринимательства </w:t>
      </w:r>
      <w:r w:rsidR="00E058DC" w:rsidRPr="00122035">
        <w:t>за истекший период текущего</w:t>
      </w:r>
      <w:r w:rsidR="005F3AF9">
        <w:t xml:space="preserve"> </w:t>
      </w:r>
      <w:r w:rsidR="00E058DC" w:rsidRPr="00122035">
        <w:t>года</w:t>
      </w:r>
      <w:r w:rsidR="005F3AF9">
        <w:t xml:space="preserve"> </w:t>
      </w:r>
      <w:r w:rsidR="00E058DC" w:rsidRPr="00122035">
        <w:t xml:space="preserve">составила </w:t>
      </w:r>
      <w:r w:rsidR="007C47B1">
        <w:t>21752</w:t>
      </w:r>
      <w:r w:rsidR="00E058DC" w:rsidRPr="00122035">
        <w:t xml:space="preserve"> рублей, что составляет </w:t>
      </w:r>
      <w:r w:rsidR="007C47B1">
        <w:t>103,6</w:t>
      </w:r>
      <w:r w:rsidR="00E058DC" w:rsidRPr="00122035">
        <w:t xml:space="preserve"> % к показателю соответствующего периода прошлого года. </w:t>
      </w:r>
      <w:r w:rsidR="00AC3C1E" w:rsidRPr="00122035">
        <w:t xml:space="preserve">Среднемесячная </w:t>
      </w:r>
      <w:r w:rsidR="00046F80" w:rsidRPr="00122035">
        <w:t xml:space="preserve">номинальная начисленная </w:t>
      </w:r>
      <w:r w:rsidR="00AC3C1E" w:rsidRPr="00122035">
        <w:t>заработная плата</w:t>
      </w:r>
      <w:r w:rsidR="00046F80" w:rsidRPr="00122035">
        <w:t xml:space="preserve"> работников крупных и средних организаций</w:t>
      </w:r>
      <w:r w:rsidR="009840FF">
        <w:t xml:space="preserve"> </w:t>
      </w:r>
      <w:r w:rsidR="005F3AF9">
        <w:t>(без субъектов малого предпринимательства)</w:t>
      </w:r>
      <w:r w:rsidR="00046F80" w:rsidRPr="00122035">
        <w:t xml:space="preserve"> района за январь-</w:t>
      </w:r>
      <w:r w:rsidR="00F918D7">
        <w:t>сентябрь</w:t>
      </w:r>
      <w:r w:rsidR="00046F80" w:rsidRPr="00122035">
        <w:t xml:space="preserve"> текущего года составила </w:t>
      </w:r>
      <w:r w:rsidR="009840FF">
        <w:t>39551</w:t>
      </w:r>
      <w:r w:rsidR="0042413E" w:rsidRPr="00122035">
        <w:t xml:space="preserve"> рублей</w:t>
      </w:r>
      <w:r w:rsidR="00046F80" w:rsidRPr="00122035">
        <w:t xml:space="preserve"> с темпом роста </w:t>
      </w:r>
      <w:r w:rsidR="00F50253">
        <w:t>116,2</w:t>
      </w:r>
      <w:r w:rsidR="00122035" w:rsidRPr="00122035">
        <w:t xml:space="preserve"> </w:t>
      </w:r>
      <w:r w:rsidR="00046F80" w:rsidRPr="00122035">
        <w:t>% к соответствующему периоду прошлого года.</w:t>
      </w:r>
    </w:p>
    <w:p w:rsidR="00E058DC" w:rsidRPr="00536D9A" w:rsidRDefault="00EF3CA3" w:rsidP="00E058DC">
      <w:pPr>
        <w:jc w:val="both"/>
        <w:rPr>
          <w:sz w:val="28"/>
        </w:rPr>
      </w:pPr>
      <w:r>
        <w:rPr>
          <w:sz w:val="28"/>
        </w:rPr>
        <w:t xml:space="preserve">    </w:t>
      </w:r>
      <w:r w:rsidR="009E13F8">
        <w:rPr>
          <w:sz w:val="28"/>
        </w:rPr>
        <w:tab/>
      </w:r>
      <w:r>
        <w:rPr>
          <w:sz w:val="28"/>
        </w:rPr>
        <w:t xml:space="preserve"> </w:t>
      </w:r>
      <w:r w:rsidR="00E058DC" w:rsidRPr="003A187E">
        <w:rPr>
          <w:b/>
          <w:sz w:val="28"/>
        </w:rPr>
        <w:t>Число</w:t>
      </w:r>
      <w:r w:rsidR="00E058DC" w:rsidRPr="004F50D0">
        <w:rPr>
          <w:b/>
          <w:sz w:val="28"/>
        </w:rPr>
        <w:t xml:space="preserve"> пенсионеров</w:t>
      </w:r>
      <w:r w:rsidR="00E058DC" w:rsidRPr="004F50D0">
        <w:rPr>
          <w:sz w:val="28"/>
        </w:rPr>
        <w:t xml:space="preserve"> </w:t>
      </w:r>
      <w:r w:rsidR="005572FC">
        <w:rPr>
          <w:sz w:val="28"/>
        </w:rPr>
        <w:t>у</w:t>
      </w:r>
      <w:r w:rsidR="005D41E6">
        <w:rPr>
          <w:sz w:val="28"/>
        </w:rPr>
        <w:t>меньшилось</w:t>
      </w:r>
      <w:r w:rsidR="005572FC">
        <w:rPr>
          <w:sz w:val="28"/>
        </w:rPr>
        <w:t xml:space="preserve"> </w:t>
      </w:r>
      <w:r w:rsidR="00E058DC" w:rsidRPr="004F50D0">
        <w:rPr>
          <w:sz w:val="28"/>
        </w:rPr>
        <w:t>на</w:t>
      </w:r>
      <w:r w:rsidR="00C22115" w:rsidRPr="004F50D0">
        <w:rPr>
          <w:sz w:val="28"/>
        </w:rPr>
        <w:t xml:space="preserve"> </w:t>
      </w:r>
      <w:r w:rsidR="00536D9A">
        <w:rPr>
          <w:sz w:val="28"/>
        </w:rPr>
        <w:t>40</w:t>
      </w:r>
      <w:r w:rsidR="00E058DC" w:rsidRPr="004F50D0">
        <w:rPr>
          <w:sz w:val="28"/>
        </w:rPr>
        <w:t xml:space="preserve"> человек</w:t>
      </w:r>
      <w:r w:rsidR="001E7104" w:rsidRPr="004F50D0">
        <w:rPr>
          <w:sz w:val="28"/>
        </w:rPr>
        <w:t>а</w:t>
      </w:r>
      <w:r w:rsidR="00E058DC" w:rsidRPr="004F50D0">
        <w:rPr>
          <w:sz w:val="28"/>
        </w:rPr>
        <w:t xml:space="preserve"> по сравнению с</w:t>
      </w:r>
      <w:r w:rsidR="00C22115" w:rsidRPr="004F50D0">
        <w:rPr>
          <w:sz w:val="28"/>
        </w:rPr>
        <w:t xml:space="preserve"> аналогичным периодом </w:t>
      </w:r>
      <w:r w:rsidR="00E058DC" w:rsidRPr="004F50D0">
        <w:rPr>
          <w:sz w:val="28"/>
        </w:rPr>
        <w:t xml:space="preserve"> 201</w:t>
      </w:r>
      <w:r w:rsidR="00965A6B">
        <w:rPr>
          <w:sz w:val="28"/>
        </w:rPr>
        <w:t>5</w:t>
      </w:r>
      <w:r w:rsidR="00E058DC" w:rsidRPr="004F50D0">
        <w:rPr>
          <w:sz w:val="28"/>
        </w:rPr>
        <w:t xml:space="preserve"> год</w:t>
      </w:r>
      <w:r w:rsidR="00C22115" w:rsidRPr="004F50D0">
        <w:rPr>
          <w:sz w:val="28"/>
        </w:rPr>
        <w:t>а и составляет по состоянию на 01.</w:t>
      </w:r>
      <w:r w:rsidR="00536D9A">
        <w:rPr>
          <w:sz w:val="28"/>
        </w:rPr>
        <w:t>10</w:t>
      </w:r>
      <w:r w:rsidR="00C22115" w:rsidRPr="004F50D0">
        <w:rPr>
          <w:sz w:val="28"/>
        </w:rPr>
        <w:t>.201</w:t>
      </w:r>
      <w:r w:rsidR="00965A6B">
        <w:rPr>
          <w:sz w:val="28"/>
        </w:rPr>
        <w:t>6</w:t>
      </w:r>
      <w:r w:rsidR="00C22115" w:rsidRPr="004F50D0">
        <w:rPr>
          <w:sz w:val="28"/>
        </w:rPr>
        <w:t xml:space="preserve"> года</w:t>
      </w:r>
      <w:r w:rsidR="00E058DC" w:rsidRPr="004F50D0">
        <w:rPr>
          <w:sz w:val="28"/>
        </w:rPr>
        <w:t xml:space="preserve"> </w:t>
      </w:r>
      <w:r w:rsidR="00E72276" w:rsidRPr="004F50D0">
        <w:rPr>
          <w:sz w:val="28"/>
        </w:rPr>
        <w:t>3</w:t>
      </w:r>
      <w:r w:rsidR="005D41E6">
        <w:rPr>
          <w:sz w:val="28"/>
        </w:rPr>
        <w:t>214</w:t>
      </w:r>
      <w:r w:rsidR="00E058DC" w:rsidRPr="004F50D0">
        <w:rPr>
          <w:sz w:val="28"/>
        </w:rPr>
        <w:t xml:space="preserve"> человек, это </w:t>
      </w:r>
      <w:r w:rsidR="00E72276" w:rsidRPr="004F50D0">
        <w:rPr>
          <w:sz w:val="28"/>
        </w:rPr>
        <w:t>36,</w:t>
      </w:r>
      <w:r w:rsidR="00536D9A">
        <w:rPr>
          <w:sz w:val="28"/>
        </w:rPr>
        <w:t>0</w:t>
      </w:r>
      <w:r w:rsidR="00E058DC" w:rsidRPr="004F50D0">
        <w:rPr>
          <w:sz w:val="28"/>
        </w:rPr>
        <w:t xml:space="preserve">  % от общей  численности  населения. Средний размер пенсии </w:t>
      </w:r>
      <w:r w:rsidR="001E7104" w:rsidRPr="004F50D0">
        <w:rPr>
          <w:sz w:val="28"/>
        </w:rPr>
        <w:t xml:space="preserve">за </w:t>
      </w:r>
      <w:r w:rsidR="00536D9A">
        <w:rPr>
          <w:sz w:val="28"/>
        </w:rPr>
        <w:t>9 месяцев</w:t>
      </w:r>
      <w:r w:rsidR="001E7104" w:rsidRPr="004F50D0">
        <w:rPr>
          <w:sz w:val="28"/>
        </w:rPr>
        <w:t xml:space="preserve"> текущего года </w:t>
      </w:r>
      <w:r w:rsidR="00E058DC" w:rsidRPr="004F50D0">
        <w:rPr>
          <w:sz w:val="28"/>
        </w:rPr>
        <w:t>состав</w:t>
      </w:r>
      <w:r w:rsidR="001E7104" w:rsidRPr="004F50D0">
        <w:rPr>
          <w:sz w:val="28"/>
        </w:rPr>
        <w:t>ил</w:t>
      </w:r>
      <w:r w:rsidR="00E058DC" w:rsidRPr="004F50D0">
        <w:rPr>
          <w:sz w:val="28"/>
        </w:rPr>
        <w:t xml:space="preserve"> </w:t>
      </w:r>
      <w:r w:rsidR="005572FC">
        <w:rPr>
          <w:sz w:val="28"/>
        </w:rPr>
        <w:t>116</w:t>
      </w:r>
      <w:r w:rsidR="00536D9A">
        <w:rPr>
          <w:sz w:val="28"/>
        </w:rPr>
        <w:t>16</w:t>
      </w:r>
      <w:r w:rsidR="00965A6B">
        <w:rPr>
          <w:sz w:val="28"/>
        </w:rPr>
        <w:t>,</w:t>
      </w:r>
      <w:r w:rsidR="00D30BAA">
        <w:rPr>
          <w:sz w:val="28"/>
        </w:rPr>
        <w:t>2</w:t>
      </w:r>
      <w:r w:rsidR="00E72276" w:rsidRPr="004F50D0">
        <w:rPr>
          <w:sz w:val="28"/>
        </w:rPr>
        <w:t xml:space="preserve"> рубл</w:t>
      </w:r>
      <w:r w:rsidR="004F50D0" w:rsidRPr="004F50D0">
        <w:rPr>
          <w:sz w:val="28"/>
        </w:rPr>
        <w:t>ей</w:t>
      </w:r>
      <w:r w:rsidR="00536D9A">
        <w:rPr>
          <w:sz w:val="28"/>
        </w:rPr>
        <w:t>, что на 102% выше предыдущего года</w:t>
      </w:r>
      <w:r w:rsidR="00E058DC" w:rsidRPr="004F50D0">
        <w:rPr>
          <w:sz w:val="28"/>
        </w:rPr>
        <w:t>.</w:t>
      </w:r>
    </w:p>
    <w:p w:rsidR="009E13F8" w:rsidRPr="003A187E" w:rsidRDefault="00590644" w:rsidP="009E13F8">
      <w:pPr>
        <w:jc w:val="both"/>
      </w:pPr>
      <w:r>
        <w:t xml:space="preserve">     </w:t>
      </w:r>
      <w:r w:rsidR="009E13F8">
        <w:tab/>
      </w:r>
      <w:r w:rsidR="00122035" w:rsidRPr="003A187E">
        <w:rPr>
          <w:b/>
          <w:sz w:val="28"/>
          <w:lang w:eastAsia="ru-RU"/>
        </w:rPr>
        <w:t>Численность</w:t>
      </w:r>
      <w:r w:rsidR="00122035" w:rsidRPr="00363DFD">
        <w:rPr>
          <w:b/>
          <w:sz w:val="28"/>
          <w:lang w:eastAsia="ru-RU"/>
        </w:rPr>
        <w:t xml:space="preserve"> малообеспеченных граждан</w:t>
      </w:r>
      <w:r w:rsidR="00122035" w:rsidRPr="00363DFD">
        <w:rPr>
          <w:sz w:val="28"/>
          <w:lang w:eastAsia="ru-RU"/>
        </w:rPr>
        <w:t xml:space="preserve">, </w:t>
      </w:r>
      <w:r w:rsidR="009E13F8">
        <w:rPr>
          <w:sz w:val="28"/>
          <w:lang w:eastAsia="ru-RU"/>
        </w:rPr>
        <w:t>п</w:t>
      </w:r>
      <w:r w:rsidR="009E13F8">
        <w:rPr>
          <w:sz w:val="28"/>
          <w:szCs w:val="28"/>
        </w:rPr>
        <w:t>о результатам мониторинга численности малоимущих граждан и граждан, находящихся в трудной жизненной ситуации, на учете в комитете социальной защиты населения Администрации муниципального района состоит 920  чел., или 10,3 %  всего населения района, в том числе численность малоимущих граждан с доходом ниже величины прожиточного минимума составляет 777 человек (9,0</w:t>
      </w:r>
      <w:r w:rsidR="009E13F8" w:rsidRPr="00827317">
        <w:rPr>
          <w:sz w:val="28"/>
          <w:szCs w:val="28"/>
        </w:rPr>
        <w:t>%)</w:t>
      </w:r>
      <w:r w:rsidR="009E13F8">
        <w:rPr>
          <w:sz w:val="28"/>
          <w:szCs w:val="28"/>
        </w:rPr>
        <w:t>.</w:t>
      </w:r>
    </w:p>
    <w:p w:rsidR="009E13F8" w:rsidRDefault="009E13F8" w:rsidP="009E1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государственной социальной помощи и социальной поддержки израсходовано – 1970,5 тыс. рублей (783,0 средства областного бюджета и 1187,5 – внебюджетные поступления)</w:t>
      </w:r>
    </w:p>
    <w:p w:rsidR="009E13F8" w:rsidRDefault="009E13F8" w:rsidP="009E1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виды помощи получили 870 чел. </w:t>
      </w:r>
    </w:p>
    <w:p w:rsidR="009E13F8" w:rsidRDefault="009E13F8" w:rsidP="009E1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Ежемесячное пособие на ребёнка начислено и выплачено 350 получателям на 556 детей. </w:t>
      </w:r>
    </w:p>
    <w:p w:rsidR="009E13F8" w:rsidRDefault="009E13F8" w:rsidP="009E1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 с начала года оказывал регулярную помощь в обслуживании на дому 269 гражданам.</w:t>
      </w:r>
    </w:p>
    <w:p w:rsidR="003A187E" w:rsidRDefault="009E13F8" w:rsidP="003A1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ОАУСО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  получили 86 человек.</w:t>
      </w:r>
    </w:p>
    <w:p w:rsidR="003A187E" w:rsidRPr="003A187E" w:rsidRDefault="003A187E" w:rsidP="003A187E">
      <w:pPr>
        <w:ind w:firstLine="708"/>
        <w:jc w:val="both"/>
        <w:rPr>
          <w:sz w:val="28"/>
          <w:szCs w:val="28"/>
        </w:rPr>
      </w:pPr>
    </w:p>
    <w:p w:rsidR="000718D2" w:rsidRPr="00122035" w:rsidRDefault="000718D2" w:rsidP="00D30BAA">
      <w:pPr>
        <w:jc w:val="center"/>
        <w:rPr>
          <w:lang w:eastAsia="ru-RU" w:bidi="ar-SA"/>
        </w:rPr>
      </w:pPr>
      <w:r w:rsidRPr="003A187E">
        <w:rPr>
          <w:b/>
          <w:sz w:val="28"/>
          <w:lang w:eastAsia="ru-RU" w:bidi="ar-SA"/>
        </w:rPr>
        <w:t>Про</w:t>
      </w:r>
      <w:r w:rsidRPr="00122035">
        <w:rPr>
          <w:b/>
          <w:sz w:val="28"/>
          <w:lang w:eastAsia="ru-RU" w:bidi="ar-SA"/>
        </w:rPr>
        <w:t>мышленность</w:t>
      </w:r>
    </w:p>
    <w:p w:rsidR="000718D2" w:rsidRPr="00122035" w:rsidRDefault="00EF3CA3" w:rsidP="00071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8D2" w:rsidRPr="00122035">
        <w:rPr>
          <w:sz w:val="28"/>
          <w:szCs w:val="28"/>
        </w:rPr>
        <w:t>За отчетный период в промышленности района</w:t>
      </w:r>
      <w:r w:rsidR="005513B4" w:rsidRPr="00122035">
        <w:rPr>
          <w:sz w:val="28"/>
          <w:szCs w:val="28"/>
        </w:rPr>
        <w:t xml:space="preserve"> с учетом лесозаготовительной деятельности</w:t>
      </w:r>
      <w:r w:rsidR="000718D2" w:rsidRPr="00122035">
        <w:rPr>
          <w:sz w:val="28"/>
          <w:szCs w:val="28"/>
        </w:rPr>
        <w:t xml:space="preserve"> объем  отгруженных товаров собственного производства, выполненных работ и услуг с учетом субъектов малого предпринимательства  составил    </w:t>
      </w:r>
      <w:r w:rsidR="00CF3BA0">
        <w:rPr>
          <w:sz w:val="28"/>
          <w:szCs w:val="28"/>
        </w:rPr>
        <w:t>1</w:t>
      </w:r>
      <w:r w:rsidR="00716D9C">
        <w:rPr>
          <w:sz w:val="28"/>
          <w:szCs w:val="28"/>
        </w:rPr>
        <w:t>936,9</w:t>
      </w:r>
      <w:r w:rsidR="000718D2" w:rsidRPr="00122035">
        <w:rPr>
          <w:sz w:val="28"/>
          <w:szCs w:val="28"/>
        </w:rPr>
        <w:t xml:space="preserve"> млн. рублей</w:t>
      </w:r>
      <w:r w:rsidR="009D6EF0" w:rsidRPr="00122035">
        <w:rPr>
          <w:sz w:val="28"/>
          <w:szCs w:val="28"/>
        </w:rPr>
        <w:t xml:space="preserve">, что составляет </w:t>
      </w:r>
      <w:r w:rsidR="00716D9C">
        <w:rPr>
          <w:sz w:val="28"/>
          <w:szCs w:val="28"/>
        </w:rPr>
        <w:t>115,7</w:t>
      </w:r>
      <w:r w:rsidR="009D6EF0" w:rsidRPr="00122035">
        <w:rPr>
          <w:sz w:val="28"/>
          <w:szCs w:val="28"/>
        </w:rPr>
        <w:t xml:space="preserve">% объема промышленной отгрузки </w:t>
      </w:r>
      <w:r w:rsidR="00FD66B9">
        <w:rPr>
          <w:sz w:val="28"/>
          <w:szCs w:val="28"/>
        </w:rPr>
        <w:t>9 месяцев</w:t>
      </w:r>
      <w:r w:rsidR="009D6EF0" w:rsidRPr="00122035">
        <w:rPr>
          <w:sz w:val="28"/>
          <w:szCs w:val="28"/>
        </w:rPr>
        <w:t xml:space="preserve"> 201</w:t>
      </w:r>
      <w:r w:rsidR="005F3AF9">
        <w:rPr>
          <w:sz w:val="28"/>
          <w:szCs w:val="28"/>
        </w:rPr>
        <w:t>5</w:t>
      </w:r>
      <w:r w:rsidR="00B42F66">
        <w:rPr>
          <w:sz w:val="28"/>
          <w:szCs w:val="28"/>
        </w:rPr>
        <w:t xml:space="preserve"> </w:t>
      </w:r>
      <w:r w:rsidR="009D6EF0" w:rsidRPr="00122035">
        <w:rPr>
          <w:sz w:val="28"/>
          <w:szCs w:val="28"/>
        </w:rPr>
        <w:t>года</w:t>
      </w:r>
      <w:r w:rsidR="000718D2" w:rsidRPr="00122035">
        <w:rPr>
          <w:sz w:val="28"/>
          <w:szCs w:val="28"/>
        </w:rPr>
        <w:t>.</w:t>
      </w:r>
    </w:p>
    <w:p w:rsidR="00FD66B9" w:rsidRDefault="00EF3CA3" w:rsidP="000718D2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0718D2" w:rsidRPr="00122035">
        <w:rPr>
          <w:sz w:val="28"/>
          <w:szCs w:val="28"/>
        </w:rPr>
        <w:t>По-прежнему, в</w:t>
      </w:r>
      <w:r w:rsidR="000718D2" w:rsidRPr="00122035">
        <w:rPr>
          <w:sz w:val="28"/>
        </w:rPr>
        <w:t xml:space="preserve"> структуре промышленного производства продукция лесной отрасли занимает ведущее место. Доля лесной отрасли, включая лесозаготовку и деревообработку, в общем объеме </w:t>
      </w:r>
      <w:r w:rsidR="00E07601" w:rsidRPr="00122035">
        <w:rPr>
          <w:sz w:val="28"/>
        </w:rPr>
        <w:t>отгруженной</w:t>
      </w:r>
      <w:r w:rsidR="000718D2" w:rsidRPr="00122035">
        <w:rPr>
          <w:sz w:val="28"/>
        </w:rPr>
        <w:t xml:space="preserve"> продукции </w:t>
      </w:r>
      <w:r w:rsidR="00E07601" w:rsidRPr="00122035">
        <w:rPr>
          <w:sz w:val="28"/>
        </w:rPr>
        <w:t xml:space="preserve"> составляет </w:t>
      </w:r>
      <w:r w:rsidR="003211BB">
        <w:rPr>
          <w:sz w:val="28"/>
        </w:rPr>
        <w:t>71,8</w:t>
      </w:r>
      <w:r w:rsidR="00122035" w:rsidRPr="00122035">
        <w:rPr>
          <w:sz w:val="28"/>
        </w:rPr>
        <w:t xml:space="preserve"> </w:t>
      </w:r>
      <w:r w:rsidR="000718D2" w:rsidRPr="00122035">
        <w:rPr>
          <w:sz w:val="28"/>
        </w:rPr>
        <w:t>%</w:t>
      </w:r>
      <w:r w:rsidR="00FD66B9">
        <w:rPr>
          <w:sz w:val="28"/>
        </w:rPr>
        <w:t xml:space="preserve">. Снижение объема отгрузки за 9 месяцев произошло в ООО «Клен» на 11,1% </w:t>
      </w:r>
      <w:proofErr w:type="gramStart"/>
      <w:r w:rsidR="00FD66B9">
        <w:rPr>
          <w:sz w:val="28"/>
        </w:rPr>
        <w:t>и ООО</w:t>
      </w:r>
      <w:proofErr w:type="gramEnd"/>
      <w:r w:rsidR="00FD66B9">
        <w:rPr>
          <w:sz w:val="28"/>
        </w:rPr>
        <w:t xml:space="preserve"> «</w:t>
      </w:r>
      <w:proofErr w:type="spellStart"/>
      <w:r w:rsidR="00FD66B9">
        <w:rPr>
          <w:sz w:val="28"/>
        </w:rPr>
        <w:t>Эльфар</w:t>
      </w:r>
      <w:proofErr w:type="spellEnd"/>
      <w:r w:rsidR="00FD66B9">
        <w:rPr>
          <w:sz w:val="28"/>
        </w:rPr>
        <w:t>» на 2,4% по отношению к соответствующему периоду 2015г. в связи с погодными условиями.</w:t>
      </w:r>
      <w:r w:rsidR="009D6EF0" w:rsidRPr="00122035">
        <w:rPr>
          <w:sz w:val="28"/>
        </w:rPr>
        <w:t xml:space="preserve"> </w:t>
      </w:r>
    </w:p>
    <w:p w:rsidR="009D6EF0" w:rsidRPr="00122035" w:rsidRDefault="009D6EF0" w:rsidP="000718D2">
      <w:pPr>
        <w:jc w:val="both"/>
        <w:rPr>
          <w:sz w:val="28"/>
        </w:rPr>
      </w:pPr>
      <w:r w:rsidRPr="00122035">
        <w:rPr>
          <w:sz w:val="28"/>
        </w:rPr>
        <w:t>добыч</w:t>
      </w:r>
      <w:r w:rsidR="00122035" w:rsidRPr="00122035">
        <w:rPr>
          <w:sz w:val="28"/>
        </w:rPr>
        <w:t>а</w:t>
      </w:r>
      <w:r w:rsidRPr="00122035">
        <w:rPr>
          <w:sz w:val="28"/>
        </w:rPr>
        <w:t xml:space="preserve"> полезных ископаемых</w:t>
      </w:r>
      <w:r w:rsidR="00122035" w:rsidRPr="00122035">
        <w:rPr>
          <w:sz w:val="28"/>
        </w:rPr>
        <w:t xml:space="preserve"> составляет </w:t>
      </w:r>
      <w:r w:rsidR="003211BB">
        <w:rPr>
          <w:sz w:val="28"/>
        </w:rPr>
        <w:t>25,3</w:t>
      </w:r>
      <w:r w:rsidR="00BB2590">
        <w:rPr>
          <w:sz w:val="28"/>
        </w:rPr>
        <w:t>%.</w:t>
      </w:r>
    </w:p>
    <w:p w:rsidR="00205608" w:rsidRPr="006A64F8" w:rsidRDefault="00FD66B9" w:rsidP="00D7120B">
      <w:pPr>
        <w:ind w:firstLine="513"/>
        <w:jc w:val="both"/>
        <w:rPr>
          <w:sz w:val="28"/>
        </w:rPr>
      </w:pPr>
      <w:r>
        <w:rPr>
          <w:sz w:val="28"/>
        </w:rPr>
        <w:t>П</w:t>
      </w:r>
      <w:r w:rsidR="00205608" w:rsidRPr="006A64F8">
        <w:rPr>
          <w:sz w:val="28"/>
        </w:rPr>
        <w:t xml:space="preserve">о полному кругу предприятий в отрасли "добыча полезных ископаемых" объем отгруженных товаров собственного производства составил </w:t>
      </w:r>
      <w:r w:rsidR="003211BB">
        <w:rPr>
          <w:sz w:val="28"/>
        </w:rPr>
        <w:t>558,3</w:t>
      </w:r>
      <w:r w:rsidR="00D27AA5" w:rsidRPr="006A64F8">
        <w:rPr>
          <w:sz w:val="28"/>
        </w:rPr>
        <w:t xml:space="preserve"> </w:t>
      </w:r>
      <w:r w:rsidR="00205608" w:rsidRPr="006A64F8">
        <w:rPr>
          <w:sz w:val="28"/>
        </w:rPr>
        <w:t>млн. рублей</w:t>
      </w:r>
      <w:r w:rsidR="00BB2590">
        <w:rPr>
          <w:sz w:val="28"/>
        </w:rPr>
        <w:t xml:space="preserve">, что составило </w:t>
      </w:r>
      <w:r w:rsidR="003211BB">
        <w:rPr>
          <w:sz w:val="28"/>
        </w:rPr>
        <w:t>103,7</w:t>
      </w:r>
      <w:r>
        <w:rPr>
          <w:sz w:val="28"/>
        </w:rPr>
        <w:t>% к аналогичному периоду 2015 года</w:t>
      </w:r>
      <w:proofErr w:type="gramStart"/>
      <w:r>
        <w:rPr>
          <w:sz w:val="28"/>
        </w:rPr>
        <w:t xml:space="preserve"> </w:t>
      </w:r>
      <w:r w:rsidR="0098741D">
        <w:rPr>
          <w:sz w:val="28"/>
        </w:rPr>
        <w:t>,</w:t>
      </w:r>
      <w:proofErr w:type="gramEnd"/>
      <w:r w:rsidR="0098741D">
        <w:rPr>
          <w:sz w:val="28"/>
        </w:rPr>
        <w:t xml:space="preserve"> </w:t>
      </w:r>
      <w:r>
        <w:rPr>
          <w:sz w:val="28"/>
        </w:rPr>
        <w:t xml:space="preserve">это 25.3% от общего объема отгруженной продукции. Снижение </w:t>
      </w:r>
      <w:r w:rsidR="00FD78F2">
        <w:rPr>
          <w:sz w:val="28"/>
        </w:rPr>
        <w:t xml:space="preserve">объема отгрузки наблюдается в </w:t>
      </w:r>
      <w:r w:rsidR="00BB2590">
        <w:rPr>
          <w:sz w:val="28"/>
        </w:rPr>
        <w:t>ООО «</w:t>
      </w:r>
      <w:proofErr w:type="spellStart"/>
      <w:r w:rsidR="00BB2590">
        <w:rPr>
          <w:sz w:val="28"/>
        </w:rPr>
        <w:t>Сормоль</w:t>
      </w:r>
      <w:proofErr w:type="spellEnd"/>
      <w:r w:rsidR="00BB2590">
        <w:rPr>
          <w:sz w:val="28"/>
        </w:rPr>
        <w:t>»</w:t>
      </w:r>
      <w:r w:rsidR="00421902" w:rsidRPr="006A64F8">
        <w:rPr>
          <w:sz w:val="28"/>
        </w:rPr>
        <w:t xml:space="preserve"> </w:t>
      </w:r>
      <w:r w:rsidR="0096291E">
        <w:rPr>
          <w:sz w:val="28"/>
        </w:rPr>
        <w:t xml:space="preserve"> на 43</w:t>
      </w:r>
      <w:r w:rsidR="0098741D">
        <w:rPr>
          <w:sz w:val="28"/>
        </w:rPr>
        <w:t>,1</w:t>
      </w:r>
      <w:r w:rsidR="00844863">
        <w:rPr>
          <w:sz w:val="28"/>
        </w:rPr>
        <w:t>% связано</w:t>
      </w:r>
      <w:r w:rsidR="00E219C9">
        <w:rPr>
          <w:sz w:val="28"/>
        </w:rPr>
        <w:t xml:space="preserve"> с </w:t>
      </w:r>
      <w:proofErr w:type="spellStart"/>
      <w:r w:rsidR="00E219C9">
        <w:rPr>
          <w:sz w:val="28"/>
        </w:rPr>
        <w:t>не</w:t>
      </w:r>
      <w:r w:rsidR="00BF0BAE">
        <w:rPr>
          <w:sz w:val="28"/>
        </w:rPr>
        <w:t>совершен</w:t>
      </w:r>
      <w:r w:rsidR="00E219C9">
        <w:rPr>
          <w:sz w:val="28"/>
        </w:rPr>
        <w:t>ствованием</w:t>
      </w:r>
      <w:proofErr w:type="spellEnd"/>
      <w:r w:rsidR="00E219C9">
        <w:rPr>
          <w:sz w:val="28"/>
        </w:rPr>
        <w:t xml:space="preserve"> </w:t>
      </w:r>
      <w:r w:rsidR="00BF0BAE">
        <w:rPr>
          <w:sz w:val="28"/>
        </w:rPr>
        <w:t xml:space="preserve">маркетинговой </w:t>
      </w:r>
      <w:r w:rsidR="00E219C9">
        <w:rPr>
          <w:sz w:val="28"/>
        </w:rPr>
        <w:t>деятельности,</w:t>
      </w:r>
      <w:r w:rsidR="00844863">
        <w:rPr>
          <w:sz w:val="28"/>
        </w:rPr>
        <w:t xml:space="preserve"> что привело к</w:t>
      </w:r>
      <w:r w:rsidR="00BF0BAE">
        <w:rPr>
          <w:sz w:val="28"/>
        </w:rPr>
        <w:t xml:space="preserve"> </w:t>
      </w:r>
      <w:r w:rsidR="00844863">
        <w:rPr>
          <w:sz w:val="28"/>
        </w:rPr>
        <w:t>затруднению</w:t>
      </w:r>
      <w:r w:rsidR="00E219C9">
        <w:rPr>
          <w:sz w:val="28"/>
        </w:rPr>
        <w:t xml:space="preserve"> сбыт</w:t>
      </w:r>
      <w:r w:rsidR="00844863">
        <w:rPr>
          <w:sz w:val="28"/>
        </w:rPr>
        <w:t>а</w:t>
      </w:r>
      <w:r w:rsidR="00E219C9">
        <w:rPr>
          <w:sz w:val="28"/>
        </w:rPr>
        <w:t xml:space="preserve"> продукции поставщиком.</w:t>
      </w:r>
    </w:p>
    <w:p w:rsidR="00205608" w:rsidRPr="00E35557" w:rsidRDefault="000718D2" w:rsidP="009D6EF0">
      <w:pPr>
        <w:ind w:firstLine="513"/>
        <w:jc w:val="both"/>
        <w:rPr>
          <w:sz w:val="28"/>
        </w:rPr>
      </w:pPr>
      <w:r w:rsidRPr="00E35557">
        <w:rPr>
          <w:sz w:val="28"/>
        </w:rPr>
        <w:t xml:space="preserve">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</w:t>
      </w:r>
      <w:r w:rsidR="0096291E">
        <w:rPr>
          <w:sz w:val="28"/>
        </w:rPr>
        <w:t>1522,6</w:t>
      </w:r>
      <w:r w:rsidRPr="00E35557">
        <w:rPr>
          <w:sz w:val="28"/>
        </w:rPr>
        <w:t xml:space="preserve"> млн. рублей</w:t>
      </w:r>
      <w:r w:rsidR="009F0439" w:rsidRPr="00E35557">
        <w:rPr>
          <w:sz w:val="28"/>
        </w:rPr>
        <w:t xml:space="preserve">, что составляет </w:t>
      </w:r>
      <w:r w:rsidR="0096291E">
        <w:rPr>
          <w:sz w:val="28"/>
        </w:rPr>
        <w:t>124,2</w:t>
      </w:r>
      <w:r w:rsidR="00214D62" w:rsidRPr="00E35557">
        <w:rPr>
          <w:sz w:val="28"/>
        </w:rPr>
        <w:t xml:space="preserve"> </w:t>
      </w:r>
      <w:r w:rsidR="009F0439" w:rsidRPr="00E35557">
        <w:rPr>
          <w:sz w:val="28"/>
        </w:rPr>
        <w:t>% отгруженной продукции собстве</w:t>
      </w:r>
      <w:r w:rsidR="00061BF5" w:rsidRPr="00E35557">
        <w:rPr>
          <w:sz w:val="28"/>
        </w:rPr>
        <w:t>н</w:t>
      </w:r>
      <w:r w:rsidR="009F0439" w:rsidRPr="00E35557">
        <w:rPr>
          <w:sz w:val="28"/>
        </w:rPr>
        <w:t xml:space="preserve">ного производства за </w:t>
      </w:r>
      <w:r w:rsidR="00844863">
        <w:rPr>
          <w:sz w:val="28"/>
        </w:rPr>
        <w:t>шесть месяцев</w:t>
      </w:r>
      <w:r w:rsidR="009F0439" w:rsidRPr="00E35557">
        <w:rPr>
          <w:sz w:val="28"/>
        </w:rPr>
        <w:t xml:space="preserve"> 201</w:t>
      </w:r>
      <w:r w:rsidR="004E6CB7">
        <w:rPr>
          <w:sz w:val="28"/>
        </w:rPr>
        <w:t>5</w:t>
      </w:r>
      <w:r w:rsidR="009F0439" w:rsidRPr="00E35557">
        <w:rPr>
          <w:sz w:val="28"/>
        </w:rPr>
        <w:t xml:space="preserve"> года</w:t>
      </w:r>
      <w:r w:rsidRPr="00E35557">
        <w:rPr>
          <w:sz w:val="28"/>
        </w:rPr>
        <w:t>. Наибольший удельный вес в обрабатывающих производствах приходится  на долю ООО «</w:t>
      </w:r>
      <w:proofErr w:type="spellStart"/>
      <w:r w:rsidRPr="00E35557">
        <w:rPr>
          <w:sz w:val="28"/>
        </w:rPr>
        <w:t>Сетново</w:t>
      </w:r>
      <w:proofErr w:type="spellEnd"/>
      <w:r w:rsidRPr="00E35557">
        <w:rPr>
          <w:sz w:val="28"/>
        </w:rPr>
        <w:t>»</w:t>
      </w:r>
      <w:r w:rsidR="00CF5FA6">
        <w:rPr>
          <w:sz w:val="28"/>
        </w:rPr>
        <w:t xml:space="preserve"> с показателем 80,5%</w:t>
      </w:r>
      <w:r w:rsidRPr="00E35557">
        <w:rPr>
          <w:sz w:val="28"/>
        </w:rPr>
        <w:t xml:space="preserve">. Объем отгруженных товаров собственного производства на предприятии за отчетный период составил </w:t>
      </w:r>
      <w:r w:rsidR="0096291E">
        <w:rPr>
          <w:sz w:val="28"/>
        </w:rPr>
        <w:t xml:space="preserve">1225,9 </w:t>
      </w:r>
      <w:r w:rsidR="00C83D81" w:rsidRPr="00E35557">
        <w:rPr>
          <w:sz w:val="28"/>
        </w:rPr>
        <w:t xml:space="preserve">млн. рублей, </w:t>
      </w:r>
      <w:r w:rsidR="00B20F42" w:rsidRPr="00E35557">
        <w:rPr>
          <w:sz w:val="28"/>
        </w:rPr>
        <w:t xml:space="preserve">что составляет </w:t>
      </w:r>
      <w:r w:rsidR="0096291E">
        <w:rPr>
          <w:sz w:val="28"/>
        </w:rPr>
        <w:t xml:space="preserve">122 </w:t>
      </w:r>
      <w:r w:rsidR="00B20F42" w:rsidRPr="00E35557">
        <w:rPr>
          <w:sz w:val="28"/>
        </w:rPr>
        <w:t xml:space="preserve">% от </w:t>
      </w:r>
      <w:r w:rsidR="00B069B2" w:rsidRPr="00E35557">
        <w:rPr>
          <w:sz w:val="28"/>
        </w:rPr>
        <w:t>аналогичн</w:t>
      </w:r>
      <w:r w:rsidR="00B20F42" w:rsidRPr="00E35557">
        <w:rPr>
          <w:sz w:val="28"/>
        </w:rPr>
        <w:t>ого</w:t>
      </w:r>
      <w:r w:rsidR="00B069B2" w:rsidRPr="00E35557">
        <w:rPr>
          <w:sz w:val="28"/>
        </w:rPr>
        <w:t xml:space="preserve"> показател</w:t>
      </w:r>
      <w:r w:rsidR="00B20F42" w:rsidRPr="00E35557">
        <w:rPr>
          <w:sz w:val="28"/>
        </w:rPr>
        <w:t>я</w:t>
      </w:r>
      <w:r w:rsidR="00B069B2" w:rsidRPr="00E35557">
        <w:rPr>
          <w:sz w:val="28"/>
        </w:rPr>
        <w:t xml:space="preserve"> прошлого года</w:t>
      </w:r>
      <w:r w:rsidRPr="00E35557">
        <w:rPr>
          <w:sz w:val="28"/>
        </w:rPr>
        <w:t>.</w:t>
      </w:r>
      <w:r w:rsidR="00B069B2" w:rsidRPr="00E35557">
        <w:rPr>
          <w:sz w:val="28"/>
        </w:rPr>
        <w:t xml:space="preserve"> </w:t>
      </w:r>
      <w:r w:rsidR="005876F0" w:rsidRPr="00E35557">
        <w:rPr>
          <w:sz w:val="28"/>
        </w:rPr>
        <w:t xml:space="preserve">В целом, объем отгруженных товаров собственного производства  по крупным и средним организациям района по обрабатывающим производствам составил </w:t>
      </w:r>
      <w:r w:rsidR="00CF5FA6">
        <w:rPr>
          <w:sz w:val="28"/>
        </w:rPr>
        <w:t>1447,9</w:t>
      </w:r>
      <w:r w:rsidR="005876F0" w:rsidRPr="00E35557">
        <w:rPr>
          <w:sz w:val="28"/>
        </w:rPr>
        <w:t xml:space="preserve"> млн. рублей, что составляет </w:t>
      </w:r>
      <w:r w:rsidR="00CF5FA6">
        <w:rPr>
          <w:sz w:val="28"/>
        </w:rPr>
        <w:t>120,2</w:t>
      </w:r>
      <w:r w:rsidR="00AB2620">
        <w:rPr>
          <w:sz w:val="28"/>
        </w:rPr>
        <w:t>%</w:t>
      </w:r>
      <w:r w:rsidR="007C7CB7" w:rsidRPr="00E35557">
        <w:rPr>
          <w:sz w:val="28"/>
        </w:rPr>
        <w:t xml:space="preserve"> </w:t>
      </w:r>
      <w:r w:rsidR="005876F0" w:rsidRPr="00E35557">
        <w:rPr>
          <w:sz w:val="28"/>
        </w:rPr>
        <w:t>к соответствующему периоду прошлого года.</w:t>
      </w:r>
      <w:r w:rsidR="00AB2620">
        <w:rPr>
          <w:sz w:val="28"/>
        </w:rPr>
        <w:t xml:space="preserve"> </w:t>
      </w:r>
      <w:r w:rsidR="00C83D81" w:rsidRPr="00E35557">
        <w:rPr>
          <w:sz w:val="28"/>
        </w:rPr>
        <w:t xml:space="preserve"> </w:t>
      </w:r>
    </w:p>
    <w:p w:rsidR="0036098F" w:rsidRDefault="00BF6CD5" w:rsidP="00BF6CD5">
      <w:pPr>
        <w:jc w:val="both"/>
        <w:rPr>
          <w:sz w:val="28"/>
        </w:rPr>
      </w:pPr>
      <w:r w:rsidRPr="00AD3AE1">
        <w:rPr>
          <w:sz w:val="28"/>
        </w:rPr>
        <w:t xml:space="preserve">       </w:t>
      </w:r>
      <w:r w:rsidRPr="00AD3AE1">
        <w:t xml:space="preserve">    </w:t>
      </w:r>
      <w:r w:rsidRPr="00AD3AE1">
        <w:rPr>
          <w:sz w:val="28"/>
        </w:rPr>
        <w:t xml:space="preserve">В химической отрасли на заводе красок объем отгруженной продукции составил </w:t>
      </w:r>
      <w:r w:rsidR="00CF5FA6">
        <w:rPr>
          <w:sz w:val="28"/>
        </w:rPr>
        <w:t>12,5</w:t>
      </w:r>
      <w:r w:rsidRPr="00AD3AE1">
        <w:rPr>
          <w:sz w:val="28"/>
        </w:rPr>
        <w:t xml:space="preserve"> млн. рублей, что </w:t>
      </w:r>
      <w:r w:rsidR="00BB5F25">
        <w:rPr>
          <w:sz w:val="28"/>
        </w:rPr>
        <w:t xml:space="preserve">на </w:t>
      </w:r>
      <w:r w:rsidR="00CF5FA6">
        <w:rPr>
          <w:sz w:val="28"/>
        </w:rPr>
        <w:t xml:space="preserve">21,8 </w:t>
      </w:r>
      <w:r w:rsidR="00BB5F25">
        <w:rPr>
          <w:sz w:val="28"/>
        </w:rPr>
        <w:t>%</w:t>
      </w:r>
      <w:r w:rsidR="00AD3AE1" w:rsidRPr="00AD3AE1">
        <w:rPr>
          <w:sz w:val="28"/>
        </w:rPr>
        <w:t xml:space="preserve"> больше </w:t>
      </w:r>
      <w:r w:rsidRPr="00AD3AE1">
        <w:rPr>
          <w:sz w:val="28"/>
        </w:rPr>
        <w:t>соответствующего периода 201</w:t>
      </w:r>
      <w:r w:rsidR="00BB5F25">
        <w:rPr>
          <w:sz w:val="28"/>
        </w:rPr>
        <w:t>5</w:t>
      </w:r>
      <w:r w:rsidRPr="00AD3AE1">
        <w:rPr>
          <w:sz w:val="28"/>
        </w:rPr>
        <w:t xml:space="preserve"> года</w:t>
      </w:r>
      <w:r w:rsidR="00503E8C" w:rsidRPr="00AD3AE1">
        <w:rPr>
          <w:sz w:val="28"/>
        </w:rPr>
        <w:t>.</w:t>
      </w:r>
      <w:r w:rsidRPr="00AD3AE1">
        <w:rPr>
          <w:sz w:val="28"/>
        </w:rPr>
        <w:t xml:space="preserve"> </w:t>
      </w:r>
    </w:p>
    <w:p w:rsidR="0036098F" w:rsidRPr="007407F0" w:rsidRDefault="00BF6CD5" w:rsidP="007B0EE9">
      <w:pPr>
        <w:ind w:firstLine="426"/>
        <w:jc w:val="both"/>
        <w:rPr>
          <w:sz w:val="28"/>
          <w:szCs w:val="28"/>
        </w:rPr>
      </w:pPr>
      <w:r w:rsidRPr="00AD3AE1">
        <w:rPr>
          <w:sz w:val="28"/>
        </w:rPr>
        <w:t xml:space="preserve"> </w:t>
      </w:r>
      <w:r w:rsidR="0036098F" w:rsidRPr="007B0EE9">
        <w:rPr>
          <w:sz w:val="28"/>
          <w:szCs w:val="28"/>
        </w:rPr>
        <w:t>Экспортом продукции  на территории района занимались  два предприятия ООО «</w:t>
      </w:r>
      <w:proofErr w:type="spellStart"/>
      <w:r w:rsidR="0036098F" w:rsidRPr="007B0EE9">
        <w:rPr>
          <w:sz w:val="28"/>
          <w:szCs w:val="28"/>
        </w:rPr>
        <w:t>Сетново</w:t>
      </w:r>
      <w:proofErr w:type="spellEnd"/>
      <w:r w:rsidR="0036098F" w:rsidRPr="007B0EE9">
        <w:rPr>
          <w:sz w:val="28"/>
          <w:szCs w:val="28"/>
        </w:rPr>
        <w:t xml:space="preserve">» </w:t>
      </w:r>
      <w:proofErr w:type="gramStart"/>
      <w:r w:rsidR="0036098F" w:rsidRPr="007B0EE9">
        <w:rPr>
          <w:sz w:val="28"/>
          <w:szCs w:val="28"/>
        </w:rPr>
        <w:t>и ООО</w:t>
      </w:r>
      <w:proofErr w:type="gramEnd"/>
      <w:r w:rsidR="0036098F" w:rsidRPr="007B0EE9">
        <w:rPr>
          <w:sz w:val="28"/>
          <w:szCs w:val="28"/>
        </w:rPr>
        <w:t xml:space="preserve"> «Новгородская Лесопромышленная </w:t>
      </w:r>
      <w:r w:rsidR="0036098F" w:rsidRPr="007B0EE9">
        <w:rPr>
          <w:sz w:val="28"/>
          <w:szCs w:val="28"/>
        </w:rPr>
        <w:lastRenderedPageBreak/>
        <w:t xml:space="preserve">Компания «Содружество». Основным потребителем является Финляндия, а так же Эстония, Германия, </w:t>
      </w:r>
      <w:r w:rsidR="007B0EE9">
        <w:rPr>
          <w:sz w:val="28"/>
          <w:szCs w:val="28"/>
        </w:rPr>
        <w:t xml:space="preserve">Индия, Китай </w:t>
      </w:r>
      <w:r w:rsidR="0036098F" w:rsidRPr="007B0EE9">
        <w:rPr>
          <w:sz w:val="28"/>
          <w:szCs w:val="28"/>
        </w:rPr>
        <w:t xml:space="preserve">и другие. Всего </w:t>
      </w:r>
      <w:r w:rsidR="00A0469C">
        <w:rPr>
          <w:sz w:val="28"/>
          <w:szCs w:val="28"/>
        </w:rPr>
        <w:t xml:space="preserve">выпущено </w:t>
      </w:r>
      <w:proofErr w:type="spellStart"/>
      <w:r w:rsidR="0036098F" w:rsidRPr="007B0EE9">
        <w:rPr>
          <w:sz w:val="28"/>
          <w:szCs w:val="28"/>
        </w:rPr>
        <w:t>лесопродукции</w:t>
      </w:r>
      <w:proofErr w:type="spellEnd"/>
      <w:r w:rsidR="0036098F" w:rsidRPr="007B0EE9">
        <w:rPr>
          <w:sz w:val="28"/>
          <w:szCs w:val="28"/>
        </w:rPr>
        <w:t xml:space="preserve"> на  сумму </w:t>
      </w:r>
      <w:r w:rsidR="006F5DF7">
        <w:rPr>
          <w:sz w:val="28"/>
          <w:szCs w:val="28"/>
        </w:rPr>
        <w:t>1592,1</w:t>
      </w:r>
      <w:r w:rsidR="0036098F" w:rsidRPr="00C871DC">
        <w:rPr>
          <w:sz w:val="28"/>
          <w:szCs w:val="28"/>
        </w:rPr>
        <w:t>млн. рублей (</w:t>
      </w:r>
      <w:r w:rsidR="0036098F" w:rsidRPr="00010DA7">
        <w:rPr>
          <w:sz w:val="28"/>
          <w:szCs w:val="28"/>
        </w:rPr>
        <w:t>1</w:t>
      </w:r>
      <w:r w:rsidR="00C666B2">
        <w:rPr>
          <w:sz w:val="28"/>
          <w:szCs w:val="28"/>
        </w:rPr>
        <w:t>17</w:t>
      </w:r>
      <w:r w:rsidR="00BF0BAE" w:rsidRPr="00010DA7">
        <w:rPr>
          <w:sz w:val="28"/>
          <w:szCs w:val="28"/>
        </w:rPr>
        <w:t>,9</w:t>
      </w:r>
      <w:r w:rsidR="0036098F" w:rsidRPr="00010DA7">
        <w:rPr>
          <w:sz w:val="28"/>
          <w:szCs w:val="28"/>
        </w:rPr>
        <w:t>%</w:t>
      </w:r>
      <w:r w:rsidR="0036098F" w:rsidRPr="00C871DC">
        <w:rPr>
          <w:sz w:val="28"/>
          <w:szCs w:val="28"/>
        </w:rPr>
        <w:t xml:space="preserve"> от показателя 201</w:t>
      </w:r>
      <w:r w:rsidR="007B0EE9" w:rsidRPr="00C871DC">
        <w:rPr>
          <w:sz w:val="28"/>
          <w:szCs w:val="28"/>
        </w:rPr>
        <w:t>5</w:t>
      </w:r>
      <w:r w:rsidR="0036098F" w:rsidRPr="00C871DC">
        <w:rPr>
          <w:sz w:val="28"/>
          <w:szCs w:val="28"/>
        </w:rPr>
        <w:t xml:space="preserve"> года),  в том числе </w:t>
      </w:r>
      <w:r w:rsidR="00C666B2">
        <w:rPr>
          <w:sz w:val="28"/>
          <w:szCs w:val="28"/>
        </w:rPr>
        <w:t>24,7</w:t>
      </w:r>
      <w:r w:rsidR="0036098F" w:rsidRPr="00C871DC">
        <w:rPr>
          <w:sz w:val="28"/>
          <w:szCs w:val="28"/>
        </w:rPr>
        <w:t xml:space="preserve"> тыс. тонн древесных топливных гранул, щепы </w:t>
      </w:r>
      <w:r w:rsidR="00C666B2">
        <w:rPr>
          <w:sz w:val="28"/>
          <w:szCs w:val="28"/>
        </w:rPr>
        <w:t>96,9</w:t>
      </w:r>
      <w:r w:rsidR="0036098F" w:rsidRPr="00C871DC">
        <w:rPr>
          <w:sz w:val="28"/>
          <w:szCs w:val="28"/>
        </w:rPr>
        <w:t xml:space="preserve"> тыс. куб.м., пиломатериалов </w:t>
      </w:r>
      <w:r w:rsidR="00C666B2">
        <w:rPr>
          <w:sz w:val="28"/>
          <w:szCs w:val="28"/>
        </w:rPr>
        <w:t>140,7</w:t>
      </w:r>
      <w:r w:rsidR="0036098F" w:rsidRPr="00C871DC">
        <w:rPr>
          <w:sz w:val="28"/>
          <w:szCs w:val="28"/>
        </w:rPr>
        <w:t xml:space="preserve"> тыс. </w:t>
      </w:r>
      <w:r w:rsidR="007B0EE9" w:rsidRPr="00C871DC">
        <w:rPr>
          <w:sz w:val="28"/>
          <w:szCs w:val="28"/>
        </w:rPr>
        <w:t>куб.м</w:t>
      </w:r>
      <w:r w:rsidR="0036098F" w:rsidRPr="00C871DC">
        <w:rPr>
          <w:sz w:val="28"/>
          <w:szCs w:val="28"/>
        </w:rPr>
        <w:t>.</w:t>
      </w:r>
      <w:r w:rsidR="0036098F" w:rsidRPr="007407F0">
        <w:rPr>
          <w:sz w:val="28"/>
          <w:szCs w:val="28"/>
        </w:rPr>
        <w:t xml:space="preserve"> </w:t>
      </w:r>
    </w:p>
    <w:p w:rsidR="003A187E" w:rsidRDefault="003A187E" w:rsidP="008E4D69">
      <w:pPr>
        <w:ind w:firstLine="567"/>
        <w:jc w:val="center"/>
        <w:rPr>
          <w:b/>
          <w:sz w:val="28"/>
          <w:szCs w:val="28"/>
        </w:rPr>
      </w:pPr>
    </w:p>
    <w:p w:rsidR="00592443" w:rsidRPr="0096230F" w:rsidRDefault="00592443" w:rsidP="008E4D69">
      <w:pPr>
        <w:ind w:firstLine="567"/>
        <w:jc w:val="center"/>
        <w:rPr>
          <w:sz w:val="28"/>
          <w:szCs w:val="28"/>
        </w:rPr>
      </w:pPr>
      <w:r w:rsidRPr="003A187E">
        <w:rPr>
          <w:b/>
          <w:sz w:val="28"/>
          <w:szCs w:val="28"/>
        </w:rPr>
        <w:t>Ин</w:t>
      </w:r>
      <w:r w:rsidRPr="00BF0BAE">
        <w:rPr>
          <w:b/>
          <w:sz w:val="28"/>
          <w:szCs w:val="28"/>
        </w:rPr>
        <w:t>вестиции</w:t>
      </w:r>
    </w:p>
    <w:p w:rsidR="00D04478" w:rsidRDefault="00592443" w:rsidP="0036098F">
      <w:pPr>
        <w:jc w:val="both"/>
        <w:rPr>
          <w:sz w:val="28"/>
        </w:rPr>
      </w:pPr>
      <w:r w:rsidRPr="0096230F">
        <w:t xml:space="preserve">         </w:t>
      </w:r>
      <w:r w:rsidRPr="0096230F">
        <w:rPr>
          <w:sz w:val="28"/>
        </w:rPr>
        <w:t xml:space="preserve">Объем инвестиций в </w:t>
      </w:r>
      <w:r w:rsidR="00095670" w:rsidRPr="0096230F">
        <w:rPr>
          <w:sz w:val="28"/>
        </w:rPr>
        <w:t>основной капитал</w:t>
      </w:r>
      <w:r w:rsidR="00373045" w:rsidRPr="0096230F">
        <w:rPr>
          <w:sz w:val="28"/>
        </w:rPr>
        <w:t xml:space="preserve"> </w:t>
      </w:r>
      <w:r w:rsidR="00095670" w:rsidRPr="0096230F">
        <w:rPr>
          <w:sz w:val="28"/>
        </w:rPr>
        <w:t xml:space="preserve">за </w:t>
      </w:r>
      <w:r w:rsidR="009B1294" w:rsidRPr="0096230F">
        <w:rPr>
          <w:sz w:val="28"/>
        </w:rPr>
        <w:t>перв</w:t>
      </w:r>
      <w:r w:rsidR="00557BBE">
        <w:rPr>
          <w:sz w:val="28"/>
        </w:rPr>
        <w:t>ое полугодие</w:t>
      </w:r>
      <w:r w:rsidR="00373045" w:rsidRPr="0096230F">
        <w:rPr>
          <w:sz w:val="28"/>
        </w:rPr>
        <w:t xml:space="preserve"> текущего года  с учетом субъектов малого предпринимательства</w:t>
      </w:r>
      <w:r w:rsidRPr="0096230F">
        <w:rPr>
          <w:sz w:val="28"/>
        </w:rPr>
        <w:t xml:space="preserve"> </w:t>
      </w:r>
      <w:r w:rsidR="009B1294" w:rsidRPr="0096230F">
        <w:rPr>
          <w:sz w:val="28"/>
        </w:rPr>
        <w:t>без учета бюджетных инвестиций</w:t>
      </w:r>
      <w:r w:rsidR="00557BBE">
        <w:rPr>
          <w:sz w:val="28"/>
        </w:rPr>
        <w:t>,</w:t>
      </w:r>
      <w:r w:rsidR="009B1294" w:rsidRPr="0096230F">
        <w:rPr>
          <w:sz w:val="28"/>
        </w:rPr>
        <w:t xml:space="preserve"> </w:t>
      </w:r>
      <w:r w:rsidRPr="0096230F">
        <w:rPr>
          <w:sz w:val="28"/>
        </w:rPr>
        <w:t xml:space="preserve">составил </w:t>
      </w:r>
      <w:r w:rsidR="00FC3345">
        <w:rPr>
          <w:sz w:val="28"/>
        </w:rPr>
        <w:t>75,9</w:t>
      </w:r>
      <w:r w:rsidR="00ED36EF">
        <w:rPr>
          <w:sz w:val="28"/>
        </w:rPr>
        <w:t xml:space="preserve"> </w:t>
      </w:r>
      <w:r w:rsidRPr="0096230F">
        <w:rPr>
          <w:sz w:val="28"/>
        </w:rPr>
        <w:t xml:space="preserve">млн. рублей, что  </w:t>
      </w:r>
      <w:r w:rsidR="009C6C9F" w:rsidRPr="0096230F">
        <w:rPr>
          <w:sz w:val="28"/>
        </w:rPr>
        <w:t xml:space="preserve">составляет </w:t>
      </w:r>
      <w:r w:rsidR="00FC3345">
        <w:rPr>
          <w:sz w:val="28"/>
        </w:rPr>
        <w:t>87,7</w:t>
      </w:r>
      <w:r w:rsidR="0096230F" w:rsidRPr="0096230F">
        <w:rPr>
          <w:sz w:val="28"/>
        </w:rPr>
        <w:t>%</w:t>
      </w:r>
      <w:r w:rsidR="009C6C9F" w:rsidRPr="0096230F">
        <w:rPr>
          <w:sz w:val="28"/>
        </w:rPr>
        <w:t xml:space="preserve"> уровня </w:t>
      </w:r>
      <w:r w:rsidRPr="0096230F">
        <w:rPr>
          <w:sz w:val="28"/>
        </w:rPr>
        <w:t xml:space="preserve"> </w:t>
      </w:r>
      <w:r w:rsidR="00373045" w:rsidRPr="0096230F">
        <w:rPr>
          <w:sz w:val="28"/>
        </w:rPr>
        <w:t>показател</w:t>
      </w:r>
      <w:r w:rsidR="009C6C9F" w:rsidRPr="0096230F">
        <w:rPr>
          <w:sz w:val="28"/>
        </w:rPr>
        <w:t>я</w:t>
      </w:r>
      <w:r w:rsidR="00373045" w:rsidRPr="0096230F">
        <w:rPr>
          <w:sz w:val="28"/>
        </w:rPr>
        <w:t xml:space="preserve"> соответствующего периода прошлого года</w:t>
      </w:r>
      <w:r w:rsidRPr="0096230F">
        <w:rPr>
          <w:sz w:val="28"/>
          <w:szCs w:val="28"/>
        </w:rPr>
        <w:t>.</w:t>
      </w:r>
      <w:r w:rsidRPr="0096230F">
        <w:t xml:space="preserve"> </w:t>
      </w:r>
      <w:r w:rsidRPr="0096230F">
        <w:rPr>
          <w:sz w:val="28"/>
        </w:rPr>
        <w:t xml:space="preserve">    За отчетный период</w:t>
      </w:r>
      <w:r w:rsidR="0090301C" w:rsidRPr="0096230F">
        <w:rPr>
          <w:sz w:val="28"/>
        </w:rPr>
        <w:t xml:space="preserve"> по данным, учтенным органом государственной статистики,</w:t>
      </w:r>
      <w:r w:rsidRPr="0096230F">
        <w:rPr>
          <w:sz w:val="28"/>
        </w:rPr>
        <w:t xml:space="preserve"> введен</w:t>
      </w:r>
      <w:r w:rsidR="0096230F" w:rsidRPr="0096230F">
        <w:rPr>
          <w:sz w:val="28"/>
        </w:rPr>
        <w:t>о</w:t>
      </w:r>
      <w:r w:rsidRPr="0096230F">
        <w:rPr>
          <w:sz w:val="28"/>
        </w:rPr>
        <w:t xml:space="preserve"> в эксплуатацию за счет средств индивидуальных застройщиков </w:t>
      </w:r>
      <w:r w:rsidR="00316BCC">
        <w:rPr>
          <w:sz w:val="28"/>
        </w:rPr>
        <w:t>32</w:t>
      </w:r>
      <w:r w:rsidR="00134F4E" w:rsidRPr="0096230F">
        <w:rPr>
          <w:sz w:val="28"/>
        </w:rPr>
        <w:t xml:space="preserve"> жил</w:t>
      </w:r>
      <w:r w:rsidR="006D4E8E" w:rsidRPr="0096230F">
        <w:rPr>
          <w:sz w:val="28"/>
        </w:rPr>
        <w:t>ых</w:t>
      </w:r>
      <w:r w:rsidRPr="0096230F">
        <w:rPr>
          <w:sz w:val="28"/>
        </w:rPr>
        <w:t xml:space="preserve"> дом</w:t>
      </w:r>
      <w:r w:rsidR="0096230F" w:rsidRPr="0096230F">
        <w:rPr>
          <w:sz w:val="28"/>
        </w:rPr>
        <w:t>ов</w:t>
      </w:r>
      <w:r w:rsidR="003B25C4" w:rsidRPr="0096230F">
        <w:rPr>
          <w:sz w:val="28"/>
        </w:rPr>
        <w:t xml:space="preserve">  общей площадью </w:t>
      </w:r>
      <w:r w:rsidR="00316BCC">
        <w:rPr>
          <w:sz w:val="28"/>
        </w:rPr>
        <w:t>2347</w:t>
      </w:r>
      <w:r w:rsidR="003B25C4" w:rsidRPr="0096230F">
        <w:rPr>
          <w:sz w:val="28"/>
        </w:rPr>
        <w:t xml:space="preserve"> кв. м.</w:t>
      </w:r>
      <w:r w:rsidR="00134F4E" w:rsidRPr="0096230F">
        <w:rPr>
          <w:sz w:val="28"/>
        </w:rPr>
        <w:t xml:space="preserve">, что </w:t>
      </w:r>
      <w:r w:rsidR="00316BCC">
        <w:rPr>
          <w:sz w:val="28"/>
        </w:rPr>
        <w:t>на 140</w:t>
      </w:r>
      <w:r w:rsidR="003A187E">
        <w:rPr>
          <w:sz w:val="28"/>
        </w:rPr>
        <w:t>%</w:t>
      </w:r>
      <w:r w:rsidR="00BF0BAE">
        <w:rPr>
          <w:sz w:val="28"/>
        </w:rPr>
        <w:t xml:space="preserve"> </w:t>
      </w:r>
      <w:r w:rsidR="0096230F" w:rsidRPr="0096230F">
        <w:rPr>
          <w:sz w:val="28"/>
        </w:rPr>
        <w:t xml:space="preserve">больше </w:t>
      </w:r>
      <w:r w:rsidR="00134F4E" w:rsidRPr="0096230F">
        <w:rPr>
          <w:sz w:val="28"/>
        </w:rPr>
        <w:t>аналогичного показателя 201</w:t>
      </w:r>
      <w:r w:rsidR="00BB5F25">
        <w:rPr>
          <w:sz w:val="28"/>
        </w:rPr>
        <w:t>5</w:t>
      </w:r>
      <w:r w:rsidR="00134F4E" w:rsidRPr="0096230F">
        <w:rPr>
          <w:sz w:val="28"/>
        </w:rPr>
        <w:t xml:space="preserve"> года.</w:t>
      </w:r>
      <w:r w:rsidRPr="0096230F">
        <w:rPr>
          <w:sz w:val="28"/>
        </w:rPr>
        <w:t xml:space="preserve"> </w:t>
      </w:r>
    </w:p>
    <w:p w:rsidR="009109D6" w:rsidRPr="004D5FC1" w:rsidRDefault="009109D6" w:rsidP="0036098F">
      <w:pPr>
        <w:jc w:val="both"/>
        <w:rPr>
          <w:b/>
          <w:sz w:val="28"/>
          <w:szCs w:val="28"/>
          <w:highlight w:val="yellow"/>
        </w:rPr>
      </w:pPr>
      <w:r>
        <w:rPr>
          <w:sz w:val="28"/>
        </w:rPr>
        <w:t xml:space="preserve">  </w:t>
      </w:r>
      <w:r w:rsidR="00557BBE">
        <w:rPr>
          <w:sz w:val="28"/>
        </w:rPr>
        <w:t xml:space="preserve">     </w:t>
      </w:r>
      <w:r>
        <w:rPr>
          <w:sz w:val="28"/>
        </w:rPr>
        <w:t xml:space="preserve">Из крупных объектов  продолжается реализация инвестиционного проекта  «горнолыжный курорт </w:t>
      </w:r>
      <w:proofErr w:type="spellStart"/>
      <w:r>
        <w:rPr>
          <w:sz w:val="28"/>
        </w:rPr>
        <w:t>Любогорье</w:t>
      </w:r>
      <w:proofErr w:type="spellEnd"/>
      <w:r>
        <w:rPr>
          <w:sz w:val="28"/>
        </w:rPr>
        <w:t>», АО «</w:t>
      </w:r>
      <w:proofErr w:type="spellStart"/>
      <w:r>
        <w:rPr>
          <w:sz w:val="28"/>
        </w:rPr>
        <w:t>Октагон</w:t>
      </w:r>
      <w:proofErr w:type="spellEnd"/>
      <w:r>
        <w:rPr>
          <w:sz w:val="28"/>
        </w:rPr>
        <w:t xml:space="preserve">» осуществляет строительство цехов переработки молока и  мяса, молочной фермы, </w:t>
      </w:r>
      <w:r w:rsidR="00557BBE">
        <w:rPr>
          <w:sz w:val="28"/>
        </w:rPr>
        <w:t>а</w:t>
      </w:r>
      <w:r>
        <w:rPr>
          <w:sz w:val="28"/>
        </w:rPr>
        <w:t>грофирма «Государь» заканчивает строительство двора</w:t>
      </w:r>
      <w:r w:rsidR="007B0EE9">
        <w:rPr>
          <w:sz w:val="28"/>
        </w:rPr>
        <w:t xml:space="preserve"> для откорма телят </w:t>
      </w:r>
      <w:r>
        <w:rPr>
          <w:sz w:val="28"/>
        </w:rPr>
        <w:t xml:space="preserve">  на 300 голов</w:t>
      </w:r>
      <w:r w:rsidR="007B0EE9">
        <w:rPr>
          <w:sz w:val="28"/>
        </w:rPr>
        <w:t>.</w:t>
      </w:r>
    </w:p>
    <w:p w:rsidR="003A187E" w:rsidRDefault="00B12705" w:rsidP="00EF3CA3">
      <w:pPr>
        <w:jc w:val="center"/>
        <w:rPr>
          <w:b/>
          <w:sz w:val="28"/>
          <w:szCs w:val="28"/>
        </w:rPr>
      </w:pPr>
      <w:r w:rsidRPr="009114E6">
        <w:rPr>
          <w:b/>
          <w:sz w:val="28"/>
          <w:szCs w:val="28"/>
        </w:rPr>
        <w:t xml:space="preserve">       </w:t>
      </w:r>
    </w:p>
    <w:p w:rsidR="00EF3CA3" w:rsidRDefault="00B12705" w:rsidP="00EF3CA3">
      <w:pPr>
        <w:jc w:val="center"/>
        <w:rPr>
          <w:b/>
          <w:sz w:val="28"/>
          <w:szCs w:val="28"/>
        </w:rPr>
      </w:pPr>
      <w:r w:rsidRPr="009114E6">
        <w:rPr>
          <w:b/>
          <w:sz w:val="28"/>
          <w:szCs w:val="28"/>
        </w:rPr>
        <w:t xml:space="preserve"> </w:t>
      </w:r>
      <w:r w:rsidRPr="003A187E">
        <w:rPr>
          <w:b/>
          <w:sz w:val="28"/>
          <w:szCs w:val="28"/>
        </w:rPr>
        <w:t>Сельское</w:t>
      </w:r>
      <w:r w:rsidR="00210AC6" w:rsidRPr="009114E6">
        <w:rPr>
          <w:b/>
          <w:sz w:val="28"/>
          <w:szCs w:val="28"/>
        </w:rPr>
        <w:t xml:space="preserve"> </w:t>
      </w:r>
      <w:r w:rsidR="00CE238E" w:rsidRPr="009114E6">
        <w:rPr>
          <w:b/>
          <w:sz w:val="28"/>
          <w:szCs w:val="28"/>
        </w:rPr>
        <w:t>хозяйство.</w:t>
      </w:r>
    </w:p>
    <w:p w:rsidR="004E4B78" w:rsidRPr="00EF3CA3" w:rsidRDefault="00EF3CA3" w:rsidP="00EF3C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14E6" w:rsidRPr="009114E6">
        <w:rPr>
          <w:sz w:val="28"/>
          <w:szCs w:val="28"/>
        </w:rPr>
        <w:t>На территори</w:t>
      </w:r>
      <w:r w:rsidR="00E84B20">
        <w:rPr>
          <w:sz w:val="28"/>
          <w:szCs w:val="28"/>
        </w:rPr>
        <w:t>и района в отчетном периоде 2016 года функционировали 3</w:t>
      </w:r>
      <w:r w:rsidR="009114E6" w:rsidRPr="00DB23F7">
        <w:rPr>
          <w:sz w:val="28"/>
          <w:szCs w:val="28"/>
        </w:rPr>
        <w:t xml:space="preserve"> сельхозпредприятия различны</w:t>
      </w:r>
      <w:r w:rsidR="004E4B78">
        <w:rPr>
          <w:sz w:val="28"/>
          <w:szCs w:val="28"/>
        </w:rPr>
        <w:t xml:space="preserve">х организационно-правовых форм, </w:t>
      </w:r>
      <w:r w:rsidR="00E84B20">
        <w:rPr>
          <w:sz w:val="28"/>
          <w:szCs w:val="28"/>
        </w:rPr>
        <w:t>4</w:t>
      </w:r>
      <w:r w:rsidR="007066DB">
        <w:rPr>
          <w:sz w:val="28"/>
          <w:szCs w:val="28"/>
        </w:rPr>
        <w:t>6</w:t>
      </w:r>
      <w:r w:rsidR="009114E6" w:rsidRPr="00DB23F7">
        <w:rPr>
          <w:sz w:val="28"/>
          <w:szCs w:val="28"/>
        </w:rPr>
        <w:t xml:space="preserve"> крестьянских хозяйств и </w:t>
      </w:r>
      <w:r w:rsidR="00965A6B">
        <w:rPr>
          <w:sz w:val="28"/>
          <w:szCs w:val="28"/>
        </w:rPr>
        <w:t>около</w:t>
      </w:r>
      <w:r w:rsidR="009114E6" w:rsidRPr="00DB23F7">
        <w:rPr>
          <w:sz w:val="28"/>
          <w:szCs w:val="28"/>
        </w:rPr>
        <w:t xml:space="preserve"> 3000 личных подсобных хозяйств.</w:t>
      </w:r>
      <w:r w:rsidR="00283B7D">
        <w:rPr>
          <w:sz w:val="28"/>
          <w:szCs w:val="28"/>
        </w:rPr>
        <w:t xml:space="preserve"> За отчетный период зарегистрировалось </w:t>
      </w:r>
      <w:r w:rsidR="007066DB">
        <w:rPr>
          <w:sz w:val="28"/>
          <w:szCs w:val="28"/>
        </w:rPr>
        <w:t>6</w:t>
      </w:r>
      <w:r w:rsidR="00283B7D">
        <w:rPr>
          <w:sz w:val="28"/>
          <w:szCs w:val="28"/>
        </w:rPr>
        <w:t xml:space="preserve"> </w:t>
      </w:r>
      <w:r w:rsidR="004E4B78">
        <w:rPr>
          <w:sz w:val="28"/>
          <w:szCs w:val="28"/>
        </w:rPr>
        <w:t xml:space="preserve">индивидуальных предпринимателей </w:t>
      </w:r>
      <w:r w:rsidR="00283B7D">
        <w:rPr>
          <w:sz w:val="28"/>
          <w:szCs w:val="28"/>
        </w:rPr>
        <w:t>глав</w:t>
      </w:r>
      <w:r w:rsidR="00283B69">
        <w:rPr>
          <w:sz w:val="28"/>
          <w:szCs w:val="28"/>
        </w:rPr>
        <w:t xml:space="preserve"> </w:t>
      </w:r>
      <w:r w:rsidR="00283B7D">
        <w:rPr>
          <w:sz w:val="28"/>
          <w:szCs w:val="28"/>
        </w:rPr>
        <w:t>крестьянских (фермерских) хозяйств.</w:t>
      </w:r>
      <w:r w:rsidR="00283B69">
        <w:rPr>
          <w:sz w:val="28"/>
          <w:szCs w:val="28"/>
        </w:rPr>
        <w:t xml:space="preserve">           </w:t>
      </w:r>
    </w:p>
    <w:p w:rsidR="009114E6" w:rsidRPr="00A70564" w:rsidRDefault="00EF3CA3" w:rsidP="00EF3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4E6" w:rsidRPr="00A70564">
        <w:rPr>
          <w:sz w:val="28"/>
          <w:szCs w:val="28"/>
        </w:rPr>
        <w:t>Производство основных про</w:t>
      </w:r>
      <w:r w:rsidR="00887A31">
        <w:rPr>
          <w:sz w:val="28"/>
          <w:szCs w:val="28"/>
        </w:rPr>
        <w:t>дукт</w:t>
      </w:r>
      <w:r w:rsidR="007066DB">
        <w:rPr>
          <w:sz w:val="28"/>
          <w:szCs w:val="28"/>
        </w:rPr>
        <w:t>ов животноводства за январь-сентябрь</w:t>
      </w:r>
      <w:r w:rsidR="009114E6" w:rsidRPr="00A70564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6</w:t>
      </w:r>
      <w:r w:rsidR="009114E6" w:rsidRPr="00A70564">
        <w:rPr>
          <w:sz w:val="28"/>
          <w:szCs w:val="28"/>
        </w:rPr>
        <w:t xml:space="preserve"> года составило: </w:t>
      </w:r>
    </w:p>
    <w:p w:rsidR="009114E6" w:rsidRPr="00A70564" w:rsidRDefault="007066DB" w:rsidP="00EF3C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мясо в живой массе на убой 78,5</w:t>
      </w:r>
      <w:r w:rsidR="009114E6">
        <w:rPr>
          <w:sz w:val="28"/>
          <w:szCs w:val="28"/>
        </w:rPr>
        <w:t xml:space="preserve"> тонн</w:t>
      </w:r>
      <w:r w:rsidR="009114E6" w:rsidRPr="00A70564">
        <w:rPr>
          <w:sz w:val="28"/>
          <w:szCs w:val="28"/>
        </w:rPr>
        <w:t xml:space="preserve"> (</w:t>
      </w:r>
      <w:r w:rsidR="00E84B20">
        <w:rPr>
          <w:sz w:val="28"/>
          <w:szCs w:val="28"/>
        </w:rPr>
        <w:t>1</w:t>
      </w:r>
      <w:r w:rsidR="00887A3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84B20">
        <w:rPr>
          <w:sz w:val="28"/>
          <w:szCs w:val="28"/>
        </w:rPr>
        <w:t>,</w:t>
      </w:r>
      <w:r w:rsidR="00887A31">
        <w:rPr>
          <w:sz w:val="28"/>
          <w:szCs w:val="28"/>
        </w:rPr>
        <w:t>8</w:t>
      </w:r>
      <w:r w:rsidR="009114E6" w:rsidRPr="00A70564">
        <w:rPr>
          <w:sz w:val="28"/>
          <w:szCs w:val="28"/>
        </w:rPr>
        <w:t xml:space="preserve"> % к уровню 201</w:t>
      </w:r>
      <w:r w:rsidR="00E84B20">
        <w:rPr>
          <w:sz w:val="28"/>
          <w:szCs w:val="28"/>
        </w:rPr>
        <w:t>5</w:t>
      </w:r>
      <w:r w:rsidR="009114E6" w:rsidRPr="00A70564">
        <w:rPr>
          <w:sz w:val="28"/>
          <w:szCs w:val="28"/>
        </w:rPr>
        <w:t xml:space="preserve"> года);</w:t>
      </w:r>
    </w:p>
    <w:p w:rsidR="009114E6" w:rsidRPr="00A70564" w:rsidRDefault="009114E6" w:rsidP="00EF3CA3">
      <w:pPr>
        <w:ind w:firstLine="426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</w:t>
      </w:r>
      <w:r w:rsidR="00E84B20">
        <w:rPr>
          <w:sz w:val="28"/>
        </w:rPr>
        <w:t xml:space="preserve">молоко </w:t>
      </w:r>
      <w:r w:rsidR="007066DB">
        <w:rPr>
          <w:sz w:val="28"/>
        </w:rPr>
        <w:t xml:space="preserve">597 </w:t>
      </w:r>
      <w:r w:rsidR="00E84B20">
        <w:rPr>
          <w:sz w:val="28"/>
        </w:rPr>
        <w:t>т</w:t>
      </w:r>
      <w:r w:rsidRPr="00A70564">
        <w:rPr>
          <w:sz w:val="28"/>
        </w:rPr>
        <w:t xml:space="preserve"> </w:t>
      </w:r>
      <w:r w:rsidR="00E84B20">
        <w:rPr>
          <w:sz w:val="28"/>
        </w:rPr>
        <w:t xml:space="preserve">на </w:t>
      </w:r>
      <w:r w:rsidR="007066DB">
        <w:rPr>
          <w:sz w:val="28"/>
        </w:rPr>
        <w:t>5,4</w:t>
      </w:r>
      <w:r>
        <w:rPr>
          <w:sz w:val="28"/>
        </w:rPr>
        <w:t>%</w:t>
      </w:r>
      <w:r w:rsidRPr="00A70564">
        <w:rPr>
          <w:sz w:val="28"/>
        </w:rPr>
        <w:t xml:space="preserve"> </w:t>
      </w:r>
      <w:r w:rsidR="00E84B20">
        <w:rPr>
          <w:sz w:val="28"/>
        </w:rPr>
        <w:t xml:space="preserve"> </w:t>
      </w:r>
      <w:r w:rsidR="00887A31">
        <w:rPr>
          <w:sz w:val="28"/>
        </w:rPr>
        <w:t>больше</w:t>
      </w:r>
      <w:r w:rsidR="00E84B20">
        <w:rPr>
          <w:sz w:val="28"/>
        </w:rPr>
        <w:t xml:space="preserve"> уровня </w:t>
      </w:r>
      <w:r w:rsidRPr="00A70564">
        <w:rPr>
          <w:sz w:val="28"/>
        </w:rPr>
        <w:t xml:space="preserve"> 201</w:t>
      </w:r>
      <w:r w:rsidR="00E84B20">
        <w:rPr>
          <w:sz w:val="28"/>
        </w:rPr>
        <w:t>5</w:t>
      </w:r>
      <w:r w:rsidR="003A1E18">
        <w:rPr>
          <w:sz w:val="28"/>
        </w:rPr>
        <w:t xml:space="preserve"> года</w:t>
      </w:r>
      <w:r w:rsidRPr="00A70564">
        <w:rPr>
          <w:sz w:val="28"/>
          <w:szCs w:val="28"/>
        </w:rPr>
        <w:t>;</w:t>
      </w:r>
    </w:p>
    <w:p w:rsidR="009114E6" w:rsidRPr="00A70564" w:rsidRDefault="009114E6" w:rsidP="00EF3CA3">
      <w:pPr>
        <w:ind w:firstLine="426"/>
        <w:jc w:val="both"/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производство яиц за отчетный период составило </w:t>
      </w:r>
      <w:r w:rsidR="007066DB">
        <w:rPr>
          <w:sz w:val="28"/>
        </w:rPr>
        <w:t>718</w:t>
      </w:r>
      <w:r w:rsidR="00887A31">
        <w:rPr>
          <w:sz w:val="28"/>
        </w:rPr>
        <w:t xml:space="preserve"> </w:t>
      </w:r>
      <w:r w:rsidRPr="00A70564">
        <w:rPr>
          <w:sz w:val="28"/>
        </w:rPr>
        <w:t xml:space="preserve">тыс. штук,  </w:t>
      </w:r>
      <w:r w:rsidR="007066DB">
        <w:rPr>
          <w:sz w:val="28"/>
        </w:rPr>
        <w:t xml:space="preserve">это 154,1% </w:t>
      </w:r>
      <w:r w:rsidRPr="00A70564">
        <w:rPr>
          <w:sz w:val="28"/>
        </w:rPr>
        <w:t>к соответствующему периоду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года.                                                                        </w:t>
      </w:r>
    </w:p>
    <w:p w:rsidR="009114E6" w:rsidRPr="00A70564" w:rsidRDefault="009114E6" w:rsidP="00EF3CA3">
      <w:pPr>
        <w:ind w:firstLine="426"/>
        <w:jc w:val="both"/>
      </w:pPr>
      <w:r w:rsidRPr="00A70564">
        <w:rPr>
          <w:sz w:val="28"/>
        </w:rPr>
        <w:t xml:space="preserve">Поголовье крупного рогатого скота составило </w:t>
      </w:r>
      <w:r w:rsidR="00E84B20">
        <w:rPr>
          <w:sz w:val="28"/>
        </w:rPr>
        <w:t>1</w:t>
      </w:r>
      <w:r w:rsidR="007066DB">
        <w:rPr>
          <w:sz w:val="28"/>
        </w:rPr>
        <w:t>21,5</w:t>
      </w:r>
      <w:r w:rsidRPr="00A70564">
        <w:rPr>
          <w:sz w:val="28"/>
        </w:rPr>
        <w:t xml:space="preserve"> % к  аналогичному периоду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года, всего </w:t>
      </w:r>
      <w:r w:rsidR="00E84B20">
        <w:rPr>
          <w:sz w:val="28"/>
        </w:rPr>
        <w:t>4</w:t>
      </w:r>
      <w:r w:rsidR="007066DB">
        <w:rPr>
          <w:sz w:val="28"/>
        </w:rPr>
        <w:t>69</w:t>
      </w:r>
      <w:r w:rsidRPr="00A70564">
        <w:rPr>
          <w:sz w:val="28"/>
        </w:rPr>
        <w:t xml:space="preserve"> голов</w:t>
      </w:r>
      <w:r>
        <w:rPr>
          <w:sz w:val="28"/>
        </w:rPr>
        <w:t>ы</w:t>
      </w:r>
      <w:r w:rsidR="007066DB">
        <w:rPr>
          <w:sz w:val="28"/>
        </w:rPr>
        <w:t>, том числе коров 164 головы, это 8.6 % больше аналогичного периода 2015 года.</w:t>
      </w:r>
    </w:p>
    <w:p w:rsidR="009114E6" w:rsidRPr="00A70564" w:rsidRDefault="009114E6" w:rsidP="00EF3CA3">
      <w:pPr>
        <w:ind w:firstLine="426"/>
        <w:jc w:val="both"/>
      </w:pPr>
      <w:r w:rsidRPr="00A70564">
        <w:rPr>
          <w:sz w:val="28"/>
        </w:rPr>
        <w:t xml:space="preserve">Поголовье свиней во всех категориях хозяйств и составило за </w:t>
      </w:r>
      <w:r w:rsidR="007066DB">
        <w:rPr>
          <w:sz w:val="28"/>
        </w:rPr>
        <w:t>9 месяцев</w:t>
      </w:r>
      <w:r>
        <w:rPr>
          <w:sz w:val="28"/>
        </w:rPr>
        <w:t xml:space="preserve"> </w:t>
      </w:r>
      <w:r w:rsidRPr="00A70564">
        <w:rPr>
          <w:sz w:val="28"/>
        </w:rPr>
        <w:t>201</w:t>
      </w:r>
      <w:r w:rsidR="00E84B20">
        <w:rPr>
          <w:sz w:val="28"/>
        </w:rPr>
        <w:t>6</w:t>
      </w:r>
      <w:r w:rsidRPr="00A70564">
        <w:rPr>
          <w:sz w:val="28"/>
        </w:rPr>
        <w:t xml:space="preserve"> год</w:t>
      </w:r>
      <w:r>
        <w:rPr>
          <w:sz w:val="28"/>
        </w:rPr>
        <w:t>а</w:t>
      </w:r>
      <w:r w:rsidRPr="00A70564">
        <w:rPr>
          <w:sz w:val="28"/>
        </w:rPr>
        <w:t xml:space="preserve"> </w:t>
      </w:r>
      <w:r w:rsidR="007066DB">
        <w:rPr>
          <w:sz w:val="28"/>
        </w:rPr>
        <w:t>452</w:t>
      </w:r>
      <w:r w:rsidRPr="00A70564">
        <w:rPr>
          <w:sz w:val="28"/>
        </w:rPr>
        <w:t xml:space="preserve"> голов, что составляет </w:t>
      </w:r>
      <w:r w:rsidR="00E84B20">
        <w:rPr>
          <w:sz w:val="28"/>
        </w:rPr>
        <w:t>1</w:t>
      </w:r>
      <w:r w:rsidR="007066DB">
        <w:rPr>
          <w:sz w:val="28"/>
        </w:rPr>
        <w:t>69,3</w:t>
      </w:r>
      <w:r w:rsidRPr="00A70564">
        <w:rPr>
          <w:sz w:val="28"/>
        </w:rPr>
        <w:t xml:space="preserve"> % от показателя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года.</w:t>
      </w:r>
    </w:p>
    <w:p w:rsidR="009114E6" w:rsidRPr="00A70564" w:rsidRDefault="009114E6" w:rsidP="00EF3CA3">
      <w:pPr>
        <w:ind w:firstLine="426"/>
        <w:jc w:val="both"/>
        <w:rPr>
          <w:sz w:val="28"/>
        </w:rPr>
      </w:pPr>
      <w:r w:rsidRPr="00A70564">
        <w:rPr>
          <w:sz w:val="28"/>
        </w:rPr>
        <w:t>Поголовье овец и коз  составило</w:t>
      </w:r>
      <w:r w:rsidR="007066DB">
        <w:rPr>
          <w:sz w:val="28"/>
        </w:rPr>
        <w:t>1635</w:t>
      </w:r>
      <w:r w:rsidRPr="00A70564">
        <w:rPr>
          <w:sz w:val="28"/>
        </w:rPr>
        <w:t xml:space="preserve"> голов, что выше уровня  201</w:t>
      </w:r>
      <w:r w:rsidR="00E84B20">
        <w:rPr>
          <w:sz w:val="28"/>
        </w:rPr>
        <w:t>5 года (1</w:t>
      </w:r>
      <w:r w:rsidR="007066DB">
        <w:rPr>
          <w:sz w:val="28"/>
        </w:rPr>
        <w:t>25,4</w:t>
      </w:r>
      <w:r w:rsidRPr="00A70564">
        <w:rPr>
          <w:sz w:val="28"/>
        </w:rPr>
        <w:t xml:space="preserve"> %).</w:t>
      </w:r>
    </w:p>
    <w:p w:rsidR="009114E6" w:rsidRPr="005C106B" w:rsidRDefault="009114E6" w:rsidP="00EF3C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Выручка от реализации сельскохозяйстве</w:t>
      </w:r>
      <w:r w:rsidR="00283B69">
        <w:rPr>
          <w:sz w:val="28"/>
          <w:szCs w:val="28"/>
        </w:rPr>
        <w:t xml:space="preserve">нной продукции за </w:t>
      </w:r>
      <w:r w:rsidR="007066DB">
        <w:rPr>
          <w:sz w:val="28"/>
          <w:szCs w:val="28"/>
        </w:rPr>
        <w:t xml:space="preserve">9 месяцев </w:t>
      </w:r>
      <w:r w:rsidR="00283B6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составила </w:t>
      </w:r>
      <w:r w:rsidR="003A187E" w:rsidRPr="003A187E">
        <w:rPr>
          <w:sz w:val="28"/>
          <w:szCs w:val="28"/>
        </w:rPr>
        <w:t>16,3</w:t>
      </w:r>
      <w:r w:rsidRPr="003A187E">
        <w:rPr>
          <w:sz w:val="28"/>
          <w:szCs w:val="28"/>
        </w:rPr>
        <w:t xml:space="preserve"> млн. рублей, что на </w:t>
      </w:r>
      <w:r w:rsidR="00E45610" w:rsidRPr="003A187E">
        <w:rPr>
          <w:sz w:val="28"/>
          <w:szCs w:val="28"/>
        </w:rPr>
        <w:t>1</w:t>
      </w:r>
      <w:r w:rsidR="003A187E">
        <w:rPr>
          <w:sz w:val="28"/>
          <w:szCs w:val="28"/>
        </w:rPr>
        <w:t>56,7</w:t>
      </w:r>
      <w:r w:rsidR="00283B69" w:rsidRPr="003A187E">
        <w:rPr>
          <w:sz w:val="28"/>
          <w:szCs w:val="28"/>
        </w:rPr>
        <w:t xml:space="preserve"> % выше уровня 2015</w:t>
      </w:r>
      <w:r w:rsidRPr="003A187E">
        <w:rPr>
          <w:sz w:val="28"/>
          <w:szCs w:val="28"/>
        </w:rPr>
        <w:t xml:space="preserve"> года.</w:t>
      </w:r>
    </w:p>
    <w:p w:rsidR="003A187E" w:rsidRDefault="003A187E" w:rsidP="008E4D69">
      <w:pPr>
        <w:jc w:val="center"/>
        <w:rPr>
          <w:b/>
          <w:bCs/>
          <w:sz w:val="28"/>
          <w:szCs w:val="28"/>
        </w:rPr>
      </w:pPr>
    </w:p>
    <w:p w:rsidR="00B12705" w:rsidRPr="00283B7D" w:rsidRDefault="00B12705" w:rsidP="008E4D69">
      <w:pPr>
        <w:jc w:val="center"/>
        <w:rPr>
          <w:b/>
          <w:bCs/>
          <w:sz w:val="28"/>
          <w:szCs w:val="28"/>
        </w:rPr>
      </w:pPr>
      <w:r w:rsidRPr="003A187E">
        <w:rPr>
          <w:b/>
          <w:bCs/>
          <w:sz w:val="28"/>
          <w:szCs w:val="28"/>
        </w:rPr>
        <w:t>Тор</w:t>
      </w:r>
      <w:r w:rsidRPr="00283B7D">
        <w:rPr>
          <w:b/>
          <w:bCs/>
          <w:sz w:val="28"/>
          <w:szCs w:val="28"/>
        </w:rPr>
        <w:t>говля, общественное питание</w:t>
      </w:r>
      <w:r w:rsidR="001D0F99">
        <w:rPr>
          <w:b/>
          <w:bCs/>
          <w:sz w:val="28"/>
          <w:szCs w:val="28"/>
        </w:rPr>
        <w:t>, платные услуги</w:t>
      </w:r>
    </w:p>
    <w:p w:rsidR="005D4FF8" w:rsidRDefault="00EF3CA3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705" w:rsidRPr="00283B7D">
        <w:rPr>
          <w:sz w:val="28"/>
          <w:szCs w:val="28"/>
        </w:rPr>
        <w:t>Розничный товарооборот по всем каналам реализации за январь-</w:t>
      </w:r>
      <w:r w:rsidR="00341AD2">
        <w:rPr>
          <w:sz w:val="28"/>
          <w:szCs w:val="28"/>
        </w:rPr>
        <w:t>сентябрь</w:t>
      </w:r>
      <w:r w:rsidR="00B12705" w:rsidRPr="00283B7D">
        <w:rPr>
          <w:sz w:val="28"/>
          <w:szCs w:val="28"/>
        </w:rPr>
        <w:t xml:space="preserve"> </w:t>
      </w:r>
      <w:r w:rsidR="00B12705" w:rsidRPr="00283B7D">
        <w:rPr>
          <w:sz w:val="28"/>
          <w:szCs w:val="28"/>
        </w:rPr>
        <w:lastRenderedPageBreak/>
        <w:t>201</w:t>
      </w:r>
      <w:r w:rsidR="00E84B20">
        <w:rPr>
          <w:sz w:val="28"/>
          <w:szCs w:val="28"/>
        </w:rPr>
        <w:t>6</w:t>
      </w:r>
      <w:r w:rsidR="00B12705" w:rsidRPr="00283B7D">
        <w:rPr>
          <w:sz w:val="28"/>
          <w:szCs w:val="28"/>
        </w:rPr>
        <w:t xml:space="preserve"> года составил </w:t>
      </w:r>
      <w:r w:rsidR="00341AD2">
        <w:rPr>
          <w:sz w:val="28"/>
          <w:szCs w:val="28"/>
        </w:rPr>
        <w:t>808,4 млн. рублей</w:t>
      </w:r>
      <w:r w:rsidR="00E84B20">
        <w:rPr>
          <w:sz w:val="28"/>
          <w:szCs w:val="28"/>
        </w:rPr>
        <w:t>, что в с</w:t>
      </w:r>
      <w:r w:rsidR="00341AD2">
        <w:rPr>
          <w:sz w:val="28"/>
          <w:szCs w:val="28"/>
        </w:rPr>
        <w:t>опоставимых ценах составило 93,9</w:t>
      </w:r>
      <w:r w:rsidR="00E84B20">
        <w:rPr>
          <w:sz w:val="28"/>
          <w:szCs w:val="28"/>
        </w:rPr>
        <w:t xml:space="preserve">% к </w:t>
      </w:r>
      <w:r w:rsidR="00B12705" w:rsidRPr="00283B7D">
        <w:rPr>
          <w:sz w:val="28"/>
          <w:szCs w:val="28"/>
        </w:rPr>
        <w:t>январю-</w:t>
      </w:r>
      <w:r w:rsidR="00341AD2">
        <w:rPr>
          <w:sz w:val="28"/>
          <w:szCs w:val="28"/>
        </w:rPr>
        <w:t>сентябрю</w:t>
      </w:r>
      <w:r w:rsidR="00B12705" w:rsidRPr="00283B7D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5</w:t>
      </w:r>
      <w:r w:rsidR="0067648B" w:rsidRPr="00283B7D">
        <w:rPr>
          <w:sz w:val="28"/>
          <w:szCs w:val="28"/>
        </w:rPr>
        <w:t xml:space="preserve"> года</w:t>
      </w:r>
      <w:r w:rsidR="00557BBE">
        <w:rPr>
          <w:sz w:val="28"/>
          <w:szCs w:val="28"/>
        </w:rPr>
        <w:t>. О</w:t>
      </w:r>
      <w:r w:rsidR="0067648B" w:rsidRPr="00283B7D">
        <w:rPr>
          <w:sz w:val="28"/>
          <w:szCs w:val="28"/>
        </w:rPr>
        <w:t xml:space="preserve">борот розничной торговли в расчете на душу населения </w:t>
      </w:r>
      <w:r w:rsidR="004822CD" w:rsidRPr="00283B7D">
        <w:rPr>
          <w:sz w:val="28"/>
          <w:szCs w:val="28"/>
        </w:rPr>
        <w:t xml:space="preserve">составляет </w:t>
      </w:r>
      <w:r w:rsidR="00341AD2">
        <w:rPr>
          <w:sz w:val="28"/>
          <w:szCs w:val="28"/>
        </w:rPr>
        <w:t>90573</w:t>
      </w:r>
      <w:r w:rsidR="004822CD" w:rsidRPr="00283B7D">
        <w:rPr>
          <w:sz w:val="28"/>
          <w:szCs w:val="28"/>
        </w:rPr>
        <w:t xml:space="preserve"> рублей, </w:t>
      </w:r>
      <w:r w:rsidR="00E84B20">
        <w:rPr>
          <w:sz w:val="28"/>
          <w:szCs w:val="28"/>
        </w:rPr>
        <w:t>94,</w:t>
      </w:r>
      <w:r w:rsidR="00341AD2">
        <w:rPr>
          <w:sz w:val="28"/>
          <w:szCs w:val="28"/>
        </w:rPr>
        <w:t xml:space="preserve">7 </w:t>
      </w:r>
      <w:r w:rsidR="00E84B20">
        <w:rPr>
          <w:sz w:val="28"/>
          <w:szCs w:val="28"/>
        </w:rPr>
        <w:t xml:space="preserve">% </w:t>
      </w:r>
      <w:r w:rsidR="004822CD" w:rsidRPr="00283B7D">
        <w:rPr>
          <w:sz w:val="28"/>
          <w:szCs w:val="28"/>
        </w:rPr>
        <w:t xml:space="preserve"> к</w:t>
      </w:r>
      <w:r w:rsidR="00E84B20">
        <w:rPr>
          <w:sz w:val="28"/>
          <w:szCs w:val="28"/>
        </w:rPr>
        <w:t xml:space="preserve"> </w:t>
      </w:r>
      <w:r w:rsidR="00341AD2">
        <w:rPr>
          <w:sz w:val="28"/>
          <w:szCs w:val="28"/>
        </w:rPr>
        <w:t>9 месяцам</w:t>
      </w:r>
      <w:r w:rsidR="00E84B20">
        <w:rPr>
          <w:sz w:val="28"/>
          <w:szCs w:val="28"/>
        </w:rPr>
        <w:t xml:space="preserve"> 2015 года,</w:t>
      </w:r>
      <w:r w:rsidR="004822CD" w:rsidRPr="00283B7D">
        <w:rPr>
          <w:sz w:val="28"/>
          <w:szCs w:val="28"/>
        </w:rPr>
        <w:t xml:space="preserve"> </w:t>
      </w:r>
    </w:p>
    <w:p w:rsidR="00B12705" w:rsidRDefault="005D4FF8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705" w:rsidRPr="00283B7D">
        <w:rPr>
          <w:sz w:val="28"/>
          <w:szCs w:val="28"/>
        </w:rPr>
        <w:t xml:space="preserve">Оборот общественного  питания </w:t>
      </w:r>
      <w:r w:rsidR="00341AD2">
        <w:rPr>
          <w:sz w:val="28"/>
          <w:szCs w:val="28"/>
        </w:rPr>
        <w:t>14,5</w:t>
      </w:r>
      <w:r w:rsidR="00E264DC" w:rsidRPr="00283B7D">
        <w:rPr>
          <w:sz w:val="28"/>
          <w:szCs w:val="28"/>
        </w:rPr>
        <w:t xml:space="preserve"> млн. рублей</w:t>
      </w:r>
      <w:r w:rsidR="00B12705" w:rsidRPr="00283B7D">
        <w:rPr>
          <w:sz w:val="28"/>
          <w:szCs w:val="28"/>
        </w:rPr>
        <w:t xml:space="preserve"> или </w:t>
      </w:r>
      <w:r w:rsidR="00341AD2">
        <w:rPr>
          <w:sz w:val="28"/>
          <w:szCs w:val="28"/>
        </w:rPr>
        <w:t>95,1</w:t>
      </w:r>
      <w:r w:rsidR="00B12705" w:rsidRPr="00283B7D">
        <w:rPr>
          <w:sz w:val="28"/>
          <w:szCs w:val="28"/>
        </w:rPr>
        <w:t>% к уровню 201</w:t>
      </w:r>
      <w:r w:rsidR="00E84B20">
        <w:rPr>
          <w:sz w:val="28"/>
          <w:szCs w:val="28"/>
        </w:rPr>
        <w:t xml:space="preserve">5 года, в расчете на душу населения </w:t>
      </w:r>
      <w:r w:rsidR="00341AD2">
        <w:rPr>
          <w:sz w:val="28"/>
          <w:szCs w:val="28"/>
        </w:rPr>
        <w:t>1622</w:t>
      </w:r>
      <w:r w:rsidR="001D0F99">
        <w:rPr>
          <w:sz w:val="28"/>
          <w:szCs w:val="28"/>
        </w:rPr>
        <w:t xml:space="preserve"> рубля или </w:t>
      </w:r>
      <w:r w:rsidR="00341AD2">
        <w:rPr>
          <w:sz w:val="28"/>
          <w:szCs w:val="28"/>
        </w:rPr>
        <w:t>95,9</w:t>
      </w:r>
      <w:r w:rsidR="001D0F99">
        <w:rPr>
          <w:sz w:val="28"/>
          <w:szCs w:val="28"/>
        </w:rPr>
        <w:t xml:space="preserve"> % уровня 2015 года.</w:t>
      </w:r>
    </w:p>
    <w:p w:rsidR="001D0F99" w:rsidRPr="00283B7D" w:rsidRDefault="00EF3CA3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F99">
        <w:rPr>
          <w:sz w:val="28"/>
          <w:szCs w:val="28"/>
        </w:rPr>
        <w:t xml:space="preserve">Объем платных услуг населению </w:t>
      </w:r>
      <w:r w:rsidR="00F32783">
        <w:rPr>
          <w:sz w:val="28"/>
          <w:szCs w:val="28"/>
        </w:rPr>
        <w:t>сохранился на уровне</w:t>
      </w:r>
      <w:r w:rsidR="001D0F99">
        <w:rPr>
          <w:sz w:val="28"/>
          <w:szCs w:val="28"/>
        </w:rPr>
        <w:t xml:space="preserve"> 1 </w:t>
      </w:r>
      <w:r w:rsidR="00F32783">
        <w:rPr>
          <w:sz w:val="28"/>
          <w:szCs w:val="28"/>
        </w:rPr>
        <w:t xml:space="preserve">полугодия 2015 года </w:t>
      </w:r>
      <w:r w:rsidR="001D0F99">
        <w:rPr>
          <w:sz w:val="28"/>
          <w:szCs w:val="28"/>
        </w:rPr>
        <w:t xml:space="preserve">и составил </w:t>
      </w:r>
      <w:r w:rsidR="00341AD2">
        <w:rPr>
          <w:sz w:val="28"/>
          <w:szCs w:val="28"/>
        </w:rPr>
        <w:t>53876,7</w:t>
      </w:r>
      <w:r w:rsidR="00F32783">
        <w:rPr>
          <w:sz w:val="28"/>
          <w:szCs w:val="28"/>
        </w:rPr>
        <w:t xml:space="preserve"> </w:t>
      </w:r>
      <w:r w:rsidR="001D0F99">
        <w:rPr>
          <w:sz w:val="28"/>
          <w:szCs w:val="28"/>
        </w:rPr>
        <w:t>тыс.</w:t>
      </w:r>
      <w:r w:rsidR="00A37F42">
        <w:rPr>
          <w:sz w:val="28"/>
          <w:szCs w:val="28"/>
        </w:rPr>
        <w:t xml:space="preserve"> </w:t>
      </w:r>
      <w:r w:rsidR="001D0F99">
        <w:rPr>
          <w:sz w:val="28"/>
          <w:szCs w:val="28"/>
        </w:rPr>
        <w:t xml:space="preserve">рублей, в расчете на душу населения </w:t>
      </w:r>
      <w:r w:rsidR="00341AD2">
        <w:rPr>
          <w:sz w:val="28"/>
          <w:szCs w:val="28"/>
        </w:rPr>
        <w:t>6037</w:t>
      </w:r>
      <w:r w:rsidR="001D0F99">
        <w:rPr>
          <w:sz w:val="28"/>
          <w:szCs w:val="28"/>
        </w:rPr>
        <w:t xml:space="preserve"> рублей или </w:t>
      </w:r>
      <w:r w:rsidR="00341AD2">
        <w:rPr>
          <w:sz w:val="28"/>
          <w:szCs w:val="28"/>
        </w:rPr>
        <w:t>97,3</w:t>
      </w:r>
      <w:r w:rsidR="00F32783">
        <w:rPr>
          <w:sz w:val="28"/>
          <w:szCs w:val="28"/>
        </w:rPr>
        <w:t xml:space="preserve"> </w:t>
      </w:r>
      <w:r w:rsidR="001D0F99">
        <w:rPr>
          <w:sz w:val="28"/>
          <w:szCs w:val="28"/>
        </w:rPr>
        <w:t>% уровня 2015 года.</w:t>
      </w:r>
    </w:p>
    <w:p w:rsidR="003A187E" w:rsidRDefault="003A187E" w:rsidP="008E4D69">
      <w:pPr>
        <w:jc w:val="center"/>
        <w:rPr>
          <w:b/>
          <w:bCs/>
          <w:sz w:val="28"/>
          <w:szCs w:val="28"/>
        </w:rPr>
      </w:pPr>
    </w:p>
    <w:p w:rsidR="00B12705" w:rsidRPr="0007799A" w:rsidRDefault="008E4D69" w:rsidP="008E4D69">
      <w:pPr>
        <w:jc w:val="center"/>
        <w:rPr>
          <w:b/>
          <w:bCs/>
          <w:sz w:val="28"/>
          <w:szCs w:val="28"/>
        </w:rPr>
      </w:pPr>
      <w:r w:rsidRPr="003A187E">
        <w:rPr>
          <w:b/>
          <w:bCs/>
          <w:sz w:val="28"/>
          <w:szCs w:val="28"/>
        </w:rPr>
        <w:t>Исп</w:t>
      </w:r>
      <w:r>
        <w:rPr>
          <w:b/>
          <w:bCs/>
          <w:sz w:val="28"/>
          <w:szCs w:val="28"/>
        </w:rPr>
        <w:t>олнение б</w:t>
      </w:r>
      <w:r w:rsidR="00B12705" w:rsidRPr="0007799A">
        <w:rPr>
          <w:b/>
          <w:bCs/>
          <w:sz w:val="28"/>
          <w:szCs w:val="28"/>
        </w:rPr>
        <w:t>юджет</w:t>
      </w:r>
      <w:r>
        <w:rPr>
          <w:b/>
          <w:bCs/>
          <w:sz w:val="28"/>
          <w:szCs w:val="28"/>
        </w:rPr>
        <w:t>а</w:t>
      </w:r>
    </w:p>
    <w:p w:rsidR="00B12705" w:rsidRPr="007407F0" w:rsidRDefault="00EF3CA3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705" w:rsidRPr="0007799A">
        <w:rPr>
          <w:sz w:val="28"/>
          <w:szCs w:val="28"/>
        </w:rPr>
        <w:t xml:space="preserve">За отчетный период в консолидированный бюджет муниципального района  поступило </w:t>
      </w:r>
      <w:r w:rsidR="00A30242">
        <w:rPr>
          <w:sz w:val="28"/>
          <w:szCs w:val="28"/>
        </w:rPr>
        <w:t>208,4</w:t>
      </w:r>
      <w:r w:rsidR="00877406">
        <w:rPr>
          <w:sz w:val="28"/>
          <w:szCs w:val="28"/>
        </w:rPr>
        <w:t xml:space="preserve"> </w:t>
      </w:r>
      <w:r w:rsidR="00E264DC" w:rsidRPr="0007799A">
        <w:rPr>
          <w:sz w:val="28"/>
          <w:szCs w:val="28"/>
        </w:rPr>
        <w:t>млн</w:t>
      </w:r>
      <w:r w:rsidR="00B12705" w:rsidRPr="0007799A">
        <w:rPr>
          <w:sz w:val="28"/>
          <w:szCs w:val="28"/>
        </w:rPr>
        <w:t>. рублей, что составляет</w:t>
      </w:r>
      <w:r w:rsidR="00495E6F" w:rsidRPr="0007799A">
        <w:rPr>
          <w:sz w:val="28"/>
          <w:szCs w:val="28"/>
        </w:rPr>
        <w:t xml:space="preserve"> </w:t>
      </w:r>
      <w:r w:rsidR="00A30242">
        <w:rPr>
          <w:sz w:val="28"/>
          <w:szCs w:val="28"/>
        </w:rPr>
        <w:t>92,9</w:t>
      </w:r>
      <w:r w:rsidR="00B12705" w:rsidRPr="0007799A">
        <w:rPr>
          <w:sz w:val="28"/>
          <w:szCs w:val="28"/>
        </w:rPr>
        <w:t xml:space="preserve"> %  к плану</w:t>
      </w:r>
      <w:r w:rsidR="0007799A" w:rsidRPr="0007799A">
        <w:rPr>
          <w:sz w:val="28"/>
          <w:szCs w:val="28"/>
        </w:rPr>
        <w:t>.</w:t>
      </w:r>
      <w:r w:rsidR="00B12705" w:rsidRPr="0007799A">
        <w:rPr>
          <w:sz w:val="28"/>
          <w:szCs w:val="28"/>
        </w:rPr>
        <w:t xml:space="preserve"> </w:t>
      </w:r>
      <w:r w:rsidR="00877406">
        <w:rPr>
          <w:sz w:val="28"/>
          <w:szCs w:val="28"/>
        </w:rPr>
        <w:t xml:space="preserve">Налоговые и неналоговые </w:t>
      </w:r>
      <w:r w:rsidR="00B12705" w:rsidRPr="0007799A">
        <w:rPr>
          <w:sz w:val="28"/>
          <w:szCs w:val="28"/>
        </w:rPr>
        <w:t xml:space="preserve">доходы поступили в сумме </w:t>
      </w:r>
      <w:r w:rsidR="00A30242">
        <w:rPr>
          <w:sz w:val="28"/>
          <w:szCs w:val="28"/>
        </w:rPr>
        <w:t>84,7</w:t>
      </w:r>
      <w:r w:rsidR="00B12705" w:rsidRPr="0007799A">
        <w:rPr>
          <w:sz w:val="28"/>
          <w:szCs w:val="28"/>
        </w:rPr>
        <w:t xml:space="preserve"> млн.</w:t>
      </w:r>
      <w:r w:rsidR="00495E6F" w:rsidRPr="0007799A">
        <w:rPr>
          <w:sz w:val="28"/>
          <w:szCs w:val="28"/>
        </w:rPr>
        <w:t xml:space="preserve"> </w:t>
      </w:r>
      <w:r w:rsidR="00B12705" w:rsidRPr="0007799A">
        <w:rPr>
          <w:sz w:val="28"/>
          <w:szCs w:val="28"/>
        </w:rPr>
        <w:t xml:space="preserve">рублей,  что составляет </w:t>
      </w:r>
      <w:r w:rsidR="00A30242">
        <w:rPr>
          <w:sz w:val="28"/>
          <w:szCs w:val="28"/>
        </w:rPr>
        <w:t xml:space="preserve">99,2 </w:t>
      </w:r>
      <w:r w:rsidR="00E264DC" w:rsidRPr="0007799A">
        <w:rPr>
          <w:sz w:val="28"/>
          <w:szCs w:val="28"/>
        </w:rPr>
        <w:t>%</w:t>
      </w:r>
      <w:r w:rsidR="00965A6B">
        <w:rPr>
          <w:sz w:val="28"/>
          <w:szCs w:val="28"/>
        </w:rPr>
        <w:t xml:space="preserve"> к плану</w:t>
      </w:r>
      <w:r w:rsidR="0007799A" w:rsidRPr="0007799A">
        <w:rPr>
          <w:sz w:val="28"/>
          <w:szCs w:val="28"/>
        </w:rPr>
        <w:t>.</w:t>
      </w:r>
      <w:r w:rsidR="00B12705" w:rsidRPr="0007799A">
        <w:rPr>
          <w:sz w:val="28"/>
          <w:szCs w:val="28"/>
        </w:rPr>
        <w:t xml:space="preserve"> </w:t>
      </w:r>
      <w:r w:rsidR="00B12705" w:rsidRPr="007407F0">
        <w:rPr>
          <w:sz w:val="28"/>
          <w:szCs w:val="28"/>
        </w:rPr>
        <w:t xml:space="preserve">Удельный вес </w:t>
      </w:r>
      <w:r w:rsidR="00A30242">
        <w:rPr>
          <w:sz w:val="28"/>
          <w:szCs w:val="28"/>
        </w:rPr>
        <w:t>налоговых и неналоговых</w:t>
      </w:r>
      <w:r w:rsidR="00B12705" w:rsidRPr="007407F0">
        <w:rPr>
          <w:sz w:val="28"/>
          <w:szCs w:val="28"/>
        </w:rPr>
        <w:t xml:space="preserve"> доходов в общем объеме доходов составил  </w:t>
      </w:r>
      <w:r w:rsidR="00A30242">
        <w:rPr>
          <w:sz w:val="28"/>
          <w:szCs w:val="28"/>
        </w:rPr>
        <w:t>40,7</w:t>
      </w:r>
      <w:r w:rsidR="00B12705" w:rsidRPr="007407F0">
        <w:rPr>
          <w:sz w:val="28"/>
          <w:szCs w:val="28"/>
        </w:rPr>
        <w:t>%.</w:t>
      </w:r>
    </w:p>
    <w:p w:rsidR="00B12705" w:rsidRDefault="00EF3CA3" w:rsidP="00EF3CA3">
      <w:pPr>
        <w:jc w:val="both"/>
        <w:rPr>
          <w:sz w:val="28"/>
        </w:rPr>
      </w:pPr>
      <w:r>
        <w:rPr>
          <w:sz w:val="28"/>
        </w:rPr>
        <w:t xml:space="preserve">     </w:t>
      </w:r>
      <w:r w:rsidR="00B12705" w:rsidRPr="007407F0">
        <w:rPr>
          <w:sz w:val="28"/>
        </w:rPr>
        <w:t xml:space="preserve">Расходная часть бюджета района исполнена в сумме </w:t>
      </w:r>
      <w:r w:rsidR="00A30242">
        <w:rPr>
          <w:sz w:val="28"/>
        </w:rPr>
        <w:t>197,6</w:t>
      </w:r>
      <w:r w:rsidR="00B12705" w:rsidRPr="007407F0">
        <w:rPr>
          <w:sz w:val="28"/>
        </w:rPr>
        <w:t xml:space="preserve"> млн. рублей</w:t>
      </w:r>
      <w:r w:rsidR="00442837" w:rsidRPr="007407F0">
        <w:rPr>
          <w:sz w:val="28"/>
        </w:rPr>
        <w:t xml:space="preserve">, что соответствует </w:t>
      </w:r>
      <w:r w:rsidR="00965A6B">
        <w:rPr>
          <w:sz w:val="28"/>
        </w:rPr>
        <w:t>100</w:t>
      </w:r>
      <w:r w:rsidR="00E264DC" w:rsidRPr="007407F0">
        <w:rPr>
          <w:sz w:val="28"/>
        </w:rPr>
        <w:t>% запланированных расходов</w:t>
      </w:r>
      <w:r w:rsidR="007407F0" w:rsidRPr="007407F0">
        <w:rPr>
          <w:sz w:val="28"/>
        </w:rPr>
        <w:t>.</w:t>
      </w:r>
    </w:p>
    <w:p w:rsidR="003A187E" w:rsidRDefault="003A187E" w:rsidP="0036098F">
      <w:pPr>
        <w:ind w:left="567"/>
        <w:contextualSpacing/>
        <w:jc w:val="center"/>
        <w:rPr>
          <w:b/>
          <w:sz w:val="28"/>
        </w:rPr>
      </w:pPr>
    </w:p>
    <w:p w:rsidR="00BA5ED4" w:rsidRDefault="00BA5ED4" w:rsidP="0036098F">
      <w:pPr>
        <w:ind w:left="567"/>
        <w:contextualSpacing/>
        <w:jc w:val="center"/>
        <w:rPr>
          <w:b/>
          <w:sz w:val="28"/>
        </w:rPr>
      </w:pPr>
      <w:r w:rsidRPr="003A187E">
        <w:rPr>
          <w:b/>
          <w:sz w:val="28"/>
        </w:rPr>
        <w:t>ЖКХ</w:t>
      </w:r>
      <w:r w:rsidR="0036098F">
        <w:rPr>
          <w:b/>
          <w:sz w:val="28"/>
        </w:rPr>
        <w:t xml:space="preserve"> и дорожное хозяйство.</w:t>
      </w:r>
    </w:p>
    <w:p w:rsidR="004622B0" w:rsidRPr="00326E5C" w:rsidRDefault="004622B0" w:rsidP="004622B0">
      <w:pPr>
        <w:spacing w:before="120"/>
        <w:contextualSpacing/>
        <w:jc w:val="center"/>
      </w:pPr>
      <w:r w:rsidRPr="00326E5C">
        <w:rPr>
          <w:b/>
          <w:sz w:val="28"/>
          <w:szCs w:val="28"/>
        </w:rPr>
        <w:t>1. Жилищно-коммунальное хозяйство.</w:t>
      </w:r>
    </w:p>
    <w:p w:rsidR="004622B0" w:rsidRPr="00EA4785" w:rsidRDefault="004622B0" w:rsidP="004622B0">
      <w:pPr>
        <w:jc w:val="both"/>
        <w:rPr>
          <w:sz w:val="28"/>
          <w:szCs w:val="28"/>
        </w:rPr>
      </w:pPr>
      <w:r w:rsidRPr="006F0E53">
        <w:rPr>
          <w:sz w:val="28"/>
          <w:szCs w:val="28"/>
        </w:rPr>
        <w:t xml:space="preserve">1.1. Работы по ремонту жилищного фонда. </w:t>
      </w:r>
    </w:p>
    <w:p w:rsidR="004622B0" w:rsidRDefault="004622B0" w:rsidP="004622B0">
      <w:pPr>
        <w:jc w:val="both"/>
        <w:rPr>
          <w:sz w:val="28"/>
          <w:szCs w:val="28"/>
          <w:lang w:eastAsia="ru-RU"/>
        </w:rPr>
      </w:pPr>
      <w:r w:rsidRPr="006F0E53">
        <w:rPr>
          <w:sz w:val="28"/>
          <w:szCs w:val="28"/>
          <w:lang w:eastAsia="ru-RU"/>
        </w:rPr>
        <w:tab/>
        <w:t>В муниципальном жилищном фонде согласно заявкам нанимателей проведена работа по ремонту</w:t>
      </w:r>
      <w:r>
        <w:rPr>
          <w:sz w:val="28"/>
          <w:szCs w:val="28"/>
          <w:lang w:eastAsia="ru-RU"/>
        </w:rPr>
        <w:t xml:space="preserve"> 4-х</w:t>
      </w:r>
      <w:r w:rsidRPr="006F0E53">
        <w:rPr>
          <w:sz w:val="28"/>
          <w:szCs w:val="28"/>
          <w:lang w:eastAsia="ru-RU"/>
        </w:rPr>
        <w:t xml:space="preserve"> печ</w:t>
      </w:r>
      <w:r>
        <w:rPr>
          <w:sz w:val="28"/>
          <w:szCs w:val="28"/>
          <w:lang w:eastAsia="ru-RU"/>
        </w:rPr>
        <w:t xml:space="preserve">ей </w:t>
      </w:r>
      <w:r w:rsidRPr="006F0E53">
        <w:rPr>
          <w:sz w:val="28"/>
          <w:szCs w:val="28"/>
          <w:lang w:eastAsia="ru-RU"/>
        </w:rPr>
        <w:t xml:space="preserve"> отопления</w:t>
      </w:r>
      <w:r>
        <w:rPr>
          <w:sz w:val="28"/>
          <w:szCs w:val="28"/>
          <w:lang w:eastAsia="ru-RU"/>
        </w:rPr>
        <w:t>, до конца 2016 года планируется провести ремонт полов в двух муниципальных квартирах</w:t>
      </w:r>
      <w:r w:rsidRPr="006F0E5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 w:rsidRPr="006F0E53">
        <w:rPr>
          <w:sz w:val="28"/>
          <w:szCs w:val="28"/>
          <w:lang w:eastAsia="ru-RU"/>
        </w:rPr>
        <w:t xml:space="preserve">По региональной программе капитального ремонта общего имущества в многоквартирных домах, расположенных на территории Новгородской области  проведен капитальный ремонт кровли в </w:t>
      </w:r>
      <w:r>
        <w:rPr>
          <w:sz w:val="28"/>
          <w:szCs w:val="28"/>
          <w:lang w:eastAsia="ru-RU"/>
        </w:rPr>
        <w:t>пяти из семи</w:t>
      </w:r>
      <w:r w:rsidRPr="006F0E53">
        <w:rPr>
          <w:sz w:val="28"/>
          <w:szCs w:val="28"/>
          <w:lang w:eastAsia="ru-RU"/>
        </w:rPr>
        <w:t xml:space="preserve"> многоквартирных домах расположенных на территории района</w:t>
      </w:r>
      <w:r>
        <w:rPr>
          <w:sz w:val="28"/>
          <w:szCs w:val="28"/>
          <w:lang w:eastAsia="ru-RU"/>
        </w:rPr>
        <w:t>, по двум МКД работы планируется завершить к концу октября 2016.</w:t>
      </w:r>
      <w:r w:rsidRPr="006F0E53">
        <w:rPr>
          <w:sz w:val="28"/>
          <w:szCs w:val="28"/>
          <w:lang w:eastAsia="ru-RU"/>
        </w:rPr>
        <w:t xml:space="preserve"> </w:t>
      </w:r>
    </w:p>
    <w:p w:rsidR="004622B0" w:rsidRPr="006F0E53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 w:rsidRPr="006F0E53">
        <w:rPr>
          <w:sz w:val="28"/>
          <w:szCs w:val="28"/>
          <w:lang w:eastAsia="ru-RU"/>
        </w:rPr>
        <w:t xml:space="preserve">Проведен ремонт системы водоснабжения  в </w:t>
      </w:r>
      <w:r>
        <w:rPr>
          <w:sz w:val="28"/>
          <w:szCs w:val="28"/>
          <w:lang w:eastAsia="ru-RU"/>
        </w:rPr>
        <w:t>четырех</w:t>
      </w:r>
      <w:r w:rsidRPr="006F0E5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МКД из  шести</w:t>
      </w:r>
      <w:r w:rsidRPr="006F0E53">
        <w:rPr>
          <w:sz w:val="28"/>
          <w:szCs w:val="28"/>
          <w:lang w:eastAsia="ru-RU"/>
        </w:rPr>
        <w:t>.</w:t>
      </w:r>
    </w:p>
    <w:p w:rsidR="004622B0" w:rsidRPr="006F0E53" w:rsidRDefault="004622B0" w:rsidP="004622B0">
      <w:pPr>
        <w:jc w:val="both"/>
        <w:rPr>
          <w:sz w:val="28"/>
          <w:szCs w:val="28"/>
          <w:lang w:eastAsia="ru-RU"/>
        </w:rPr>
      </w:pPr>
      <w:r w:rsidRPr="006F0E53">
        <w:rPr>
          <w:sz w:val="28"/>
          <w:szCs w:val="28"/>
          <w:lang w:eastAsia="ru-RU"/>
        </w:rPr>
        <w:tab/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0"/>
        <w:gridCol w:w="3557"/>
        <w:gridCol w:w="3341"/>
        <w:gridCol w:w="2486"/>
      </w:tblGrid>
      <w:tr w:rsidR="004622B0" w:rsidRPr="00981FE8" w:rsidTr="00806273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р.п.Любытино, ул.В.Иванова, д.41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р.п</w:t>
            </w:r>
            <w:proofErr w:type="gramStart"/>
            <w:r w:rsidRPr="00981FE8">
              <w:rPr>
                <w:lang w:eastAsia="ru-RU"/>
              </w:rPr>
              <w:t>.Л</w:t>
            </w:r>
            <w:proofErr w:type="gramEnd"/>
            <w:r w:rsidRPr="00981FE8">
              <w:rPr>
                <w:lang w:eastAsia="ru-RU"/>
              </w:rPr>
              <w:t>юбытино, ул.Пушкинская, д.25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р.п</w:t>
            </w:r>
            <w:proofErr w:type="gramStart"/>
            <w:r w:rsidRPr="00981FE8">
              <w:rPr>
                <w:lang w:eastAsia="ru-RU"/>
              </w:rPr>
              <w:t>.Л</w:t>
            </w:r>
            <w:proofErr w:type="gramEnd"/>
            <w:r w:rsidRPr="00981FE8">
              <w:rPr>
                <w:lang w:eastAsia="ru-RU"/>
              </w:rPr>
              <w:t>юбытино, ул.Советов, д.127</w:t>
            </w:r>
            <w:r>
              <w:rPr>
                <w:lang w:eastAsia="ru-RU"/>
              </w:rPr>
              <w:t xml:space="preserve"> (ТСЖ)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р.п</w:t>
            </w:r>
            <w:proofErr w:type="gramStart"/>
            <w:r w:rsidRPr="00981FE8">
              <w:rPr>
                <w:lang w:eastAsia="ru-RU"/>
              </w:rPr>
              <w:t>.Л</w:t>
            </w:r>
            <w:proofErr w:type="gramEnd"/>
            <w:r w:rsidRPr="00981FE8">
              <w:rPr>
                <w:lang w:eastAsia="ru-RU"/>
              </w:rPr>
              <w:t>юбытино, ул.Советов, д.129</w:t>
            </w:r>
            <w:r>
              <w:rPr>
                <w:lang w:eastAsia="ru-RU"/>
              </w:rPr>
              <w:t xml:space="preserve"> (ТСЖ)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р.п</w:t>
            </w:r>
            <w:proofErr w:type="gramStart"/>
            <w:r w:rsidRPr="00981FE8">
              <w:rPr>
                <w:lang w:eastAsia="ru-RU"/>
              </w:rPr>
              <w:t>.Л</w:t>
            </w:r>
            <w:proofErr w:type="gramEnd"/>
            <w:r w:rsidRPr="00981FE8">
              <w:rPr>
                <w:lang w:eastAsia="ru-RU"/>
              </w:rPr>
              <w:t>юбытино, ул.Советов, д.22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р.п</w:t>
            </w:r>
            <w:proofErr w:type="gramStart"/>
            <w:r w:rsidRPr="00981FE8">
              <w:rPr>
                <w:lang w:eastAsia="ru-RU"/>
              </w:rPr>
              <w:t>.Л</w:t>
            </w:r>
            <w:proofErr w:type="gramEnd"/>
            <w:r w:rsidRPr="00981FE8">
              <w:rPr>
                <w:lang w:eastAsia="ru-RU"/>
              </w:rPr>
              <w:t>юбытино, ул.Советов, д.27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р.п</w:t>
            </w:r>
            <w:proofErr w:type="gramStart"/>
            <w:r w:rsidRPr="00981FE8">
              <w:rPr>
                <w:lang w:eastAsia="ru-RU"/>
              </w:rPr>
              <w:t>.Л</w:t>
            </w:r>
            <w:proofErr w:type="gramEnd"/>
            <w:r w:rsidRPr="00981FE8">
              <w:rPr>
                <w:lang w:eastAsia="ru-RU"/>
              </w:rPr>
              <w:t>юбытино, ул.Советов, д.41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р.п</w:t>
            </w:r>
            <w:proofErr w:type="gramStart"/>
            <w:r w:rsidRPr="00981FE8">
              <w:rPr>
                <w:lang w:eastAsia="ru-RU"/>
              </w:rPr>
              <w:t>.Л</w:t>
            </w:r>
            <w:proofErr w:type="gramEnd"/>
            <w:r w:rsidRPr="00981FE8">
              <w:rPr>
                <w:lang w:eastAsia="ru-RU"/>
              </w:rPr>
              <w:t>юбытино, ул.Советов, д.43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р.п</w:t>
            </w:r>
            <w:proofErr w:type="gramStart"/>
            <w:r w:rsidRPr="00981FE8">
              <w:rPr>
                <w:lang w:eastAsia="ru-RU"/>
              </w:rPr>
              <w:t>.Л</w:t>
            </w:r>
            <w:proofErr w:type="gramEnd"/>
            <w:r w:rsidRPr="00981FE8">
              <w:rPr>
                <w:lang w:eastAsia="ru-RU"/>
              </w:rPr>
              <w:t>юбытино, ул.Советов, д.125</w:t>
            </w:r>
            <w:r>
              <w:rPr>
                <w:lang w:eastAsia="ru-RU"/>
              </w:rPr>
              <w:t xml:space="preserve"> (ТСЖ)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с. Зарубино, ул.1 Мая, д.11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работы ведутся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п</w:t>
            </w:r>
            <w:proofErr w:type="gramStart"/>
            <w:r w:rsidRPr="00981FE8">
              <w:rPr>
                <w:lang w:eastAsia="ru-RU"/>
              </w:rPr>
              <w:t>.Н</w:t>
            </w:r>
            <w:proofErr w:type="gramEnd"/>
            <w:r w:rsidRPr="00981FE8">
              <w:rPr>
                <w:lang w:eastAsia="ru-RU"/>
              </w:rPr>
              <w:t>еболчи, ул.Школьная, д.26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работы ведутся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с. Зарубино, ул</w:t>
            </w:r>
            <w:proofErr w:type="gramStart"/>
            <w:r w:rsidRPr="00981FE8">
              <w:rPr>
                <w:lang w:eastAsia="ru-RU"/>
              </w:rPr>
              <w:t>.А</w:t>
            </w:r>
            <w:proofErr w:type="gramEnd"/>
            <w:r w:rsidRPr="00981FE8">
              <w:rPr>
                <w:lang w:eastAsia="ru-RU"/>
              </w:rPr>
              <w:t>ртема, д.18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4622B0" w:rsidRPr="00981FE8" w:rsidTr="0080627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2B0" w:rsidRPr="00981FE8" w:rsidRDefault="004622B0" w:rsidP="0080627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Pr="00981FE8">
              <w:rPr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981FE8">
              <w:rPr>
                <w:lang w:eastAsia="ru-RU"/>
              </w:rPr>
              <w:t>с. Зарубино, ул</w:t>
            </w:r>
            <w:proofErr w:type="gramStart"/>
            <w:r w:rsidRPr="00981FE8">
              <w:rPr>
                <w:lang w:eastAsia="ru-RU"/>
              </w:rPr>
              <w:t>.П</w:t>
            </w:r>
            <w:proofErr w:type="gramEnd"/>
            <w:r w:rsidRPr="00981FE8">
              <w:rPr>
                <w:lang w:eastAsia="ru-RU"/>
              </w:rPr>
              <w:t>ролетарская, д.9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981FE8" w:rsidRDefault="004622B0" w:rsidP="00806273">
            <w:pPr>
              <w:rPr>
                <w:lang w:eastAsia="ru-RU"/>
              </w:rPr>
            </w:pPr>
            <w:r w:rsidRPr="006F0E53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2B0" w:rsidRPr="006F0E53" w:rsidRDefault="004622B0" w:rsidP="008062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</w:t>
            </w:r>
          </w:p>
        </w:tc>
      </w:tr>
    </w:tbl>
    <w:p w:rsidR="004622B0" w:rsidRDefault="004622B0" w:rsidP="004622B0">
      <w:pPr>
        <w:jc w:val="both"/>
        <w:rPr>
          <w:sz w:val="28"/>
          <w:szCs w:val="28"/>
          <w:lang w:eastAsia="ru-RU"/>
        </w:rPr>
      </w:pPr>
    </w:p>
    <w:p w:rsidR="004622B0" w:rsidRPr="004622B0" w:rsidRDefault="004622B0" w:rsidP="004622B0">
      <w:pPr>
        <w:ind w:firstLine="708"/>
        <w:jc w:val="center"/>
        <w:rPr>
          <w:b/>
          <w:sz w:val="28"/>
          <w:szCs w:val="28"/>
          <w:lang w:eastAsia="ru-RU"/>
        </w:rPr>
      </w:pPr>
      <w:r w:rsidRPr="004622B0">
        <w:rPr>
          <w:b/>
          <w:sz w:val="28"/>
          <w:szCs w:val="28"/>
          <w:lang w:eastAsia="ru-RU"/>
        </w:rPr>
        <w:t>2. Благоустройство</w:t>
      </w:r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 w:rsidRPr="00EA4785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 xml:space="preserve"> Мероприятия по обеспечению населения питьевой водой.</w:t>
      </w:r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Произведен ремонт 5 колодцев и устройство 5 новых колодцев.  </w:t>
      </w:r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23984">
        <w:rPr>
          <w:sz w:val="28"/>
          <w:szCs w:val="28"/>
          <w:lang w:eastAsia="ru-RU"/>
        </w:rPr>
        <w:t xml:space="preserve">с. </w:t>
      </w:r>
      <w:proofErr w:type="spellStart"/>
      <w:r w:rsidRPr="00523984">
        <w:rPr>
          <w:sz w:val="28"/>
          <w:szCs w:val="28"/>
          <w:lang w:eastAsia="ru-RU"/>
        </w:rPr>
        <w:t>Шереховичи</w:t>
      </w:r>
      <w:proofErr w:type="spellEnd"/>
      <w:r w:rsidRPr="00523984">
        <w:rPr>
          <w:sz w:val="28"/>
          <w:szCs w:val="28"/>
          <w:lang w:eastAsia="ru-RU"/>
        </w:rPr>
        <w:t>, ул. Труда возле дома № 5</w:t>
      </w:r>
      <w:r>
        <w:rPr>
          <w:sz w:val="28"/>
          <w:szCs w:val="28"/>
          <w:lang w:eastAsia="ru-RU"/>
        </w:rPr>
        <w:t xml:space="preserve"> ремонт;</w:t>
      </w:r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23984">
        <w:rPr>
          <w:sz w:val="28"/>
          <w:szCs w:val="28"/>
          <w:lang w:eastAsia="ru-RU"/>
        </w:rPr>
        <w:t xml:space="preserve"> с. </w:t>
      </w:r>
      <w:proofErr w:type="spellStart"/>
      <w:r w:rsidRPr="00523984">
        <w:rPr>
          <w:sz w:val="28"/>
          <w:szCs w:val="28"/>
          <w:lang w:eastAsia="ru-RU"/>
        </w:rPr>
        <w:t>Шереховичи</w:t>
      </w:r>
      <w:proofErr w:type="spellEnd"/>
      <w:r w:rsidRPr="00523984">
        <w:rPr>
          <w:sz w:val="28"/>
          <w:szCs w:val="28"/>
          <w:lang w:eastAsia="ru-RU"/>
        </w:rPr>
        <w:t>, ул. Зеленая</w:t>
      </w:r>
      <w:r>
        <w:rPr>
          <w:sz w:val="28"/>
          <w:szCs w:val="28"/>
          <w:lang w:eastAsia="ru-RU"/>
        </w:rPr>
        <w:t xml:space="preserve"> ремонт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523984">
        <w:rPr>
          <w:sz w:val="28"/>
          <w:szCs w:val="28"/>
          <w:lang w:eastAsia="ru-RU"/>
        </w:rPr>
        <w:t>;</w:t>
      </w:r>
      <w:proofErr w:type="gramEnd"/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-д. Нарезка копка нового колодца</w:t>
      </w:r>
      <w:proofErr w:type="gramStart"/>
      <w:r>
        <w:rPr>
          <w:sz w:val="28"/>
          <w:szCs w:val="28"/>
          <w:lang w:eastAsia="ru-RU"/>
        </w:rPr>
        <w:t xml:space="preserve"> ;</w:t>
      </w:r>
      <w:proofErr w:type="gramEnd"/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23984">
        <w:rPr>
          <w:sz w:val="28"/>
          <w:szCs w:val="28"/>
          <w:lang w:eastAsia="ru-RU"/>
        </w:rPr>
        <w:t>с</w:t>
      </w:r>
      <w:proofErr w:type="gramStart"/>
      <w:r w:rsidRPr="00523984">
        <w:rPr>
          <w:sz w:val="28"/>
          <w:szCs w:val="28"/>
          <w:lang w:eastAsia="ru-RU"/>
        </w:rPr>
        <w:t>.К</w:t>
      </w:r>
      <w:proofErr w:type="gramEnd"/>
      <w:r w:rsidRPr="00523984">
        <w:rPr>
          <w:sz w:val="28"/>
          <w:szCs w:val="28"/>
          <w:lang w:eastAsia="ru-RU"/>
        </w:rPr>
        <w:t>омарово</w:t>
      </w:r>
      <w:r>
        <w:rPr>
          <w:sz w:val="28"/>
          <w:szCs w:val="28"/>
          <w:lang w:eastAsia="ru-RU"/>
        </w:rPr>
        <w:t>, ул. Школьная, напротив д.11 ремонт</w:t>
      </w:r>
      <w:r w:rsidRPr="00523984">
        <w:rPr>
          <w:sz w:val="28"/>
          <w:szCs w:val="28"/>
          <w:lang w:eastAsia="ru-RU"/>
        </w:rPr>
        <w:t>;</w:t>
      </w:r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23984">
        <w:rPr>
          <w:sz w:val="28"/>
          <w:szCs w:val="28"/>
          <w:lang w:eastAsia="ru-RU"/>
        </w:rPr>
        <w:t xml:space="preserve">д. </w:t>
      </w:r>
      <w:proofErr w:type="spellStart"/>
      <w:r w:rsidRPr="00523984">
        <w:rPr>
          <w:sz w:val="28"/>
          <w:szCs w:val="28"/>
          <w:lang w:eastAsia="ru-RU"/>
        </w:rPr>
        <w:t>Замостье</w:t>
      </w:r>
      <w:proofErr w:type="spellEnd"/>
      <w:r>
        <w:rPr>
          <w:sz w:val="28"/>
          <w:szCs w:val="28"/>
          <w:lang w:eastAsia="ru-RU"/>
        </w:rPr>
        <w:t xml:space="preserve"> копка нового колодца</w:t>
      </w:r>
      <w:r w:rsidRPr="00523984">
        <w:rPr>
          <w:sz w:val="28"/>
          <w:szCs w:val="28"/>
          <w:lang w:eastAsia="ru-RU"/>
        </w:rPr>
        <w:t>;</w:t>
      </w:r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23984">
        <w:rPr>
          <w:sz w:val="28"/>
          <w:szCs w:val="28"/>
          <w:lang w:eastAsia="ru-RU"/>
        </w:rPr>
        <w:t xml:space="preserve"> п. </w:t>
      </w:r>
      <w:proofErr w:type="spellStart"/>
      <w:r w:rsidRPr="00523984">
        <w:rPr>
          <w:sz w:val="28"/>
          <w:szCs w:val="28"/>
          <w:lang w:eastAsia="ru-RU"/>
        </w:rPr>
        <w:t>Любытино</w:t>
      </w:r>
      <w:proofErr w:type="spellEnd"/>
      <w:r w:rsidRPr="00523984">
        <w:rPr>
          <w:sz w:val="28"/>
          <w:szCs w:val="28"/>
          <w:lang w:eastAsia="ru-RU"/>
        </w:rPr>
        <w:t xml:space="preserve">, </w:t>
      </w:r>
      <w:proofErr w:type="gramStart"/>
      <w:r w:rsidRPr="00523984">
        <w:rPr>
          <w:sz w:val="28"/>
          <w:szCs w:val="28"/>
          <w:lang w:eastAsia="ru-RU"/>
        </w:rPr>
        <w:t>Городской</w:t>
      </w:r>
      <w:proofErr w:type="gramEnd"/>
      <w:r w:rsidRPr="00523984">
        <w:rPr>
          <w:sz w:val="28"/>
          <w:szCs w:val="28"/>
          <w:lang w:eastAsia="ru-RU"/>
        </w:rPr>
        <w:t xml:space="preserve"> пер</w:t>
      </w:r>
      <w:r>
        <w:rPr>
          <w:sz w:val="28"/>
          <w:szCs w:val="28"/>
          <w:lang w:eastAsia="ru-RU"/>
        </w:rPr>
        <w:t xml:space="preserve"> копка нового колодца</w:t>
      </w:r>
      <w:r w:rsidRPr="00523984">
        <w:rPr>
          <w:sz w:val="28"/>
          <w:szCs w:val="28"/>
          <w:lang w:eastAsia="ru-RU"/>
        </w:rPr>
        <w:t>.;</w:t>
      </w:r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23984">
        <w:rPr>
          <w:sz w:val="28"/>
          <w:szCs w:val="28"/>
          <w:lang w:eastAsia="ru-RU"/>
        </w:rPr>
        <w:t xml:space="preserve"> д. Брод</w:t>
      </w:r>
      <w:r>
        <w:rPr>
          <w:sz w:val="28"/>
          <w:szCs w:val="28"/>
          <w:lang w:eastAsia="ru-RU"/>
        </w:rPr>
        <w:t xml:space="preserve"> копка нового колодца;</w:t>
      </w:r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д. </w:t>
      </w:r>
      <w:proofErr w:type="gramStart"/>
      <w:r>
        <w:rPr>
          <w:sz w:val="28"/>
          <w:szCs w:val="28"/>
          <w:lang w:eastAsia="ru-RU"/>
        </w:rPr>
        <w:t>Большое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Заборовье</w:t>
      </w:r>
      <w:proofErr w:type="spellEnd"/>
      <w:r>
        <w:rPr>
          <w:sz w:val="28"/>
          <w:szCs w:val="28"/>
          <w:lang w:eastAsia="ru-RU"/>
        </w:rPr>
        <w:t xml:space="preserve"> копка нового колодца</w:t>
      </w:r>
      <w:r w:rsidRPr="00523984">
        <w:rPr>
          <w:sz w:val="28"/>
          <w:szCs w:val="28"/>
          <w:lang w:eastAsia="ru-RU"/>
        </w:rPr>
        <w:t>.</w:t>
      </w:r>
    </w:p>
    <w:p w:rsidR="004622B0" w:rsidRPr="00523984" w:rsidRDefault="004622B0" w:rsidP="004622B0">
      <w:pPr>
        <w:jc w:val="both"/>
        <w:rPr>
          <w:sz w:val="28"/>
          <w:szCs w:val="28"/>
          <w:lang w:eastAsia="ru-RU"/>
        </w:rPr>
      </w:pPr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23984">
        <w:rPr>
          <w:sz w:val="28"/>
          <w:szCs w:val="28"/>
          <w:lang w:eastAsia="ru-RU"/>
        </w:rPr>
        <w:t xml:space="preserve">ремонт подъемного устройства (журавля) колодец по адресу: </w:t>
      </w:r>
      <w:proofErr w:type="spellStart"/>
      <w:r w:rsidRPr="00523984">
        <w:rPr>
          <w:sz w:val="28"/>
          <w:szCs w:val="28"/>
          <w:lang w:eastAsia="ru-RU"/>
        </w:rPr>
        <w:t>п</w:t>
      </w:r>
      <w:proofErr w:type="gramStart"/>
      <w:r w:rsidRPr="00523984">
        <w:rPr>
          <w:sz w:val="28"/>
          <w:szCs w:val="28"/>
          <w:lang w:eastAsia="ru-RU"/>
        </w:rPr>
        <w:t>.Л</w:t>
      </w:r>
      <w:proofErr w:type="gramEnd"/>
      <w:r w:rsidRPr="00523984">
        <w:rPr>
          <w:sz w:val="28"/>
          <w:szCs w:val="28"/>
          <w:lang w:eastAsia="ru-RU"/>
        </w:rPr>
        <w:t>юбытино</w:t>
      </w:r>
      <w:proofErr w:type="spellEnd"/>
      <w:r w:rsidRPr="00523984">
        <w:rPr>
          <w:sz w:val="28"/>
          <w:szCs w:val="28"/>
          <w:lang w:eastAsia="ru-RU"/>
        </w:rPr>
        <w:t xml:space="preserve">, ул. </w:t>
      </w:r>
      <w:proofErr w:type="spellStart"/>
      <w:r w:rsidRPr="00523984">
        <w:rPr>
          <w:sz w:val="28"/>
          <w:szCs w:val="28"/>
          <w:lang w:eastAsia="ru-RU"/>
        </w:rPr>
        <w:t>Боровичская</w:t>
      </w:r>
      <w:proofErr w:type="spellEnd"/>
      <w:r w:rsidRPr="00523984">
        <w:rPr>
          <w:sz w:val="28"/>
          <w:szCs w:val="28"/>
          <w:lang w:eastAsia="ru-RU"/>
        </w:rPr>
        <w:t xml:space="preserve"> за памятником «Первому трактору»;</w:t>
      </w:r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Pr="00523984">
        <w:rPr>
          <w:sz w:val="28"/>
          <w:szCs w:val="28"/>
          <w:lang w:eastAsia="ru-RU"/>
        </w:rPr>
        <w:t xml:space="preserve">ремонт  подъемного устройства (журавля) колодец по адресу: д. Большие </w:t>
      </w:r>
      <w:proofErr w:type="spellStart"/>
      <w:r w:rsidRPr="00523984">
        <w:rPr>
          <w:sz w:val="28"/>
          <w:szCs w:val="28"/>
          <w:lang w:eastAsia="ru-RU"/>
        </w:rPr>
        <w:t>Светицы</w:t>
      </w:r>
      <w:proofErr w:type="spellEnd"/>
      <w:r w:rsidRPr="00523984">
        <w:rPr>
          <w:sz w:val="28"/>
          <w:szCs w:val="28"/>
          <w:lang w:eastAsia="ru-RU"/>
        </w:rPr>
        <w:t>;</w:t>
      </w:r>
      <w:proofErr w:type="gramEnd"/>
    </w:p>
    <w:p w:rsidR="004622B0" w:rsidRDefault="004622B0" w:rsidP="004622B0">
      <w:pPr>
        <w:jc w:val="both"/>
        <w:rPr>
          <w:sz w:val="28"/>
          <w:szCs w:val="28"/>
          <w:lang w:eastAsia="ru-RU"/>
        </w:rPr>
      </w:pPr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 w:rsidRPr="00EA4785">
        <w:rPr>
          <w:sz w:val="28"/>
          <w:szCs w:val="28"/>
          <w:lang w:eastAsia="ru-RU"/>
        </w:rPr>
        <w:t>2.2</w:t>
      </w:r>
      <w:r>
        <w:rPr>
          <w:sz w:val="28"/>
          <w:szCs w:val="28"/>
          <w:lang w:eastAsia="ru-RU"/>
        </w:rPr>
        <w:t xml:space="preserve"> </w:t>
      </w:r>
      <w:r w:rsidRPr="00523984">
        <w:rPr>
          <w:sz w:val="28"/>
          <w:szCs w:val="28"/>
          <w:lang w:eastAsia="ru-RU"/>
        </w:rPr>
        <w:t>Ремонт пешеходных дорожек, мостков, дорог:</w:t>
      </w:r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</w:t>
      </w:r>
      <w:r w:rsidRPr="00523984">
        <w:rPr>
          <w:sz w:val="28"/>
          <w:szCs w:val="28"/>
          <w:lang w:eastAsia="ru-RU"/>
        </w:rPr>
        <w:t xml:space="preserve">емонт пешеходного моста через р. </w:t>
      </w:r>
      <w:proofErr w:type="spellStart"/>
      <w:r w:rsidRPr="00523984">
        <w:rPr>
          <w:sz w:val="28"/>
          <w:szCs w:val="28"/>
          <w:lang w:eastAsia="ru-RU"/>
        </w:rPr>
        <w:t>Забитницу</w:t>
      </w:r>
      <w:proofErr w:type="spellEnd"/>
      <w:r w:rsidRPr="00523984">
        <w:rPr>
          <w:sz w:val="28"/>
          <w:szCs w:val="28"/>
          <w:lang w:eastAsia="ru-RU"/>
        </w:rPr>
        <w:t xml:space="preserve"> от </w:t>
      </w:r>
      <w:proofErr w:type="spellStart"/>
      <w:r w:rsidRPr="00523984">
        <w:rPr>
          <w:sz w:val="28"/>
          <w:szCs w:val="28"/>
          <w:lang w:eastAsia="ru-RU"/>
        </w:rPr>
        <w:t>ул</w:t>
      </w:r>
      <w:proofErr w:type="gramStart"/>
      <w:r w:rsidRPr="00523984">
        <w:rPr>
          <w:sz w:val="28"/>
          <w:szCs w:val="28"/>
          <w:lang w:eastAsia="ru-RU"/>
        </w:rPr>
        <w:t>.П</w:t>
      </w:r>
      <w:proofErr w:type="gramEnd"/>
      <w:r w:rsidRPr="00523984">
        <w:rPr>
          <w:sz w:val="28"/>
          <w:szCs w:val="28"/>
          <w:lang w:eastAsia="ru-RU"/>
        </w:rPr>
        <w:t>ионерской</w:t>
      </w:r>
      <w:proofErr w:type="spellEnd"/>
      <w:r w:rsidRPr="00523984">
        <w:rPr>
          <w:sz w:val="28"/>
          <w:szCs w:val="28"/>
          <w:lang w:eastAsia="ru-RU"/>
        </w:rPr>
        <w:t xml:space="preserve"> до ул.Космонавтов в р.п. </w:t>
      </w:r>
      <w:proofErr w:type="spellStart"/>
      <w:r w:rsidRPr="00523984">
        <w:rPr>
          <w:sz w:val="28"/>
          <w:szCs w:val="28"/>
          <w:lang w:eastAsia="ru-RU"/>
        </w:rPr>
        <w:t>Любытино</w:t>
      </w:r>
      <w:proofErr w:type="spellEnd"/>
      <w:r w:rsidRPr="00523984">
        <w:rPr>
          <w:sz w:val="28"/>
          <w:szCs w:val="28"/>
          <w:lang w:eastAsia="ru-RU"/>
        </w:rPr>
        <w:t>;</w:t>
      </w:r>
    </w:p>
    <w:p w:rsidR="004622B0" w:rsidRPr="00523984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</w:t>
      </w:r>
      <w:r w:rsidRPr="00523984">
        <w:rPr>
          <w:sz w:val="28"/>
          <w:szCs w:val="28"/>
          <w:lang w:eastAsia="ru-RU"/>
        </w:rPr>
        <w:t xml:space="preserve">емонт пешеходного моста через р. </w:t>
      </w:r>
      <w:proofErr w:type="spellStart"/>
      <w:r w:rsidRPr="00523984">
        <w:rPr>
          <w:sz w:val="28"/>
          <w:szCs w:val="28"/>
          <w:lang w:eastAsia="ru-RU"/>
        </w:rPr>
        <w:t>Забитницу</w:t>
      </w:r>
      <w:proofErr w:type="spellEnd"/>
      <w:r w:rsidRPr="00523984">
        <w:rPr>
          <w:sz w:val="28"/>
          <w:szCs w:val="28"/>
          <w:lang w:eastAsia="ru-RU"/>
        </w:rPr>
        <w:t xml:space="preserve"> от ул. Заречной в р.п</w:t>
      </w:r>
      <w:proofErr w:type="gramStart"/>
      <w:r w:rsidRPr="00523984">
        <w:rPr>
          <w:sz w:val="28"/>
          <w:szCs w:val="28"/>
          <w:lang w:eastAsia="ru-RU"/>
        </w:rPr>
        <w:t>.Л</w:t>
      </w:r>
      <w:proofErr w:type="gramEnd"/>
      <w:r w:rsidRPr="00523984">
        <w:rPr>
          <w:sz w:val="28"/>
          <w:szCs w:val="28"/>
          <w:lang w:eastAsia="ru-RU"/>
        </w:rPr>
        <w:t>юбытино;</w:t>
      </w:r>
    </w:p>
    <w:p w:rsidR="004622B0" w:rsidRPr="00523984" w:rsidRDefault="004622B0" w:rsidP="004622B0">
      <w:pPr>
        <w:jc w:val="both"/>
        <w:rPr>
          <w:sz w:val="28"/>
          <w:szCs w:val="28"/>
          <w:lang w:eastAsia="ru-RU"/>
        </w:rPr>
      </w:pPr>
      <w:r w:rsidRPr="0052398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  <w:t>-Р</w:t>
      </w:r>
      <w:r w:rsidRPr="00523984">
        <w:rPr>
          <w:sz w:val="28"/>
          <w:szCs w:val="28"/>
          <w:lang w:eastAsia="ru-RU"/>
        </w:rPr>
        <w:t>емонт пешеходной дорожки и двух мостиков (Сосновая, 17 и Садовая у здания Госстраха) в р.п</w:t>
      </w:r>
      <w:proofErr w:type="gramStart"/>
      <w:r w:rsidRPr="00523984">
        <w:rPr>
          <w:sz w:val="28"/>
          <w:szCs w:val="28"/>
          <w:lang w:eastAsia="ru-RU"/>
        </w:rPr>
        <w:t>.Л</w:t>
      </w:r>
      <w:proofErr w:type="gramEnd"/>
      <w:r w:rsidRPr="00523984">
        <w:rPr>
          <w:sz w:val="28"/>
          <w:szCs w:val="28"/>
          <w:lang w:eastAsia="ru-RU"/>
        </w:rPr>
        <w:t>юбытино от дома 17 ул. Сосновая, Боровая, Пятилетки, Садовая, до Пушкинской, 8;</w:t>
      </w:r>
    </w:p>
    <w:p w:rsidR="004622B0" w:rsidRDefault="004622B0" w:rsidP="004622B0">
      <w:pPr>
        <w:jc w:val="both"/>
        <w:rPr>
          <w:sz w:val="28"/>
          <w:szCs w:val="28"/>
          <w:lang w:eastAsia="ru-RU"/>
        </w:rPr>
      </w:pPr>
      <w:r w:rsidRPr="005239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>- Д</w:t>
      </w:r>
      <w:r w:rsidRPr="00523984">
        <w:rPr>
          <w:sz w:val="28"/>
          <w:szCs w:val="28"/>
          <w:lang w:eastAsia="ru-RU"/>
        </w:rPr>
        <w:t>емонтаж пешеходного моста через р</w:t>
      </w:r>
      <w:proofErr w:type="gramStart"/>
      <w:r w:rsidRPr="00523984">
        <w:rPr>
          <w:sz w:val="28"/>
          <w:szCs w:val="28"/>
          <w:lang w:eastAsia="ru-RU"/>
        </w:rPr>
        <w:t>.Б</w:t>
      </w:r>
      <w:proofErr w:type="gramEnd"/>
      <w:r w:rsidRPr="00523984">
        <w:rPr>
          <w:sz w:val="28"/>
          <w:szCs w:val="28"/>
          <w:lang w:eastAsia="ru-RU"/>
        </w:rPr>
        <w:t xml:space="preserve">елую из </w:t>
      </w:r>
      <w:proofErr w:type="spellStart"/>
      <w:r w:rsidRPr="00523984">
        <w:rPr>
          <w:sz w:val="28"/>
          <w:szCs w:val="28"/>
          <w:lang w:eastAsia="ru-RU"/>
        </w:rPr>
        <w:t>д.Брод</w:t>
      </w:r>
      <w:proofErr w:type="spellEnd"/>
      <w:r w:rsidRPr="00523984">
        <w:rPr>
          <w:sz w:val="28"/>
          <w:szCs w:val="28"/>
          <w:lang w:eastAsia="ru-RU"/>
        </w:rPr>
        <w:t xml:space="preserve"> в </w:t>
      </w:r>
      <w:proofErr w:type="spellStart"/>
      <w:r w:rsidRPr="00523984">
        <w:rPr>
          <w:sz w:val="28"/>
          <w:szCs w:val="28"/>
          <w:lang w:eastAsia="ru-RU"/>
        </w:rPr>
        <w:t>д.Малышево</w:t>
      </w:r>
      <w:proofErr w:type="spellEnd"/>
    </w:p>
    <w:p w:rsidR="004622B0" w:rsidRDefault="004622B0" w:rsidP="004622B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Устройство нового моста планируется произвести до конца октября месяца</w:t>
      </w:r>
      <w:r w:rsidRPr="00523984">
        <w:rPr>
          <w:sz w:val="28"/>
          <w:szCs w:val="28"/>
          <w:lang w:eastAsia="ru-RU"/>
        </w:rPr>
        <w:t>;</w:t>
      </w:r>
    </w:p>
    <w:p w:rsidR="004622B0" w:rsidRPr="00EA4785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 w:rsidRPr="00EA4785">
        <w:rPr>
          <w:sz w:val="28"/>
          <w:szCs w:val="28"/>
          <w:lang w:eastAsia="ru-RU"/>
        </w:rPr>
        <w:t>2</w:t>
      </w:r>
      <w:r w:rsidRPr="00A747EB">
        <w:rPr>
          <w:b/>
          <w:sz w:val="28"/>
          <w:szCs w:val="28"/>
          <w:lang w:eastAsia="ru-RU"/>
        </w:rPr>
        <w:t>.</w:t>
      </w:r>
      <w:r w:rsidRPr="00EA4785">
        <w:rPr>
          <w:sz w:val="28"/>
          <w:szCs w:val="28"/>
          <w:lang w:eastAsia="ru-RU"/>
        </w:rPr>
        <w:t>3 Спиливание зеленных насаждений.</w:t>
      </w:r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-Валка деревьев в населенных пунктах угрожающих жизни и здоровью населения 25 штук. </w:t>
      </w:r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 w:rsidRPr="00EA4785">
        <w:rPr>
          <w:sz w:val="28"/>
          <w:szCs w:val="28"/>
          <w:lang w:eastAsia="ru-RU"/>
        </w:rPr>
        <w:t>2.4</w:t>
      </w:r>
      <w:r>
        <w:rPr>
          <w:sz w:val="28"/>
          <w:szCs w:val="28"/>
          <w:lang w:eastAsia="ru-RU"/>
        </w:rPr>
        <w:t xml:space="preserve"> Уличное освещение.</w:t>
      </w:r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-Установлено 7 шкафов учета электроэнергии  по наружному освещению.</w:t>
      </w:r>
    </w:p>
    <w:p w:rsidR="004622B0" w:rsidRDefault="004622B0" w:rsidP="004622B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-Установлено   29 светильников  уличного освещения.</w:t>
      </w:r>
    </w:p>
    <w:p w:rsidR="004622B0" w:rsidRPr="003A187E" w:rsidRDefault="004622B0" w:rsidP="003A187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-Заменено 120 ламп уличного освещения</w:t>
      </w:r>
    </w:p>
    <w:p w:rsidR="004622B0" w:rsidRPr="004622B0" w:rsidRDefault="004622B0" w:rsidP="004622B0">
      <w:pPr>
        <w:ind w:firstLine="708"/>
        <w:jc w:val="center"/>
        <w:rPr>
          <w:b/>
          <w:sz w:val="28"/>
          <w:szCs w:val="28"/>
          <w:lang w:eastAsia="ru-RU"/>
        </w:rPr>
      </w:pPr>
      <w:r w:rsidRPr="004622B0">
        <w:rPr>
          <w:b/>
          <w:bCs/>
          <w:sz w:val="28"/>
          <w:szCs w:val="28"/>
        </w:rPr>
        <w:t>3. Дорожное хозяйство.</w:t>
      </w:r>
    </w:p>
    <w:p w:rsidR="004622B0" w:rsidRDefault="004622B0" w:rsidP="004622B0">
      <w:pPr>
        <w:spacing w:after="120"/>
        <w:jc w:val="both"/>
        <w:rPr>
          <w:sz w:val="28"/>
          <w:szCs w:val="28"/>
        </w:rPr>
      </w:pPr>
      <w:r w:rsidRPr="006F0E53">
        <w:rPr>
          <w:bCs/>
          <w:sz w:val="28"/>
          <w:szCs w:val="28"/>
        </w:rPr>
        <w:t>3.1 Мероприятия по дорожной деятельности.</w:t>
      </w:r>
      <w:r w:rsidRPr="006F0E53">
        <w:rPr>
          <w:sz w:val="28"/>
          <w:szCs w:val="28"/>
        </w:rPr>
        <w:t xml:space="preserve"> </w:t>
      </w:r>
    </w:p>
    <w:p w:rsidR="004622B0" w:rsidRPr="006F0E53" w:rsidRDefault="004622B0" w:rsidP="004622B0">
      <w:pPr>
        <w:spacing w:after="120"/>
        <w:ind w:firstLine="708"/>
        <w:jc w:val="both"/>
        <w:rPr>
          <w:sz w:val="28"/>
          <w:szCs w:val="28"/>
        </w:rPr>
      </w:pPr>
      <w:r w:rsidRPr="00586ACE">
        <w:rPr>
          <w:sz w:val="28"/>
          <w:szCs w:val="28"/>
        </w:rPr>
        <w:t>В текущем  году Администрацией района заключено  12 муниципальных контрактов на ремонт автомобильных дорог на территории Любытинского сельского поселения  на суму 7804 тыс</w:t>
      </w:r>
      <w:proofErr w:type="gramStart"/>
      <w:r w:rsidRPr="00586ACE">
        <w:rPr>
          <w:sz w:val="28"/>
          <w:szCs w:val="28"/>
        </w:rPr>
        <w:t>.р</w:t>
      </w:r>
      <w:proofErr w:type="gramEnd"/>
      <w:r w:rsidRPr="00586ACE">
        <w:rPr>
          <w:sz w:val="28"/>
          <w:szCs w:val="28"/>
        </w:rPr>
        <w:t xml:space="preserve">уб. </w:t>
      </w:r>
      <w:r>
        <w:rPr>
          <w:sz w:val="28"/>
          <w:szCs w:val="28"/>
        </w:rPr>
        <w:t xml:space="preserve">  </w:t>
      </w:r>
      <w:r w:rsidRPr="00586ACE">
        <w:rPr>
          <w:sz w:val="28"/>
          <w:szCs w:val="28"/>
        </w:rPr>
        <w:t>По 10 из 12 контрактам  работы  уже выполнены,  по двум работы еще ведутся. Общая протяженность отремонтированных дорог составляет 12,5 км  из них  1</w:t>
      </w:r>
      <w:r>
        <w:rPr>
          <w:sz w:val="28"/>
          <w:szCs w:val="28"/>
        </w:rPr>
        <w:t>,4 км с асфальтобетонным покрыти</w:t>
      </w:r>
      <w:r w:rsidRPr="00586ACE">
        <w:rPr>
          <w:sz w:val="28"/>
          <w:szCs w:val="28"/>
        </w:rPr>
        <w:t>ем.</w:t>
      </w:r>
    </w:p>
    <w:p w:rsidR="004622B0" w:rsidRPr="006F0E53" w:rsidRDefault="004622B0" w:rsidP="004622B0">
      <w:pPr>
        <w:pStyle w:val="23"/>
        <w:ind w:left="708"/>
        <w:jc w:val="both"/>
        <w:rPr>
          <w:sz w:val="28"/>
          <w:szCs w:val="28"/>
        </w:rPr>
      </w:pPr>
      <w:r w:rsidRPr="006F0E53">
        <w:rPr>
          <w:sz w:val="28"/>
          <w:szCs w:val="28"/>
        </w:rPr>
        <w:t>Ремонт автомобильных дорог общего пользования местного значения:</w:t>
      </w:r>
    </w:p>
    <w:p w:rsidR="004622B0" w:rsidRPr="006F0E53" w:rsidRDefault="004622B0" w:rsidP="004622B0">
      <w:pPr>
        <w:pStyle w:val="23"/>
        <w:ind w:firstLine="708"/>
        <w:jc w:val="both"/>
        <w:rPr>
          <w:sz w:val="28"/>
          <w:szCs w:val="28"/>
        </w:rPr>
      </w:pPr>
      <w:r w:rsidRPr="006F0E53">
        <w:rPr>
          <w:sz w:val="28"/>
          <w:szCs w:val="28"/>
        </w:rPr>
        <w:t xml:space="preserve">1) Произведен ремонт асфальтобетонного покрытия   протяженностью 730 м по ул. </w:t>
      </w:r>
      <w:proofErr w:type="spellStart"/>
      <w:r w:rsidRPr="006F0E53">
        <w:rPr>
          <w:sz w:val="28"/>
          <w:szCs w:val="28"/>
        </w:rPr>
        <w:t>Льзическая</w:t>
      </w:r>
      <w:proofErr w:type="spellEnd"/>
      <w:r w:rsidRPr="006F0E53">
        <w:rPr>
          <w:sz w:val="28"/>
          <w:szCs w:val="28"/>
        </w:rPr>
        <w:t>.</w:t>
      </w:r>
      <w:r>
        <w:rPr>
          <w:sz w:val="28"/>
          <w:szCs w:val="28"/>
        </w:rPr>
        <w:t xml:space="preserve"> на сумму 2 584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6F0E53">
        <w:rPr>
          <w:bCs/>
          <w:sz w:val="28"/>
          <w:szCs w:val="28"/>
        </w:rPr>
        <w:t>;</w:t>
      </w:r>
      <w:r w:rsidRPr="006F0E53">
        <w:rPr>
          <w:sz w:val="28"/>
          <w:szCs w:val="28"/>
        </w:rPr>
        <w:t xml:space="preserve">            </w:t>
      </w:r>
    </w:p>
    <w:p w:rsidR="004622B0" w:rsidRPr="006F0E53" w:rsidRDefault="004622B0" w:rsidP="004622B0">
      <w:pPr>
        <w:pStyle w:val="23"/>
        <w:ind w:firstLine="708"/>
        <w:jc w:val="both"/>
        <w:rPr>
          <w:sz w:val="28"/>
          <w:szCs w:val="28"/>
        </w:rPr>
      </w:pPr>
      <w:r w:rsidRPr="006F0E53">
        <w:rPr>
          <w:sz w:val="28"/>
          <w:szCs w:val="28"/>
        </w:rPr>
        <w:t>2) Произв</w:t>
      </w:r>
      <w:r>
        <w:rPr>
          <w:sz w:val="28"/>
          <w:szCs w:val="28"/>
        </w:rPr>
        <w:t>еден</w:t>
      </w:r>
      <w:r w:rsidRPr="006F0E53">
        <w:rPr>
          <w:sz w:val="28"/>
          <w:szCs w:val="28"/>
        </w:rPr>
        <w:t xml:space="preserve"> ремонт асфальтобетонного покрытия   протяженностью 270 м и ремонт моста по ул</w:t>
      </w:r>
      <w:proofErr w:type="gramStart"/>
      <w:r w:rsidRPr="006F0E53">
        <w:rPr>
          <w:sz w:val="28"/>
          <w:szCs w:val="28"/>
        </w:rPr>
        <w:t>.П</w:t>
      </w:r>
      <w:proofErr w:type="gramEnd"/>
      <w:r w:rsidRPr="006F0E53">
        <w:rPr>
          <w:sz w:val="28"/>
          <w:szCs w:val="28"/>
        </w:rPr>
        <w:t>ушкинская,</w:t>
      </w:r>
      <w:r>
        <w:rPr>
          <w:sz w:val="28"/>
          <w:szCs w:val="28"/>
        </w:rPr>
        <w:t xml:space="preserve"> на сумму 1699  </w:t>
      </w:r>
      <w:proofErr w:type="spellStart"/>
      <w:r>
        <w:rPr>
          <w:sz w:val="28"/>
          <w:szCs w:val="28"/>
        </w:rPr>
        <w:t>тыс.руб</w:t>
      </w:r>
      <w:proofErr w:type="spellEnd"/>
      <w:r w:rsidRPr="006F0E53">
        <w:rPr>
          <w:bCs/>
          <w:sz w:val="28"/>
          <w:szCs w:val="28"/>
        </w:rPr>
        <w:t>;</w:t>
      </w:r>
    </w:p>
    <w:p w:rsidR="004622B0" w:rsidRDefault="004622B0" w:rsidP="004622B0">
      <w:pPr>
        <w:pStyle w:val="23"/>
        <w:ind w:firstLine="708"/>
        <w:jc w:val="both"/>
        <w:rPr>
          <w:bCs/>
          <w:sz w:val="28"/>
          <w:szCs w:val="28"/>
        </w:rPr>
      </w:pPr>
      <w:r w:rsidRPr="006F0E53">
        <w:rPr>
          <w:sz w:val="28"/>
          <w:szCs w:val="28"/>
        </w:rPr>
        <w:t>3) Произв</w:t>
      </w:r>
      <w:r>
        <w:rPr>
          <w:sz w:val="28"/>
          <w:szCs w:val="28"/>
        </w:rPr>
        <w:t>еден</w:t>
      </w:r>
      <w:r w:rsidRPr="006F0E53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 моста и </w:t>
      </w:r>
      <w:r w:rsidRPr="006F0E53">
        <w:rPr>
          <w:sz w:val="28"/>
          <w:szCs w:val="28"/>
        </w:rPr>
        <w:t>асфальтобетонного покрытия   протяженностью 37</w:t>
      </w:r>
      <w:r>
        <w:rPr>
          <w:sz w:val="28"/>
          <w:szCs w:val="28"/>
        </w:rPr>
        <w:t>0</w:t>
      </w:r>
      <w:r w:rsidRPr="006F0E53">
        <w:rPr>
          <w:sz w:val="28"/>
          <w:szCs w:val="28"/>
        </w:rPr>
        <w:t xml:space="preserve"> м  и ремонт моста по ул</w:t>
      </w:r>
      <w:proofErr w:type="gramStart"/>
      <w:r w:rsidRPr="006F0E53">
        <w:rPr>
          <w:sz w:val="28"/>
          <w:szCs w:val="28"/>
        </w:rPr>
        <w:t>.Т</w:t>
      </w:r>
      <w:proofErr w:type="gramEnd"/>
      <w:r w:rsidRPr="006F0E53">
        <w:rPr>
          <w:sz w:val="28"/>
          <w:szCs w:val="28"/>
        </w:rPr>
        <w:t>ранспортная.</w:t>
      </w:r>
      <w:r>
        <w:rPr>
          <w:sz w:val="28"/>
          <w:szCs w:val="28"/>
        </w:rPr>
        <w:t xml:space="preserve"> 1 068 </w:t>
      </w:r>
      <w:proofErr w:type="spellStart"/>
      <w:r>
        <w:rPr>
          <w:sz w:val="28"/>
          <w:szCs w:val="28"/>
        </w:rPr>
        <w:t>тыс.руб</w:t>
      </w:r>
      <w:proofErr w:type="spellEnd"/>
      <w:r w:rsidRPr="006F0E53">
        <w:rPr>
          <w:bCs/>
          <w:sz w:val="28"/>
          <w:szCs w:val="28"/>
        </w:rPr>
        <w:t>;</w:t>
      </w:r>
    </w:p>
    <w:p w:rsidR="004622B0" w:rsidRDefault="004622B0" w:rsidP="004622B0">
      <w:pPr>
        <w:pStyle w:val="2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6F0E53"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>Произв</w:t>
      </w:r>
      <w:r>
        <w:rPr>
          <w:sz w:val="28"/>
          <w:szCs w:val="28"/>
        </w:rPr>
        <w:t>еден</w:t>
      </w:r>
      <w:r w:rsidRPr="006F0E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</w:t>
      </w:r>
      <w:r w:rsidRPr="006F0E53">
        <w:rPr>
          <w:bCs/>
          <w:sz w:val="28"/>
          <w:szCs w:val="28"/>
        </w:rPr>
        <w:t>емонт участка автомобильной дороги общего пользования значения</w:t>
      </w:r>
      <w:r>
        <w:rPr>
          <w:bCs/>
          <w:sz w:val="28"/>
          <w:szCs w:val="28"/>
        </w:rPr>
        <w:t xml:space="preserve"> </w:t>
      </w:r>
      <w:r w:rsidRPr="006F0E53">
        <w:rPr>
          <w:bCs/>
          <w:sz w:val="28"/>
          <w:szCs w:val="28"/>
        </w:rPr>
        <w:t xml:space="preserve">«Спасская </w:t>
      </w:r>
      <w:proofErr w:type="spellStart"/>
      <w:r w:rsidRPr="006F0E53">
        <w:rPr>
          <w:bCs/>
          <w:sz w:val="28"/>
          <w:szCs w:val="28"/>
        </w:rPr>
        <w:t>Полисть</w:t>
      </w:r>
      <w:proofErr w:type="spellEnd"/>
      <w:r w:rsidRPr="006F0E53">
        <w:rPr>
          <w:bCs/>
          <w:sz w:val="28"/>
          <w:szCs w:val="28"/>
        </w:rPr>
        <w:t>-Малая Вишера-</w:t>
      </w:r>
      <w:proofErr w:type="spellStart"/>
      <w:r w:rsidRPr="006F0E53">
        <w:rPr>
          <w:bCs/>
          <w:sz w:val="28"/>
          <w:szCs w:val="28"/>
        </w:rPr>
        <w:t>Любытино</w:t>
      </w:r>
      <w:proofErr w:type="spellEnd"/>
      <w:r w:rsidRPr="006F0E53">
        <w:rPr>
          <w:bCs/>
          <w:sz w:val="28"/>
          <w:szCs w:val="28"/>
        </w:rPr>
        <w:t>-Боровичи» -</w:t>
      </w:r>
      <w:proofErr w:type="spellStart"/>
      <w:r w:rsidRPr="006F0E53">
        <w:rPr>
          <w:bCs/>
          <w:sz w:val="28"/>
          <w:szCs w:val="28"/>
        </w:rPr>
        <w:t>д</w:t>
      </w:r>
      <w:proofErr w:type="gramStart"/>
      <w:r w:rsidRPr="006F0E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огорелка</w:t>
      </w:r>
      <w:proofErr w:type="spellEnd"/>
      <w:r w:rsidRPr="00407D0C">
        <w:rPr>
          <w:sz w:val="28"/>
          <w:szCs w:val="28"/>
        </w:rPr>
        <w:t xml:space="preserve"> </w:t>
      </w:r>
      <w:r w:rsidRPr="006F0E53">
        <w:rPr>
          <w:sz w:val="28"/>
          <w:szCs w:val="28"/>
        </w:rPr>
        <w:t>протяженностью 3</w:t>
      </w:r>
      <w:r>
        <w:rPr>
          <w:sz w:val="28"/>
          <w:szCs w:val="28"/>
        </w:rPr>
        <w:t>55</w:t>
      </w:r>
      <w:r w:rsidRPr="006F0E5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 сумму 149  </w:t>
      </w:r>
      <w:proofErr w:type="spellStart"/>
      <w:r>
        <w:rPr>
          <w:sz w:val="28"/>
          <w:szCs w:val="28"/>
        </w:rPr>
        <w:t>тыс.руб</w:t>
      </w:r>
      <w:proofErr w:type="spellEnd"/>
      <w:r w:rsidRPr="006F0E53">
        <w:rPr>
          <w:sz w:val="28"/>
          <w:szCs w:val="28"/>
        </w:rPr>
        <w:t xml:space="preserve">  </w:t>
      </w:r>
      <w:r w:rsidRPr="006F0E53">
        <w:rPr>
          <w:bCs/>
          <w:sz w:val="28"/>
          <w:szCs w:val="28"/>
        </w:rPr>
        <w:t xml:space="preserve">  ;</w:t>
      </w:r>
    </w:p>
    <w:p w:rsidR="004622B0" w:rsidRDefault="004622B0" w:rsidP="004622B0">
      <w:pPr>
        <w:pStyle w:val="2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6F0E53">
        <w:rPr>
          <w:sz w:val="28"/>
          <w:szCs w:val="28"/>
        </w:rPr>
        <w:t>) Про</w:t>
      </w:r>
      <w:r>
        <w:rPr>
          <w:sz w:val="28"/>
          <w:szCs w:val="28"/>
        </w:rPr>
        <w:t>из</w:t>
      </w:r>
      <w:r w:rsidRPr="006F0E53">
        <w:rPr>
          <w:sz w:val="28"/>
          <w:szCs w:val="28"/>
        </w:rPr>
        <w:t xml:space="preserve">веден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6F0E53">
        <w:rPr>
          <w:bCs/>
          <w:sz w:val="28"/>
          <w:szCs w:val="28"/>
        </w:rPr>
        <w:t>емонт участка автомобильной дороги общего пользования значения  «</w:t>
      </w:r>
      <w:proofErr w:type="spellStart"/>
      <w:r w:rsidRPr="006F0E53">
        <w:rPr>
          <w:bCs/>
          <w:sz w:val="28"/>
          <w:szCs w:val="28"/>
        </w:rPr>
        <w:t>Любытино</w:t>
      </w:r>
      <w:proofErr w:type="spellEnd"/>
      <w:r w:rsidRPr="006F0E53">
        <w:rPr>
          <w:bCs/>
          <w:sz w:val="28"/>
          <w:szCs w:val="28"/>
        </w:rPr>
        <w:t>-Хвойная» – д. Галица</w:t>
      </w:r>
      <w:r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1100</w:t>
      </w:r>
      <w:r w:rsidRPr="006F0E5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 сумму 149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 </w:t>
      </w:r>
      <w:r w:rsidRPr="006F0E53">
        <w:rPr>
          <w:bCs/>
          <w:sz w:val="28"/>
          <w:szCs w:val="28"/>
        </w:rPr>
        <w:t>;</w:t>
      </w:r>
    </w:p>
    <w:p w:rsidR="004622B0" w:rsidRDefault="004622B0" w:rsidP="004622B0">
      <w:pPr>
        <w:pStyle w:val="2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Pr="006F0E53"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6F0E53">
        <w:rPr>
          <w:sz w:val="28"/>
          <w:szCs w:val="28"/>
        </w:rPr>
        <w:t xml:space="preserve">веден 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р</w:t>
      </w:r>
      <w:r w:rsidRPr="006F0E53">
        <w:rPr>
          <w:bCs/>
          <w:sz w:val="28"/>
          <w:szCs w:val="28"/>
        </w:rPr>
        <w:t xml:space="preserve">емонт участка автомобильной дороги общего пользования значения  «Спасская </w:t>
      </w:r>
      <w:proofErr w:type="spellStart"/>
      <w:r w:rsidRPr="006F0E53">
        <w:rPr>
          <w:bCs/>
          <w:sz w:val="28"/>
          <w:szCs w:val="28"/>
        </w:rPr>
        <w:t>Полисть</w:t>
      </w:r>
      <w:proofErr w:type="spellEnd"/>
      <w:r w:rsidRPr="006F0E53">
        <w:rPr>
          <w:bCs/>
          <w:sz w:val="28"/>
          <w:szCs w:val="28"/>
        </w:rPr>
        <w:t>-Малая Вишера-</w:t>
      </w:r>
      <w:proofErr w:type="spellStart"/>
      <w:r w:rsidRPr="006F0E53">
        <w:rPr>
          <w:bCs/>
          <w:sz w:val="28"/>
          <w:szCs w:val="28"/>
        </w:rPr>
        <w:t>Любытино</w:t>
      </w:r>
      <w:proofErr w:type="spellEnd"/>
      <w:r w:rsidRPr="006F0E53">
        <w:rPr>
          <w:bCs/>
          <w:sz w:val="28"/>
          <w:szCs w:val="28"/>
        </w:rPr>
        <w:t>-Боровичи» -</w:t>
      </w:r>
      <w:proofErr w:type="spellStart"/>
      <w:r w:rsidRPr="006F0E53">
        <w:rPr>
          <w:bCs/>
          <w:sz w:val="28"/>
          <w:szCs w:val="28"/>
        </w:rPr>
        <w:t>д</w:t>
      </w:r>
      <w:proofErr w:type="gramStart"/>
      <w:r w:rsidRPr="006F0E53">
        <w:rPr>
          <w:bCs/>
          <w:sz w:val="28"/>
          <w:szCs w:val="28"/>
        </w:rPr>
        <w:t>.Г</w:t>
      </w:r>
      <w:proofErr w:type="gramEnd"/>
      <w:r w:rsidRPr="006F0E53">
        <w:rPr>
          <w:bCs/>
          <w:sz w:val="28"/>
          <w:szCs w:val="28"/>
        </w:rPr>
        <w:t>амзино</w:t>
      </w:r>
      <w:proofErr w:type="spellEnd"/>
      <w:r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>протяженностью 3</w:t>
      </w:r>
      <w:r>
        <w:rPr>
          <w:sz w:val="28"/>
          <w:szCs w:val="28"/>
        </w:rPr>
        <w:t>50</w:t>
      </w:r>
      <w:r w:rsidRPr="006F0E5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 сумму 149  </w:t>
      </w:r>
      <w:proofErr w:type="spellStart"/>
      <w:r>
        <w:rPr>
          <w:sz w:val="28"/>
          <w:szCs w:val="28"/>
        </w:rPr>
        <w:t>тыс.руб</w:t>
      </w:r>
      <w:proofErr w:type="spellEnd"/>
      <w:r w:rsidRPr="006F0E53">
        <w:rPr>
          <w:bCs/>
          <w:sz w:val="28"/>
          <w:szCs w:val="28"/>
        </w:rPr>
        <w:t>;</w:t>
      </w:r>
    </w:p>
    <w:p w:rsidR="004622B0" w:rsidRDefault="004622B0" w:rsidP="004622B0">
      <w:pPr>
        <w:pStyle w:val="2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Pr="006F0E53"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6F0E53">
        <w:rPr>
          <w:sz w:val="28"/>
          <w:szCs w:val="28"/>
        </w:rPr>
        <w:t xml:space="preserve">веден 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р</w:t>
      </w:r>
      <w:r w:rsidRPr="006F0E53">
        <w:rPr>
          <w:bCs/>
          <w:sz w:val="28"/>
          <w:szCs w:val="28"/>
        </w:rPr>
        <w:t xml:space="preserve">емонт участка автомобильной дороги общего пользования значения  «Спасская </w:t>
      </w:r>
      <w:proofErr w:type="spellStart"/>
      <w:r w:rsidRPr="006F0E53">
        <w:rPr>
          <w:bCs/>
          <w:sz w:val="28"/>
          <w:szCs w:val="28"/>
        </w:rPr>
        <w:t>Полисть</w:t>
      </w:r>
      <w:proofErr w:type="spellEnd"/>
      <w:r w:rsidRPr="006F0E53">
        <w:rPr>
          <w:bCs/>
          <w:sz w:val="28"/>
          <w:szCs w:val="28"/>
        </w:rPr>
        <w:t>-Малая Вишера-</w:t>
      </w:r>
      <w:proofErr w:type="spellStart"/>
      <w:r w:rsidRPr="006F0E53">
        <w:rPr>
          <w:bCs/>
          <w:sz w:val="28"/>
          <w:szCs w:val="28"/>
        </w:rPr>
        <w:t>Любытино</w:t>
      </w:r>
      <w:proofErr w:type="spellEnd"/>
      <w:r w:rsidRPr="006F0E53">
        <w:rPr>
          <w:bCs/>
          <w:sz w:val="28"/>
          <w:szCs w:val="28"/>
        </w:rPr>
        <w:t xml:space="preserve">-Боровичи» </w:t>
      </w:r>
      <w:proofErr w:type="gramStart"/>
      <w:r w:rsidRPr="006F0E53">
        <w:rPr>
          <w:bCs/>
          <w:sz w:val="28"/>
          <w:szCs w:val="28"/>
        </w:rPr>
        <w:t>-д</w:t>
      </w:r>
      <w:proofErr w:type="gramEnd"/>
      <w:r w:rsidRPr="006F0E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Малышево</w:t>
      </w:r>
      <w:proofErr w:type="spellEnd"/>
      <w:r>
        <w:rPr>
          <w:bCs/>
          <w:sz w:val="28"/>
          <w:szCs w:val="28"/>
        </w:rPr>
        <w:t xml:space="preserve">  и «</w:t>
      </w:r>
      <w:proofErr w:type="spellStart"/>
      <w:r>
        <w:rPr>
          <w:bCs/>
          <w:sz w:val="28"/>
          <w:szCs w:val="28"/>
        </w:rPr>
        <w:t>Черезборицы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Моровское</w:t>
      </w:r>
      <w:proofErr w:type="spellEnd"/>
      <w:r>
        <w:rPr>
          <w:bCs/>
          <w:sz w:val="28"/>
          <w:szCs w:val="28"/>
        </w:rPr>
        <w:t xml:space="preserve">»  </w:t>
      </w:r>
      <w:r w:rsidRPr="006F0E53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4000</w:t>
      </w:r>
      <w:r w:rsidRPr="006F0E5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 сумму 905  </w:t>
      </w:r>
      <w:proofErr w:type="spellStart"/>
      <w:r>
        <w:rPr>
          <w:sz w:val="28"/>
          <w:szCs w:val="28"/>
        </w:rPr>
        <w:t>тыс.руб</w:t>
      </w:r>
      <w:proofErr w:type="spellEnd"/>
      <w:r w:rsidRPr="006F0E53">
        <w:rPr>
          <w:bCs/>
          <w:sz w:val="28"/>
          <w:szCs w:val="28"/>
        </w:rPr>
        <w:t>;</w:t>
      </w:r>
    </w:p>
    <w:p w:rsidR="004622B0" w:rsidRDefault="004622B0" w:rsidP="004622B0">
      <w:pPr>
        <w:pStyle w:val="2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Pr="00407D0C">
        <w:rPr>
          <w:sz w:val="28"/>
          <w:szCs w:val="28"/>
        </w:rPr>
        <w:t xml:space="preserve"> </w:t>
      </w:r>
      <w:r w:rsidRPr="006F0E53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6F0E53">
        <w:rPr>
          <w:sz w:val="28"/>
          <w:szCs w:val="28"/>
        </w:rPr>
        <w:t xml:space="preserve">веден 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р</w:t>
      </w:r>
      <w:r w:rsidRPr="006F0E53">
        <w:rPr>
          <w:bCs/>
          <w:sz w:val="28"/>
          <w:szCs w:val="28"/>
        </w:rPr>
        <w:t>емонт участка автомобильной дороги общего пользования значения  «</w:t>
      </w:r>
      <w:proofErr w:type="spellStart"/>
      <w:r w:rsidRPr="006F0E53">
        <w:rPr>
          <w:bCs/>
          <w:sz w:val="28"/>
          <w:szCs w:val="28"/>
        </w:rPr>
        <w:t>д</w:t>
      </w:r>
      <w:proofErr w:type="gramStart"/>
      <w:r w:rsidRPr="006F0E53">
        <w:rPr>
          <w:bCs/>
          <w:sz w:val="28"/>
          <w:szCs w:val="28"/>
        </w:rPr>
        <w:t>.В</w:t>
      </w:r>
      <w:proofErr w:type="gramEnd"/>
      <w:r w:rsidRPr="006F0E53">
        <w:rPr>
          <w:bCs/>
          <w:sz w:val="28"/>
          <w:szCs w:val="28"/>
        </w:rPr>
        <w:t>итче</w:t>
      </w:r>
      <w:proofErr w:type="spellEnd"/>
      <w:r w:rsidRPr="006F0E53">
        <w:rPr>
          <w:bCs/>
          <w:sz w:val="28"/>
          <w:szCs w:val="28"/>
        </w:rPr>
        <w:t xml:space="preserve"> Горка»</w:t>
      </w:r>
      <w:r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460</w:t>
      </w:r>
      <w:r w:rsidRPr="006F0E5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 сумму 149  </w:t>
      </w:r>
      <w:proofErr w:type="spellStart"/>
      <w:r>
        <w:rPr>
          <w:sz w:val="28"/>
          <w:szCs w:val="28"/>
        </w:rPr>
        <w:t>тыс.руб</w:t>
      </w:r>
      <w:proofErr w:type="spellEnd"/>
      <w:r w:rsidRPr="006F0E53">
        <w:rPr>
          <w:bCs/>
          <w:sz w:val="28"/>
          <w:szCs w:val="28"/>
        </w:rPr>
        <w:t>;</w:t>
      </w:r>
    </w:p>
    <w:p w:rsidR="004622B0" w:rsidRDefault="004622B0" w:rsidP="004622B0">
      <w:pPr>
        <w:pStyle w:val="23"/>
        <w:ind w:firstLine="708"/>
        <w:jc w:val="both"/>
        <w:rPr>
          <w:sz w:val="28"/>
          <w:szCs w:val="28"/>
          <w:lang w:eastAsia="ru-RU"/>
        </w:rPr>
      </w:pPr>
      <w:r w:rsidRPr="006F0E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9)</w:t>
      </w:r>
      <w:r w:rsidRPr="006F0E53"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6F0E53">
        <w:rPr>
          <w:sz w:val="28"/>
          <w:szCs w:val="28"/>
        </w:rPr>
        <w:t>веден</w:t>
      </w:r>
      <w:r w:rsidRPr="006F0E5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6F0E53">
        <w:rPr>
          <w:sz w:val="28"/>
          <w:szCs w:val="28"/>
          <w:lang w:eastAsia="ru-RU"/>
        </w:rPr>
        <w:t xml:space="preserve">ремонт участка автомобильной дороги общего пользования значения  </w:t>
      </w:r>
      <w:r>
        <w:rPr>
          <w:sz w:val="28"/>
          <w:szCs w:val="28"/>
          <w:lang w:eastAsia="ru-RU"/>
        </w:rPr>
        <w:t>«</w:t>
      </w:r>
      <w:r w:rsidRPr="006F0E53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Зарубино-</w:t>
      </w:r>
      <w:proofErr w:type="spellStart"/>
      <w:r>
        <w:rPr>
          <w:sz w:val="28"/>
          <w:szCs w:val="28"/>
          <w:lang w:eastAsia="ru-RU"/>
        </w:rPr>
        <w:t>Репищи</w:t>
      </w:r>
      <w:proofErr w:type="spellEnd"/>
      <w:r>
        <w:rPr>
          <w:sz w:val="28"/>
          <w:szCs w:val="28"/>
          <w:lang w:eastAsia="ru-RU"/>
        </w:rPr>
        <w:t xml:space="preserve">» </w:t>
      </w:r>
      <w:r w:rsidRPr="006F0E53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1000</w:t>
      </w:r>
      <w:r w:rsidRPr="006F0E5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 сумму 140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6F0E53">
        <w:rPr>
          <w:sz w:val="28"/>
          <w:szCs w:val="28"/>
          <w:lang w:eastAsia="ru-RU"/>
        </w:rPr>
        <w:t xml:space="preserve">; </w:t>
      </w:r>
    </w:p>
    <w:p w:rsidR="004622B0" w:rsidRPr="006F0E53" w:rsidRDefault="004622B0" w:rsidP="004622B0">
      <w:pPr>
        <w:pStyle w:val="2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</w:t>
      </w:r>
      <w:r w:rsidRPr="006F0E53"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6F0E53">
        <w:rPr>
          <w:sz w:val="28"/>
          <w:szCs w:val="28"/>
        </w:rPr>
        <w:t xml:space="preserve">веден 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р</w:t>
      </w:r>
      <w:r w:rsidRPr="006F0E53">
        <w:rPr>
          <w:bCs/>
          <w:sz w:val="28"/>
          <w:szCs w:val="28"/>
        </w:rPr>
        <w:t>емонт</w:t>
      </w:r>
      <w:r w:rsidRPr="006F0E53">
        <w:rPr>
          <w:sz w:val="28"/>
          <w:szCs w:val="28"/>
          <w:lang w:eastAsia="ru-RU"/>
        </w:rPr>
        <w:t xml:space="preserve"> автомобильной дороги общего пользования значения  </w:t>
      </w:r>
      <w:r>
        <w:rPr>
          <w:sz w:val="28"/>
          <w:szCs w:val="28"/>
          <w:lang w:eastAsia="ru-RU"/>
        </w:rPr>
        <w:t>по ул. Сельская и ул. Строителей в р.п</w:t>
      </w:r>
      <w:proofErr w:type="gramStart"/>
      <w:r>
        <w:rPr>
          <w:sz w:val="28"/>
          <w:szCs w:val="28"/>
          <w:lang w:eastAsia="ru-RU"/>
        </w:rPr>
        <w:t>.Л</w:t>
      </w:r>
      <w:proofErr w:type="gramEnd"/>
      <w:r>
        <w:rPr>
          <w:sz w:val="28"/>
          <w:szCs w:val="28"/>
          <w:lang w:eastAsia="ru-RU"/>
        </w:rPr>
        <w:t xml:space="preserve">юбытино  </w:t>
      </w:r>
      <w:r w:rsidRPr="006F0E53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900</w:t>
      </w:r>
      <w:r w:rsidRPr="006F0E5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 сумму 534  </w:t>
      </w:r>
      <w:proofErr w:type="spellStart"/>
      <w:r>
        <w:rPr>
          <w:sz w:val="28"/>
          <w:szCs w:val="28"/>
        </w:rPr>
        <w:t>тыс.руб</w:t>
      </w:r>
      <w:proofErr w:type="spellEnd"/>
      <w:r w:rsidRPr="006F0E53">
        <w:rPr>
          <w:sz w:val="28"/>
          <w:szCs w:val="28"/>
          <w:lang w:eastAsia="ru-RU"/>
        </w:rPr>
        <w:t>;</w:t>
      </w:r>
    </w:p>
    <w:p w:rsidR="004622B0" w:rsidRDefault="004622B0" w:rsidP="004622B0">
      <w:pPr>
        <w:pStyle w:val="23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11)</w:t>
      </w:r>
      <w:r w:rsidRPr="006F0E53"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6F0E53">
        <w:rPr>
          <w:sz w:val="28"/>
          <w:szCs w:val="28"/>
        </w:rPr>
        <w:t>веден</w:t>
      </w:r>
      <w:r w:rsidRPr="006F0E5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6F0E53">
        <w:rPr>
          <w:sz w:val="28"/>
          <w:szCs w:val="28"/>
          <w:lang w:eastAsia="ru-RU"/>
        </w:rPr>
        <w:t xml:space="preserve">ремонт участка автомобильной дороги общего пользования значения 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Своятино</w:t>
      </w:r>
      <w:proofErr w:type="spellEnd"/>
      <w:r>
        <w:rPr>
          <w:sz w:val="28"/>
          <w:szCs w:val="28"/>
          <w:lang w:eastAsia="ru-RU"/>
        </w:rPr>
        <w:t xml:space="preserve">-Коромыслово» </w:t>
      </w:r>
      <w:r w:rsidRPr="006F0E53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2000</w:t>
      </w:r>
      <w:r w:rsidRPr="006F0E5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 сумму 149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6F0E53">
        <w:rPr>
          <w:sz w:val="28"/>
          <w:szCs w:val="28"/>
          <w:lang w:eastAsia="ru-RU"/>
        </w:rPr>
        <w:t xml:space="preserve">; </w:t>
      </w:r>
    </w:p>
    <w:p w:rsidR="004622B0" w:rsidRPr="006F0E53" w:rsidRDefault="004622B0" w:rsidP="004622B0">
      <w:pPr>
        <w:pStyle w:val="2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12)</w:t>
      </w:r>
      <w:r w:rsidRPr="006F0E53">
        <w:rPr>
          <w:bCs/>
          <w:sz w:val="28"/>
          <w:szCs w:val="28"/>
        </w:rPr>
        <w:t xml:space="preserve"> </w:t>
      </w:r>
      <w:r w:rsidRPr="006F0E53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6F0E53">
        <w:rPr>
          <w:sz w:val="28"/>
          <w:szCs w:val="28"/>
        </w:rPr>
        <w:t>в</w:t>
      </w:r>
      <w:r w:rsidR="00E16465">
        <w:rPr>
          <w:sz w:val="28"/>
          <w:szCs w:val="28"/>
        </w:rPr>
        <w:t>еден</w:t>
      </w:r>
      <w:r w:rsidRPr="006F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р</w:t>
      </w:r>
      <w:r w:rsidRPr="006F0E53">
        <w:rPr>
          <w:bCs/>
          <w:sz w:val="28"/>
          <w:szCs w:val="28"/>
        </w:rPr>
        <w:t>емонт</w:t>
      </w:r>
      <w:r w:rsidRPr="006F0E53">
        <w:rPr>
          <w:sz w:val="28"/>
          <w:szCs w:val="28"/>
          <w:lang w:eastAsia="ru-RU"/>
        </w:rPr>
        <w:t xml:space="preserve"> автомобильной дороги общего пользования значения  </w:t>
      </w:r>
      <w:r>
        <w:rPr>
          <w:sz w:val="28"/>
          <w:szCs w:val="28"/>
          <w:lang w:eastAsia="ru-RU"/>
        </w:rPr>
        <w:t xml:space="preserve">по ул. Пушкинская в с. Зарубино </w:t>
      </w:r>
      <w:r w:rsidRPr="006F0E53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900</w:t>
      </w:r>
      <w:r w:rsidRPr="006F0E5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на сумму </w:t>
      </w:r>
      <w:r w:rsidR="00E16465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6F0E53">
        <w:rPr>
          <w:sz w:val="28"/>
          <w:szCs w:val="28"/>
          <w:lang w:eastAsia="ru-RU"/>
        </w:rPr>
        <w:t>;</w:t>
      </w:r>
    </w:p>
    <w:p w:rsidR="004622B0" w:rsidRPr="006F0E53" w:rsidRDefault="004622B0" w:rsidP="004622B0">
      <w:pPr>
        <w:ind w:left="644"/>
        <w:jc w:val="both"/>
        <w:rPr>
          <w:sz w:val="28"/>
          <w:szCs w:val="28"/>
        </w:rPr>
      </w:pPr>
    </w:p>
    <w:p w:rsidR="004622B0" w:rsidRDefault="004622B0" w:rsidP="004622B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3.2. В рамках содержания выполнены работы по ямочному ремонту автомобильных дорог с асфальтобетонным покрытием  по:  ул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 xml:space="preserve">одниковая р.п. </w:t>
      </w:r>
      <w:proofErr w:type="spellStart"/>
      <w:r>
        <w:rPr>
          <w:sz w:val="28"/>
          <w:szCs w:val="28"/>
          <w:lang w:eastAsia="ru-RU"/>
        </w:rPr>
        <w:t>Любытино</w:t>
      </w:r>
      <w:proofErr w:type="spellEnd"/>
      <w:r>
        <w:rPr>
          <w:sz w:val="28"/>
          <w:szCs w:val="28"/>
          <w:lang w:eastAsia="ru-RU"/>
        </w:rPr>
        <w:t xml:space="preserve">, ул. Лесная  в р.п. </w:t>
      </w:r>
      <w:proofErr w:type="spellStart"/>
      <w:r>
        <w:rPr>
          <w:sz w:val="28"/>
          <w:szCs w:val="28"/>
          <w:lang w:eastAsia="ru-RU"/>
        </w:rPr>
        <w:t>Любытино</w:t>
      </w:r>
      <w:proofErr w:type="spellEnd"/>
      <w:r>
        <w:rPr>
          <w:sz w:val="28"/>
          <w:szCs w:val="28"/>
          <w:lang w:eastAsia="ru-RU"/>
        </w:rPr>
        <w:t xml:space="preserve">, ул. </w:t>
      </w:r>
      <w:proofErr w:type="spellStart"/>
      <w:r>
        <w:rPr>
          <w:sz w:val="28"/>
          <w:szCs w:val="28"/>
          <w:lang w:eastAsia="ru-RU"/>
        </w:rPr>
        <w:t>Боровичская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р.п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Любытино</w:t>
      </w:r>
      <w:proofErr w:type="spellEnd"/>
      <w:r>
        <w:rPr>
          <w:sz w:val="28"/>
          <w:szCs w:val="28"/>
          <w:lang w:eastAsia="ru-RU"/>
        </w:rPr>
        <w:t xml:space="preserve">, ул. Луговая в р.п. </w:t>
      </w:r>
      <w:proofErr w:type="spellStart"/>
      <w:r>
        <w:rPr>
          <w:sz w:val="28"/>
          <w:szCs w:val="28"/>
          <w:lang w:eastAsia="ru-RU"/>
        </w:rPr>
        <w:t>Любытино</w:t>
      </w:r>
      <w:proofErr w:type="spellEnd"/>
      <w:r>
        <w:rPr>
          <w:sz w:val="28"/>
          <w:szCs w:val="28"/>
          <w:lang w:eastAsia="ru-RU"/>
        </w:rPr>
        <w:t xml:space="preserve">, пер. Рябиновый  в р.п. </w:t>
      </w:r>
      <w:proofErr w:type="spellStart"/>
      <w:r>
        <w:rPr>
          <w:sz w:val="28"/>
          <w:szCs w:val="28"/>
          <w:lang w:eastAsia="ru-RU"/>
        </w:rPr>
        <w:t>Любытино</w:t>
      </w:r>
      <w:proofErr w:type="spellEnd"/>
      <w:r>
        <w:rPr>
          <w:sz w:val="28"/>
          <w:szCs w:val="28"/>
          <w:lang w:eastAsia="ru-RU"/>
        </w:rPr>
        <w:t xml:space="preserve">,  ул. Зеленая в р.п. </w:t>
      </w:r>
      <w:proofErr w:type="spellStart"/>
      <w:r>
        <w:rPr>
          <w:sz w:val="28"/>
          <w:szCs w:val="28"/>
          <w:lang w:eastAsia="ru-RU"/>
        </w:rPr>
        <w:t>Любытино</w:t>
      </w:r>
      <w:proofErr w:type="spellEnd"/>
      <w:r>
        <w:rPr>
          <w:sz w:val="28"/>
          <w:szCs w:val="28"/>
          <w:lang w:eastAsia="ru-RU"/>
        </w:rPr>
        <w:t>.</w:t>
      </w:r>
    </w:p>
    <w:p w:rsidR="003A187E" w:rsidRDefault="003A187E" w:rsidP="008E4D69">
      <w:pPr>
        <w:ind w:firstLine="426"/>
        <w:jc w:val="center"/>
        <w:rPr>
          <w:b/>
          <w:sz w:val="28"/>
          <w:szCs w:val="28"/>
        </w:rPr>
      </w:pPr>
    </w:p>
    <w:p w:rsidR="00D959F6" w:rsidRDefault="00B153AE" w:rsidP="008E4D6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малого и среднего предпринимательства</w:t>
      </w:r>
    </w:p>
    <w:p w:rsidR="0041567B" w:rsidRPr="0041567B" w:rsidRDefault="00806273" w:rsidP="004156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Новгородстата</w:t>
      </w:r>
      <w:proofErr w:type="spellEnd"/>
      <w:r>
        <w:rPr>
          <w:sz w:val="28"/>
          <w:szCs w:val="28"/>
        </w:rPr>
        <w:t xml:space="preserve"> на 01.10</w:t>
      </w:r>
      <w:r w:rsidR="0041567B">
        <w:rPr>
          <w:sz w:val="28"/>
          <w:szCs w:val="28"/>
        </w:rPr>
        <w:t>.2016 количество индивидуальных предпринимате</w:t>
      </w:r>
      <w:r>
        <w:rPr>
          <w:sz w:val="28"/>
          <w:szCs w:val="28"/>
        </w:rPr>
        <w:t>лей по району составило 208 человек, из них 46</w:t>
      </w:r>
      <w:r w:rsidR="0041567B">
        <w:rPr>
          <w:sz w:val="28"/>
          <w:szCs w:val="28"/>
        </w:rPr>
        <w:t xml:space="preserve"> крестьянски</w:t>
      </w:r>
      <w:r w:rsidR="00904CA0">
        <w:rPr>
          <w:sz w:val="28"/>
          <w:szCs w:val="28"/>
        </w:rPr>
        <w:t xml:space="preserve">х </w:t>
      </w:r>
      <w:r>
        <w:rPr>
          <w:sz w:val="28"/>
          <w:szCs w:val="28"/>
        </w:rPr>
        <w:t>фермерских хозяйства. На 01.10</w:t>
      </w:r>
      <w:r w:rsidR="0041567B">
        <w:rPr>
          <w:sz w:val="28"/>
          <w:szCs w:val="28"/>
        </w:rPr>
        <w:t>.2015 года число индивидуальных</w:t>
      </w:r>
      <w:r>
        <w:rPr>
          <w:sz w:val="28"/>
          <w:szCs w:val="28"/>
        </w:rPr>
        <w:t xml:space="preserve"> предпринимателей составляло 162</w:t>
      </w:r>
      <w:r w:rsidR="0041567B">
        <w:rPr>
          <w:sz w:val="28"/>
          <w:szCs w:val="28"/>
        </w:rPr>
        <w:t xml:space="preserve"> человек. Явно прослеживается тенденция к </w:t>
      </w:r>
      <w:proofErr w:type="spellStart"/>
      <w:r w:rsidR="0041567B">
        <w:rPr>
          <w:sz w:val="28"/>
          <w:szCs w:val="28"/>
        </w:rPr>
        <w:t>самозанятости</w:t>
      </w:r>
      <w:proofErr w:type="spellEnd"/>
      <w:r w:rsidR="0041567B">
        <w:rPr>
          <w:sz w:val="28"/>
          <w:szCs w:val="28"/>
        </w:rPr>
        <w:t xml:space="preserve"> населения и повышению предпринимательской активности людей.  </w:t>
      </w:r>
    </w:p>
    <w:p w:rsidR="00947960" w:rsidRPr="0060674E" w:rsidRDefault="00714F25" w:rsidP="000C3FE2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60674E">
        <w:rPr>
          <w:sz w:val="28"/>
          <w:szCs w:val="28"/>
          <w:lang w:eastAsia="ru-RU" w:bidi="ar-SA"/>
        </w:rPr>
        <w:t xml:space="preserve">         </w:t>
      </w:r>
      <w:r w:rsidR="00947960" w:rsidRPr="0060674E">
        <w:rPr>
          <w:sz w:val="28"/>
          <w:szCs w:val="28"/>
          <w:lang w:eastAsia="ru-RU" w:bidi="ar-SA"/>
        </w:rPr>
        <w:t xml:space="preserve">Количество занятых в  малом бизнесе составляет </w:t>
      </w:r>
      <w:r w:rsidR="00A62A0F">
        <w:rPr>
          <w:sz w:val="28"/>
          <w:szCs w:val="28"/>
          <w:lang w:eastAsia="ru-RU" w:bidi="ar-SA"/>
        </w:rPr>
        <w:t>1241</w:t>
      </w:r>
      <w:r w:rsidR="00947960" w:rsidRPr="0060674E">
        <w:rPr>
          <w:sz w:val="28"/>
          <w:szCs w:val="28"/>
          <w:lang w:eastAsia="ru-RU" w:bidi="ar-SA"/>
        </w:rPr>
        <w:t xml:space="preserve"> человек – </w:t>
      </w:r>
      <w:r w:rsidRPr="0060674E">
        <w:rPr>
          <w:sz w:val="28"/>
          <w:szCs w:val="28"/>
          <w:lang w:eastAsia="ru-RU" w:bidi="ar-SA"/>
        </w:rPr>
        <w:t>3</w:t>
      </w:r>
      <w:r w:rsidR="00A62A0F">
        <w:rPr>
          <w:sz w:val="28"/>
          <w:szCs w:val="28"/>
          <w:lang w:eastAsia="ru-RU" w:bidi="ar-SA"/>
        </w:rPr>
        <w:t>9,9</w:t>
      </w:r>
      <w:r w:rsidR="00947960" w:rsidRPr="0060674E">
        <w:rPr>
          <w:sz w:val="28"/>
          <w:szCs w:val="28"/>
          <w:lang w:eastAsia="ru-RU" w:bidi="ar-SA"/>
        </w:rPr>
        <w:t>% от общей численности занятых в экономике.</w:t>
      </w:r>
    </w:p>
    <w:p w:rsidR="000C3FE2" w:rsidRPr="0060674E" w:rsidRDefault="000C3FE2" w:rsidP="000C3FE2">
      <w:pPr>
        <w:ind w:firstLine="627"/>
        <w:jc w:val="both"/>
        <w:rPr>
          <w:sz w:val="28"/>
        </w:rPr>
      </w:pPr>
      <w:r w:rsidRPr="0060674E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A62A0F" w:rsidRPr="00A62A0F">
        <w:rPr>
          <w:sz w:val="28"/>
          <w:szCs w:val="28"/>
        </w:rPr>
        <w:t>220,5</w:t>
      </w:r>
      <w:r w:rsidR="00A62A0F">
        <w:rPr>
          <w:rFonts w:ascii="Arial CYR" w:hAnsi="Arial CYR" w:cs="Arial CYR"/>
          <w:b/>
          <w:sz w:val="20"/>
          <w:szCs w:val="20"/>
        </w:rPr>
        <w:t xml:space="preserve"> </w:t>
      </w:r>
      <w:r w:rsidR="00A37F42">
        <w:rPr>
          <w:sz w:val="28"/>
        </w:rPr>
        <w:t>млн. рублей.</w:t>
      </w:r>
      <w:r w:rsidRPr="0060674E">
        <w:rPr>
          <w:sz w:val="28"/>
        </w:rPr>
        <w:t xml:space="preserve">  Доля продукции, отгруженной малыми предприятиями района</w:t>
      </w:r>
      <w:r w:rsidR="00A37F42">
        <w:rPr>
          <w:sz w:val="28"/>
        </w:rPr>
        <w:t>,</w:t>
      </w:r>
      <w:r w:rsidRPr="0060674E">
        <w:rPr>
          <w:sz w:val="28"/>
        </w:rPr>
        <w:t xml:space="preserve"> в общем объеме отгруженной продукции составляет </w:t>
      </w:r>
      <w:r w:rsidR="00A62A0F">
        <w:rPr>
          <w:sz w:val="28"/>
        </w:rPr>
        <w:t>10</w:t>
      </w:r>
      <w:r w:rsidR="00A37F42">
        <w:rPr>
          <w:sz w:val="28"/>
        </w:rPr>
        <w:t>%</w:t>
      </w:r>
      <w:r w:rsidRPr="0060674E">
        <w:rPr>
          <w:sz w:val="28"/>
        </w:rPr>
        <w:t>.</w:t>
      </w:r>
    </w:p>
    <w:p w:rsidR="0060674E" w:rsidRPr="00D62368" w:rsidRDefault="0060674E" w:rsidP="008E4D69">
      <w:pPr>
        <w:jc w:val="center"/>
      </w:pPr>
      <w:r w:rsidRPr="00776095">
        <w:rPr>
          <w:b/>
          <w:sz w:val="28"/>
        </w:rPr>
        <w:t>Занятость</w:t>
      </w:r>
      <w:r w:rsidRPr="00D62368">
        <w:rPr>
          <w:b/>
          <w:sz w:val="28"/>
        </w:rPr>
        <w:t xml:space="preserve"> населения</w:t>
      </w:r>
      <w:r w:rsidR="00A16562">
        <w:rPr>
          <w:b/>
          <w:sz w:val="28"/>
        </w:rPr>
        <w:t xml:space="preserve"> </w:t>
      </w:r>
    </w:p>
    <w:p w:rsidR="0060674E" w:rsidRPr="00D62368" w:rsidRDefault="00EF3CA3" w:rsidP="00EF3CA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74E" w:rsidRPr="00D62368">
        <w:rPr>
          <w:sz w:val="28"/>
          <w:szCs w:val="28"/>
        </w:rPr>
        <w:t xml:space="preserve">Численность официально зарегистрированных  безработных на 1 </w:t>
      </w:r>
      <w:r w:rsidR="004622B0">
        <w:rPr>
          <w:sz w:val="28"/>
          <w:szCs w:val="28"/>
        </w:rPr>
        <w:t>октября</w:t>
      </w:r>
      <w:r w:rsidR="00957097">
        <w:rPr>
          <w:sz w:val="28"/>
          <w:szCs w:val="28"/>
        </w:rPr>
        <w:t xml:space="preserve">  2016</w:t>
      </w:r>
      <w:r w:rsidR="0060674E" w:rsidRPr="00D62368">
        <w:rPr>
          <w:sz w:val="28"/>
          <w:szCs w:val="28"/>
        </w:rPr>
        <w:t xml:space="preserve">г. составила </w:t>
      </w:r>
      <w:r w:rsidR="007066DB">
        <w:rPr>
          <w:sz w:val="28"/>
          <w:szCs w:val="28"/>
        </w:rPr>
        <w:t>104</w:t>
      </w:r>
      <w:r w:rsidR="00E84B20">
        <w:rPr>
          <w:sz w:val="28"/>
          <w:szCs w:val="28"/>
        </w:rPr>
        <w:t xml:space="preserve"> человек</w:t>
      </w:r>
      <w:r w:rsidR="0060674E" w:rsidRPr="00D62368">
        <w:rPr>
          <w:sz w:val="28"/>
          <w:szCs w:val="28"/>
        </w:rPr>
        <w:t>.</w:t>
      </w:r>
      <w:r w:rsidR="0060674E" w:rsidRPr="00D62368">
        <w:rPr>
          <w:color w:val="FF0000"/>
          <w:sz w:val="28"/>
          <w:szCs w:val="28"/>
        </w:rPr>
        <w:t xml:space="preserve"> </w:t>
      </w:r>
    </w:p>
    <w:p w:rsidR="0060674E" w:rsidRPr="00D62368" w:rsidRDefault="00EF3CA3" w:rsidP="00EF3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66DB">
        <w:rPr>
          <w:sz w:val="28"/>
          <w:szCs w:val="28"/>
        </w:rPr>
        <w:t>В январе-сентябре</w:t>
      </w:r>
      <w:r w:rsidR="0060674E">
        <w:rPr>
          <w:sz w:val="28"/>
          <w:szCs w:val="28"/>
        </w:rPr>
        <w:t xml:space="preserve"> </w:t>
      </w:r>
      <w:r w:rsidR="0060674E" w:rsidRPr="00D62368">
        <w:rPr>
          <w:sz w:val="28"/>
          <w:szCs w:val="28"/>
        </w:rPr>
        <w:t>201</w:t>
      </w:r>
      <w:r w:rsidR="00E84B20">
        <w:rPr>
          <w:sz w:val="28"/>
          <w:szCs w:val="28"/>
        </w:rPr>
        <w:t>6</w:t>
      </w:r>
      <w:r w:rsidR="0060674E" w:rsidRPr="00D62368">
        <w:rPr>
          <w:sz w:val="28"/>
          <w:szCs w:val="28"/>
        </w:rPr>
        <w:t xml:space="preserve"> год</w:t>
      </w:r>
      <w:r w:rsidR="0060674E">
        <w:rPr>
          <w:sz w:val="28"/>
          <w:szCs w:val="28"/>
        </w:rPr>
        <w:t>а</w:t>
      </w:r>
      <w:r w:rsidR="0060674E" w:rsidRPr="00D62368">
        <w:rPr>
          <w:sz w:val="28"/>
          <w:szCs w:val="28"/>
        </w:rPr>
        <w:t xml:space="preserve"> в государственную службу занятости с целью поиска работы обратил</w:t>
      </w:r>
      <w:r w:rsidR="0060674E">
        <w:rPr>
          <w:sz w:val="28"/>
          <w:szCs w:val="28"/>
        </w:rPr>
        <w:t>ся</w:t>
      </w:r>
      <w:r w:rsidR="0060674E" w:rsidRPr="00D62368">
        <w:rPr>
          <w:sz w:val="28"/>
          <w:szCs w:val="28"/>
        </w:rPr>
        <w:t xml:space="preserve">  </w:t>
      </w:r>
      <w:r w:rsidR="007066DB">
        <w:rPr>
          <w:sz w:val="28"/>
          <w:szCs w:val="28"/>
        </w:rPr>
        <w:t>131</w:t>
      </w:r>
      <w:r w:rsidR="0060674E" w:rsidRPr="00D62368">
        <w:rPr>
          <w:sz w:val="28"/>
          <w:szCs w:val="28"/>
        </w:rPr>
        <w:t xml:space="preserve"> </w:t>
      </w:r>
      <w:r w:rsidR="0060674E">
        <w:rPr>
          <w:sz w:val="28"/>
          <w:szCs w:val="28"/>
        </w:rPr>
        <w:t>человек</w:t>
      </w:r>
      <w:r w:rsidR="0060674E" w:rsidRPr="00D62368">
        <w:rPr>
          <w:sz w:val="28"/>
          <w:szCs w:val="28"/>
        </w:rPr>
        <w:t>.</w:t>
      </w:r>
    </w:p>
    <w:p w:rsidR="0060674E" w:rsidRDefault="0060674E" w:rsidP="0060674E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Трудоустроено всего </w:t>
      </w:r>
      <w:r w:rsidR="00A16562">
        <w:rPr>
          <w:sz w:val="28"/>
          <w:szCs w:val="28"/>
        </w:rPr>
        <w:t>50</w:t>
      </w:r>
      <w:r w:rsidRPr="00D62368">
        <w:rPr>
          <w:sz w:val="28"/>
          <w:szCs w:val="28"/>
        </w:rPr>
        <w:t xml:space="preserve"> человек.</w:t>
      </w:r>
    </w:p>
    <w:p w:rsidR="0060674E" w:rsidRPr="00D62368" w:rsidRDefault="0060674E" w:rsidP="0060674E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 </w:t>
      </w:r>
      <w:r w:rsidR="00EF3CA3">
        <w:rPr>
          <w:sz w:val="28"/>
          <w:szCs w:val="28"/>
        </w:rPr>
        <w:t xml:space="preserve">     </w:t>
      </w:r>
      <w:r w:rsidRPr="00D62368">
        <w:rPr>
          <w:sz w:val="28"/>
          <w:szCs w:val="28"/>
        </w:rPr>
        <w:t>В ЦЗН  при организации:</w:t>
      </w:r>
    </w:p>
    <w:p w:rsidR="0060674E" w:rsidRPr="00D62368" w:rsidRDefault="00EF3CA3" w:rsidP="0060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0674E" w:rsidRPr="00D62368">
        <w:rPr>
          <w:sz w:val="28"/>
          <w:szCs w:val="28"/>
        </w:rPr>
        <w:t xml:space="preserve">общественных работ задействовано </w:t>
      </w:r>
      <w:r w:rsidR="007066DB">
        <w:rPr>
          <w:sz w:val="28"/>
          <w:szCs w:val="28"/>
        </w:rPr>
        <w:t>12</w:t>
      </w:r>
      <w:r w:rsidR="0060674E" w:rsidRPr="00D62368">
        <w:rPr>
          <w:sz w:val="28"/>
          <w:szCs w:val="28"/>
        </w:rPr>
        <w:t xml:space="preserve"> человек, </w:t>
      </w:r>
    </w:p>
    <w:p w:rsidR="0060674E" w:rsidRPr="00D62368" w:rsidRDefault="00EF3CA3" w:rsidP="0060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21846">
        <w:rPr>
          <w:sz w:val="28"/>
          <w:szCs w:val="28"/>
        </w:rPr>
        <w:t>профессионального обучения - 11</w:t>
      </w:r>
      <w:r w:rsidR="0060674E" w:rsidRPr="00D62368">
        <w:rPr>
          <w:sz w:val="28"/>
          <w:szCs w:val="28"/>
        </w:rPr>
        <w:t xml:space="preserve"> человек.</w:t>
      </w:r>
    </w:p>
    <w:p w:rsidR="00E00A79" w:rsidRPr="00D21846" w:rsidRDefault="00EF3CA3" w:rsidP="00D21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</w:t>
      </w:r>
      <w:r w:rsidR="00D21846">
        <w:rPr>
          <w:sz w:val="28"/>
          <w:szCs w:val="28"/>
        </w:rPr>
        <w:t>исло вакансий на 01.10</w:t>
      </w:r>
      <w:r w:rsidR="00E84B20">
        <w:rPr>
          <w:sz w:val="28"/>
          <w:szCs w:val="28"/>
        </w:rPr>
        <w:t>.2016</w:t>
      </w:r>
      <w:r w:rsidR="00111ADF">
        <w:rPr>
          <w:sz w:val="28"/>
          <w:szCs w:val="28"/>
        </w:rPr>
        <w:t xml:space="preserve"> г - 22</w:t>
      </w:r>
    </w:p>
    <w:p w:rsidR="00E521B1" w:rsidRDefault="00E521B1" w:rsidP="00E521B1">
      <w:pPr>
        <w:jc w:val="center"/>
        <w:rPr>
          <w:b/>
          <w:sz w:val="28"/>
          <w:szCs w:val="28"/>
        </w:rPr>
      </w:pPr>
      <w:r w:rsidRPr="00776095">
        <w:rPr>
          <w:b/>
          <w:sz w:val="28"/>
          <w:szCs w:val="28"/>
        </w:rPr>
        <w:t>Образование</w:t>
      </w:r>
      <w:r w:rsidR="0033187B">
        <w:rPr>
          <w:b/>
          <w:sz w:val="28"/>
          <w:szCs w:val="28"/>
        </w:rPr>
        <w:t xml:space="preserve"> </w:t>
      </w:r>
    </w:p>
    <w:p w:rsidR="00EB3EAA" w:rsidRPr="003553E4" w:rsidRDefault="00EB3EAA" w:rsidP="00EB3EAA">
      <w:pPr>
        <w:ind w:left="-709" w:firstLine="709"/>
        <w:jc w:val="both"/>
        <w:rPr>
          <w:sz w:val="28"/>
          <w:szCs w:val="28"/>
        </w:rPr>
      </w:pPr>
      <w:r w:rsidRPr="003553E4">
        <w:rPr>
          <w:sz w:val="28"/>
          <w:szCs w:val="28"/>
        </w:rPr>
        <w:t>Система образования Любытинского муниципального района в 2015 -2016 учебном году представлена 4 общеобразовательными организациями (далее – ОО), 4 дошкольными образовательными организациями (далее – ДОО) и 1 учреждением дополнительного образования  (далее - УДО). Программа дошкольного  образования реализуется  также в филиале № 1</w:t>
      </w:r>
      <w:r w:rsidRPr="003553E4">
        <w:rPr>
          <w:b/>
          <w:bCs/>
          <w:sz w:val="28"/>
          <w:szCs w:val="28"/>
        </w:rPr>
        <w:t xml:space="preserve"> </w:t>
      </w:r>
      <w:r w:rsidRPr="003553E4">
        <w:rPr>
          <w:bCs/>
          <w:sz w:val="28"/>
          <w:szCs w:val="28"/>
        </w:rPr>
        <w:t>государственного областного бюджетного учреждения «</w:t>
      </w:r>
      <w:proofErr w:type="spellStart"/>
      <w:r w:rsidRPr="003553E4">
        <w:rPr>
          <w:bCs/>
          <w:sz w:val="28"/>
          <w:szCs w:val="28"/>
        </w:rPr>
        <w:t>Боровичский</w:t>
      </w:r>
      <w:proofErr w:type="spellEnd"/>
      <w:r w:rsidRPr="003553E4">
        <w:rPr>
          <w:bCs/>
          <w:sz w:val="28"/>
          <w:szCs w:val="28"/>
        </w:rPr>
        <w:t xml:space="preserve"> центр психолого-педагогической, медицинской и социальной помощи» </w:t>
      </w:r>
      <w:r w:rsidRPr="003553E4">
        <w:rPr>
          <w:sz w:val="28"/>
          <w:szCs w:val="28"/>
        </w:rPr>
        <w:t xml:space="preserve"> (15 воспитанников).      </w:t>
      </w:r>
    </w:p>
    <w:p w:rsidR="00EB3EAA" w:rsidRPr="003553E4" w:rsidRDefault="00EB3EAA" w:rsidP="00EB3EAA">
      <w:pPr>
        <w:ind w:left="-709" w:firstLine="709"/>
        <w:jc w:val="both"/>
        <w:rPr>
          <w:sz w:val="28"/>
          <w:szCs w:val="28"/>
        </w:rPr>
      </w:pPr>
      <w:proofErr w:type="gramStart"/>
      <w:r w:rsidRPr="003553E4">
        <w:rPr>
          <w:sz w:val="28"/>
          <w:szCs w:val="28"/>
        </w:rPr>
        <w:t>На конец</w:t>
      </w:r>
      <w:proofErr w:type="gramEnd"/>
      <w:r w:rsidRPr="003553E4">
        <w:rPr>
          <w:sz w:val="28"/>
          <w:szCs w:val="28"/>
        </w:rPr>
        <w:t xml:space="preserve"> 2015 -2016 учебного года в ОО района обучалось 807 учащихся. В дошкольных </w:t>
      </w:r>
      <w:r w:rsidRPr="000A4D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организациях </w:t>
      </w:r>
      <w:r w:rsidRPr="003553E4">
        <w:rPr>
          <w:sz w:val="28"/>
          <w:szCs w:val="28"/>
        </w:rPr>
        <w:t xml:space="preserve"> образовательные услуги получают 444 воспитанника (429 - в детских садах, 15 человек – в ЦППРК), работает 55 учителей в ОО района, 28 воспитателей дошкольных образовательных организаций.</w:t>
      </w:r>
    </w:p>
    <w:p w:rsidR="00EB3EAA" w:rsidRPr="003553E4" w:rsidRDefault="00EB3EAA" w:rsidP="00EB3EAA">
      <w:pPr>
        <w:pStyle w:val="a6"/>
        <w:shd w:val="clear" w:color="auto" w:fill="auto"/>
        <w:spacing w:before="0" w:after="0" w:line="240" w:lineRule="auto"/>
        <w:ind w:left="-709" w:right="60" w:firstLine="709"/>
        <w:rPr>
          <w:sz w:val="28"/>
          <w:szCs w:val="28"/>
        </w:rPr>
      </w:pPr>
      <w:r w:rsidRPr="003553E4">
        <w:rPr>
          <w:b/>
          <w:sz w:val="28"/>
          <w:szCs w:val="28"/>
        </w:rPr>
        <w:t xml:space="preserve">Во исполнение Указа Президента №597 от 07.05.2012г.  "О мероприятиях по реализации государственной социальной политики" пункта </w:t>
      </w:r>
      <w:r w:rsidRPr="003553E4">
        <w:rPr>
          <w:b/>
          <w:sz w:val="28"/>
          <w:szCs w:val="28"/>
        </w:rPr>
        <w:lastRenderedPageBreak/>
        <w:t xml:space="preserve">а. </w:t>
      </w:r>
      <w:r w:rsidRPr="003553E4">
        <w:rPr>
          <w:sz w:val="28"/>
          <w:szCs w:val="28"/>
        </w:rPr>
        <w:t xml:space="preserve">разработан план поэтапного повышения заработной платы работникам системы образования. </w:t>
      </w:r>
    </w:p>
    <w:p w:rsidR="00EB3EAA" w:rsidRPr="003553E4" w:rsidRDefault="00EB3EAA" w:rsidP="00EB3EAA">
      <w:pPr>
        <w:pStyle w:val="a6"/>
        <w:shd w:val="clear" w:color="auto" w:fill="auto"/>
        <w:spacing w:before="0" w:after="0" w:line="240" w:lineRule="auto"/>
        <w:ind w:left="-709" w:right="60" w:firstLine="709"/>
        <w:rPr>
          <w:sz w:val="28"/>
          <w:szCs w:val="28"/>
        </w:rPr>
      </w:pPr>
      <w:r w:rsidRPr="003553E4">
        <w:rPr>
          <w:sz w:val="28"/>
          <w:szCs w:val="28"/>
        </w:rPr>
        <w:t xml:space="preserve">Утверждена муниципальная «дорожная карта» в сфере образования постановлением Администрации района №279 от 10.06.2014 года («Об утверждении Плана мероприятий («дорожной карты») «Изменения в отраслях социальной сферы, направленные на повышение эффективности образования в </w:t>
      </w:r>
      <w:proofErr w:type="spellStart"/>
      <w:r w:rsidRPr="003553E4">
        <w:rPr>
          <w:sz w:val="28"/>
          <w:szCs w:val="28"/>
        </w:rPr>
        <w:t>Любытинском</w:t>
      </w:r>
      <w:proofErr w:type="spellEnd"/>
      <w:r w:rsidRPr="003553E4">
        <w:rPr>
          <w:sz w:val="28"/>
          <w:szCs w:val="28"/>
        </w:rPr>
        <w:t xml:space="preserve"> муниципальном районе» на 2014-2018 годы»). </w:t>
      </w:r>
    </w:p>
    <w:p w:rsidR="00EB3EAA" w:rsidRPr="003553E4" w:rsidRDefault="00EB3EAA" w:rsidP="00EB3EAA">
      <w:pPr>
        <w:pStyle w:val="a6"/>
        <w:spacing w:before="0" w:after="0" w:line="240" w:lineRule="auto"/>
        <w:ind w:left="-709" w:right="60" w:firstLine="709"/>
        <w:rPr>
          <w:sz w:val="28"/>
          <w:szCs w:val="28"/>
        </w:rPr>
      </w:pPr>
      <w:r w:rsidRPr="003553E4">
        <w:rPr>
          <w:sz w:val="28"/>
          <w:szCs w:val="28"/>
        </w:rPr>
        <w:t xml:space="preserve">Утверждено </w:t>
      </w:r>
      <w:r w:rsidRPr="003553E4">
        <w:rPr>
          <w:bCs/>
          <w:sz w:val="28"/>
          <w:szCs w:val="28"/>
        </w:rPr>
        <w:t xml:space="preserve">Примерное положение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района </w:t>
      </w:r>
      <w:r w:rsidRPr="003553E4">
        <w:rPr>
          <w:sz w:val="28"/>
          <w:szCs w:val="28"/>
        </w:rPr>
        <w:t xml:space="preserve"> (приказ комитета образования № 133 от 09.06.2014 года), на основании которого с 1 сентября 2014 года увеличены должностные оклады работникам.</w:t>
      </w:r>
    </w:p>
    <w:p w:rsidR="00EB3EAA" w:rsidRPr="003553E4" w:rsidRDefault="00EB3EAA" w:rsidP="00EB3EAA">
      <w:pPr>
        <w:pStyle w:val="a6"/>
        <w:spacing w:before="0" w:after="0" w:line="240" w:lineRule="auto"/>
        <w:ind w:left="-709" w:right="60" w:firstLine="709"/>
        <w:rPr>
          <w:sz w:val="28"/>
          <w:szCs w:val="28"/>
        </w:rPr>
      </w:pPr>
      <w:r w:rsidRPr="003553E4">
        <w:rPr>
          <w:sz w:val="28"/>
          <w:szCs w:val="28"/>
        </w:rPr>
        <w:t>постоянно проводится работа по оптимизации кадрового состава подведомственных учреждений и организаций (было в 2014 - 205 человека списочного состава, стало в 2015- 203 человека);</w:t>
      </w:r>
    </w:p>
    <w:p w:rsidR="00EB3EAA" w:rsidRPr="003553E4" w:rsidRDefault="00EB3EAA" w:rsidP="00EB3EAA">
      <w:pPr>
        <w:pStyle w:val="a6"/>
        <w:spacing w:before="0" w:after="0" w:line="240" w:lineRule="auto"/>
        <w:ind w:left="-709" w:right="60" w:firstLine="709"/>
        <w:rPr>
          <w:sz w:val="28"/>
          <w:szCs w:val="28"/>
        </w:rPr>
      </w:pPr>
      <w:r w:rsidRPr="003553E4">
        <w:rPr>
          <w:sz w:val="28"/>
          <w:szCs w:val="28"/>
        </w:rPr>
        <w:t xml:space="preserve">введены платные услуги (кружки по интересам в дошкольных образовательных организациях, группы продленного дня по осуществлению  присмотра и ухода в общеобразовательных организациях и др.), доход от которых направляется на повышение заработной платы работникам. За </w:t>
      </w:r>
      <w:r>
        <w:rPr>
          <w:sz w:val="28"/>
          <w:szCs w:val="28"/>
        </w:rPr>
        <w:t>3</w:t>
      </w:r>
      <w:r w:rsidRPr="003553E4">
        <w:rPr>
          <w:sz w:val="28"/>
          <w:szCs w:val="28"/>
        </w:rPr>
        <w:t xml:space="preserve">  квартал 2016 года    объем доходов от оказания  платных  услуг и иной приносящей  доход деятельности составил   </w:t>
      </w:r>
      <w:r>
        <w:rPr>
          <w:sz w:val="28"/>
          <w:szCs w:val="28"/>
        </w:rPr>
        <w:t>4461900</w:t>
      </w:r>
      <w:r w:rsidRPr="003553E4">
        <w:rPr>
          <w:sz w:val="28"/>
          <w:szCs w:val="28"/>
        </w:rPr>
        <w:t xml:space="preserve"> рублей, что составило 10</w:t>
      </w:r>
      <w:r>
        <w:rPr>
          <w:sz w:val="28"/>
          <w:szCs w:val="28"/>
        </w:rPr>
        <w:t>9</w:t>
      </w:r>
      <w:r w:rsidRPr="003553E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553E4">
        <w:rPr>
          <w:sz w:val="28"/>
          <w:szCs w:val="28"/>
        </w:rPr>
        <w:t xml:space="preserve"> %  ко </w:t>
      </w:r>
      <w:r>
        <w:rPr>
          <w:sz w:val="28"/>
          <w:szCs w:val="28"/>
        </w:rPr>
        <w:t>3</w:t>
      </w:r>
      <w:r w:rsidRPr="003553E4">
        <w:rPr>
          <w:sz w:val="28"/>
          <w:szCs w:val="28"/>
        </w:rPr>
        <w:t xml:space="preserve"> кварталу 2015 года (за </w:t>
      </w:r>
      <w:r>
        <w:rPr>
          <w:sz w:val="28"/>
          <w:szCs w:val="28"/>
        </w:rPr>
        <w:t>3</w:t>
      </w:r>
      <w:r w:rsidRPr="003553E4">
        <w:rPr>
          <w:sz w:val="28"/>
          <w:szCs w:val="28"/>
        </w:rPr>
        <w:t xml:space="preserve"> квартал 2015 года – </w:t>
      </w:r>
      <w:r>
        <w:rPr>
          <w:sz w:val="28"/>
          <w:szCs w:val="28"/>
        </w:rPr>
        <w:t>4087300</w:t>
      </w:r>
      <w:r w:rsidRPr="003553E4">
        <w:rPr>
          <w:sz w:val="28"/>
          <w:szCs w:val="28"/>
        </w:rPr>
        <w:t xml:space="preserve"> рублей). Из них, образовательных -2</w:t>
      </w:r>
      <w:r>
        <w:rPr>
          <w:sz w:val="28"/>
          <w:szCs w:val="28"/>
        </w:rPr>
        <w:t>51400</w:t>
      </w:r>
      <w:r w:rsidRPr="003553E4">
        <w:rPr>
          <w:sz w:val="28"/>
          <w:szCs w:val="28"/>
        </w:rPr>
        <w:t xml:space="preserve"> рублей. </w:t>
      </w:r>
    </w:p>
    <w:p w:rsidR="00EB3EAA" w:rsidRPr="003553E4" w:rsidRDefault="00EB3EAA" w:rsidP="00EB3EAA">
      <w:pPr>
        <w:pStyle w:val="a6"/>
        <w:spacing w:before="0" w:after="0" w:line="240" w:lineRule="auto"/>
        <w:ind w:left="-709" w:right="60" w:firstLine="709"/>
        <w:rPr>
          <w:sz w:val="28"/>
          <w:szCs w:val="28"/>
        </w:rPr>
      </w:pPr>
      <w:r w:rsidRPr="003553E4">
        <w:rPr>
          <w:sz w:val="28"/>
          <w:szCs w:val="28"/>
        </w:rPr>
        <w:t xml:space="preserve">Динамика повышения заработной платы работников образования в </w:t>
      </w:r>
      <w:proofErr w:type="spellStart"/>
      <w:r w:rsidRPr="003553E4">
        <w:rPr>
          <w:sz w:val="28"/>
          <w:szCs w:val="28"/>
        </w:rPr>
        <w:t>Любытинском</w:t>
      </w:r>
      <w:proofErr w:type="spellEnd"/>
      <w:r w:rsidRPr="003553E4">
        <w:rPr>
          <w:sz w:val="28"/>
          <w:szCs w:val="28"/>
        </w:rPr>
        <w:t xml:space="preserve"> районе  положительная. </w:t>
      </w:r>
    </w:p>
    <w:p w:rsidR="00EB3EAA" w:rsidRPr="000A4DF6" w:rsidRDefault="00EB3EAA" w:rsidP="00EB3EAA">
      <w:pPr>
        <w:ind w:left="-567" w:firstLine="567"/>
        <w:jc w:val="both"/>
        <w:rPr>
          <w:sz w:val="28"/>
          <w:szCs w:val="28"/>
        </w:rPr>
      </w:pPr>
      <w:r w:rsidRPr="003553E4">
        <w:rPr>
          <w:sz w:val="28"/>
          <w:szCs w:val="28"/>
        </w:rPr>
        <w:t xml:space="preserve">Заработная плата  у </w:t>
      </w:r>
      <w:r w:rsidRPr="003553E4">
        <w:rPr>
          <w:b/>
          <w:sz w:val="28"/>
          <w:szCs w:val="28"/>
        </w:rPr>
        <w:t xml:space="preserve">педагогических работников общеобразовательных организаций </w:t>
      </w:r>
      <w:r w:rsidRPr="003553E4">
        <w:rPr>
          <w:sz w:val="28"/>
          <w:szCs w:val="28"/>
        </w:rPr>
        <w:t xml:space="preserve"> </w:t>
      </w:r>
      <w:r w:rsidRPr="000A4DF6">
        <w:rPr>
          <w:sz w:val="28"/>
          <w:szCs w:val="28"/>
        </w:rPr>
        <w:t>за 3 квартал 2016 год составила – 25395,67   руб. при установленном плановом целевом показателе за год 25297  рублей. Заработная плата</w:t>
      </w:r>
      <w:r w:rsidRPr="000A4DF6">
        <w:rPr>
          <w:rStyle w:val="a7"/>
          <w:sz w:val="28"/>
          <w:szCs w:val="28"/>
        </w:rPr>
        <w:t xml:space="preserve"> педагогов дошкольных образовательных организаций в 3 квартале 2016 года составила 26532,84 рублей </w:t>
      </w:r>
      <w:r w:rsidRPr="000A4DF6">
        <w:rPr>
          <w:sz w:val="28"/>
          <w:szCs w:val="28"/>
        </w:rPr>
        <w:t xml:space="preserve"> при установленном плановом целевом показателе за год  26530  рублей. </w:t>
      </w:r>
    </w:p>
    <w:p w:rsidR="00EB3EAA" w:rsidRPr="000A4DF6" w:rsidRDefault="00EB3EAA" w:rsidP="00EB3EAA">
      <w:pPr>
        <w:ind w:left="-567" w:firstLine="567"/>
        <w:jc w:val="both"/>
        <w:rPr>
          <w:sz w:val="28"/>
          <w:szCs w:val="28"/>
        </w:rPr>
      </w:pPr>
      <w:r w:rsidRPr="000A4DF6">
        <w:rPr>
          <w:sz w:val="28"/>
          <w:szCs w:val="28"/>
        </w:rPr>
        <w:t>Средняя зарплата</w:t>
      </w:r>
      <w:r w:rsidRPr="000A4DF6">
        <w:rPr>
          <w:rStyle w:val="a7"/>
          <w:sz w:val="28"/>
          <w:szCs w:val="28"/>
        </w:rPr>
        <w:t xml:space="preserve"> педагогов учреждений дополнительного образования детей</w:t>
      </w:r>
      <w:r w:rsidRPr="000A4DF6">
        <w:rPr>
          <w:b/>
          <w:sz w:val="28"/>
          <w:szCs w:val="28"/>
        </w:rPr>
        <w:t xml:space="preserve"> в 3 квартале 2016 года </w:t>
      </w:r>
      <w:r w:rsidRPr="000A4DF6">
        <w:rPr>
          <w:sz w:val="28"/>
          <w:szCs w:val="28"/>
        </w:rPr>
        <w:t>составила 15329  рубля  при установленном плановом целевом показателе 15329  рубл</w:t>
      </w:r>
      <w:r>
        <w:rPr>
          <w:sz w:val="28"/>
          <w:szCs w:val="28"/>
        </w:rPr>
        <w:t>е</w:t>
      </w:r>
      <w:r w:rsidRPr="000A4DF6">
        <w:rPr>
          <w:sz w:val="28"/>
          <w:szCs w:val="28"/>
        </w:rPr>
        <w:t>й.</w:t>
      </w:r>
    </w:p>
    <w:p w:rsidR="00EB3EAA" w:rsidRPr="003553E4" w:rsidRDefault="00EB3EAA" w:rsidP="00EB3EAA">
      <w:pPr>
        <w:shd w:val="clear" w:color="auto" w:fill="FFFFFF"/>
        <w:ind w:left="-709" w:firstLine="709"/>
        <w:jc w:val="both"/>
        <w:rPr>
          <w:b/>
          <w:w w:val="104"/>
          <w:sz w:val="28"/>
          <w:szCs w:val="28"/>
        </w:rPr>
      </w:pPr>
      <w:r w:rsidRPr="003553E4">
        <w:rPr>
          <w:b/>
          <w:w w:val="104"/>
          <w:sz w:val="28"/>
          <w:szCs w:val="28"/>
        </w:rPr>
        <w:t>Во исполнение Указа Президента Российской Федерации от 07 мая 2012 года № 599 «О мерах по реализации государственной политики в области образования и науки»:</w:t>
      </w:r>
    </w:p>
    <w:p w:rsidR="00EB3EAA" w:rsidRPr="000A4DF6" w:rsidRDefault="00EB3EAA" w:rsidP="00EB3EAA">
      <w:pPr>
        <w:ind w:left="-709" w:firstLine="709"/>
        <w:jc w:val="both"/>
        <w:rPr>
          <w:sz w:val="28"/>
          <w:szCs w:val="28"/>
        </w:rPr>
      </w:pPr>
      <w:r w:rsidRPr="003553E4">
        <w:rPr>
          <w:b/>
          <w:w w:val="104"/>
          <w:sz w:val="28"/>
          <w:szCs w:val="28"/>
        </w:rPr>
        <w:t>п. 1 а).</w:t>
      </w:r>
      <w:r w:rsidRPr="003553E4">
        <w:rPr>
          <w:sz w:val="28"/>
          <w:szCs w:val="28"/>
        </w:rPr>
        <w:t xml:space="preserve"> В </w:t>
      </w:r>
      <w:proofErr w:type="spellStart"/>
      <w:r w:rsidRPr="003553E4">
        <w:rPr>
          <w:sz w:val="28"/>
          <w:szCs w:val="28"/>
        </w:rPr>
        <w:t>Любытинском</w:t>
      </w:r>
      <w:proofErr w:type="spellEnd"/>
      <w:r w:rsidRPr="003553E4">
        <w:rPr>
          <w:sz w:val="28"/>
          <w:szCs w:val="28"/>
        </w:rPr>
        <w:t xml:space="preserve"> районе осуществляются мероприятия, направленные на выявление и поддержку одаренных детей и молодежи. Создана и регулярно обновляется база данных одаренных детей. На основании Положения о специальных денежных поощрениях</w:t>
      </w:r>
      <w:r w:rsidRPr="003553E4">
        <w:rPr>
          <w:b/>
          <w:sz w:val="28"/>
          <w:szCs w:val="28"/>
        </w:rPr>
        <w:t xml:space="preserve"> </w:t>
      </w:r>
      <w:r w:rsidRPr="003553E4">
        <w:rPr>
          <w:sz w:val="28"/>
          <w:szCs w:val="28"/>
        </w:rPr>
        <w:t>обучающихся, проявивших выдающиеся способности о муниципальных стипендиях и премиях Администрации района учащимся образовательных учреждений, утвержденного постановлением Администрации района от 10.09.2013 № 413 одаренные дети и молодежь района ежегодно получают стипендии и премии на сумму не менее 50 тыс</w:t>
      </w:r>
      <w:proofErr w:type="gramStart"/>
      <w:r w:rsidRPr="003553E4">
        <w:rPr>
          <w:sz w:val="28"/>
          <w:szCs w:val="28"/>
        </w:rPr>
        <w:t>.р</w:t>
      </w:r>
      <w:proofErr w:type="gramEnd"/>
      <w:r w:rsidRPr="003553E4">
        <w:rPr>
          <w:sz w:val="28"/>
          <w:szCs w:val="28"/>
        </w:rPr>
        <w:t xml:space="preserve">уб. </w:t>
      </w:r>
      <w:r w:rsidRPr="000A4DF6">
        <w:rPr>
          <w:sz w:val="28"/>
          <w:szCs w:val="28"/>
        </w:rPr>
        <w:t xml:space="preserve">В 3 </w:t>
      </w:r>
      <w:r w:rsidRPr="000A4DF6">
        <w:rPr>
          <w:sz w:val="28"/>
          <w:szCs w:val="28"/>
        </w:rPr>
        <w:lastRenderedPageBreak/>
        <w:t>квартале 2016 года финансовую поддержку получили 52 учащихся на сумму 46 тыс.550 рублей.</w:t>
      </w:r>
    </w:p>
    <w:p w:rsidR="00EB3EAA" w:rsidRPr="003553E4" w:rsidRDefault="00EB3EAA" w:rsidP="00EB3EAA">
      <w:pPr>
        <w:pStyle w:val="21"/>
        <w:shd w:val="clear" w:color="auto" w:fill="auto"/>
        <w:spacing w:after="0" w:line="240" w:lineRule="auto"/>
        <w:ind w:left="-709" w:right="60" w:firstLine="709"/>
        <w:jc w:val="both"/>
        <w:rPr>
          <w:b w:val="0"/>
          <w:i/>
          <w:sz w:val="28"/>
          <w:szCs w:val="28"/>
          <w:u w:val="single"/>
        </w:rPr>
      </w:pPr>
      <w:r w:rsidRPr="003553E4">
        <w:rPr>
          <w:w w:val="104"/>
          <w:sz w:val="28"/>
          <w:szCs w:val="28"/>
        </w:rPr>
        <w:t>п. 1 в).</w:t>
      </w:r>
      <w:r w:rsidRPr="003553E4">
        <w:rPr>
          <w:sz w:val="28"/>
          <w:szCs w:val="28"/>
        </w:rPr>
        <w:t xml:space="preserve"> </w:t>
      </w:r>
      <w:r w:rsidRPr="003553E4">
        <w:rPr>
          <w:b w:val="0"/>
          <w:sz w:val="28"/>
          <w:szCs w:val="28"/>
        </w:rPr>
        <w:t>Доля  детей</w:t>
      </w:r>
      <w:r w:rsidRPr="003553E4">
        <w:rPr>
          <w:sz w:val="28"/>
          <w:szCs w:val="28"/>
        </w:rPr>
        <w:t xml:space="preserve"> </w:t>
      </w:r>
      <w:r w:rsidRPr="003553E4">
        <w:rPr>
          <w:b w:val="0"/>
          <w:sz w:val="28"/>
          <w:szCs w:val="28"/>
        </w:rPr>
        <w:t xml:space="preserve">от 5 до 18 лет, обучающихся по дополнительным образовательным программам в организациях различной организационно-правовой формы и формы собственности, по итогам  </w:t>
      </w:r>
      <w:r w:rsidRPr="005F3538">
        <w:rPr>
          <w:b w:val="0"/>
          <w:sz w:val="28"/>
          <w:szCs w:val="28"/>
        </w:rPr>
        <w:t>3</w:t>
      </w:r>
      <w:r w:rsidRPr="003553E4">
        <w:rPr>
          <w:b w:val="0"/>
          <w:sz w:val="28"/>
          <w:szCs w:val="28"/>
        </w:rPr>
        <w:t xml:space="preserve"> квартала 2016 года составила  96,8% (1069 детей из 1104) </w:t>
      </w:r>
    </w:p>
    <w:p w:rsidR="00EB3EAA" w:rsidRPr="003553E4" w:rsidRDefault="00EB3EAA" w:rsidP="00EB3EAA">
      <w:pPr>
        <w:pStyle w:val="21"/>
        <w:shd w:val="clear" w:color="auto" w:fill="auto"/>
        <w:spacing w:after="0" w:line="240" w:lineRule="auto"/>
        <w:ind w:left="-709" w:right="60" w:firstLine="709"/>
        <w:jc w:val="both"/>
        <w:rPr>
          <w:rStyle w:val="22"/>
          <w:sz w:val="28"/>
          <w:szCs w:val="28"/>
        </w:rPr>
      </w:pPr>
      <w:r w:rsidRPr="003553E4">
        <w:rPr>
          <w:w w:val="104"/>
          <w:sz w:val="28"/>
          <w:szCs w:val="28"/>
        </w:rPr>
        <w:t>п. 2а).</w:t>
      </w:r>
      <w:r w:rsidRPr="003553E4">
        <w:rPr>
          <w:rStyle w:val="22"/>
          <w:sz w:val="28"/>
          <w:szCs w:val="28"/>
        </w:rPr>
        <w:t xml:space="preserve"> Потребность родителей (законных представителей) в предоставлении доступного бесплатного дошкольного образования для детей в возрасте от 3 до 7 лет удовлетворена на 100 % (в 4 ДОО района дошкольные образовательные услуги получают  356 детей).</w:t>
      </w:r>
    </w:p>
    <w:p w:rsidR="00EB3EAA" w:rsidRPr="003553E4" w:rsidRDefault="00EB3EAA" w:rsidP="00EB3EAA">
      <w:pPr>
        <w:pStyle w:val="21"/>
        <w:shd w:val="clear" w:color="auto" w:fill="auto"/>
        <w:spacing w:after="0" w:line="240" w:lineRule="auto"/>
        <w:ind w:left="-709" w:right="60" w:firstLine="709"/>
        <w:jc w:val="both"/>
        <w:rPr>
          <w:b w:val="0"/>
          <w:w w:val="104"/>
          <w:sz w:val="28"/>
          <w:szCs w:val="28"/>
        </w:rPr>
      </w:pPr>
      <w:r w:rsidRPr="003553E4">
        <w:rPr>
          <w:rStyle w:val="22"/>
          <w:b/>
          <w:sz w:val="28"/>
          <w:szCs w:val="28"/>
        </w:rPr>
        <w:t xml:space="preserve">п. 2в). </w:t>
      </w:r>
      <w:r w:rsidRPr="003553E4">
        <w:rPr>
          <w:b w:val="0"/>
          <w:w w:val="104"/>
          <w:sz w:val="28"/>
          <w:szCs w:val="28"/>
        </w:rPr>
        <w:t>В социально опасных семьях (7 семей, 10 родителей (законных  представителя))  проживает</w:t>
      </w:r>
      <w:r w:rsidRPr="003553E4">
        <w:rPr>
          <w:b w:val="0"/>
          <w:i/>
          <w:w w:val="104"/>
          <w:sz w:val="28"/>
          <w:szCs w:val="28"/>
        </w:rPr>
        <w:t xml:space="preserve"> </w:t>
      </w:r>
      <w:r w:rsidRPr="003553E4">
        <w:rPr>
          <w:b w:val="0"/>
          <w:w w:val="104"/>
          <w:sz w:val="28"/>
          <w:szCs w:val="28"/>
        </w:rPr>
        <w:t>13 детей. С данной категорией семей  работают 7 педагогических работников. Предусмотрено  финансовое стимулирование педагогических работников, работающих с данной категорией детей:</w:t>
      </w:r>
    </w:p>
    <w:p w:rsidR="00EB3EAA" w:rsidRDefault="00EB3EAA" w:rsidP="0073124E">
      <w:pPr>
        <w:pStyle w:val="21"/>
        <w:shd w:val="clear" w:color="auto" w:fill="auto"/>
        <w:spacing w:after="0" w:line="240" w:lineRule="auto"/>
        <w:ind w:left="-709" w:right="60" w:firstLine="709"/>
        <w:jc w:val="both"/>
        <w:rPr>
          <w:b w:val="0"/>
          <w:sz w:val="28"/>
          <w:szCs w:val="28"/>
        </w:rPr>
      </w:pPr>
      <w:r w:rsidRPr="003553E4">
        <w:rPr>
          <w:b w:val="0"/>
          <w:sz w:val="28"/>
          <w:szCs w:val="28"/>
        </w:rPr>
        <w:t>на основании Примерного положения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района  (приказ комитета образования № 133 от 09.06.2014 года) установлен повышающий коэффициент за психолого-педагогическое сопровождение детей, воспитывающихся в семьях, находящихся в социально-опасном положении, – 0,20.</w:t>
      </w:r>
    </w:p>
    <w:p w:rsidR="00A12560" w:rsidRPr="00A12560" w:rsidRDefault="00330D56" w:rsidP="00A12560">
      <w:pPr>
        <w:pStyle w:val="21"/>
        <w:shd w:val="clear" w:color="auto" w:fill="auto"/>
        <w:spacing w:after="0" w:line="240" w:lineRule="auto"/>
        <w:ind w:right="60" w:firstLine="0"/>
        <w:jc w:val="center"/>
        <w:rPr>
          <w:bCs w:val="0"/>
          <w:sz w:val="28"/>
          <w:szCs w:val="28"/>
          <w:shd w:val="clear" w:color="auto" w:fill="FFFFFF"/>
        </w:rPr>
      </w:pPr>
      <w:r w:rsidRPr="00776095">
        <w:rPr>
          <w:rStyle w:val="22"/>
          <w:b/>
          <w:sz w:val="28"/>
          <w:szCs w:val="28"/>
        </w:rPr>
        <w:t>Кул</w:t>
      </w:r>
      <w:r w:rsidRPr="00330D56">
        <w:rPr>
          <w:rStyle w:val="22"/>
          <w:b/>
          <w:sz w:val="28"/>
          <w:szCs w:val="28"/>
        </w:rPr>
        <w:t>ьтура.</w:t>
      </w:r>
    </w:p>
    <w:p w:rsidR="005C4EAC" w:rsidRPr="00F451A9" w:rsidRDefault="005C4EAC" w:rsidP="0073124E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451A9">
        <w:rPr>
          <w:b/>
          <w:sz w:val="28"/>
          <w:szCs w:val="28"/>
        </w:rPr>
        <w:t>МБУК «Культурно-досуговая система»</w:t>
      </w:r>
    </w:p>
    <w:p w:rsidR="005C4EAC" w:rsidRDefault="005C4EAC" w:rsidP="0073124E">
      <w:pPr>
        <w:ind w:left="-709" w:firstLine="708"/>
        <w:jc w:val="both"/>
        <w:rPr>
          <w:sz w:val="28"/>
          <w:szCs w:val="28"/>
          <w:lang w:eastAsia="ru-RU"/>
        </w:rPr>
      </w:pPr>
      <w:r w:rsidRPr="00F451A9">
        <w:rPr>
          <w:sz w:val="28"/>
          <w:szCs w:val="28"/>
          <w:lang w:eastAsia="ru-RU"/>
        </w:rPr>
        <w:t>По состоянию на 3 квартал</w:t>
      </w:r>
      <w:r w:rsidRPr="00FD3623">
        <w:rPr>
          <w:sz w:val="28"/>
          <w:szCs w:val="28"/>
          <w:lang w:eastAsia="ru-RU"/>
        </w:rPr>
        <w:t xml:space="preserve"> 2016 года сеть учреждений культурно - досугового типа муниципального района  включает 5 учреждений, из них в сельской местности работают  4. Это </w:t>
      </w:r>
      <w:proofErr w:type="spellStart"/>
      <w:r w:rsidRPr="00FD3623">
        <w:rPr>
          <w:sz w:val="28"/>
          <w:szCs w:val="28"/>
          <w:lang w:eastAsia="ru-RU"/>
        </w:rPr>
        <w:t>Любытинский</w:t>
      </w:r>
      <w:proofErr w:type="spellEnd"/>
      <w:r w:rsidRPr="00FD3623">
        <w:rPr>
          <w:sz w:val="28"/>
          <w:szCs w:val="28"/>
          <w:lang w:eastAsia="ru-RU"/>
        </w:rPr>
        <w:t xml:space="preserve"> </w:t>
      </w:r>
      <w:proofErr w:type="spellStart"/>
      <w:r w:rsidRPr="00FD3623">
        <w:rPr>
          <w:sz w:val="28"/>
          <w:szCs w:val="28"/>
          <w:lang w:eastAsia="ru-RU"/>
        </w:rPr>
        <w:t>межпоселенческий</w:t>
      </w:r>
      <w:proofErr w:type="spellEnd"/>
      <w:r w:rsidRPr="00FD3623">
        <w:rPr>
          <w:sz w:val="28"/>
          <w:szCs w:val="28"/>
          <w:lang w:eastAsia="ru-RU"/>
        </w:rPr>
        <w:t xml:space="preserve"> Дом культуры, </w:t>
      </w:r>
      <w:proofErr w:type="spellStart"/>
      <w:r w:rsidRPr="00FD3623">
        <w:rPr>
          <w:sz w:val="28"/>
          <w:szCs w:val="28"/>
          <w:lang w:eastAsia="ru-RU"/>
        </w:rPr>
        <w:t>Неболчский</w:t>
      </w:r>
      <w:proofErr w:type="spellEnd"/>
      <w:r w:rsidRPr="00FD3623">
        <w:rPr>
          <w:sz w:val="28"/>
          <w:szCs w:val="28"/>
          <w:lang w:eastAsia="ru-RU"/>
        </w:rPr>
        <w:t xml:space="preserve">  и Зарубинский  сельские  Дома культуры и  2 </w:t>
      </w:r>
      <w:proofErr w:type="gramStart"/>
      <w:r w:rsidRPr="00FD3623">
        <w:rPr>
          <w:sz w:val="28"/>
          <w:szCs w:val="28"/>
          <w:lang w:eastAsia="ru-RU"/>
        </w:rPr>
        <w:t>сельских</w:t>
      </w:r>
      <w:proofErr w:type="gramEnd"/>
      <w:r w:rsidRPr="00FD3623">
        <w:rPr>
          <w:sz w:val="28"/>
          <w:szCs w:val="28"/>
          <w:lang w:eastAsia="ru-RU"/>
        </w:rPr>
        <w:t xml:space="preserve"> клуба: </w:t>
      </w:r>
      <w:proofErr w:type="spellStart"/>
      <w:r w:rsidRPr="00FD3623">
        <w:rPr>
          <w:sz w:val="28"/>
          <w:szCs w:val="28"/>
          <w:lang w:eastAsia="ru-RU"/>
        </w:rPr>
        <w:t>Ярцевский</w:t>
      </w:r>
      <w:proofErr w:type="spellEnd"/>
      <w:r w:rsidRPr="00FD3623">
        <w:rPr>
          <w:sz w:val="28"/>
          <w:szCs w:val="28"/>
          <w:lang w:eastAsia="ru-RU"/>
        </w:rPr>
        <w:t xml:space="preserve"> и </w:t>
      </w:r>
      <w:proofErr w:type="spellStart"/>
      <w:r w:rsidRPr="00FD3623">
        <w:rPr>
          <w:sz w:val="28"/>
          <w:szCs w:val="28"/>
          <w:lang w:eastAsia="ru-RU"/>
        </w:rPr>
        <w:t>Дрегельский</w:t>
      </w:r>
      <w:proofErr w:type="spellEnd"/>
      <w:r w:rsidRPr="00FD3623">
        <w:rPr>
          <w:sz w:val="28"/>
          <w:szCs w:val="28"/>
          <w:lang w:eastAsia="ru-RU"/>
        </w:rPr>
        <w:t xml:space="preserve">. </w:t>
      </w:r>
      <w:r w:rsidRPr="00F451A9">
        <w:rPr>
          <w:sz w:val="28"/>
          <w:szCs w:val="28"/>
          <w:lang w:eastAsia="ru-RU"/>
        </w:rPr>
        <w:t xml:space="preserve">С  9 сентября 2016 года возобновлена деятельность </w:t>
      </w:r>
      <w:proofErr w:type="spellStart"/>
      <w:r w:rsidRPr="00F451A9">
        <w:rPr>
          <w:sz w:val="28"/>
          <w:szCs w:val="28"/>
          <w:lang w:eastAsia="ru-RU"/>
        </w:rPr>
        <w:t>Дрегельского</w:t>
      </w:r>
      <w:proofErr w:type="spellEnd"/>
      <w:r w:rsidRPr="00F451A9">
        <w:rPr>
          <w:sz w:val="28"/>
          <w:szCs w:val="28"/>
          <w:lang w:eastAsia="ru-RU"/>
        </w:rPr>
        <w:t xml:space="preserve"> СК, закрытого до устранения  нарушений обязательных требований пожарной безопасности.</w:t>
      </w:r>
    </w:p>
    <w:p w:rsidR="005C4EAC" w:rsidRDefault="005C4EAC" w:rsidP="0073124E">
      <w:pPr>
        <w:ind w:left="-709" w:firstLine="708"/>
        <w:jc w:val="both"/>
        <w:rPr>
          <w:sz w:val="28"/>
          <w:szCs w:val="28"/>
          <w:lang w:eastAsia="ru-RU"/>
        </w:rPr>
      </w:pPr>
      <w:r w:rsidRPr="00F451A9">
        <w:rPr>
          <w:sz w:val="28"/>
          <w:szCs w:val="28"/>
        </w:rPr>
        <w:t>В районе работает  121  клубное формировани</w:t>
      </w:r>
      <w:r>
        <w:rPr>
          <w:sz w:val="28"/>
          <w:szCs w:val="28"/>
        </w:rPr>
        <w:t xml:space="preserve">е  с количеством участников – </w:t>
      </w:r>
      <w:r w:rsidRPr="00F451A9">
        <w:rPr>
          <w:sz w:val="28"/>
          <w:szCs w:val="28"/>
        </w:rPr>
        <w:t>1575 человек.</w:t>
      </w:r>
      <w:r>
        <w:rPr>
          <w:sz w:val="28"/>
          <w:szCs w:val="28"/>
        </w:rPr>
        <w:t xml:space="preserve"> </w:t>
      </w:r>
      <w:r w:rsidRPr="00F451A9">
        <w:rPr>
          <w:sz w:val="28"/>
          <w:szCs w:val="28"/>
          <w:lang w:eastAsia="ru-RU"/>
        </w:rPr>
        <w:t>Из числа клубных формирований самодеятельного народного творчества  наиболее популярными у населения района являются хореографические  и формирования народных промыслов.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D3623">
        <w:rPr>
          <w:sz w:val="28"/>
          <w:szCs w:val="28"/>
          <w:lang w:eastAsia="ru-RU"/>
        </w:rPr>
        <w:t xml:space="preserve">Всего за  3 квартал  2016 года проведено  2 702 мероприятия, что больше, чем за аналогичный период прошлого года на  137 мероприятий. В том числе 1113 </w:t>
      </w:r>
      <w:r>
        <w:rPr>
          <w:sz w:val="28"/>
          <w:szCs w:val="28"/>
          <w:lang w:eastAsia="ru-RU"/>
        </w:rPr>
        <w:t xml:space="preserve"> мероприятий</w:t>
      </w:r>
      <w:r w:rsidRPr="00FD3623">
        <w:rPr>
          <w:sz w:val="28"/>
          <w:szCs w:val="28"/>
          <w:lang w:eastAsia="ru-RU"/>
        </w:rPr>
        <w:t xml:space="preserve"> проведено  на платной основе.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D3623">
        <w:rPr>
          <w:sz w:val="28"/>
          <w:szCs w:val="28"/>
          <w:lang w:eastAsia="ru-RU"/>
        </w:rPr>
        <w:t xml:space="preserve">Участие в конкурсах: </w:t>
      </w:r>
    </w:p>
    <w:p w:rsidR="005C4EAC" w:rsidRPr="00FD3623" w:rsidRDefault="005C4EAC" w:rsidP="0073124E">
      <w:pPr>
        <w:ind w:left="-709"/>
        <w:jc w:val="both"/>
        <w:rPr>
          <w:sz w:val="28"/>
          <w:szCs w:val="28"/>
          <w:lang w:eastAsia="ru-RU"/>
        </w:rPr>
      </w:pPr>
      <w:r w:rsidRPr="00FD3623">
        <w:rPr>
          <w:sz w:val="28"/>
          <w:szCs w:val="28"/>
          <w:lang w:eastAsia="ru-RU"/>
        </w:rPr>
        <w:t>1. Областная выставка-конкурс «Волшебная страна «</w:t>
      </w:r>
      <w:proofErr w:type="spellStart"/>
      <w:r w:rsidRPr="00FD3623">
        <w:rPr>
          <w:sz w:val="28"/>
          <w:szCs w:val="28"/>
          <w:lang w:eastAsia="ru-RU"/>
        </w:rPr>
        <w:t>Мультландия</w:t>
      </w:r>
      <w:proofErr w:type="spellEnd"/>
      <w:r w:rsidRPr="00FD3623">
        <w:rPr>
          <w:sz w:val="28"/>
          <w:szCs w:val="28"/>
          <w:lang w:eastAsia="ru-RU"/>
        </w:rPr>
        <w:t>».</w:t>
      </w:r>
    </w:p>
    <w:p w:rsidR="005C4EAC" w:rsidRPr="00FD3623" w:rsidRDefault="005C4EAC" w:rsidP="0073124E">
      <w:pPr>
        <w:ind w:left="-709"/>
        <w:jc w:val="both"/>
        <w:rPr>
          <w:bCs/>
          <w:sz w:val="28"/>
          <w:szCs w:val="28"/>
          <w:lang w:eastAsia="ru-RU"/>
        </w:rPr>
      </w:pPr>
      <w:r w:rsidRPr="00FD3623">
        <w:rPr>
          <w:sz w:val="28"/>
          <w:szCs w:val="28"/>
          <w:lang w:eastAsia="ru-RU"/>
        </w:rPr>
        <w:t xml:space="preserve">2. Областной  фестиваль-конкурс ветеранов </w:t>
      </w:r>
      <w:proofErr w:type="gramStart"/>
      <w:r w:rsidRPr="00FD3623">
        <w:rPr>
          <w:sz w:val="28"/>
          <w:szCs w:val="28"/>
          <w:lang w:eastAsia="ru-RU"/>
        </w:rPr>
        <w:t>войны</w:t>
      </w:r>
      <w:proofErr w:type="gramEnd"/>
      <w:r w:rsidRPr="00FD3623">
        <w:rPr>
          <w:sz w:val="28"/>
          <w:szCs w:val="28"/>
          <w:lang w:eastAsia="ru-RU"/>
        </w:rPr>
        <w:t xml:space="preserve"> труда «Вот она </w:t>
      </w:r>
      <w:proofErr w:type="gramStart"/>
      <w:r w:rsidRPr="00FD3623">
        <w:rPr>
          <w:sz w:val="28"/>
          <w:szCs w:val="28"/>
          <w:lang w:eastAsia="ru-RU"/>
        </w:rPr>
        <w:t>какая</w:t>
      </w:r>
      <w:proofErr w:type="gramEnd"/>
      <w:r w:rsidRPr="00FD3623">
        <w:rPr>
          <w:sz w:val="28"/>
          <w:szCs w:val="28"/>
          <w:lang w:eastAsia="ru-RU"/>
        </w:rPr>
        <w:t xml:space="preserve"> – сторона родная».</w:t>
      </w:r>
    </w:p>
    <w:p w:rsidR="005C4EAC" w:rsidRPr="00F451A9" w:rsidRDefault="005C4EAC" w:rsidP="0073124E">
      <w:pPr>
        <w:shd w:val="clear" w:color="auto" w:fill="FFFFFF"/>
        <w:ind w:left="-709" w:firstLine="708"/>
        <w:jc w:val="both"/>
        <w:rPr>
          <w:sz w:val="28"/>
          <w:szCs w:val="28"/>
          <w:lang w:eastAsia="ru-RU"/>
        </w:rPr>
      </w:pPr>
      <w:r w:rsidRPr="00F451A9">
        <w:rPr>
          <w:sz w:val="28"/>
          <w:szCs w:val="28"/>
          <w:lang w:eastAsia="ru-RU"/>
        </w:rPr>
        <w:t>Н</w:t>
      </w:r>
      <w:r w:rsidRPr="00FD3623">
        <w:rPr>
          <w:sz w:val="28"/>
          <w:szCs w:val="28"/>
          <w:lang w:eastAsia="ru-RU"/>
        </w:rPr>
        <w:t xml:space="preserve">а аэродроме </w:t>
      </w:r>
      <w:proofErr w:type="spellStart"/>
      <w:r w:rsidRPr="00FD3623">
        <w:rPr>
          <w:sz w:val="28"/>
          <w:szCs w:val="28"/>
          <w:lang w:eastAsia="ru-RU"/>
        </w:rPr>
        <w:t>п</w:t>
      </w:r>
      <w:proofErr w:type="gramStart"/>
      <w:r w:rsidRPr="00FD3623">
        <w:rPr>
          <w:sz w:val="28"/>
          <w:szCs w:val="28"/>
          <w:lang w:eastAsia="ru-RU"/>
        </w:rPr>
        <w:t>.Л</w:t>
      </w:r>
      <w:proofErr w:type="gramEnd"/>
      <w:r w:rsidRPr="00FD3623">
        <w:rPr>
          <w:sz w:val="28"/>
          <w:szCs w:val="28"/>
          <w:lang w:eastAsia="ru-RU"/>
        </w:rPr>
        <w:t>юбытино</w:t>
      </w:r>
      <w:proofErr w:type="spellEnd"/>
      <w:r w:rsidRPr="00FD3623">
        <w:rPr>
          <w:sz w:val="28"/>
          <w:szCs w:val="28"/>
          <w:lang w:eastAsia="ru-RU"/>
        </w:rPr>
        <w:t xml:space="preserve"> в августе прошел фес</w:t>
      </w:r>
      <w:r w:rsidRPr="00F451A9">
        <w:rPr>
          <w:sz w:val="28"/>
          <w:szCs w:val="28"/>
          <w:lang w:eastAsia="ru-RU"/>
        </w:rPr>
        <w:t>тиваль малой авиации с показательными полетами, прыжками</w:t>
      </w:r>
      <w:r w:rsidRPr="00FD3623">
        <w:rPr>
          <w:sz w:val="28"/>
          <w:szCs w:val="28"/>
          <w:lang w:eastAsia="ru-RU"/>
        </w:rPr>
        <w:t xml:space="preserve"> с парашютов, общения с летчиками,</w:t>
      </w:r>
      <w:r w:rsidRPr="00F451A9">
        <w:rPr>
          <w:sz w:val="28"/>
          <w:szCs w:val="28"/>
          <w:lang w:eastAsia="ru-RU"/>
        </w:rPr>
        <w:t xml:space="preserve"> </w:t>
      </w:r>
      <w:r w:rsidRPr="00FD3623">
        <w:rPr>
          <w:sz w:val="28"/>
          <w:szCs w:val="28"/>
          <w:lang w:eastAsia="ru-RU"/>
        </w:rPr>
        <w:t xml:space="preserve"> выступление</w:t>
      </w:r>
      <w:r w:rsidRPr="00F451A9">
        <w:rPr>
          <w:sz w:val="28"/>
          <w:szCs w:val="28"/>
          <w:lang w:eastAsia="ru-RU"/>
        </w:rPr>
        <w:t>м</w:t>
      </w:r>
      <w:r w:rsidRPr="00FD3623">
        <w:rPr>
          <w:sz w:val="28"/>
          <w:szCs w:val="28"/>
          <w:lang w:eastAsia="ru-RU"/>
        </w:rPr>
        <w:t xml:space="preserve">  коллективов Любытинского ДК, а также  группы «От винта» г.Великий Новгород. </w:t>
      </w:r>
    </w:p>
    <w:p w:rsidR="005C4EAC" w:rsidRPr="00F451A9" w:rsidRDefault="005C4EAC" w:rsidP="0073124E">
      <w:pPr>
        <w:pStyle w:val="a8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451A9">
        <w:rPr>
          <w:b/>
          <w:bCs/>
          <w:color w:val="000000"/>
          <w:sz w:val="28"/>
          <w:szCs w:val="28"/>
          <w:shd w:val="clear" w:color="auto" w:fill="FFFFFF"/>
        </w:rPr>
        <w:t>Детская школа искусств.</w:t>
      </w:r>
    </w:p>
    <w:p w:rsidR="005C4EAC" w:rsidRPr="00F451A9" w:rsidRDefault="005C4EAC" w:rsidP="0073124E">
      <w:pPr>
        <w:ind w:left="-709"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51A9">
        <w:rPr>
          <w:bCs/>
          <w:color w:val="000000"/>
          <w:sz w:val="28"/>
          <w:szCs w:val="28"/>
          <w:shd w:val="clear" w:color="auto" w:fill="FFFFFF"/>
        </w:rPr>
        <w:t xml:space="preserve">На 2016-2017 учебный год проведен набор   детей  в количестве 32-х человек </w:t>
      </w:r>
      <w:r w:rsidRPr="00F451A9">
        <w:rPr>
          <w:bCs/>
          <w:color w:val="000000"/>
          <w:sz w:val="28"/>
          <w:szCs w:val="28"/>
          <w:shd w:val="clear" w:color="auto" w:fill="FFFFFF"/>
        </w:rPr>
        <w:lastRenderedPageBreak/>
        <w:t>на художественное отделение, хореографическое отделение, отделение баян и фортепьяно. Общее количество обучающихся в  детской школе иску</w:t>
      </w:r>
      <w:proofErr w:type="gramStart"/>
      <w:r w:rsidRPr="00F451A9">
        <w:rPr>
          <w:bCs/>
          <w:color w:val="000000"/>
          <w:sz w:val="28"/>
          <w:szCs w:val="28"/>
          <w:shd w:val="clear" w:color="auto" w:fill="FFFFFF"/>
        </w:rPr>
        <w:t>сств в д</w:t>
      </w:r>
      <w:proofErr w:type="gramEnd"/>
      <w:r w:rsidRPr="00F451A9">
        <w:rPr>
          <w:bCs/>
          <w:color w:val="000000"/>
          <w:sz w:val="28"/>
          <w:szCs w:val="28"/>
          <w:shd w:val="clear" w:color="auto" w:fill="FFFFFF"/>
        </w:rPr>
        <w:t>анном учебном году составляет 110 человек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C4EAC" w:rsidRPr="00F451A9" w:rsidRDefault="005C4EAC" w:rsidP="0073124E">
      <w:pPr>
        <w:ind w:left="-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451A9">
        <w:rPr>
          <w:b/>
          <w:bCs/>
          <w:color w:val="000000"/>
          <w:sz w:val="28"/>
          <w:szCs w:val="28"/>
          <w:shd w:val="clear" w:color="auto" w:fill="FFFFFF"/>
        </w:rPr>
        <w:t>МАУ МЦ «Импульс»</w:t>
      </w:r>
    </w:p>
    <w:p w:rsidR="0073124E" w:rsidRDefault="005C4EAC" w:rsidP="00341AD2">
      <w:pPr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F451A9">
        <w:rPr>
          <w:sz w:val="28"/>
          <w:szCs w:val="28"/>
        </w:rPr>
        <w:t>В 3 ква</w:t>
      </w:r>
      <w:r>
        <w:rPr>
          <w:sz w:val="28"/>
          <w:szCs w:val="28"/>
        </w:rPr>
        <w:t>ртале 2016 г. члены</w:t>
      </w:r>
      <w:r w:rsidRPr="00F4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F451A9">
        <w:rPr>
          <w:sz w:val="28"/>
          <w:szCs w:val="28"/>
        </w:rPr>
        <w:t>патриотического клуба</w:t>
      </w:r>
      <w:r>
        <w:rPr>
          <w:sz w:val="28"/>
          <w:szCs w:val="28"/>
        </w:rPr>
        <w:t xml:space="preserve"> «Исток»</w:t>
      </w:r>
      <w:r w:rsidRPr="00F451A9">
        <w:rPr>
          <w:sz w:val="28"/>
          <w:szCs w:val="28"/>
        </w:rPr>
        <w:t xml:space="preserve"> приняли участие  в</w:t>
      </w:r>
      <w:r w:rsidRPr="00F451A9">
        <w:rPr>
          <w:color w:val="000000"/>
          <w:sz w:val="28"/>
          <w:szCs w:val="28"/>
          <w:lang w:eastAsia="ru-RU"/>
        </w:rPr>
        <w:t xml:space="preserve"> областном походе по местам боевых сражений, который состоялся в п. Парфино. Был организован велопробег «Под флагом России» от здания МАУ МЦ «Импульс до д. Разгон, посвященный Дню Государственного флага России.</w:t>
      </w:r>
      <w:r w:rsidRPr="00F451A9">
        <w:rPr>
          <w:sz w:val="28"/>
          <w:szCs w:val="28"/>
        </w:rPr>
        <w:t xml:space="preserve"> </w:t>
      </w:r>
      <w:r w:rsidRPr="00F451A9">
        <w:rPr>
          <w:color w:val="000000"/>
          <w:sz w:val="28"/>
          <w:szCs w:val="28"/>
          <w:lang w:eastAsia="ru-RU"/>
        </w:rPr>
        <w:t>Делегация молодежи в составе 5 человек приняла активное участие в Новгородском молодежном образовательном форуме "Вече - 2016", который проходил в детской флотилии "Парус" (</w:t>
      </w:r>
      <w:proofErr w:type="spellStart"/>
      <w:r w:rsidRPr="00F451A9">
        <w:rPr>
          <w:color w:val="000000"/>
          <w:sz w:val="28"/>
          <w:szCs w:val="28"/>
          <w:lang w:eastAsia="ru-RU"/>
        </w:rPr>
        <w:t>Крестецкий</w:t>
      </w:r>
      <w:proofErr w:type="spellEnd"/>
      <w:r w:rsidRPr="00F451A9">
        <w:rPr>
          <w:color w:val="000000"/>
          <w:sz w:val="28"/>
          <w:szCs w:val="28"/>
          <w:lang w:eastAsia="ru-RU"/>
        </w:rPr>
        <w:t xml:space="preserve"> район).</w:t>
      </w:r>
      <w:r>
        <w:rPr>
          <w:color w:val="000000"/>
          <w:sz w:val="28"/>
          <w:szCs w:val="28"/>
          <w:lang w:eastAsia="ru-RU"/>
        </w:rPr>
        <w:t xml:space="preserve"> В рамках фестиваля м</w:t>
      </w:r>
      <w:r w:rsidRPr="00F451A9">
        <w:rPr>
          <w:color w:val="000000"/>
          <w:sz w:val="28"/>
          <w:szCs w:val="28"/>
          <w:lang w:eastAsia="ru-RU"/>
        </w:rPr>
        <w:t>алой авиации, специалистами МЦ «Импульс», совместно с молодежным активом района был организован «Веревочный парк». В мероприятии приняло участие 125  человек, молодых семей 10. Команда молодежи района приняла   участие в отборочных турах областной интеллектуальной игры «Что? Где? Когда?». Так же участвовали в видеоконференциях, проводимых областным автономным учреждением «Дом молодежи, региональный центр военно-патриотического воспитания и подготовки граждан (молодежи к военной службе)»: «Профилактика наркомании в образовательной среде», «Молодежный вопрос».</w:t>
      </w:r>
      <w:r w:rsidRPr="00F451A9">
        <w:rPr>
          <w:color w:val="000000"/>
          <w:sz w:val="28"/>
          <w:szCs w:val="28"/>
          <w:lang w:eastAsia="ru-RU"/>
        </w:rPr>
        <w:tab/>
      </w:r>
      <w:r w:rsidRPr="00F451A9">
        <w:rPr>
          <w:color w:val="000000"/>
          <w:sz w:val="28"/>
          <w:szCs w:val="28"/>
          <w:lang w:eastAsia="ru-RU"/>
        </w:rPr>
        <w:tab/>
      </w:r>
      <w:r w:rsidRPr="00F451A9">
        <w:rPr>
          <w:sz w:val="28"/>
          <w:szCs w:val="28"/>
        </w:rPr>
        <w:t xml:space="preserve">Суммарный охват молодежи составил 726 человек, проведено 24 мероприятия.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F451A9">
        <w:rPr>
          <w:b/>
          <w:bCs/>
          <w:sz w:val="28"/>
          <w:szCs w:val="28"/>
        </w:rPr>
        <w:t>МБУК «МЦБС Любытинского муниципального района»</w:t>
      </w:r>
    </w:p>
    <w:p w:rsidR="005C4EAC" w:rsidRDefault="005C4EAC" w:rsidP="00341AD2">
      <w:pPr>
        <w:ind w:left="-70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Библиотеки </w:t>
      </w:r>
      <w:r w:rsidRPr="00F451A9">
        <w:rPr>
          <w:bCs/>
          <w:sz w:val="28"/>
          <w:szCs w:val="28"/>
        </w:rPr>
        <w:t>МБУК МЦБС</w:t>
      </w:r>
      <w:r w:rsidRPr="00F451A9">
        <w:rPr>
          <w:sz w:val="28"/>
          <w:szCs w:val="28"/>
        </w:rPr>
        <w:t xml:space="preserve"> </w:t>
      </w:r>
      <w:r w:rsidRPr="00F451A9">
        <w:rPr>
          <w:bCs/>
          <w:sz w:val="28"/>
          <w:szCs w:val="28"/>
        </w:rPr>
        <w:t>за отчетный период</w:t>
      </w:r>
      <w:r w:rsidRPr="00F4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посетило </w:t>
      </w:r>
      <w:r w:rsidRPr="00F451A9">
        <w:rPr>
          <w:sz w:val="28"/>
          <w:szCs w:val="28"/>
          <w:lang w:eastAsia="ru-RU"/>
        </w:rPr>
        <w:t xml:space="preserve">5560 читателей, выдано </w:t>
      </w:r>
      <w:r w:rsidRPr="00F451A9">
        <w:rPr>
          <w:sz w:val="28"/>
          <w:szCs w:val="28"/>
        </w:rPr>
        <w:t>113766 книг, 51569 посещений.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451A9">
        <w:rPr>
          <w:sz w:val="28"/>
          <w:szCs w:val="28"/>
        </w:rPr>
        <w:t>В 3 квартале 2016 года в библиотеки МЦБС поступило   957 экз.  изданий на сумму 114520 рубля  94 копейки.</w:t>
      </w:r>
    </w:p>
    <w:p w:rsidR="0073124E" w:rsidRDefault="005C4EAC" w:rsidP="00341AD2">
      <w:pPr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F451A9">
        <w:rPr>
          <w:sz w:val="28"/>
          <w:szCs w:val="28"/>
        </w:rPr>
        <w:t>Проект «Музыка слова» центральной районной библиотеки  поддержан областным конкурсом  творческих проектов «</w:t>
      </w:r>
      <w:proofErr w:type="spellStart"/>
      <w:r w:rsidRPr="00F451A9">
        <w:rPr>
          <w:sz w:val="28"/>
          <w:szCs w:val="28"/>
        </w:rPr>
        <w:t>Новгородика</w:t>
      </w:r>
      <w:proofErr w:type="spellEnd"/>
      <w:r w:rsidRPr="00F451A9">
        <w:rPr>
          <w:sz w:val="28"/>
          <w:szCs w:val="28"/>
        </w:rPr>
        <w:t xml:space="preserve">». Реализация проекта идет согласно плану. Специалисты библиотеки проводят изыскательскую работу в </w:t>
      </w:r>
      <w:proofErr w:type="spellStart"/>
      <w:r w:rsidRPr="00F451A9">
        <w:rPr>
          <w:sz w:val="28"/>
          <w:szCs w:val="28"/>
        </w:rPr>
        <w:t>Любытинском</w:t>
      </w:r>
      <w:proofErr w:type="spellEnd"/>
      <w:r w:rsidRPr="00F451A9">
        <w:rPr>
          <w:sz w:val="28"/>
          <w:szCs w:val="28"/>
        </w:rPr>
        <w:t xml:space="preserve"> архивном отделе, выезжали в г.</w:t>
      </w:r>
      <w:r>
        <w:rPr>
          <w:sz w:val="28"/>
          <w:szCs w:val="28"/>
        </w:rPr>
        <w:t xml:space="preserve"> </w:t>
      </w:r>
      <w:r w:rsidRPr="00F451A9">
        <w:rPr>
          <w:sz w:val="28"/>
          <w:szCs w:val="28"/>
        </w:rPr>
        <w:t>В.Новгород в библиотеку «</w:t>
      </w:r>
      <w:proofErr w:type="spellStart"/>
      <w:r w:rsidRPr="00F451A9">
        <w:rPr>
          <w:sz w:val="28"/>
          <w:szCs w:val="28"/>
        </w:rPr>
        <w:t>Веда</w:t>
      </w:r>
      <w:proofErr w:type="spellEnd"/>
      <w:r w:rsidRPr="00F451A9">
        <w:rPr>
          <w:sz w:val="28"/>
          <w:szCs w:val="28"/>
        </w:rPr>
        <w:t>», встречались с людьми, помнящими П.Сукнова. В летний период в библиотеках для детей и подростков проводились программы летнего чтения и досуга: «Здравствуй, книжная планета», «По книжному морю под парусом лета». В рамках Года российского  кино в библиотечных филиалах работали иллюстрированные выставки «Звездные книги о звездных судьбах», выставки фото-открыток</w:t>
      </w:r>
      <w:r>
        <w:rPr>
          <w:sz w:val="28"/>
          <w:szCs w:val="28"/>
        </w:rPr>
        <w:t xml:space="preserve">      «</w:t>
      </w:r>
      <w:r w:rsidRPr="00F451A9">
        <w:rPr>
          <w:sz w:val="28"/>
          <w:szCs w:val="28"/>
        </w:rPr>
        <w:t>Легенды нашего кино», к 120-летию со дня рождения Ф.Раневской, была  проведена программа «Жизнь на клочках».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</w:p>
    <w:p w:rsidR="0073124E" w:rsidRDefault="005C4EAC" w:rsidP="0073124E">
      <w:pPr>
        <w:ind w:left="-709" w:firstLine="709"/>
        <w:jc w:val="center"/>
        <w:rPr>
          <w:color w:val="000000"/>
          <w:sz w:val="28"/>
          <w:szCs w:val="28"/>
          <w:lang w:eastAsia="ru-RU"/>
        </w:rPr>
      </w:pPr>
      <w:r w:rsidRPr="00F451A9">
        <w:rPr>
          <w:b/>
          <w:bCs/>
          <w:color w:val="000000"/>
          <w:sz w:val="28"/>
          <w:szCs w:val="28"/>
        </w:rPr>
        <w:t>МБУК «</w:t>
      </w:r>
      <w:proofErr w:type="spellStart"/>
      <w:r w:rsidRPr="00F451A9">
        <w:rPr>
          <w:b/>
          <w:bCs/>
          <w:color w:val="000000"/>
          <w:sz w:val="28"/>
          <w:szCs w:val="28"/>
        </w:rPr>
        <w:t>Любытинский</w:t>
      </w:r>
      <w:proofErr w:type="spellEnd"/>
      <w:r w:rsidRPr="00F451A9">
        <w:rPr>
          <w:b/>
          <w:bCs/>
          <w:color w:val="000000"/>
          <w:sz w:val="28"/>
          <w:szCs w:val="28"/>
        </w:rPr>
        <w:t xml:space="preserve"> краеведческий музей»</w:t>
      </w:r>
    </w:p>
    <w:p w:rsidR="0073124E" w:rsidRDefault="005C4EAC" w:rsidP="0073124E">
      <w:pPr>
        <w:ind w:left="-709" w:firstLine="709"/>
        <w:jc w:val="both"/>
        <w:rPr>
          <w:sz w:val="28"/>
          <w:szCs w:val="28"/>
        </w:rPr>
      </w:pPr>
      <w:r w:rsidRPr="00F451A9">
        <w:rPr>
          <w:sz w:val="28"/>
          <w:szCs w:val="28"/>
        </w:rPr>
        <w:t>В 3 квартале 2016 года выявлено и приобретено 13 предметов основного фонда. В электронный каталог Музейного фонда внесено 78 предметов. Музей посетило 2203 человека.  Проведено 199 экскурсий и 1 массовое мероприятие.</w:t>
      </w:r>
      <w:r w:rsidRPr="00F451A9">
        <w:rPr>
          <w:sz w:val="28"/>
          <w:szCs w:val="28"/>
        </w:rPr>
        <w:tab/>
      </w:r>
      <w:r w:rsidRPr="00F451A9">
        <w:rPr>
          <w:sz w:val="28"/>
          <w:szCs w:val="28"/>
        </w:rPr>
        <w:tab/>
      </w:r>
      <w:r w:rsidRPr="00F451A9">
        <w:rPr>
          <w:sz w:val="28"/>
          <w:szCs w:val="28"/>
        </w:rPr>
        <w:tab/>
      </w:r>
      <w:r w:rsidRPr="00F451A9">
        <w:rPr>
          <w:sz w:val="28"/>
          <w:szCs w:val="28"/>
        </w:rPr>
        <w:tab/>
      </w:r>
      <w:r w:rsidRPr="00F451A9">
        <w:rPr>
          <w:sz w:val="28"/>
          <w:szCs w:val="28"/>
        </w:rPr>
        <w:tab/>
      </w:r>
      <w:r w:rsidRPr="00F451A9">
        <w:rPr>
          <w:sz w:val="28"/>
          <w:szCs w:val="28"/>
        </w:rPr>
        <w:tab/>
      </w:r>
      <w:r w:rsidRPr="00F451A9">
        <w:rPr>
          <w:sz w:val="28"/>
          <w:szCs w:val="28"/>
        </w:rPr>
        <w:tab/>
      </w:r>
      <w:r w:rsidRPr="00F451A9">
        <w:rPr>
          <w:sz w:val="28"/>
          <w:szCs w:val="28"/>
        </w:rPr>
        <w:tab/>
      </w:r>
      <w:r w:rsidRPr="00F451A9">
        <w:rPr>
          <w:sz w:val="28"/>
          <w:szCs w:val="28"/>
        </w:rPr>
        <w:tab/>
      </w:r>
      <w:r w:rsidRPr="00F451A9">
        <w:rPr>
          <w:sz w:val="28"/>
          <w:szCs w:val="28"/>
        </w:rPr>
        <w:tab/>
        <w:t xml:space="preserve">Экскурсоводы музея участвовали в проведении Дней Новгородской области в Санкт-Петербурге. </w:t>
      </w:r>
      <w:proofErr w:type="gramStart"/>
      <w:r w:rsidRPr="00F451A9">
        <w:rPr>
          <w:sz w:val="28"/>
          <w:szCs w:val="28"/>
        </w:rPr>
        <w:t>Проект музея «Туристская карта Любытинского района» (рук.</w:t>
      </w:r>
      <w:proofErr w:type="gramEnd"/>
      <w:r w:rsidRPr="00F451A9">
        <w:rPr>
          <w:sz w:val="28"/>
          <w:szCs w:val="28"/>
        </w:rPr>
        <w:t xml:space="preserve"> </w:t>
      </w:r>
      <w:proofErr w:type="gramStart"/>
      <w:r w:rsidRPr="00F451A9">
        <w:rPr>
          <w:sz w:val="28"/>
          <w:szCs w:val="28"/>
        </w:rPr>
        <w:t>А.Ю. Иванов) стал лауреатом IV областного конкурса инновационных проектов в сфере туризма «Земля Новгородская».</w:t>
      </w:r>
      <w:proofErr w:type="gramEnd"/>
      <w:r w:rsidRPr="00F451A9">
        <w:rPr>
          <w:sz w:val="28"/>
          <w:szCs w:val="28"/>
        </w:rPr>
        <w:t xml:space="preserve"> Музей посетили участники научно-практической конференции, посвященной 155-летию якутского губернатора И.И. Крафта, в количестве 50 чел. </w:t>
      </w:r>
      <w:r w:rsidRPr="00F451A9">
        <w:rPr>
          <w:sz w:val="28"/>
          <w:szCs w:val="28"/>
        </w:rPr>
        <w:lastRenderedPageBreak/>
        <w:t xml:space="preserve">Для них была проведена </w:t>
      </w:r>
      <w:r>
        <w:rPr>
          <w:sz w:val="28"/>
          <w:szCs w:val="28"/>
        </w:rPr>
        <w:t>бесплатная</w:t>
      </w:r>
      <w:r w:rsidRPr="00F451A9">
        <w:rPr>
          <w:sz w:val="28"/>
          <w:szCs w:val="28"/>
        </w:rPr>
        <w:t xml:space="preserve"> экскурсия.</w:t>
      </w:r>
    </w:p>
    <w:p w:rsidR="0073124E" w:rsidRDefault="005C4EAC" w:rsidP="0073124E">
      <w:pPr>
        <w:ind w:left="-709" w:firstLine="709"/>
        <w:jc w:val="center"/>
        <w:rPr>
          <w:sz w:val="28"/>
          <w:szCs w:val="28"/>
        </w:rPr>
      </w:pPr>
      <w:r w:rsidRPr="00F451A9">
        <w:rPr>
          <w:b/>
          <w:sz w:val="28"/>
          <w:szCs w:val="28"/>
        </w:rPr>
        <w:t>Физическая культура и спорт.</w:t>
      </w:r>
    </w:p>
    <w:p w:rsidR="005C4EAC" w:rsidRPr="0073124E" w:rsidRDefault="005C4EAC" w:rsidP="0073124E">
      <w:pPr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F451A9">
        <w:rPr>
          <w:sz w:val="28"/>
          <w:szCs w:val="28"/>
        </w:rPr>
        <w:t xml:space="preserve">В 3 квартале 2016 года проведено 21 спортивное соревнование, в них приняло участие  966 чел.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1A9">
        <w:rPr>
          <w:sz w:val="28"/>
          <w:szCs w:val="28"/>
        </w:rPr>
        <w:t xml:space="preserve">Количество выездов сборных команд муниципального  района на областные соревнования по видам спорта - 3,  количество проведенных открытых межмуниципальных спортивных соревнований по видам спорта -3.                                                </w:t>
      </w:r>
      <w:r>
        <w:rPr>
          <w:sz w:val="28"/>
          <w:szCs w:val="28"/>
        </w:rPr>
        <w:tab/>
      </w:r>
      <w:r w:rsidRPr="00F451A9">
        <w:rPr>
          <w:sz w:val="28"/>
          <w:szCs w:val="28"/>
        </w:rPr>
        <w:t xml:space="preserve"> </w:t>
      </w:r>
      <w:r w:rsidR="0073124E">
        <w:rPr>
          <w:sz w:val="28"/>
          <w:szCs w:val="28"/>
        </w:rPr>
        <w:tab/>
      </w:r>
      <w:r w:rsidRPr="00F451A9">
        <w:rPr>
          <w:sz w:val="28"/>
          <w:szCs w:val="28"/>
        </w:rPr>
        <w:t>Всего присвоено и подтверждено  разрядов  по видам спота      - 32  чел.</w:t>
      </w:r>
      <w:r>
        <w:rPr>
          <w:sz w:val="28"/>
          <w:szCs w:val="28"/>
        </w:rPr>
        <w:t xml:space="preserve"> За 3 </w:t>
      </w:r>
      <w:proofErr w:type="spellStart"/>
      <w:r>
        <w:rPr>
          <w:sz w:val="28"/>
          <w:szCs w:val="28"/>
        </w:rPr>
        <w:t>кварал</w:t>
      </w:r>
      <w:proofErr w:type="spellEnd"/>
      <w:r w:rsidRPr="00F451A9">
        <w:rPr>
          <w:sz w:val="28"/>
          <w:szCs w:val="28"/>
        </w:rPr>
        <w:t xml:space="preserve"> 2016 года было 6 публикаций на спортивные темы.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1A9">
        <w:rPr>
          <w:b/>
          <w:sz w:val="28"/>
          <w:szCs w:val="28"/>
        </w:rPr>
        <w:t xml:space="preserve"> </w:t>
      </w:r>
      <w:r w:rsidRPr="00F451A9">
        <w:rPr>
          <w:sz w:val="28"/>
          <w:szCs w:val="28"/>
        </w:rPr>
        <w:t xml:space="preserve">Продвижение Всероссийского физкультурно-спортивного комплекса «Готов к труду и обороне» (ГТО):  «Центром тестирования» при МАУ «ФСЦ»  проведено тестирование учащихся общеобразовательных учреждений района </w:t>
      </w:r>
      <w:r w:rsidRPr="00F451A9">
        <w:rPr>
          <w:sz w:val="28"/>
          <w:szCs w:val="28"/>
          <w:lang w:val="en-US"/>
        </w:rPr>
        <w:t>I</w:t>
      </w:r>
      <w:r w:rsidRPr="00F451A9">
        <w:rPr>
          <w:sz w:val="28"/>
          <w:szCs w:val="28"/>
        </w:rPr>
        <w:t xml:space="preserve"> и </w:t>
      </w:r>
      <w:r w:rsidRPr="00F451A9">
        <w:rPr>
          <w:sz w:val="28"/>
          <w:szCs w:val="28"/>
          <w:lang w:val="en-US"/>
        </w:rPr>
        <w:t>V</w:t>
      </w:r>
      <w:r w:rsidRPr="00F451A9">
        <w:rPr>
          <w:sz w:val="28"/>
          <w:szCs w:val="28"/>
        </w:rPr>
        <w:t xml:space="preserve"> ступени с общим количеством учащихся 399 человек.  Вручен золотой знак отличия </w:t>
      </w:r>
      <w:r w:rsidRPr="00F451A9">
        <w:rPr>
          <w:sz w:val="28"/>
          <w:szCs w:val="28"/>
          <w:lang w:val="en-US"/>
        </w:rPr>
        <w:t>V</w:t>
      </w:r>
      <w:r w:rsidRPr="00F451A9">
        <w:rPr>
          <w:sz w:val="28"/>
          <w:szCs w:val="28"/>
        </w:rPr>
        <w:t xml:space="preserve"> ступени и удостоверение ГТО – 11 чел.</w:t>
      </w:r>
    </w:p>
    <w:p w:rsidR="00B942F9" w:rsidRDefault="00B942F9" w:rsidP="0073124E">
      <w:pPr>
        <w:ind w:left="-709"/>
        <w:jc w:val="center"/>
        <w:rPr>
          <w:b/>
          <w:sz w:val="28"/>
          <w:szCs w:val="28"/>
        </w:rPr>
      </w:pPr>
      <w:r w:rsidRPr="00776095">
        <w:rPr>
          <w:b/>
          <w:sz w:val="28"/>
          <w:szCs w:val="28"/>
        </w:rPr>
        <w:t>Оперативная</w:t>
      </w:r>
      <w:r w:rsidRPr="00B942F9">
        <w:rPr>
          <w:b/>
          <w:sz w:val="28"/>
          <w:szCs w:val="28"/>
        </w:rPr>
        <w:t xml:space="preserve"> обстановка на территории района</w:t>
      </w:r>
    </w:p>
    <w:p w:rsidR="004622B0" w:rsidRPr="004622B0" w:rsidRDefault="004622B0" w:rsidP="0073124E">
      <w:pPr>
        <w:ind w:left="-709"/>
        <w:jc w:val="both"/>
        <w:rPr>
          <w:sz w:val="28"/>
          <w:szCs w:val="28"/>
          <w:lang w:eastAsia="ru-RU"/>
        </w:rPr>
      </w:pPr>
      <w:r w:rsidRPr="004622B0">
        <w:rPr>
          <w:sz w:val="28"/>
          <w:szCs w:val="28"/>
          <w:lang w:eastAsia="ru-RU"/>
        </w:rPr>
        <w:t>В прошедшем периоде  2016 года на территории Любытинского  района зарегистрировано 159  преступлений, что на 3,6% меньше, чем за аналогичный период 2015 года (АППГ – 165).</w:t>
      </w:r>
      <w:r w:rsidRPr="004622B0">
        <w:rPr>
          <w:color w:val="FF0000"/>
          <w:sz w:val="28"/>
          <w:szCs w:val="28"/>
          <w:lang w:eastAsia="ru-RU"/>
        </w:rPr>
        <w:t xml:space="preserve">  </w:t>
      </w:r>
      <w:r w:rsidRPr="004622B0">
        <w:rPr>
          <w:sz w:val="28"/>
          <w:szCs w:val="28"/>
          <w:lang w:eastAsia="ru-RU"/>
        </w:rPr>
        <w:t xml:space="preserve">Следует отметить, что на 11,9% увеличился массив тяжких и особо тяжких посягательств  (зарегистрировано 47 преступлений). </w:t>
      </w:r>
    </w:p>
    <w:p w:rsidR="004622B0" w:rsidRPr="004622B0" w:rsidRDefault="004622B0" w:rsidP="0073124E">
      <w:pPr>
        <w:ind w:left="-709"/>
        <w:jc w:val="both"/>
        <w:rPr>
          <w:color w:val="000000"/>
          <w:sz w:val="28"/>
          <w:szCs w:val="28"/>
          <w:lang w:eastAsia="ru-RU"/>
        </w:rPr>
      </w:pPr>
      <w:r w:rsidRPr="004622B0">
        <w:rPr>
          <w:sz w:val="28"/>
          <w:szCs w:val="28"/>
          <w:lang w:eastAsia="ru-RU"/>
        </w:rPr>
        <w:tab/>
      </w:r>
      <w:proofErr w:type="gramStart"/>
      <w:r w:rsidRPr="004622B0">
        <w:rPr>
          <w:sz w:val="28"/>
          <w:szCs w:val="28"/>
          <w:lang w:eastAsia="ru-RU"/>
        </w:rPr>
        <w:t xml:space="preserve">За текущий период 2016 года на территории  Любытинского района снизилось количество зарегистрированных краж с 65 до 55 (раскрываемость 66,7%), в том числе из квартир с 17 до 16,  </w:t>
      </w:r>
      <w:r w:rsidRPr="004622B0">
        <w:rPr>
          <w:color w:val="000000"/>
          <w:sz w:val="28"/>
          <w:szCs w:val="28"/>
          <w:lang w:eastAsia="ru-RU"/>
        </w:rPr>
        <w:t xml:space="preserve"> по линии незаконного оборота оружия с 5 до 2,  незаконная рубка леса (снижение с 12 до 7), причинение тяжкого вреда здоровью (с 3 до 2),  преступлений превентивной направленности - снижение с 19 до</w:t>
      </w:r>
      <w:proofErr w:type="gramEnd"/>
      <w:r w:rsidRPr="004622B0">
        <w:rPr>
          <w:color w:val="000000"/>
          <w:sz w:val="28"/>
          <w:szCs w:val="28"/>
          <w:lang w:eastAsia="ru-RU"/>
        </w:rPr>
        <w:t xml:space="preserve"> 14. </w:t>
      </w:r>
    </w:p>
    <w:p w:rsidR="004622B0" w:rsidRPr="004622B0" w:rsidRDefault="004622B0" w:rsidP="0073124E">
      <w:pPr>
        <w:pStyle w:val="tm9"/>
        <w:ind w:left="-709"/>
        <w:jc w:val="both"/>
        <w:rPr>
          <w:sz w:val="28"/>
          <w:szCs w:val="28"/>
        </w:rPr>
      </w:pPr>
      <w:r w:rsidRPr="004622B0">
        <w:rPr>
          <w:sz w:val="28"/>
          <w:szCs w:val="28"/>
        </w:rPr>
        <w:tab/>
        <w:t>На уровне прошлого периода 2015 года осталось количество зарегистрированных преступлений по факту  умышленного уничтожения или повреждения имущества — 1.</w:t>
      </w:r>
    </w:p>
    <w:p w:rsidR="004622B0" w:rsidRPr="004622B0" w:rsidRDefault="004622B0" w:rsidP="0073124E">
      <w:pPr>
        <w:pStyle w:val="tm9"/>
        <w:ind w:left="-709"/>
        <w:jc w:val="both"/>
        <w:rPr>
          <w:sz w:val="28"/>
          <w:szCs w:val="28"/>
        </w:rPr>
      </w:pPr>
      <w:r w:rsidRPr="004622B0">
        <w:rPr>
          <w:sz w:val="28"/>
          <w:szCs w:val="28"/>
        </w:rPr>
        <w:tab/>
      </w:r>
      <w:proofErr w:type="gramStart"/>
      <w:r w:rsidRPr="004622B0">
        <w:rPr>
          <w:sz w:val="28"/>
          <w:szCs w:val="28"/>
        </w:rPr>
        <w:t>Больше, чем в аналогичном периоде 2015 года  зарегистрировано такие преступления как мошенничество с 0 до 6, грабежи (рост с 1 до 2), хулиганство (рост с 0 до 1), убийство (рост с 0 до 2), нарушений ПДД (рост с 1 до 2), нарушение ПДД лицом, подвергнутым адм. наказанию (ст.264.1) рост с 4 до 24.</w:t>
      </w:r>
      <w:proofErr w:type="gramEnd"/>
    </w:p>
    <w:p w:rsidR="004622B0" w:rsidRPr="004622B0" w:rsidRDefault="004622B0" w:rsidP="0073124E">
      <w:pPr>
        <w:ind w:left="-709"/>
        <w:jc w:val="both"/>
        <w:rPr>
          <w:color w:val="000000"/>
          <w:sz w:val="28"/>
          <w:szCs w:val="28"/>
          <w:lang w:eastAsia="ru-RU"/>
        </w:rPr>
      </w:pPr>
      <w:r w:rsidRPr="004622B0">
        <w:rPr>
          <w:sz w:val="28"/>
          <w:szCs w:val="28"/>
          <w:lang w:eastAsia="ru-RU"/>
        </w:rPr>
        <w:tab/>
      </w:r>
      <w:r w:rsidRPr="004622B0">
        <w:rPr>
          <w:color w:val="000000"/>
          <w:sz w:val="28"/>
          <w:szCs w:val="28"/>
          <w:lang w:eastAsia="ru-RU"/>
        </w:rPr>
        <w:t xml:space="preserve">Снизилась раскрываемость преступлений по факту краж с 72,9% до 66,7%, однако следует отметить, что раскрываемость из квартир составляет 83,3% (АППГ — 61,1%). Раскрываемость преступлений по факту  грабежей (ст.264.1 УК РФ), неправомерное завладение автомобилем, хулиганств, причинение тяжкого вреда здоровью, небольшой и средней тяжести; незаконный сбыт оружия, нарушение правил дорожного движения, нарушение ПДД лицом, подвергнутым адм. наказанию (ст.264.1) составляют 100%. </w:t>
      </w:r>
    </w:p>
    <w:p w:rsidR="004622B0" w:rsidRPr="004622B0" w:rsidRDefault="004622B0" w:rsidP="0073124E">
      <w:pPr>
        <w:spacing w:before="20" w:after="20"/>
        <w:ind w:left="-709"/>
        <w:jc w:val="both"/>
        <w:rPr>
          <w:color w:val="000000"/>
          <w:sz w:val="28"/>
          <w:szCs w:val="28"/>
          <w:lang w:eastAsia="ru-RU"/>
        </w:rPr>
      </w:pPr>
      <w:r w:rsidRPr="004622B0">
        <w:rPr>
          <w:color w:val="000000"/>
          <w:sz w:val="28"/>
          <w:szCs w:val="28"/>
          <w:lang w:eastAsia="ru-RU"/>
        </w:rPr>
        <w:tab/>
        <w:t>За истекший период 2016 года в общественных местах было совершено 47 преступлений, что на 8,8% больше, чем за аналогичный период прошлого года (35 преступлений).</w:t>
      </w:r>
    </w:p>
    <w:p w:rsidR="004622B0" w:rsidRPr="004622B0" w:rsidRDefault="004622B0" w:rsidP="0073124E">
      <w:pPr>
        <w:spacing w:before="20" w:after="20"/>
        <w:ind w:left="-709" w:firstLine="710"/>
        <w:jc w:val="both"/>
        <w:rPr>
          <w:color w:val="000000"/>
          <w:sz w:val="28"/>
          <w:szCs w:val="28"/>
          <w:lang w:eastAsia="ru-RU"/>
        </w:rPr>
      </w:pPr>
      <w:r w:rsidRPr="004622B0">
        <w:rPr>
          <w:color w:val="000000"/>
          <w:sz w:val="28"/>
          <w:szCs w:val="28"/>
          <w:lang w:eastAsia="ru-RU"/>
        </w:rPr>
        <w:t>На улицах совершено 39 преступлений, что на 5% больше, чем за аналогичный период прошлого года (33 преступления).</w:t>
      </w:r>
    </w:p>
    <w:p w:rsidR="004622B0" w:rsidRPr="004622B0" w:rsidRDefault="004622B0" w:rsidP="0073124E">
      <w:pPr>
        <w:ind w:left="-709" w:firstLine="709"/>
        <w:jc w:val="both"/>
        <w:rPr>
          <w:color w:val="000000"/>
          <w:sz w:val="28"/>
          <w:szCs w:val="28"/>
        </w:rPr>
      </w:pPr>
      <w:r w:rsidRPr="004622B0">
        <w:rPr>
          <w:color w:val="000000"/>
          <w:sz w:val="28"/>
          <w:szCs w:val="28"/>
        </w:rPr>
        <w:t xml:space="preserve">Из установленных за 9 месяцев 2016 года 98 человек, совершивших </w:t>
      </w:r>
      <w:r w:rsidRPr="004622B0">
        <w:rPr>
          <w:color w:val="000000"/>
          <w:sz w:val="28"/>
          <w:szCs w:val="28"/>
        </w:rPr>
        <w:lastRenderedPageBreak/>
        <w:t xml:space="preserve">преступления, привлечены к уголовной ответственности 88 человек, из них 3 несовершеннолетних, 38 совершено молодежью, 46 лицами среднего возраста и 11 лицами старше 50 лет, 8 преступлений совершены женщинами, 3 преступления совершены иностранцами, 14 жителями иной области,   жителями иного государства – 2, учащимися – 3, рабочими – 13, </w:t>
      </w:r>
      <w:proofErr w:type="gramStart"/>
      <w:r w:rsidRPr="004622B0">
        <w:rPr>
          <w:color w:val="000000"/>
          <w:sz w:val="28"/>
          <w:szCs w:val="28"/>
        </w:rPr>
        <w:t>лицами</w:t>
      </w:r>
      <w:proofErr w:type="gramEnd"/>
      <w:r w:rsidRPr="004622B0">
        <w:rPr>
          <w:color w:val="000000"/>
          <w:sz w:val="28"/>
          <w:szCs w:val="28"/>
        </w:rPr>
        <w:t xml:space="preserve"> не имеющими постоянного источника дохода — 78. </w:t>
      </w:r>
    </w:p>
    <w:p w:rsidR="004622B0" w:rsidRPr="004622B0" w:rsidRDefault="004622B0" w:rsidP="0073124E">
      <w:pPr>
        <w:ind w:left="-709" w:firstLine="709"/>
        <w:jc w:val="both"/>
        <w:rPr>
          <w:color w:val="000000"/>
          <w:sz w:val="28"/>
          <w:szCs w:val="28"/>
        </w:rPr>
      </w:pPr>
      <w:r w:rsidRPr="004622B0">
        <w:rPr>
          <w:color w:val="000000"/>
          <w:sz w:val="28"/>
          <w:szCs w:val="28"/>
        </w:rPr>
        <w:t>В 55 случаях преступления совершены в состоянии алкогольного опьянения.</w:t>
      </w:r>
    </w:p>
    <w:p w:rsidR="004622B0" w:rsidRPr="004622B0" w:rsidRDefault="004622B0" w:rsidP="0073124E">
      <w:pPr>
        <w:tabs>
          <w:tab w:val="left" w:pos="2100"/>
        </w:tabs>
        <w:ind w:left="-709" w:firstLine="720"/>
        <w:jc w:val="both"/>
        <w:rPr>
          <w:sz w:val="28"/>
          <w:szCs w:val="28"/>
        </w:rPr>
      </w:pPr>
      <w:proofErr w:type="gramStart"/>
      <w:r w:rsidRPr="004622B0">
        <w:rPr>
          <w:sz w:val="28"/>
          <w:szCs w:val="28"/>
        </w:rPr>
        <w:t>За истекший 2016 года с 18 до 15 снизилось количество преступлений, совершенных на почве бытовых конфликтов, из них  причинения тяжкого вреда здоровью (рост  с  3 до 4),  причинение средней тяжести вреда здоровью (рост с 0 до 2), причинение легкого вреда здоровью (снижение с 5 до 4), угроза убийством (снижение с 9 до 5).</w:t>
      </w:r>
      <w:proofErr w:type="gramEnd"/>
    </w:p>
    <w:p w:rsidR="004622B0" w:rsidRPr="004622B0" w:rsidRDefault="004622B0" w:rsidP="0073124E">
      <w:pPr>
        <w:ind w:left="-709"/>
        <w:jc w:val="both"/>
        <w:rPr>
          <w:sz w:val="28"/>
          <w:szCs w:val="28"/>
        </w:rPr>
      </w:pPr>
      <w:r w:rsidRPr="004622B0">
        <w:rPr>
          <w:sz w:val="28"/>
          <w:szCs w:val="28"/>
          <w:lang w:eastAsia="ru-RU"/>
        </w:rPr>
        <w:tab/>
        <w:t xml:space="preserve">В первом полугодии 2016 года на территории </w:t>
      </w:r>
      <w:proofErr w:type="spellStart"/>
      <w:r w:rsidRPr="004622B0">
        <w:rPr>
          <w:sz w:val="28"/>
          <w:szCs w:val="28"/>
          <w:lang w:eastAsia="ru-RU"/>
        </w:rPr>
        <w:t>Любыинского</w:t>
      </w:r>
      <w:proofErr w:type="spellEnd"/>
      <w:r w:rsidRPr="004622B0">
        <w:rPr>
          <w:sz w:val="28"/>
          <w:szCs w:val="28"/>
          <w:lang w:eastAsia="ru-RU"/>
        </w:rPr>
        <w:t xml:space="preserve"> района  году были проведены   мероприятия с массовым пребыванием граждан, для обеспечения охраны общественного порядка и безопасности были привлечены сотрудники полиции. </w:t>
      </w:r>
      <w:r w:rsidRPr="004622B0">
        <w:rPr>
          <w:sz w:val="28"/>
          <w:szCs w:val="28"/>
        </w:rPr>
        <w:t>Грубых нарушений правопорядка и общественной безопасности при проведении  массовых мероприятий не допущено.</w:t>
      </w:r>
    </w:p>
    <w:p w:rsidR="004622B0" w:rsidRPr="004622B0" w:rsidRDefault="004622B0" w:rsidP="0073124E">
      <w:pPr>
        <w:suppressAutoHyphens/>
        <w:ind w:left="-709" w:firstLine="708"/>
        <w:jc w:val="both"/>
        <w:rPr>
          <w:sz w:val="28"/>
          <w:szCs w:val="28"/>
        </w:rPr>
      </w:pPr>
      <w:r w:rsidRPr="004622B0">
        <w:rPr>
          <w:color w:val="000000"/>
          <w:sz w:val="28"/>
          <w:szCs w:val="28"/>
        </w:rPr>
        <w:t xml:space="preserve">За 9 месяцев 2016 года </w:t>
      </w:r>
      <w:r w:rsidRPr="004622B0">
        <w:rPr>
          <w:sz w:val="28"/>
          <w:szCs w:val="28"/>
        </w:rPr>
        <w:t xml:space="preserve">на учет ОП по </w:t>
      </w:r>
      <w:proofErr w:type="spellStart"/>
      <w:r w:rsidRPr="004622B0">
        <w:rPr>
          <w:sz w:val="28"/>
          <w:szCs w:val="28"/>
        </w:rPr>
        <w:t>Любытинскому</w:t>
      </w:r>
      <w:proofErr w:type="spellEnd"/>
      <w:r w:rsidRPr="004622B0">
        <w:rPr>
          <w:sz w:val="28"/>
          <w:szCs w:val="28"/>
        </w:rPr>
        <w:t xml:space="preserve"> району МО МВД России «</w:t>
      </w:r>
      <w:proofErr w:type="spellStart"/>
      <w:r w:rsidRPr="004622B0">
        <w:rPr>
          <w:sz w:val="28"/>
          <w:szCs w:val="28"/>
        </w:rPr>
        <w:t>Боровичский</w:t>
      </w:r>
      <w:proofErr w:type="spellEnd"/>
      <w:r w:rsidRPr="004622B0">
        <w:rPr>
          <w:sz w:val="28"/>
          <w:szCs w:val="28"/>
        </w:rPr>
        <w:t>» поставлено 2 преступления, совершенных несовершеннолетними и с их участием, аналогичный период прошлого года – 5.</w:t>
      </w:r>
    </w:p>
    <w:p w:rsidR="004622B0" w:rsidRPr="004622B0" w:rsidRDefault="004622B0" w:rsidP="0073124E">
      <w:pPr>
        <w:suppressAutoHyphens/>
        <w:ind w:left="-709" w:firstLine="708"/>
        <w:jc w:val="both"/>
        <w:rPr>
          <w:color w:val="000000"/>
          <w:sz w:val="28"/>
          <w:szCs w:val="28"/>
        </w:rPr>
      </w:pPr>
      <w:r w:rsidRPr="004622B0">
        <w:rPr>
          <w:rFonts w:eastAsia="SimSun"/>
          <w:color w:val="000000"/>
          <w:spacing w:val="-4"/>
          <w:kern w:val="1"/>
          <w:sz w:val="28"/>
          <w:szCs w:val="28"/>
        </w:rPr>
        <w:t xml:space="preserve">За 9 месяцев 2016 года </w:t>
      </w:r>
      <w:r w:rsidRPr="004622B0">
        <w:rPr>
          <w:rFonts w:eastAsia="SimSun"/>
          <w:color w:val="000000"/>
          <w:kern w:val="1"/>
          <w:sz w:val="28"/>
          <w:szCs w:val="28"/>
        </w:rPr>
        <w:t xml:space="preserve">инспектором ПДН совместно с УУП и о/у ГУР проведено 46 рейдовых мероприятия по местам массового скопления молодежи, в том числе и по проверке подвалов, чердаков и других мест. Так же проведено 152  профилактических мероприятий по проверке несовершеннолетних и </w:t>
      </w:r>
      <w:proofErr w:type="gramStart"/>
      <w:r w:rsidRPr="004622B0">
        <w:rPr>
          <w:rFonts w:eastAsia="SimSun"/>
          <w:color w:val="000000"/>
          <w:kern w:val="1"/>
          <w:sz w:val="28"/>
          <w:szCs w:val="28"/>
        </w:rPr>
        <w:t>родителей</w:t>
      </w:r>
      <w:proofErr w:type="gramEnd"/>
      <w:r w:rsidRPr="004622B0">
        <w:rPr>
          <w:rFonts w:eastAsia="SimSun"/>
          <w:color w:val="000000"/>
          <w:kern w:val="1"/>
          <w:sz w:val="28"/>
          <w:szCs w:val="28"/>
        </w:rPr>
        <w:t xml:space="preserve"> состоящих на учете ПДН (проверка по месту жительства, и месту учебы). </w:t>
      </w:r>
      <w:proofErr w:type="gramStart"/>
      <w:r w:rsidRPr="004622B0">
        <w:rPr>
          <w:rFonts w:eastAsia="SimSun"/>
          <w:color w:val="000000"/>
          <w:kern w:val="1"/>
          <w:sz w:val="28"/>
          <w:szCs w:val="28"/>
        </w:rPr>
        <w:t>Совместно с УУП, О/У ГУР, органами системы профилактики (представителями:</w:t>
      </w:r>
      <w:proofErr w:type="gramEnd"/>
      <w:r w:rsidRPr="004622B0">
        <w:rPr>
          <w:rFonts w:eastAsia="SimSun"/>
          <w:color w:val="000000"/>
          <w:kern w:val="1"/>
          <w:sz w:val="28"/>
          <w:szCs w:val="28"/>
        </w:rPr>
        <w:t xml:space="preserve"> </w:t>
      </w:r>
      <w:proofErr w:type="gramStart"/>
      <w:r w:rsidRPr="004622B0">
        <w:rPr>
          <w:rFonts w:eastAsia="SimSun"/>
          <w:color w:val="000000"/>
          <w:kern w:val="1"/>
          <w:sz w:val="28"/>
          <w:szCs w:val="28"/>
        </w:rPr>
        <w:t>КДН и ЗП, центра социальной помощи семье и детям, органа опеки и попечительства, центра занятости, комитета образования, комитета культуры и др.) проведено 32 мероприятия по посещению семей состоящих на учетах районной КДН и ЗП; ОБУСО «ЛКЦСО».</w:t>
      </w:r>
      <w:proofErr w:type="gramEnd"/>
      <w:r w:rsidRPr="004622B0">
        <w:rPr>
          <w:rFonts w:eastAsia="SimSun"/>
          <w:color w:val="000000"/>
          <w:kern w:val="1"/>
          <w:sz w:val="28"/>
          <w:szCs w:val="28"/>
        </w:rPr>
        <w:t xml:space="preserve"> Так же  проведено 18 мероприятий, направленных на выявление фактов нарушения антиалкогольного законодательства РФ в части продажи несовершеннолетним алкогольной продукции. В ходе указанных мероприятий каких-либо нарушений не выявлено.</w:t>
      </w:r>
    </w:p>
    <w:p w:rsidR="004622B0" w:rsidRPr="004622B0" w:rsidRDefault="004622B0" w:rsidP="0073124E">
      <w:pPr>
        <w:ind w:left="-709"/>
        <w:jc w:val="both"/>
        <w:rPr>
          <w:sz w:val="28"/>
          <w:szCs w:val="28"/>
          <w:lang w:eastAsia="ru-RU"/>
        </w:rPr>
      </w:pPr>
      <w:r w:rsidRPr="004622B0">
        <w:rPr>
          <w:color w:val="FF0000"/>
          <w:sz w:val="28"/>
          <w:szCs w:val="28"/>
          <w:lang w:eastAsia="ru-RU"/>
        </w:rPr>
        <w:tab/>
      </w:r>
      <w:r w:rsidRPr="004622B0">
        <w:rPr>
          <w:sz w:val="28"/>
          <w:szCs w:val="28"/>
          <w:lang w:eastAsia="ru-RU"/>
        </w:rPr>
        <w:t>За 9 месяцев 2016 года  зарегистрировано   учетных дорожно-транспортных происшествий 43 (АППГ- 77 ДТП)</w:t>
      </w:r>
      <w:r w:rsidRPr="004622B0">
        <w:rPr>
          <w:bCs/>
          <w:sz w:val="28"/>
          <w:szCs w:val="28"/>
          <w:lang w:eastAsia="ru-RU"/>
        </w:rPr>
        <w:t xml:space="preserve">. Количество </w:t>
      </w:r>
      <w:r w:rsidRPr="004622B0">
        <w:rPr>
          <w:sz w:val="28"/>
          <w:szCs w:val="28"/>
          <w:lang w:eastAsia="ru-RU"/>
        </w:rPr>
        <w:t>людей, получивших телесные повреждения различной степени тяжести - 16, в АППГ - 11, погибших - 1, в АППГ  - 2.</w:t>
      </w:r>
    </w:p>
    <w:p w:rsidR="004622B0" w:rsidRPr="004622B0" w:rsidRDefault="004622B0" w:rsidP="0073124E">
      <w:pPr>
        <w:ind w:left="-709" w:firstLine="708"/>
        <w:jc w:val="both"/>
        <w:rPr>
          <w:sz w:val="28"/>
          <w:szCs w:val="28"/>
          <w:lang w:eastAsia="ru-RU"/>
        </w:rPr>
      </w:pPr>
      <w:r w:rsidRPr="004622B0">
        <w:rPr>
          <w:color w:val="000000"/>
          <w:sz w:val="28"/>
          <w:szCs w:val="28"/>
          <w:lang w:eastAsia="ru-RU"/>
        </w:rPr>
        <w:t xml:space="preserve">За 9 месяцев 2016 года на территории Любытинского района сотрудниками полиции ОП по </w:t>
      </w:r>
      <w:proofErr w:type="spellStart"/>
      <w:r w:rsidRPr="004622B0">
        <w:rPr>
          <w:color w:val="000000"/>
          <w:sz w:val="28"/>
          <w:szCs w:val="28"/>
          <w:lang w:eastAsia="ru-RU"/>
        </w:rPr>
        <w:t>Любытинскому</w:t>
      </w:r>
      <w:proofErr w:type="spellEnd"/>
      <w:r w:rsidRPr="004622B0">
        <w:rPr>
          <w:color w:val="000000"/>
          <w:sz w:val="28"/>
          <w:szCs w:val="28"/>
          <w:lang w:eastAsia="ru-RU"/>
        </w:rPr>
        <w:t xml:space="preserve"> району выявлено – 565 административных правонарушений, в АППГ всего выявлено административных правонарушений – 558 (+ 1,3%)</w:t>
      </w:r>
      <w:r w:rsidRPr="004622B0">
        <w:rPr>
          <w:sz w:val="28"/>
          <w:szCs w:val="28"/>
          <w:lang w:eastAsia="ru-RU"/>
        </w:rPr>
        <w:t>, в том числе:</w:t>
      </w:r>
    </w:p>
    <w:p w:rsidR="004622B0" w:rsidRPr="004622B0" w:rsidRDefault="004622B0" w:rsidP="0073124E">
      <w:pPr>
        <w:ind w:left="-709"/>
        <w:jc w:val="both"/>
        <w:rPr>
          <w:sz w:val="28"/>
          <w:szCs w:val="28"/>
          <w:lang w:eastAsia="ru-RU"/>
        </w:rPr>
      </w:pPr>
      <w:r w:rsidRPr="004622B0">
        <w:rPr>
          <w:sz w:val="28"/>
          <w:szCs w:val="28"/>
          <w:lang w:eastAsia="ru-RU"/>
        </w:rPr>
        <w:t>- нарушений антиалкогольного законодательства (ст. 20.20 - 20.22, 6.10 КоАП РФ) - 328 (2015 год – 341)</w:t>
      </w:r>
    </w:p>
    <w:p w:rsidR="004622B0" w:rsidRPr="004622B0" w:rsidRDefault="004622B0" w:rsidP="0073124E">
      <w:pPr>
        <w:ind w:left="-709"/>
        <w:jc w:val="both"/>
        <w:rPr>
          <w:sz w:val="28"/>
          <w:szCs w:val="28"/>
          <w:lang w:eastAsia="ru-RU"/>
        </w:rPr>
      </w:pPr>
      <w:r w:rsidRPr="004622B0">
        <w:rPr>
          <w:sz w:val="28"/>
          <w:szCs w:val="28"/>
          <w:lang w:eastAsia="ru-RU"/>
        </w:rPr>
        <w:t>- мелкое хулиганство –  15 (2015 – 24);</w:t>
      </w:r>
    </w:p>
    <w:p w:rsidR="004622B0" w:rsidRPr="004622B0" w:rsidRDefault="004622B0" w:rsidP="0073124E">
      <w:pPr>
        <w:ind w:left="-709"/>
        <w:jc w:val="both"/>
        <w:rPr>
          <w:color w:val="FF0000"/>
          <w:sz w:val="28"/>
          <w:szCs w:val="28"/>
          <w:lang w:eastAsia="ru-RU"/>
        </w:rPr>
      </w:pPr>
      <w:r w:rsidRPr="004622B0">
        <w:rPr>
          <w:rFonts w:eastAsia="Calibri"/>
          <w:color w:val="000000"/>
          <w:sz w:val="28"/>
          <w:szCs w:val="28"/>
        </w:rPr>
        <w:t xml:space="preserve">На уровне аналогичного периода 2015 года выявлено административных </w:t>
      </w:r>
      <w:r w:rsidRPr="004622B0">
        <w:rPr>
          <w:rFonts w:eastAsia="Calibri"/>
          <w:color w:val="000000"/>
          <w:sz w:val="28"/>
          <w:szCs w:val="28"/>
        </w:rPr>
        <w:lastRenderedPageBreak/>
        <w:t>правонарушений в сфере миграционного законодательства 15 правонарушений.</w:t>
      </w:r>
      <w:r w:rsidRPr="004622B0">
        <w:rPr>
          <w:color w:val="FF0000"/>
          <w:sz w:val="28"/>
          <w:szCs w:val="28"/>
          <w:lang w:eastAsia="ru-RU"/>
        </w:rPr>
        <w:t xml:space="preserve">  </w:t>
      </w:r>
    </w:p>
    <w:p w:rsidR="004622B0" w:rsidRPr="004622B0" w:rsidRDefault="004622B0" w:rsidP="0073124E">
      <w:pPr>
        <w:ind w:left="-709"/>
        <w:jc w:val="both"/>
        <w:rPr>
          <w:color w:val="000000"/>
          <w:sz w:val="28"/>
          <w:szCs w:val="28"/>
          <w:lang w:eastAsia="ru-RU"/>
        </w:rPr>
      </w:pPr>
      <w:r w:rsidRPr="004622B0">
        <w:rPr>
          <w:color w:val="FF0000"/>
          <w:sz w:val="28"/>
          <w:szCs w:val="28"/>
          <w:lang w:eastAsia="ru-RU"/>
        </w:rPr>
        <w:tab/>
      </w:r>
      <w:r w:rsidRPr="004622B0">
        <w:rPr>
          <w:color w:val="000000"/>
          <w:sz w:val="28"/>
          <w:szCs w:val="28"/>
          <w:lang w:eastAsia="ru-RU"/>
        </w:rPr>
        <w:t xml:space="preserve">За 9 месяцев 2016 года </w:t>
      </w:r>
      <w:proofErr w:type="gramStart"/>
      <w:r w:rsidRPr="004622B0">
        <w:rPr>
          <w:color w:val="000000"/>
          <w:sz w:val="28"/>
          <w:szCs w:val="28"/>
          <w:lang w:eastAsia="ru-RU"/>
        </w:rPr>
        <w:t>общая</w:t>
      </w:r>
      <w:proofErr w:type="gramEnd"/>
      <w:r w:rsidRPr="004622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22B0">
        <w:rPr>
          <w:color w:val="000000"/>
          <w:sz w:val="28"/>
          <w:szCs w:val="28"/>
          <w:lang w:eastAsia="ru-RU"/>
        </w:rPr>
        <w:t>взыскаемость</w:t>
      </w:r>
      <w:proofErr w:type="spellEnd"/>
      <w:r w:rsidRPr="004622B0">
        <w:rPr>
          <w:color w:val="000000"/>
          <w:sz w:val="28"/>
          <w:szCs w:val="28"/>
          <w:lang w:eastAsia="ru-RU"/>
        </w:rPr>
        <w:t xml:space="preserve"> составила 73,4%, в АППГ – 72,4% (+1,1%).</w:t>
      </w:r>
    </w:p>
    <w:p w:rsidR="004622B0" w:rsidRPr="004622B0" w:rsidRDefault="004622B0" w:rsidP="0073124E">
      <w:pPr>
        <w:ind w:left="-709" w:firstLine="567"/>
        <w:jc w:val="both"/>
        <w:rPr>
          <w:sz w:val="28"/>
          <w:szCs w:val="28"/>
          <w:lang w:eastAsia="ru-RU"/>
        </w:rPr>
      </w:pPr>
      <w:r w:rsidRPr="004622B0">
        <w:rPr>
          <w:sz w:val="28"/>
          <w:szCs w:val="28"/>
          <w:lang w:eastAsia="ru-RU"/>
        </w:rPr>
        <w:t>В отчетном периоде преступлений террористического характера и экстремистской направленности не выявлено.</w:t>
      </w:r>
    </w:p>
    <w:p w:rsidR="004622B0" w:rsidRPr="004622B0" w:rsidRDefault="004622B0" w:rsidP="0073124E">
      <w:pPr>
        <w:ind w:left="-709"/>
        <w:jc w:val="both"/>
        <w:rPr>
          <w:b/>
          <w:sz w:val="28"/>
          <w:szCs w:val="28"/>
        </w:rPr>
      </w:pPr>
    </w:p>
    <w:p w:rsidR="00E219C9" w:rsidRDefault="00E219C9" w:rsidP="00776095">
      <w:pPr>
        <w:rPr>
          <w:b/>
          <w:sz w:val="28"/>
          <w:szCs w:val="28"/>
        </w:rPr>
      </w:pPr>
    </w:p>
    <w:p w:rsidR="00776095" w:rsidRDefault="00776095" w:rsidP="00776095">
      <w:pPr>
        <w:rPr>
          <w:b/>
        </w:rPr>
      </w:pPr>
    </w:p>
    <w:p w:rsidR="00E219C9" w:rsidRDefault="00E219C9" w:rsidP="00A30242">
      <w:pPr>
        <w:rPr>
          <w:b/>
        </w:rPr>
      </w:pPr>
    </w:p>
    <w:p w:rsidR="00A30242" w:rsidRDefault="00A30242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75677D" w:rsidRPr="009A2A52" w:rsidRDefault="00BB1836" w:rsidP="00A37F42">
      <w:pPr>
        <w:ind w:firstLine="709"/>
        <w:jc w:val="right"/>
        <w:rPr>
          <w:b/>
        </w:rPr>
      </w:pPr>
      <w:r w:rsidRPr="009A2A52">
        <w:rPr>
          <w:b/>
        </w:rPr>
        <w:t>П</w:t>
      </w:r>
      <w:r w:rsidR="0075677D" w:rsidRPr="009A2A52">
        <w:rPr>
          <w:b/>
        </w:rPr>
        <w:t xml:space="preserve">риложение </w:t>
      </w:r>
    </w:p>
    <w:p w:rsidR="0075677D" w:rsidRPr="009A2A52" w:rsidRDefault="0075677D" w:rsidP="0075677D"/>
    <w:p w:rsidR="0075677D" w:rsidRPr="009A2A52" w:rsidRDefault="0075677D" w:rsidP="0075677D"/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Основные показатели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социально-экономического развития Любытинского района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за январь-</w:t>
      </w:r>
      <w:r w:rsidR="00A30242">
        <w:rPr>
          <w:b/>
          <w:sz w:val="28"/>
          <w:szCs w:val="28"/>
        </w:rPr>
        <w:t>сентябрь</w:t>
      </w:r>
      <w:r w:rsidRPr="009A2A52">
        <w:rPr>
          <w:b/>
          <w:sz w:val="28"/>
          <w:szCs w:val="28"/>
        </w:rPr>
        <w:t xml:space="preserve"> 201</w:t>
      </w:r>
      <w:r w:rsidR="00957097">
        <w:rPr>
          <w:b/>
          <w:sz w:val="28"/>
          <w:szCs w:val="28"/>
        </w:rPr>
        <w:t>6</w:t>
      </w:r>
      <w:r w:rsidRPr="009A2A52">
        <w:rPr>
          <w:b/>
          <w:sz w:val="28"/>
          <w:szCs w:val="28"/>
        </w:rPr>
        <w:t xml:space="preserve"> года</w:t>
      </w: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tbl>
      <w:tblPr>
        <w:tblW w:w="9572" w:type="dxa"/>
        <w:tblInd w:w="-234" w:type="dxa"/>
        <w:tblLook w:val="0000" w:firstRow="0" w:lastRow="0" w:firstColumn="0" w:lastColumn="0" w:noHBand="0" w:noVBand="0"/>
      </w:tblPr>
      <w:tblGrid>
        <w:gridCol w:w="4674"/>
        <w:gridCol w:w="955"/>
        <w:gridCol w:w="2070"/>
        <w:gridCol w:w="1873"/>
      </w:tblGrid>
      <w:tr w:rsidR="0075677D" w:rsidRPr="009A2A52" w:rsidTr="00A32218">
        <w:trPr>
          <w:trHeight w:val="69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ед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.и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495E6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Нарастающим итогом с начала 201</w:t>
            </w:r>
            <w:r w:rsidR="00957097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9B489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% к </w:t>
            </w: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соотв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>етств</w:t>
            </w:r>
            <w:proofErr w:type="spellEnd"/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.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периоду 201</w:t>
            </w:r>
            <w:r w:rsidR="00957097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75677D" w:rsidRPr="009A2A52" w:rsidTr="00A32218">
        <w:trPr>
          <w:trHeight w:val="105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1.Объем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150ADF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2157,7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150ADF" w:rsidP="00495E6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118,7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150ADF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1937,2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8B1BDE" w:rsidP="008B1BDE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115,7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8B1BD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220,5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153,1</w:t>
            </w:r>
          </w:p>
        </w:tc>
      </w:tr>
      <w:tr w:rsidR="0075677D" w:rsidRPr="009A2A52" w:rsidTr="00A32218">
        <w:trPr>
          <w:trHeight w:val="528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"НЛК Содружество"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111,6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"Сетново"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1225,9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122,0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 карьероуправление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435,5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102,8</w:t>
            </w:r>
          </w:p>
        </w:tc>
      </w:tr>
      <w:tr w:rsidR="00524BCE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DC1105" w:rsidP="00C519A8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                       </w:t>
            </w:r>
            <w:r w:rsidR="00C519A8">
              <w:rPr>
                <w:rFonts w:ascii="Arial CYR" w:hAnsi="Arial CYR" w:cs="Arial CYR"/>
                <w:b/>
                <w:sz w:val="20"/>
                <w:szCs w:val="20"/>
              </w:rPr>
              <w:t>53,8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C519A8" w:rsidP="00DC1105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116,5</w:t>
            </w:r>
          </w:p>
        </w:tc>
      </w:tr>
      <w:tr w:rsidR="0075677D" w:rsidRPr="009A2A52" w:rsidTr="00A32218">
        <w:trPr>
          <w:trHeight w:val="528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ведущим предприятиям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"Сетново"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90,8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"НЛК Содружество"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A30242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194,2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 карьероуправление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A30242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24BCE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3. Объем работ, выполненных по виду  эко</w:t>
            </w:r>
          </w:p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номической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деятельности "Строительство"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8C6169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75677D" w:rsidRDefault="0075677D" w:rsidP="0075677D">
      <w:pPr>
        <w:jc w:val="center"/>
        <w:rPr>
          <w:b/>
          <w:sz w:val="28"/>
          <w:szCs w:val="28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pStyle w:val="2"/>
        <w:tabs>
          <w:tab w:val="left" w:pos="0"/>
        </w:tabs>
        <w:ind w:hanging="576"/>
        <w:rPr>
          <w:sz w:val="24"/>
          <w:szCs w:val="24"/>
          <w:lang w:eastAsia="ru-RU" w:bidi="ar-SA"/>
        </w:rPr>
      </w:pPr>
    </w:p>
    <w:p w:rsidR="0075677D" w:rsidRDefault="0075677D" w:rsidP="0075677D">
      <w:pPr>
        <w:jc w:val="both"/>
        <w:rPr>
          <w:lang w:eastAsia="ru-RU" w:bidi="ar-SA"/>
        </w:rPr>
      </w:pPr>
    </w:p>
    <w:p w:rsidR="0075677D" w:rsidRDefault="0075677D" w:rsidP="000718D2">
      <w:pPr>
        <w:jc w:val="both"/>
      </w:pPr>
    </w:p>
    <w:sectPr w:rsidR="0075677D" w:rsidSect="0073124E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AE" w:rsidRDefault="003A52AE" w:rsidP="00BA51E2">
      <w:pPr>
        <w:pStyle w:val="TableContents"/>
      </w:pPr>
      <w:r>
        <w:separator/>
      </w:r>
    </w:p>
  </w:endnote>
  <w:endnote w:type="continuationSeparator" w:id="0">
    <w:p w:rsidR="003A52AE" w:rsidRDefault="003A52AE" w:rsidP="00BA51E2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AE" w:rsidRDefault="003A52AE" w:rsidP="00BA51E2">
      <w:pPr>
        <w:pStyle w:val="TableContents"/>
      </w:pPr>
      <w:r>
        <w:separator/>
      </w:r>
    </w:p>
  </w:footnote>
  <w:footnote w:type="continuationSeparator" w:id="0">
    <w:p w:rsidR="003A52AE" w:rsidRDefault="003A52AE" w:rsidP="00BA51E2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73" w:rsidRDefault="005A0E9C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062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6273" w:rsidRDefault="00806273" w:rsidP="001667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73" w:rsidRDefault="005A0E9C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062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0C50">
      <w:rPr>
        <w:rStyle w:val="a4"/>
        <w:noProof/>
      </w:rPr>
      <w:t>1</w:t>
    </w:r>
    <w:r>
      <w:rPr>
        <w:rStyle w:val="a4"/>
      </w:rPr>
      <w:fldChar w:fldCharType="end"/>
    </w:r>
  </w:p>
  <w:p w:rsidR="00806273" w:rsidRDefault="00806273" w:rsidP="001667C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D2"/>
    <w:rsid w:val="000075CB"/>
    <w:rsid w:val="00010DA7"/>
    <w:rsid w:val="00021957"/>
    <w:rsid w:val="0002366E"/>
    <w:rsid w:val="00026E20"/>
    <w:rsid w:val="0002713A"/>
    <w:rsid w:val="00042A3E"/>
    <w:rsid w:val="00046F80"/>
    <w:rsid w:val="00054F13"/>
    <w:rsid w:val="00061BF5"/>
    <w:rsid w:val="000718D2"/>
    <w:rsid w:val="0007514A"/>
    <w:rsid w:val="00076E9A"/>
    <w:rsid w:val="0007799A"/>
    <w:rsid w:val="00095670"/>
    <w:rsid w:val="000A11A0"/>
    <w:rsid w:val="000A1261"/>
    <w:rsid w:val="000B344D"/>
    <w:rsid w:val="000C1ED9"/>
    <w:rsid w:val="000C3FE2"/>
    <w:rsid w:val="000C6353"/>
    <w:rsid w:val="000E21B4"/>
    <w:rsid w:val="000E3462"/>
    <w:rsid w:val="000E3516"/>
    <w:rsid w:val="000E66F2"/>
    <w:rsid w:val="00105E9F"/>
    <w:rsid w:val="0011092D"/>
    <w:rsid w:val="00111ADF"/>
    <w:rsid w:val="00122035"/>
    <w:rsid w:val="001220A9"/>
    <w:rsid w:val="00127111"/>
    <w:rsid w:val="00134F4E"/>
    <w:rsid w:val="001401BD"/>
    <w:rsid w:val="001462BB"/>
    <w:rsid w:val="00150ADF"/>
    <w:rsid w:val="00160C16"/>
    <w:rsid w:val="001648CE"/>
    <w:rsid w:val="001667C8"/>
    <w:rsid w:val="001710CA"/>
    <w:rsid w:val="0017712E"/>
    <w:rsid w:val="0018629B"/>
    <w:rsid w:val="00187A8C"/>
    <w:rsid w:val="00195143"/>
    <w:rsid w:val="001A3E05"/>
    <w:rsid w:val="001A41B2"/>
    <w:rsid w:val="001A75ED"/>
    <w:rsid w:val="001B2B5B"/>
    <w:rsid w:val="001B776E"/>
    <w:rsid w:val="001B7BAF"/>
    <w:rsid w:val="001D0F99"/>
    <w:rsid w:val="001E4199"/>
    <w:rsid w:val="001E7104"/>
    <w:rsid w:val="001F2452"/>
    <w:rsid w:val="001F4272"/>
    <w:rsid w:val="001F50BA"/>
    <w:rsid w:val="001F5EB6"/>
    <w:rsid w:val="0020032E"/>
    <w:rsid w:val="00205608"/>
    <w:rsid w:val="0020618A"/>
    <w:rsid w:val="00210AC6"/>
    <w:rsid w:val="00214D62"/>
    <w:rsid w:val="00225847"/>
    <w:rsid w:val="00226F15"/>
    <w:rsid w:val="00232C24"/>
    <w:rsid w:val="00235B99"/>
    <w:rsid w:val="00252FBF"/>
    <w:rsid w:val="002533AB"/>
    <w:rsid w:val="00263ECF"/>
    <w:rsid w:val="00266456"/>
    <w:rsid w:val="002811B7"/>
    <w:rsid w:val="00283B69"/>
    <w:rsid w:val="00283B7D"/>
    <w:rsid w:val="0029079D"/>
    <w:rsid w:val="002968BA"/>
    <w:rsid w:val="00296A08"/>
    <w:rsid w:val="00297F9C"/>
    <w:rsid w:val="002B501D"/>
    <w:rsid w:val="002C6E73"/>
    <w:rsid w:val="002C799F"/>
    <w:rsid w:val="002E4675"/>
    <w:rsid w:val="00304004"/>
    <w:rsid w:val="00316BCC"/>
    <w:rsid w:val="003211BB"/>
    <w:rsid w:val="00321E29"/>
    <w:rsid w:val="00323CD5"/>
    <w:rsid w:val="00330CAD"/>
    <w:rsid w:val="00330D56"/>
    <w:rsid w:val="0033187B"/>
    <w:rsid w:val="00341AD2"/>
    <w:rsid w:val="00346AC5"/>
    <w:rsid w:val="00347BCF"/>
    <w:rsid w:val="0035234C"/>
    <w:rsid w:val="0036098F"/>
    <w:rsid w:val="00367EF7"/>
    <w:rsid w:val="00373045"/>
    <w:rsid w:val="00385814"/>
    <w:rsid w:val="003A1442"/>
    <w:rsid w:val="003A187E"/>
    <w:rsid w:val="003A1E18"/>
    <w:rsid w:val="003A24AA"/>
    <w:rsid w:val="003A52AE"/>
    <w:rsid w:val="003B25C4"/>
    <w:rsid w:val="003B3921"/>
    <w:rsid w:val="003C205C"/>
    <w:rsid w:val="003C60D5"/>
    <w:rsid w:val="003C6477"/>
    <w:rsid w:val="003E4A94"/>
    <w:rsid w:val="003E5B04"/>
    <w:rsid w:val="003E73D2"/>
    <w:rsid w:val="003F122D"/>
    <w:rsid w:val="003F41CC"/>
    <w:rsid w:val="004013F7"/>
    <w:rsid w:val="0041567B"/>
    <w:rsid w:val="00421902"/>
    <w:rsid w:val="0042413E"/>
    <w:rsid w:val="00424B6D"/>
    <w:rsid w:val="00424EF1"/>
    <w:rsid w:val="004278F0"/>
    <w:rsid w:val="0043367F"/>
    <w:rsid w:val="004346CC"/>
    <w:rsid w:val="00442837"/>
    <w:rsid w:val="004453D2"/>
    <w:rsid w:val="0045126E"/>
    <w:rsid w:val="00455FB9"/>
    <w:rsid w:val="004565E8"/>
    <w:rsid w:val="004622B0"/>
    <w:rsid w:val="004822CD"/>
    <w:rsid w:val="00495E6F"/>
    <w:rsid w:val="004A60E6"/>
    <w:rsid w:val="004D02D3"/>
    <w:rsid w:val="004D5FC1"/>
    <w:rsid w:val="004E0564"/>
    <w:rsid w:val="004E4B78"/>
    <w:rsid w:val="004E6CB7"/>
    <w:rsid w:val="004F23ED"/>
    <w:rsid w:val="004F50D0"/>
    <w:rsid w:val="00503E8C"/>
    <w:rsid w:val="0051084C"/>
    <w:rsid w:val="00516983"/>
    <w:rsid w:val="00524BCE"/>
    <w:rsid w:val="005357C6"/>
    <w:rsid w:val="00536D9A"/>
    <w:rsid w:val="00542161"/>
    <w:rsid w:val="0054450C"/>
    <w:rsid w:val="00551351"/>
    <w:rsid w:val="005513B4"/>
    <w:rsid w:val="005572FC"/>
    <w:rsid w:val="00557BBE"/>
    <w:rsid w:val="005765CF"/>
    <w:rsid w:val="00581282"/>
    <w:rsid w:val="00583A7D"/>
    <w:rsid w:val="005876F0"/>
    <w:rsid w:val="00590644"/>
    <w:rsid w:val="00592443"/>
    <w:rsid w:val="00593F0C"/>
    <w:rsid w:val="005A0D9C"/>
    <w:rsid w:val="005A0E9C"/>
    <w:rsid w:val="005A240F"/>
    <w:rsid w:val="005A2C0D"/>
    <w:rsid w:val="005A6467"/>
    <w:rsid w:val="005A75EC"/>
    <w:rsid w:val="005A78BD"/>
    <w:rsid w:val="005B1760"/>
    <w:rsid w:val="005C4EAC"/>
    <w:rsid w:val="005D41E6"/>
    <w:rsid w:val="005D4FF8"/>
    <w:rsid w:val="005E4D0A"/>
    <w:rsid w:val="005F20C2"/>
    <w:rsid w:val="005F3AF9"/>
    <w:rsid w:val="005F5F43"/>
    <w:rsid w:val="006042BD"/>
    <w:rsid w:val="00604F80"/>
    <w:rsid w:val="0060674E"/>
    <w:rsid w:val="00611F39"/>
    <w:rsid w:val="006124DA"/>
    <w:rsid w:val="00616291"/>
    <w:rsid w:val="006262FC"/>
    <w:rsid w:val="00626E58"/>
    <w:rsid w:val="006443A6"/>
    <w:rsid w:val="006450A3"/>
    <w:rsid w:val="00647DEF"/>
    <w:rsid w:val="0067648B"/>
    <w:rsid w:val="006920DD"/>
    <w:rsid w:val="006A64F8"/>
    <w:rsid w:val="006A7C36"/>
    <w:rsid w:val="006C4EFF"/>
    <w:rsid w:val="006C6AC1"/>
    <w:rsid w:val="006D4E8E"/>
    <w:rsid w:val="006D6419"/>
    <w:rsid w:val="006D6610"/>
    <w:rsid w:val="006D7BBB"/>
    <w:rsid w:val="006E05E9"/>
    <w:rsid w:val="006F1A20"/>
    <w:rsid w:val="006F597A"/>
    <w:rsid w:val="006F5DF7"/>
    <w:rsid w:val="00705D5B"/>
    <w:rsid w:val="007066DB"/>
    <w:rsid w:val="00710F31"/>
    <w:rsid w:val="00714F25"/>
    <w:rsid w:val="00716D9C"/>
    <w:rsid w:val="00717349"/>
    <w:rsid w:val="00723563"/>
    <w:rsid w:val="00730652"/>
    <w:rsid w:val="0073124E"/>
    <w:rsid w:val="00732592"/>
    <w:rsid w:val="007407F0"/>
    <w:rsid w:val="007477DD"/>
    <w:rsid w:val="00747DF5"/>
    <w:rsid w:val="0075677D"/>
    <w:rsid w:val="00760C1B"/>
    <w:rsid w:val="0076177B"/>
    <w:rsid w:val="00773416"/>
    <w:rsid w:val="00776095"/>
    <w:rsid w:val="00785FFD"/>
    <w:rsid w:val="007904BE"/>
    <w:rsid w:val="0079742C"/>
    <w:rsid w:val="007A05BF"/>
    <w:rsid w:val="007A47A4"/>
    <w:rsid w:val="007B0EE9"/>
    <w:rsid w:val="007C47B1"/>
    <w:rsid w:val="007C7CB7"/>
    <w:rsid w:val="007C7E58"/>
    <w:rsid w:val="007D6718"/>
    <w:rsid w:val="007F0ACC"/>
    <w:rsid w:val="007F129C"/>
    <w:rsid w:val="007F3019"/>
    <w:rsid w:val="00806273"/>
    <w:rsid w:val="00812BD9"/>
    <w:rsid w:val="008228DF"/>
    <w:rsid w:val="008325F9"/>
    <w:rsid w:val="00840231"/>
    <w:rsid w:val="00844863"/>
    <w:rsid w:val="00874E77"/>
    <w:rsid w:val="00877406"/>
    <w:rsid w:val="00877ADC"/>
    <w:rsid w:val="00887A31"/>
    <w:rsid w:val="0089328C"/>
    <w:rsid w:val="008939A9"/>
    <w:rsid w:val="008A103F"/>
    <w:rsid w:val="008A7078"/>
    <w:rsid w:val="008A74B1"/>
    <w:rsid w:val="008B1BDE"/>
    <w:rsid w:val="008C0E3D"/>
    <w:rsid w:val="008C30FD"/>
    <w:rsid w:val="008C6169"/>
    <w:rsid w:val="008D59C1"/>
    <w:rsid w:val="008E07FB"/>
    <w:rsid w:val="008E0C50"/>
    <w:rsid w:val="008E35A9"/>
    <w:rsid w:val="008E4D69"/>
    <w:rsid w:val="008F3C81"/>
    <w:rsid w:val="0090301C"/>
    <w:rsid w:val="00904CA0"/>
    <w:rsid w:val="00907DDD"/>
    <w:rsid w:val="009109D6"/>
    <w:rsid w:val="009114E6"/>
    <w:rsid w:val="0091270E"/>
    <w:rsid w:val="0092116B"/>
    <w:rsid w:val="009275F2"/>
    <w:rsid w:val="00930818"/>
    <w:rsid w:val="009330EA"/>
    <w:rsid w:val="0093720C"/>
    <w:rsid w:val="00947960"/>
    <w:rsid w:val="00957097"/>
    <w:rsid w:val="0096230F"/>
    <w:rsid w:val="00962497"/>
    <w:rsid w:val="0096291E"/>
    <w:rsid w:val="00965A6B"/>
    <w:rsid w:val="00980033"/>
    <w:rsid w:val="00982C18"/>
    <w:rsid w:val="009840FF"/>
    <w:rsid w:val="0098497A"/>
    <w:rsid w:val="0098741D"/>
    <w:rsid w:val="00987885"/>
    <w:rsid w:val="009A2A52"/>
    <w:rsid w:val="009B1294"/>
    <w:rsid w:val="009B2C29"/>
    <w:rsid w:val="009B4893"/>
    <w:rsid w:val="009B59A6"/>
    <w:rsid w:val="009C6C9F"/>
    <w:rsid w:val="009D37A7"/>
    <w:rsid w:val="009D4B11"/>
    <w:rsid w:val="009D6EF0"/>
    <w:rsid w:val="009E13F8"/>
    <w:rsid w:val="009E1EE2"/>
    <w:rsid w:val="009E7388"/>
    <w:rsid w:val="009F0439"/>
    <w:rsid w:val="009F7BAF"/>
    <w:rsid w:val="00A0469C"/>
    <w:rsid w:val="00A12560"/>
    <w:rsid w:val="00A16562"/>
    <w:rsid w:val="00A17810"/>
    <w:rsid w:val="00A30242"/>
    <w:rsid w:val="00A32218"/>
    <w:rsid w:val="00A37F42"/>
    <w:rsid w:val="00A52597"/>
    <w:rsid w:val="00A62A0F"/>
    <w:rsid w:val="00A66B04"/>
    <w:rsid w:val="00A676E4"/>
    <w:rsid w:val="00A67D74"/>
    <w:rsid w:val="00A91FAF"/>
    <w:rsid w:val="00A9403E"/>
    <w:rsid w:val="00A9560A"/>
    <w:rsid w:val="00A957D1"/>
    <w:rsid w:val="00AA3E35"/>
    <w:rsid w:val="00AA7D7F"/>
    <w:rsid w:val="00AB2620"/>
    <w:rsid w:val="00AC3C1E"/>
    <w:rsid w:val="00AD3AE1"/>
    <w:rsid w:val="00AD4A02"/>
    <w:rsid w:val="00AD5104"/>
    <w:rsid w:val="00AD5449"/>
    <w:rsid w:val="00AE34CF"/>
    <w:rsid w:val="00AF4F69"/>
    <w:rsid w:val="00B069B2"/>
    <w:rsid w:val="00B12705"/>
    <w:rsid w:val="00B153AE"/>
    <w:rsid w:val="00B20F42"/>
    <w:rsid w:val="00B221EC"/>
    <w:rsid w:val="00B254C7"/>
    <w:rsid w:val="00B30C26"/>
    <w:rsid w:val="00B36B1C"/>
    <w:rsid w:val="00B40AD8"/>
    <w:rsid w:val="00B42F66"/>
    <w:rsid w:val="00B47ACA"/>
    <w:rsid w:val="00B53777"/>
    <w:rsid w:val="00B6092B"/>
    <w:rsid w:val="00B6189A"/>
    <w:rsid w:val="00B65BF9"/>
    <w:rsid w:val="00B767BA"/>
    <w:rsid w:val="00B8074B"/>
    <w:rsid w:val="00B85D79"/>
    <w:rsid w:val="00B942F9"/>
    <w:rsid w:val="00BA51E2"/>
    <w:rsid w:val="00BA5ED4"/>
    <w:rsid w:val="00BB1836"/>
    <w:rsid w:val="00BB2590"/>
    <w:rsid w:val="00BB5F25"/>
    <w:rsid w:val="00BC209D"/>
    <w:rsid w:val="00BC49FA"/>
    <w:rsid w:val="00BC63DF"/>
    <w:rsid w:val="00BD2FB4"/>
    <w:rsid w:val="00BE3FB7"/>
    <w:rsid w:val="00BE490D"/>
    <w:rsid w:val="00BF0BAE"/>
    <w:rsid w:val="00BF42E1"/>
    <w:rsid w:val="00BF6CD5"/>
    <w:rsid w:val="00C06449"/>
    <w:rsid w:val="00C20991"/>
    <w:rsid w:val="00C21570"/>
    <w:rsid w:val="00C22115"/>
    <w:rsid w:val="00C30656"/>
    <w:rsid w:val="00C519A8"/>
    <w:rsid w:val="00C666B2"/>
    <w:rsid w:val="00C81255"/>
    <w:rsid w:val="00C83D81"/>
    <w:rsid w:val="00C871DC"/>
    <w:rsid w:val="00C87AD2"/>
    <w:rsid w:val="00CA2C35"/>
    <w:rsid w:val="00CB50BF"/>
    <w:rsid w:val="00CB62F8"/>
    <w:rsid w:val="00CC223E"/>
    <w:rsid w:val="00CC77CF"/>
    <w:rsid w:val="00CD6B63"/>
    <w:rsid w:val="00CE238E"/>
    <w:rsid w:val="00CE3BDA"/>
    <w:rsid w:val="00CF007F"/>
    <w:rsid w:val="00CF0BDE"/>
    <w:rsid w:val="00CF3BA0"/>
    <w:rsid w:val="00CF5FA6"/>
    <w:rsid w:val="00D04478"/>
    <w:rsid w:val="00D07313"/>
    <w:rsid w:val="00D07417"/>
    <w:rsid w:val="00D14066"/>
    <w:rsid w:val="00D20F67"/>
    <w:rsid w:val="00D21846"/>
    <w:rsid w:val="00D27AA5"/>
    <w:rsid w:val="00D30BAA"/>
    <w:rsid w:val="00D4751D"/>
    <w:rsid w:val="00D6202A"/>
    <w:rsid w:val="00D65724"/>
    <w:rsid w:val="00D7120B"/>
    <w:rsid w:val="00D73143"/>
    <w:rsid w:val="00D77380"/>
    <w:rsid w:val="00D773EF"/>
    <w:rsid w:val="00D90F42"/>
    <w:rsid w:val="00D925D2"/>
    <w:rsid w:val="00D959F6"/>
    <w:rsid w:val="00DA38B2"/>
    <w:rsid w:val="00DB7D15"/>
    <w:rsid w:val="00DC1105"/>
    <w:rsid w:val="00DE3C13"/>
    <w:rsid w:val="00DF0C3D"/>
    <w:rsid w:val="00E00A79"/>
    <w:rsid w:val="00E02693"/>
    <w:rsid w:val="00E058DC"/>
    <w:rsid w:val="00E07601"/>
    <w:rsid w:val="00E16465"/>
    <w:rsid w:val="00E207CA"/>
    <w:rsid w:val="00E20D75"/>
    <w:rsid w:val="00E20F27"/>
    <w:rsid w:val="00E219C9"/>
    <w:rsid w:val="00E21DE2"/>
    <w:rsid w:val="00E251E0"/>
    <w:rsid w:val="00E264DC"/>
    <w:rsid w:val="00E3322C"/>
    <w:rsid w:val="00E35557"/>
    <w:rsid w:val="00E3594D"/>
    <w:rsid w:val="00E45610"/>
    <w:rsid w:val="00E521B1"/>
    <w:rsid w:val="00E549BA"/>
    <w:rsid w:val="00E72276"/>
    <w:rsid w:val="00E83B9D"/>
    <w:rsid w:val="00E84B20"/>
    <w:rsid w:val="00E84BF7"/>
    <w:rsid w:val="00E958AB"/>
    <w:rsid w:val="00E9767F"/>
    <w:rsid w:val="00EA6646"/>
    <w:rsid w:val="00EB3EAA"/>
    <w:rsid w:val="00ED21B1"/>
    <w:rsid w:val="00ED36EF"/>
    <w:rsid w:val="00EE475C"/>
    <w:rsid w:val="00EF17FF"/>
    <w:rsid w:val="00EF3CA3"/>
    <w:rsid w:val="00EF4F28"/>
    <w:rsid w:val="00EF5635"/>
    <w:rsid w:val="00F1066D"/>
    <w:rsid w:val="00F14B89"/>
    <w:rsid w:val="00F16B6E"/>
    <w:rsid w:val="00F25284"/>
    <w:rsid w:val="00F32783"/>
    <w:rsid w:val="00F3449C"/>
    <w:rsid w:val="00F34602"/>
    <w:rsid w:val="00F34C6D"/>
    <w:rsid w:val="00F42BAC"/>
    <w:rsid w:val="00F42BEE"/>
    <w:rsid w:val="00F468CD"/>
    <w:rsid w:val="00F50253"/>
    <w:rsid w:val="00F505C3"/>
    <w:rsid w:val="00F52D60"/>
    <w:rsid w:val="00F60666"/>
    <w:rsid w:val="00F72FFA"/>
    <w:rsid w:val="00F75926"/>
    <w:rsid w:val="00F918D7"/>
    <w:rsid w:val="00FA0E25"/>
    <w:rsid w:val="00FA5F6F"/>
    <w:rsid w:val="00FC3345"/>
    <w:rsid w:val="00FC4073"/>
    <w:rsid w:val="00FD66B9"/>
    <w:rsid w:val="00FD78F2"/>
    <w:rsid w:val="00FF0942"/>
    <w:rsid w:val="00FF2E27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rsid w:val="001667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67C8"/>
  </w:style>
  <w:style w:type="character" w:customStyle="1" w:styleId="a5">
    <w:name w:val="Основной текст Знак"/>
    <w:basedOn w:val="a0"/>
    <w:link w:val="a6"/>
    <w:rsid w:val="00E521B1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rsid w:val="00E521B1"/>
    <w:rPr>
      <w:rFonts w:cs="Mangal"/>
      <w:sz w:val="24"/>
      <w:szCs w:val="21"/>
      <w:lang w:eastAsia="zh-CN" w:bidi="hi-IN"/>
    </w:rPr>
  </w:style>
  <w:style w:type="character" w:customStyle="1" w:styleId="a7">
    <w:name w:val="Основной текст + Полужирный"/>
    <w:basedOn w:val="a5"/>
    <w:rsid w:val="00E521B1"/>
    <w:rPr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8">
    <w:name w:val="Normal (Web)"/>
    <w:basedOn w:val="a"/>
    <w:uiPriority w:val="99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9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12">
    <w:name w:val="Без интервала1"/>
    <w:rsid w:val="00FF0942"/>
    <w:rPr>
      <w:sz w:val="24"/>
      <w:szCs w:val="22"/>
      <w:lang w:eastAsia="en-US"/>
    </w:rPr>
  </w:style>
  <w:style w:type="paragraph" w:customStyle="1" w:styleId="23">
    <w:name w:val="Без интервала2"/>
    <w:rsid w:val="004622B0"/>
    <w:rPr>
      <w:sz w:val="24"/>
      <w:szCs w:val="22"/>
      <w:lang w:eastAsia="en-US"/>
    </w:rPr>
  </w:style>
  <w:style w:type="paragraph" w:customStyle="1" w:styleId="tm9">
    <w:name w:val="tm9"/>
    <w:basedOn w:val="a"/>
    <w:rsid w:val="004622B0"/>
    <w:pPr>
      <w:widowControl/>
      <w:autoSpaceDE/>
      <w:autoSpaceDN/>
      <w:adjustRightInd/>
      <w:spacing w:before="20" w:after="20"/>
      <w:jc w:val="center"/>
    </w:pPr>
    <w:rPr>
      <w:color w:val="00000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C26C-5C6D-430F-9A0E-AB6045EE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15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Корня А.Х.</cp:lastModifiedBy>
  <cp:revision>17</cp:revision>
  <cp:lastPrinted>2016-10-31T10:01:00Z</cp:lastPrinted>
  <dcterms:created xsi:type="dcterms:W3CDTF">2016-10-27T05:22:00Z</dcterms:created>
  <dcterms:modified xsi:type="dcterms:W3CDTF">2018-01-25T10:10:00Z</dcterms:modified>
</cp:coreProperties>
</file>