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D87B3E" w:rsidRDefault="00D61BC2" w:rsidP="00D87B3E">
      <w:pPr>
        <w:pStyle w:val="5"/>
        <w:ind w:right="-58"/>
        <w:jc w:val="left"/>
        <w:rPr>
          <w:sz w:val="16"/>
          <w:szCs w:val="16"/>
        </w:rPr>
      </w:pPr>
      <w:r w:rsidRPr="00D87B3E">
        <w:rPr>
          <w:noProof/>
          <w:sz w:val="16"/>
          <w:szCs w:val="16"/>
        </w:rPr>
        <mc:AlternateContent>
          <mc:Choice Requires="wps">
            <w:drawing>
              <wp:anchor distT="0" distB="0" distL="114300" distR="114300" simplePos="0" relativeHeight="251534848"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E13B3E" w:rsidRDefault="00E13B3E" w:rsidP="00D61BC2">
                            <w:pPr>
                              <w:rPr>
                                <w:b/>
                                <w:noProof/>
                                <w:sz w:val="120"/>
                                <w:szCs w:val="120"/>
                              </w:rPr>
                            </w:pPr>
                            <w:r>
                              <w:rPr>
                                <w:b/>
                                <w:noProof/>
                                <w:sz w:val="120"/>
                                <w:szCs w:val="120"/>
                              </w:rPr>
                              <w:t>Официальный вестник</w:t>
                            </w:r>
                          </w:p>
                          <w:p w:rsidR="00E13B3E" w:rsidRPr="007B1DA3" w:rsidRDefault="00E13B3E"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E13B3E" w:rsidRDefault="00E13B3E" w:rsidP="00D61BC2">
                      <w:pPr>
                        <w:rPr>
                          <w:b/>
                          <w:noProof/>
                          <w:sz w:val="120"/>
                          <w:szCs w:val="120"/>
                        </w:rPr>
                      </w:pPr>
                      <w:r>
                        <w:rPr>
                          <w:b/>
                          <w:noProof/>
                          <w:sz w:val="120"/>
                          <w:szCs w:val="120"/>
                        </w:rPr>
                        <w:t>Официальный вестник</w:t>
                      </w:r>
                    </w:p>
                    <w:p w:rsidR="00E13B3E" w:rsidRPr="007B1DA3" w:rsidRDefault="00E13B3E" w:rsidP="00D61BC2">
                      <w:pPr>
                        <w:rPr>
                          <w:b/>
                          <w:noProof/>
                          <w:sz w:val="120"/>
                          <w:szCs w:val="120"/>
                        </w:rPr>
                      </w:pPr>
                    </w:p>
                  </w:txbxContent>
                </v:textbox>
              </v:shape>
            </w:pict>
          </mc:Fallback>
        </mc:AlternateContent>
      </w:r>
      <w:r w:rsidR="00855118" w:rsidRPr="00D87B3E">
        <w:rPr>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D87B3E" w:rsidRDefault="00D61BC2" w:rsidP="00D87B3E">
      <w:pPr>
        <w:ind w:left="-360" w:firstLine="360"/>
        <w:rPr>
          <w:sz w:val="16"/>
          <w:szCs w:val="16"/>
        </w:rPr>
      </w:pPr>
    </w:p>
    <w:p w:rsidR="00D61BC2" w:rsidRPr="00D87B3E" w:rsidRDefault="00D61BC2" w:rsidP="00D87B3E">
      <w:pPr>
        <w:pStyle w:val="5"/>
        <w:ind w:left="-360" w:right="-58" w:firstLine="360"/>
        <w:rPr>
          <w:sz w:val="16"/>
          <w:szCs w:val="16"/>
        </w:rPr>
      </w:pPr>
    </w:p>
    <w:p w:rsidR="00D61BC2" w:rsidRPr="00D87B3E" w:rsidRDefault="00D61BC2" w:rsidP="00D87B3E">
      <w:pPr>
        <w:pStyle w:val="5"/>
        <w:ind w:left="-360" w:right="-58" w:firstLine="360"/>
        <w:rPr>
          <w:sz w:val="16"/>
          <w:szCs w:val="16"/>
        </w:rPr>
      </w:pPr>
    </w:p>
    <w:p w:rsidR="00D61BC2" w:rsidRPr="00D87B3E" w:rsidRDefault="00D61BC2" w:rsidP="00D87B3E">
      <w:pPr>
        <w:pStyle w:val="5"/>
        <w:ind w:left="-360" w:right="-58" w:firstLine="360"/>
        <w:rPr>
          <w:sz w:val="16"/>
          <w:szCs w:val="16"/>
        </w:rPr>
      </w:pPr>
    </w:p>
    <w:p w:rsidR="00D61BC2" w:rsidRPr="00D87B3E" w:rsidRDefault="00D61BC2" w:rsidP="00D87B3E">
      <w:pPr>
        <w:ind w:left="142" w:right="-209" w:firstLine="360"/>
        <w:rPr>
          <w:b/>
          <w:sz w:val="16"/>
          <w:szCs w:val="16"/>
        </w:rPr>
      </w:pPr>
      <w:bookmarkStart w:id="0" w:name="_GoBack"/>
      <w:bookmarkEnd w:id="0"/>
      <w:r w:rsidRPr="00D87B3E">
        <w:rPr>
          <w:b/>
          <w:sz w:val="16"/>
          <w:szCs w:val="16"/>
        </w:rPr>
        <w:t>№ 1</w:t>
      </w:r>
      <w:r w:rsidRPr="00D87B3E">
        <w:rPr>
          <w:sz w:val="16"/>
          <w:szCs w:val="16"/>
        </w:rPr>
        <w:t xml:space="preserve">, </w:t>
      </w:r>
      <w:r w:rsidRPr="00D87B3E">
        <w:rPr>
          <w:b/>
          <w:sz w:val="16"/>
          <w:szCs w:val="16"/>
        </w:rPr>
        <w:t xml:space="preserve">понедельник  23  января 2019 года </w:t>
      </w:r>
    </w:p>
    <w:p w:rsidR="00D61BC2" w:rsidRPr="00D87B3E" w:rsidRDefault="00D61BC2" w:rsidP="00D87B3E">
      <w:pPr>
        <w:ind w:left="142" w:right="-209" w:firstLine="360"/>
        <w:rPr>
          <w:sz w:val="16"/>
          <w:szCs w:val="16"/>
        </w:rPr>
      </w:pPr>
    </w:p>
    <w:p w:rsidR="00D61BC2" w:rsidRPr="00D87B3E" w:rsidRDefault="00D61BC2" w:rsidP="00D87B3E">
      <w:pPr>
        <w:ind w:left="142" w:right="-209"/>
        <w:rPr>
          <w:rFonts w:eastAsia="Arial" w:cs="Arial"/>
          <w:color w:val="000000"/>
          <w:kern w:val="1"/>
          <w:sz w:val="16"/>
          <w:szCs w:val="16"/>
        </w:rPr>
      </w:pPr>
      <w:r w:rsidRPr="00D87B3E">
        <w:rPr>
          <w:b/>
          <w:sz w:val="16"/>
          <w:szCs w:val="16"/>
          <w:u w:val="single"/>
        </w:rPr>
        <w:t>В данном номере опубликованы следующие документы:</w:t>
      </w:r>
      <w:r w:rsidRPr="00D87B3E">
        <w:rPr>
          <w:rFonts w:eastAsia="Arial" w:cs="Arial"/>
          <w:color w:val="000000"/>
          <w:kern w:val="1"/>
          <w:sz w:val="16"/>
          <w:szCs w:val="16"/>
        </w:rPr>
        <w:t xml:space="preserve"> </w:t>
      </w:r>
    </w:p>
    <w:p w:rsidR="00914EBF" w:rsidRPr="00D87B3E" w:rsidRDefault="00D61BC2" w:rsidP="00D87B3E">
      <w:pPr>
        <w:pStyle w:val="a3"/>
        <w:numPr>
          <w:ilvl w:val="0"/>
          <w:numId w:val="1"/>
        </w:numPr>
        <w:tabs>
          <w:tab w:val="left" w:pos="330"/>
          <w:tab w:val="left" w:pos="709"/>
          <w:tab w:val="left" w:pos="1418"/>
        </w:tabs>
        <w:ind w:left="-284" w:right="-2" w:firstLine="0"/>
        <w:jc w:val="both"/>
        <w:rPr>
          <w:bCs/>
          <w:sz w:val="16"/>
          <w:szCs w:val="16"/>
        </w:rPr>
      </w:pPr>
      <w:r w:rsidRPr="00D87B3E">
        <w:rPr>
          <w:color w:val="000000"/>
          <w:sz w:val="16"/>
          <w:szCs w:val="16"/>
        </w:rPr>
        <w:t xml:space="preserve">Постановление от 26.12.2018 № 1252 </w:t>
      </w:r>
      <w:r w:rsidRPr="00D87B3E">
        <w:rPr>
          <w:sz w:val="16"/>
          <w:szCs w:val="16"/>
        </w:rPr>
        <w:t xml:space="preserve">О внесении изменения в Перечень мест отбытия наказания в виде исправительных работ на территории муниципального района </w:t>
      </w:r>
    </w:p>
    <w:p w:rsidR="00D61BC2" w:rsidRPr="00D87B3E" w:rsidRDefault="00D61BC2" w:rsidP="00D87B3E">
      <w:pPr>
        <w:pStyle w:val="a3"/>
        <w:numPr>
          <w:ilvl w:val="0"/>
          <w:numId w:val="1"/>
        </w:numPr>
        <w:tabs>
          <w:tab w:val="left" w:pos="330"/>
          <w:tab w:val="left" w:pos="709"/>
          <w:tab w:val="left" w:pos="1418"/>
        </w:tabs>
        <w:ind w:left="-284" w:right="-2" w:firstLine="0"/>
        <w:jc w:val="both"/>
        <w:rPr>
          <w:bCs/>
          <w:sz w:val="16"/>
          <w:szCs w:val="16"/>
        </w:rPr>
      </w:pPr>
      <w:r w:rsidRPr="00D87B3E">
        <w:rPr>
          <w:sz w:val="16"/>
          <w:szCs w:val="16"/>
        </w:rPr>
        <w:t xml:space="preserve">Постановление </w:t>
      </w:r>
      <w:r w:rsidRPr="00D87B3E">
        <w:rPr>
          <w:color w:val="000000"/>
          <w:sz w:val="16"/>
          <w:szCs w:val="16"/>
        </w:rPr>
        <w:t xml:space="preserve">от 26.12.2018 № 1254 </w:t>
      </w:r>
      <w:r w:rsidRPr="00D87B3E">
        <w:rPr>
          <w:bCs/>
          <w:sz w:val="16"/>
          <w:szCs w:val="16"/>
        </w:rPr>
        <w:t>О создании комиссии по проведению оценки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 и утверждении Плана-графика проведения технического обследования объектов централизованных систем водоснабжения на территории Любытинского муниципального района.</w:t>
      </w:r>
    </w:p>
    <w:p w:rsidR="00805E98" w:rsidRPr="00D87B3E" w:rsidRDefault="00D61BC2"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28.12.2018 № 1256 </w:t>
      </w:r>
      <w:r w:rsidRPr="00D87B3E">
        <w:rPr>
          <w:sz w:val="16"/>
          <w:szCs w:val="16"/>
        </w:rPr>
        <w:t>Об утверждении промежуточного и ликвидационного балансов</w:t>
      </w:r>
      <w:r w:rsidRPr="00D87B3E">
        <w:rPr>
          <w:color w:val="000000"/>
          <w:sz w:val="16"/>
          <w:szCs w:val="16"/>
        </w:rPr>
        <w:t xml:space="preserve"> Муниципального казённого учреждения «Центр финансово-методического сопровождения»</w:t>
      </w:r>
    </w:p>
    <w:p w:rsidR="00805E9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28.12.2018 № 1263 </w:t>
      </w:r>
      <w:r w:rsidR="003E001E" w:rsidRPr="00D87B3E">
        <w:rPr>
          <w:sz w:val="16"/>
          <w:szCs w:val="16"/>
        </w:rPr>
        <w:t>Об утверждении Порядка организации и проведения личного приема граждан в Администрации Любытинского муниципального района</w:t>
      </w:r>
    </w:p>
    <w:p w:rsidR="00805E9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28.12.2018 № 1264 </w:t>
      </w:r>
      <w:r w:rsidR="00805E98" w:rsidRPr="00D87B3E">
        <w:rPr>
          <w:sz w:val="16"/>
          <w:szCs w:val="16"/>
        </w:rPr>
        <w:t xml:space="preserve">Об утверждении состава межведомственной комиссии о признании жилых помещений благоустроенными применительно к условиям соответствующего населенного пункта Любытинского муниципального района </w:t>
      </w:r>
    </w:p>
    <w:p w:rsidR="00805E9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1269 </w:t>
      </w:r>
      <w:r w:rsidR="00805E98" w:rsidRPr="00D87B3E">
        <w:rPr>
          <w:sz w:val="16"/>
          <w:szCs w:val="16"/>
        </w:rPr>
        <w:t>Об утверждении Порядка осуществления комитетом финансов Администрации Любытинского муниципального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805E9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1270 </w:t>
      </w:r>
      <w:r w:rsidR="00805E98" w:rsidRPr="00D87B3E">
        <w:rPr>
          <w:sz w:val="16"/>
          <w:szCs w:val="16"/>
        </w:rPr>
        <w:t>Об утверждении Порядка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805E9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1271 </w:t>
      </w:r>
      <w:r w:rsidR="00805E98" w:rsidRPr="00D87B3E">
        <w:rPr>
          <w:sz w:val="16"/>
          <w:szCs w:val="16"/>
        </w:rPr>
        <w:t>О внесении изменения в муниципальную программу Любытинского сельского поселения «Управление муниципальным имуществом Любытинского сельского поселения на 2018-2023 годы»</w:t>
      </w:r>
    </w:p>
    <w:p w:rsidR="00805E9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1272 </w:t>
      </w:r>
      <w:r w:rsidR="00805E98" w:rsidRPr="00D87B3E">
        <w:rPr>
          <w:sz w:val="16"/>
          <w:szCs w:val="16"/>
          <w:lang w:eastAsia="zh-CN" w:bidi="hi-IN"/>
        </w:rPr>
        <w:t>О внесении изменений в муниципальную программу Любытинского муниципального района «Развитие торговли в Любытинском муниципальном районе на 2017-2020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1273 </w:t>
      </w:r>
      <w:r w:rsidR="00683D38" w:rsidRPr="00D87B3E">
        <w:rPr>
          <w:sz w:val="16"/>
          <w:szCs w:val="16"/>
        </w:rPr>
        <w:t>О внесении изменений в муниципальную программу Любытинского муниципального района «Развитие агропромышленного комплекса Любытинского муниципального района на 2014-2020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1274 </w:t>
      </w:r>
      <w:r w:rsidR="00683D38" w:rsidRPr="00D87B3E">
        <w:rPr>
          <w:sz w:val="16"/>
          <w:szCs w:val="16"/>
          <w:lang w:eastAsia="zh-CN" w:bidi="hi-IN"/>
        </w:rPr>
        <w:t>О внесении изменений в муниципальную программу Любытинского муниципального района «Устойчивое развитие сельских территорий Любытинского муниципального района на 2014-2020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1275 </w:t>
      </w:r>
      <w:r w:rsidR="00683D38" w:rsidRPr="00D87B3E">
        <w:rPr>
          <w:sz w:val="16"/>
          <w:szCs w:val="16"/>
          <w:lang w:eastAsia="zh-CN" w:bidi="hi-IN"/>
        </w:rPr>
        <w:t>О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2017-2020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1276 </w:t>
      </w:r>
      <w:r w:rsidR="00683D38" w:rsidRPr="00D87B3E">
        <w:rPr>
          <w:bCs/>
          <w:kern w:val="36"/>
          <w:sz w:val="16"/>
          <w:szCs w:val="16"/>
        </w:rPr>
        <w:t xml:space="preserve">О внесении изменения в </w:t>
      </w:r>
      <w:r w:rsidR="00683D38" w:rsidRPr="00D87B3E">
        <w:rPr>
          <w:sz w:val="16"/>
          <w:szCs w:val="16"/>
        </w:rPr>
        <w:t>муниципальную программу Любытинского муниципального района «Развитие культуры и туризма на территории Любытинского муниципального района на 2014-2020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1277 </w:t>
      </w:r>
      <w:r w:rsidR="00683D38" w:rsidRPr="00D87B3E">
        <w:rPr>
          <w:sz w:val="16"/>
          <w:szCs w:val="16"/>
        </w:rPr>
        <w:t>О внесении изменения в муниципальную программу Любытинского муниципального района «Развитие информационного общества в Любытинском муниципальном районе на 2017-2022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1278 </w:t>
      </w:r>
      <w:r w:rsidR="00683D38" w:rsidRPr="00D87B3E">
        <w:rPr>
          <w:sz w:val="16"/>
          <w:szCs w:val="16"/>
          <w:lang w:eastAsia="zh-CN" w:bidi="hi-IN"/>
        </w:rPr>
        <w:t xml:space="preserve">О внесении изменения в муниципальную программу Любытинского муниципального района </w:t>
      </w:r>
      <w:r w:rsidR="00683D38" w:rsidRPr="00D87B3E">
        <w:rPr>
          <w:sz w:val="16"/>
          <w:szCs w:val="16"/>
        </w:rPr>
        <w:t>«Улучшение жилищных условий граждан</w:t>
      </w:r>
      <w:r w:rsidR="00683D38" w:rsidRPr="00D87B3E">
        <w:rPr>
          <w:sz w:val="16"/>
          <w:szCs w:val="16"/>
          <w:lang w:eastAsia="zh-CN" w:bidi="hi-IN"/>
        </w:rPr>
        <w:t xml:space="preserve"> </w:t>
      </w:r>
      <w:r w:rsidR="00683D38" w:rsidRPr="00D87B3E">
        <w:rPr>
          <w:sz w:val="16"/>
          <w:szCs w:val="16"/>
        </w:rPr>
        <w:t>и повышение качества жилищно-коммунальных услуг в Любытинском муниципальном районе на 2017-2022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1279 </w:t>
      </w:r>
      <w:r w:rsidR="00683D38" w:rsidRPr="00D87B3E">
        <w:rPr>
          <w:sz w:val="16"/>
          <w:szCs w:val="16"/>
          <w:lang w:eastAsia="zh-CN" w:bidi="hi-IN"/>
        </w:rPr>
        <w:t xml:space="preserve">О внесении изменений в муниципальную программу Любытинского сельского поселения </w:t>
      </w:r>
      <w:r w:rsidR="00683D38" w:rsidRPr="00D87B3E">
        <w:rPr>
          <w:sz w:val="16"/>
          <w:szCs w:val="16"/>
          <w:lang w:eastAsia="en-US"/>
        </w:rPr>
        <w:t>«Благоустройство территории Любытинского сельского поселения на 2016-2020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1280 </w:t>
      </w:r>
      <w:r w:rsidR="00683D38" w:rsidRPr="00D87B3E">
        <w:rPr>
          <w:sz w:val="16"/>
          <w:szCs w:val="16"/>
          <w:lang w:eastAsia="zh-CN" w:bidi="hi-IN"/>
        </w:rPr>
        <w:t xml:space="preserve">О внесении изменений в муниципальную программу Любытинского сельского поселения </w:t>
      </w:r>
      <w:r w:rsidR="00683D38" w:rsidRPr="00D87B3E">
        <w:rPr>
          <w:bCs/>
          <w:sz w:val="16"/>
          <w:szCs w:val="16"/>
        </w:rPr>
        <w:t>«Формирование современной городской среды на территории Любытинского сельского поселения на 2018-2022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1281 </w:t>
      </w:r>
      <w:r w:rsidR="00683D38" w:rsidRPr="00D87B3E">
        <w:rPr>
          <w:sz w:val="16"/>
          <w:szCs w:val="16"/>
        </w:rPr>
        <w:t>О внесении изменения в муниципальную программу Любытинского муниципального района «Совершенствование системы муниципального управления и поддержки развития территориального общественного с самоуправления на 2017-2022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1282 </w:t>
      </w:r>
      <w:r w:rsidR="00683D38" w:rsidRPr="00D87B3E">
        <w:rPr>
          <w:bCs/>
          <w:sz w:val="16"/>
          <w:szCs w:val="16"/>
        </w:rPr>
        <w:t>Об утверждении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p w:rsidR="00683D38"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1283 </w:t>
      </w:r>
      <w:r w:rsidR="00683D38" w:rsidRPr="00D87B3E">
        <w:rPr>
          <w:bCs/>
          <w:sz w:val="16"/>
          <w:szCs w:val="16"/>
        </w:rPr>
        <w:t>О заключении концессионного соглашения в отношении систем холодного водоснабжения и водоотведения, находящихся на территории Любытинского сельского поселения Любытинского муниципального района</w:t>
      </w:r>
    </w:p>
    <w:p w:rsidR="00123486"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1284 </w:t>
      </w:r>
      <w:r w:rsidR="00123486" w:rsidRPr="00D87B3E">
        <w:rPr>
          <w:sz w:val="16"/>
          <w:szCs w:val="16"/>
        </w:rPr>
        <w:t>О признании утратившим силу постановления Администрации Любытинского муниципального района от 31.03.2017 № 325 «О поручении исполнять муниципальные функции в целях обеспечения реализации переданных Любытинскому муниципальному району государственных полномочий»</w:t>
      </w:r>
    </w:p>
    <w:p w:rsidR="00AE4E9D"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1285 </w:t>
      </w:r>
      <w:r w:rsidR="00AE4E9D" w:rsidRPr="00D87B3E">
        <w:rPr>
          <w:sz w:val="16"/>
          <w:szCs w:val="16"/>
        </w:rPr>
        <w:t>О внесении изменения в Реестр переданных отдельных государственных полномочий, исполняемых органами местного самоуправления Любытинского муниципального района</w:t>
      </w:r>
    </w:p>
    <w:p w:rsidR="00AE4E9D"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1286 </w:t>
      </w:r>
      <w:r w:rsidR="00AE4E9D" w:rsidRPr="00D87B3E">
        <w:rPr>
          <w:sz w:val="16"/>
          <w:szCs w:val="16"/>
        </w:rPr>
        <w:t>Об утверждении Плана противодействия коррупции в органах местного самоуправления Любытинского муниципального района на 2019 -2020 годы</w:t>
      </w:r>
    </w:p>
    <w:p w:rsidR="001E624C"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1287 </w:t>
      </w:r>
      <w:r w:rsidR="001E624C" w:rsidRPr="00D87B3E">
        <w:rPr>
          <w:sz w:val="16"/>
          <w:szCs w:val="16"/>
        </w:rPr>
        <w:t>О внесении изменений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по Любытинскому муниципальному району об участниках ЕГЭ и о результатах ЕГЭ»</w:t>
      </w:r>
    </w:p>
    <w:p w:rsidR="001E624C"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1288 </w:t>
      </w:r>
      <w:r w:rsidR="001E624C" w:rsidRPr="00D87B3E">
        <w:rPr>
          <w:sz w:val="16"/>
          <w:szCs w:val="16"/>
        </w:rPr>
        <w:t>О внесении изменений в административный регламент предоставления муниципальной услуги «Зачисление в общеобразовательную организацию»</w:t>
      </w:r>
    </w:p>
    <w:p w:rsidR="001E624C"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1289 </w:t>
      </w:r>
      <w:r w:rsidR="001E624C" w:rsidRPr="00D87B3E">
        <w:rPr>
          <w:sz w:val="16"/>
          <w:szCs w:val="16"/>
        </w:rPr>
        <w:t>О внесении изменений в административный регламент предоставления муниципальной услуги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1E624C"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1290 </w:t>
      </w:r>
      <w:r w:rsidR="001E624C" w:rsidRPr="00D87B3E">
        <w:rPr>
          <w:sz w:val="16"/>
          <w:szCs w:val="16"/>
        </w:rPr>
        <w:t>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E624C"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1291 </w:t>
      </w:r>
      <w:r w:rsidR="001E624C" w:rsidRPr="00D87B3E">
        <w:rPr>
          <w:sz w:val="16"/>
          <w:szCs w:val="16"/>
        </w:rPr>
        <w:t>О внесении изменений в административный регламент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1292 </w:t>
      </w:r>
      <w:r w:rsidR="009354C3" w:rsidRPr="00D87B3E">
        <w:rPr>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1293 </w:t>
      </w:r>
      <w:r w:rsidR="009354C3" w:rsidRPr="00D87B3E">
        <w:rPr>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 xml:space="preserve">от </w:t>
      </w:r>
      <w:r w:rsidR="00805E98" w:rsidRPr="00D87B3E">
        <w:rPr>
          <w:color w:val="000000"/>
          <w:sz w:val="16"/>
          <w:szCs w:val="16"/>
        </w:rPr>
        <w:t>29</w:t>
      </w:r>
      <w:r w:rsidRPr="00D87B3E">
        <w:rPr>
          <w:color w:val="000000"/>
          <w:sz w:val="16"/>
          <w:szCs w:val="16"/>
        </w:rPr>
        <w:t xml:space="preserve">.12.2018 № 1294 </w:t>
      </w:r>
      <w:r w:rsidR="009354C3" w:rsidRPr="00D87B3E">
        <w:rPr>
          <w:sz w:val="16"/>
          <w:szCs w:val="16"/>
        </w:rPr>
        <w:t>О внесении изменения в Положение о порядке размещения нестационарных торговых объектов на территории Любытинского муниципального района</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1295 </w:t>
      </w:r>
      <w:r w:rsidR="009354C3" w:rsidRPr="00D87B3E">
        <w:rPr>
          <w:sz w:val="16"/>
          <w:szCs w:val="16"/>
        </w:rPr>
        <w:t xml:space="preserve">О внесении изменения в муниципальную программу Любытинского муниципального района «Управление муниципальным имуществом Любытинского </w:t>
      </w:r>
      <w:proofErr w:type="spellStart"/>
      <w:r w:rsidR="009354C3" w:rsidRPr="00D87B3E">
        <w:rPr>
          <w:sz w:val="16"/>
          <w:szCs w:val="16"/>
        </w:rPr>
        <w:t>муниципалього</w:t>
      </w:r>
      <w:proofErr w:type="spellEnd"/>
      <w:r w:rsidR="009354C3" w:rsidRPr="00D87B3E">
        <w:rPr>
          <w:sz w:val="16"/>
          <w:szCs w:val="16"/>
        </w:rPr>
        <w:t xml:space="preserve"> района на 2018-2023 годы»</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1296 </w:t>
      </w:r>
      <w:r w:rsidR="009354C3" w:rsidRPr="00D87B3E">
        <w:rPr>
          <w:sz w:val="16"/>
          <w:szCs w:val="16"/>
        </w:rPr>
        <w:t>Об утверждении административного регламента предоставления муниципальной услуги «</w:t>
      </w:r>
      <w:r w:rsidR="009354C3" w:rsidRPr="00D87B3E">
        <w:rPr>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009354C3" w:rsidRPr="00D87B3E">
        <w:rPr>
          <w:sz w:val="16"/>
          <w:szCs w:val="16"/>
        </w:rPr>
        <w:t>»</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1297 </w:t>
      </w:r>
      <w:r w:rsidR="009354C3" w:rsidRPr="00D87B3E">
        <w:rPr>
          <w:sz w:val="16"/>
          <w:szCs w:val="16"/>
        </w:rPr>
        <w:t>Об утверждении административного регламента предоставления муниципальной услуги «</w:t>
      </w:r>
      <w:r w:rsidR="009354C3" w:rsidRPr="00D87B3E">
        <w:rPr>
          <w:sz w:val="16"/>
          <w:szCs w:val="16"/>
          <w:lang w:eastAsia="en-US"/>
        </w:rPr>
        <w:t>Предоставление выписки из реестра муниципального имущества</w:t>
      </w:r>
      <w:r w:rsidR="009354C3" w:rsidRPr="00D87B3E">
        <w:rPr>
          <w:sz w:val="16"/>
          <w:szCs w:val="16"/>
        </w:rPr>
        <w:t>»</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1298 </w:t>
      </w:r>
      <w:r w:rsidR="009354C3" w:rsidRPr="00D87B3E">
        <w:rPr>
          <w:sz w:val="16"/>
          <w:szCs w:val="16"/>
        </w:rPr>
        <w:t>Об утверждении административного регламента предоставления муниципальной услуги «</w:t>
      </w:r>
      <w:r w:rsidR="009354C3" w:rsidRPr="00D87B3E">
        <w:rPr>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354C3" w:rsidRPr="00D87B3E">
        <w:rPr>
          <w:sz w:val="16"/>
          <w:szCs w:val="16"/>
        </w:rPr>
        <w:t>»</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1299 </w:t>
      </w:r>
      <w:r w:rsidR="009354C3" w:rsidRPr="00D87B3E">
        <w:rPr>
          <w:sz w:val="16"/>
          <w:szCs w:val="16"/>
        </w:rPr>
        <w:t>Об утверждении административного регламента предоставления муниципальной услуги «</w:t>
      </w:r>
      <w:r w:rsidR="009354C3" w:rsidRPr="00D87B3E">
        <w:rPr>
          <w:sz w:val="16"/>
          <w:szCs w:val="16"/>
          <w:lang w:eastAsia="en-US"/>
        </w:rPr>
        <w:t>Предоставление жилых помещений муниципального специализированного жилого фонда</w:t>
      </w:r>
      <w:r w:rsidR="009354C3" w:rsidRPr="00D87B3E">
        <w:rPr>
          <w:sz w:val="16"/>
          <w:szCs w:val="16"/>
        </w:rPr>
        <w:t>»</w:t>
      </w:r>
    </w:p>
    <w:p w:rsidR="009354C3"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1300 </w:t>
      </w:r>
      <w:r w:rsidR="009354C3" w:rsidRPr="00D87B3E">
        <w:rPr>
          <w:sz w:val="16"/>
          <w:szCs w:val="16"/>
        </w:rPr>
        <w:t>Об утверждении административного регламента предоставления муниципальной услуги «</w:t>
      </w:r>
      <w:r w:rsidR="009354C3" w:rsidRPr="00D87B3E">
        <w:rPr>
          <w:sz w:val="16"/>
          <w:szCs w:val="16"/>
          <w:lang w:eastAsia="en-US"/>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r w:rsidR="009354C3" w:rsidRPr="00D87B3E">
        <w:rPr>
          <w:sz w:val="16"/>
          <w:szCs w:val="16"/>
        </w:rPr>
        <w:t>»</w:t>
      </w:r>
    </w:p>
    <w:p w:rsidR="00A76E54"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1301 </w:t>
      </w:r>
      <w:r w:rsidR="00A76E54" w:rsidRPr="00D87B3E">
        <w:rPr>
          <w:sz w:val="16"/>
          <w:szCs w:val="16"/>
        </w:rPr>
        <w:t>Об утверждении административного регламента предоставления муниципальной услуги «</w:t>
      </w:r>
      <w:r w:rsidR="00A76E54" w:rsidRPr="00D87B3E">
        <w:rPr>
          <w:sz w:val="16"/>
          <w:szCs w:val="16"/>
          <w:lang w:eastAsia="en-US"/>
        </w:rPr>
        <w:t>Предоставление гражданам жилых помещений по договорам социального найма муниципального жилищного фонда</w:t>
      </w:r>
      <w:r w:rsidR="00A76E54" w:rsidRPr="00D87B3E">
        <w:rPr>
          <w:sz w:val="16"/>
          <w:szCs w:val="16"/>
        </w:rPr>
        <w:t>»</w:t>
      </w:r>
    </w:p>
    <w:p w:rsidR="00A76E54"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1302 </w:t>
      </w:r>
      <w:r w:rsidR="00A76E54" w:rsidRPr="00D87B3E">
        <w:rPr>
          <w:sz w:val="16"/>
          <w:szCs w:val="16"/>
        </w:rPr>
        <w:t>Об утверждении административного регламента предоставления муниципальной услуги «</w:t>
      </w:r>
      <w:r w:rsidR="00A76E54" w:rsidRPr="00D87B3E">
        <w:rPr>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00A76E54" w:rsidRPr="00D87B3E">
        <w:rPr>
          <w:sz w:val="16"/>
          <w:szCs w:val="16"/>
        </w:rPr>
        <w:t>»</w:t>
      </w:r>
    </w:p>
    <w:p w:rsidR="00A76E54"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1303 </w:t>
      </w:r>
      <w:r w:rsidR="00A76E54" w:rsidRPr="00D87B3E">
        <w:rPr>
          <w:sz w:val="16"/>
          <w:szCs w:val="16"/>
        </w:rPr>
        <w:t>Об утверждении административного регламента предоставления муниципальной услуги «</w:t>
      </w:r>
      <w:r w:rsidR="00A76E54" w:rsidRPr="00D87B3E">
        <w:rPr>
          <w:sz w:val="16"/>
          <w:szCs w:val="16"/>
          <w:lang w:eastAsia="en-US"/>
        </w:rPr>
        <w:t>Передача жилого помещения муниципального жилищного фонда в собственность граждан (приватизация)</w:t>
      </w:r>
      <w:r w:rsidR="00A76E54" w:rsidRPr="00D87B3E">
        <w:rPr>
          <w:sz w:val="16"/>
          <w:szCs w:val="16"/>
        </w:rPr>
        <w:t>»</w:t>
      </w:r>
    </w:p>
    <w:p w:rsidR="00A76E54"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1304 </w:t>
      </w:r>
      <w:r w:rsidR="00A76E54" w:rsidRPr="00D87B3E">
        <w:rPr>
          <w:sz w:val="16"/>
          <w:szCs w:val="16"/>
        </w:rPr>
        <w:t>Об утверждении административного регламента предоставления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p w:rsidR="00406D0A" w:rsidRPr="00D87B3E" w:rsidRDefault="00406D0A" w:rsidP="00D87B3E">
      <w:pPr>
        <w:pStyle w:val="a3"/>
        <w:numPr>
          <w:ilvl w:val="0"/>
          <w:numId w:val="1"/>
        </w:numPr>
        <w:ind w:left="-284" w:right="-2" w:firstLine="0"/>
        <w:rPr>
          <w:sz w:val="16"/>
          <w:szCs w:val="16"/>
        </w:rPr>
      </w:pPr>
      <w:r w:rsidRPr="00D87B3E">
        <w:rPr>
          <w:bCs/>
          <w:sz w:val="16"/>
          <w:szCs w:val="16"/>
        </w:rPr>
        <w:t xml:space="preserve">Постановление </w:t>
      </w:r>
      <w:r w:rsidRPr="00D87B3E">
        <w:rPr>
          <w:color w:val="000000"/>
          <w:sz w:val="16"/>
          <w:szCs w:val="16"/>
        </w:rPr>
        <w:t>от 2</w:t>
      </w:r>
      <w:r w:rsidR="00805E98" w:rsidRPr="00D87B3E">
        <w:rPr>
          <w:color w:val="000000"/>
          <w:sz w:val="16"/>
          <w:szCs w:val="16"/>
        </w:rPr>
        <w:t>9</w:t>
      </w:r>
      <w:r w:rsidRPr="00D87B3E">
        <w:rPr>
          <w:color w:val="000000"/>
          <w:sz w:val="16"/>
          <w:szCs w:val="16"/>
        </w:rPr>
        <w:t xml:space="preserve">.12.2018 № 1305 </w:t>
      </w:r>
      <w:r w:rsidR="00A76E54" w:rsidRPr="00D87B3E">
        <w:rPr>
          <w:sz w:val="16"/>
          <w:szCs w:val="16"/>
        </w:rPr>
        <w:t>О предоставлении помещений в безвозмездное пользование</w:t>
      </w:r>
    </w:p>
    <w:p w:rsidR="00807BEB" w:rsidRPr="00D87B3E" w:rsidRDefault="00406D0A" w:rsidP="00D87B3E">
      <w:pPr>
        <w:pStyle w:val="a3"/>
        <w:numPr>
          <w:ilvl w:val="0"/>
          <w:numId w:val="1"/>
        </w:numPr>
        <w:suppressAutoHyphens/>
        <w:ind w:left="-284" w:right="57" w:firstLine="0"/>
        <w:rPr>
          <w:sz w:val="16"/>
          <w:szCs w:val="16"/>
        </w:rPr>
      </w:pPr>
      <w:r w:rsidRPr="00D87B3E">
        <w:rPr>
          <w:bCs/>
          <w:sz w:val="16"/>
          <w:szCs w:val="16"/>
        </w:rPr>
        <w:t xml:space="preserve">Постановление </w:t>
      </w:r>
      <w:r w:rsidRPr="00D87B3E">
        <w:rPr>
          <w:color w:val="000000"/>
          <w:sz w:val="16"/>
          <w:szCs w:val="16"/>
        </w:rPr>
        <w:t xml:space="preserve">от </w:t>
      </w:r>
      <w:r w:rsidR="003E001E" w:rsidRPr="00D87B3E">
        <w:rPr>
          <w:color w:val="000000"/>
          <w:sz w:val="16"/>
          <w:szCs w:val="16"/>
        </w:rPr>
        <w:t>29</w:t>
      </w:r>
      <w:r w:rsidRPr="00D87B3E">
        <w:rPr>
          <w:color w:val="000000"/>
          <w:sz w:val="16"/>
          <w:szCs w:val="16"/>
        </w:rPr>
        <w:t xml:space="preserve">.12.2018 № 1308 </w:t>
      </w:r>
      <w:r w:rsidR="003E001E" w:rsidRPr="00D87B3E">
        <w:rPr>
          <w:sz w:val="16"/>
          <w:szCs w:val="16"/>
        </w:rPr>
        <w:t>Об утверждении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в новой редакции</w:t>
      </w:r>
    </w:p>
    <w:p w:rsidR="00807BEB" w:rsidRPr="00D87B3E" w:rsidRDefault="00807BEB" w:rsidP="00D87B3E">
      <w:pPr>
        <w:pStyle w:val="a3"/>
        <w:numPr>
          <w:ilvl w:val="0"/>
          <w:numId w:val="1"/>
        </w:numPr>
        <w:suppressAutoHyphens/>
        <w:ind w:left="-284" w:right="57" w:firstLine="0"/>
        <w:rPr>
          <w:sz w:val="16"/>
          <w:szCs w:val="16"/>
        </w:rPr>
      </w:pPr>
      <w:r w:rsidRPr="00D87B3E">
        <w:rPr>
          <w:bCs/>
          <w:sz w:val="16"/>
          <w:szCs w:val="16"/>
        </w:rPr>
        <w:t xml:space="preserve">Постановление </w:t>
      </w:r>
      <w:r w:rsidRPr="00D87B3E">
        <w:rPr>
          <w:color w:val="000000"/>
          <w:sz w:val="16"/>
          <w:szCs w:val="16"/>
        </w:rPr>
        <w:t>от 14.01.2019 № 1 О внесении изменений в состав ликвидационной комиссии комитета социальной защиты населения Администрации Любытинского муниципального района</w:t>
      </w:r>
    </w:p>
    <w:p w:rsidR="00F52497" w:rsidRPr="00D87B3E" w:rsidRDefault="00807BEB" w:rsidP="00D87B3E">
      <w:pPr>
        <w:pStyle w:val="a3"/>
        <w:numPr>
          <w:ilvl w:val="0"/>
          <w:numId w:val="1"/>
        </w:numPr>
        <w:suppressAutoHyphens/>
        <w:ind w:left="-284" w:right="57" w:firstLine="0"/>
        <w:rPr>
          <w:sz w:val="16"/>
          <w:szCs w:val="16"/>
        </w:rPr>
      </w:pPr>
      <w:r w:rsidRPr="00D87B3E">
        <w:rPr>
          <w:bCs/>
          <w:sz w:val="16"/>
          <w:szCs w:val="16"/>
        </w:rPr>
        <w:t xml:space="preserve">Постановление </w:t>
      </w:r>
      <w:r w:rsidRPr="00D87B3E">
        <w:rPr>
          <w:color w:val="000000"/>
          <w:sz w:val="16"/>
          <w:szCs w:val="16"/>
        </w:rPr>
        <w:t xml:space="preserve">от 14.01.2019 № 17 </w:t>
      </w:r>
      <w:r w:rsidRPr="00D87B3E">
        <w:rPr>
          <w:sz w:val="16"/>
          <w:szCs w:val="16"/>
        </w:rPr>
        <w:t>Об утверждении Перечня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w:t>
      </w:r>
    </w:p>
    <w:p w:rsidR="00F52497" w:rsidRPr="00D87B3E" w:rsidRDefault="00F52497" w:rsidP="00D87B3E">
      <w:pPr>
        <w:pStyle w:val="a3"/>
        <w:numPr>
          <w:ilvl w:val="0"/>
          <w:numId w:val="1"/>
        </w:numPr>
        <w:suppressAutoHyphens/>
        <w:ind w:left="-284" w:right="57" w:firstLine="0"/>
        <w:rPr>
          <w:sz w:val="16"/>
          <w:szCs w:val="16"/>
        </w:rPr>
      </w:pPr>
      <w:r w:rsidRPr="00D87B3E">
        <w:rPr>
          <w:bCs/>
          <w:sz w:val="16"/>
          <w:szCs w:val="16"/>
        </w:rPr>
        <w:t xml:space="preserve">Постановление </w:t>
      </w:r>
      <w:r w:rsidRPr="00D87B3E">
        <w:rPr>
          <w:color w:val="000000"/>
          <w:sz w:val="16"/>
          <w:szCs w:val="16"/>
        </w:rPr>
        <w:t>от 17.01.2019 № 26</w:t>
      </w:r>
      <w:r w:rsidRPr="00D87B3E">
        <w:rPr>
          <w:sz w:val="16"/>
          <w:szCs w:val="16"/>
        </w:rPr>
        <w:t xml:space="preserve"> О внесении изменений в состав административной комиссии Любытинского муниципального района</w:t>
      </w:r>
    </w:p>
    <w:p w:rsidR="00AA6E8D" w:rsidRPr="00D87B3E" w:rsidRDefault="00F52497" w:rsidP="00D87B3E">
      <w:pPr>
        <w:pStyle w:val="a3"/>
        <w:numPr>
          <w:ilvl w:val="0"/>
          <w:numId w:val="1"/>
        </w:numPr>
        <w:suppressAutoHyphens/>
        <w:ind w:left="-284" w:right="57" w:firstLine="0"/>
        <w:rPr>
          <w:sz w:val="16"/>
          <w:szCs w:val="16"/>
        </w:rPr>
      </w:pPr>
      <w:r w:rsidRPr="00D87B3E">
        <w:rPr>
          <w:bCs/>
          <w:sz w:val="16"/>
          <w:szCs w:val="16"/>
        </w:rPr>
        <w:t xml:space="preserve">Постановление </w:t>
      </w:r>
      <w:r w:rsidRPr="00D87B3E">
        <w:rPr>
          <w:color w:val="000000"/>
          <w:sz w:val="16"/>
          <w:szCs w:val="16"/>
        </w:rPr>
        <w:t xml:space="preserve">от 18.01.2019 № 29 </w:t>
      </w:r>
      <w:r w:rsidRPr="00D87B3E">
        <w:rPr>
          <w:sz w:val="16"/>
          <w:szCs w:val="16"/>
        </w:rPr>
        <w:t>Об утверждении программы персонифицированного финансирования дополнительного образования детей в Любытинском муниципальном районе на 2019 год</w:t>
      </w:r>
    </w:p>
    <w:p w:rsidR="00B5340A" w:rsidRPr="00D87B3E" w:rsidRDefault="00F52497" w:rsidP="00D87B3E">
      <w:pPr>
        <w:pStyle w:val="a3"/>
        <w:numPr>
          <w:ilvl w:val="0"/>
          <w:numId w:val="1"/>
        </w:numPr>
        <w:suppressAutoHyphens/>
        <w:ind w:left="-284" w:right="57" w:firstLine="0"/>
        <w:rPr>
          <w:sz w:val="16"/>
          <w:szCs w:val="16"/>
        </w:rPr>
      </w:pPr>
      <w:r w:rsidRPr="00D87B3E">
        <w:rPr>
          <w:bCs/>
          <w:sz w:val="16"/>
          <w:szCs w:val="16"/>
        </w:rPr>
        <w:t xml:space="preserve">Постановление </w:t>
      </w:r>
      <w:r w:rsidR="00AA6E8D" w:rsidRPr="00D87B3E">
        <w:rPr>
          <w:color w:val="000000"/>
          <w:sz w:val="16"/>
          <w:szCs w:val="16"/>
        </w:rPr>
        <w:t xml:space="preserve">от 22.01.2019 № 32 </w:t>
      </w:r>
      <w:r w:rsidR="00AA6E8D" w:rsidRPr="00D87B3E">
        <w:rPr>
          <w:sz w:val="16"/>
          <w:szCs w:val="16"/>
        </w:rPr>
        <w:t>О внесении изменений в муниципальную программу Любытинского муниципального района «Обеспечение жильем молодых семей на территории Любытинского муниципального района на 2014-2020 годы»</w:t>
      </w:r>
    </w:p>
    <w:p w:rsidR="00B5340A" w:rsidRPr="00D87B3E" w:rsidRDefault="009952D4"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Pr="00D87B3E">
        <w:rPr>
          <w:color w:val="000000"/>
          <w:sz w:val="16"/>
          <w:szCs w:val="16"/>
        </w:rPr>
        <w:t>от 29.12.2019 № 647-рг</w:t>
      </w:r>
      <w:r w:rsidR="00B5340A" w:rsidRPr="00D87B3E">
        <w:rPr>
          <w:color w:val="000000"/>
          <w:sz w:val="16"/>
          <w:szCs w:val="16"/>
        </w:rPr>
        <w:t xml:space="preserve"> </w:t>
      </w:r>
      <w:proofErr w:type="gramStart"/>
      <w:r w:rsidR="00B5340A" w:rsidRPr="00D87B3E">
        <w:rPr>
          <w:sz w:val="16"/>
          <w:szCs w:val="16"/>
        </w:rPr>
        <w:t>О</w:t>
      </w:r>
      <w:proofErr w:type="gramEnd"/>
      <w:r w:rsidR="00B5340A" w:rsidRPr="00D87B3E">
        <w:rPr>
          <w:sz w:val="16"/>
          <w:szCs w:val="16"/>
        </w:rPr>
        <w:t xml:space="preserve"> внесении изменения в Перечень муниципальных программ Любытинского муниципального района</w:t>
      </w:r>
    </w:p>
    <w:p w:rsidR="00B5340A" w:rsidRPr="00D87B3E" w:rsidRDefault="00B5340A"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Pr="00D87B3E">
        <w:rPr>
          <w:color w:val="000000"/>
          <w:sz w:val="16"/>
          <w:szCs w:val="16"/>
        </w:rPr>
        <w:t xml:space="preserve">от 29.12.2019 № 652-рг </w:t>
      </w:r>
      <w:proofErr w:type="gramStart"/>
      <w:r w:rsidRPr="00D87B3E">
        <w:rPr>
          <w:sz w:val="16"/>
          <w:szCs w:val="16"/>
        </w:rPr>
        <w:t>Об</w:t>
      </w:r>
      <w:proofErr w:type="gramEnd"/>
      <w:r w:rsidRPr="00D87B3E">
        <w:rPr>
          <w:sz w:val="16"/>
          <w:szCs w:val="16"/>
        </w:rPr>
        <w:t xml:space="preserve"> утверждении Перечня показателей эффективности и результативности работников Администрации Любытинского муниципального района</w:t>
      </w:r>
    </w:p>
    <w:p w:rsidR="00B5340A" w:rsidRPr="00D87B3E" w:rsidRDefault="00B5340A"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Pr="00D87B3E">
        <w:rPr>
          <w:color w:val="000000"/>
          <w:sz w:val="16"/>
          <w:szCs w:val="16"/>
        </w:rPr>
        <w:t xml:space="preserve">от 29.12.2019 № 656-рг </w:t>
      </w:r>
      <w:proofErr w:type="gramStart"/>
      <w:r w:rsidRPr="00D87B3E">
        <w:rPr>
          <w:sz w:val="16"/>
          <w:szCs w:val="16"/>
        </w:rPr>
        <w:t>Об</w:t>
      </w:r>
      <w:proofErr w:type="gramEnd"/>
      <w:r w:rsidRPr="00D87B3E">
        <w:rPr>
          <w:sz w:val="16"/>
          <w:szCs w:val="16"/>
        </w:rPr>
        <w:t xml:space="preserve"> утверждении Графика проверок условий жизни совершеннолетних недееспособных граждан, соблюдения опекунами их прав и законных интересов, а также обеспечения сохранности их имущества на 2019 год</w:t>
      </w:r>
    </w:p>
    <w:p w:rsidR="009952D4" w:rsidRPr="00D87B3E" w:rsidRDefault="00AA6E8D"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Pr="00D87B3E">
        <w:rPr>
          <w:color w:val="000000"/>
          <w:sz w:val="16"/>
          <w:szCs w:val="16"/>
        </w:rPr>
        <w:t xml:space="preserve">от 10.01.2019 № 3-рг </w:t>
      </w:r>
      <w:proofErr w:type="gramStart"/>
      <w:r w:rsidRPr="00D87B3E">
        <w:rPr>
          <w:sz w:val="16"/>
          <w:szCs w:val="16"/>
        </w:rPr>
        <w:t>Об</w:t>
      </w:r>
      <w:proofErr w:type="gramEnd"/>
      <w:r w:rsidRPr="00D87B3E">
        <w:rPr>
          <w:sz w:val="16"/>
          <w:szCs w:val="16"/>
        </w:rPr>
        <w:t xml:space="preserve"> отмене запрета выхода людей на лед водоемов района</w:t>
      </w:r>
    </w:p>
    <w:p w:rsidR="009952D4" w:rsidRPr="00D87B3E" w:rsidRDefault="00AA6E8D"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009952D4" w:rsidRPr="00D87B3E">
        <w:rPr>
          <w:color w:val="000000"/>
          <w:sz w:val="16"/>
          <w:szCs w:val="16"/>
        </w:rPr>
        <w:t>от 14.01.2019 № 6</w:t>
      </w:r>
      <w:r w:rsidRPr="00D87B3E">
        <w:rPr>
          <w:color w:val="000000"/>
          <w:sz w:val="16"/>
          <w:szCs w:val="16"/>
        </w:rPr>
        <w:t>-рг</w:t>
      </w:r>
      <w:r w:rsidR="009952D4" w:rsidRPr="00D87B3E">
        <w:rPr>
          <w:color w:val="000000"/>
          <w:sz w:val="16"/>
          <w:szCs w:val="16"/>
        </w:rPr>
        <w:t xml:space="preserve"> </w:t>
      </w:r>
      <w:proofErr w:type="gramStart"/>
      <w:r w:rsidR="009952D4" w:rsidRPr="00D87B3E">
        <w:rPr>
          <w:sz w:val="16"/>
          <w:szCs w:val="16"/>
        </w:rPr>
        <w:t>Об</w:t>
      </w:r>
      <w:proofErr w:type="gramEnd"/>
      <w:r w:rsidR="009952D4" w:rsidRPr="00D87B3E">
        <w:rPr>
          <w:sz w:val="16"/>
          <w:szCs w:val="16"/>
        </w:rPr>
        <w:t xml:space="preserve"> утверждении плана мероприятий («дорожной карты») «Профилактика правонарушений в Любытинском муниципальном районе на 2019 год»</w:t>
      </w:r>
    </w:p>
    <w:p w:rsidR="009952D4" w:rsidRPr="00D87B3E" w:rsidRDefault="00AA6E8D"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009952D4" w:rsidRPr="00D87B3E">
        <w:rPr>
          <w:color w:val="000000"/>
          <w:sz w:val="16"/>
          <w:szCs w:val="16"/>
        </w:rPr>
        <w:t>от 15.01.2019 № 7</w:t>
      </w:r>
      <w:r w:rsidRPr="00D87B3E">
        <w:rPr>
          <w:color w:val="000000"/>
          <w:sz w:val="16"/>
          <w:szCs w:val="16"/>
        </w:rPr>
        <w:t>-рг</w:t>
      </w:r>
      <w:r w:rsidR="009952D4" w:rsidRPr="00D87B3E">
        <w:rPr>
          <w:color w:val="000000"/>
          <w:sz w:val="16"/>
          <w:szCs w:val="16"/>
        </w:rPr>
        <w:t xml:space="preserve"> </w:t>
      </w:r>
      <w:proofErr w:type="gramStart"/>
      <w:r w:rsidR="009952D4" w:rsidRPr="00D87B3E">
        <w:rPr>
          <w:sz w:val="16"/>
          <w:szCs w:val="16"/>
        </w:rPr>
        <w:t>Об</w:t>
      </w:r>
      <w:proofErr w:type="gramEnd"/>
      <w:r w:rsidR="009952D4" w:rsidRPr="00D87B3E">
        <w:rPr>
          <w:sz w:val="16"/>
          <w:szCs w:val="16"/>
        </w:rPr>
        <w:t xml:space="preserve"> организации работы лекторских групп</w:t>
      </w:r>
    </w:p>
    <w:p w:rsidR="009952D4" w:rsidRPr="00D87B3E" w:rsidRDefault="00AA6E8D"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009952D4" w:rsidRPr="00D87B3E">
        <w:rPr>
          <w:color w:val="000000"/>
          <w:sz w:val="16"/>
          <w:szCs w:val="16"/>
        </w:rPr>
        <w:t>от 18.01.2019 № 10</w:t>
      </w:r>
      <w:r w:rsidRPr="00D87B3E">
        <w:rPr>
          <w:color w:val="000000"/>
          <w:sz w:val="16"/>
          <w:szCs w:val="16"/>
        </w:rPr>
        <w:t>-рг</w:t>
      </w:r>
      <w:r w:rsidR="009952D4" w:rsidRPr="00D87B3E">
        <w:rPr>
          <w:color w:val="000000"/>
          <w:sz w:val="16"/>
          <w:szCs w:val="16"/>
        </w:rPr>
        <w:t xml:space="preserve"> </w:t>
      </w:r>
      <w:proofErr w:type="gramStart"/>
      <w:r w:rsidR="009952D4" w:rsidRPr="00D87B3E">
        <w:rPr>
          <w:sz w:val="16"/>
          <w:szCs w:val="16"/>
        </w:rPr>
        <w:t>Об</w:t>
      </w:r>
      <w:proofErr w:type="gramEnd"/>
      <w:r w:rsidR="009952D4" w:rsidRPr="00D87B3E">
        <w:rPr>
          <w:sz w:val="16"/>
          <w:szCs w:val="16"/>
        </w:rPr>
        <w:t xml:space="preserve"> утверждении состава районной комиссии по делам несовершеннолетних и защите их прав</w:t>
      </w:r>
    </w:p>
    <w:p w:rsidR="009952D4" w:rsidRPr="00D87B3E" w:rsidRDefault="00AA6E8D"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009952D4" w:rsidRPr="00D87B3E">
        <w:rPr>
          <w:color w:val="000000"/>
          <w:sz w:val="16"/>
          <w:szCs w:val="16"/>
        </w:rPr>
        <w:t>от 18.01.2019 № 11</w:t>
      </w:r>
      <w:r w:rsidRPr="00D87B3E">
        <w:rPr>
          <w:color w:val="000000"/>
          <w:sz w:val="16"/>
          <w:szCs w:val="16"/>
        </w:rPr>
        <w:t>-рг</w:t>
      </w:r>
      <w:r w:rsidR="009952D4" w:rsidRPr="00D87B3E">
        <w:rPr>
          <w:color w:val="000000"/>
          <w:sz w:val="16"/>
          <w:szCs w:val="16"/>
        </w:rPr>
        <w:t xml:space="preserve"> </w:t>
      </w:r>
      <w:proofErr w:type="gramStart"/>
      <w:r w:rsidR="009952D4" w:rsidRPr="00D87B3E">
        <w:rPr>
          <w:sz w:val="16"/>
          <w:szCs w:val="16"/>
        </w:rPr>
        <w:t>О</w:t>
      </w:r>
      <w:proofErr w:type="gramEnd"/>
      <w:r w:rsidR="009952D4" w:rsidRPr="00D87B3E">
        <w:rPr>
          <w:sz w:val="16"/>
          <w:szCs w:val="16"/>
        </w:rPr>
        <w:t xml:space="preserve"> введении режима повышенной готовности</w:t>
      </w:r>
    </w:p>
    <w:p w:rsidR="009952D4" w:rsidRPr="00D87B3E" w:rsidRDefault="00AA6E8D" w:rsidP="00D87B3E">
      <w:pPr>
        <w:pStyle w:val="a3"/>
        <w:numPr>
          <w:ilvl w:val="0"/>
          <w:numId w:val="1"/>
        </w:numPr>
        <w:suppressAutoHyphens/>
        <w:ind w:left="-284" w:right="57" w:firstLine="0"/>
        <w:rPr>
          <w:sz w:val="16"/>
          <w:szCs w:val="16"/>
        </w:rPr>
      </w:pPr>
      <w:r w:rsidRPr="00D87B3E">
        <w:rPr>
          <w:bCs/>
          <w:sz w:val="16"/>
          <w:szCs w:val="16"/>
        </w:rPr>
        <w:t xml:space="preserve">Распоряжение </w:t>
      </w:r>
      <w:r w:rsidR="009952D4" w:rsidRPr="00D87B3E">
        <w:rPr>
          <w:color w:val="000000"/>
          <w:sz w:val="16"/>
          <w:szCs w:val="16"/>
        </w:rPr>
        <w:t>от 18.01.2019 № 12</w:t>
      </w:r>
      <w:r w:rsidRPr="00D87B3E">
        <w:rPr>
          <w:color w:val="000000"/>
          <w:sz w:val="16"/>
          <w:szCs w:val="16"/>
        </w:rPr>
        <w:t>-рг</w:t>
      </w:r>
      <w:r w:rsidR="009952D4" w:rsidRPr="00D87B3E">
        <w:rPr>
          <w:color w:val="000000"/>
          <w:sz w:val="16"/>
          <w:szCs w:val="16"/>
        </w:rPr>
        <w:t xml:space="preserve"> </w:t>
      </w:r>
      <w:proofErr w:type="gramStart"/>
      <w:r w:rsidR="009952D4" w:rsidRPr="00D87B3E">
        <w:rPr>
          <w:sz w:val="16"/>
          <w:szCs w:val="16"/>
        </w:rPr>
        <w:t>О</w:t>
      </w:r>
      <w:proofErr w:type="gramEnd"/>
      <w:r w:rsidR="009952D4" w:rsidRPr="00D87B3E">
        <w:rPr>
          <w:sz w:val="16"/>
          <w:szCs w:val="16"/>
        </w:rPr>
        <w:t xml:space="preserve"> внесении изменений в распоряжение Администрации муниципального района от 30.04.2014 № 139-рг</w:t>
      </w:r>
    </w:p>
    <w:p w:rsidR="00406D0A" w:rsidRPr="00D87B3E" w:rsidRDefault="00406D0A" w:rsidP="00D87B3E">
      <w:pPr>
        <w:pStyle w:val="a3"/>
        <w:ind w:left="644" w:right="-2"/>
        <w:rPr>
          <w:sz w:val="16"/>
          <w:szCs w:val="16"/>
        </w:rPr>
      </w:pPr>
    </w:p>
    <w:p w:rsidR="00406D0A" w:rsidRPr="00D87B3E" w:rsidRDefault="00406D0A" w:rsidP="00D87B3E">
      <w:pPr>
        <w:pStyle w:val="a3"/>
        <w:ind w:left="284" w:right="-2"/>
        <w:rPr>
          <w:sz w:val="16"/>
          <w:szCs w:val="16"/>
        </w:rPr>
      </w:pPr>
    </w:p>
    <w:p w:rsidR="00406D0A" w:rsidRPr="00D87B3E" w:rsidRDefault="00406D0A" w:rsidP="00D87B3E">
      <w:pPr>
        <w:pStyle w:val="a3"/>
        <w:ind w:left="284" w:right="-2"/>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855118" w:rsidRPr="00D87B3E" w:rsidRDefault="00855118"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D61BC2" w:rsidP="00D87B3E">
      <w:pPr>
        <w:rPr>
          <w:sz w:val="16"/>
          <w:szCs w:val="16"/>
        </w:rPr>
      </w:pPr>
    </w:p>
    <w:p w:rsidR="00D61BC2" w:rsidRPr="00D87B3E" w:rsidRDefault="007248E7" w:rsidP="00D87B3E">
      <w:pPr>
        <w:rPr>
          <w:sz w:val="16"/>
          <w:szCs w:val="16"/>
        </w:rPr>
      </w:pPr>
      <w:r w:rsidRPr="00D87B3E">
        <w:rPr>
          <w:sz w:val="16"/>
          <w:szCs w:val="16"/>
        </w:rPr>
        <w:t xml:space="preserve">Администрация Любытинского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 Общественные слушания данных материалов будут проводиться 25 апреля 2019 года в 10 часов по адресу: </w:t>
      </w:r>
      <w:proofErr w:type="spellStart"/>
      <w:r w:rsidRPr="00D87B3E">
        <w:rPr>
          <w:sz w:val="16"/>
          <w:szCs w:val="16"/>
        </w:rPr>
        <w:t>г.Великий</w:t>
      </w:r>
      <w:proofErr w:type="spellEnd"/>
      <w:r w:rsidRPr="00D87B3E">
        <w:rPr>
          <w:sz w:val="16"/>
          <w:szCs w:val="16"/>
        </w:rPr>
        <w:t xml:space="preserve"> Новгород, </w:t>
      </w:r>
      <w:proofErr w:type="spellStart"/>
      <w:r w:rsidRPr="00D87B3E">
        <w:rPr>
          <w:sz w:val="16"/>
          <w:szCs w:val="16"/>
        </w:rPr>
        <w:t>ул.Б.Московская</w:t>
      </w:r>
      <w:proofErr w:type="spellEnd"/>
      <w:r w:rsidRPr="00D87B3E">
        <w:rPr>
          <w:sz w:val="16"/>
          <w:szCs w:val="16"/>
        </w:rPr>
        <w:t>, д.24, к.201 конференц-зал</w:t>
      </w:r>
    </w:p>
    <w:p w:rsidR="00D61BC2" w:rsidRPr="00D87B3E" w:rsidRDefault="00D61BC2" w:rsidP="00D87B3E">
      <w:pPr>
        <w:pStyle w:val="8"/>
        <w:ind w:right="-58"/>
        <w:jc w:val="center"/>
        <w:rPr>
          <w:rFonts w:ascii="Times New Roman" w:hAnsi="Times New Roman"/>
          <w:color w:val="000000"/>
          <w:sz w:val="16"/>
          <w:szCs w:val="16"/>
        </w:rPr>
      </w:pPr>
      <w:proofErr w:type="gramStart"/>
      <w:r w:rsidRPr="00D87B3E">
        <w:rPr>
          <w:rFonts w:ascii="Times New Roman" w:hAnsi="Times New Roman"/>
          <w:color w:val="000000"/>
          <w:sz w:val="16"/>
          <w:szCs w:val="16"/>
        </w:rPr>
        <w:lastRenderedPageBreak/>
        <w:t>Администрация  Любытинского</w:t>
      </w:r>
      <w:proofErr w:type="gramEnd"/>
      <w:r w:rsidRPr="00D87B3E">
        <w:rPr>
          <w:rFonts w:ascii="Times New Roman" w:hAnsi="Times New Roman"/>
          <w:color w:val="000000"/>
          <w:sz w:val="16"/>
          <w:szCs w:val="16"/>
        </w:rPr>
        <w:t xml:space="preserve"> муниципального района</w:t>
      </w:r>
    </w:p>
    <w:p w:rsidR="00D61BC2" w:rsidRPr="00D87B3E" w:rsidRDefault="00D61BC2" w:rsidP="00D87B3E">
      <w:pPr>
        <w:ind w:right="-58"/>
        <w:jc w:val="center"/>
        <w:rPr>
          <w:b/>
          <w:color w:val="000000"/>
          <w:sz w:val="16"/>
          <w:szCs w:val="16"/>
        </w:rPr>
      </w:pPr>
      <w:r w:rsidRPr="00D87B3E">
        <w:rPr>
          <w:b/>
          <w:color w:val="000000"/>
          <w:sz w:val="16"/>
          <w:szCs w:val="16"/>
        </w:rPr>
        <w:t>П О С Т А Н О В Л Е Н И Е</w:t>
      </w:r>
    </w:p>
    <w:p w:rsidR="00D61BC2" w:rsidRPr="00D87B3E" w:rsidRDefault="00D61BC2" w:rsidP="00D87B3E">
      <w:pPr>
        <w:ind w:right="-2"/>
        <w:jc w:val="center"/>
        <w:rPr>
          <w:color w:val="000000"/>
          <w:sz w:val="16"/>
          <w:szCs w:val="16"/>
        </w:rPr>
      </w:pPr>
      <w:r w:rsidRPr="00D87B3E">
        <w:rPr>
          <w:color w:val="000000"/>
          <w:sz w:val="16"/>
          <w:szCs w:val="16"/>
        </w:rPr>
        <w:t>от 26.12.2018 № 1252</w:t>
      </w:r>
    </w:p>
    <w:p w:rsidR="00D61BC2" w:rsidRPr="00D87B3E" w:rsidRDefault="00D61BC2" w:rsidP="00D87B3E">
      <w:pPr>
        <w:ind w:right="-2"/>
        <w:jc w:val="center"/>
        <w:rPr>
          <w:color w:val="000000"/>
          <w:sz w:val="16"/>
          <w:szCs w:val="16"/>
        </w:rPr>
      </w:pPr>
      <w:r w:rsidRPr="00D87B3E">
        <w:rPr>
          <w:sz w:val="16"/>
          <w:szCs w:val="16"/>
        </w:rPr>
        <w:t>р.п.Любытино</w:t>
      </w:r>
    </w:p>
    <w:p w:rsidR="00D61BC2" w:rsidRPr="00D87B3E" w:rsidRDefault="00D61BC2" w:rsidP="00D87B3E">
      <w:pPr>
        <w:ind w:right="-510"/>
        <w:jc w:val="center"/>
        <w:rPr>
          <w:b/>
          <w:sz w:val="16"/>
          <w:szCs w:val="16"/>
        </w:rPr>
      </w:pPr>
      <w:r w:rsidRPr="00D87B3E">
        <w:rPr>
          <w:b/>
          <w:sz w:val="16"/>
          <w:szCs w:val="16"/>
        </w:rPr>
        <w:t>О внесении изменения в Перечень мест отбытия наказания в виде</w:t>
      </w:r>
    </w:p>
    <w:p w:rsidR="00D61BC2" w:rsidRPr="00D87B3E" w:rsidRDefault="00D61BC2" w:rsidP="00D87B3E">
      <w:pPr>
        <w:ind w:right="-510"/>
        <w:jc w:val="center"/>
        <w:rPr>
          <w:b/>
          <w:sz w:val="16"/>
          <w:szCs w:val="16"/>
        </w:rPr>
      </w:pPr>
      <w:r w:rsidRPr="00D87B3E">
        <w:rPr>
          <w:b/>
          <w:sz w:val="16"/>
          <w:szCs w:val="16"/>
        </w:rPr>
        <w:t>исправительных работ на территории муниципального района</w:t>
      </w:r>
    </w:p>
    <w:p w:rsidR="00D61BC2" w:rsidRPr="00D87B3E" w:rsidRDefault="00D61BC2" w:rsidP="00D87B3E">
      <w:pPr>
        <w:pStyle w:val="31"/>
        <w:ind w:right="0"/>
        <w:jc w:val="both"/>
        <w:rPr>
          <w:sz w:val="16"/>
          <w:szCs w:val="16"/>
        </w:rPr>
      </w:pPr>
      <w:r w:rsidRPr="00D87B3E">
        <w:rPr>
          <w:sz w:val="16"/>
          <w:szCs w:val="16"/>
        </w:rPr>
        <w:tab/>
        <w:t>В соответствии со статьей 39 Уголо</w:t>
      </w:r>
      <w:r w:rsidR="00855118" w:rsidRPr="00D87B3E">
        <w:rPr>
          <w:sz w:val="16"/>
          <w:szCs w:val="16"/>
        </w:rPr>
        <w:t>вно-исполнительного кодекса Рос</w:t>
      </w:r>
      <w:r w:rsidRPr="00D87B3E">
        <w:rPr>
          <w:sz w:val="16"/>
          <w:szCs w:val="16"/>
        </w:rPr>
        <w:t>сийской Федерации, в связи с реорганизацией ОАО «</w:t>
      </w:r>
      <w:proofErr w:type="spellStart"/>
      <w:r w:rsidRPr="00D87B3E">
        <w:rPr>
          <w:sz w:val="16"/>
          <w:szCs w:val="16"/>
        </w:rPr>
        <w:t>Неболчское</w:t>
      </w:r>
      <w:proofErr w:type="spellEnd"/>
      <w:r w:rsidRPr="00D87B3E">
        <w:rPr>
          <w:sz w:val="16"/>
          <w:szCs w:val="16"/>
        </w:rPr>
        <w:t xml:space="preserve"> </w:t>
      </w:r>
      <w:proofErr w:type="spellStart"/>
      <w:r w:rsidRPr="00D87B3E">
        <w:rPr>
          <w:sz w:val="16"/>
          <w:szCs w:val="16"/>
        </w:rPr>
        <w:t>карьероуправление</w:t>
      </w:r>
      <w:proofErr w:type="spellEnd"/>
      <w:r w:rsidRPr="00D87B3E">
        <w:rPr>
          <w:sz w:val="16"/>
          <w:szCs w:val="16"/>
        </w:rPr>
        <w:t xml:space="preserve">» Администрация Любытинского муниципального района              </w:t>
      </w:r>
      <w:r w:rsidRPr="00D87B3E">
        <w:rPr>
          <w:b/>
          <w:sz w:val="16"/>
          <w:szCs w:val="16"/>
        </w:rPr>
        <w:t>ПОСТАНОВЛЯЕТ:</w:t>
      </w:r>
    </w:p>
    <w:p w:rsidR="00D61BC2" w:rsidRPr="00D87B3E" w:rsidRDefault="00D61BC2" w:rsidP="00D87B3E">
      <w:pPr>
        <w:pStyle w:val="31"/>
        <w:ind w:right="0"/>
        <w:jc w:val="both"/>
        <w:rPr>
          <w:sz w:val="16"/>
          <w:szCs w:val="16"/>
        </w:rPr>
      </w:pPr>
      <w:r w:rsidRPr="00D87B3E">
        <w:rPr>
          <w:sz w:val="16"/>
          <w:szCs w:val="16"/>
        </w:rPr>
        <w:tab/>
        <w:t>1.Внести изменение в Перечень мест отбытия наказания в виде исправительных работ на территории муниципального района, утвержденный постановлением Администрации муниципального района от 22.06.2017 № 672, заменив слова «ОАО «</w:t>
      </w:r>
      <w:proofErr w:type="spellStart"/>
      <w:r w:rsidRPr="00D87B3E">
        <w:rPr>
          <w:sz w:val="16"/>
          <w:szCs w:val="16"/>
        </w:rPr>
        <w:t>Неболчское</w:t>
      </w:r>
      <w:proofErr w:type="spellEnd"/>
      <w:r w:rsidRPr="00D87B3E">
        <w:rPr>
          <w:sz w:val="16"/>
          <w:szCs w:val="16"/>
        </w:rPr>
        <w:t xml:space="preserve"> </w:t>
      </w:r>
      <w:proofErr w:type="spellStart"/>
      <w:r w:rsidRPr="00D87B3E">
        <w:rPr>
          <w:sz w:val="16"/>
          <w:szCs w:val="16"/>
        </w:rPr>
        <w:t>карьероуправление</w:t>
      </w:r>
      <w:proofErr w:type="spellEnd"/>
      <w:r w:rsidRPr="00D87B3E">
        <w:rPr>
          <w:sz w:val="16"/>
          <w:szCs w:val="16"/>
        </w:rPr>
        <w:t>» на «ООО «</w:t>
      </w:r>
      <w:proofErr w:type="spellStart"/>
      <w:r w:rsidRPr="00D87B3E">
        <w:rPr>
          <w:sz w:val="16"/>
          <w:szCs w:val="16"/>
        </w:rPr>
        <w:t>Сибелко</w:t>
      </w:r>
      <w:proofErr w:type="spellEnd"/>
      <w:r w:rsidRPr="00D87B3E">
        <w:rPr>
          <w:sz w:val="16"/>
          <w:szCs w:val="16"/>
        </w:rPr>
        <w:t>-Неболчи».</w:t>
      </w:r>
    </w:p>
    <w:p w:rsidR="00D61BC2" w:rsidRPr="00D87B3E" w:rsidRDefault="00D61BC2" w:rsidP="00D87B3E">
      <w:pPr>
        <w:pStyle w:val="31"/>
        <w:ind w:right="0"/>
        <w:jc w:val="both"/>
        <w:rPr>
          <w:sz w:val="16"/>
          <w:szCs w:val="16"/>
        </w:rPr>
      </w:pPr>
      <w:r w:rsidRPr="00D87B3E">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61BC2" w:rsidRPr="00D87B3E" w:rsidRDefault="00D61BC2" w:rsidP="00D87B3E">
      <w:pPr>
        <w:ind w:right="-510"/>
        <w:rPr>
          <w:b/>
          <w:sz w:val="16"/>
          <w:szCs w:val="16"/>
        </w:rPr>
      </w:pPr>
    </w:p>
    <w:p w:rsidR="00D61BC2" w:rsidRPr="00D87B3E" w:rsidRDefault="00D61BC2" w:rsidP="00D87B3E">
      <w:pPr>
        <w:ind w:right="-510"/>
        <w:rPr>
          <w:b/>
          <w:sz w:val="16"/>
          <w:szCs w:val="16"/>
        </w:rPr>
      </w:pPr>
      <w:r w:rsidRPr="00D87B3E">
        <w:rPr>
          <w:b/>
          <w:sz w:val="16"/>
          <w:szCs w:val="16"/>
        </w:rPr>
        <w:t>Глава</w:t>
      </w:r>
    </w:p>
    <w:p w:rsidR="00D61BC2" w:rsidRPr="00D87B3E" w:rsidRDefault="00D61BC2" w:rsidP="00D87B3E">
      <w:pPr>
        <w:ind w:right="-510"/>
        <w:rPr>
          <w:b/>
          <w:sz w:val="16"/>
          <w:szCs w:val="16"/>
        </w:rPr>
      </w:pPr>
      <w:r w:rsidRPr="00D87B3E">
        <w:rPr>
          <w:b/>
          <w:sz w:val="16"/>
          <w:szCs w:val="16"/>
        </w:rPr>
        <w:t>муниципального района                                                              А.А.Устинов</w:t>
      </w:r>
    </w:p>
    <w:p w:rsidR="00D61BC2" w:rsidRPr="00D87B3E" w:rsidRDefault="00D61BC2"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49205E"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D61BC2" w:rsidRPr="00D87B3E" w:rsidRDefault="00D61BC2" w:rsidP="00D87B3E">
      <w:pPr>
        <w:ind w:right="-58"/>
        <w:jc w:val="center"/>
        <w:rPr>
          <w:b/>
          <w:color w:val="000000"/>
          <w:sz w:val="16"/>
          <w:szCs w:val="16"/>
        </w:rPr>
      </w:pPr>
      <w:r w:rsidRPr="00D87B3E">
        <w:rPr>
          <w:b/>
          <w:color w:val="000000"/>
          <w:sz w:val="16"/>
          <w:szCs w:val="16"/>
        </w:rPr>
        <w:t>П О С Т А Н О В Л Е Н И Е</w:t>
      </w:r>
    </w:p>
    <w:p w:rsidR="00D61BC2" w:rsidRPr="00D87B3E" w:rsidRDefault="00D61BC2" w:rsidP="00D87B3E">
      <w:pPr>
        <w:ind w:right="-2"/>
        <w:jc w:val="center"/>
        <w:rPr>
          <w:color w:val="000000"/>
          <w:sz w:val="16"/>
          <w:szCs w:val="16"/>
        </w:rPr>
      </w:pPr>
      <w:r w:rsidRPr="00D87B3E">
        <w:rPr>
          <w:color w:val="000000"/>
          <w:sz w:val="16"/>
          <w:szCs w:val="16"/>
        </w:rPr>
        <w:t xml:space="preserve">от 26.12.2018 № 1254 </w:t>
      </w:r>
    </w:p>
    <w:p w:rsidR="00D61BC2" w:rsidRPr="00D87B3E" w:rsidRDefault="00D61BC2" w:rsidP="00D87B3E">
      <w:pPr>
        <w:ind w:right="-2"/>
        <w:jc w:val="center"/>
        <w:rPr>
          <w:color w:val="000000"/>
          <w:sz w:val="16"/>
          <w:szCs w:val="16"/>
        </w:rPr>
      </w:pPr>
      <w:r w:rsidRPr="00D87B3E">
        <w:rPr>
          <w:sz w:val="16"/>
          <w:szCs w:val="16"/>
        </w:rPr>
        <w:t>р.п.Любытино</w:t>
      </w:r>
    </w:p>
    <w:p w:rsidR="00D61BC2" w:rsidRPr="00D87B3E" w:rsidRDefault="00D61BC2" w:rsidP="00D87B3E">
      <w:pPr>
        <w:tabs>
          <w:tab w:val="left" w:pos="330"/>
          <w:tab w:val="left" w:pos="1665"/>
          <w:tab w:val="left" w:pos="6000"/>
        </w:tabs>
        <w:ind w:right="-2"/>
        <w:jc w:val="center"/>
        <w:rPr>
          <w:b/>
          <w:bCs/>
          <w:sz w:val="16"/>
          <w:szCs w:val="16"/>
        </w:rPr>
      </w:pPr>
      <w:r w:rsidRPr="00D87B3E">
        <w:rPr>
          <w:b/>
          <w:bCs/>
          <w:sz w:val="16"/>
          <w:szCs w:val="16"/>
        </w:rPr>
        <w:t xml:space="preserve">О создании комиссии по проведению оценки состояния объектов </w:t>
      </w:r>
    </w:p>
    <w:p w:rsidR="00D61BC2" w:rsidRPr="00D87B3E" w:rsidRDefault="00D61BC2" w:rsidP="00D87B3E">
      <w:pPr>
        <w:tabs>
          <w:tab w:val="left" w:pos="330"/>
          <w:tab w:val="left" w:pos="1665"/>
          <w:tab w:val="left" w:pos="6000"/>
        </w:tabs>
        <w:ind w:right="-2"/>
        <w:jc w:val="center"/>
        <w:rPr>
          <w:b/>
          <w:bCs/>
          <w:sz w:val="16"/>
          <w:szCs w:val="16"/>
        </w:rPr>
      </w:pPr>
      <w:r w:rsidRPr="00D87B3E">
        <w:rPr>
          <w:b/>
          <w:bCs/>
          <w:sz w:val="16"/>
          <w:szCs w:val="16"/>
        </w:rPr>
        <w:t>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 и утверждении Плана-графика проведения технического обследования объектов централизованных систем водоснабжения на территории Любытинского муниципального района</w:t>
      </w:r>
    </w:p>
    <w:p w:rsidR="00D61BC2" w:rsidRPr="00D87B3E" w:rsidRDefault="00D61BC2" w:rsidP="00D87B3E">
      <w:pPr>
        <w:ind w:firstLine="720"/>
        <w:jc w:val="both"/>
        <w:rPr>
          <w:b/>
          <w:sz w:val="16"/>
          <w:szCs w:val="16"/>
        </w:rPr>
      </w:pPr>
      <w:r w:rsidRPr="00D87B3E">
        <w:rPr>
          <w:sz w:val="16"/>
          <w:szCs w:val="16"/>
        </w:rPr>
        <w:t>В соответствии с Федеральным Законом от 07 декабря 2011 года № 416-ФЗ «О водоснабжении и водоотведении», с приказом Министерства строительства и жилищно-коммунального хозяйства Российской Федерации от 05.08.2014 № 437/</w:t>
      </w:r>
      <w:proofErr w:type="spellStart"/>
      <w:r w:rsidRPr="00D87B3E">
        <w:rPr>
          <w:sz w:val="16"/>
          <w:szCs w:val="16"/>
        </w:rPr>
        <w:t>пр</w:t>
      </w:r>
      <w:proofErr w:type="spellEnd"/>
      <w:r w:rsidRPr="00D87B3E">
        <w:rPr>
          <w:sz w:val="16"/>
          <w:szCs w:val="16"/>
        </w:rPr>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водоотведения, объектов нецентрализованных систем холодного и горячего водоснабжения, и порядка осуществления мониторинга таких показателей</w:t>
      </w:r>
      <w:r w:rsidRPr="00D87B3E">
        <w:rPr>
          <w:color w:val="000000"/>
          <w:sz w:val="16"/>
          <w:szCs w:val="16"/>
        </w:rPr>
        <w:t xml:space="preserve"> Администрация Любытинского муниципального района</w:t>
      </w:r>
      <w:r w:rsidRPr="00D87B3E">
        <w:rPr>
          <w:sz w:val="16"/>
          <w:szCs w:val="16"/>
        </w:rPr>
        <w:t xml:space="preserve"> </w:t>
      </w:r>
      <w:r w:rsidRPr="00D87B3E">
        <w:rPr>
          <w:b/>
          <w:sz w:val="16"/>
          <w:szCs w:val="16"/>
        </w:rPr>
        <w:t>ПОСТАНОВЛЯЕТ:</w:t>
      </w:r>
    </w:p>
    <w:p w:rsidR="00D61BC2" w:rsidRPr="00D87B3E" w:rsidRDefault="00D61BC2" w:rsidP="00D87B3E">
      <w:pPr>
        <w:ind w:firstLine="720"/>
        <w:jc w:val="both"/>
        <w:rPr>
          <w:sz w:val="16"/>
          <w:szCs w:val="16"/>
          <w:lang w:eastAsia="ar-SA"/>
        </w:rPr>
      </w:pPr>
      <w:r w:rsidRPr="00D87B3E">
        <w:rPr>
          <w:sz w:val="16"/>
          <w:szCs w:val="16"/>
        </w:rPr>
        <w:t>1.</w:t>
      </w:r>
      <w:r w:rsidRPr="00D87B3E">
        <w:rPr>
          <w:sz w:val="16"/>
          <w:szCs w:val="16"/>
          <w:lang w:eastAsia="ar-SA"/>
        </w:rPr>
        <w:t>Утвердить прилагаемые:</w:t>
      </w:r>
    </w:p>
    <w:p w:rsidR="00D61BC2" w:rsidRPr="00D87B3E" w:rsidRDefault="00D61BC2" w:rsidP="00D87B3E">
      <w:pPr>
        <w:ind w:firstLine="720"/>
        <w:jc w:val="both"/>
        <w:rPr>
          <w:b/>
          <w:sz w:val="16"/>
          <w:szCs w:val="16"/>
        </w:rPr>
      </w:pPr>
      <w:r w:rsidRPr="00D87B3E">
        <w:rPr>
          <w:sz w:val="16"/>
          <w:szCs w:val="16"/>
          <w:lang w:eastAsia="ar-SA"/>
        </w:rPr>
        <w:t>состав комиссии</w:t>
      </w:r>
      <w:r w:rsidRPr="00D87B3E">
        <w:rPr>
          <w:bCs/>
          <w:sz w:val="16"/>
          <w:szCs w:val="16"/>
        </w:rPr>
        <w:t xml:space="preserve"> по проведению оценки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w:t>
      </w:r>
      <w:r w:rsidRPr="00D87B3E">
        <w:rPr>
          <w:sz w:val="16"/>
          <w:szCs w:val="16"/>
          <w:lang w:eastAsia="ar-SA"/>
        </w:rPr>
        <w:t xml:space="preserve"> на территории Любытинского муниципального района.</w:t>
      </w:r>
    </w:p>
    <w:p w:rsidR="00D61BC2" w:rsidRPr="00D87B3E" w:rsidRDefault="00D61BC2" w:rsidP="00D87B3E">
      <w:pPr>
        <w:ind w:firstLine="720"/>
        <w:jc w:val="both"/>
        <w:rPr>
          <w:b/>
          <w:sz w:val="16"/>
          <w:szCs w:val="16"/>
        </w:rPr>
      </w:pPr>
      <w:r w:rsidRPr="00D87B3E">
        <w:rPr>
          <w:bCs/>
          <w:sz w:val="16"/>
          <w:szCs w:val="16"/>
        </w:rPr>
        <w:t>План-график проведения технического обследования объектов централизованных систем водоснабжения на территории Любытинского муниципального района</w:t>
      </w:r>
      <w:r w:rsidRPr="00D87B3E">
        <w:rPr>
          <w:sz w:val="16"/>
          <w:szCs w:val="16"/>
          <w:lang w:eastAsia="ar-SA"/>
        </w:rPr>
        <w:t xml:space="preserve">. </w:t>
      </w:r>
    </w:p>
    <w:p w:rsidR="00D87B3E" w:rsidRDefault="00D61BC2" w:rsidP="00D87B3E">
      <w:pPr>
        <w:ind w:firstLine="708"/>
        <w:rPr>
          <w:sz w:val="16"/>
          <w:szCs w:val="16"/>
          <w:lang w:eastAsia="ar-SA"/>
        </w:rPr>
      </w:pPr>
      <w:r w:rsidRPr="00D87B3E">
        <w:rPr>
          <w:color w:val="000000"/>
          <w:sz w:val="16"/>
          <w:szCs w:val="16"/>
        </w:rPr>
        <w:t xml:space="preserve">2. </w:t>
      </w:r>
      <w:r w:rsidRPr="00D87B3E">
        <w:rPr>
          <w:sz w:val="16"/>
          <w:szCs w:val="16"/>
          <w:lang w:eastAsia="ar-SA"/>
        </w:rPr>
        <w:t xml:space="preserve">Настоящее постановление вступает в силу со дня его подписания. </w:t>
      </w:r>
    </w:p>
    <w:p w:rsidR="00D61BC2" w:rsidRPr="00D87B3E" w:rsidRDefault="00D61BC2" w:rsidP="00D87B3E">
      <w:pPr>
        <w:ind w:firstLine="708"/>
        <w:rPr>
          <w:color w:val="000000"/>
          <w:sz w:val="16"/>
          <w:szCs w:val="16"/>
        </w:rPr>
      </w:pPr>
      <w:r w:rsidRPr="00D87B3E">
        <w:rPr>
          <w:sz w:val="16"/>
          <w:szCs w:val="16"/>
          <w:lang w:eastAsia="ar-SA"/>
        </w:rPr>
        <w:t>3.</w:t>
      </w:r>
      <w:r w:rsidR="00D87B3E">
        <w:rPr>
          <w:sz w:val="16"/>
          <w:szCs w:val="16"/>
          <w:lang w:eastAsia="ar-SA"/>
        </w:rPr>
        <w:t xml:space="preserve"> </w:t>
      </w:r>
      <w:r w:rsidR="0049205E" w:rsidRPr="00D87B3E">
        <w:rPr>
          <w:color w:val="000000"/>
          <w:sz w:val="16"/>
          <w:szCs w:val="16"/>
        </w:rPr>
        <w:t xml:space="preserve">Контроль за </w:t>
      </w:r>
      <w:r w:rsidRPr="00D87B3E">
        <w:rPr>
          <w:color w:val="000000"/>
          <w:sz w:val="16"/>
          <w:szCs w:val="16"/>
        </w:rPr>
        <w:t xml:space="preserve">выполнением постановления возложить на заместителя Главы администрации Любытинского муниципального района </w:t>
      </w:r>
      <w:proofErr w:type="spellStart"/>
      <w:r w:rsidRPr="00D87B3E">
        <w:rPr>
          <w:color w:val="000000"/>
          <w:sz w:val="16"/>
          <w:szCs w:val="16"/>
        </w:rPr>
        <w:t>Сивца</w:t>
      </w:r>
      <w:proofErr w:type="spellEnd"/>
      <w:r w:rsidRPr="00D87B3E">
        <w:rPr>
          <w:color w:val="000000"/>
          <w:sz w:val="16"/>
          <w:szCs w:val="16"/>
        </w:rPr>
        <w:t xml:space="preserve"> С.Н.</w:t>
      </w:r>
    </w:p>
    <w:p w:rsidR="00D61BC2" w:rsidRPr="00D87B3E" w:rsidRDefault="00D61BC2" w:rsidP="00D87B3E">
      <w:pPr>
        <w:tabs>
          <w:tab w:val="left" w:pos="0"/>
        </w:tabs>
        <w:jc w:val="both"/>
        <w:rPr>
          <w:sz w:val="16"/>
          <w:szCs w:val="16"/>
        </w:rPr>
      </w:pPr>
      <w:r w:rsidRPr="00D87B3E">
        <w:rPr>
          <w:rFonts w:eastAsia="SimSun" w:cs="Mangal"/>
          <w:kern w:val="2"/>
          <w:sz w:val="16"/>
          <w:szCs w:val="16"/>
          <w:lang w:eastAsia="zh-CN" w:bidi="hi-IN"/>
        </w:rPr>
        <w:tab/>
        <w:t>4.</w:t>
      </w:r>
      <w:r w:rsidRPr="00D87B3E">
        <w:rPr>
          <w:sz w:val="16"/>
          <w:szCs w:val="16"/>
          <w:lang w:eastAsia="ar-SA"/>
        </w:rPr>
        <w:t xml:space="preserve"> </w:t>
      </w:r>
      <w:r w:rsidRPr="00D87B3E">
        <w:rPr>
          <w:rFonts w:eastAsia="SimSun" w:cs="Mangal"/>
          <w:kern w:val="2"/>
          <w:sz w:val="16"/>
          <w:szCs w:val="16"/>
          <w:lang w:eastAsia="zh-CN" w:bidi="hi-IN"/>
        </w:rPr>
        <w:t>Опубликовать постановление на официальном сайте Администрации муниципального района в информационно-телекоммуникационной сети «Интернет».</w:t>
      </w:r>
    </w:p>
    <w:p w:rsidR="00D61BC2" w:rsidRPr="00D87B3E" w:rsidRDefault="00D61BC2" w:rsidP="00D87B3E">
      <w:pPr>
        <w:ind w:right="-510"/>
        <w:rPr>
          <w:b/>
          <w:sz w:val="16"/>
          <w:szCs w:val="16"/>
        </w:rPr>
      </w:pPr>
      <w:r w:rsidRPr="00D87B3E">
        <w:rPr>
          <w:b/>
          <w:sz w:val="16"/>
          <w:szCs w:val="16"/>
        </w:rPr>
        <w:t>Глава</w:t>
      </w:r>
      <w:r w:rsidR="00D87B3E">
        <w:rPr>
          <w:b/>
          <w:sz w:val="16"/>
          <w:szCs w:val="16"/>
        </w:rPr>
        <w:t xml:space="preserve"> </w:t>
      </w:r>
      <w:r w:rsidRPr="00D87B3E">
        <w:rPr>
          <w:b/>
          <w:sz w:val="16"/>
          <w:szCs w:val="16"/>
        </w:rPr>
        <w:t xml:space="preserve">муниципального района                                                                  А.А. Устинов  </w:t>
      </w:r>
    </w:p>
    <w:p w:rsidR="00D61BC2" w:rsidRPr="00D87B3E" w:rsidRDefault="00D61BC2" w:rsidP="00D87B3E">
      <w:pPr>
        <w:jc w:val="right"/>
        <w:rPr>
          <w:sz w:val="16"/>
          <w:szCs w:val="16"/>
        </w:rPr>
      </w:pPr>
      <w:r w:rsidRPr="00D87B3E">
        <w:rPr>
          <w:sz w:val="16"/>
          <w:szCs w:val="16"/>
        </w:rPr>
        <w:t xml:space="preserve">                                                      Утвержден</w:t>
      </w:r>
    </w:p>
    <w:p w:rsidR="00D61BC2" w:rsidRPr="00D87B3E" w:rsidRDefault="00D61BC2" w:rsidP="00D87B3E">
      <w:pPr>
        <w:autoSpaceDE w:val="0"/>
        <w:jc w:val="right"/>
        <w:rPr>
          <w:sz w:val="16"/>
          <w:szCs w:val="16"/>
        </w:rPr>
      </w:pPr>
      <w:r w:rsidRPr="00D87B3E">
        <w:rPr>
          <w:sz w:val="16"/>
          <w:szCs w:val="16"/>
        </w:rPr>
        <w:t xml:space="preserve">                                                              постановлением Администрации</w:t>
      </w:r>
    </w:p>
    <w:p w:rsidR="00D61BC2" w:rsidRPr="00D87B3E" w:rsidRDefault="00D61BC2" w:rsidP="00D87B3E">
      <w:pPr>
        <w:autoSpaceDE w:val="0"/>
        <w:jc w:val="right"/>
        <w:rPr>
          <w:sz w:val="16"/>
          <w:szCs w:val="16"/>
        </w:rPr>
      </w:pPr>
      <w:r w:rsidRPr="00D87B3E">
        <w:rPr>
          <w:sz w:val="16"/>
          <w:szCs w:val="16"/>
        </w:rPr>
        <w:t xml:space="preserve">                                                           муниципального района</w:t>
      </w:r>
    </w:p>
    <w:p w:rsidR="00D61BC2" w:rsidRPr="00D87B3E" w:rsidRDefault="00D61BC2" w:rsidP="00D87B3E">
      <w:pPr>
        <w:autoSpaceDE w:val="0"/>
        <w:jc w:val="right"/>
        <w:rPr>
          <w:sz w:val="16"/>
          <w:szCs w:val="16"/>
        </w:rPr>
      </w:pPr>
      <w:r w:rsidRPr="00D87B3E">
        <w:rPr>
          <w:sz w:val="16"/>
          <w:szCs w:val="16"/>
        </w:rPr>
        <w:t xml:space="preserve">                                                            от 26.12.2018 № 1254</w:t>
      </w:r>
    </w:p>
    <w:p w:rsidR="00D61BC2" w:rsidRPr="00D87B3E" w:rsidRDefault="00D61BC2" w:rsidP="00D87B3E">
      <w:pPr>
        <w:ind w:right="-510"/>
        <w:jc w:val="center"/>
        <w:rPr>
          <w:b/>
          <w:sz w:val="16"/>
          <w:szCs w:val="16"/>
          <w:lang w:eastAsia="ar-SA"/>
        </w:rPr>
      </w:pPr>
      <w:r w:rsidRPr="00D87B3E">
        <w:rPr>
          <w:b/>
          <w:sz w:val="16"/>
          <w:szCs w:val="16"/>
          <w:lang w:eastAsia="ar-SA"/>
        </w:rPr>
        <w:t xml:space="preserve">СОСТАВ </w:t>
      </w:r>
    </w:p>
    <w:p w:rsidR="00D61BC2" w:rsidRPr="00D87B3E" w:rsidRDefault="00D61BC2" w:rsidP="00D87B3E">
      <w:pPr>
        <w:ind w:right="-510"/>
        <w:jc w:val="center"/>
        <w:rPr>
          <w:b/>
          <w:sz w:val="16"/>
          <w:szCs w:val="16"/>
          <w:lang w:eastAsia="ar-SA"/>
        </w:rPr>
      </w:pPr>
      <w:r w:rsidRPr="00D87B3E">
        <w:rPr>
          <w:b/>
          <w:sz w:val="16"/>
          <w:szCs w:val="16"/>
          <w:lang w:eastAsia="ar-SA"/>
        </w:rPr>
        <w:t>комиссии по проведению оценки объектов централизованных систем</w:t>
      </w:r>
      <w:r w:rsidR="00D87B3E">
        <w:rPr>
          <w:b/>
          <w:sz w:val="16"/>
          <w:szCs w:val="16"/>
          <w:lang w:eastAsia="ar-SA"/>
        </w:rPr>
        <w:t xml:space="preserve"> </w:t>
      </w:r>
      <w:r w:rsidRPr="00D87B3E">
        <w:rPr>
          <w:b/>
          <w:sz w:val="16"/>
          <w:szCs w:val="16"/>
          <w:lang w:eastAsia="ar-SA"/>
        </w:rPr>
        <w:t>водоснабжения на территории Любытинского муниципального района</w:t>
      </w:r>
    </w:p>
    <w:tbl>
      <w:tblPr>
        <w:tblW w:w="0" w:type="auto"/>
        <w:tblLook w:val="04A0" w:firstRow="1" w:lastRow="0" w:firstColumn="1" w:lastColumn="0" w:noHBand="0" w:noVBand="1"/>
      </w:tblPr>
      <w:tblGrid>
        <w:gridCol w:w="2093"/>
        <w:gridCol w:w="7477"/>
      </w:tblGrid>
      <w:tr w:rsidR="00D61BC2" w:rsidRPr="00D87B3E" w:rsidTr="00982E24">
        <w:tc>
          <w:tcPr>
            <w:tcW w:w="2093" w:type="dxa"/>
            <w:shd w:val="clear" w:color="auto" w:fill="auto"/>
          </w:tcPr>
          <w:p w:rsidR="00D61BC2" w:rsidRPr="00D87B3E" w:rsidRDefault="00D61BC2" w:rsidP="00D87B3E">
            <w:pPr>
              <w:ind w:right="-510"/>
              <w:rPr>
                <w:sz w:val="16"/>
                <w:szCs w:val="16"/>
              </w:rPr>
            </w:pPr>
            <w:proofErr w:type="spellStart"/>
            <w:r w:rsidRPr="00D87B3E">
              <w:rPr>
                <w:sz w:val="16"/>
                <w:szCs w:val="16"/>
              </w:rPr>
              <w:t>Сивец</w:t>
            </w:r>
            <w:proofErr w:type="spellEnd"/>
            <w:r w:rsidRPr="00D87B3E">
              <w:rPr>
                <w:sz w:val="16"/>
                <w:szCs w:val="16"/>
              </w:rPr>
              <w:t xml:space="preserve"> С.Н.</w:t>
            </w:r>
          </w:p>
        </w:tc>
        <w:tc>
          <w:tcPr>
            <w:tcW w:w="7477" w:type="dxa"/>
            <w:shd w:val="clear" w:color="auto" w:fill="auto"/>
          </w:tcPr>
          <w:p w:rsidR="00D61BC2" w:rsidRPr="00D87B3E" w:rsidRDefault="00D61BC2" w:rsidP="00D87B3E">
            <w:pPr>
              <w:ind w:left="-108" w:right="-2"/>
              <w:rPr>
                <w:b/>
                <w:sz w:val="16"/>
                <w:szCs w:val="16"/>
              </w:rPr>
            </w:pPr>
            <w:r w:rsidRPr="00D87B3E">
              <w:rPr>
                <w:sz w:val="16"/>
                <w:szCs w:val="16"/>
              </w:rPr>
              <w:t>-заместитель Главы администрации муниципального района, председатель комиссии</w:t>
            </w:r>
          </w:p>
        </w:tc>
      </w:tr>
      <w:tr w:rsidR="00D61BC2" w:rsidRPr="00D87B3E" w:rsidTr="00982E24">
        <w:tc>
          <w:tcPr>
            <w:tcW w:w="2093" w:type="dxa"/>
            <w:shd w:val="clear" w:color="auto" w:fill="auto"/>
          </w:tcPr>
          <w:p w:rsidR="00D61BC2" w:rsidRPr="00D87B3E" w:rsidRDefault="00D61BC2" w:rsidP="00D87B3E">
            <w:pPr>
              <w:ind w:right="-510"/>
              <w:rPr>
                <w:sz w:val="16"/>
                <w:szCs w:val="16"/>
              </w:rPr>
            </w:pPr>
          </w:p>
          <w:p w:rsidR="00D61BC2" w:rsidRPr="00D87B3E" w:rsidRDefault="00D61BC2" w:rsidP="00D87B3E">
            <w:pPr>
              <w:ind w:right="-510"/>
              <w:rPr>
                <w:sz w:val="16"/>
                <w:szCs w:val="16"/>
              </w:rPr>
            </w:pPr>
            <w:r w:rsidRPr="00D87B3E">
              <w:rPr>
                <w:sz w:val="16"/>
                <w:szCs w:val="16"/>
              </w:rPr>
              <w:t>Иванова Л.А.</w:t>
            </w:r>
          </w:p>
        </w:tc>
        <w:tc>
          <w:tcPr>
            <w:tcW w:w="7477" w:type="dxa"/>
            <w:shd w:val="clear" w:color="auto" w:fill="auto"/>
          </w:tcPr>
          <w:p w:rsidR="00D61BC2" w:rsidRPr="00D87B3E" w:rsidRDefault="00D61BC2" w:rsidP="00D87B3E">
            <w:pPr>
              <w:ind w:left="-108" w:right="-2"/>
              <w:rPr>
                <w:sz w:val="16"/>
                <w:szCs w:val="16"/>
              </w:rPr>
            </w:pPr>
            <w:r w:rsidRPr="00D87B3E">
              <w:rPr>
                <w:sz w:val="16"/>
                <w:szCs w:val="16"/>
              </w:rPr>
              <w:t>-заведующая отделом ЖКХ, строительства</w:t>
            </w:r>
            <w:r w:rsidR="0049205E" w:rsidRPr="00D87B3E">
              <w:rPr>
                <w:sz w:val="16"/>
                <w:szCs w:val="16"/>
              </w:rPr>
              <w:t xml:space="preserve"> и дорожного хо</w:t>
            </w:r>
            <w:r w:rsidRPr="00D87B3E">
              <w:rPr>
                <w:sz w:val="16"/>
                <w:szCs w:val="16"/>
              </w:rPr>
              <w:t>зяйства Администрации му</w:t>
            </w:r>
            <w:r w:rsidR="0049205E" w:rsidRPr="00D87B3E">
              <w:rPr>
                <w:sz w:val="16"/>
                <w:szCs w:val="16"/>
              </w:rPr>
              <w:t>ниципального района, секретарь</w:t>
            </w:r>
            <w:r w:rsidRPr="00D87B3E">
              <w:rPr>
                <w:sz w:val="16"/>
                <w:szCs w:val="16"/>
              </w:rPr>
              <w:t xml:space="preserve"> комиссии</w:t>
            </w:r>
          </w:p>
        </w:tc>
      </w:tr>
      <w:tr w:rsidR="00D61BC2" w:rsidRPr="00D87B3E" w:rsidTr="00982E24">
        <w:tc>
          <w:tcPr>
            <w:tcW w:w="9570" w:type="dxa"/>
            <w:gridSpan w:val="2"/>
            <w:shd w:val="clear" w:color="auto" w:fill="auto"/>
          </w:tcPr>
          <w:p w:rsidR="00D61BC2" w:rsidRPr="00D87B3E" w:rsidRDefault="00D61BC2" w:rsidP="00D87B3E">
            <w:pPr>
              <w:ind w:right="-2"/>
              <w:rPr>
                <w:b/>
                <w:sz w:val="16"/>
                <w:szCs w:val="16"/>
              </w:rPr>
            </w:pPr>
            <w:r w:rsidRPr="00D87B3E">
              <w:rPr>
                <w:b/>
                <w:sz w:val="16"/>
                <w:szCs w:val="16"/>
              </w:rPr>
              <w:t>Члены комиссии:</w:t>
            </w:r>
          </w:p>
        </w:tc>
      </w:tr>
      <w:tr w:rsidR="00D61BC2" w:rsidRPr="00D87B3E" w:rsidTr="00982E24">
        <w:tc>
          <w:tcPr>
            <w:tcW w:w="2093" w:type="dxa"/>
            <w:shd w:val="clear" w:color="auto" w:fill="auto"/>
          </w:tcPr>
          <w:p w:rsidR="00D61BC2" w:rsidRPr="00D87B3E" w:rsidRDefault="00D61BC2" w:rsidP="00D87B3E">
            <w:pPr>
              <w:ind w:right="-108"/>
              <w:rPr>
                <w:b/>
                <w:sz w:val="16"/>
                <w:szCs w:val="16"/>
              </w:rPr>
            </w:pPr>
            <w:r w:rsidRPr="00D87B3E">
              <w:rPr>
                <w:sz w:val="16"/>
                <w:szCs w:val="16"/>
              </w:rPr>
              <w:t>Евгеньева Е.А.</w:t>
            </w:r>
          </w:p>
        </w:tc>
        <w:tc>
          <w:tcPr>
            <w:tcW w:w="7477" w:type="dxa"/>
            <w:shd w:val="clear" w:color="auto" w:fill="auto"/>
          </w:tcPr>
          <w:p w:rsidR="00D61BC2" w:rsidRPr="00D87B3E" w:rsidRDefault="0049205E" w:rsidP="00D87B3E">
            <w:pPr>
              <w:ind w:right="-2"/>
              <w:rPr>
                <w:sz w:val="16"/>
                <w:szCs w:val="16"/>
              </w:rPr>
            </w:pPr>
            <w:r w:rsidRPr="00D87B3E">
              <w:rPr>
                <w:sz w:val="16"/>
                <w:szCs w:val="16"/>
              </w:rPr>
              <w:t>-исполняющая обязанности</w:t>
            </w:r>
            <w:r w:rsidR="00D61BC2" w:rsidRPr="00D87B3E">
              <w:rPr>
                <w:sz w:val="16"/>
                <w:szCs w:val="16"/>
              </w:rPr>
              <w:t xml:space="preserve"> директора межмуниципального унитарного предпри</w:t>
            </w:r>
            <w:r w:rsidRPr="00D87B3E">
              <w:rPr>
                <w:sz w:val="16"/>
                <w:szCs w:val="16"/>
              </w:rPr>
              <w:t>ятия «Любытинское водопроводно-</w:t>
            </w:r>
            <w:r w:rsidR="00D61BC2" w:rsidRPr="00D87B3E">
              <w:rPr>
                <w:sz w:val="16"/>
                <w:szCs w:val="16"/>
              </w:rPr>
              <w:t xml:space="preserve"> канализационное хозяйство» (по согласованию) </w:t>
            </w:r>
          </w:p>
        </w:tc>
      </w:tr>
      <w:tr w:rsidR="00D61BC2" w:rsidRPr="00D87B3E" w:rsidTr="00982E24">
        <w:tc>
          <w:tcPr>
            <w:tcW w:w="2093" w:type="dxa"/>
            <w:shd w:val="clear" w:color="auto" w:fill="auto"/>
          </w:tcPr>
          <w:p w:rsidR="00D61BC2" w:rsidRPr="00D87B3E" w:rsidRDefault="00D61BC2" w:rsidP="00D87B3E">
            <w:pPr>
              <w:ind w:right="-108"/>
              <w:rPr>
                <w:b/>
                <w:sz w:val="16"/>
                <w:szCs w:val="16"/>
              </w:rPr>
            </w:pPr>
            <w:r w:rsidRPr="00D87B3E">
              <w:rPr>
                <w:sz w:val="16"/>
                <w:szCs w:val="16"/>
              </w:rPr>
              <w:t>Ермилов П.С.</w:t>
            </w:r>
          </w:p>
        </w:tc>
        <w:tc>
          <w:tcPr>
            <w:tcW w:w="7477" w:type="dxa"/>
            <w:shd w:val="clear" w:color="auto" w:fill="auto"/>
          </w:tcPr>
          <w:p w:rsidR="00D61BC2" w:rsidRPr="00D87B3E" w:rsidRDefault="00D61BC2" w:rsidP="00D87B3E">
            <w:pPr>
              <w:ind w:right="-2"/>
              <w:rPr>
                <w:b/>
                <w:sz w:val="16"/>
                <w:szCs w:val="16"/>
              </w:rPr>
            </w:pPr>
            <w:r w:rsidRPr="00D87B3E">
              <w:rPr>
                <w:sz w:val="16"/>
                <w:szCs w:val="16"/>
              </w:rPr>
              <w:t>-Глава Неболчского сельского поселения (по согласованию)</w:t>
            </w:r>
          </w:p>
        </w:tc>
      </w:tr>
      <w:tr w:rsidR="00D61BC2" w:rsidRPr="00D87B3E" w:rsidTr="00982E24">
        <w:tc>
          <w:tcPr>
            <w:tcW w:w="2093" w:type="dxa"/>
            <w:shd w:val="clear" w:color="auto" w:fill="auto"/>
          </w:tcPr>
          <w:p w:rsidR="00D61BC2" w:rsidRPr="00D87B3E" w:rsidRDefault="00D61BC2" w:rsidP="00D87B3E">
            <w:pPr>
              <w:ind w:right="-108"/>
              <w:rPr>
                <w:b/>
                <w:sz w:val="16"/>
                <w:szCs w:val="16"/>
              </w:rPr>
            </w:pPr>
            <w:r w:rsidRPr="00D87B3E">
              <w:rPr>
                <w:sz w:val="16"/>
                <w:szCs w:val="16"/>
              </w:rPr>
              <w:t>Попова С.А.</w:t>
            </w:r>
          </w:p>
        </w:tc>
        <w:tc>
          <w:tcPr>
            <w:tcW w:w="7477" w:type="dxa"/>
            <w:shd w:val="clear" w:color="auto" w:fill="auto"/>
          </w:tcPr>
          <w:p w:rsidR="00D61BC2" w:rsidRPr="00D87B3E" w:rsidRDefault="00D61BC2" w:rsidP="00D87B3E">
            <w:pPr>
              <w:ind w:right="-2"/>
              <w:rPr>
                <w:sz w:val="16"/>
                <w:szCs w:val="16"/>
              </w:rPr>
            </w:pPr>
            <w:r w:rsidRPr="00D87B3E">
              <w:rPr>
                <w:sz w:val="16"/>
                <w:szCs w:val="16"/>
              </w:rPr>
              <w:t>-заведующая отделом</w:t>
            </w:r>
            <w:r w:rsidR="0049205E" w:rsidRPr="00D87B3E">
              <w:rPr>
                <w:sz w:val="16"/>
                <w:szCs w:val="16"/>
              </w:rPr>
              <w:t xml:space="preserve"> имущественных отношений и муни</w:t>
            </w:r>
            <w:r w:rsidRPr="00D87B3E">
              <w:rPr>
                <w:sz w:val="16"/>
                <w:szCs w:val="16"/>
              </w:rPr>
              <w:t>ципальных закупок Администрации муниципального района</w:t>
            </w:r>
          </w:p>
        </w:tc>
      </w:tr>
      <w:tr w:rsidR="00D61BC2" w:rsidRPr="00D87B3E" w:rsidTr="00982E24">
        <w:tc>
          <w:tcPr>
            <w:tcW w:w="2093" w:type="dxa"/>
            <w:shd w:val="clear" w:color="auto" w:fill="auto"/>
          </w:tcPr>
          <w:p w:rsidR="00D61BC2" w:rsidRPr="00D87B3E" w:rsidRDefault="00D61BC2" w:rsidP="00D87B3E">
            <w:pPr>
              <w:ind w:right="-108"/>
              <w:rPr>
                <w:b/>
                <w:sz w:val="16"/>
                <w:szCs w:val="16"/>
              </w:rPr>
            </w:pPr>
            <w:proofErr w:type="spellStart"/>
            <w:r w:rsidRPr="00D87B3E">
              <w:rPr>
                <w:sz w:val="16"/>
                <w:szCs w:val="16"/>
              </w:rPr>
              <w:t>Сокотнюк</w:t>
            </w:r>
            <w:proofErr w:type="spellEnd"/>
            <w:r w:rsidRPr="00D87B3E">
              <w:rPr>
                <w:sz w:val="16"/>
                <w:szCs w:val="16"/>
              </w:rPr>
              <w:t xml:space="preserve"> И.А.</w:t>
            </w:r>
          </w:p>
        </w:tc>
        <w:tc>
          <w:tcPr>
            <w:tcW w:w="7477" w:type="dxa"/>
            <w:shd w:val="clear" w:color="auto" w:fill="auto"/>
          </w:tcPr>
          <w:p w:rsidR="00D61BC2" w:rsidRPr="00D87B3E" w:rsidRDefault="00D61BC2" w:rsidP="00D87B3E">
            <w:pPr>
              <w:ind w:right="-2"/>
              <w:rPr>
                <w:sz w:val="16"/>
                <w:szCs w:val="16"/>
              </w:rPr>
            </w:pPr>
            <w:r w:rsidRPr="00D87B3E">
              <w:rPr>
                <w:sz w:val="16"/>
                <w:szCs w:val="16"/>
              </w:rPr>
              <w:t>-директор общества с ограниченной ответственностью «</w:t>
            </w:r>
            <w:proofErr w:type="spellStart"/>
            <w:r w:rsidRPr="00D87B3E">
              <w:rPr>
                <w:sz w:val="16"/>
                <w:szCs w:val="16"/>
              </w:rPr>
              <w:t>Неболчское</w:t>
            </w:r>
            <w:proofErr w:type="spellEnd"/>
            <w:r w:rsidRPr="00D87B3E">
              <w:rPr>
                <w:sz w:val="16"/>
                <w:szCs w:val="16"/>
              </w:rPr>
              <w:t xml:space="preserve"> межмуниципальное предприятие жилищного хозяйства» (по согласованию)</w:t>
            </w:r>
          </w:p>
        </w:tc>
      </w:tr>
      <w:tr w:rsidR="00D61BC2" w:rsidRPr="00D87B3E" w:rsidTr="00982E24">
        <w:tc>
          <w:tcPr>
            <w:tcW w:w="2093" w:type="dxa"/>
            <w:shd w:val="clear" w:color="auto" w:fill="auto"/>
          </w:tcPr>
          <w:p w:rsidR="00D61BC2" w:rsidRPr="00D87B3E" w:rsidRDefault="00D61BC2" w:rsidP="00D87B3E">
            <w:pPr>
              <w:ind w:right="-108"/>
              <w:rPr>
                <w:sz w:val="16"/>
                <w:szCs w:val="16"/>
              </w:rPr>
            </w:pPr>
          </w:p>
        </w:tc>
        <w:tc>
          <w:tcPr>
            <w:tcW w:w="7477" w:type="dxa"/>
            <w:shd w:val="clear" w:color="auto" w:fill="auto"/>
          </w:tcPr>
          <w:p w:rsidR="00D61BC2" w:rsidRPr="00D87B3E" w:rsidRDefault="00D61BC2" w:rsidP="00D87B3E">
            <w:pPr>
              <w:ind w:right="-2"/>
              <w:rPr>
                <w:sz w:val="16"/>
                <w:szCs w:val="16"/>
              </w:rPr>
            </w:pPr>
            <w:r w:rsidRPr="00D87B3E">
              <w:rPr>
                <w:sz w:val="16"/>
                <w:szCs w:val="16"/>
              </w:rPr>
              <w:t>-специалист Федеральной</w:t>
            </w:r>
            <w:r w:rsidR="0049205E" w:rsidRPr="00D87B3E">
              <w:rPr>
                <w:sz w:val="16"/>
                <w:szCs w:val="16"/>
              </w:rPr>
              <w:t xml:space="preserve"> службы по надзору в сфере защи</w:t>
            </w:r>
            <w:r w:rsidRPr="00D87B3E">
              <w:rPr>
                <w:sz w:val="16"/>
                <w:szCs w:val="16"/>
              </w:rPr>
              <w:t>ты прав потребител</w:t>
            </w:r>
            <w:r w:rsidR="0049205E" w:rsidRPr="00D87B3E">
              <w:rPr>
                <w:sz w:val="16"/>
                <w:szCs w:val="16"/>
              </w:rPr>
              <w:t>ей и благополучия человека ФБУЗ</w:t>
            </w:r>
            <w:r w:rsidRPr="00D87B3E">
              <w:rPr>
                <w:sz w:val="16"/>
                <w:szCs w:val="16"/>
              </w:rPr>
              <w:t xml:space="preserve"> «Центр гигиены и эпидемиологии в Новгородской области» (по согласованию)</w:t>
            </w:r>
          </w:p>
        </w:tc>
      </w:tr>
    </w:tbl>
    <w:p w:rsidR="00D61BC2" w:rsidRPr="00D87B3E" w:rsidRDefault="00D61BC2" w:rsidP="00D87B3E">
      <w:pPr>
        <w:widowControl w:val="0"/>
        <w:autoSpaceDE w:val="0"/>
        <w:autoSpaceDN w:val="0"/>
        <w:adjustRightInd w:val="0"/>
        <w:ind w:right="57"/>
        <w:jc w:val="right"/>
        <w:rPr>
          <w:sz w:val="16"/>
          <w:szCs w:val="16"/>
        </w:rPr>
      </w:pPr>
      <w:r w:rsidRPr="00D87B3E">
        <w:rPr>
          <w:sz w:val="16"/>
          <w:szCs w:val="16"/>
        </w:rPr>
        <w:t xml:space="preserve">                                                               Утвержден</w:t>
      </w:r>
    </w:p>
    <w:p w:rsidR="00D61BC2" w:rsidRPr="00D87B3E" w:rsidRDefault="00D61BC2" w:rsidP="00D87B3E">
      <w:pPr>
        <w:autoSpaceDE w:val="0"/>
        <w:ind w:left="-57" w:right="57"/>
        <w:jc w:val="right"/>
        <w:rPr>
          <w:sz w:val="16"/>
          <w:szCs w:val="16"/>
        </w:rPr>
      </w:pPr>
      <w:r w:rsidRPr="00D87B3E">
        <w:rPr>
          <w:sz w:val="16"/>
          <w:szCs w:val="16"/>
        </w:rPr>
        <w:t xml:space="preserve">                                                                      постановлением Администрации</w:t>
      </w:r>
    </w:p>
    <w:p w:rsidR="00D61BC2" w:rsidRPr="00D87B3E" w:rsidRDefault="00D61BC2" w:rsidP="00D87B3E">
      <w:pPr>
        <w:autoSpaceDE w:val="0"/>
        <w:ind w:left="-57" w:right="57"/>
        <w:jc w:val="right"/>
        <w:rPr>
          <w:sz w:val="16"/>
          <w:szCs w:val="16"/>
        </w:rPr>
      </w:pPr>
      <w:r w:rsidRPr="00D87B3E">
        <w:rPr>
          <w:sz w:val="16"/>
          <w:szCs w:val="16"/>
        </w:rPr>
        <w:t xml:space="preserve">                                                                  муниципального района</w:t>
      </w:r>
    </w:p>
    <w:p w:rsidR="00D61BC2" w:rsidRPr="00D87B3E" w:rsidRDefault="00D61BC2" w:rsidP="00D87B3E">
      <w:pPr>
        <w:autoSpaceDE w:val="0"/>
        <w:ind w:left="-57" w:right="57"/>
        <w:jc w:val="right"/>
        <w:rPr>
          <w:sz w:val="16"/>
          <w:szCs w:val="16"/>
        </w:rPr>
      </w:pPr>
      <w:r w:rsidRPr="00D87B3E">
        <w:rPr>
          <w:sz w:val="16"/>
          <w:szCs w:val="16"/>
        </w:rPr>
        <w:t xml:space="preserve">                                                             от 26.12.2018 № 1254</w:t>
      </w:r>
    </w:p>
    <w:p w:rsidR="00D61BC2" w:rsidRPr="00D87B3E" w:rsidRDefault="00D61BC2" w:rsidP="00D87B3E">
      <w:pPr>
        <w:widowControl w:val="0"/>
        <w:suppressAutoHyphens/>
        <w:autoSpaceDE w:val="0"/>
        <w:ind w:right="140"/>
        <w:jc w:val="center"/>
        <w:rPr>
          <w:b/>
          <w:color w:val="000000"/>
          <w:sz w:val="16"/>
          <w:szCs w:val="16"/>
        </w:rPr>
      </w:pPr>
      <w:r w:rsidRPr="00D87B3E">
        <w:rPr>
          <w:rFonts w:eastAsia="Andale Sans UI"/>
          <w:b/>
          <w:bCs/>
          <w:color w:val="000000"/>
          <w:kern w:val="2"/>
          <w:sz w:val="16"/>
          <w:szCs w:val="16"/>
        </w:rPr>
        <w:t xml:space="preserve">План-график проведения технического обследования объектов централизованных систем водоснабжения на территории </w:t>
      </w:r>
      <w:r w:rsidRPr="00D87B3E">
        <w:rPr>
          <w:b/>
          <w:color w:val="000000"/>
          <w:sz w:val="16"/>
          <w:szCs w:val="16"/>
        </w:rPr>
        <w:t>Люб</w:t>
      </w:r>
      <w:r w:rsidR="0049205E" w:rsidRPr="00D87B3E">
        <w:rPr>
          <w:b/>
          <w:color w:val="000000"/>
          <w:sz w:val="16"/>
          <w:szCs w:val="16"/>
        </w:rPr>
        <w:t>ытинского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
        <w:gridCol w:w="1736"/>
        <w:gridCol w:w="3190"/>
      </w:tblGrid>
      <w:tr w:rsidR="00D61BC2" w:rsidRPr="00D87B3E" w:rsidTr="00982E24">
        <w:tc>
          <w:tcPr>
            <w:tcW w:w="4361"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Наименование мероприятия</w:t>
            </w:r>
          </w:p>
        </w:tc>
        <w:tc>
          <w:tcPr>
            <w:tcW w:w="2019" w:type="dxa"/>
            <w:gridSpan w:val="2"/>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Количество,</w:t>
            </w:r>
          </w:p>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kern w:val="2"/>
                <w:sz w:val="16"/>
                <w:szCs w:val="16"/>
              </w:rPr>
              <w:t>шт</w:t>
            </w:r>
            <w:proofErr w:type="spellEnd"/>
            <w:r w:rsidRPr="00D87B3E">
              <w:rPr>
                <w:rFonts w:eastAsia="Andale Sans UI"/>
                <w:kern w:val="2"/>
                <w:sz w:val="16"/>
                <w:szCs w:val="16"/>
              </w:rPr>
              <w:t>, м.</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План</w:t>
            </w:r>
          </w:p>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2019 года</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ind w:right="-108"/>
              <w:jc w:val="center"/>
              <w:rPr>
                <w:b/>
                <w:color w:val="000000"/>
                <w:sz w:val="16"/>
                <w:szCs w:val="16"/>
              </w:rPr>
            </w:pPr>
            <w:r w:rsidRPr="00D87B3E">
              <w:rPr>
                <w:rFonts w:eastAsia="Andale Sans UI"/>
                <w:b/>
                <w:kern w:val="2"/>
                <w:sz w:val="16"/>
                <w:szCs w:val="16"/>
              </w:rPr>
              <w:t>р.п.Любытино</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артезианская скважина ул. Ручейная </w:t>
            </w:r>
            <w:proofErr w:type="gramStart"/>
            <w:r w:rsidRPr="00D87B3E">
              <w:rPr>
                <w:rFonts w:eastAsia="Andale Sans UI"/>
                <w:kern w:val="2"/>
                <w:sz w:val="16"/>
                <w:szCs w:val="16"/>
              </w:rPr>
              <w:t>2564,б</w:t>
            </w:r>
            <w:proofErr w:type="gramEnd"/>
            <w:r w:rsidRPr="00D87B3E">
              <w:rPr>
                <w:rFonts w:eastAsia="Andale Sans UI"/>
                <w:kern w:val="2"/>
                <w:sz w:val="16"/>
                <w:szCs w:val="16"/>
              </w:rPr>
              <w:t xml:space="preserve">/н,  ул. </w:t>
            </w:r>
            <w:proofErr w:type="spellStart"/>
            <w:r w:rsidRPr="00D87B3E">
              <w:rPr>
                <w:rFonts w:eastAsia="Andale Sans UI"/>
                <w:kern w:val="2"/>
                <w:sz w:val="16"/>
                <w:szCs w:val="16"/>
              </w:rPr>
              <w:t>В.Иванова</w:t>
            </w:r>
            <w:proofErr w:type="spellEnd"/>
            <w:r w:rsidRPr="00D87B3E">
              <w:rPr>
                <w:rFonts w:eastAsia="Andale Sans UI"/>
                <w:kern w:val="2"/>
                <w:sz w:val="16"/>
                <w:szCs w:val="16"/>
              </w:rPr>
              <w:t xml:space="preserve"> Н-3681, </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3</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очистные сооружения ул. Советов</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водонапорная башня ул. Ручейная, ул. </w:t>
            </w:r>
            <w:proofErr w:type="spellStart"/>
            <w:r w:rsidRPr="00D87B3E">
              <w:rPr>
                <w:rFonts w:eastAsia="Andale Sans UI"/>
                <w:kern w:val="2"/>
                <w:sz w:val="16"/>
                <w:szCs w:val="16"/>
              </w:rPr>
              <w:t>В.Иванова</w:t>
            </w:r>
            <w:proofErr w:type="spellEnd"/>
            <w:r w:rsidRPr="00D87B3E">
              <w:rPr>
                <w:rFonts w:eastAsia="Andale Sans UI"/>
                <w:kern w:val="2"/>
                <w:sz w:val="16"/>
                <w:szCs w:val="16"/>
              </w:rPr>
              <w:t>, ул. Советов (</w:t>
            </w:r>
            <w:proofErr w:type="spellStart"/>
            <w:r w:rsidRPr="00D87B3E">
              <w:rPr>
                <w:rFonts w:eastAsia="Andale Sans UI"/>
                <w:kern w:val="2"/>
                <w:sz w:val="16"/>
                <w:szCs w:val="16"/>
              </w:rPr>
              <w:t>убольницы</w:t>
            </w:r>
            <w:proofErr w:type="spellEnd"/>
            <w:r w:rsidRPr="00D87B3E">
              <w:rPr>
                <w:rFonts w:eastAsia="Andale Sans UI"/>
                <w:kern w:val="2"/>
                <w:sz w:val="16"/>
                <w:szCs w:val="16"/>
              </w:rPr>
              <w:t>)</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3</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водоразборная колонка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14</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сети водопроводные</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40,1 км</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сети канализационные</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13,0 км</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b/>
                <w:kern w:val="2"/>
                <w:sz w:val="16"/>
                <w:szCs w:val="16"/>
              </w:rPr>
              <w:t>д.Большой</w:t>
            </w:r>
            <w:proofErr w:type="spellEnd"/>
            <w:r w:rsidRPr="00D87B3E">
              <w:rPr>
                <w:rFonts w:eastAsia="Andale Sans UI"/>
                <w:b/>
                <w:kern w:val="2"/>
                <w:sz w:val="16"/>
                <w:szCs w:val="16"/>
              </w:rPr>
              <w:t xml:space="preserve"> Городок</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артезианская скважина </w:t>
            </w:r>
            <w:proofErr w:type="spellStart"/>
            <w:r w:rsidRPr="00D87B3E">
              <w:rPr>
                <w:rFonts w:eastAsia="Andale Sans UI"/>
                <w:kern w:val="2"/>
                <w:sz w:val="16"/>
                <w:szCs w:val="16"/>
              </w:rPr>
              <w:t>ул.Магистральная</w:t>
            </w:r>
            <w:proofErr w:type="spellEnd"/>
            <w:r w:rsidRPr="00D87B3E">
              <w:rPr>
                <w:rFonts w:eastAsia="Andale Sans UI"/>
                <w:kern w:val="2"/>
                <w:sz w:val="16"/>
                <w:szCs w:val="16"/>
              </w:rPr>
              <w:t xml:space="preserve"> 2460</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водонапорная башня </w:t>
            </w:r>
            <w:proofErr w:type="spellStart"/>
            <w:r w:rsidRPr="00D87B3E">
              <w:rPr>
                <w:rFonts w:eastAsia="Andale Sans UI"/>
                <w:kern w:val="2"/>
                <w:sz w:val="16"/>
                <w:szCs w:val="16"/>
              </w:rPr>
              <w:t>ул.Магистральная</w:t>
            </w:r>
            <w:proofErr w:type="spellEnd"/>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водоразборная колонка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b/>
                <w:kern w:val="2"/>
                <w:sz w:val="16"/>
                <w:szCs w:val="16"/>
              </w:rPr>
              <w:t>д.Бор</w:t>
            </w:r>
            <w:proofErr w:type="spellEnd"/>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артезианская скважина б/н</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водонапорная башня</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b/>
                <w:kern w:val="2"/>
                <w:sz w:val="16"/>
                <w:szCs w:val="16"/>
              </w:rPr>
              <w:t>с.Зарубино</w:t>
            </w:r>
            <w:proofErr w:type="spellEnd"/>
            <w:r w:rsidRPr="00D87B3E">
              <w:rPr>
                <w:rFonts w:eastAsia="Andale Sans UI"/>
                <w:b/>
                <w:kern w:val="2"/>
                <w:sz w:val="16"/>
                <w:szCs w:val="16"/>
              </w:rPr>
              <w:t xml:space="preserve">, </w:t>
            </w:r>
            <w:proofErr w:type="spellStart"/>
            <w:r w:rsidRPr="00D87B3E">
              <w:rPr>
                <w:rFonts w:eastAsia="Andale Sans UI"/>
                <w:b/>
                <w:kern w:val="2"/>
                <w:sz w:val="16"/>
                <w:szCs w:val="16"/>
              </w:rPr>
              <w:t>д.Артем</w:t>
            </w:r>
            <w:proofErr w:type="spellEnd"/>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артезианская скважина 456, 5а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2</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очистные сооружения </w:t>
            </w:r>
            <w:proofErr w:type="spellStart"/>
            <w:r w:rsidRPr="00D87B3E">
              <w:rPr>
                <w:rFonts w:eastAsia="Andale Sans UI"/>
                <w:kern w:val="2"/>
                <w:sz w:val="16"/>
                <w:szCs w:val="16"/>
              </w:rPr>
              <w:t>ул.Осипенко</w:t>
            </w:r>
            <w:proofErr w:type="spellEnd"/>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водоразборная колонка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23</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b/>
                <w:kern w:val="2"/>
                <w:sz w:val="16"/>
                <w:szCs w:val="16"/>
              </w:rPr>
              <w:t>д.Никольское</w:t>
            </w:r>
            <w:proofErr w:type="spellEnd"/>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артезианская скважина б/н</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водоразборная колонка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2</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водонапорная башня</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b/>
                <w:kern w:val="2"/>
                <w:sz w:val="16"/>
                <w:szCs w:val="16"/>
              </w:rPr>
              <w:t>с.Шереховичи</w:t>
            </w:r>
            <w:proofErr w:type="spellEnd"/>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артезианская скважина б/н</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водонапорная башня</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b/>
                <w:kern w:val="2"/>
                <w:sz w:val="16"/>
                <w:szCs w:val="16"/>
              </w:rPr>
              <w:t>Ярцево</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артезианская скважина 2351</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водоразборная колонка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водонапорная башня</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9570" w:type="dxa"/>
            <w:gridSpan w:val="4"/>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proofErr w:type="spellStart"/>
            <w:r w:rsidRPr="00D87B3E">
              <w:rPr>
                <w:rFonts w:eastAsia="Andale Sans UI"/>
                <w:b/>
                <w:kern w:val="2"/>
                <w:sz w:val="16"/>
                <w:szCs w:val="16"/>
              </w:rPr>
              <w:t>р.п.Неболчи</w:t>
            </w:r>
            <w:proofErr w:type="spellEnd"/>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артезианская скважина ул. Гагарина</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станция обезжелезивания </w:t>
            </w:r>
            <w:proofErr w:type="spellStart"/>
            <w:r w:rsidRPr="00D87B3E">
              <w:rPr>
                <w:rFonts w:eastAsia="Andale Sans UI"/>
                <w:kern w:val="2"/>
                <w:sz w:val="16"/>
                <w:szCs w:val="16"/>
              </w:rPr>
              <w:t>ул.Гагарина</w:t>
            </w:r>
            <w:proofErr w:type="spellEnd"/>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магистральный водопровод</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25км.</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водоразборные колонки</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7</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башня</w:t>
            </w:r>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3</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r w:rsidR="00D61BC2" w:rsidRPr="00D87B3E" w:rsidTr="00982E24">
        <w:tc>
          <w:tcPr>
            <w:tcW w:w="4644" w:type="dxa"/>
            <w:gridSpan w:val="2"/>
            <w:shd w:val="clear" w:color="auto" w:fill="auto"/>
          </w:tcPr>
          <w:p w:rsidR="00D61BC2" w:rsidRPr="00D87B3E" w:rsidRDefault="00D61BC2" w:rsidP="00D87B3E">
            <w:pPr>
              <w:widowControl w:val="0"/>
              <w:suppressAutoHyphens/>
              <w:autoSpaceDE w:val="0"/>
              <w:snapToGrid w:val="0"/>
              <w:ind w:right="-108"/>
              <w:rPr>
                <w:rFonts w:eastAsia="Andale Sans UI"/>
                <w:kern w:val="2"/>
                <w:sz w:val="16"/>
                <w:szCs w:val="16"/>
              </w:rPr>
            </w:pPr>
            <w:r w:rsidRPr="00D87B3E">
              <w:rPr>
                <w:rFonts w:eastAsia="Andale Sans UI"/>
                <w:kern w:val="2"/>
                <w:sz w:val="16"/>
                <w:szCs w:val="16"/>
              </w:rPr>
              <w:t xml:space="preserve">водонапорная башня </w:t>
            </w:r>
            <w:proofErr w:type="spellStart"/>
            <w:r w:rsidRPr="00D87B3E">
              <w:rPr>
                <w:rFonts w:eastAsia="Andale Sans UI"/>
                <w:kern w:val="2"/>
                <w:sz w:val="16"/>
                <w:szCs w:val="16"/>
              </w:rPr>
              <w:t>д.Дрегли</w:t>
            </w:r>
            <w:proofErr w:type="spellEnd"/>
          </w:p>
        </w:tc>
        <w:tc>
          <w:tcPr>
            <w:tcW w:w="1736"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1</w:t>
            </w:r>
          </w:p>
        </w:tc>
        <w:tc>
          <w:tcPr>
            <w:tcW w:w="3190" w:type="dxa"/>
            <w:shd w:val="clear" w:color="auto" w:fill="auto"/>
          </w:tcPr>
          <w:p w:rsidR="00D61BC2" w:rsidRPr="00D87B3E" w:rsidRDefault="00D61BC2" w:rsidP="00D87B3E">
            <w:pPr>
              <w:widowControl w:val="0"/>
              <w:suppressAutoHyphens/>
              <w:autoSpaceDE w:val="0"/>
              <w:snapToGrid w:val="0"/>
              <w:ind w:right="-108"/>
              <w:jc w:val="center"/>
              <w:rPr>
                <w:rFonts w:eastAsia="Andale Sans UI"/>
                <w:kern w:val="2"/>
                <w:sz w:val="16"/>
                <w:szCs w:val="16"/>
              </w:rPr>
            </w:pPr>
            <w:r w:rsidRPr="00D87B3E">
              <w:rPr>
                <w:rFonts w:eastAsia="Andale Sans UI"/>
                <w:kern w:val="2"/>
                <w:sz w:val="16"/>
                <w:szCs w:val="16"/>
              </w:rPr>
              <w:t>март-май 2019</w:t>
            </w:r>
          </w:p>
        </w:tc>
      </w:tr>
    </w:tbl>
    <w:p w:rsidR="00982E24" w:rsidRPr="00D87B3E" w:rsidRDefault="00982E24"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1172B7"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982E24" w:rsidRPr="00D87B3E" w:rsidRDefault="00982E24" w:rsidP="00D87B3E">
      <w:pPr>
        <w:ind w:right="-58"/>
        <w:jc w:val="center"/>
        <w:rPr>
          <w:b/>
          <w:color w:val="000000"/>
          <w:sz w:val="16"/>
          <w:szCs w:val="16"/>
        </w:rPr>
      </w:pPr>
      <w:r w:rsidRPr="00D87B3E">
        <w:rPr>
          <w:b/>
          <w:color w:val="000000"/>
          <w:sz w:val="16"/>
          <w:szCs w:val="16"/>
        </w:rPr>
        <w:t>П О С Т А Н О В Л Е Н И Е</w:t>
      </w:r>
    </w:p>
    <w:p w:rsidR="00982E24" w:rsidRPr="00D87B3E" w:rsidRDefault="00982E24" w:rsidP="00D87B3E">
      <w:pPr>
        <w:ind w:right="-2"/>
        <w:jc w:val="center"/>
        <w:rPr>
          <w:color w:val="000000"/>
          <w:sz w:val="16"/>
          <w:szCs w:val="16"/>
        </w:rPr>
      </w:pPr>
      <w:r w:rsidRPr="00D87B3E">
        <w:rPr>
          <w:color w:val="000000"/>
          <w:sz w:val="16"/>
          <w:szCs w:val="16"/>
        </w:rPr>
        <w:t>от 28.12.2018 № 1256</w:t>
      </w:r>
    </w:p>
    <w:p w:rsidR="00982E24" w:rsidRPr="00D87B3E" w:rsidRDefault="00982E24" w:rsidP="00D87B3E">
      <w:pPr>
        <w:ind w:right="-2"/>
        <w:jc w:val="center"/>
        <w:rPr>
          <w:color w:val="000000"/>
          <w:sz w:val="16"/>
          <w:szCs w:val="16"/>
        </w:rPr>
      </w:pPr>
      <w:r w:rsidRPr="00D87B3E">
        <w:rPr>
          <w:sz w:val="16"/>
          <w:szCs w:val="16"/>
        </w:rPr>
        <w:t>р.п.Любытино</w:t>
      </w:r>
    </w:p>
    <w:p w:rsidR="00982E24" w:rsidRPr="00D87B3E" w:rsidRDefault="00982E24" w:rsidP="00D87B3E">
      <w:pPr>
        <w:shd w:val="clear" w:color="auto" w:fill="FFFFFF"/>
        <w:suppressAutoHyphens/>
        <w:jc w:val="center"/>
        <w:rPr>
          <w:b/>
          <w:color w:val="000000"/>
          <w:sz w:val="16"/>
          <w:szCs w:val="16"/>
        </w:rPr>
      </w:pPr>
      <w:r w:rsidRPr="00D87B3E">
        <w:rPr>
          <w:b/>
          <w:sz w:val="16"/>
          <w:szCs w:val="16"/>
        </w:rPr>
        <w:t>Об утверждении промежуточного и ликвидационного балансов</w:t>
      </w:r>
      <w:r w:rsidR="001172B7" w:rsidRPr="00D87B3E">
        <w:rPr>
          <w:b/>
          <w:color w:val="000000"/>
          <w:sz w:val="16"/>
          <w:szCs w:val="16"/>
        </w:rPr>
        <w:t xml:space="preserve"> </w:t>
      </w:r>
      <w:r w:rsidRPr="00D87B3E">
        <w:rPr>
          <w:b/>
          <w:color w:val="000000"/>
          <w:sz w:val="16"/>
          <w:szCs w:val="16"/>
        </w:rPr>
        <w:t>Муниц</w:t>
      </w:r>
      <w:r w:rsidR="001172B7" w:rsidRPr="00D87B3E">
        <w:rPr>
          <w:b/>
          <w:color w:val="000000"/>
          <w:sz w:val="16"/>
          <w:szCs w:val="16"/>
        </w:rPr>
        <w:t xml:space="preserve">ипального казённого учреждения </w:t>
      </w:r>
      <w:r w:rsidRPr="00D87B3E">
        <w:rPr>
          <w:b/>
          <w:color w:val="000000"/>
          <w:sz w:val="16"/>
          <w:szCs w:val="16"/>
        </w:rPr>
        <w:t>«Центр финансово-методического сопровождения»</w:t>
      </w:r>
    </w:p>
    <w:p w:rsidR="00982E24" w:rsidRPr="00D87B3E" w:rsidRDefault="00982E24" w:rsidP="00D87B3E">
      <w:pPr>
        <w:shd w:val="clear" w:color="auto" w:fill="FFFFFF"/>
        <w:jc w:val="both"/>
        <w:rPr>
          <w:b/>
          <w:color w:val="000000"/>
          <w:sz w:val="16"/>
          <w:szCs w:val="16"/>
        </w:rPr>
      </w:pPr>
      <w:r w:rsidRPr="00D87B3E">
        <w:rPr>
          <w:color w:val="000000"/>
          <w:sz w:val="16"/>
          <w:szCs w:val="16"/>
        </w:rPr>
        <w:tab/>
      </w:r>
      <w:r w:rsidRPr="00D87B3E">
        <w:rPr>
          <w:sz w:val="16"/>
          <w:szCs w:val="16"/>
        </w:rPr>
        <w:t xml:space="preserve">В соответствии со статьей 63 Гражданского кодекса Российской Федерации, во исполнение постановления Администрации Любытинского муниципального района от 30.08.2018 № 795 «О ликвидации </w:t>
      </w:r>
      <w:r w:rsidRPr="00D87B3E">
        <w:rPr>
          <w:color w:val="000000"/>
          <w:sz w:val="16"/>
          <w:szCs w:val="16"/>
        </w:rPr>
        <w:t xml:space="preserve">Муниципального казённого учреждения «Центр финансово-методического сопровождения» Администрация муниципального района </w:t>
      </w:r>
      <w:r w:rsidRPr="00D87B3E">
        <w:rPr>
          <w:b/>
          <w:color w:val="000000"/>
          <w:sz w:val="16"/>
          <w:szCs w:val="16"/>
        </w:rPr>
        <w:t>ПОСТАНОВЛЯЕТ:</w:t>
      </w:r>
    </w:p>
    <w:p w:rsidR="00982E24" w:rsidRPr="00D87B3E" w:rsidRDefault="00982E24" w:rsidP="00D87B3E">
      <w:pPr>
        <w:numPr>
          <w:ilvl w:val="0"/>
          <w:numId w:val="2"/>
        </w:numPr>
        <w:jc w:val="both"/>
        <w:rPr>
          <w:sz w:val="16"/>
          <w:szCs w:val="16"/>
        </w:rPr>
      </w:pPr>
      <w:r w:rsidRPr="00D87B3E">
        <w:rPr>
          <w:sz w:val="16"/>
          <w:szCs w:val="16"/>
        </w:rPr>
        <w:t xml:space="preserve">Утвердить промежуточный и ликвидационный балансы </w:t>
      </w:r>
      <w:r w:rsidRPr="00D87B3E">
        <w:rPr>
          <w:color w:val="000000"/>
          <w:sz w:val="16"/>
          <w:szCs w:val="16"/>
        </w:rPr>
        <w:t>Муниципального казённого учреждения «Центр финансово-методического сопровождения»</w:t>
      </w:r>
      <w:r w:rsidRPr="00D87B3E">
        <w:rPr>
          <w:sz w:val="16"/>
          <w:szCs w:val="16"/>
        </w:rPr>
        <w:t xml:space="preserve"> по состоянию на 28.12.2018 и на 28.12.2018.</w:t>
      </w:r>
    </w:p>
    <w:p w:rsidR="00982E24" w:rsidRPr="00D87B3E" w:rsidRDefault="00982E24" w:rsidP="00D87B3E">
      <w:pPr>
        <w:numPr>
          <w:ilvl w:val="0"/>
          <w:numId w:val="2"/>
        </w:numPr>
        <w:jc w:val="both"/>
        <w:rPr>
          <w:sz w:val="16"/>
          <w:szCs w:val="16"/>
        </w:rPr>
      </w:pPr>
      <w:r w:rsidRPr="00D87B3E">
        <w:rPr>
          <w:sz w:val="16"/>
          <w:szCs w:val="16"/>
        </w:rPr>
        <w:t>Председателю ликвидационной комиссии Павловой С.В. предоставить промежуточный и ликвидационный балансы в Межрайонную инспекцию Федеральной налоговой службы № 6 по Новгородской области.</w:t>
      </w:r>
    </w:p>
    <w:p w:rsidR="00982E24" w:rsidRPr="00D87B3E" w:rsidRDefault="00982E24" w:rsidP="00D87B3E">
      <w:pPr>
        <w:shd w:val="clear" w:color="auto" w:fill="FFFFFF"/>
        <w:jc w:val="both"/>
        <w:rPr>
          <w:color w:val="000000"/>
          <w:sz w:val="16"/>
          <w:szCs w:val="16"/>
        </w:rPr>
      </w:pPr>
      <w:r w:rsidRPr="00D87B3E">
        <w:rPr>
          <w:sz w:val="16"/>
          <w:szCs w:val="16"/>
        </w:rPr>
        <w:tab/>
        <w:t>3.Признать утратившим силу постановление Администрации муниципального района от 14.12.2018 № 1197 «Об утверждении промежуточного и ликвидационного балансов</w:t>
      </w:r>
      <w:r w:rsidRPr="00D87B3E">
        <w:rPr>
          <w:color w:val="000000"/>
          <w:sz w:val="16"/>
          <w:szCs w:val="16"/>
        </w:rPr>
        <w:t xml:space="preserve"> Муниципального казённого учреждения «Центр финансово-методического сопровождения».</w:t>
      </w:r>
    </w:p>
    <w:p w:rsidR="00982E24" w:rsidRPr="00D87B3E" w:rsidRDefault="00982E24" w:rsidP="00D87B3E">
      <w:pPr>
        <w:shd w:val="clear" w:color="auto" w:fill="FFFFFF"/>
        <w:jc w:val="both"/>
        <w:rPr>
          <w:color w:val="000000"/>
          <w:sz w:val="16"/>
          <w:szCs w:val="16"/>
        </w:rPr>
      </w:pPr>
      <w:r w:rsidRPr="00D87B3E">
        <w:rPr>
          <w:color w:val="000000"/>
          <w:sz w:val="16"/>
          <w:szCs w:val="16"/>
        </w:rPr>
        <w:tab/>
      </w:r>
      <w:r w:rsidRPr="00D87B3E">
        <w:rPr>
          <w:sz w:val="16"/>
          <w:szCs w:val="16"/>
        </w:rPr>
        <w:t>4.Настоящее постановление вступает в силу с момента подписания и подлежит размещению на официальном сайте Администрации муниципального района и в информационно-телекоммуникационной сети «Интернет»</w:t>
      </w:r>
    </w:p>
    <w:p w:rsidR="00982E24" w:rsidRPr="00D87B3E" w:rsidRDefault="001172B7" w:rsidP="00D87B3E">
      <w:pPr>
        <w:ind w:right="-510"/>
        <w:rPr>
          <w:b/>
          <w:sz w:val="16"/>
          <w:szCs w:val="16"/>
        </w:rPr>
      </w:pPr>
      <w:r w:rsidRPr="00D87B3E">
        <w:rPr>
          <w:b/>
          <w:sz w:val="16"/>
          <w:szCs w:val="16"/>
        </w:rPr>
        <w:t xml:space="preserve">Глава </w:t>
      </w:r>
      <w:r w:rsidR="00982E24" w:rsidRPr="00D87B3E">
        <w:rPr>
          <w:b/>
          <w:sz w:val="16"/>
          <w:szCs w:val="16"/>
        </w:rPr>
        <w:t>муниципального района                                                              А.А.Устинов</w:t>
      </w:r>
    </w:p>
    <w:p w:rsidR="00982E24" w:rsidRPr="00D87B3E" w:rsidRDefault="00982E24"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982E24" w:rsidRPr="00D87B3E" w:rsidRDefault="00982E24" w:rsidP="00D87B3E">
      <w:pPr>
        <w:ind w:right="-58"/>
        <w:jc w:val="center"/>
        <w:rPr>
          <w:b/>
          <w:color w:val="000000"/>
          <w:sz w:val="16"/>
          <w:szCs w:val="16"/>
        </w:rPr>
      </w:pPr>
      <w:r w:rsidRPr="00D87B3E">
        <w:rPr>
          <w:b/>
          <w:color w:val="000000"/>
          <w:sz w:val="16"/>
          <w:szCs w:val="16"/>
        </w:rPr>
        <w:t>П О С Т А Н О В Л Е Н И Е</w:t>
      </w:r>
    </w:p>
    <w:p w:rsidR="00982E24" w:rsidRPr="00D87B3E" w:rsidRDefault="00982E24" w:rsidP="00D87B3E">
      <w:pPr>
        <w:ind w:right="-2"/>
        <w:jc w:val="center"/>
        <w:rPr>
          <w:color w:val="000000"/>
          <w:sz w:val="16"/>
          <w:szCs w:val="16"/>
        </w:rPr>
      </w:pPr>
      <w:r w:rsidRPr="00D87B3E">
        <w:rPr>
          <w:color w:val="000000"/>
          <w:sz w:val="16"/>
          <w:szCs w:val="16"/>
        </w:rPr>
        <w:t xml:space="preserve">от 28.12.2018 № 1263 </w:t>
      </w:r>
    </w:p>
    <w:p w:rsidR="00982E24" w:rsidRPr="00D87B3E" w:rsidRDefault="00982E24" w:rsidP="00D87B3E">
      <w:pPr>
        <w:ind w:right="-2"/>
        <w:jc w:val="center"/>
        <w:rPr>
          <w:color w:val="000000"/>
          <w:sz w:val="16"/>
          <w:szCs w:val="16"/>
        </w:rPr>
      </w:pPr>
      <w:r w:rsidRPr="00D87B3E">
        <w:rPr>
          <w:sz w:val="16"/>
          <w:szCs w:val="16"/>
        </w:rPr>
        <w:t>р.п.Любытино</w:t>
      </w:r>
    </w:p>
    <w:p w:rsidR="00982E24" w:rsidRPr="00D87B3E" w:rsidRDefault="00982E24" w:rsidP="00D87B3E">
      <w:pPr>
        <w:ind w:right="-510"/>
        <w:jc w:val="center"/>
        <w:rPr>
          <w:b/>
          <w:sz w:val="16"/>
          <w:szCs w:val="16"/>
        </w:rPr>
      </w:pPr>
      <w:r w:rsidRPr="00D87B3E">
        <w:rPr>
          <w:b/>
          <w:sz w:val="16"/>
          <w:szCs w:val="16"/>
        </w:rPr>
        <w:t>Об утверждении Порядка организа</w:t>
      </w:r>
      <w:r w:rsidR="001172B7" w:rsidRPr="00D87B3E">
        <w:rPr>
          <w:b/>
          <w:sz w:val="16"/>
          <w:szCs w:val="16"/>
        </w:rPr>
        <w:t xml:space="preserve">ции и проведения личного приема </w:t>
      </w:r>
      <w:r w:rsidRPr="00D87B3E">
        <w:rPr>
          <w:b/>
          <w:sz w:val="16"/>
          <w:szCs w:val="16"/>
        </w:rPr>
        <w:t>граждан в Администрации Любытинского муниципального района</w:t>
      </w:r>
    </w:p>
    <w:p w:rsidR="00982E24" w:rsidRPr="00D87B3E" w:rsidRDefault="00982E24" w:rsidP="00D87B3E">
      <w:pPr>
        <w:jc w:val="both"/>
        <w:rPr>
          <w:b/>
          <w:sz w:val="16"/>
          <w:szCs w:val="16"/>
        </w:rPr>
      </w:pPr>
      <w:r w:rsidRPr="00D87B3E">
        <w:rPr>
          <w:sz w:val="16"/>
          <w:szCs w:val="16"/>
        </w:rPr>
        <w:tab/>
        <w:t xml:space="preserve">В соответствии с Федеральным законом от 2 мая 2006 года № 59-ФЗ «О порядке рассмотрения обращений граждан Российской Федерации» Администрация Любытинского муниципального района </w:t>
      </w:r>
      <w:r w:rsidRPr="00D87B3E">
        <w:rPr>
          <w:b/>
          <w:sz w:val="16"/>
          <w:szCs w:val="16"/>
        </w:rPr>
        <w:t>ПОСТАНОВЛЯЕТ:</w:t>
      </w:r>
    </w:p>
    <w:p w:rsidR="00982E24" w:rsidRPr="00D87B3E" w:rsidRDefault="00982E24" w:rsidP="00D87B3E">
      <w:pPr>
        <w:ind w:firstLine="708"/>
        <w:jc w:val="both"/>
        <w:rPr>
          <w:color w:val="000000"/>
          <w:sz w:val="16"/>
          <w:szCs w:val="16"/>
        </w:rPr>
      </w:pPr>
      <w:r w:rsidRPr="00D87B3E">
        <w:rPr>
          <w:color w:val="000000"/>
          <w:sz w:val="16"/>
          <w:szCs w:val="16"/>
        </w:rPr>
        <w:t>1. Утвердить прилагаемый Порядок организации и проведения личного приема граждан в Администрации Любытинского муниципального района.</w:t>
      </w:r>
    </w:p>
    <w:p w:rsidR="00982E24" w:rsidRPr="00D87B3E" w:rsidRDefault="00982E24" w:rsidP="00D87B3E">
      <w:pPr>
        <w:ind w:firstLine="708"/>
        <w:jc w:val="both"/>
        <w:rPr>
          <w:color w:val="000000"/>
          <w:sz w:val="16"/>
          <w:szCs w:val="16"/>
        </w:rPr>
      </w:pPr>
      <w:r w:rsidRPr="00D87B3E">
        <w:rPr>
          <w:color w:val="000000"/>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w:t>
      </w:r>
      <w:r w:rsidR="001172B7" w:rsidRPr="00D87B3E">
        <w:rPr>
          <w:color w:val="000000"/>
          <w:sz w:val="16"/>
          <w:szCs w:val="16"/>
        </w:rPr>
        <w:t xml:space="preserve"> сети «Интернет».</w:t>
      </w:r>
    </w:p>
    <w:p w:rsidR="00982E24" w:rsidRPr="00D87B3E" w:rsidRDefault="001172B7" w:rsidP="00D87B3E">
      <w:pPr>
        <w:ind w:right="-510"/>
        <w:jc w:val="both"/>
        <w:rPr>
          <w:b/>
          <w:color w:val="000000"/>
          <w:sz w:val="16"/>
          <w:szCs w:val="16"/>
        </w:rPr>
      </w:pPr>
      <w:r w:rsidRPr="00D87B3E">
        <w:rPr>
          <w:b/>
          <w:color w:val="000000"/>
          <w:sz w:val="16"/>
          <w:szCs w:val="16"/>
        </w:rPr>
        <w:t xml:space="preserve">Глава </w:t>
      </w:r>
      <w:r w:rsidR="00982E24" w:rsidRPr="00D87B3E">
        <w:rPr>
          <w:b/>
          <w:color w:val="000000"/>
          <w:sz w:val="16"/>
          <w:szCs w:val="16"/>
        </w:rPr>
        <w:t xml:space="preserve">муниципального района                                               </w:t>
      </w:r>
      <w:r w:rsidRPr="00D87B3E">
        <w:rPr>
          <w:b/>
          <w:color w:val="000000"/>
          <w:sz w:val="16"/>
          <w:szCs w:val="16"/>
        </w:rPr>
        <w:t>А.А.Устинов</w:t>
      </w:r>
    </w:p>
    <w:p w:rsidR="00982E24" w:rsidRPr="00D87B3E" w:rsidRDefault="00982E24" w:rsidP="00D87B3E">
      <w:pPr>
        <w:spacing w:before="120" w:after="120"/>
        <w:ind w:left="5387"/>
        <w:jc w:val="right"/>
        <w:rPr>
          <w:sz w:val="16"/>
          <w:szCs w:val="16"/>
          <w:lang w:eastAsia="en-US"/>
        </w:rPr>
      </w:pPr>
      <w:r w:rsidRPr="00D87B3E">
        <w:rPr>
          <w:sz w:val="16"/>
          <w:szCs w:val="16"/>
          <w:lang w:eastAsia="en-US"/>
        </w:rPr>
        <w:t>УТВЕРЖДЕН</w:t>
      </w:r>
    </w:p>
    <w:p w:rsidR="00982E24" w:rsidRPr="00D87B3E" w:rsidRDefault="00982E24" w:rsidP="00D87B3E">
      <w:pPr>
        <w:ind w:left="5387"/>
        <w:jc w:val="right"/>
        <w:rPr>
          <w:sz w:val="16"/>
          <w:szCs w:val="16"/>
          <w:lang w:eastAsia="en-US"/>
        </w:rPr>
      </w:pPr>
      <w:r w:rsidRPr="00D87B3E">
        <w:rPr>
          <w:sz w:val="16"/>
          <w:szCs w:val="16"/>
          <w:lang w:eastAsia="en-US"/>
        </w:rPr>
        <w:t>постановлением Администрации</w:t>
      </w:r>
    </w:p>
    <w:p w:rsidR="00982E24" w:rsidRPr="00D87B3E" w:rsidRDefault="00982E24" w:rsidP="00D87B3E">
      <w:pPr>
        <w:ind w:left="5387"/>
        <w:jc w:val="right"/>
        <w:rPr>
          <w:sz w:val="16"/>
          <w:szCs w:val="16"/>
          <w:lang w:eastAsia="en-US"/>
        </w:rPr>
      </w:pPr>
      <w:r w:rsidRPr="00D87B3E">
        <w:rPr>
          <w:sz w:val="16"/>
          <w:szCs w:val="16"/>
          <w:lang w:eastAsia="en-US"/>
        </w:rPr>
        <w:t>муниципального района</w:t>
      </w:r>
    </w:p>
    <w:p w:rsidR="00982E24" w:rsidRPr="00D87B3E" w:rsidRDefault="00982E24" w:rsidP="00D87B3E">
      <w:pPr>
        <w:ind w:left="5387"/>
        <w:jc w:val="right"/>
        <w:rPr>
          <w:sz w:val="16"/>
          <w:szCs w:val="16"/>
          <w:lang w:eastAsia="en-US"/>
        </w:rPr>
      </w:pPr>
      <w:r w:rsidRPr="00D87B3E">
        <w:rPr>
          <w:sz w:val="16"/>
          <w:szCs w:val="16"/>
          <w:lang w:eastAsia="en-US"/>
        </w:rPr>
        <w:t xml:space="preserve">от </w:t>
      </w:r>
      <w:proofErr w:type="gramStart"/>
      <w:r w:rsidRPr="00D87B3E">
        <w:rPr>
          <w:sz w:val="16"/>
          <w:szCs w:val="16"/>
          <w:lang w:eastAsia="en-US"/>
        </w:rPr>
        <w:t>28.12.2018  №</w:t>
      </w:r>
      <w:proofErr w:type="gramEnd"/>
      <w:r w:rsidRPr="00D87B3E">
        <w:rPr>
          <w:sz w:val="16"/>
          <w:szCs w:val="16"/>
          <w:lang w:eastAsia="en-US"/>
        </w:rPr>
        <w:t xml:space="preserve"> 1263</w:t>
      </w:r>
    </w:p>
    <w:p w:rsidR="00982E24" w:rsidRPr="00D87B3E" w:rsidRDefault="00982E24" w:rsidP="00D87B3E">
      <w:pPr>
        <w:jc w:val="center"/>
        <w:rPr>
          <w:b/>
          <w:color w:val="010100"/>
          <w:kern w:val="36"/>
          <w:sz w:val="16"/>
          <w:szCs w:val="16"/>
        </w:rPr>
      </w:pPr>
      <w:r w:rsidRPr="00D87B3E">
        <w:rPr>
          <w:b/>
          <w:sz w:val="16"/>
          <w:szCs w:val="16"/>
        </w:rPr>
        <w:t>ПОРЯДОК</w:t>
      </w:r>
      <w:r w:rsidR="00D87B3E">
        <w:rPr>
          <w:b/>
          <w:sz w:val="16"/>
          <w:szCs w:val="16"/>
        </w:rPr>
        <w:t xml:space="preserve"> </w:t>
      </w:r>
      <w:r w:rsidRPr="00D87B3E">
        <w:rPr>
          <w:b/>
          <w:color w:val="010100"/>
          <w:kern w:val="36"/>
          <w:sz w:val="16"/>
          <w:szCs w:val="16"/>
        </w:rPr>
        <w:t>организации и проведения личного приема граждан в Администр</w:t>
      </w:r>
      <w:r w:rsidR="001172B7" w:rsidRPr="00D87B3E">
        <w:rPr>
          <w:b/>
          <w:color w:val="010100"/>
          <w:kern w:val="36"/>
          <w:sz w:val="16"/>
          <w:szCs w:val="16"/>
        </w:rPr>
        <w:t xml:space="preserve">ации </w:t>
      </w:r>
      <w:r w:rsidRPr="00D87B3E">
        <w:rPr>
          <w:b/>
          <w:color w:val="010100"/>
          <w:kern w:val="36"/>
          <w:sz w:val="16"/>
          <w:szCs w:val="16"/>
        </w:rPr>
        <w:t>Любытинского муниципального района</w:t>
      </w:r>
    </w:p>
    <w:p w:rsidR="00982E24" w:rsidRPr="00D87B3E" w:rsidRDefault="00982E24" w:rsidP="00D87B3E">
      <w:pPr>
        <w:numPr>
          <w:ilvl w:val="0"/>
          <w:numId w:val="3"/>
        </w:numPr>
        <w:ind w:right="450"/>
        <w:outlineLvl w:val="0"/>
        <w:rPr>
          <w:b/>
          <w:color w:val="010100"/>
          <w:kern w:val="36"/>
          <w:sz w:val="16"/>
          <w:szCs w:val="16"/>
        </w:rPr>
      </w:pPr>
      <w:r w:rsidRPr="00D87B3E">
        <w:rPr>
          <w:b/>
          <w:color w:val="010100"/>
          <w:kern w:val="36"/>
          <w:sz w:val="16"/>
          <w:szCs w:val="16"/>
        </w:rPr>
        <w:t>Общие положения</w:t>
      </w:r>
    </w:p>
    <w:p w:rsidR="00982E24" w:rsidRPr="00D87B3E" w:rsidRDefault="00982E24" w:rsidP="00D87B3E">
      <w:pPr>
        <w:numPr>
          <w:ilvl w:val="1"/>
          <w:numId w:val="4"/>
        </w:numPr>
        <w:ind w:left="0" w:firstLine="709"/>
        <w:jc w:val="both"/>
        <w:rPr>
          <w:color w:val="000000"/>
          <w:sz w:val="16"/>
          <w:szCs w:val="16"/>
        </w:rPr>
      </w:pPr>
      <w:r w:rsidRPr="00D87B3E">
        <w:rPr>
          <w:color w:val="000000"/>
          <w:sz w:val="16"/>
          <w:szCs w:val="16"/>
        </w:rPr>
        <w:t>Порядок организации и проведения личного приема граждан в Администрации Любытинского муниципального района разработан в соответствие с Положением об Администрации Любытинского муниципального района, утвержденным решением Думы Любытинского муниципального района от 20.08.2009 № 270.</w:t>
      </w:r>
    </w:p>
    <w:p w:rsidR="00982E24" w:rsidRPr="00D87B3E" w:rsidRDefault="00982E24" w:rsidP="00D87B3E">
      <w:pPr>
        <w:numPr>
          <w:ilvl w:val="1"/>
          <w:numId w:val="4"/>
        </w:numPr>
        <w:ind w:left="0" w:firstLine="698"/>
        <w:jc w:val="both"/>
        <w:rPr>
          <w:color w:val="000000"/>
          <w:sz w:val="16"/>
          <w:szCs w:val="16"/>
        </w:rPr>
      </w:pPr>
      <w:r w:rsidRPr="00D87B3E">
        <w:rPr>
          <w:color w:val="000000"/>
          <w:sz w:val="16"/>
          <w:szCs w:val="16"/>
        </w:rPr>
        <w:t xml:space="preserve">Организация личного приема граждан осуществляется в соответствии с требованиями, установленными Федеральным законом от 2 мая 2006 года    № 59-ФЗ «О порядке рассмотрения обращений граждан Российской Федерации». </w:t>
      </w:r>
    </w:p>
    <w:p w:rsidR="00982E24" w:rsidRPr="00D87B3E" w:rsidRDefault="00982E24" w:rsidP="00D87B3E">
      <w:pPr>
        <w:numPr>
          <w:ilvl w:val="1"/>
          <w:numId w:val="4"/>
        </w:numPr>
        <w:ind w:left="0" w:firstLine="709"/>
        <w:jc w:val="both"/>
        <w:rPr>
          <w:color w:val="000000"/>
          <w:sz w:val="16"/>
          <w:szCs w:val="16"/>
        </w:rPr>
      </w:pPr>
      <w:r w:rsidRPr="00D87B3E">
        <w:rPr>
          <w:color w:val="000000"/>
          <w:sz w:val="16"/>
          <w:szCs w:val="16"/>
        </w:rPr>
        <w:t>Организацию личного приема граждан осуществляет организационный отдел Администрации муниципального района.</w:t>
      </w:r>
    </w:p>
    <w:p w:rsidR="00982E24" w:rsidRPr="00D87B3E" w:rsidRDefault="00982E24" w:rsidP="00D87B3E">
      <w:pPr>
        <w:numPr>
          <w:ilvl w:val="0"/>
          <w:numId w:val="3"/>
        </w:numPr>
        <w:rPr>
          <w:b/>
          <w:color w:val="000000"/>
          <w:sz w:val="16"/>
          <w:szCs w:val="16"/>
        </w:rPr>
      </w:pPr>
      <w:r w:rsidRPr="00D87B3E">
        <w:rPr>
          <w:b/>
          <w:color w:val="000000"/>
          <w:sz w:val="16"/>
          <w:szCs w:val="16"/>
        </w:rPr>
        <w:t>Порядок проведения личного приема граждан</w:t>
      </w:r>
    </w:p>
    <w:p w:rsidR="00982E24" w:rsidRPr="00D87B3E" w:rsidRDefault="00982E24" w:rsidP="00D87B3E">
      <w:pPr>
        <w:numPr>
          <w:ilvl w:val="1"/>
          <w:numId w:val="3"/>
        </w:numPr>
        <w:ind w:left="0" w:firstLine="709"/>
        <w:jc w:val="both"/>
        <w:rPr>
          <w:color w:val="000000"/>
          <w:sz w:val="16"/>
          <w:szCs w:val="16"/>
        </w:rPr>
      </w:pPr>
      <w:r w:rsidRPr="00D87B3E">
        <w:rPr>
          <w:color w:val="000000"/>
          <w:sz w:val="16"/>
          <w:szCs w:val="16"/>
        </w:rPr>
        <w:t>Личный прием граждан проводится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 в соответствии с утвержденными графиками личного приема граждан.</w:t>
      </w:r>
    </w:p>
    <w:p w:rsidR="00982E24" w:rsidRPr="00D87B3E" w:rsidRDefault="00982E24" w:rsidP="00D87B3E">
      <w:pPr>
        <w:numPr>
          <w:ilvl w:val="1"/>
          <w:numId w:val="3"/>
        </w:numPr>
        <w:ind w:left="0" w:firstLine="709"/>
        <w:jc w:val="both"/>
        <w:rPr>
          <w:color w:val="000000"/>
          <w:sz w:val="16"/>
          <w:szCs w:val="16"/>
        </w:rPr>
      </w:pPr>
      <w:r w:rsidRPr="00D87B3E">
        <w:rPr>
          <w:color w:val="000000"/>
          <w:sz w:val="16"/>
          <w:szCs w:val="16"/>
        </w:rPr>
        <w:t xml:space="preserve"> Личный прием граждан проводится ежемесячно с периодичностью 2 раза в месяц: один прием – в Администрации муниципального района, второй прием - выездной в населенные пункты района.</w:t>
      </w:r>
    </w:p>
    <w:p w:rsidR="00982E24" w:rsidRPr="00D87B3E" w:rsidRDefault="00982E24" w:rsidP="00D87B3E">
      <w:pPr>
        <w:numPr>
          <w:ilvl w:val="1"/>
          <w:numId w:val="3"/>
        </w:numPr>
        <w:jc w:val="both"/>
        <w:rPr>
          <w:color w:val="000000"/>
          <w:sz w:val="16"/>
          <w:szCs w:val="16"/>
        </w:rPr>
      </w:pPr>
      <w:r w:rsidRPr="00D87B3E">
        <w:rPr>
          <w:color w:val="000000"/>
          <w:sz w:val="16"/>
          <w:szCs w:val="16"/>
        </w:rPr>
        <w:t>Личный прием граждан осуществляют:</w:t>
      </w:r>
    </w:p>
    <w:tbl>
      <w:tblPr>
        <w:tblW w:w="0" w:type="auto"/>
        <w:tblLook w:val="04A0" w:firstRow="1" w:lastRow="0" w:firstColumn="1" w:lastColumn="0" w:noHBand="0" w:noVBand="1"/>
      </w:tblPr>
      <w:tblGrid>
        <w:gridCol w:w="4361"/>
        <w:gridCol w:w="2551"/>
        <w:gridCol w:w="2658"/>
      </w:tblGrid>
      <w:tr w:rsidR="00982E24" w:rsidRPr="00D87B3E" w:rsidTr="00982E24">
        <w:tc>
          <w:tcPr>
            <w:tcW w:w="4361" w:type="dxa"/>
            <w:tcBorders>
              <w:top w:val="single" w:sz="4" w:space="0" w:color="auto"/>
              <w:bottom w:val="single" w:sz="4" w:space="0" w:color="auto"/>
            </w:tcBorders>
            <w:hideMark/>
          </w:tcPr>
          <w:p w:rsidR="00982E24" w:rsidRPr="00D87B3E" w:rsidRDefault="00982E24" w:rsidP="00D87B3E">
            <w:pPr>
              <w:ind w:right="-108"/>
              <w:jc w:val="center"/>
              <w:rPr>
                <w:color w:val="000000"/>
                <w:sz w:val="16"/>
                <w:szCs w:val="16"/>
              </w:rPr>
            </w:pPr>
            <w:r w:rsidRPr="00D87B3E">
              <w:rPr>
                <w:color w:val="000000"/>
                <w:sz w:val="16"/>
                <w:szCs w:val="16"/>
              </w:rPr>
              <w:t>Должностное лицо</w:t>
            </w:r>
          </w:p>
        </w:tc>
        <w:tc>
          <w:tcPr>
            <w:tcW w:w="2551" w:type="dxa"/>
            <w:tcBorders>
              <w:top w:val="single" w:sz="4" w:space="0" w:color="auto"/>
              <w:bottom w:val="single" w:sz="4" w:space="0" w:color="auto"/>
            </w:tcBorders>
            <w:hideMark/>
          </w:tcPr>
          <w:p w:rsidR="00982E24" w:rsidRPr="00D87B3E" w:rsidRDefault="00982E24" w:rsidP="00D87B3E">
            <w:pPr>
              <w:ind w:right="-108"/>
              <w:jc w:val="center"/>
              <w:rPr>
                <w:color w:val="000000"/>
                <w:sz w:val="16"/>
                <w:szCs w:val="16"/>
              </w:rPr>
            </w:pPr>
            <w:r w:rsidRPr="00D87B3E">
              <w:rPr>
                <w:color w:val="000000"/>
                <w:sz w:val="16"/>
                <w:szCs w:val="16"/>
              </w:rPr>
              <w:t>Здание Администрации муниципального района</w:t>
            </w:r>
          </w:p>
        </w:tc>
        <w:tc>
          <w:tcPr>
            <w:tcW w:w="2658" w:type="dxa"/>
            <w:tcBorders>
              <w:top w:val="single" w:sz="4" w:space="0" w:color="auto"/>
              <w:bottom w:val="single" w:sz="4" w:space="0" w:color="auto"/>
            </w:tcBorders>
            <w:hideMark/>
          </w:tcPr>
          <w:p w:rsidR="00982E24" w:rsidRPr="00D87B3E" w:rsidRDefault="00982E24" w:rsidP="00D87B3E">
            <w:pPr>
              <w:ind w:right="-108"/>
              <w:jc w:val="center"/>
              <w:rPr>
                <w:color w:val="000000"/>
                <w:sz w:val="16"/>
                <w:szCs w:val="16"/>
              </w:rPr>
            </w:pPr>
            <w:r w:rsidRPr="00D87B3E">
              <w:rPr>
                <w:color w:val="000000"/>
                <w:sz w:val="16"/>
                <w:szCs w:val="16"/>
              </w:rPr>
              <w:t>Выездной прием</w:t>
            </w:r>
          </w:p>
          <w:p w:rsidR="00982E24" w:rsidRPr="00D87B3E" w:rsidRDefault="00982E24" w:rsidP="00D87B3E">
            <w:pPr>
              <w:ind w:right="-108"/>
              <w:jc w:val="center"/>
              <w:rPr>
                <w:color w:val="000000"/>
                <w:sz w:val="16"/>
                <w:szCs w:val="16"/>
              </w:rPr>
            </w:pPr>
            <w:r w:rsidRPr="00D87B3E">
              <w:rPr>
                <w:color w:val="000000"/>
                <w:sz w:val="16"/>
                <w:szCs w:val="16"/>
              </w:rPr>
              <w:t>граждан</w:t>
            </w:r>
          </w:p>
        </w:tc>
      </w:tr>
      <w:tr w:rsidR="00982E24" w:rsidRPr="00D87B3E" w:rsidTr="00982E24">
        <w:tc>
          <w:tcPr>
            <w:tcW w:w="4361" w:type="dxa"/>
            <w:tcBorders>
              <w:top w:val="single" w:sz="4" w:space="0" w:color="auto"/>
            </w:tcBorders>
          </w:tcPr>
          <w:p w:rsidR="00982E24" w:rsidRPr="00D87B3E" w:rsidRDefault="00982E24" w:rsidP="00D87B3E">
            <w:pPr>
              <w:ind w:right="-108"/>
              <w:jc w:val="both"/>
              <w:rPr>
                <w:color w:val="000000"/>
                <w:sz w:val="16"/>
                <w:szCs w:val="16"/>
              </w:rPr>
            </w:pPr>
            <w:r w:rsidRPr="00D87B3E">
              <w:rPr>
                <w:color w:val="000000"/>
                <w:sz w:val="16"/>
                <w:szCs w:val="16"/>
              </w:rPr>
              <w:t>Глава муниципального района</w:t>
            </w:r>
          </w:p>
        </w:tc>
        <w:tc>
          <w:tcPr>
            <w:tcW w:w="2551" w:type="dxa"/>
            <w:tcBorders>
              <w:top w:val="single" w:sz="4" w:space="0" w:color="auto"/>
            </w:tcBorders>
          </w:tcPr>
          <w:p w:rsidR="00982E24" w:rsidRPr="00D87B3E" w:rsidRDefault="00982E24" w:rsidP="00D87B3E">
            <w:pPr>
              <w:ind w:right="-510"/>
              <w:jc w:val="both"/>
              <w:rPr>
                <w:color w:val="000000"/>
                <w:sz w:val="16"/>
                <w:szCs w:val="16"/>
              </w:rPr>
            </w:pPr>
            <w:r w:rsidRPr="00D87B3E">
              <w:rPr>
                <w:color w:val="000000"/>
                <w:sz w:val="16"/>
                <w:szCs w:val="16"/>
              </w:rPr>
              <w:t>первый вторник</w:t>
            </w:r>
          </w:p>
        </w:tc>
        <w:tc>
          <w:tcPr>
            <w:tcW w:w="2658" w:type="dxa"/>
            <w:tcBorders>
              <w:top w:val="single" w:sz="4" w:space="0" w:color="auto"/>
            </w:tcBorders>
          </w:tcPr>
          <w:p w:rsidR="00982E24" w:rsidRPr="00D87B3E" w:rsidRDefault="00982E24" w:rsidP="00D87B3E">
            <w:pPr>
              <w:ind w:right="-510"/>
              <w:jc w:val="both"/>
              <w:rPr>
                <w:color w:val="000000"/>
                <w:sz w:val="16"/>
                <w:szCs w:val="16"/>
              </w:rPr>
            </w:pPr>
            <w:r w:rsidRPr="00D87B3E">
              <w:rPr>
                <w:color w:val="000000"/>
                <w:sz w:val="16"/>
                <w:szCs w:val="16"/>
              </w:rPr>
              <w:t>третий вторник</w:t>
            </w:r>
          </w:p>
        </w:tc>
      </w:tr>
      <w:tr w:rsidR="00982E24" w:rsidRPr="00D87B3E" w:rsidTr="00982E24">
        <w:tc>
          <w:tcPr>
            <w:tcW w:w="4361" w:type="dxa"/>
          </w:tcPr>
          <w:p w:rsidR="00982E24" w:rsidRPr="00D87B3E" w:rsidRDefault="00982E24" w:rsidP="00D87B3E">
            <w:pPr>
              <w:ind w:right="-108"/>
              <w:jc w:val="both"/>
              <w:rPr>
                <w:color w:val="000000"/>
                <w:sz w:val="16"/>
                <w:szCs w:val="16"/>
              </w:rPr>
            </w:pPr>
            <w:r w:rsidRPr="00D87B3E">
              <w:rPr>
                <w:color w:val="000000"/>
                <w:sz w:val="16"/>
                <w:szCs w:val="16"/>
              </w:rPr>
              <w:t>Первый заместитель Главы администрации</w:t>
            </w:r>
          </w:p>
        </w:tc>
        <w:tc>
          <w:tcPr>
            <w:tcW w:w="2551" w:type="dxa"/>
          </w:tcPr>
          <w:p w:rsidR="00982E24" w:rsidRPr="00D87B3E" w:rsidRDefault="00982E24" w:rsidP="00D87B3E">
            <w:pPr>
              <w:ind w:right="-510"/>
              <w:jc w:val="both"/>
              <w:rPr>
                <w:color w:val="000000"/>
                <w:sz w:val="16"/>
                <w:szCs w:val="16"/>
              </w:rPr>
            </w:pPr>
            <w:r w:rsidRPr="00D87B3E">
              <w:rPr>
                <w:color w:val="000000"/>
                <w:sz w:val="16"/>
                <w:szCs w:val="16"/>
              </w:rPr>
              <w:t>вторая среда</w:t>
            </w:r>
          </w:p>
        </w:tc>
        <w:tc>
          <w:tcPr>
            <w:tcW w:w="2658" w:type="dxa"/>
          </w:tcPr>
          <w:p w:rsidR="00982E24" w:rsidRPr="00D87B3E" w:rsidRDefault="00982E24" w:rsidP="00D87B3E">
            <w:pPr>
              <w:ind w:right="-510"/>
              <w:jc w:val="both"/>
              <w:rPr>
                <w:color w:val="000000"/>
                <w:sz w:val="16"/>
                <w:szCs w:val="16"/>
              </w:rPr>
            </w:pPr>
            <w:r w:rsidRPr="00D87B3E">
              <w:rPr>
                <w:color w:val="000000"/>
                <w:sz w:val="16"/>
                <w:szCs w:val="16"/>
              </w:rPr>
              <w:t>четвертый вторник</w:t>
            </w:r>
          </w:p>
        </w:tc>
      </w:tr>
      <w:tr w:rsidR="00982E24" w:rsidRPr="00D87B3E" w:rsidTr="00982E24">
        <w:tc>
          <w:tcPr>
            <w:tcW w:w="4361" w:type="dxa"/>
          </w:tcPr>
          <w:p w:rsidR="00982E24" w:rsidRPr="00D87B3E" w:rsidRDefault="00982E24" w:rsidP="00D87B3E">
            <w:pPr>
              <w:ind w:right="-108"/>
              <w:jc w:val="both"/>
              <w:rPr>
                <w:color w:val="000000"/>
                <w:sz w:val="16"/>
                <w:szCs w:val="16"/>
              </w:rPr>
            </w:pPr>
            <w:r w:rsidRPr="00D87B3E">
              <w:rPr>
                <w:color w:val="000000"/>
                <w:sz w:val="16"/>
                <w:szCs w:val="16"/>
              </w:rPr>
              <w:t>Заместитель Главы администрации, курирующий вопросы ЖКХ</w:t>
            </w:r>
          </w:p>
        </w:tc>
        <w:tc>
          <w:tcPr>
            <w:tcW w:w="2551" w:type="dxa"/>
          </w:tcPr>
          <w:p w:rsidR="00982E24" w:rsidRPr="00D87B3E" w:rsidRDefault="00982E24" w:rsidP="00D87B3E">
            <w:pPr>
              <w:ind w:right="-510"/>
              <w:jc w:val="both"/>
              <w:rPr>
                <w:color w:val="000000"/>
                <w:sz w:val="16"/>
                <w:szCs w:val="16"/>
              </w:rPr>
            </w:pPr>
            <w:r w:rsidRPr="00D87B3E">
              <w:rPr>
                <w:color w:val="000000"/>
                <w:sz w:val="16"/>
                <w:szCs w:val="16"/>
              </w:rPr>
              <w:t>второй вторник</w:t>
            </w:r>
          </w:p>
        </w:tc>
        <w:tc>
          <w:tcPr>
            <w:tcW w:w="2658" w:type="dxa"/>
          </w:tcPr>
          <w:p w:rsidR="00982E24" w:rsidRPr="00D87B3E" w:rsidRDefault="00982E24" w:rsidP="00D87B3E">
            <w:pPr>
              <w:ind w:right="-510"/>
              <w:jc w:val="both"/>
              <w:rPr>
                <w:color w:val="000000"/>
                <w:sz w:val="16"/>
                <w:szCs w:val="16"/>
              </w:rPr>
            </w:pPr>
            <w:r w:rsidRPr="00D87B3E">
              <w:rPr>
                <w:color w:val="000000"/>
                <w:sz w:val="16"/>
                <w:szCs w:val="16"/>
              </w:rPr>
              <w:t>четвертая пятница</w:t>
            </w:r>
          </w:p>
        </w:tc>
      </w:tr>
      <w:tr w:rsidR="00982E24" w:rsidRPr="00D87B3E" w:rsidTr="00982E24">
        <w:tc>
          <w:tcPr>
            <w:tcW w:w="4361" w:type="dxa"/>
          </w:tcPr>
          <w:p w:rsidR="00982E24" w:rsidRPr="00D87B3E" w:rsidRDefault="00982E24" w:rsidP="00D87B3E">
            <w:pPr>
              <w:ind w:right="-108"/>
              <w:jc w:val="both"/>
              <w:rPr>
                <w:color w:val="000000"/>
                <w:sz w:val="16"/>
                <w:szCs w:val="16"/>
              </w:rPr>
            </w:pPr>
            <w:r w:rsidRPr="00D87B3E">
              <w:rPr>
                <w:color w:val="000000"/>
                <w:sz w:val="16"/>
                <w:szCs w:val="16"/>
              </w:rPr>
              <w:lastRenderedPageBreak/>
              <w:t>Заместитель Главы администрации по социальным вопросам</w:t>
            </w:r>
          </w:p>
        </w:tc>
        <w:tc>
          <w:tcPr>
            <w:tcW w:w="2551" w:type="dxa"/>
          </w:tcPr>
          <w:p w:rsidR="00982E24" w:rsidRPr="00D87B3E" w:rsidRDefault="00982E24" w:rsidP="00D87B3E">
            <w:pPr>
              <w:ind w:right="-510"/>
              <w:jc w:val="both"/>
              <w:rPr>
                <w:color w:val="000000"/>
                <w:sz w:val="16"/>
                <w:szCs w:val="16"/>
              </w:rPr>
            </w:pPr>
            <w:r w:rsidRPr="00D87B3E">
              <w:rPr>
                <w:color w:val="000000"/>
                <w:sz w:val="16"/>
                <w:szCs w:val="16"/>
              </w:rPr>
              <w:t>первая пятница</w:t>
            </w:r>
          </w:p>
        </w:tc>
        <w:tc>
          <w:tcPr>
            <w:tcW w:w="2658" w:type="dxa"/>
          </w:tcPr>
          <w:p w:rsidR="00982E24" w:rsidRPr="00D87B3E" w:rsidRDefault="00982E24" w:rsidP="00D87B3E">
            <w:pPr>
              <w:ind w:right="-510"/>
              <w:jc w:val="both"/>
              <w:rPr>
                <w:color w:val="000000"/>
                <w:sz w:val="16"/>
                <w:szCs w:val="16"/>
              </w:rPr>
            </w:pPr>
            <w:r w:rsidRPr="00D87B3E">
              <w:rPr>
                <w:color w:val="000000"/>
                <w:sz w:val="16"/>
                <w:szCs w:val="16"/>
              </w:rPr>
              <w:t>третья среда</w:t>
            </w:r>
          </w:p>
        </w:tc>
      </w:tr>
      <w:tr w:rsidR="00982E24" w:rsidRPr="00D87B3E" w:rsidTr="00982E24">
        <w:tc>
          <w:tcPr>
            <w:tcW w:w="4361" w:type="dxa"/>
            <w:tcBorders>
              <w:bottom w:val="single" w:sz="4" w:space="0" w:color="auto"/>
            </w:tcBorders>
          </w:tcPr>
          <w:p w:rsidR="00982E24" w:rsidRPr="00D87B3E" w:rsidRDefault="00982E24" w:rsidP="00D87B3E">
            <w:pPr>
              <w:ind w:right="-108"/>
              <w:jc w:val="both"/>
              <w:rPr>
                <w:color w:val="000000"/>
                <w:sz w:val="16"/>
                <w:szCs w:val="16"/>
              </w:rPr>
            </w:pPr>
            <w:r w:rsidRPr="00D87B3E">
              <w:rPr>
                <w:color w:val="000000"/>
                <w:sz w:val="16"/>
                <w:szCs w:val="16"/>
              </w:rPr>
              <w:t>Заместитель Главы администрации по внутренней политике</w:t>
            </w:r>
          </w:p>
        </w:tc>
        <w:tc>
          <w:tcPr>
            <w:tcW w:w="2551" w:type="dxa"/>
            <w:tcBorders>
              <w:bottom w:val="single" w:sz="4" w:space="0" w:color="auto"/>
            </w:tcBorders>
            <w:hideMark/>
          </w:tcPr>
          <w:p w:rsidR="00982E24" w:rsidRPr="00D87B3E" w:rsidRDefault="00982E24" w:rsidP="00D87B3E">
            <w:pPr>
              <w:ind w:right="-510"/>
              <w:jc w:val="both"/>
              <w:rPr>
                <w:color w:val="000000"/>
                <w:sz w:val="16"/>
                <w:szCs w:val="16"/>
              </w:rPr>
            </w:pPr>
            <w:r w:rsidRPr="00D87B3E">
              <w:rPr>
                <w:color w:val="000000"/>
                <w:sz w:val="16"/>
                <w:szCs w:val="16"/>
              </w:rPr>
              <w:t xml:space="preserve"> первый четверг</w:t>
            </w:r>
          </w:p>
        </w:tc>
        <w:tc>
          <w:tcPr>
            <w:tcW w:w="2658" w:type="dxa"/>
            <w:tcBorders>
              <w:bottom w:val="single" w:sz="4" w:space="0" w:color="auto"/>
            </w:tcBorders>
            <w:hideMark/>
          </w:tcPr>
          <w:p w:rsidR="00982E24" w:rsidRPr="00D87B3E" w:rsidRDefault="00982E24" w:rsidP="00D87B3E">
            <w:pPr>
              <w:ind w:right="-510"/>
              <w:jc w:val="both"/>
              <w:rPr>
                <w:color w:val="000000"/>
                <w:sz w:val="16"/>
                <w:szCs w:val="16"/>
              </w:rPr>
            </w:pPr>
            <w:r w:rsidRPr="00D87B3E">
              <w:rPr>
                <w:color w:val="000000"/>
                <w:sz w:val="16"/>
                <w:szCs w:val="16"/>
              </w:rPr>
              <w:t xml:space="preserve"> четвертая среда</w:t>
            </w:r>
          </w:p>
        </w:tc>
      </w:tr>
    </w:tbl>
    <w:p w:rsidR="00982E24" w:rsidRPr="00D87B3E" w:rsidRDefault="00982E24" w:rsidP="00D87B3E">
      <w:pPr>
        <w:ind w:firstLine="709"/>
        <w:jc w:val="both"/>
        <w:rPr>
          <w:color w:val="000000"/>
          <w:sz w:val="16"/>
          <w:szCs w:val="16"/>
        </w:rPr>
      </w:pPr>
      <w:r w:rsidRPr="00D87B3E">
        <w:rPr>
          <w:color w:val="000000"/>
          <w:sz w:val="16"/>
          <w:szCs w:val="16"/>
        </w:rPr>
        <w:t>К участию в проведении приема граждан по мере необходимости могут привлекаться руководители (специалисты) структурных подразделений Администрации муниципального района.</w:t>
      </w:r>
      <w:r w:rsidR="001172B7" w:rsidRPr="00D87B3E">
        <w:rPr>
          <w:color w:val="000000"/>
          <w:sz w:val="16"/>
          <w:szCs w:val="16"/>
        </w:rPr>
        <w:t xml:space="preserve"> </w:t>
      </w:r>
    </w:p>
    <w:p w:rsidR="00982E24" w:rsidRPr="00D87B3E" w:rsidRDefault="00982E24" w:rsidP="00D87B3E">
      <w:pPr>
        <w:numPr>
          <w:ilvl w:val="1"/>
          <w:numId w:val="3"/>
        </w:numPr>
        <w:ind w:left="0" w:firstLine="709"/>
        <w:jc w:val="both"/>
        <w:rPr>
          <w:color w:val="000000"/>
          <w:sz w:val="16"/>
          <w:szCs w:val="16"/>
        </w:rPr>
      </w:pPr>
      <w:r w:rsidRPr="00D87B3E">
        <w:rPr>
          <w:color w:val="000000"/>
          <w:sz w:val="16"/>
          <w:szCs w:val="16"/>
        </w:rPr>
        <w:t>Допускается личный прием по предварительной записи на основе обращений о личном приеме, поступивших в организационный отдел Администрации муниципального района.</w:t>
      </w:r>
    </w:p>
    <w:p w:rsidR="00982E24" w:rsidRPr="00D87B3E" w:rsidRDefault="00982E24" w:rsidP="00D87B3E">
      <w:pPr>
        <w:numPr>
          <w:ilvl w:val="1"/>
          <w:numId w:val="3"/>
        </w:numPr>
        <w:ind w:left="0" w:firstLine="709"/>
        <w:jc w:val="both"/>
        <w:rPr>
          <w:color w:val="000000"/>
          <w:sz w:val="16"/>
          <w:szCs w:val="16"/>
        </w:rPr>
      </w:pPr>
      <w:r w:rsidRPr="00D87B3E">
        <w:rPr>
          <w:color w:val="000000"/>
          <w:sz w:val="16"/>
          <w:szCs w:val="16"/>
        </w:rPr>
        <w:t xml:space="preserve">Местом проведения личного приема граждан является здание Администрации муниципального района, помещения Администрации Неболчского сельского поселения, организаций </w:t>
      </w:r>
      <w:proofErr w:type="gramStart"/>
      <w:r w:rsidRPr="00D87B3E">
        <w:rPr>
          <w:color w:val="000000"/>
          <w:sz w:val="16"/>
          <w:szCs w:val="16"/>
        </w:rPr>
        <w:t>и  учреждений</w:t>
      </w:r>
      <w:proofErr w:type="gramEnd"/>
      <w:r w:rsidRPr="00D87B3E">
        <w:rPr>
          <w:color w:val="000000"/>
          <w:sz w:val="16"/>
          <w:szCs w:val="16"/>
        </w:rPr>
        <w:t>, расположенных в населенных пунктах района.</w:t>
      </w:r>
    </w:p>
    <w:p w:rsidR="00982E24" w:rsidRPr="00D87B3E" w:rsidRDefault="00982E24" w:rsidP="00D87B3E">
      <w:pPr>
        <w:numPr>
          <w:ilvl w:val="1"/>
          <w:numId w:val="3"/>
        </w:numPr>
        <w:ind w:left="0" w:firstLine="709"/>
        <w:jc w:val="both"/>
        <w:rPr>
          <w:color w:val="000000"/>
          <w:sz w:val="16"/>
          <w:szCs w:val="16"/>
        </w:rPr>
      </w:pPr>
      <w:r w:rsidRPr="00D87B3E">
        <w:rPr>
          <w:color w:val="000000"/>
          <w:sz w:val="16"/>
          <w:szCs w:val="16"/>
        </w:rPr>
        <w:t xml:space="preserve">Информация о времени и порядке записи на личный прием граждан размещается </w:t>
      </w:r>
      <w:r w:rsidRPr="00D87B3E">
        <w:rPr>
          <w:sz w:val="16"/>
          <w:szCs w:val="16"/>
        </w:rPr>
        <w:t xml:space="preserve">в информационно-телекоммуникационной сети «Интернет», на информационных стендах, размещенных в зданиях администраций </w:t>
      </w:r>
      <w:proofErr w:type="gramStart"/>
      <w:r w:rsidRPr="00D87B3E">
        <w:rPr>
          <w:sz w:val="16"/>
          <w:szCs w:val="16"/>
        </w:rPr>
        <w:t>Любытинского  муниципального</w:t>
      </w:r>
      <w:proofErr w:type="gramEnd"/>
      <w:r w:rsidRPr="00D87B3E">
        <w:rPr>
          <w:sz w:val="16"/>
          <w:szCs w:val="16"/>
        </w:rPr>
        <w:t xml:space="preserve"> района, Неболчского сельского поселения,  в организациях и учреждениях </w:t>
      </w:r>
      <w:r w:rsidRPr="00D87B3E">
        <w:rPr>
          <w:color w:val="000000"/>
          <w:sz w:val="16"/>
          <w:szCs w:val="16"/>
        </w:rPr>
        <w:t>муниципального района.</w:t>
      </w:r>
    </w:p>
    <w:p w:rsidR="00982E24" w:rsidRPr="00D87B3E" w:rsidRDefault="00982E24" w:rsidP="00D87B3E">
      <w:pPr>
        <w:numPr>
          <w:ilvl w:val="1"/>
          <w:numId w:val="3"/>
        </w:numPr>
        <w:autoSpaceDE w:val="0"/>
        <w:autoSpaceDN w:val="0"/>
        <w:adjustRightInd w:val="0"/>
        <w:ind w:left="0" w:firstLine="540"/>
        <w:jc w:val="both"/>
        <w:rPr>
          <w:color w:val="000000"/>
          <w:sz w:val="16"/>
          <w:szCs w:val="16"/>
        </w:rPr>
      </w:pPr>
      <w:r w:rsidRPr="00D87B3E">
        <w:rPr>
          <w:sz w:val="16"/>
          <w:szCs w:val="16"/>
        </w:rPr>
        <w:t>Помещения для приема обеспечиваются стульями, столами, а также писчей бумагой и ручками. Рабочие места сотрудников, осуществляющих прием граждан, оборудуются телефонной связью, а также оргтехникой (по возможности).</w:t>
      </w:r>
    </w:p>
    <w:p w:rsidR="00982E24" w:rsidRPr="00D87B3E" w:rsidRDefault="00982E24" w:rsidP="00D87B3E">
      <w:pPr>
        <w:numPr>
          <w:ilvl w:val="1"/>
          <w:numId w:val="3"/>
        </w:numPr>
        <w:ind w:left="0" w:firstLine="709"/>
        <w:jc w:val="both"/>
        <w:rPr>
          <w:color w:val="000000"/>
          <w:sz w:val="16"/>
          <w:szCs w:val="16"/>
        </w:rPr>
      </w:pPr>
      <w:r w:rsidRPr="00D87B3E">
        <w:rPr>
          <w:color w:val="000000"/>
          <w:sz w:val="16"/>
          <w:szCs w:val="16"/>
        </w:rPr>
        <w:t>На личный прием граждан Главы муниципального района записывается не более 12 человек. Продолжительность приема одного гражданина составляет в среднем 15 минут.</w:t>
      </w:r>
    </w:p>
    <w:p w:rsidR="00982E24" w:rsidRPr="00D87B3E" w:rsidRDefault="00982E24" w:rsidP="00D87B3E">
      <w:pPr>
        <w:ind w:firstLine="709"/>
        <w:jc w:val="both"/>
        <w:rPr>
          <w:color w:val="000000"/>
          <w:sz w:val="16"/>
          <w:szCs w:val="16"/>
        </w:rPr>
      </w:pPr>
      <w:r w:rsidRPr="00D87B3E">
        <w:rPr>
          <w:color w:val="000000"/>
          <w:sz w:val="16"/>
          <w:szCs w:val="16"/>
        </w:rPr>
        <w:t xml:space="preserve">На каждого гражданина, записавшегося на личный прием граждан, оформляется карточка личного приема </w:t>
      </w:r>
      <w:proofErr w:type="gramStart"/>
      <w:r w:rsidRPr="00D87B3E">
        <w:rPr>
          <w:color w:val="000000"/>
          <w:sz w:val="16"/>
          <w:szCs w:val="16"/>
        </w:rPr>
        <w:t>гражданина  и</w:t>
      </w:r>
      <w:proofErr w:type="gramEnd"/>
      <w:r w:rsidRPr="00D87B3E">
        <w:rPr>
          <w:color w:val="000000"/>
          <w:sz w:val="16"/>
          <w:szCs w:val="16"/>
        </w:rPr>
        <w:t xml:space="preserve"> Согласие на обработку персональных данных (приложение к настоящему Порядку). </w:t>
      </w:r>
    </w:p>
    <w:p w:rsidR="00982E24" w:rsidRPr="00D87B3E" w:rsidRDefault="00982E24" w:rsidP="00D87B3E">
      <w:pPr>
        <w:numPr>
          <w:ilvl w:val="1"/>
          <w:numId w:val="3"/>
        </w:numPr>
        <w:autoSpaceDE w:val="0"/>
        <w:autoSpaceDN w:val="0"/>
        <w:adjustRightInd w:val="0"/>
        <w:ind w:left="0" w:firstLine="709"/>
        <w:jc w:val="both"/>
        <w:rPr>
          <w:sz w:val="16"/>
          <w:szCs w:val="16"/>
        </w:rPr>
      </w:pPr>
      <w:r w:rsidRPr="00D87B3E">
        <w:rPr>
          <w:sz w:val="16"/>
          <w:szCs w:val="16"/>
        </w:rPr>
        <w:t>Заявители, находящиеся в состоянии алкогольного или наркотического опьянения, на личный прием не допускаются.</w:t>
      </w:r>
    </w:p>
    <w:p w:rsidR="00982E24" w:rsidRPr="00D87B3E" w:rsidRDefault="00982E24" w:rsidP="00D87B3E">
      <w:pPr>
        <w:autoSpaceDE w:val="0"/>
        <w:autoSpaceDN w:val="0"/>
        <w:adjustRightInd w:val="0"/>
        <w:ind w:firstLine="540"/>
        <w:jc w:val="both"/>
        <w:rPr>
          <w:sz w:val="16"/>
          <w:szCs w:val="16"/>
        </w:rPr>
      </w:pPr>
      <w:r w:rsidRPr="00D87B3E">
        <w:rPr>
          <w:sz w:val="16"/>
          <w:szCs w:val="16"/>
        </w:rPr>
        <w:t>В случае грубого, агрессивного поведения заявителя прием может быть прекращен. При необходимости может быть вызван сотрудник полиции.</w:t>
      </w:r>
    </w:p>
    <w:p w:rsidR="00982E24" w:rsidRPr="00D87B3E" w:rsidRDefault="00982E24" w:rsidP="00D87B3E">
      <w:pPr>
        <w:numPr>
          <w:ilvl w:val="1"/>
          <w:numId w:val="3"/>
        </w:numPr>
        <w:autoSpaceDE w:val="0"/>
        <w:autoSpaceDN w:val="0"/>
        <w:adjustRightInd w:val="0"/>
        <w:ind w:left="0" w:firstLine="709"/>
        <w:jc w:val="both"/>
        <w:rPr>
          <w:sz w:val="16"/>
          <w:szCs w:val="16"/>
        </w:rPr>
      </w:pPr>
      <w:r w:rsidRPr="00D87B3E">
        <w:rPr>
          <w:sz w:val="16"/>
          <w:szCs w:val="16"/>
        </w:rPr>
        <w:t xml:space="preserve">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w:t>
      </w:r>
      <w:hyperlink r:id="rId6" w:history="1">
        <w:r w:rsidRPr="00D87B3E">
          <w:rPr>
            <w:rStyle w:val="a6"/>
            <w:sz w:val="16"/>
            <w:szCs w:val="16"/>
          </w:rPr>
          <w:t>законодательством</w:t>
        </w:r>
      </w:hyperlink>
      <w:r w:rsidRPr="00D87B3E">
        <w:rPr>
          <w:sz w:val="16"/>
          <w:szCs w:val="16"/>
        </w:rPr>
        <w:t xml:space="preserve"> Российской Федерации).</w:t>
      </w:r>
    </w:p>
    <w:p w:rsidR="00982E24" w:rsidRPr="00D87B3E" w:rsidRDefault="00982E24" w:rsidP="00D87B3E">
      <w:pPr>
        <w:autoSpaceDE w:val="0"/>
        <w:autoSpaceDN w:val="0"/>
        <w:adjustRightInd w:val="0"/>
        <w:ind w:firstLine="540"/>
        <w:jc w:val="both"/>
        <w:rPr>
          <w:sz w:val="16"/>
          <w:szCs w:val="16"/>
        </w:rPr>
      </w:pPr>
      <w:r w:rsidRPr="00D87B3E">
        <w:rPr>
          <w:sz w:val="16"/>
          <w:szCs w:val="16"/>
        </w:rPr>
        <w:t xml:space="preserve">2.11. Должностное лицо, осуществляющее личный прием, обязано внимательно разобраться в существе обращения. </w:t>
      </w:r>
      <w:r w:rsidRPr="00D87B3E">
        <w:rPr>
          <w:color w:val="000000"/>
          <w:sz w:val="16"/>
          <w:szCs w:val="16"/>
        </w:rPr>
        <w:t>Содержание устного обращения заносится в карточку личного приема гражданина.</w:t>
      </w:r>
    </w:p>
    <w:p w:rsidR="00982E24" w:rsidRPr="00D87B3E" w:rsidRDefault="00982E24" w:rsidP="00D87B3E">
      <w:pPr>
        <w:autoSpaceDE w:val="0"/>
        <w:autoSpaceDN w:val="0"/>
        <w:adjustRightInd w:val="0"/>
        <w:ind w:firstLine="540"/>
        <w:jc w:val="both"/>
        <w:rPr>
          <w:color w:val="000000"/>
          <w:sz w:val="16"/>
          <w:szCs w:val="16"/>
        </w:rPr>
      </w:pPr>
      <w:r w:rsidRPr="00D87B3E">
        <w:rPr>
          <w:sz w:val="16"/>
          <w:szCs w:val="16"/>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ему устно в ходе личного приема, </w:t>
      </w:r>
      <w:r w:rsidRPr="00D87B3E">
        <w:rPr>
          <w:color w:val="000000"/>
          <w:sz w:val="16"/>
          <w:szCs w:val="16"/>
        </w:rPr>
        <w:t xml:space="preserve">о чем делается запись в карточке личного приема гражданина. </w:t>
      </w:r>
      <w:r w:rsidRPr="00D87B3E">
        <w:rPr>
          <w:sz w:val="16"/>
          <w:szCs w:val="16"/>
        </w:rPr>
        <w:t xml:space="preserve"> </w:t>
      </w:r>
    </w:p>
    <w:p w:rsidR="00982E24" w:rsidRPr="00D87B3E" w:rsidRDefault="00982E24" w:rsidP="00D87B3E">
      <w:pPr>
        <w:autoSpaceDE w:val="0"/>
        <w:autoSpaceDN w:val="0"/>
        <w:adjustRightInd w:val="0"/>
        <w:ind w:firstLine="540"/>
        <w:jc w:val="both"/>
        <w:rPr>
          <w:color w:val="000000"/>
          <w:sz w:val="16"/>
          <w:szCs w:val="16"/>
        </w:rPr>
      </w:pPr>
      <w:r w:rsidRPr="00D87B3E">
        <w:rPr>
          <w:sz w:val="16"/>
          <w:szCs w:val="16"/>
        </w:rPr>
        <w:t xml:space="preserve">В остальных случаях дается письменный ответ по существу поставленных в обращении вопросов в порядке, установленном </w:t>
      </w:r>
      <w:r w:rsidRPr="00D87B3E">
        <w:rPr>
          <w:color w:val="000000"/>
          <w:sz w:val="16"/>
          <w:szCs w:val="16"/>
        </w:rPr>
        <w:t xml:space="preserve">Федеральным законом </w:t>
      </w:r>
      <w:proofErr w:type="gramStart"/>
      <w:r w:rsidRPr="00D87B3E">
        <w:rPr>
          <w:color w:val="000000"/>
          <w:sz w:val="16"/>
          <w:szCs w:val="16"/>
        </w:rPr>
        <w:t>от  2</w:t>
      </w:r>
      <w:proofErr w:type="gramEnd"/>
      <w:r w:rsidRPr="00D87B3E">
        <w:rPr>
          <w:color w:val="000000"/>
          <w:sz w:val="16"/>
          <w:szCs w:val="16"/>
        </w:rPr>
        <w:t xml:space="preserve"> мая 2006 года № 59-ФЗ «О порядке рассмотрения обращений граждан</w:t>
      </w:r>
    </w:p>
    <w:p w:rsidR="00982E24" w:rsidRPr="00D87B3E" w:rsidRDefault="00982E24" w:rsidP="00D87B3E">
      <w:pPr>
        <w:autoSpaceDE w:val="0"/>
        <w:autoSpaceDN w:val="0"/>
        <w:adjustRightInd w:val="0"/>
        <w:jc w:val="both"/>
        <w:rPr>
          <w:sz w:val="16"/>
          <w:szCs w:val="16"/>
        </w:rPr>
      </w:pPr>
      <w:r w:rsidRPr="00D87B3E">
        <w:rPr>
          <w:color w:val="000000"/>
          <w:sz w:val="16"/>
          <w:szCs w:val="16"/>
        </w:rPr>
        <w:t>Российской Федерации» в течение 30 календарных дней со дня поступления обращения.</w:t>
      </w:r>
    </w:p>
    <w:p w:rsidR="00982E24" w:rsidRPr="00D87B3E" w:rsidRDefault="00982E24" w:rsidP="00D87B3E">
      <w:pPr>
        <w:numPr>
          <w:ilvl w:val="1"/>
          <w:numId w:val="5"/>
        </w:numPr>
        <w:autoSpaceDE w:val="0"/>
        <w:autoSpaceDN w:val="0"/>
        <w:adjustRightInd w:val="0"/>
        <w:ind w:left="0" w:firstLine="709"/>
        <w:jc w:val="both"/>
        <w:rPr>
          <w:sz w:val="16"/>
          <w:szCs w:val="16"/>
        </w:rPr>
      </w:pPr>
      <w:proofErr w:type="gramStart"/>
      <w:r w:rsidRPr="00D87B3E">
        <w:rPr>
          <w:sz w:val="16"/>
          <w:szCs w:val="16"/>
        </w:rPr>
        <w:t>По существу</w:t>
      </w:r>
      <w:proofErr w:type="gramEnd"/>
      <w:r w:rsidRPr="00D87B3E">
        <w:rPr>
          <w:sz w:val="16"/>
          <w:szCs w:val="16"/>
        </w:rPr>
        <w:t xml:space="preserve"> устного обращения, на которое требуется дать письменный ответ, должностным лицом, осуществляющим личный прием, составляется сообщение об устном обращении гражданина, которое регистрируется и рассматривается в порядке, установленном для письменных обращений.</w:t>
      </w:r>
    </w:p>
    <w:p w:rsidR="00982E24" w:rsidRPr="00D87B3E" w:rsidRDefault="00982E24" w:rsidP="00D87B3E">
      <w:pPr>
        <w:numPr>
          <w:ilvl w:val="1"/>
          <w:numId w:val="5"/>
        </w:numPr>
        <w:autoSpaceDE w:val="0"/>
        <w:autoSpaceDN w:val="0"/>
        <w:adjustRightInd w:val="0"/>
        <w:ind w:left="0" w:firstLine="709"/>
        <w:jc w:val="both"/>
        <w:rPr>
          <w:sz w:val="16"/>
          <w:szCs w:val="16"/>
        </w:rPr>
      </w:pPr>
      <w:r w:rsidRPr="00D87B3E">
        <w:rPr>
          <w:sz w:val="16"/>
          <w:szCs w:val="16"/>
        </w:rPr>
        <w:t>Письменное обращение, принятое в ходе личного приема граждан, подлежит регистрации и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82E24" w:rsidRPr="00D87B3E" w:rsidRDefault="00982E24" w:rsidP="00D87B3E">
      <w:pPr>
        <w:autoSpaceDE w:val="0"/>
        <w:autoSpaceDN w:val="0"/>
        <w:adjustRightInd w:val="0"/>
        <w:ind w:firstLine="709"/>
        <w:jc w:val="both"/>
        <w:rPr>
          <w:sz w:val="16"/>
          <w:szCs w:val="16"/>
        </w:rPr>
      </w:pPr>
      <w:r w:rsidRPr="00D87B3E">
        <w:rPr>
          <w:sz w:val="16"/>
          <w:szCs w:val="16"/>
        </w:rPr>
        <w:t xml:space="preserve">Письменные обращения рассматриваются в течение 30 дней со дня их регистрации, а не требующие дополнительного изучения и проверки - безотлагательно или не </w:t>
      </w:r>
      <w:proofErr w:type="gramStart"/>
      <w:r w:rsidRPr="00D87B3E">
        <w:rPr>
          <w:sz w:val="16"/>
          <w:szCs w:val="16"/>
        </w:rPr>
        <w:t>позднее  15</w:t>
      </w:r>
      <w:proofErr w:type="gramEnd"/>
      <w:r w:rsidRPr="00D87B3E">
        <w:rPr>
          <w:sz w:val="16"/>
          <w:szCs w:val="16"/>
        </w:rPr>
        <w:t xml:space="preserve"> дней с момента обращения.</w:t>
      </w:r>
    </w:p>
    <w:p w:rsidR="001172B7" w:rsidRPr="00D87B3E" w:rsidRDefault="00982E24" w:rsidP="00D87B3E">
      <w:pPr>
        <w:numPr>
          <w:ilvl w:val="1"/>
          <w:numId w:val="5"/>
        </w:numPr>
        <w:ind w:left="0" w:firstLine="709"/>
        <w:jc w:val="both"/>
        <w:rPr>
          <w:bCs/>
          <w:sz w:val="16"/>
          <w:szCs w:val="16"/>
        </w:rPr>
      </w:pPr>
      <w:r w:rsidRPr="00D87B3E">
        <w:rPr>
          <w:color w:val="000000"/>
          <w:sz w:val="16"/>
          <w:szCs w:val="16"/>
        </w:rPr>
        <w:t>В случае, если в обращении поставлены вопросы, решение которых не входит в компетенцию Администрации муниципального района или должностного лица, ведущего личный прием, гражданину дается разъяснение, куда и в каком порядке он может обратиться.</w:t>
      </w:r>
    </w:p>
    <w:p w:rsidR="00982E24" w:rsidRPr="00D87B3E" w:rsidRDefault="00982E24" w:rsidP="00D87B3E">
      <w:pPr>
        <w:ind w:left="709"/>
        <w:jc w:val="right"/>
        <w:rPr>
          <w:bCs/>
          <w:sz w:val="16"/>
          <w:szCs w:val="16"/>
        </w:rPr>
      </w:pPr>
      <w:r w:rsidRPr="00D87B3E">
        <w:rPr>
          <w:b/>
          <w:bCs/>
          <w:sz w:val="16"/>
          <w:szCs w:val="16"/>
        </w:rPr>
        <w:t xml:space="preserve">                                                               </w:t>
      </w:r>
      <w:r w:rsidRPr="00D87B3E">
        <w:rPr>
          <w:bCs/>
          <w:sz w:val="16"/>
          <w:szCs w:val="16"/>
        </w:rPr>
        <w:t xml:space="preserve">Приложение  </w:t>
      </w:r>
    </w:p>
    <w:p w:rsidR="00982E24" w:rsidRPr="00D87B3E" w:rsidRDefault="00982E24" w:rsidP="00D87B3E">
      <w:pPr>
        <w:ind w:right="-510"/>
        <w:jc w:val="right"/>
        <w:outlineLvl w:val="0"/>
        <w:rPr>
          <w:color w:val="010100"/>
          <w:kern w:val="36"/>
          <w:sz w:val="16"/>
          <w:szCs w:val="16"/>
        </w:rPr>
      </w:pPr>
      <w:r w:rsidRPr="00D87B3E">
        <w:rPr>
          <w:bCs/>
          <w:sz w:val="16"/>
          <w:szCs w:val="16"/>
        </w:rPr>
        <w:t xml:space="preserve">                                                         к Порядку </w:t>
      </w:r>
      <w:r w:rsidRPr="00D87B3E">
        <w:rPr>
          <w:color w:val="010100"/>
          <w:kern w:val="36"/>
          <w:sz w:val="16"/>
          <w:szCs w:val="16"/>
        </w:rPr>
        <w:t xml:space="preserve">организации и проведению </w:t>
      </w:r>
    </w:p>
    <w:p w:rsidR="00982E24" w:rsidRPr="00D87B3E" w:rsidRDefault="00982E24" w:rsidP="00D87B3E">
      <w:pPr>
        <w:ind w:right="-510"/>
        <w:jc w:val="right"/>
        <w:outlineLvl w:val="0"/>
        <w:rPr>
          <w:color w:val="010100"/>
          <w:kern w:val="36"/>
          <w:sz w:val="16"/>
          <w:szCs w:val="16"/>
        </w:rPr>
      </w:pPr>
      <w:r w:rsidRPr="00D87B3E">
        <w:rPr>
          <w:color w:val="010100"/>
          <w:kern w:val="36"/>
          <w:sz w:val="16"/>
          <w:szCs w:val="16"/>
        </w:rPr>
        <w:t xml:space="preserve">                                                         личного приема граждан в Администрации</w:t>
      </w:r>
    </w:p>
    <w:p w:rsidR="00982E24" w:rsidRPr="00D87B3E" w:rsidRDefault="00982E24" w:rsidP="00D87B3E">
      <w:pPr>
        <w:ind w:right="-510"/>
        <w:jc w:val="right"/>
        <w:outlineLvl w:val="0"/>
        <w:rPr>
          <w:color w:val="010100"/>
          <w:kern w:val="36"/>
          <w:sz w:val="16"/>
          <w:szCs w:val="16"/>
        </w:rPr>
      </w:pPr>
      <w:r w:rsidRPr="00D87B3E">
        <w:rPr>
          <w:color w:val="010100"/>
          <w:kern w:val="36"/>
          <w:sz w:val="16"/>
          <w:szCs w:val="16"/>
        </w:rPr>
        <w:t xml:space="preserve">                                                          Любытинского муниципального района</w:t>
      </w:r>
    </w:p>
    <w:p w:rsidR="00982E24" w:rsidRPr="00D87B3E" w:rsidRDefault="00982E24" w:rsidP="00D87B3E">
      <w:pPr>
        <w:ind w:right="-510"/>
        <w:jc w:val="center"/>
        <w:outlineLvl w:val="0"/>
        <w:rPr>
          <w:color w:val="010100"/>
          <w:kern w:val="36"/>
          <w:sz w:val="16"/>
          <w:szCs w:val="16"/>
        </w:rPr>
      </w:pPr>
      <w:r w:rsidRPr="00D87B3E">
        <w:rPr>
          <w:color w:val="010100"/>
          <w:kern w:val="36"/>
          <w:sz w:val="16"/>
          <w:szCs w:val="16"/>
        </w:rPr>
        <w:t xml:space="preserve">                                                         </w:t>
      </w:r>
    </w:p>
    <w:p w:rsidR="00982E24" w:rsidRPr="00D87B3E" w:rsidRDefault="00982E24" w:rsidP="00D87B3E">
      <w:pPr>
        <w:jc w:val="center"/>
        <w:rPr>
          <w:b/>
          <w:spacing w:val="20"/>
          <w:sz w:val="16"/>
          <w:szCs w:val="16"/>
        </w:rPr>
      </w:pPr>
      <w:r w:rsidRPr="00D87B3E">
        <w:rPr>
          <w:b/>
          <w:spacing w:val="20"/>
          <w:sz w:val="16"/>
          <w:szCs w:val="16"/>
        </w:rPr>
        <w:t>КАРТОЧКА</w:t>
      </w:r>
    </w:p>
    <w:p w:rsidR="00982E24" w:rsidRPr="00D87B3E" w:rsidRDefault="00982E24" w:rsidP="00D87B3E">
      <w:pPr>
        <w:jc w:val="center"/>
        <w:rPr>
          <w:b/>
          <w:spacing w:val="20"/>
          <w:sz w:val="16"/>
          <w:szCs w:val="16"/>
        </w:rPr>
      </w:pPr>
      <w:r w:rsidRPr="00D87B3E">
        <w:rPr>
          <w:b/>
          <w:spacing w:val="20"/>
          <w:sz w:val="16"/>
          <w:szCs w:val="16"/>
        </w:rPr>
        <w:t>учета приема посетителей</w:t>
      </w:r>
    </w:p>
    <w:p w:rsidR="00982E24" w:rsidRPr="00D87B3E" w:rsidRDefault="00982E24" w:rsidP="00D87B3E">
      <w:pPr>
        <w:spacing w:before="240"/>
        <w:jc w:val="both"/>
        <w:rPr>
          <w:sz w:val="16"/>
          <w:szCs w:val="16"/>
        </w:rPr>
      </w:pPr>
      <w:r w:rsidRPr="00D87B3E">
        <w:rPr>
          <w:sz w:val="16"/>
          <w:szCs w:val="16"/>
        </w:rPr>
        <w:t>№_______                                                   «____» _______________ 20__ г.</w:t>
      </w:r>
    </w:p>
    <w:p w:rsidR="00982E24" w:rsidRPr="00D87B3E" w:rsidRDefault="00982E24" w:rsidP="00D87B3E">
      <w:pPr>
        <w:jc w:val="right"/>
        <w:rPr>
          <w:sz w:val="16"/>
          <w:szCs w:val="16"/>
        </w:rPr>
      </w:pPr>
      <w:r w:rsidRPr="00D87B3E">
        <w:rPr>
          <w:sz w:val="16"/>
          <w:szCs w:val="16"/>
        </w:rPr>
        <w:t xml:space="preserve">                                                                                     дата приема</w:t>
      </w:r>
    </w:p>
    <w:p w:rsidR="00982E24" w:rsidRPr="00D87B3E" w:rsidRDefault="00982E24" w:rsidP="00D87B3E">
      <w:pPr>
        <w:rPr>
          <w:sz w:val="16"/>
          <w:szCs w:val="16"/>
        </w:rPr>
      </w:pPr>
    </w:p>
    <w:p w:rsidR="00982E24" w:rsidRPr="00D87B3E" w:rsidRDefault="00982E24" w:rsidP="00D87B3E">
      <w:pPr>
        <w:jc w:val="both"/>
        <w:rPr>
          <w:sz w:val="16"/>
          <w:szCs w:val="16"/>
        </w:rPr>
      </w:pPr>
      <w:r w:rsidRPr="00D87B3E">
        <w:rPr>
          <w:b/>
          <w:sz w:val="16"/>
          <w:szCs w:val="16"/>
        </w:rPr>
        <w:t>Фамилия, имя, отчество заявителя</w:t>
      </w:r>
      <w:r w:rsidRPr="00D87B3E">
        <w:rPr>
          <w:sz w:val="16"/>
          <w:szCs w:val="16"/>
        </w:rPr>
        <w:t xml:space="preserve"> ___________________________________________________</w:t>
      </w:r>
    </w:p>
    <w:p w:rsidR="00982E24" w:rsidRPr="00D87B3E" w:rsidRDefault="00982E24" w:rsidP="00D87B3E">
      <w:pPr>
        <w:spacing w:before="120"/>
        <w:rPr>
          <w:sz w:val="16"/>
          <w:szCs w:val="16"/>
        </w:rPr>
      </w:pPr>
      <w:r w:rsidRPr="00D87B3E">
        <w:rPr>
          <w:b/>
          <w:sz w:val="16"/>
          <w:szCs w:val="16"/>
        </w:rPr>
        <w:t>Адрес, контактный телефон</w:t>
      </w:r>
      <w:r w:rsidRPr="00D87B3E">
        <w:rPr>
          <w:sz w:val="16"/>
          <w:szCs w:val="16"/>
        </w:rPr>
        <w:t xml:space="preserve"> _________________________________________________________</w:t>
      </w:r>
    </w:p>
    <w:p w:rsidR="00982E24" w:rsidRPr="00D87B3E" w:rsidRDefault="00982E24" w:rsidP="00D87B3E">
      <w:pPr>
        <w:spacing w:before="120"/>
        <w:rPr>
          <w:sz w:val="16"/>
          <w:szCs w:val="16"/>
        </w:rPr>
      </w:pPr>
      <w:r w:rsidRPr="00D87B3E">
        <w:rPr>
          <w:b/>
          <w:sz w:val="16"/>
          <w:szCs w:val="16"/>
        </w:rPr>
        <w:t>Социальное положение (место работы для работающих)</w:t>
      </w:r>
      <w:r w:rsidR="001172B7" w:rsidRPr="00D87B3E">
        <w:rPr>
          <w:sz w:val="16"/>
          <w:szCs w:val="16"/>
        </w:rPr>
        <w:t xml:space="preserve"> </w:t>
      </w:r>
      <w:r w:rsidRPr="00D87B3E">
        <w:rPr>
          <w:sz w:val="16"/>
          <w:szCs w:val="16"/>
        </w:rPr>
        <w:t>________________________________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rPr>
          <w:sz w:val="16"/>
          <w:szCs w:val="16"/>
        </w:rPr>
      </w:pPr>
      <w:r w:rsidRPr="00D87B3E">
        <w:rPr>
          <w:b/>
          <w:sz w:val="16"/>
          <w:szCs w:val="16"/>
        </w:rPr>
        <w:t>Предыдущие обращения (от _____№____</w:t>
      </w:r>
      <w:proofErr w:type="gramStart"/>
      <w:r w:rsidRPr="00D87B3E">
        <w:rPr>
          <w:b/>
          <w:sz w:val="16"/>
          <w:szCs w:val="16"/>
        </w:rPr>
        <w:t>_)</w:t>
      </w:r>
      <w:r w:rsidRPr="00D87B3E">
        <w:rPr>
          <w:sz w:val="16"/>
          <w:szCs w:val="16"/>
        </w:rPr>
        <w:t>_</w:t>
      </w:r>
      <w:proofErr w:type="gramEnd"/>
      <w:r w:rsidRPr="00D87B3E">
        <w:rPr>
          <w:sz w:val="16"/>
          <w:szCs w:val="16"/>
        </w:rPr>
        <w:t>_____________________________________________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w:t>
      </w:r>
    </w:p>
    <w:p w:rsidR="00982E24" w:rsidRPr="00D87B3E" w:rsidRDefault="00982E24" w:rsidP="00D87B3E">
      <w:pPr>
        <w:spacing w:before="120"/>
        <w:rPr>
          <w:sz w:val="16"/>
          <w:szCs w:val="16"/>
        </w:rPr>
      </w:pPr>
      <w:r w:rsidRPr="00D87B3E">
        <w:rPr>
          <w:b/>
          <w:sz w:val="16"/>
          <w:szCs w:val="16"/>
        </w:rPr>
        <w:t>Краткое содержание обращения</w:t>
      </w:r>
      <w:r w:rsidRPr="00D87B3E">
        <w:rPr>
          <w:sz w:val="16"/>
          <w:szCs w:val="16"/>
        </w:rPr>
        <w:t xml:space="preserve"> _______________________________________________________</w:t>
      </w:r>
    </w:p>
    <w:p w:rsidR="001172B7" w:rsidRPr="00D87B3E" w:rsidRDefault="00982E24" w:rsidP="00D87B3E">
      <w:pPr>
        <w:rPr>
          <w:sz w:val="16"/>
          <w:szCs w:val="16"/>
        </w:rPr>
      </w:pPr>
      <w:r w:rsidRPr="00D87B3E">
        <w:rPr>
          <w:sz w:val="16"/>
          <w:szCs w:val="16"/>
        </w:rPr>
        <w:t>_____________________________________________________________________________________</w:t>
      </w:r>
    </w:p>
    <w:p w:rsidR="001172B7" w:rsidRPr="00D87B3E" w:rsidRDefault="00982E24" w:rsidP="00D87B3E">
      <w:pPr>
        <w:rPr>
          <w:sz w:val="16"/>
          <w:szCs w:val="16"/>
        </w:rPr>
      </w:pPr>
      <w:r w:rsidRPr="00D87B3E">
        <w:rPr>
          <w:sz w:val="16"/>
          <w:szCs w:val="16"/>
        </w:rPr>
        <w:t>_____________________________________________________</w:t>
      </w:r>
      <w:r w:rsidR="001172B7" w:rsidRPr="00D87B3E">
        <w:rPr>
          <w:sz w:val="16"/>
          <w:szCs w:val="16"/>
        </w:rPr>
        <w:t>_______________________________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spacing w:before="120"/>
        <w:rPr>
          <w:sz w:val="16"/>
          <w:szCs w:val="16"/>
        </w:rPr>
      </w:pPr>
      <w:r w:rsidRPr="00D87B3E">
        <w:rPr>
          <w:b/>
          <w:sz w:val="16"/>
          <w:szCs w:val="16"/>
        </w:rPr>
        <w:t>Должностное лицо, ведущее прием</w:t>
      </w:r>
      <w:r w:rsidRPr="00D87B3E">
        <w:rPr>
          <w:sz w:val="16"/>
          <w:szCs w:val="16"/>
        </w:rPr>
        <w:t xml:space="preserve"> ____________________________________________________</w:t>
      </w:r>
    </w:p>
    <w:p w:rsidR="00982E24" w:rsidRPr="00D87B3E" w:rsidRDefault="00982E24" w:rsidP="00D87B3E">
      <w:pPr>
        <w:spacing w:before="120"/>
        <w:rPr>
          <w:sz w:val="16"/>
          <w:szCs w:val="16"/>
        </w:rPr>
      </w:pPr>
      <w:r w:rsidRPr="00D87B3E">
        <w:rPr>
          <w:b/>
          <w:sz w:val="16"/>
          <w:szCs w:val="16"/>
        </w:rPr>
        <w:t>Кому и что поручено, срок исполнения</w:t>
      </w:r>
      <w:r w:rsidRPr="00D87B3E">
        <w:rPr>
          <w:sz w:val="16"/>
          <w:szCs w:val="16"/>
        </w:rPr>
        <w:t xml:space="preserve"> _________________________________________________</w:t>
      </w:r>
    </w:p>
    <w:p w:rsidR="001172B7" w:rsidRPr="00D87B3E" w:rsidRDefault="00982E24" w:rsidP="00D87B3E">
      <w:pPr>
        <w:rPr>
          <w:sz w:val="16"/>
          <w:szCs w:val="16"/>
        </w:rPr>
      </w:pPr>
      <w:r w:rsidRPr="00D87B3E">
        <w:rPr>
          <w:sz w:val="16"/>
          <w:szCs w:val="16"/>
        </w:rPr>
        <w:t>_____________________________________________________________________________________</w:t>
      </w:r>
    </w:p>
    <w:p w:rsidR="001172B7" w:rsidRPr="00D87B3E" w:rsidRDefault="00982E24" w:rsidP="00D87B3E">
      <w:pPr>
        <w:rPr>
          <w:sz w:val="16"/>
          <w:szCs w:val="16"/>
        </w:rPr>
      </w:pPr>
      <w:r w:rsidRPr="00D87B3E">
        <w:rPr>
          <w:sz w:val="16"/>
          <w:szCs w:val="16"/>
        </w:rPr>
        <w:t>_____________________________________________________________________________________</w:t>
      </w:r>
    </w:p>
    <w:p w:rsidR="001172B7"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spacing w:before="120"/>
        <w:rPr>
          <w:sz w:val="16"/>
          <w:szCs w:val="16"/>
        </w:rPr>
      </w:pPr>
      <w:r w:rsidRPr="00D87B3E">
        <w:rPr>
          <w:b/>
          <w:sz w:val="16"/>
          <w:szCs w:val="16"/>
        </w:rPr>
        <w:t>Результат рассмотрения обращения</w:t>
      </w:r>
      <w:r w:rsidRPr="00D87B3E">
        <w:rPr>
          <w:sz w:val="16"/>
          <w:szCs w:val="16"/>
        </w:rPr>
        <w:t>____________________________________________________</w:t>
      </w:r>
    </w:p>
    <w:p w:rsidR="001172B7" w:rsidRPr="00D87B3E" w:rsidRDefault="00982E24" w:rsidP="00D87B3E">
      <w:pPr>
        <w:rPr>
          <w:sz w:val="16"/>
          <w:szCs w:val="16"/>
        </w:rPr>
      </w:pPr>
      <w:r w:rsidRPr="00D87B3E">
        <w:rPr>
          <w:sz w:val="16"/>
          <w:szCs w:val="16"/>
        </w:rPr>
        <w:t>_____________________________________________________________________________________</w:t>
      </w:r>
    </w:p>
    <w:p w:rsidR="001172B7" w:rsidRPr="00D87B3E" w:rsidRDefault="00982E24" w:rsidP="00D87B3E">
      <w:pPr>
        <w:rPr>
          <w:sz w:val="16"/>
          <w:szCs w:val="16"/>
        </w:rPr>
      </w:pPr>
      <w:r w:rsidRPr="00D87B3E">
        <w:rPr>
          <w:sz w:val="16"/>
          <w:szCs w:val="16"/>
        </w:rPr>
        <w:t>______________________________</w:t>
      </w:r>
    </w:p>
    <w:p w:rsidR="00982E24" w:rsidRPr="00D87B3E" w:rsidRDefault="00982E24" w:rsidP="00D87B3E">
      <w:pPr>
        <w:rPr>
          <w:sz w:val="16"/>
          <w:szCs w:val="16"/>
        </w:rPr>
      </w:pPr>
      <w:r w:rsidRPr="00D87B3E">
        <w:rPr>
          <w:b/>
          <w:sz w:val="16"/>
          <w:szCs w:val="16"/>
        </w:rPr>
        <w:t>Когда и кем дан ответ</w:t>
      </w:r>
      <w:r w:rsidRPr="00D87B3E">
        <w:rPr>
          <w:sz w:val="16"/>
          <w:szCs w:val="16"/>
        </w:rPr>
        <w:t xml:space="preserve"> ________________________________________________________________</w:t>
      </w:r>
    </w:p>
    <w:p w:rsidR="00982E24" w:rsidRPr="00D87B3E" w:rsidRDefault="00982E24" w:rsidP="00D87B3E">
      <w:pPr>
        <w:rPr>
          <w:sz w:val="16"/>
          <w:szCs w:val="16"/>
        </w:rPr>
      </w:pPr>
      <w:r w:rsidRPr="00D87B3E">
        <w:rPr>
          <w:b/>
          <w:sz w:val="16"/>
          <w:szCs w:val="16"/>
        </w:rPr>
        <w:t>1.Дан устный ответ (разъяснение)</w:t>
      </w:r>
      <w:r w:rsidRPr="00D87B3E">
        <w:rPr>
          <w:sz w:val="16"/>
          <w:szCs w:val="16"/>
        </w:rPr>
        <w:t>______________________________________________________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w:t>
      </w:r>
    </w:p>
    <w:p w:rsidR="00982E24" w:rsidRPr="00D87B3E" w:rsidRDefault="00982E24" w:rsidP="00D87B3E">
      <w:pPr>
        <w:rPr>
          <w:b/>
          <w:sz w:val="16"/>
          <w:szCs w:val="16"/>
        </w:rPr>
      </w:pPr>
      <w:r w:rsidRPr="00D87B3E">
        <w:rPr>
          <w:b/>
          <w:sz w:val="16"/>
          <w:szCs w:val="16"/>
        </w:rPr>
        <w:t xml:space="preserve">С устным разъяснением </w:t>
      </w:r>
      <w:proofErr w:type="gramStart"/>
      <w:r w:rsidRPr="00D87B3E">
        <w:rPr>
          <w:b/>
          <w:sz w:val="16"/>
          <w:szCs w:val="16"/>
        </w:rPr>
        <w:t>согласен :</w:t>
      </w:r>
      <w:proofErr w:type="gramEnd"/>
      <w:r w:rsidRPr="00D87B3E">
        <w:rPr>
          <w:b/>
          <w:sz w:val="16"/>
          <w:szCs w:val="16"/>
        </w:rPr>
        <w:t>_________________________________(</w:t>
      </w:r>
      <w:r w:rsidRPr="00D87B3E">
        <w:rPr>
          <w:sz w:val="16"/>
          <w:szCs w:val="16"/>
        </w:rPr>
        <w:t>подпись, дата)</w:t>
      </w:r>
    </w:p>
    <w:p w:rsidR="00982E24" w:rsidRPr="00D87B3E" w:rsidRDefault="00982E24" w:rsidP="00D87B3E">
      <w:pPr>
        <w:rPr>
          <w:sz w:val="16"/>
          <w:szCs w:val="16"/>
        </w:rPr>
      </w:pPr>
      <w:r w:rsidRPr="00D87B3E">
        <w:rPr>
          <w:b/>
          <w:sz w:val="16"/>
          <w:szCs w:val="16"/>
        </w:rPr>
        <w:t xml:space="preserve">Письменный ответ </w:t>
      </w:r>
      <w:proofErr w:type="gramStart"/>
      <w:r w:rsidRPr="00D87B3E">
        <w:rPr>
          <w:b/>
          <w:sz w:val="16"/>
          <w:szCs w:val="16"/>
        </w:rPr>
        <w:t>требуется:</w:t>
      </w:r>
      <w:r w:rsidRPr="00D87B3E">
        <w:rPr>
          <w:sz w:val="16"/>
          <w:szCs w:val="16"/>
        </w:rPr>
        <w:t>_</w:t>
      </w:r>
      <w:proofErr w:type="gramEnd"/>
      <w:r w:rsidRPr="00D87B3E">
        <w:rPr>
          <w:sz w:val="16"/>
          <w:szCs w:val="16"/>
        </w:rPr>
        <w:t>____________________________________(подпись, дата)</w:t>
      </w:r>
    </w:p>
    <w:p w:rsidR="00982E24" w:rsidRPr="00D87B3E" w:rsidRDefault="00982E24" w:rsidP="00D87B3E">
      <w:pPr>
        <w:rPr>
          <w:b/>
          <w:sz w:val="16"/>
          <w:szCs w:val="16"/>
        </w:rPr>
      </w:pPr>
      <w:r w:rsidRPr="00D87B3E">
        <w:rPr>
          <w:b/>
          <w:sz w:val="16"/>
          <w:szCs w:val="16"/>
        </w:rPr>
        <w:t>2.Принято письменное обращение и передано на рассмотрение в_________________________</w:t>
      </w:r>
    </w:p>
    <w:p w:rsidR="001172B7" w:rsidRPr="00D87B3E" w:rsidRDefault="00982E24" w:rsidP="00D87B3E">
      <w:pPr>
        <w:rPr>
          <w:b/>
          <w:sz w:val="16"/>
          <w:szCs w:val="16"/>
        </w:rPr>
      </w:pPr>
      <w:r w:rsidRPr="00D87B3E">
        <w:rPr>
          <w:b/>
          <w:sz w:val="16"/>
          <w:szCs w:val="16"/>
        </w:rPr>
        <w:t>_____________________________________________________</w:t>
      </w:r>
      <w:r w:rsidR="001172B7" w:rsidRPr="00D87B3E">
        <w:rPr>
          <w:b/>
          <w:sz w:val="16"/>
          <w:szCs w:val="16"/>
        </w:rPr>
        <w:t>______________________________.</w:t>
      </w:r>
    </w:p>
    <w:p w:rsidR="00982E24" w:rsidRPr="00D87B3E" w:rsidRDefault="00982E24" w:rsidP="00D87B3E">
      <w:pPr>
        <w:rPr>
          <w:sz w:val="16"/>
          <w:szCs w:val="16"/>
        </w:rPr>
      </w:pPr>
      <w:r w:rsidRPr="00D87B3E">
        <w:rPr>
          <w:b/>
          <w:sz w:val="16"/>
          <w:szCs w:val="16"/>
        </w:rPr>
        <w:t>Всего _______листов. Подпись гражданина</w:t>
      </w:r>
      <w:r w:rsidRPr="00D87B3E">
        <w:rPr>
          <w:sz w:val="16"/>
          <w:szCs w:val="16"/>
        </w:rPr>
        <w:t>_____________</w:t>
      </w:r>
    </w:p>
    <w:p w:rsidR="00982E24" w:rsidRPr="00D87B3E" w:rsidRDefault="00982E24" w:rsidP="00D87B3E">
      <w:pPr>
        <w:rPr>
          <w:sz w:val="16"/>
          <w:szCs w:val="16"/>
        </w:rPr>
      </w:pPr>
      <w:r w:rsidRPr="00D87B3E">
        <w:rPr>
          <w:b/>
          <w:sz w:val="16"/>
          <w:szCs w:val="16"/>
        </w:rPr>
        <w:t>3. В рассмотрении обращения отказано по следующим основаниям</w:t>
      </w:r>
      <w:r w:rsidRPr="00D87B3E">
        <w:rPr>
          <w:sz w:val="16"/>
          <w:szCs w:val="16"/>
        </w:rPr>
        <w:t>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_____________________________________________________________________________________</w:t>
      </w:r>
    </w:p>
    <w:p w:rsidR="00D35A20"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rPr>
          <w:sz w:val="16"/>
          <w:szCs w:val="16"/>
        </w:rPr>
      </w:pPr>
      <w:r w:rsidRPr="00D87B3E">
        <w:rPr>
          <w:b/>
          <w:sz w:val="16"/>
          <w:szCs w:val="16"/>
        </w:rPr>
        <w:t xml:space="preserve">4.Принято иное решение (даны поручения, срок </w:t>
      </w:r>
      <w:proofErr w:type="gramStart"/>
      <w:r w:rsidRPr="00D87B3E">
        <w:rPr>
          <w:b/>
          <w:sz w:val="16"/>
          <w:szCs w:val="16"/>
        </w:rPr>
        <w:t>исполнения)</w:t>
      </w:r>
      <w:r w:rsidRPr="00D87B3E">
        <w:rPr>
          <w:sz w:val="16"/>
          <w:szCs w:val="16"/>
        </w:rPr>
        <w:t>_</w:t>
      </w:r>
      <w:proofErr w:type="gramEnd"/>
      <w:r w:rsidRPr="00D87B3E">
        <w:rPr>
          <w:sz w:val="16"/>
          <w:szCs w:val="16"/>
        </w:rPr>
        <w:t>____________________________</w:t>
      </w:r>
    </w:p>
    <w:p w:rsidR="00982E24" w:rsidRPr="00D87B3E" w:rsidRDefault="00982E24" w:rsidP="00D87B3E">
      <w:pPr>
        <w:rPr>
          <w:sz w:val="16"/>
          <w:szCs w:val="16"/>
        </w:rPr>
      </w:pPr>
      <w:r w:rsidRPr="00D87B3E">
        <w:rPr>
          <w:sz w:val="16"/>
          <w:szCs w:val="16"/>
        </w:rPr>
        <w:t>_____________________________________________________________________________________</w:t>
      </w:r>
    </w:p>
    <w:p w:rsidR="00982E24" w:rsidRPr="00D87B3E" w:rsidRDefault="00982E24" w:rsidP="00D87B3E">
      <w:pPr>
        <w:rPr>
          <w:sz w:val="16"/>
          <w:szCs w:val="16"/>
        </w:rPr>
      </w:pPr>
      <w:r w:rsidRPr="00D87B3E">
        <w:rPr>
          <w:b/>
          <w:sz w:val="16"/>
          <w:szCs w:val="16"/>
        </w:rPr>
        <w:t>Отметка о направлении письменного ответа гражданину</w:t>
      </w:r>
      <w:r w:rsidRPr="00D87B3E">
        <w:rPr>
          <w:sz w:val="16"/>
          <w:szCs w:val="16"/>
        </w:rPr>
        <w:t>________________________________</w:t>
      </w:r>
    </w:p>
    <w:p w:rsidR="00982E24" w:rsidRPr="00D87B3E" w:rsidRDefault="00982E24" w:rsidP="00D87B3E">
      <w:pPr>
        <w:rPr>
          <w:sz w:val="16"/>
          <w:szCs w:val="16"/>
        </w:rPr>
      </w:pPr>
      <w:r w:rsidRPr="00D87B3E">
        <w:rPr>
          <w:b/>
          <w:sz w:val="16"/>
          <w:szCs w:val="16"/>
        </w:rPr>
        <w:t>Отметка о снятии с контроля</w:t>
      </w:r>
      <w:r w:rsidRPr="00D87B3E">
        <w:rPr>
          <w:sz w:val="16"/>
          <w:szCs w:val="16"/>
        </w:rPr>
        <w:t>__________________________________________________________</w:t>
      </w:r>
    </w:p>
    <w:p w:rsidR="00982E24" w:rsidRPr="00D87B3E" w:rsidRDefault="00982E24" w:rsidP="00D87B3E">
      <w:pPr>
        <w:pStyle w:val="a7"/>
        <w:jc w:val="center"/>
        <w:rPr>
          <w:b/>
          <w:sz w:val="16"/>
          <w:szCs w:val="16"/>
        </w:rPr>
      </w:pPr>
      <w:r w:rsidRPr="00D87B3E">
        <w:rPr>
          <w:b/>
          <w:sz w:val="16"/>
          <w:szCs w:val="16"/>
        </w:rPr>
        <w:t>СОГЛАСИЕ</w:t>
      </w:r>
    </w:p>
    <w:p w:rsidR="00982E24" w:rsidRPr="00D87B3E" w:rsidRDefault="00982E24" w:rsidP="00D87B3E">
      <w:pPr>
        <w:pStyle w:val="a7"/>
        <w:jc w:val="center"/>
        <w:rPr>
          <w:b/>
          <w:sz w:val="16"/>
          <w:szCs w:val="16"/>
        </w:rPr>
      </w:pPr>
      <w:r w:rsidRPr="00D87B3E">
        <w:rPr>
          <w:b/>
          <w:sz w:val="16"/>
          <w:szCs w:val="16"/>
        </w:rPr>
        <w:t>на обработку и передачу персональных данных</w:t>
      </w:r>
    </w:p>
    <w:p w:rsidR="00982E24" w:rsidRPr="00D87B3E" w:rsidRDefault="00982E24" w:rsidP="00D87B3E">
      <w:pPr>
        <w:pStyle w:val="a7"/>
        <w:rPr>
          <w:sz w:val="16"/>
          <w:szCs w:val="16"/>
        </w:rPr>
      </w:pPr>
      <w:r w:rsidRPr="00D87B3E">
        <w:rPr>
          <w:sz w:val="16"/>
          <w:szCs w:val="16"/>
        </w:rPr>
        <w:t xml:space="preserve">Я, _______________________________________________________________, </w:t>
      </w:r>
    </w:p>
    <w:p w:rsidR="00982E24" w:rsidRPr="00D87B3E" w:rsidRDefault="00982E24" w:rsidP="00D87B3E">
      <w:pPr>
        <w:pStyle w:val="a7"/>
        <w:rPr>
          <w:sz w:val="16"/>
          <w:szCs w:val="16"/>
        </w:rPr>
      </w:pPr>
      <w:r w:rsidRPr="00D87B3E">
        <w:rPr>
          <w:sz w:val="16"/>
          <w:szCs w:val="16"/>
        </w:rPr>
        <w:t xml:space="preserve">                                                               (Ф.И.О)</w:t>
      </w:r>
    </w:p>
    <w:p w:rsidR="00D35A20" w:rsidRPr="00D87B3E" w:rsidRDefault="00982E24" w:rsidP="00D87B3E">
      <w:pPr>
        <w:pStyle w:val="a7"/>
        <w:rPr>
          <w:sz w:val="16"/>
          <w:szCs w:val="16"/>
        </w:rPr>
      </w:pPr>
      <w:r w:rsidRPr="00D87B3E">
        <w:rPr>
          <w:sz w:val="16"/>
          <w:szCs w:val="16"/>
        </w:rPr>
        <w:t>паспорт серия __________№_______________, выдан____________________ __________________________________________________________________</w:t>
      </w:r>
    </w:p>
    <w:p w:rsidR="00982E24" w:rsidRPr="00D87B3E" w:rsidRDefault="00982E24" w:rsidP="00D87B3E">
      <w:pPr>
        <w:pStyle w:val="a7"/>
        <w:rPr>
          <w:sz w:val="16"/>
          <w:szCs w:val="16"/>
        </w:rPr>
      </w:pPr>
      <w:r w:rsidRPr="00D87B3E">
        <w:rPr>
          <w:sz w:val="16"/>
          <w:szCs w:val="16"/>
        </w:rPr>
        <w:t>проживающий (</w:t>
      </w:r>
      <w:proofErr w:type="spellStart"/>
      <w:r w:rsidRPr="00D87B3E">
        <w:rPr>
          <w:sz w:val="16"/>
          <w:szCs w:val="16"/>
        </w:rPr>
        <w:t>ая</w:t>
      </w:r>
      <w:proofErr w:type="spellEnd"/>
      <w:r w:rsidRPr="00D87B3E">
        <w:rPr>
          <w:sz w:val="16"/>
          <w:szCs w:val="16"/>
        </w:rPr>
        <w:t xml:space="preserve">) по </w:t>
      </w:r>
      <w:proofErr w:type="gramStart"/>
      <w:r w:rsidRPr="00D87B3E">
        <w:rPr>
          <w:sz w:val="16"/>
          <w:szCs w:val="16"/>
        </w:rPr>
        <w:t>адресу:_</w:t>
      </w:r>
      <w:proofErr w:type="gramEnd"/>
      <w:r w:rsidRPr="00D87B3E">
        <w:rPr>
          <w:sz w:val="16"/>
          <w:szCs w:val="16"/>
        </w:rPr>
        <w:t>________________________________________</w:t>
      </w:r>
    </w:p>
    <w:p w:rsidR="00982E24" w:rsidRPr="00D87B3E" w:rsidRDefault="00982E24" w:rsidP="00D87B3E">
      <w:pPr>
        <w:pStyle w:val="a7"/>
        <w:rPr>
          <w:sz w:val="16"/>
          <w:szCs w:val="16"/>
        </w:rPr>
      </w:pPr>
      <w:r w:rsidRPr="00D87B3E">
        <w:rPr>
          <w:sz w:val="16"/>
          <w:szCs w:val="16"/>
        </w:rPr>
        <w:t>__________________________________________________________________</w:t>
      </w:r>
    </w:p>
    <w:p w:rsidR="00982E24" w:rsidRPr="00D87B3E" w:rsidRDefault="00982E24" w:rsidP="00D87B3E">
      <w:pPr>
        <w:pStyle w:val="a7"/>
        <w:jc w:val="both"/>
        <w:rPr>
          <w:sz w:val="16"/>
          <w:szCs w:val="16"/>
        </w:rPr>
      </w:pPr>
      <w:r w:rsidRPr="00D87B3E">
        <w:rPr>
          <w:sz w:val="16"/>
          <w:szCs w:val="16"/>
        </w:rPr>
        <w:t xml:space="preserve">настоящим даю свое согласие на обработку и передачу Администрацией муниципального </w:t>
      </w:r>
      <w:proofErr w:type="gramStart"/>
      <w:r w:rsidRPr="00D87B3E">
        <w:rPr>
          <w:sz w:val="16"/>
          <w:szCs w:val="16"/>
        </w:rPr>
        <w:t>района  моих</w:t>
      </w:r>
      <w:proofErr w:type="gramEnd"/>
      <w:r w:rsidRPr="00D87B3E">
        <w:rPr>
          <w:sz w:val="16"/>
          <w:szCs w:val="16"/>
        </w:rPr>
        <w:t xml:space="preserve"> персональных данных и подтверждаю, что давая такое согласие, я действую своей волей  и в своих интересах.</w:t>
      </w:r>
    </w:p>
    <w:p w:rsidR="00982E24" w:rsidRPr="00D87B3E" w:rsidRDefault="00982E24" w:rsidP="00D87B3E">
      <w:pPr>
        <w:pStyle w:val="a7"/>
        <w:jc w:val="both"/>
        <w:rPr>
          <w:sz w:val="16"/>
          <w:szCs w:val="16"/>
        </w:rPr>
      </w:pPr>
      <w:r w:rsidRPr="00D87B3E">
        <w:rPr>
          <w:sz w:val="16"/>
          <w:szCs w:val="16"/>
        </w:rPr>
        <w:tab/>
        <w:t xml:space="preserve">Согласие дается мною в целях мониторинга </w:t>
      </w:r>
      <w:proofErr w:type="gramStart"/>
      <w:r w:rsidRPr="00D87B3E">
        <w:rPr>
          <w:sz w:val="16"/>
          <w:szCs w:val="16"/>
        </w:rPr>
        <w:t>информации  и</w:t>
      </w:r>
      <w:proofErr w:type="gramEnd"/>
      <w:r w:rsidRPr="00D87B3E">
        <w:rPr>
          <w:sz w:val="16"/>
          <w:szCs w:val="16"/>
        </w:rPr>
        <w:t xml:space="preserve"> распространяется на следующую информацию:</w:t>
      </w:r>
    </w:p>
    <w:p w:rsidR="00982E24" w:rsidRPr="00D87B3E" w:rsidRDefault="00982E24" w:rsidP="00D87B3E">
      <w:pPr>
        <w:pStyle w:val="a7"/>
        <w:ind w:firstLine="720"/>
        <w:jc w:val="both"/>
        <w:rPr>
          <w:sz w:val="16"/>
          <w:szCs w:val="16"/>
        </w:rPr>
      </w:pPr>
      <w:r w:rsidRPr="00D87B3E">
        <w:rPr>
          <w:sz w:val="16"/>
          <w:szCs w:val="16"/>
        </w:rPr>
        <w:t>- фамилия, имя, отчество;</w:t>
      </w:r>
    </w:p>
    <w:p w:rsidR="00982E24" w:rsidRPr="00D87B3E" w:rsidRDefault="00982E24" w:rsidP="00D87B3E">
      <w:pPr>
        <w:pStyle w:val="a7"/>
        <w:ind w:firstLine="720"/>
        <w:jc w:val="both"/>
        <w:rPr>
          <w:sz w:val="16"/>
          <w:szCs w:val="16"/>
        </w:rPr>
      </w:pPr>
      <w:r w:rsidRPr="00D87B3E">
        <w:rPr>
          <w:sz w:val="16"/>
          <w:szCs w:val="16"/>
        </w:rPr>
        <w:t>- год, месяц, дата и место рождения;</w:t>
      </w:r>
    </w:p>
    <w:p w:rsidR="00982E24" w:rsidRPr="00D87B3E" w:rsidRDefault="00982E24" w:rsidP="00D87B3E">
      <w:pPr>
        <w:pStyle w:val="a7"/>
        <w:ind w:firstLine="720"/>
        <w:jc w:val="both"/>
        <w:rPr>
          <w:sz w:val="16"/>
          <w:szCs w:val="16"/>
        </w:rPr>
      </w:pPr>
      <w:r w:rsidRPr="00D87B3E">
        <w:rPr>
          <w:sz w:val="16"/>
          <w:szCs w:val="16"/>
        </w:rPr>
        <w:t>- адрес регистрации и адрес фактического места жительства:</w:t>
      </w:r>
    </w:p>
    <w:p w:rsidR="00982E24" w:rsidRPr="00D87B3E" w:rsidRDefault="00982E24" w:rsidP="00D87B3E">
      <w:pPr>
        <w:pStyle w:val="a7"/>
        <w:ind w:firstLine="720"/>
        <w:jc w:val="both"/>
        <w:rPr>
          <w:sz w:val="16"/>
          <w:szCs w:val="16"/>
        </w:rPr>
      </w:pPr>
      <w:r w:rsidRPr="00D87B3E">
        <w:rPr>
          <w:sz w:val="16"/>
          <w:szCs w:val="16"/>
        </w:rPr>
        <w:t>- паспортные данные (серия, номер паспорта, кем и когда выдан);</w:t>
      </w:r>
    </w:p>
    <w:p w:rsidR="00982E24" w:rsidRPr="00D87B3E" w:rsidRDefault="00982E24" w:rsidP="00D87B3E">
      <w:pPr>
        <w:pStyle w:val="a7"/>
        <w:ind w:firstLine="720"/>
        <w:jc w:val="both"/>
        <w:rPr>
          <w:sz w:val="16"/>
          <w:szCs w:val="16"/>
        </w:rPr>
      </w:pPr>
      <w:r w:rsidRPr="00D87B3E">
        <w:rPr>
          <w:sz w:val="16"/>
          <w:szCs w:val="16"/>
        </w:rPr>
        <w:t>- сведения о трудовой деятельности;</w:t>
      </w:r>
    </w:p>
    <w:p w:rsidR="00982E24" w:rsidRPr="00D87B3E" w:rsidRDefault="00982E24" w:rsidP="00D87B3E">
      <w:pPr>
        <w:pStyle w:val="a7"/>
        <w:ind w:firstLine="720"/>
        <w:jc w:val="both"/>
        <w:rPr>
          <w:sz w:val="16"/>
          <w:szCs w:val="16"/>
        </w:rPr>
      </w:pPr>
      <w:r w:rsidRPr="00D87B3E">
        <w:rPr>
          <w:sz w:val="16"/>
          <w:szCs w:val="16"/>
        </w:rPr>
        <w:t xml:space="preserve">- сведения из трудовой книжки; </w:t>
      </w:r>
    </w:p>
    <w:p w:rsidR="00982E24" w:rsidRPr="00D87B3E" w:rsidRDefault="00982E24" w:rsidP="00D87B3E">
      <w:pPr>
        <w:pStyle w:val="a7"/>
        <w:ind w:firstLine="720"/>
        <w:jc w:val="both"/>
        <w:rPr>
          <w:sz w:val="16"/>
          <w:szCs w:val="16"/>
        </w:rPr>
      </w:pPr>
      <w:r w:rsidRPr="00D87B3E">
        <w:rPr>
          <w:sz w:val="16"/>
          <w:szCs w:val="16"/>
        </w:rPr>
        <w:t>- сведениях об образовании;</w:t>
      </w:r>
    </w:p>
    <w:p w:rsidR="00982E24" w:rsidRPr="00D87B3E" w:rsidRDefault="00982E24" w:rsidP="00D87B3E">
      <w:pPr>
        <w:pStyle w:val="a7"/>
        <w:ind w:firstLine="720"/>
        <w:jc w:val="both"/>
        <w:rPr>
          <w:sz w:val="16"/>
          <w:szCs w:val="16"/>
        </w:rPr>
      </w:pPr>
      <w:r w:rsidRPr="00D87B3E">
        <w:rPr>
          <w:sz w:val="16"/>
          <w:szCs w:val="16"/>
        </w:rPr>
        <w:t>- сведениях о трудовом и общем стаже, занимаемой должности;</w:t>
      </w:r>
    </w:p>
    <w:p w:rsidR="00982E24" w:rsidRPr="00D87B3E" w:rsidRDefault="00982E24" w:rsidP="00D87B3E">
      <w:pPr>
        <w:pStyle w:val="a7"/>
        <w:ind w:firstLine="720"/>
        <w:jc w:val="both"/>
        <w:rPr>
          <w:sz w:val="16"/>
          <w:szCs w:val="16"/>
        </w:rPr>
      </w:pPr>
      <w:r w:rsidRPr="00D87B3E">
        <w:rPr>
          <w:sz w:val="16"/>
          <w:szCs w:val="16"/>
        </w:rPr>
        <w:t>- номера телефонов (домашний, рабочий, мобильный);</w:t>
      </w:r>
    </w:p>
    <w:p w:rsidR="00982E24" w:rsidRPr="00D87B3E" w:rsidRDefault="00982E24" w:rsidP="00D87B3E">
      <w:pPr>
        <w:pStyle w:val="a7"/>
        <w:ind w:firstLine="720"/>
        <w:jc w:val="both"/>
        <w:rPr>
          <w:sz w:val="16"/>
          <w:szCs w:val="16"/>
        </w:rPr>
      </w:pPr>
      <w:r w:rsidRPr="00D87B3E">
        <w:rPr>
          <w:sz w:val="16"/>
          <w:szCs w:val="16"/>
        </w:rPr>
        <w:t>- адрес электронной почты;</w:t>
      </w:r>
    </w:p>
    <w:p w:rsidR="00982E24" w:rsidRPr="00D87B3E" w:rsidRDefault="00982E24" w:rsidP="00D87B3E">
      <w:pPr>
        <w:pStyle w:val="a7"/>
        <w:ind w:firstLine="720"/>
        <w:jc w:val="both"/>
        <w:rPr>
          <w:rFonts w:eastAsia="TimesNewRomanPSMT"/>
          <w:sz w:val="16"/>
          <w:szCs w:val="16"/>
        </w:rPr>
      </w:pPr>
      <w:r w:rsidRPr="00D87B3E">
        <w:rPr>
          <w:sz w:val="16"/>
          <w:szCs w:val="16"/>
        </w:rPr>
        <w:t>- другие дополнительные данные, необходимые для исполнения Администрацией своих полномочий.</w:t>
      </w:r>
    </w:p>
    <w:p w:rsidR="00982E24" w:rsidRPr="00D87B3E" w:rsidRDefault="00982E24" w:rsidP="00D87B3E">
      <w:pPr>
        <w:autoSpaceDE w:val="0"/>
        <w:ind w:firstLine="709"/>
        <w:rPr>
          <w:sz w:val="16"/>
          <w:szCs w:val="16"/>
        </w:rPr>
      </w:pPr>
      <w:r w:rsidRPr="00D87B3E">
        <w:rPr>
          <w:rFonts w:eastAsia="TimesNewRomanPSMT"/>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982E24" w:rsidRPr="00D87B3E" w:rsidRDefault="00982E24" w:rsidP="00D87B3E">
      <w:pPr>
        <w:pStyle w:val="a7"/>
        <w:ind w:firstLine="720"/>
        <w:jc w:val="both"/>
        <w:rPr>
          <w:sz w:val="16"/>
          <w:szCs w:val="16"/>
        </w:rPr>
      </w:pPr>
      <w:r w:rsidRPr="00D87B3E">
        <w:rPr>
          <w:sz w:val="16"/>
          <w:szCs w:val="16"/>
        </w:rPr>
        <w:t>В случае неправомерного использования предоставленных мною персональных данных согласие отзывается моим письменным заявлением.</w:t>
      </w:r>
    </w:p>
    <w:p w:rsidR="00982E24" w:rsidRPr="00D87B3E" w:rsidRDefault="00982E24" w:rsidP="00D87B3E">
      <w:pPr>
        <w:pStyle w:val="a7"/>
        <w:ind w:firstLine="720"/>
        <w:jc w:val="both"/>
        <w:rPr>
          <w:b/>
          <w:sz w:val="16"/>
          <w:szCs w:val="16"/>
        </w:rPr>
      </w:pPr>
      <w:r w:rsidRPr="00D87B3E">
        <w:rPr>
          <w:sz w:val="16"/>
          <w:szCs w:val="16"/>
        </w:rPr>
        <w:t xml:space="preserve">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 </w:t>
      </w:r>
    </w:p>
    <w:p w:rsidR="00982E24" w:rsidRPr="00D87B3E" w:rsidRDefault="00982E24" w:rsidP="00D87B3E">
      <w:pPr>
        <w:rPr>
          <w:b/>
          <w:sz w:val="16"/>
          <w:szCs w:val="16"/>
        </w:rPr>
      </w:pPr>
    </w:p>
    <w:p w:rsidR="00982E24" w:rsidRPr="00D87B3E" w:rsidRDefault="00982E24" w:rsidP="00D87B3E">
      <w:pPr>
        <w:rPr>
          <w:sz w:val="16"/>
          <w:szCs w:val="16"/>
        </w:rPr>
      </w:pPr>
      <w:r w:rsidRPr="00D87B3E">
        <w:rPr>
          <w:b/>
          <w:sz w:val="16"/>
          <w:szCs w:val="16"/>
        </w:rPr>
        <w:t xml:space="preserve">                    __________________     ______________________</w:t>
      </w:r>
    </w:p>
    <w:p w:rsidR="00982E24" w:rsidRPr="00D87B3E" w:rsidRDefault="00982E24" w:rsidP="00D87B3E">
      <w:pPr>
        <w:rPr>
          <w:rFonts w:ascii="Arial" w:hAnsi="Arial" w:cs="Arial"/>
          <w:sz w:val="16"/>
          <w:szCs w:val="16"/>
        </w:rPr>
      </w:pPr>
      <w:r w:rsidRPr="00D87B3E">
        <w:rPr>
          <w:sz w:val="16"/>
          <w:szCs w:val="16"/>
        </w:rPr>
        <w:t xml:space="preserve">                                    подпись                                         Ф.И.О</w:t>
      </w:r>
    </w:p>
    <w:p w:rsidR="00982E24" w:rsidRPr="00D87B3E" w:rsidRDefault="00982E24"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D35A20"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982E24" w:rsidRPr="00D87B3E" w:rsidRDefault="00982E24" w:rsidP="00D87B3E">
      <w:pPr>
        <w:ind w:right="-58"/>
        <w:jc w:val="center"/>
        <w:rPr>
          <w:b/>
          <w:color w:val="000000"/>
          <w:sz w:val="16"/>
          <w:szCs w:val="16"/>
        </w:rPr>
      </w:pPr>
      <w:r w:rsidRPr="00D87B3E">
        <w:rPr>
          <w:b/>
          <w:color w:val="000000"/>
          <w:sz w:val="16"/>
          <w:szCs w:val="16"/>
        </w:rPr>
        <w:t>П О С Т А Н О В Л Е Н И Е</w:t>
      </w:r>
    </w:p>
    <w:p w:rsidR="00982E24" w:rsidRPr="00D87B3E" w:rsidRDefault="00982E24" w:rsidP="00D87B3E">
      <w:pPr>
        <w:ind w:right="-2"/>
        <w:jc w:val="center"/>
        <w:rPr>
          <w:color w:val="000000"/>
          <w:sz w:val="16"/>
          <w:szCs w:val="16"/>
        </w:rPr>
      </w:pPr>
      <w:r w:rsidRPr="00D87B3E">
        <w:rPr>
          <w:color w:val="000000"/>
          <w:sz w:val="16"/>
          <w:szCs w:val="16"/>
        </w:rPr>
        <w:t>от 28.12.2018 № 1264</w:t>
      </w:r>
    </w:p>
    <w:p w:rsidR="00982E24" w:rsidRPr="00D87B3E" w:rsidRDefault="00982E24" w:rsidP="00D87B3E">
      <w:pPr>
        <w:ind w:right="-2"/>
        <w:jc w:val="center"/>
        <w:rPr>
          <w:color w:val="000000"/>
          <w:sz w:val="16"/>
          <w:szCs w:val="16"/>
        </w:rPr>
      </w:pPr>
      <w:r w:rsidRPr="00D87B3E">
        <w:rPr>
          <w:sz w:val="16"/>
          <w:szCs w:val="16"/>
        </w:rPr>
        <w:t>р.п.Любытино</w:t>
      </w:r>
    </w:p>
    <w:p w:rsidR="00982E24" w:rsidRPr="00D87B3E" w:rsidRDefault="00982E24" w:rsidP="00D87B3E">
      <w:pPr>
        <w:ind w:right="85"/>
        <w:jc w:val="center"/>
        <w:rPr>
          <w:b/>
          <w:sz w:val="16"/>
          <w:szCs w:val="16"/>
        </w:rPr>
      </w:pPr>
      <w:r w:rsidRPr="00D87B3E">
        <w:rPr>
          <w:b/>
          <w:sz w:val="16"/>
          <w:szCs w:val="16"/>
        </w:rPr>
        <w:t>Об утверждении состава межведомственной комиссии о признани</w:t>
      </w:r>
      <w:r w:rsidR="00D35A20" w:rsidRPr="00D87B3E">
        <w:rPr>
          <w:b/>
          <w:sz w:val="16"/>
          <w:szCs w:val="16"/>
        </w:rPr>
        <w:t xml:space="preserve">и </w:t>
      </w:r>
      <w:r w:rsidRPr="00D87B3E">
        <w:rPr>
          <w:b/>
          <w:sz w:val="16"/>
          <w:szCs w:val="16"/>
        </w:rPr>
        <w:t>жилых помещений благоустрое</w:t>
      </w:r>
      <w:r w:rsidR="00D35A20" w:rsidRPr="00D87B3E">
        <w:rPr>
          <w:b/>
          <w:sz w:val="16"/>
          <w:szCs w:val="16"/>
        </w:rPr>
        <w:t xml:space="preserve">нными применительно к условиям </w:t>
      </w:r>
      <w:r w:rsidRPr="00D87B3E">
        <w:rPr>
          <w:b/>
          <w:sz w:val="16"/>
          <w:szCs w:val="16"/>
        </w:rPr>
        <w:t xml:space="preserve">соответствующего населенного пункта Любытинского муниципального района </w:t>
      </w:r>
    </w:p>
    <w:p w:rsidR="00982E24" w:rsidRPr="00D87B3E" w:rsidRDefault="00982E24" w:rsidP="00D87B3E">
      <w:pPr>
        <w:pStyle w:val="21"/>
        <w:spacing w:after="0" w:line="240" w:lineRule="auto"/>
        <w:ind w:left="0" w:firstLine="720"/>
        <w:jc w:val="both"/>
        <w:rPr>
          <w:b/>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982E24" w:rsidRPr="00D87B3E" w:rsidRDefault="00D35A20" w:rsidP="00D87B3E">
      <w:pPr>
        <w:ind w:firstLine="720"/>
        <w:jc w:val="both"/>
        <w:rPr>
          <w:sz w:val="16"/>
          <w:szCs w:val="16"/>
        </w:rPr>
      </w:pPr>
      <w:r w:rsidRPr="00D87B3E">
        <w:rPr>
          <w:sz w:val="16"/>
          <w:szCs w:val="16"/>
        </w:rPr>
        <w:t xml:space="preserve">1.Утвердить </w:t>
      </w:r>
      <w:r w:rsidR="00982E24" w:rsidRPr="00D87B3E">
        <w:rPr>
          <w:sz w:val="16"/>
          <w:szCs w:val="16"/>
        </w:rPr>
        <w:t xml:space="preserve">межведомственную комиссию о признании жилых помещений благоустроенными применительно к условиям соответствующего населенного пункта Любытинского муниципального района в прилагаемом составе. </w:t>
      </w:r>
    </w:p>
    <w:p w:rsidR="00982E24" w:rsidRPr="00D87B3E" w:rsidRDefault="00982E24" w:rsidP="00D87B3E">
      <w:pPr>
        <w:ind w:firstLine="720"/>
        <w:jc w:val="both"/>
        <w:rPr>
          <w:sz w:val="16"/>
          <w:szCs w:val="16"/>
        </w:rPr>
      </w:pPr>
      <w:r w:rsidRPr="00D87B3E">
        <w:rPr>
          <w:sz w:val="16"/>
          <w:szCs w:val="16"/>
        </w:rPr>
        <w:t>2. Считать утратившим силу состав межведомственной комиссии о признании жилых помещений благоустроенными применительно к условиям соответствующего населенного пункта Любытинского муниципального района, утвержденный постановлением Администрации муниципального района от 27.03.2018 № 219.</w:t>
      </w:r>
    </w:p>
    <w:p w:rsidR="00982E24" w:rsidRPr="00D87B3E" w:rsidRDefault="00982E24" w:rsidP="00D87B3E">
      <w:pPr>
        <w:ind w:firstLine="720"/>
        <w:jc w:val="both"/>
        <w:rPr>
          <w:sz w:val="16"/>
          <w:szCs w:val="16"/>
        </w:rPr>
      </w:pPr>
      <w:r w:rsidRPr="00D87B3E">
        <w:rPr>
          <w:sz w:val="16"/>
          <w:szCs w:val="16"/>
        </w:rPr>
        <w:t>3. Разместить постановление на официальном сайте Администрации муниципального района в информационно-телеко</w:t>
      </w:r>
      <w:r w:rsidR="00D35A20" w:rsidRPr="00D87B3E">
        <w:rPr>
          <w:sz w:val="16"/>
          <w:szCs w:val="16"/>
        </w:rPr>
        <w:t>ммуникационной сети «Интернет».</w:t>
      </w:r>
    </w:p>
    <w:p w:rsidR="00982E24" w:rsidRPr="00D87B3E" w:rsidRDefault="00D35A20" w:rsidP="00D87B3E">
      <w:pPr>
        <w:ind w:right="-510"/>
        <w:jc w:val="both"/>
        <w:rPr>
          <w:b/>
          <w:sz w:val="16"/>
          <w:szCs w:val="16"/>
        </w:rPr>
      </w:pPr>
      <w:r w:rsidRPr="00D87B3E">
        <w:rPr>
          <w:b/>
          <w:sz w:val="16"/>
          <w:szCs w:val="16"/>
        </w:rPr>
        <w:t xml:space="preserve">Глава </w:t>
      </w:r>
      <w:r w:rsidR="00982E24" w:rsidRPr="00D87B3E">
        <w:rPr>
          <w:b/>
          <w:sz w:val="16"/>
          <w:szCs w:val="16"/>
        </w:rPr>
        <w:t>муниципального района                                                   А.А.Устинов</w:t>
      </w:r>
    </w:p>
    <w:p w:rsidR="00982E24" w:rsidRPr="00D87B3E" w:rsidRDefault="00982E24" w:rsidP="00D87B3E">
      <w:pPr>
        <w:ind w:right="71"/>
        <w:jc w:val="right"/>
        <w:rPr>
          <w:sz w:val="16"/>
          <w:szCs w:val="16"/>
        </w:rPr>
      </w:pPr>
      <w:r w:rsidRPr="00D87B3E">
        <w:rPr>
          <w:sz w:val="16"/>
          <w:szCs w:val="16"/>
        </w:rPr>
        <w:t xml:space="preserve">                                                                 Утвержден</w:t>
      </w:r>
    </w:p>
    <w:p w:rsidR="00982E24" w:rsidRPr="00D87B3E" w:rsidRDefault="00982E24" w:rsidP="00D87B3E">
      <w:pPr>
        <w:ind w:right="71"/>
        <w:jc w:val="right"/>
        <w:rPr>
          <w:sz w:val="16"/>
          <w:szCs w:val="16"/>
        </w:rPr>
      </w:pPr>
      <w:r w:rsidRPr="00D87B3E">
        <w:rPr>
          <w:sz w:val="16"/>
          <w:szCs w:val="16"/>
        </w:rPr>
        <w:t xml:space="preserve">                                                          постановлением Администрации</w:t>
      </w:r>
    </w:p>
    <w:p w:rsidR="00982E24" w:rsidRPr="00D87B3E" w:rsidRDefault="00982E24" w:rsidP="00D87B3E">
      <w:pPr>
        <w:ind w:right="-510"/>
        <w:jc w:val="right"/>
        <w:rPr>
          <w:sz w:val="16"/>
          <w:szCs w:val="16"/>
        </w:rPr>
      </w:pPr>
      <w:r w:rsidRPr="00D87B3E">
        <w:rPr>
          <w:sz w:val="16"/>
          <w:szCs w:val="16"/>
        </w:rPr>
        <w:t xml:space="preserve">                                                            муниципального района</w:t>
      </w:r>
    </w:p>
    <w:p w:rsidR="00982E24" w:rsidRPr="00D87B3E" w:rsidRDefault="00982E24" w:rsidP="00D87B3E">
      <w:pPr>
        <w:ind w:right="-510"/>
        <w:jc w:val="right"/>
        <w:rPr>
          <w:sz w:val="16"/>
          <w:szCs w:val="16"/>
        </w:rPr>
      </w:pPr>
      <w:r w:rsidRPr="00D87B3E">
        <w:rPr>
          <w:sz w:val="16"/>
          <w:szCs w:val="16"/>
        </w:rPr>
        <w:t xml:space="preserve">                                                             от 28.12.2018 № 1264</w:t>
      </w:r>
    </w:p>
    <w:p w:rsidR="00982E24" w:rsidRPr="00D87B3E" w:rsidRDefault="00982E24" w:rsidP="00D87B3E">
      <w:pPr>
        <w:ind w:right="85"/>
        <w:jc w:val="center"/>
        <w:rPr>
          <w:b/>
          <w:sz w:val="16"/>
          <w:szCs w:val="16"/>
        </w:rPr>
      </w:pPr>
      <w:r w:rsidRPr="00D87B3E">
        <w:rPr>
          <w:b/>
          <w:sz w:val="16"/>
          <w:szCs w:val="16"/>
        </w:rPr>
        <w:t xml:space="preserve"> СОСТАВ межведомственной комисс</w:t>
      </w:r>
      <w:r w:rsidR="00D35A20" w:rsidRPr="00D87B3E">
        <w:rPr>
          <w:b/>
          <w:sz w:val="16"/>
          <w:szCs w:val="16"/>
        </w:rPr>
        <w:t xml:space="preserve">ии о признании жилых помещений </w:t>
      </w:r>
      <w:r w:rsidRPr="00D87B3E">
        <w:rPr>
          <w:b/>
          <w:sz w:val="16"/>
          <w:szCs w:val="16"/>
        </w:rPr>
        <w:t>благоустроенными применитель</w:t>
      </w:r>
      <w:r w:rsidR="00D35A20" w:rsidRPr="00D87B3E">
        <w:rPr>
          <w:b/>
          <w:sz w:val="16"/>
          <w:szCs w:val="16"/>
        </w:rPr>
        <w:t xml:space="preserve">но к условиям соответствующего </w:t>
      </w:r>
      <w:r w:rsidRPr="00D87B3E">
        <w:rPr>
          <w:b/>
          <w:sz w:val="16"/>
          <w:szCs w:val="16"/>
        </w:rPr>
        <w:t xml:space="preserve">населенного пункта Любытинского муниципального района </w:t>
      </w:r>
    </w:p>
    <w:p w:rsidR="00982E24" w:rsidRPr="00D87B3E" w:rsidRDefault="00982E24" w:rsidP="00D87B3E">
      <w:pPr>
        <w:ind w:right="-510"/>
        <w:jc w:val="both"/>
        <w:rPr>
          <w:b/>
          <w:sz w:val="16"/>
          <w:szCs w:val="16"/>
        </w:rPr>
      </w:pPr>
    </w:p>
    <w:tbl>
      <w:tblPr>
        <w:tblW w:w="0" w:type="auto"/>
        <w:tblInd w:w="108" w:type="dxa"/>
        <w:tblLook w:val="04A0" w:firstRow="1" w:lastRow="0" w:firstColumn="1" w:lastColumn="0" w:noHBand="0" w:noVBand="1"/>
      </w:tblPr>
      <w:tblGrid>
        <w:gridCol w:w="2694"/>
        <w:gridCol w:w="6768"/>
      </w:tblGrid>
      <w:tr w:rsidR="00982E24" w:rsidRPr="00D87B3E" w:rsidTr="00982E24">
        <w:tc>
          <w:tcPr>
            <w:tcW w:w="2694" w:type="dxa"/>
            <w:hideMark/>
          </w:tcPr>
          <w:p w:rsidR="00982E24" w:rsidRPr="00D87B3E" w:rsidRDefault="00982E24" w:rsidP="00D87B3E">
            <w:pPr>
              <w:ind w:right="-510"/>
              <w:jc w:val="both"/>
              <w:rPr>
                <w:sz w:val="16"/>
                <w:szCs w:val="16"/>
              </w:rPr>
            </w:pPr>
            <w:r w:rsidRPr="00D87B3E">
              <w:rPr>
                <w:sz w:val="16"/>
                <w:szCs w:val="16"/>
              </w:rPr>
              <w:t>Иванова О.А.</w:t>
            </w:r>
          </w:p>
        </w:tc>
        <w:tc>
          <w:tcPr>
            <w:tcW w:w="6768" w:type="dxa"/>
            <w:hideMark/>
          </w:tcPr>
          <w:p w:rsidR="00982E24" w:rsidRPr="00D87B3E" w:rsidRDefault="00982E24" w:rsidP="00D87B3E">
            <w:pPr>
              <w:ind w:left="-108" w:right="-2"/>
              <w:jc w:val="both"/>
              <w:rPr>
                <w:sz w:val="16"/>
                <w:szCs w:val="16"/>
              </w:rPr>
            </w:pPr>
            <w:r w:rsidRPr="00D87B3E">
              <w:rPr>
                <w:sz w:val="16"/>
                <w:szCs w:val="16"/>
              </w:rPr>
              <w:t>-заместитель Главы администрации муниципального района, председатель комиссии</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Анишина Л.Е.</w:t>
            </w:r>
          </w:p>
        </w:tc>
        <w:tc>
          <w:tcPr>
            <w:tcW w:w="6768" w:type="dxa"/>
          </w:tcPr>
          <w:p w:rsidR="00982E24" w:rsidRPr="00D87B3E" w:rsidRDefault="00982E24" w:rsidP="00D87B3E">
            <w:pPr>
              <w:ind w:left="-108" w:right="-2"/>
              <w:jc w:val="both"/>
              <w:rPr>
                <w:sz w:val="16"/>
                <w:szCs w:val="16"/>
              </w:rPr>
            </w:pPr>
            <w:r w:rsidRPr="00D87B3E">
              <w:rPr>
                <w:sz w:val="16"/>
                <w:szCs w:val="16"/>
              </w:rPr>
              <w:t>-председатель комитета образования Администрации муниципального района, заместитель председателя комиссии</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Григорьева Л.С.</w:t>
            </w:r>
          </w:p>
        </w:tc>
        <w:tc>
          <w:tcPr>
            <w:tcW w:w="6768" w:type="dxa"/>
          </w:tcPr>
          <w:p w:rsidR="00982E24" w:rsidRPr="00D87B3E" w:rsidRDefault="00982E24" w:rsidP="00D87B3E">
            <w:pPr>
              <w:ind w:left="-108" w:right="-2"/>
              <w:jc w:val="both"/>
              <w:rPr>
                <w:sz w:val="16"/>
                <w:szCs w:val="16"/>
              </w:rPr>
            </w:pPr>
            <w:r w:rsidRPr="00D87B3E">
              <w:rPr>
                <w:sz w:val="16"/>
                <w:szCs w:val="16"/>
              </w:rPr>
              <w:t>-главный специал</w:t>
            </w:r>
            <w:r w:rsidR="00D35A20" w:rsidRPr="00D87B3E">
              <w:rPr>
                <w:sz w:val="16"/>
                <w:szCs w:val="16"/>
              </w:rPr>
              <w:t>ист комитета образования Админи</w:t>
            </w:r>
            <w:r w:rsidRPr="00D87B3E">
              <w:rPr>
                <w:sz w:val="16"/>
                <w:szCs w:val="16"/>
              </w:rPr>
              <w:t>страции муниципального района, секретарь комиссии</w:t>
            </w:r>
          </w:p>
        </w:tc>
      </w:tr>
      <w:tr w:rsidR="00982E24" w:rsidRPr="00D87B3E" w:rsidTr="00982E24">
        <w:tc>
          <w:tcPr>
            <w:tcW w:w="9462" w:type="dxa"/>
            <w:gridSpan w:val="2"/>
          </w:tcPr>
          <w:p w:rsidR="00982E24" w:rsidRPr="00D87B3E" w:rsidRDefault="00982E24" w:rsidP="00D87B3E">
            <w:pPr>
              <w:ind w:left="-108" w:right="-2"/>
              <w:jc w:val="both"/>
              <w:rPr>
                <w:b/>
                <w:sz w:val="16"/>
                <w:szCs w:val="16"/>
              </w:rPr>
            </w:pPr>
            <w:r w:rsidRPr="00D87B3E">
              <w:rPr>
                <w:b/>
                <w:sz w:val="16"/>
                <w:szCs w:val="16"/>
              </w:rPr>
              <w:t xml:space="preserve">                 Члены комиссии:</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Иванова Л.А.</w:t>
            </w:r>
          </w:p>
        </w:tc>
        <w:tc>
          <w:tcPr>
            <w:tcW w:w="6768" w:type="dxa"/>
          </w:tcPr>
          <w:p w:rsidR="00982E24" w:rsidRPr="00D87B3E" w:rsidRDefault="00982E24" w:rsidP="00D87B3E">
            <w:pPr>
              <w:ind w:left="-108" w:right="-2"/>
              <w:jc w:val="both"/>
              <w:rPr>
                <w:sz w:val="16"/>
                <w:szCs w:val="16"/>
              </w:rPr>
            </w:pPr>
            <w:r w:rsidRPr="00D87B3E">
              <w:rPr>
                <w:sz w:val="16"/>
                <w:szCs w:val="16"/>
              </w:rPr>
              <w:t>-заведующая отделом ЖКХ, строительства и дорожного хозяйства А</w:t>
            </w:r>
            <w:r w:rsidR="00D35A20" w:rsidRPr="00D87B3E">
              <w:rPr>
                <w:sz w:val="16"/>
                <w:szCs w:val="16"/>
              </w:rPr>
              <w:t>дминистрации муниципального рай</w:t>
            </w:r>
            <w:r w:rsidRPr="00D87B3E">
              <w:rPr>
                <w:sz w:val="16"/>
                <w:szCs w:val="16"/>
              </w:rPr>
              <w:t xml:space="preserve">она </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Никитина И.Н.</w:t>
            </w:r>
          </w:p>
        </w:tc>
        <w:tc>
          <w:tcPr>
            <w:tcW w:w="6768" w:type="dxa"/>
          </w:tcPr>
          <w:p w:rsidR="00982E24" w:rsidRPr="00D87B3E" w:rsidRDefault="00982E24" w:rsidP="00D87B3E">
            <w:pPr>
              <w:ind w:left="-108" w:right="-2"/>
              <w:jc w:val="both"/>
              <w:rPr>
                <w:sz w:val="16"/>
                <w:szCs w:val="16"/>
              </w:rPr>
            </w:pPr>
            <w:r w:rsidRPr="00D87B3E">
              <w:rPr>
                <w:sz w:val="16"/>
                <w:szCs w:val="16"/>
              </w:rPr>
              <w:t>-заведующая отделом архитектуры и градостроительства Администрации муниципального района</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Попова С.А.</w:t>
            </w:r>
          </w:p>
        </w:tc>
        <w:tc>
          <w:tcPr>
            <w:tcW w:w="6768" w:type="dxa"/>
          </w:tcPr>
          <w:p w:rsidR="00982E24" w:rsidRPr="00D87B3E" w:rsidRDefault="00982E24" w:rsidP="00D87B3E">
            <w:pPr>
              <w:ind w:left="-108" w:right="-2"/>
              <w:jc w:val="both"/>
              <w:rPr>
                <w:sz w:val="16"/>
                <w:szCs w:val="16"/>
              </w:rPr>
            </w:pPr>
            <w:r w:rsidRPr="00D87B3E">
              <w:rPr>
                <w:sz w:val="16"/>
                <w:szCs w:val="16"/>
              </w:rPr>
              <w:t>-заведующая отделом имущественных отношений и муниципальн</w:t>
            </w:r>
            <w:r w:rsidR="00D35A20" w:rsidRPr="00D87B3E">
              <w:rPr>
                <w:sz w:val="16"/>
                <w:szCs w:val="16"/>
              </w:rPr>
              <w:t>ых закупок Администрации муници</w:t>
            </w:r>
            <w:r w:rsidRPr="00D87B3E">
              <w:rPr>
                <w:sz w:val="16"/>
                <w:szCs w:val="16"/>
              </w:rPr>
              <w:t>пального района</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Матвеева С.В.</w:t>
            </w:r>
          </w:p>
        </w:tc>
        <w:tc>
          <w:tcPr>
            <w:tcW w:w="6768" w:type="dxa"/>
          </w:tcPr>
          <w:p w:rsidR="00982E24" w:rsidRPr="00D87B3E" w:rsidRDefault="00982E24" w:rsidP="00D87B3E">
            <w:pPr>
              <w:ind w:left="-108" w:right="-2"/>
              <w:jc w:val="both"/>
              <w:rPr>
                <w:sz w:val="16"/>
                <w:szCs w:val="16"/>
              </w:rPr>
            </w:pPr>
            <w:r w:rsidRPr="00D87B3E">
              <w:rPr>
                <w:sz w:val="16"/>
                <w:szCs w:val="16"/>
              </w:rPr>
              <w:t>-первый замести</w:t>
            </w:r>
            <w:r w:rsidR="00D35A20" w:rsidRPr="00D87B3E">
              <w:rPr>
                <w:sz w:val="16"/>
                <w:szCs w:val="16"/>
              </w:rPr>
              <w:t>тель Главы администрации муници</w:t>
            </w:r>
            <w:r w:rsidRPr="00D87B3E">
              <w:rPr>
                <w:sz w:val="16"/>
                <w:szCs w:val="16"/>
              </w:rPr>
              <w:t>пального района</w:t>
            </w:r>
          </w:p>
        </w:tc>
      </w:tr>
      <w:tr w:rsidR="00982E24" w:rsidRPr="00D87B3E" w:rsidTr="00982E24">
        <w:tc>
          <w:tcPr>
            <w:tcW w:w="2694" w:type="dxa"/>
          </w:tcPr>
          <w:p w:rsidR="00982E24" w:rsidRPr="00D87B3E" w:rsidRDefault="00982E24" w:rsidP="00D87B3E">
            <w:pPr>
              <w:ind w:right="-510"/>
              <w:jc w:val="both"/>
              <w:rPr>
                <w:sz w:val="16"/>
                <w:szCs w:val="16"/>
              </w:rPr>
            </w:pPr>
            <w:r w:rsidRPr="00D87B3E">
              <w:rPr>
                <w:sz w:val="16"/>
                <w:szCs w:val="16"/>
              </w:rPr>
              <w:t>Степанова О.В.</w:t>
            </w:r>
          </w:p>
        </w:tc>
        <w:tc>
          <w:tcPr>
            <w:tcW w:w="6768" w:type="dxa"/>
          </w:tcPr>
          <w:p w:rsidR="00982E24" w:rsidRPr="00D87B3E" w:rsidRDefault="00982E24" w:rsidP="00D87B3E">
            <w:pPr>
              <w:ind w:left="-108" w:right="-2"/>
              <w:jc w:val="both"/>
              <w:rPr>
                <w:sz w:val="16"/>
                <w:szCs w:val="16"/>
              </w:rPr>
            </w:pPr>
            <w:r w:rsidRPr="00D87B3E">
              <w:rPr>
                <w:sz w:val="16"/>
                <w:szCs w:val="16"/>
              </w:rPr>
              <w:t>-заведующая отделом правового обеспечения и работы с населением Администрации муниципального района</w:t>
            </w:r>
          </w:p>
        </w:tc>
      </w:tr>
    </w:tbl>
    <w:p w:rsidR="00982E24" w:rsidRPr="00D87B3E" w:rsidRDefault="00982E24"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D35A20"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982E24" w:rsidRPr="00D87B3E" w:rsidRDefault="00982E24" w:rsidP="00D87B3E">
      <w:pPr>
        <w:ind w:right="-58"/>
        <w:jc w:val="center"/>
        <w:rPr>
          <w:b/>
          <w:color w:val="000000"/>
          <w:sz w:val="16"/>
          <w:szCs w:val="16"/>
        </w:rPr>
      </w:pPr>
      <w:r w:rsidRPr="00D87B3E">
        <w:rPr>
          <w:b/>
          <w:color w:val="000000"/>
          <w:sz w:val="16"/>
          <w:szCs w:val="16"/>
        </w:rPr>
        <w:t xml:space="preserve">П О С Т А Н О </w:t>
      </w:r>
      <w:r w:rsidR="00D35A20" w:rsidRPr="00D87B3E">
        <w:rPr>
          <w:b/>
          <w:color w:val="000000"/>
          <w:sz w:val="16"/>
          <w:szCs w:val="16"/>
        </w:rPr>
        <w:t>В Л Е Н И Е</w:t>
      </w:r>
    </w:p>
    <w:p w:rsidR="00982E24" w:rsidRPr="00D87B3E" w:rsidRDefault="00D35A20" w:rsidP="00D87B3E">
      <w:pPr>
        <w:ind w:right="-2"/>
        <w:jc w:val="center"/>
        <w:rPr>
          <w:color w:val="000000"/>
          <w:sz w:val="16"/>
          <w:szCs w:val="16"/>
        </w:rPr>
      </w:pPr>
      <w:r w:rsidRPr="00D87B3E">
        <w:rPr>
          <w:color w:val="000000"/>
          <w:sz w:val="16"/>
          <w:szCs w:val="16"/>
        </w:rPr>
        <w:t>от 29.12.2018 № 1269</w:t>
      </w:r>
    </w:p>
    <w:p w:rsidR="00D35A20" w:rsidRPr="00D87B3E" w:rsidRDefault="00982E24" w:rsidP="00D87B3E">
      <w:pPr>
        <w:ind w:right="-2"/>
        <w:jc w:val="center"/>
        <w:rPr>
          <w:sz w:val="16"/>
          <w:szCs w:val="16"/>
        </w:rPr>
      </w:pPr>
      <w:r w:rsidRPr="00D87B3E">
        <w:rPr>
          <w:sz w:val="16"/>
          <w:szCs w:val="16"/>
        </w:rPr>
        <w:t>р.п.Любытино</w:t>
      </w:r>
    </w:p>
    <w:p w:rsidR="00982E24" w:rsidRPr="00D87B3E" w:rsidRDefault="00982E24" w:rsidP="00D87B3E">
      <w:pPr>
        <w:ind w:right="-2"/>
        <w:jc w:val="center"/>
        <w:rPr>
          <w:color w:val="000000"/>
          <w:sz w:val="16"/>
          <w:szCs w:val="16"/>
        </w:rPr>
      </w:pPr>
      <w:r w:rsidRPr="00D87B3E">
        <w:rPr>
          <w:b/>
          <w:sz w:val="16"/>
          <w:szCs w:val="16"/>
        </w:rPr>
        <w:t xml:space="preserve">Об утверждении Порядка осуществления комитетом финансов Администрации Любытинского муниципального района контроля </w:t>
      </w:r>
      <w:r w:rsidR="00D35A20" w:rsidRPr="00D87B3E">
        <w:rPr>
          <w:b/>
          <w:sz w:val="16"/>
          <w:szCs w:val="16"/>
        </w:rPr>
        <w:t>за</w:t>
      </w:r>
      <w:r w:rsidRPr="00D87B3E">
        <w:rPr>
          <w:b/>
          <w:sz w:val="16"/>
          <w:szCs w:val="16"/>
        </w:rPr>
        <w:t xml:space="preserve"> соблюдением Федерального закона «О контрактной системе в сфере закупок товаров, работ, услуг для обеспечения государственных </w:t>
      </w:r>
      <w:r w:rsidR="00D35A20" w:rsidRPr="00D87B3E">
        <w:rPr>
          <w:b/>
          <w:sz w:val="16"/>
          <w:szCs w:val="16"/>
        </w:rPr>
        <w:t>и муниципальных нужд»</w:t>
      </w:r>
    </w:p>
    <w:p w:rsidR="00982E24" w:rsidRPr="00D87B3E" w:rsidRDefault="00982E24" w:rsidP="00D87B3E">
      <w:pPr>
        <w:pStyle w:val="ConsPlusNormal"/>
        <w:ind w:firstLine="540"/>
        <w:jc w:val="both"/>
        <w:rPr>
          <w:rFonts w:ascii="Times New Roman" w:hAnsi="Times New Roman" w:cs="Times New Roman"/>
          <w:b/>
          <w:sz w:val="16"/>
          <w:szCs w:val="16"/>
        </w:rPr>
      </w:pPr>
      <w:r w:rsidRPr="00D87B3E">
        <w:rPr>
          <w:rFonts w:ascii="Times New Roman" w:hAnsi="Times New Roman" w:cs="Times New Roman"/>
          <w:sz w:val="16"/>
          <w:szCs w:val="16"/>
        </w:rPr>
        <w:t xml:space="preserve">В соответствии с </w:t>
      </w:r>
      <w:hyperlink r:id="rId7" w:history="1">
        <w:r w:rsidRPr="00D87B3E">
          <w:rPr>
            <w:rFonts w:ascii="Times New Roman" w:hAnsi="Times New Roman" w:cs="Times New Roman"/>
            <w:sz w:val="16"/>
            <w:szCs w:val="16"/>
          </w:rPr>
          <w:t>частью 11.1 статьи 99</w:t>
        </w:r>
      </w:hyperlink>
      <w:r w:rsidRPr="00D87B3E">
        <w:rPr>
          <w:rFonts w:ascii="Times New Roman" w:hAnsi="Times New Roman" w:cs="Times New Roman"/>
          <w:sz w:val="16"/>
          <w:szCs w:val="16"/>
        </w:rPr>
        <w:t xml:space="preserve"> Федерального закона от 5 апреля 2013 года № 44-ФЗ «О контрактной системе в сфере закупок </w:t>
      </w:r>
      <w:r w:rsidRPr="00D87B3E">
        <w:rPr>
          <w:rFonts w:ascii="Times New Roman" w:hAnsi="Times New Roman" w:cs="Times New Roman"/>
          <w:sz w:val="16"/>
          <w:szCs w:val="16"/>
        </w:rPr>
        <w:lastRenderedPageBreak/>
        <w:t xml:space="preserve">товаров, работ и услуг для обеспечения государственных и муниципальных нужд» Администрация Любытинского муниципального района </w:t>
      </w:r>
      <w:r w:rsidR="00D35A20" w:rsidRPr="00D87B3E">
        <w:rPr>
          <w:rFonts w:ascii="Times New Roman" w:hAnsi="Times New Roman" w:cs="Times New Roman"/>
          <w:b/>
          <w:sz w:val="16"/>
          <w:szCs w:val="16"/>
        </w:rPr>
        <w:t>ПОСТАНОВЛЯЕТ:</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 Утвердить прилагаемый Порядок осуществления комитетом финансов Администрации Любытинского муниципального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982E24" w:rsidRPr="00D87B3E" w:rsidRDefault="00982E24" w:rsidP="00D87B3E">
      <w:pPr>
        <w:ind w:firstLine="709"/>
        <w:jc w:val="both"/>
        <w:rPr>
          <w:sz w:val="16"/>
          <w:szCs w:val="16"/>
        </w:rPr>
      </w:pPr>
      <w:r w:rsidRPr="00D87B3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w:t>
      </w:r>
      <w:r w:rsidR="00D35A20" w:rsidRPr="00D87B3E">
        <w:rPr>
          <w:sz w:val="16"/>
          <w:szCs w:val="16"/>
        </w:rPr>
        <w:t>коммуникационной сети Интернет.</w:t>
      </w:r>
    </w:p>
    <w:p w:rsidR="00982E24" w:rsidRPr="00D87B3E" w:rsidRDefault="00982E24" w:rsidP="00D87B3E">
      <w:pPr>
        <w:ind w:right="-510"/>
        <w:rPr>
          <w:b/>
          <w:sz w:val="16"/>
          <w:szCs w:val="16"/>
        </w:rPr>
      </w:pPr>
      <w:r w:rsidRPr="00D87B3E">
        <w:rPr>
          <w:b/>
          <w:sz w:val="16"/>
          <w:szCs w:val="16"/>
        </w:rPr>
        <w:t>Г</w:t>
      </w:r>
      <w:r w:rsidR="00D35A20" w:rsidRPr="00D87B3E">
        <w:rPr>
          <w:b/>
          <w:sz w:val="16"/>
          <w:szCs w:val="16"/>
        </w:rPr>
        <w:t xml:space="preserve">лава </w:t>
      </w:r>
      <w:r w:rsidRPr="00D87B3E">
        <w:rPr>
          <w:b/>
          <w:sz w:val="16"/>
          <w:szCs w:val="16"/>
        </w:rPr>
        <w:t>муниципального района                                                        А.А.Устинов</w:t>
      </w:r>
    </w:p>
    <w:p w:rsidR="00982E24" w:rsidRPr="00D87B3E" w:rsidRDefault="00982E24" w:rsidP="00D87B3E">
      <w:pPr>
        <w:jc w:val="right"/>
        <w:rPr>
          <w:sz w:val="16"/>
          <w:szCs w:val="16"/>
        </w:rPr>
      </w:pPr>
      <w:r w:rsidRPr="00D87B3E">
        <w:rPr>
          <w:sz w:val="16"/>
          <w:szCs w:val="16"/>
        </w:rPr>
        <w:t xml:space="preserve">                                                                                                Утвержден</w:t>
      </w:r>
    </w:p>
    <w:p w:rsidR="00982E24" w:rsidRPr="00D87B3E" w:rsidRDefault="00982E24" w:rsidP="00D87B3E">
      <w:pPr>
        <w:autoSpaceDE w:val="0"/>
        <w:autoSpaceDN w:val="0"/>
        <w:adjustRightInd w:val="0"/>
        <w:jc w:val="right"/>
        <w:rPr>
          <w:color w:val="000000"/>
          <w:sz w:val="16"/>
          <w:szCs w:val="16"/>
        </w:rPr>
      </w:pPr>
      <w:r w:rsidRPr="00D87B3E">
        <w:rPr>
          <w:color w:val="000000"/>
          <w:sz w:val="16"/>
          <w:szCs w:val="16"/>
        </w:rPr>
        <w:t xml:space="preserve">                                                                         постановлением Администрации</w:t>
      </w:r>
    </w:p>
    <w:p w:rsidR="00982E24" w:rsidRPr="00D87B3E" w:rsidRDefault="00982E24" w:rsidP="00D87B3E">
      <w:pPr>
        <w:autoSpaceDE w:val="0"/>
        <w:autoSpaceDN w:val="0"/>
        <w:adjustRightInd w:val="0"/>
        <w:jc w:val="right"/>
        <w:rPr>
          <w:color w:val="000000"/>
          <w:sz w:val="16"/>
          <w:szCs w:val="16"/>
        </w:rPr>
      </w:pPr>
      <w:r w:rsidRPr="00D87B3E">
        <w:rPr>
          <w:color w:val="000000"/>
          <w:sz w:val="16"/>
          <w:szCs w:val="16"/>
        </w:rPr>
        <w:t xml:space="preserve">                                                                                   муниципального района</w:t>
      </w:r>
    </w:p>
    <w:p w:rsidR="00982E24" w:rsidRPr="00D87B3E" w:rsidRDefault="00982E24" w:rsidP="00D87B3E">
      <w:pPr>
        <w:autoSpaceDE w:val="0"/>
        <w:autoSpaceDN w:val="0"/>
        <w:adjustRightInd w:val="0"/>
        <w:jc w:val="right"/>
        <w:rPr>
          <w:color w:val="000000"/>
          <w:sz w:val="16"/>
          <w:szCs w:val="16"/>
        </w:rPr>
      </w:pPr>
      <w:r w:rsidRPr="00D87B3E">
        <w:rPr>
          <w:color w:val="000000"/>
          <w:sz w:val="16"/>
          <w:szCs w:val="16"/>
        </w:rPr>
        <w:t xml:space="preserve">                                                                               от 29.12.2018 № 1269</w:t>
      </w:r>
    </w:p>
    <w:p w:rsidR="00982E24" w:rsidRPr="00D87B3E" w:rsidRDefault="00982E24" w:rsidP="00D87B3E">
      <w:pPr>
        <w:pStyle w:val="ConsPlusNormal"/>
        <w:ind w:right="-2" w:firstLine="0"/>
        <w:jc w:val="center"/>
        <w:rPr>
          <w:rFonts w:ascii="Times New Roman" w:hAnsi="Times New Roman" w:cs="Times New Roman"/>
          <w:b/>
          <w:sz w:val="16"/>
          <w:szCs w:val="16"/>
        </w:rPr>
      </w:pPr>
      <w:r w:rsidRPr="00D87B3E">
        <w:rPr>
          <w:rFonts w:ascii="Times New Roman" w:hAnsi="Times New Roman" w:cs="Times New Roman"/>
          <w:b/>
          <w:sz w:val="16"/>
          <w:szCs w:val="16"/>
        </w:rPr>
        <w:t xml:space="preserve">ПОРЯДОК </w:t>
      </w:r>
    </w:p>
    <w:p w:rsidR="00982E24" w:rsidRPr="00D87B3E" w:rsidRDefault="00982E24" w:rsidP="00D87B3E">
      <w:pPr>
        <w:pStyle w:val="ConsPlusNormal"/>
        <w:ind w:right="-2" w:firstLine="0"/>
        <w:jc w:val="center"/>
        <w:rPr>
          <w:rFonts w:ascii="Times New Roman" w:hAnsi="Times New Roman" w:cs="Times New Roman"/>
          <w:b/>
          <w:sz w:val="16"/>
          <w:szCs w:val="16"/>
        </w:rPr>
      </w:pPr>
      <w:r w:rsidRPr="00D87B3E">
        <w:rPr>
          <w:rFonts w:ascii="Times New Roman" w:hAnsi="Times New Roman" w:cs="Times New Roman"/>
          <w:b/>
          <w:sz w:val="16"/>
          <w:szCs w:val="16"/>
        </w:rPr>
        <w:t>осуществления комитетом финансов Администрации Любытинского муниципального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982E24" w:rsidRPr="00D87B3E" w:rsidRDefault="00982E24" w:rsidP="00D87B3E">
      <w:pPr>
        <w:pStyle w:val="ConsPlusTitle"/>
        <w:ind w:right="-2"/>
        <w:jc w:val="center"/>
        <w:outlineLvl w:val="1"/>
        <w:rPr>
          <w:rFonts w:ascii="Times New Roman" w:hAnsi="Times New Roman" w:cs="Times New Roman"/>
          <w:sz w:val="16"/>
          <w:szCs w:val="16"/>
        </w:rPr>
      </w:pPr>
      <w:r w:rsidRPr="00D87B3E">
        <w:rPr>
          <w:rFonts w:ascii="Times New Roman" w:hAnsi="Times New Roman" w:cs="Times New Roman"/>
          <w:sz w:val="16"/>
          <w:szCs w:val="16"/>
        </w:rPr>
        <w:t>I. Общие положения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1. Настоящий Порядок разработан в целях осуществления комитетом финансов Администрации Любытинского муниципального района (далее </w:t>
      </w:r>
      <w:r w:rsidR="00D35A20" w:rsidRPr="00D87B3E">
        <w:rPr>
          <w:rFonts w:ascii="Times New Roman" w:hAnsi="Times New Roman" w:cs="Times New Roman"/>
          <w:sz w:val="16"/>
          <w:szCs w:val="16"/>
        </w:rPr>
        <w:t>- комитет финансов) контроля за</w:t>
      </w:r>
      <w:r w:rsidRPr="00D87B3E">
        <w:rPr>
          <w:rFonts w:ascii="Times New Roman" w:hAnsi="Times New Roman" w:cs="Times New Roman"/>
          <w:sz w:val="16"/>
          <w:szCs w:val="16"/>
        </w:rPr>
        <w:t xml:space="preserve"> соблюдением Федерального </w:t>
      </w:r>
      <w:hyperlink r:id="rId8" w:history="1">
        <w:r w:rsidRPr="00D87B3E">
          <w:rPr>
            <w:rFonts w:ascii="Times New Roman" w:hAnsi="Times New Roman" w:cs="Times New Roman"/>
            <w:sz w:val="16"/>
            <w:szCs w:val="16"/>
          </w:rPr>
          <w:t>закона</w:t>
        </w:r>
      </w:hyperlink>
      <w:r w:rsidRPr="00D87B3E">
        <w:rPr>
          <w:rFonts w:ascii="Times New Roman" w:hAnsi="Times New Roman" w:cs="Times New Roman"/>
          <w:sz w:val="16"/>
          <w:szCs w:val="16"/>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2. </w:t>
      </w:r>
      <w:r w:rsidR="00D35A20" w:rsidRPr="00D87B3E">
        <w:rPr>
          <w:rFonts w:ascii="Times New Roman" w:hAnsi="Times New Roman" w:cs="Times New Roman"/>
          <w:sz w:val="16"/>
          <w:szCs w:val="16"/>
        </w:rPr>
        <w:t xml:space="preserve">Деятельность комитета финансов </w:t>
      </w:r>
      <w:r w:rsidRPr="00D87B3E">
        <w:rPr>
          <w:rFonts w:ascii="Times New Roman" w:hAnsi="Times New Roman" w:cs="Times New Roman"/>
          <w:sz w:val="16"/>
          <w:szCs w:val="16"/>
        </w:rPr>
        <w:t xml:space="preserve">по контролю за соблюдением Федерального </w:t>
      </w:r>
      <w:hyperlink r:id="rId9" w:history="1">
        <w:r w:rsidRPr="00D87B3E">
          <w:rPr>
            <w:rFonts w:ascii="Times New Roman" w:hAnsi="Times New Roman" w:cs="Times New Roman"/>
            <w:sz w:val="16"/>
            <w:szCs w:val="16"/>
          </w:rPr>
          <w:t>закона</w:t>
        </w:r>
      </w:hyperlink>
      <w:r w:rsidRPr="00D87B3E">
        <w:rPr>
          <w:rFonts w:ascii="Times New Roman" w:hAnsi="Times New Roman" w:cs="Times New Roman"/>
          <w:sz w:val="16"/>
          <w:szCs w:val="16"/>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82E24" w:rsidRPr="00D87B3E" w:rsidRDefault="00982E24" w:rsidP="00D87B3E">
      <w:pPr>
        <w:pStyle w:val="ConsPlusNormal"/>
        <w:ind w:firstLine="540"/>
        <w:jc w:val="both"/>
        <w:rPr>
          <w:rFonts w:ascii="Times New Roman" w:hAnsi="Times New Roman" w:cs="Times New Roman"/>
          <w:sz w:val="16"/>
          <w:szCs w:val="16"/>
        </w:rPr>
      </w:pPr>
      <w:bookmarkStart w:id="1" w:name="P48"/>
      <w:bookmarkEnd w:id="1"/>
      <w:r w:rsidRPr="00D87B3E">
        <w:rPr>
          <w:rFonts w:ascii="Times New Roman" w:hAnsi="Times New Roman" w:cs="Times New Roman"/>
          <w:sz w:val="16"/>
          <w:szCs w:val="16"/>
        </w:rPr>
        <w:t>4. Должностными лицами комитета финансов, осуществляющими деятельность по контролю, являются: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а) </w:t>
      </w:r>
      <w:proofErr w:type="gramStart"/>
      <w:r w:rsidRPr="00D87B3E">
        <w:rPr>
          <w:rFonts w:ascii="Times New Roman" w:hAnsi="Times New Roman" w:cs="Times New Roman"/>
          <w:sz w:val="16"/>
          <w:szCs w:val="16"/>
        </w:rPr>
        <w:t>председатель  комитета</w:t>
      </w:r>
      <w:proofErr w:type="gramEnd"/>
      <w:r w:rsidRPr="00D87B3E">
        <w:rPr>
          <w:rFonts w:ascii="Times New Roman" w:hAnsi="Times New Roman" w:cs="Times New Roman"/>
          <w:sz w:val="16"/>
          <w:szCs w:val="16"/>
        </w:rPr>
        <w:t xml:space="preserve"> финансов  (далее - председатель);</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б) начальник бюджетного отдела комитета финансов (далее - начальник бюджетного отдела);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в) начальник отдела бухгалтерского учета и отчетности, главный бухгалтер комитета финансов (далее - главный бухгалтер)</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г) муниципальные служащие и служащие комитета финансов, уполномоченные на участие в проведении контрольных мероприятий в соответствии с приказом о назначении контрольного мероприятия.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5. Должностные лица, указанные в </w:t>
      </w:r>
      <w:hyperlink w:anchor="P48" w:history="1">
        <w:r w:rsidRPr="00D87B3E">
          <w:rPr>
            <w:rFonts w:ascii="Times New Roman" w:hAnsi="Times New Roman" w:cs="Times New Roman"/>
            <w:sz w:val="16"/>
            <w:szCs w:val="16"/>
          </w:rPr>
          <w:t xml:space="preserve">пункте </w:t>
        </w:r>
        <w:proofErr w:type="gramStart"/>
        <w:r w:rsidRPr="00D87B3E">
          <w:rPr>
            <w:rFonts w:ascii="Times New Roman" w:hAnsi="Times New Roman" w:cs="Times New Roman"/>
            <w:sz w:val="16"/>
            <w:szCs w:val="16"/>
          </w:rPr>
          <w:t>4</w:t>
        </w:r>
      </w:hyperlink>
      <w:r w:rsidRPr="00D87B3E">
        <w:rPr>
          <w:rFonts w:ascii="Times New Roman" w:hAnsi="Times New Roman" w:cs="Times New Roman"/>
          <w:sz w:val="16"/>
          <w:szCs w:val="16"/>
        </w:rPr>
        <w:t xml:space="preserve">  обязаны</w:t>
      </w:r>
      <w:proofErr w:type="gramEnd"/>
      <w:r w:rsidRPr="00D87B3E">
        <w:rPr>
          <w:rFonts w:ascii="Times New Roman" w:hAnsi="Times New Roman" w:cs="Times New Roman"/>
          <w:sz w:val="16"/>
          <w:szCs w:val="16"/>
        </w:rPr>
        <w:t>:</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а) соблюдать требования нормативных правовых актов в установленной сфере деятельности;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б) проводить контрольные мероприятия в соответствии с приказом председателя; </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w:t>
      </w:r>
      <w:r w:rsidR="00D35A20" w:rsidRPr="00D87B3E">
        <w:rPr>
          <w:rFonts w:ascii="Times New Roman" w:hAnsi="Times New Roman" w:cs="Times New Roman"/>
          <w:sz w:val="16"/>
          <w:szCs w:val="16"/>
        </w:rPr>
        <w:t xml:space="preserve"> </w:t>
      </w:r>
      <w:r w:rsidRPr="00D87B3E">
        <w:rPr>
          <w:rFonts w:ascii="Times New Roman" w:hAnsi="Times New Roman" w:cs="Times New Roman"/>
          <w:sz w:val="16"/>
          <w:szCs w:val="16"/>
        </w:rPr>
        <w:t xml:space="preserve">услуг для обеспечения нужд Любытинского муниципального района  (муниципальных нужд), </w:t>
      </w:r>
      <w:r w:rsidR="00D35A20" w:rsidRPr="00D87B3E">
        <w:rPr>
          <w:rFonts w:ascii="Times New Roman" w:hAnsi="Times New Roman" w:cs="Times New Roman"/>
          <w:sz w:val="16"/>
          <w:szCs w:val="16"/>
        </w:rPr>
        <w:t>- с копией приказа председателя</w:t>
      </w:r>
      <w:r w:rsidRPr="00D87B3E">
        <w:rPr>
          <w:rFonts w:ascii="Times New Roman" w:hAnsi="Times New Roman" w:cs="Times New Roman"/>
          <w:sz w:val="16"/>
          <w:szCs w:val="16"/>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председателя;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председателя.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6. Должностные лица, указанные в </w:t>
      </w:r>
      <w:hyperlink w:anchor="P48" w:history="1">
        <w:r w:rsidRPr="00D87B3E">
          <w:rPr>
            <w:rFonts w:ascii="Times New Roman" w:hAnsi="Times New Roman" w:cs="Times New Roman"/>
            <w:sz w:val="16"/>
            <w:szCs w:val="16"/>
          </w:rPr>
          <w:t>пункте 4</w:t>
        </w:r>
      </w:hyperlink>
      <w:r w:rsidRPr="00D87B3E">
        <w:rPr>
          <w:rFonts w:ascii="Times New Roman" w:hAnsi="Times New Roman" w:cs="Times New Roman"/>
          <w:sz w:val="16"/>
          <w:szCs w:val="16"/>
        </w:rPr>
        <w:t xml:space="preserve"> Порядка, в соответствии с </w:t>
      </w:r>
      <w:hyperlink r:id="rId10" w:history="1">
        <w:r w:rsidRPr="00D87B3E">
          <w:rPr>
            <w:rFonts w:ascii="Times New Roman" w:hAnsi="Times New Roman" w:cs="Times New Roman"/>
            <w:sz w:val="16"/>
            <w:szCs w:val="16"/>
          </w:rPr>
          <w:t>частью 27 статьи 99</w:t>
        </w:r>
      </w:hyperlink>
      <w:r w:rsidRPr="00D87B3E">
        <w:rPr>
          <w:rFonts w:ascii="Times New Roman" w:hAnsi="Times New Roman" w:cs="Times New Roman"/>
          <w:sz w:val="16"/>
          <w:szCs w:val="16"/>
        </w:rPr>
        <w:t xml:space="preserve"> Федерального закона имеют право:</w:t>
      </w:r>
    </w:p>
    <w:p w:rsidR="00982E24" w:rsidRPr="00D87B3E" w:rsidRDefault="00982E24" w:rsidP="00D87B3E">
      <w:pPr>
        <w:pStyle w:val="ConsPlusNormal"/>
        <w:ind w:firstLine="540"/>
        <w:jc w:val="both"/>
        <w:rPr>
          <w:rFonts w:ascii="Times New Roman" w:hAnsi="Times New Roman" w:cs="Times New Roman"/>
          <w:sz w:val="16"/>
          <w:szCs w:val="16"/>
        </w:rPr>
      </w:pPr>
      <w:bookmarkStart w:id="2" w:name="P60"/>
      <w:bookmarkEnd w:id="2"/>
      <w:r w:rsidRPr="00D87B3E">
        <w:rPr>
          <w:rFonts w:ascii="Times New Roman" w:hAnsi="Times New Roman" w:cs="Times New Roman"/>
          <w:sz w:val="16"/>
          <w:szCs w:val="1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б) при осуществлении контрольных мероприятий беспрепятственно по предъявлении служебных удостоверений и копии приказа председателя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D87B3E">
          <w:rPr>
            <w:rFonts w:ascii="Times New Roman" w:hAnsi="Times New Roman" w:cs="Times New Roman"/>
            <w:sz w:val="16"/>
            <w:szCs w:val="16"/>
          </w:rPr>
          <w:t>кодексом</w:t>
        </w:r>
      </w:hyperlink>
      <w:r w:rsidRPr="00D87B3E">
        <w:rPr>
          <w:rFonts w:ascii="Times New Roman" w:hAnsi="Times New Roman" w:cs="Times New Roman"/>
          <w:sz w:val="16"/>
          <w:szCs w:val="16"/>
        </w:rPr>
        <w:t xml:space="preserve"> Российской Федерации. </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7. Все документы, составляемые должностными лицами комитета финансов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D87B3E">
          <w:rPr>
            <w:rFonts w:ascii="Times New Roman" w:hAnsi="Times New Roman" w:cs="Times New Roman"/>
            <w:sz w:val="16"/>
            <w:szCs w:val="16"/>
          </w:rPr>
          <w:t>пунктом 5 части 11 статьи 99</w:t>
        </w:r>
      </w:hyperlink>
      <w:r w:rsidRPr="00D87B3E">
        <w:rPr>
          <w:rFonts w:ascii="Times New Roman" w:hAnsi="Times New Roman" w:cs="Times New Roman"/>
          <w:sz w:val="16"/>
          <w:szCs w:val="16"/>
        </w:rPr>
        <w:t xml:space="preserve"> Федерального закона, должен соответствовать требованиям </w:t>
      </w:r>
      <w:hyperlink r:id="rId13" w:history="1">
        <w:r w:rsidRPr="00D87B3E">
          <w:rPr>
            <w:rFonts w:ascii="Times New Roman" w:hAnsi="Times New Roman" w:cs="Times New Roman"/>
            <w:sz w:val="16"/>
            <w:szCs w:val="16"/>
          </w:rPr>
          <w:t>Правил</w:t>
        </w:r>
      </w:hyperlink>
      <w:r w:rsidRPr="00D87B3E">
        <w:rPr>
          <w:rFonts w:ascii="Times New Roman" w:hAnsi="Times New Roman" w:cs="Times New Roman"/>
          <w:sz w:val="16"/>
          <w:szCs w:val="16"/>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D87B3E">
          <w:rPr>
            <w:rFonts w:ascii="Times New Roman" w:hAnsi="Times New Roman" w:cs="Times New Roman"/>
            <w:sz w:val="16"/>
            <w:szCs w:val="16"/>
          </w:rPr>
          <w:t>пунктом 42</w:t>
        </w:r>
      </w:hyperlink>
      <w:r w:rsidRPr="00D87B3E">
        <w:rPr>
          <w:rFonts w:ascii="Times New Roman" w:hAnsi="Times New Roman" w:cs="Times New Roman"/>
          <w:sz w:val="16"/>
          <w:szCs w:val="16"/>
        </w:rPr>
        <w:t xml:space="preserve"> Общих требований, предписание, выданное субъекту контроля в соответствии с </w:t>
      </w:r>
      <w:hyperlink w:anchor="P144" w:history="1">
        <w:r w:rsidRPr="00D87B3E">
          <w:rPr>
            <w:rFonts w:ascii="Times New Roman" w:hAnsi="Times New Roman" w:cs="Times New Roman"/>
            <w:sz w:val="16"/>
            <w:szCs w:val="16"/>
          </w:rPr>
          <w:t>подпунктом "а" пункта 42</w:t>
        </w:r>
      </w:hyperlink>
      <w:r w:rsidRPr="00D87B3E">
        <w:rPr>
          <w:rFonts w:ascii="Times New Roman" w:hAnsi="Times New Roman" w:cs="Times New Roman"/>
          <w:sz w:val="16"/>
          <w:szCs w:val="16"/>
        </w:rPr>
        <w:t xml:space="preserve"> Общих требований.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11. Должностные лица, указанные в </w:t>
      </w:r>
      <w:hyperlink w:anchor="P48" w:history="1">
        <w:r w:rsidRPr="00D87B3E">
          <w:rPr>
            <w:rFonts w:ascii="Times New Roman" w:hAnsi="Times New Roman" w:cs="Times New Roman"/>
            <w:sz w:val="16"/>
            <w:szCs w:val="16"/>
          </w:rPr>
          <w:t>пункте 4</w:t>
        </w:r>
      </w:hyperlink>
      <w:r w:rsidRPr="00D87B3E">
        <w:rPr>
          <w:rFonts w:ascii="Times New Roman" w:hAnsi="Times New Roman" w:cs="Times New Roman"/>
          <w:sz w:val="16"/>
          <w:szCs w:val="16"/>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w:t>
      </w:r>
      <w:r w:rsidR="00D35A20" w:rsidRPr="00D87B3E">
        <w:rPr>
          <w:rFonts w:ascii="Times New Roman" w:hAnsi="Times New Roman" w:cs="Times New Roman"/>
          <w:sz w:val="16"/>
          <w:szCs w:val="16"/>
        </w:rPr>
        <w:t>дения контрольного мероприятия.</w:t>
      </w:r>
    </w:p>
    <w:p w:rsidR="00982E24" w:rsidRPr="00D87B3E" w:rsidRDefault="00982E24" w:rsidP="00D87B3E">
      <w:pPr>
        <w:pStyle w:val="ConsPlusTitle"/>
        <w:ind w:right="-2"/>
        <w:jc w:val="center"/>
        <w:outlineLvl w:val="1"/>
        <w:rPr>
          <w:rFonts w:ascii="Times New Roman" w:hAnsi="Times New Roman" w:cs="Times New Roman"/>
          <w:sz w:val="16"/>
          <w:szCs w:val="16"/>
        </w:rPr>
      </w:pPr>
      <w:r w:rsidRPr="00D87B3E">
        <w:rPr>
          <w:rFonts w:ascii="Times New Roman" w:hAnsi="Times New Roman" w:cs="Times New Roman"/>
          <w:sz w:val="16"/>
          <w:szCs w:val="16"/>
        </w:rPr>
        <w:t>II. Назначение контрольных мероприятий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13. Контрольное мероприятие проводится должностным лицом (должностными лицами) комитета финансов на основании приказа председателя о назн</w:t>
      </w:r>
      <w:r w:rsidR="00D35A20" w:rsidRPr="00D87B3E">
        <w:rPr>
          <w:rFonts w:ascii="Times New Roman" w:hAnsi="Times New Roman" w:cs="Times New Roman"/>
          <w:sz w:val="16"/>
          <w:szCs w:val="16"/>
        </w:rPr>
        <w:t>ачении контрольного мероприятия</w:t>
      </w:r>
      <w:r w:rsidRPr="00D87B3E">
        <w:rPr>
          <w:rFonts w:ascii="Times New Roman" w:hAnsi="Times New Roman" w:cs="Times New Roman"/>
          <w:sz w:val="16"/>
          <w:szCs w:val="16"/>
        </w:rPr>
        <w:t>.</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14. Приказ председателя о назначении контрольного мероприятия должен содержать следующие сведения: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а) наименование субъекта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б) место нахождения субъекта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в) место фактического осуществления деятельности субъекта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г) проверяемый период;</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д) основание проведения контрольного мероприятия;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е) тему контрольного мероприятия;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ж) фамилии, имена, отчества (последнее - при наличии) должностного лица комитета финансов, членов проверочной группы, руководителя проверочной группы комитета финансов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з) срок проведения контрольного мероприятия;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и) перечень основных вопросов, подлежащих изучению в ходе проведения контрольного мероприятия.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15. Изменение состава должностных лиц проверочной группы комитета финансов, а также замена должностного лица комитета финансов (при проведении камеральной проверки одним должностным лицом), уполномоченных на проведение контрольного мероприятия, оформляется приказом.</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16. Плановые проверки осуществляются в соответствии с утвержденным планом контрольных мероприятий комитета финансов.</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17. Периодичность проведения плановых проверок в отношении одного субъекта контроля должна составлять не более 1 раза в год.</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18. Внеплановые проверки проводятся в соответствии с приказом председателя, принятого:</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б) в случае истечения срока исполнения ранее выданного предписания;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в) в случае, предусмотренном </w:t>
      </w:r>
      <w:hyperlink w:anchor="P146" w:history="1">
        <w:r w:rsidRPr="00D87B3E">
          <w:rPr>
            <w:rFonts w:ascii="Times New Roman" w:hAnsi="Times New Roman" w:cs="Times New Roman"/>
            <w:sz w:val="16"/>
            <w:szCs w:val="16"/>
          </w:rPr>
          <w:t>подпунктом "в" пункта 4</w:t>
        </w:r>
      </w:hyperlink>
      <w:r w:rsidR="00D35A20" w:rsidRPr="00D87B3E">
        <w:rPr>
          <w:rFonts w:ascii="Times New Roman" w:hAnsi="Times New Roman" w:cs="Times New Roman"/>
          <w:sz w:val="16"/>
          <w:szCs w:val="16"/>
        </w:rPr>
        <w:t>1.</w:t>
      </w:r>
    </w:p>
    <w:p w:rsidR="00982E24" w:rsidRPr="00D87B3E" w:rsidRDefault="00982E24" w:rsidP="00D87B3E">
      <w:pPr>
        <w:pStyle w:val="ConsPlusTitle"/>
        <w:ind w:right="-2"/>
        <w:jc w:val="center"/>
        <w:outlineLvl w:val="1"/>
        <w:rPr>
          <w:rFonts w:ascii="Times New Roman" w:hAnsi="Times New Roman" w:cs="Times New Roman"/>
          <w:sz w:val="16"/>
          <w:szCs w:val="16"/>
        </w:rPr>
      </w:pPr>
      <w:r w:rsidRPr="00D87B3E">
        <w:rPr>
          <w:rFonts w:ascii="Times New Roman" w:hAnsi="Times New Roman" w:cs="Times New Roman"/>
          <w:sz w:val="16"/>
          <w:szCs w:val="16"/>
        </w:rPr>
        <w:t>III. Проведение контрольных мероприятий</w:t>
      </w:r>
    </w:p>
    <w:p w:rsidR="00982E24" w:rsidRPr="00D87B3E" w:rsidRDefault="00982E24" w:rsidP="00D87B3E">
      <w:pPr>
        <w:pStyle w:val="ConsPlusNormal"/>
        <w:ind w:firstLine="540"/>
        <w:jc w:val="both"/>
        <w:rPr>
          <w:rFonts w:ascii="Times New Roman" w:hAnsi="Times New Roman" w:cs="Times New Roman"/>
          <w:sz w:val="16"/>
          <w:szCs w:val="16"/>
        </w:rPr>
      </w:pPr>
      <w:bookmarkStart w:id="3" w:name="P96"/>
      <w:bookmarkEnd w:id="3"/>
      <w:r w:rsidRPr="00D87B3E">
        <w:rPr>
          <w:rFonts w:ascii="Times New Roman" w:hAnsi="Times New Roman" w:cs="Times New Roman"/>
          <w:sz w:val="16"/>
          <w:szCs w:val="16"/>
        </w:rPr>
        <w:t>19. Камеральная проверка может проводиться одним должностным лицом или проверочной группой комитета финансов.</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20. Выездная проверка проводится проверочной группой комитета финансов в составе не менее двух должностных лиц комитета финансов, в случае занятости всех должностных лиц на проверках, выездная проверка может проводится одним должностным лицом комитета финансов. </w:t>
      </w:r>
    </w:p>
    <w:p w:rsidR="00982E24" w:rsidRPr="00D87B3E" w:rsidRDefault="00982E24" w:rsidP="00D87B3E">
      <w:pPr>
        <w:pStyle w:val="ConsPlusNormal"/>
        <w:ind w:firstLine="540"/>
        <w:jc w:val="both"/>
        <w:rPr>
          <w:rFonts w:ascii="Times New Roman" w:hAnsi="Times New Roman" w:cs="Times New Roman"/>
          <w:sz w:val="16"/>
          <w:szCs w:val="16"/>
        </w:rPr>
      </w:pPr>
      <w:bookmarkStart w:id="4" w:name="P100"/>
      <w:bookmarkEnd w:id="4"/>
      <w:r w:rsidRPr="00D87B3E">
        <w:rPr>
          <w:rFonts w:ascii="Times New Roman" w:hAnsi="Times New Roman" w:cs="Times New Roman"/>
          <w:sz w:val="16"/>
          <w:szCs w:val="16"/>
        </w:rPr>
        <w:t>21. Камеральная проверка проводится по месту нахождения комитета финансов на основании документов и информации, представленных субъектом контроля по запросу комитета финансов, а также документов и информации, полученных в результате анализа данных единой информационной системы в сфере закупок.</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22. Срок проведения камеральной проверки не может превышать 20 рабочих дней со дня получения от субъекта контроля документов и информации по запросу комитета финансов.</w:t>
      </w:r>
    </w:p>
    <w:p w:rsidR="00982E24" w:rsidRPr="00D87B3E" w:rsidRDefault="00982E24" w:rsidP="00D87B3E">
      <w:pPr>
        <w:pStyle w:val="ConsPlusNormal"/>
        <w:ind w:firstLine="540"/>
        <w:jc w:val="both"/>
        <w:rPr>
          <w:rFonts w:ascii="Times New Roman" w:hAnsi="Times New Roman" w:cs="Times New Roman"/>
          <w:sz w:val="16"/>
          <w:szCs w:val="16"/>
        </w:rPr>
      </w:pPr>
      <w:bookmarkStart w:id="5" w:name="P102"/>
      <w:bookmarkEnd w:id="5"/>
      <w:r w:rsidRPr="00D87B3E">
        <w:rPr>
          <w:rFonts w:ascii="Times New Roman" w:hAnsi="Times New Roman" w:cs="Times New Roman"/>
          <w:sz w:val="16"/>
          <w:szCs w:val="16"/>
        </w:rPr>
        <w:t>23. При проведении камеральной проверки должностным лицом комитета финансов либо проверочной группой комитета финансов проводится проверка полноты представленных субъектом контроля документов и информации по запросу комитета финансов в течение 3 рабочих дней со дня получении от субъекта контроля таких документов и информации.</w:t>
      </w:r>
    </w:p>
    <w:p w:rsidR="00982E24" w:rsidRPr="00D87B3E" w:rsidRDefault="00982E24" w:rsidP="00D87B3E">
      <w:pPr>
        <w:pStyle w:val="ConsPlusNormal"/>
        <w:ind w:firstLine="540"/>
        <w:jc w:val="both"/>
        <w:rPr>
          <w:rFonts w:ascii="Times New Roman" w:hAnsi="Times New Roman" w:cs="Times New Roman"/>
          <w:sz w:val="16"/>
          <w:szCs w:val="16"/>
        </w:rPr>
      </w:pPr>
      <w:bookmarkStart w:id="6" w:name="P103"/>
      <w:bookmarkEnd w:id="6"/>
      <w:r w:rsidRPr="00D87B3E">
        <w:rPr>
          <w:rFonts w:ascii="Times New Roman" w:hAnsi="Times New Roman" w:cs="Times New Roman"/>
          <w:sz w:val="16"/>
          <w:szCs w:val="16"/>
        </w:rPr>
        <w:t xml:space="preserve">24. В случае, если по результатам проверки полноты представленных субъектом контроля документов и информации в соответствии с </w:t>
      </w:r>
      <w:hyperlink w:anchor="P102" w:history="1">
        <w:r w:rsidRPr="00D87B3E">
          <w:rPr>
            <w:rFonts w:ascii="Times New Roman" w:hAnsi="Times New Roman" w:cs="Times New Roman"/>
            <w:sz w:val="16"/>
            <w:szCs w:val="16"/>
          </w:rPr>
          <w:t>пунктом 2</w:t>
        </w:r>
      </w:hyperlink>
      <w:r w:rsidRPr="00D87B3E">
        <w:rPr>
          <w:rFonts w:ascii="Times New Roman" w:hAnsi="Times New Roman" w:cs="Times New Roman"/>
          <w:sz w:val="16"/>
          <w:szCs w:val="16"/>
        </w:rPr>
        <w:t xml:space="preserve">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D87B3E">
          <w:rPr>
            <w:rFonts w:ascii="Times New Roman" w:hAnsi="Times New Roman" w:cs="Times New Roman"/>
            <w:sz w:val="16"/>
            <w:szCs w:val="16"/>
          </w:rPr>
          <w:t>подпунктом "г" пункта 3</w:t>
        </w:r>
      </w:hyperlink>
      <w:r w:rsidRPr="00D87B3E">
        <w:rPr>
          <w:rFonts w:ascii="Times New Roman" w:hAnsi="Times New Roman" w:cs="Times New Roman"/>
          <w:sz w:val="16"/>
          <w:szCs w:val="16"/>
        </w:rPr>
        <w:t>1 Порядка со дня окончания проверки полноты представленных субъектом контроля документов и информации.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Одновременно с направлением копии решения о приостановлении камеральной проверки в соответствии с </w:t>
      </w:r>
      <w:hyperlink w:anchor="P129" w:history="1">
        <w:r w:rsidRPr="00D87B3E">
          <w:rPr>
            <w:rFonts w:ascii="Times New Roman" w:hAnsi="Times New Roman" w:cs="Times New Roman"/>
            <w:sz w:val="16"/>
            <w:szCs w:val="16"/>
          </w:rPr>
          <w:t>пунктом 3</w:t>
        </w:r>
      </w:hyperlink>
      <w:r w:rsidRPr="00D87B3E">
        <w:rPr>
          <w:rFonts w:ascii="Times New Roman" w:hAnsi="Times New Roman" w:cs="Times New Roman"/>
          <w:sz w:val="16"/>
          <w:szCs w:val="16"/>
        </w:rPr>
        <w:t>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В случае непредставления субъектом контроля документов и информации по повторному запросу комитета финансов по истечении срока приостановления проверки в соответствии с </w:t>
      </w:r>
      <w:hyperlink w:anchor="P123" w:history="1">
        <w:r w:rsidRPr="00D87B3E">
          <w:rPr>
            <w:rFonts w:ascii="Times New Roman" w:hAnsi="Times New Roman" w:cs="Times New Roman"/>
            <w:sz w:val="16"/>
            <w:szCs w:val="16"/>
          </w:rPr>
          <w:t>пунктом "г" пункта 3</w:t>
        </w:r>
      </w:hyperlink>
      <w:r w:rsidRPr="00D87B3E">
        <w:rPr>
          <w:rFonts w:ascii="Times New Roman" w:hAnsi="Times New Roman" w:cs="Times New Roman"/>
          <w:sz w:val="16"/>
          <w:szCs w:val="16"/>
        </w:rPr>
        <w:t>1 Порядка проверка возобновляется.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Факт непредставления субъектом контроля документов и информации фиксируется в акте, который оформляется по результатам проверки.</w:t>
      </w:r>
    </w:p>
    <w:p w:rsidR="00982E24" w:rsidRPr="00D87B3E" w:rsidRDefault="00982E24" w:rsidP="00D87B3E">
      <w:pPr>
        <w:pStyle w:val="ConsPlusNormal"/>
        <w:ind w:firstLine="540"/>
        <w:jc w:val="both"/>
        <w:rPr>
          <w:rFonts w:ascii="Times New Roman" w:hAnsi="Times New Roman" w:cs="Times New Roman"/>
          <w:sz w:val="16"/>
          <w:szCs w:val="16"/>
        </w:rPr>
      </w:pPr>
      <w:bookmarkStart w:id="7" w:name="P107"/>
      <w:bookmarkEnd w:id="7"/>
      <w:r w:rsidRPr="00D87B3E">
        <w:rPr>
          <w:rFonts w:ascii="Times New Roman" w:hAnsi="Times New Roman" w:cs="Times New Roman"/>
          <w:sz w:val="16"/>
          <w:szCs w:val="16"/>
        </w:rPr>
        <w:t>25. Выездная проверка проводится по месту нахождения и месту фактического осуществления деятельности субъекта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26. Срок проведения выездной проверки не может превышать 30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bookmarkStart w:id="8" w:name="P109"/>
      <w:bookmarkEnd w:id="8"/>
      <w:r w:rsidRPr="00D87B3E">
        <w:rPr>
          <w:rFonts w:ascii="Times New Roman" w:hAnsi="Times New Roman" w:cs="Times New Roman"/>
          <w:sz w:val="16"/>
          <w:szCs w:val="16"/>
        </w:rPr>
        <w:t>27. В ходе выездной проверки проводятся контрольные действия по документальному и фактическому изучению деятельности субъекта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28. Срок проведения выездной или камеральной проверки может быть продлен не более чем на 10 рабочих дней по решению председателя.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Решение о продлении срока контрольного мероприятия принимается на основании мотивированного обращения должностного лица комитета финансов либо руководителя проверочной группы.</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29. В рамках выездной или камеральной проверки проводится встречная проверка по решению председателя, принятого на основании мотивированного обращения должностного лица комитета финансов либо руководителя проверочной группы.</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30. Встречная проверка проводится в порядке для выездных и камеральных проверок в соответствии с </w:t>
      </w:r>
      <w:hyperlink w:anchor="P96" w:history="1">
        <w:r w:rsidRPr="00D87B3E">
          <w:rPr>
            <w:rFonts w:ascii="Times New Roman" w:hAnsi="Times New Roman" w:cs="Times New Roman"/>
            <w:sz w:val="16"/>
            <w:szCs w:val="16"/>
          </w:rPr>
          <w:t>пунктами 19</w:t>
        </w:r>
      </w:hyperlink>
      <w:r w:rsidRPr="00D87B3E">
        <w:rPr>
          <w:rFonts w:ascii="Times New Roman" w:hAnsi="Times New Roman" w:cs="Times New Roman"/>
          <w:sz w:val="16"/>
          <w:szCs w:val="16"/>
        </w:rPr>
        <w:t xml:space="preserve"> - </w:t>
      </w:r>
      <w:hyperlink w:anchor="P100" w:history="1">
        <w:r w:rsidRPr="00D87B3E">
          <w:rPr>
            <w:rFonts w:ascii="Times New Roman" w:hAnsi="Times New Roman" w:cs="Times New Roman"/>
            <w:sz w:val="16"/>
            <w:szCs w:val="16"/>
          </w:rPr>
          <w:t>2</w:t>
        </w:r>
      </w:hyperlink>
      <w:r w:rsidRPr="00D87B3E">
        <w:rPr>
          <w:rFonts w:ascii="Times New Roman" w:hAnsi="Times New Roman" w:cs="Times New Roman"/>
          <w:sz w:val="16"/>
          <w:szCs w:val="16"/>
        </w:rPr>
        <w:t xml:space="preserve">1, </w:t>
      </w:r>
      <w:hyperlink w:anchor="P107" w:history="1">
        <w:r w:rsidRPr="00D87B3E">
          <w:rPr>
            <w:rFonts w:ascii="Times New Roman" w:hAnsi="Times New Roman" w:cs="Times New Roman"/>
            <w:sz w:val="16"/>
            <w:szCs w:val="16"/>
          </w:rPr>
          <w:t>2</w:t>
        </w:r>
      </w:hyperlink>
      <w:r w:rsidRPr="00D87B3E">
        <w:rPr>
          <w:rFonts w:ascii="Times New Roman" w:hAnsi="Times New Roman" w:cs="Times New Roman"/>
          <w:sz w:val="16"/>
          <w:szCs w:val="16"/>
        </w:rPr>
        <w:t xml:space="preserve">4, </w:t>
      </w:r>
      <w:hyperlink w:anchor="P109" w:history="1">
        <w:r w:rsidRPr="00D87B3E">
          <w:rPr>
            <w:rFonts w:ascii="Times New Roman" w:hAnsi="Times New Roman" w:cs="Times New Roman"/>
            <w:sz w:val="16"/>
            <w:szCs w:val="16"/>
          </w:rPr>
          <w:t>2</w:t>
        </w:r>
      </w:hyperlink>
      <w:r w:rsidRPr="00D87B3E">
        <w:rPr>
          <w:rFonts w:ascii="Times New Roman" w:hAnsi="Times New Roman" w:cs="Times New Roman"/>
          <w:sz w:val="16"/>
          <w:szCs w:val="16"/>
        </w:rPr>
        <w:t>6 Порядка.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Срок проведения встречной проверки не может превышать 20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31. Проведение выездной или камеральной проверки по решению председателя, принятого на основании мотивированного обращения долж</w:t>
      </w:r>
      <w:r w:rsidR="00472216" w:rsidRPr="00D87B3E">
        <w:rPr>
          <w:rFonts w:ascii="Times New Roman" w:hAnsi="Times New Roman" w:cs="Times New Roman"/>
          <w:sz w:val="16"/>
          <w:szCs w:val="16"/>
        </w:rPr>
        <w:t>ностного лица комитета финансов</w:t>
      </w:r>
      <w:r w:rsidRPr="00D87B3E">
        <w:rPr>
          <w:rFonts w:ascii="Times New Roman" w:hAnsi="Times New Roman" w:cs="Times New Roman"/>
          <w:sz w:val="16"/>
          <w:szCs w:val="16"/>
        </w:rPr>
        <w:t xml:space="preserve"> либо руководителя проверочной группы, пр</w:t>
      </w:r>
      <w:r w:rsidR="00472216" w:rsidRPr="00D87B3E">
        <w:rPr>
          <w:rFonts w:ascii="Times New Roman" w:hAnsi="Times New Roman" w:cs="Times New Roman"/>
          <w:sz w:val="16"/>
          <w:szCs w:val="16"/>
        </w:rPr>
        <w:t xml:space="preserve">иостанавливается на общий срок </w:t>
      </w:r>
      <w:r w:rsidRPr="00D87B3E">
        <w:rPr>
          <w:rFonts w:ascii="Times New Roman" w:hAnsi="Times New Roman" w:cs="Times New Roman"/>
          <w:sz w:val="16"/>
          <w:szCs w:val="16"/>
        </w:rPr>
        <w:t>не более 20 рабочих дней в следующих случаях:</w:t>
      </w:r>
    </w:p>
    <w:p w:rsidR="00982E24" w:rsidRPr="00D87B3E" w:rsidRDefault="00982E24" w:rsidP="00D87B3E">
      <w:pPr>
        <w:pStyle w:val="ConsPlusNormal"/>
        <w:ind w:firstLine="540"/>
        <w:jc w:val="both"/>
        <w:rPr>
          <w:rFonts w:ascii="Times New Roman" w:hAnsi="Times New Roman" w:cs="Times New Roman"/>
          <w:sz w:val="16"/>
          <w:szCs w:val="16"/>
        </w:rPr>
      </w:pPr>
      <w:bookmarkStart w:id="9" w:name="P120"/>
      <w:bookmarkEnd w:id="9"/>
      <w:r w:rsidRPr="00D87B3E">
        <w:rPr>
          <w:rFonts w:ascii="Times New Roman" w:hAnsi="Times New Roman" w:cs="Times New Roman"/>
          <w:sz w:val="16"/>
          <w:szCs w:val="16"/>
        </w:rPr>
        <w:t>а) на период проведения встречной проверки, но не более чем на 20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bookmarkStart w:id="10" w:name="P121"/>
      <w:bookmarkEnd w:id="10"/>
      <w:r w:rsidRPr="00D87B3E">
        <w:rPr>
          <w:rFonts w:ascii="Times New Roman" w:hAnsi="Times New Roman" w:cs="Times New Roman"/>
          <w:sz w:val="16"/>
          <w:szCs w:val="16"/>
        </w:rPr>
        <w:t>б) на период организации и проведения экспертиз, но не более чем на 20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bookmarkStart w:id="11" w:name="P122"/>
      <w:bookmarkEnd w:id="11"/>
      <w:r w:rsidRPr="00D87B3E">
        <w:rPr>
          <w:rFonts w:ascii="Times New Roman" w:hAnsi="Times New Roman" w:cs="Times New Roman"/>
          <w:sz w:val="16"/>
          <w:szCs w:val="1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bookmarkStart w:id="12" w:name="P123"/>
      <w:bookmarkEnd w:id="12"/>
      <w:r w:rsidRPr="00D87B3E">
        <w:rPr>
          <w:rFonts w:ascii="Times New Roman" w:hAnsi="Times New Roman" w:cs="Times New Roman"/>
          <w:sz w:val="16"/>
          <w:szCs w:val="16"/>
        </w:rPr>
        <w:t xml:space="preserve">г) на период, необходимый для представления субъектом контроля документов и информации по повторному запросу комитета финансов в соответствии с </w:t>
      </w:r>
      <w:hyperlink w:anchor="P103" w:history="1">
        <w:r w:rsidRPr="00D87B3E">
          <w:rPr>
            <w:rFonts w:ascii="Times New Roman" w:hAnsi="Times New Roman" w:cs="Times New Roman"/>
            <w:sz w:val="16"/>
            <w:szCs w:val="16"/>
          </w:rPr>
          <w:t>пунктом 2</w:t>
        </w:r>
      </w:hyperlink>
      <w:r w:rsidRPr="00D87B3E">
        <w:rPr>
          <w:rFonts w:ascii="Times New Roman" w:hAnsi="Times New Roman" w:cs="Times New Roman"/>
          <w:sz w:val="16"/>
          <w:szCs w:val="16"/>
        </w:rPr>
        <w:t>4 Порядка, но не более чем на 10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bookmarkStart w:id="13" w:name="P124"/>
      <w:bookmarkEnd w:id="13"/>
      <w:r w:rsidRPr="00D87B3E">
        <w:rPr>
          <w:rFonts w:ascii="Times New Roman" w:hAnsi="Times New Roman" w:cs="Times New Roman"/>
          <w:sz w:val="16"/>
          <w:szCs w:val="1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комитета финансов (при проведении камеральной проверки одним должностным лицом) либо проверочной группы, включая наступление обстоятельств непреодолимой силы.</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32. Решение о возобновлении проведения выездной или камеральной проверки принимается в срок не более 2 рабочих дней: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а) после завершения проведения встречной проверки и (или) экспертизы согласно </w:t>
      </w:r>
      <w:hyperlink w:anchor="P120" w:history="1">
        <w:r w:rsidRPr="00D87B3E">
          <w:rPr>
            <w:rFonts w:ascii="Times New Roman" w:hAnsi="Times New Roman" w:cs="Times New Roman"/>
            <w:sz w:val="16"/>
            <w:szCs w:val="16"/>
          </w:rPr>
          <w:t>подпунктам "а"</w:t>
        </w:r>
      </w:hyperlink>
      <w:r w:rsidRPr="00D87B3E">
        <w:rPr>
          <w:rFonts w:ascii="Times New Roman" w:hAnsi="Times New Roman" w:cs="Times New Roman"/>
          <w:sz w:val="16"/>
          <w:szCs w:val="16"/>
        </w:rPr>
        <w:t xml:space="preserve">, </w:t>
      </w:r>
      <w:hyperlink w:anchor="P121" w:history="1">
        <w:r w:rsidRPr="00D87B3E">
          <w:rPr>
            <w:rFonts w:ascii="Times New Roman" w:hAnsi="Times New Roman" w:cs="Times New Roman"/>
            <w:sz w:val="16"/>
            <w:szCs w:val="16"/>
          </w:rPr>
          <w:t>"б</w:t>
        </w:r>
        <w:proofErr w:type="gramStart"/>
        <w:r w:rsidRPr="00D87B3E">
          <w:rPr>
            <w:rFonts w:ascii="Times New Roman" w:hAnsi="Times New Roman" w:cs="Times New Roman"/>
            <w:sz w:val="16"/>
            <w:szCs w:val="16"/>
          </w:rPr>
          <w:t>"</w:t>
        </w:r>
        <w:proofErr w:type="gramEnd"/>
        <w:r w:rsidRPr="00D87B3E">
          <w:rPr>
            <w:rFonts w:ascii="Times New Roman" w:hAnsi="Times New Roman" w:cs="Times New Roman"/>
            <w:sz w:val="16"/>
            <w:szCs w:val="16"/>
          </w:rPr>
          <w:t xml:space="preserve"> пункта 3</w:t>
        </w:r>
      </w:hyperlink>
      <w:r w:rsidRPr="00D87B3E">
        <w:rPr>
          <w:rFonts w:ascii="Times New Roman" w:hAnsi="Times New Roman" w:cs="Times New Roman"/>
          <w:sz w:val="16"/>
          <w:szCs w:val="16"/>
        </w:rPr>
        <w:t>1 Порядка;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б) после устранения причин приостановления проведения проверки, указанных в </w:t>
      </w:r>
      <w:hyperlink w:anchor="P122" w:history="1">
        <w:r w:rsidRPr="00D87B3E">
          <w:rPr>
            <w:rFonts w:ascii="Times New Roman" w:hAnsi="Times New Roman" w:cs="Times New Roman"/>
            <w:sz w:val="16"/>
            <w:szCs w:val="16"/>
          </w:rPr>
          <w:t>подпунктах "в"</w:t>
        </w:r>
      </w:hyperlink>
      <w:r w:rsidRPr="00D87B3E">
        <w:rPr>
          <w:rFonts w:ascii="Times New Roman" w:hAnsi="Times New Roman" w:cs="Times New Roman"/>
          <w:sz w:val="16"/>
          <w:szCs w:val="16"/>
        </w:rPr>
        <w:t xml:space="preserve"> - </w:t>
      </w:r>
      <w:hyperlink w:anchor="P124" w:history="1">
        <w:r w:rsidRPr="00D87B3E">
          <w:rPr>
            <w:rFonts w:ascii="Times New Roman" w:hAnsi="Times New Roman" w:cs="Times New Roman"/>
            <w:sz w:val="16"/>
            <w:szCs w:val="16"/>
          </w:rPr>
          <w:t>"д" пункта 3</w:t>
        </w:r>
      </w:hyperlink>
      <w:r w:rsidRPr="00D87B3E">
        <w:rPr>
          <w:rFonts w:ascii="Times New Roman" w:hAnsi="Times New Roman" w:cs="Times New Roman"/>
          <w:sz w:val="16"/>
          <w:szCs w:val="16"/>
        </w:rPr>
        <w:t>1 Порядка;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в) после истечения срока приостановления проверки в соответствии с </w:t>
      </w:r>
      <w:hyperlink w:anchor="P122" w:history="1">
        <w:r w:rsidRPr="00D87B3E">
          <w:rPr>
            <w:rFonts w:ascii="Times New Roman" w:hAnsi="Times New Roman" w:cs="Times New Roman"/>
            <w:sz w:val="16"/>
            <w:szCs w:val="16"/>
          </w:rPr>
          <w:t>подпунктами "в"</w:t>
        </w:r>
      </w:hyperlink>
      <w:r w:rsidRPr="00D87B3E">
        <w:rPr>
          <w:rFonts w:ascii="Times New Roman" w:hAnsi="Times New Roman" w:cs="Times New Roman"/>
          <w:sz w:val="16"/>
          <w:szCs w:val="16"/>
        </w:rPr>
        <w:t xml:space="preserve"> - </w:t>
      </w:r>
      <w:hyperlink w:anchor="P124" w:history="1">
        <w:r w:rsidRPr="00D87B3E">
          <w:rPr>
            <w:rFonts w:ascii="Times New Roman" w:hAnsi="Times New Roman" w:cs="Times New Roman"/>
            <w:sz w:val="16"/>
            <w:szCs w:val="16"/>
          </w:rPr>
          <w:t>"д" пункта 3</w:t>
        </w:r>
      </w:hyperlink>
      <w:r w:rsidRPr="00D87B3E">
        <w:rPr>
          <w:rFonts w:ascii="Times New Roman" w:hAnsi="Times New Roman" w:cs="Times New Roman"/>
          <w:sz w:val="16"/>
          <w:szCs w:val="16"/>
        </w:rPr>
        <w:t>1 Порядка.</w:t>
      </w:r>
    </w:p>
    <w:p w:rsidR="00982E24" w:rsidRPr="00D87B3E" w:rsidRDefault="00982E24" w:rsidP="00D87B3E">
      <w:pPr>
        <w:pStyle w:val="ConsPlusNormal"/>
        <w:ind w:firstLine="540"/>
        <w:jc w:val="both"/>
        <w:rPr>
          <w:rFonts w:ascii="Times New Roman" w:hAnsi="Times New Roman" w:cs="Times New Roman"/>
          <w:sz w:val="16"/>
          <w:szCs w:val="16"/>
        </w:rPr>
      </w:pPr>
      <w:bookmarkStart w:id="14" w:name="P129"/>
      <w:bookmarkEnd w:id="14"/>
      <w:r w:rsidRPr="00D87B3E">
        <w:rPr>
          <w:rFonts w:ascii="Times New Roman" w:hAnsi="Times New Roman" w:cs="Times New Roman"/>
          <w:sz w:val="16"/>
          <w:szCs w:val="16"/>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председателя, в котором указываются основания продления срока проведения проверки, приостановления, возобновления проведения проверки.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lastRenderedPageBreak/>
        <w:t>Копия приказа председателя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34. В случае непредставления или несвоевременного представления документов и информации по запросу комитета финансов в соответствии с </w:t>
      </w:r>
      <w:hyperlink w:anchor="P60" w:history="1">
        <w:r w:rsidRPr="00D87B3E">
          <w:rPr>
            <w:rFonts w:ascii="Times New Roman" w:hAnsi="Times New Roman" w:cs="Times New Roman"/>
            <w:sz w:val="16"/>
            <w:szCs w:val="16"/>
          </w:rPr>
          <w:t>подпунктом "а" пункта 6</w:t>
        </w:r>
      </w:hyperlink>
      <w:r w:rsidRPr="00D87B3E">
        <w:rPr>
          <w:rFonts w:ascii="Times New Roman" w:hAnsi="Times New Roman" w:cs="Times New Roman"/>
          <w:sz w:val="16"/>
          <w:szCs w:val="16"/>
        </w:rPr>
        <w:t xml:space="preserve"> Порядка либо представления заведомо недостоверных документов и информации комитетом финансов применяются меры ответственности в соответствии с законодательством Российской Федерации об ад</w:t>
      </w:r>
      <w:r w:rsidR="00D35A20" w:rsidRPr="00D87B3E">
        <w:rPr>
          <w:rFonts w:ascii="Times New Roman" w:hAnsi="Times New Roman" w:cs="Times New Roman"/>
          <w:sz w:val="16"/>
          <w:szCs w:val="16"/>
        </w:rPr>
        <w:t>министративных правонарушениях.</w:t>
      </w:r>
    </w:p>
    <w:p w:rsidR="00982E24" w:rsidRPr="00D87B3E" w:rsidRDefault="00982E24" w:rsidP="00D87B3E">
      <w:pPr>
        <w:pStyle w:val="ConsPlusTitle"/>
        <w:ind w:right="-2"/>
        <w:jc w:val="center"/>
        <w:outlineLvl w:val="1"/>
        <w:rPr>
          <w:rFonts w:ascii="Times New Roman" w:hAnsi="Times New Roman" w:cs="Times New Roman"/>
          <w:sz w:val="16"/>
          <w:szCs w:val="16"/>
        </w:rPr>
      </w:pPr>
      <w:r w:rsidRPr="00D87B3E">
        <w:rPr>
          <w:rFonts w:ascii="Times New Roman" w:hAnsi="Times New Roman" w:cs="Times New Roman"/>
          <w:sz w:val="16"/>
          <w:szCs w:val="16"/>
        </w:rPr>
        <w:t>IV. Оформление результатов контрольных мероприятий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35. Результаты встречной проверки оформляются актом, который подписывается должностным лицом комитета финансов, либо всеми членами проверочной группы комитета финансов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По результатам встречной проверки предписания субъекту контроля не выдаются.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w:t>
      </w:r>
      <w:r w:rsidR="00472216" w:rsidRPr="00D87B3E">
        <w:rPr>
          <w:rFonts w:ascii="Times New Roman" w:hAnsi="Times New Roman" w:cs="Times New Roman"/>
          <w:sz w:val="16"/>
          <w:szCs w:val="16"/>
        </w:rPr>
        <w:t>ностным лицом комитета финансов</w:t>
      </w:r>
      <w:r w:rsidRPr="00D87B3E">
        <w:rPr>
          <w:rFonts w:ascii="Times New Roman" w:hAnsi="Times New Roman" w:cs="Times New Roman"/>
          <w:sz w:val="16"/>
          <w:szCs w:val="16"/>
        </w:rPr>
        <w:t xml:space="preserve"> либо всеми членами проверочной группы комитета финансов (при проведении проверки проверочной группой).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Письменные возражения субъекта контроля приобщаются к материалам проверки.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председателем.</w:t>
      </w:r>
    </w:p>
    <w:p w:rsidR="00982E24" w:rsidRPr="00D87B3E" w:rsidRDefault="00982E24" w:rsidP="00D87B3E">
      <w:pPr>
        <w:pStyle w:val="ConsPlusNormal"/>
        <w:ind w:firstLine="540"/>
        <w:jc w:val="both"/>
        <w:rPr>
          <w:rFonts w:ascii="Times New Roman" w:hAnsi="Times New Roman" w:cs="Times New Roman"/>
          <w:sz w:val="16"/>
          <w:szCs w:val="16"/>
        </w:rPr>
      </w:pPr>
      <w:bookmarkStart w:id="15" w:name="P143"/>
      <w:bookmarkEnd w:id="15"/>
      <w:r w:rsidRPr="00D87B3E">
        <w:rPr>
          <w:rFonts w:ascii="Times New Roman" w:hAnsi="Times New Roman" w:cs="Times New Roman"/>
          <w:sz w:val="16"/>
          <w:szCs w:val="16"/>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председатель принимает решение, которое оформляется распорядительным документом председателя в срок не более 30 рабочих дней со дня подписания акта:</w:t>
      </w:r>
    </w:p>
    <w:p w:rsidR="00982E24" w:rsidRPr="00D87B3E" w:rsidRDefault="00982E24" w:rsidP="00D87B3E">
      <w:pPr>
        <w:pStyle w:val="ConsPlusNormal"/>
        <w:ind w:firstLine="540"/>
        <w:jc w:val="both"/>
        <w:rPr>
          <w:rFonts w:ascii="Times New Roman" w:hAnsi="Times New Roman" w:cs="Times New Roman"/>
          <w:sz w:val="16"/>
          <w:szCs w:val="16"/>
        </w:rPr>
      </w:pPr>
      <w:bookmarkStart w:id="16" w:name="P144"/>
      <w:bookmarkEnd w:id="16"/>
      <w:r w:rsidRPr="00D87B3E">
        <w:rPr>
          <w:rFonts w:ascii="Times New Roman" w:hAnsi="Times New Roman" w:cs="Times New Roman"/>
          <w:sz w:val="16"/>
          <w:szCs w:val="16"/>
        </w:rPr>
        <w:t xml:space="preserve">а) о выдаче обязательного для исполнения предписания в случаях, установленных Федеральным </w:t>
      </w:r>
      <w:hyperlink r:id="rId14" w:history="1">
        <w:r w:rsidRPr="00D87B3E">
          <w:rPr>
            <w:rFonts w:ascii="Times New Roman" w:hAnsi="Times New Roman" w:cs="Times New Roman"/>
            <w:sz w:val="16"/>
            <w:szCs w:val="16"/>
          </w:rPr>
          <w:t>законом</w:t>
        </w:r>
      </w:hyperlink>
      <w:r w:rsidRPr="00D87B3E">
        <w:rPr>
          <w:rFonts w:ascii="Times New Roman" w:hAnsi="Times New Roman" w:cs="Times New Roman"/>
          <w:sz w:val="16"/>
          <w:szCs w:val="16"/>
        </w:rPr>
        <w:t>;</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б) об отсутствии оснований для выдачи предписания;</w:t>
      </w:r>
    </w:p>
    <w:p w:rsidR="00982E24" w:rsidRPr="00D87B3E" w:rsidRDefault="00982E24" w:rsidP="00D87B3E">
      <w:pPr>
        <w:pStyle w:val="ConsPlusNormal"/>
        <w:ind w:firstLine="540"/>
        <w:jc w:val="both"/>
        <w:rPr>
          <w:rFonts w:ascii="Times New Roman" w:hAnsi="Times New Roman" w:cs="Times New Roman"/>
          <w:sz w:val="16"/>
          <w:szCs w:val="16"/>
        </w:rPr>
      </w:pPr>
      <w:bookmarkStart w:id="17" w:name="P146"/>
      <w:bookmarkEnd w:id="17"/>
      <w:r w:rsidRPr="00D87B3E">
        <w:rPr>
          <w:rFonts w:ascii="Times New Roman" w:hAnsi="Times New Roman" w:cs="Times New Roman"/>
          <w:sz w:val="16"/>
          <w:szCs w:val="16"/>
        </w:rPr>
        <w:t>в) о проведении внеплановой выездной проверки.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 Председателем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Отчет о результатах выездной или камеральной проверки подписывается должностным лицом комитета финансов либо руководителем проверочной группы комитета финансов, проводившим проверку.</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Отчет о результатах выездной или камеральной проверки приобщается к материалам проверки.</w:t>
      </w:r>
    </w:p>
    <w:p w:rsidR="00982E24" w:rsidRPr="00D87B3E" w:rsidRDefault="00982E24" w:rsidP="00D87B3E">
      <w:pPr>
        <w:pStyle w:val="ConsPlusTitle"/>
        <w:ind w:right="-2"/>
        <w:jc w:val="center"/>
        <w:outlineLvl w:val="1"/>
        <w:rPr>
          <w:rFonts w:ascii="Times New Roman" w:hAnsi="Times New Roman" w:cs="Times New Roman"/>
          <w:sz w:val="16"/>
          <w:szCs w:val="16"/>
        </w:rPr>
      </w:pPr>
      <w:r w:rsidRPr="00D87B3E">
        <w:rPr>
          <w:rFonts w:ascii="Times New Roman" w:hAnsi="Times New Roman" w:cs="Times New Roman"/>
          <w:sz w:val="16"/>
          <w:szCs w:val="16"/>
        </w:rPr>
        <w:t>V. Реализация результатов контрольных мероприятий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D87B3E">
          <w:rPr>
            <w:rFonts w:ascii="Times New Roman" w:hAnsi="Times New Roman" w:cs="Times New Roman"/>
            <w:sz w:val="16"/>
            <w:szCs w:val="16"/>
          </w:rPr>
          <w:t>подпунктом "а" пункта 4</w:t>
        </w:r>
      </w:hyperlink>
      <w:r w:rsidRPr="00D87B3E">
        <w:rPr>
          <w:rFonts w:ascii="Times New Roman" w:hAnsi="Times New Roman" w:cs="Times New Roman"/>
          <w:sz w:val="16"/>
          <w:szCs w:val="16"/>
        </w:rPr>
        <w:t>1 Порядка.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43. Предписание должно содержать сроки его исполнения.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44. Дол</w:t>
      </w:r>
      <w:r w:rsidR="00D35A20" w:rsidRPr="00D87B3E">
        <w:rPr>
          <w:rFonts w:ascii="Times New Roman" w:hAnsi="Times New Roman" w:cs="Times New Roman"/>
          <w:sz w:val="16"/>
          <w:szCs w:val="16"/>
        </w:rPr>
        <w:t>жностное лицо комитета финансов</w:t>
      </w:r>
      <w:r w:rsidRPr="00D87B3E">
        <w:rPr>
          <w:rFonts w:ascii="Times New Roman" w:hAnsi="Times New Roman" w:cs="Times New Roman"/>
          <w:sz w:val="16"/>
          <w:szCs w:val="16"/>
        </w:rPr>
        <w:t xml:space="preserve"> либо руководитель провер</w:t>
      </w:r>
      <w:r w:rsidR="00C41EF1" w:rsidRPr="00D87B3E">
        <w:rPr>
          <w:rFonts w:ascii="Times New Roman" w:hAnsi="Times New Roman" w:cs="Times New Roman"/>
          <w:sz w:val="16"/>
          <w:szCs w:val="16"/>
        </w:rPr>
        <w:t xml:space="preserve">очной группы комитета финансов </w:t>
      </w:r>
      <w:r w:rsidRPr="00D87B3E">
        <w:rPr>
          <w:rFonts w:ascii="Times New Roman" w:hAnsi="Times New Roman" w:cs="Times New Roman"/>
          <w:sz w:val="16"/>
          <w:szCs w:val="16"/>
        </w:rPr>
        <w:t>обязаны осуществлять контроль за выполнением субъектом контроля предписания.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В случае неисполнения в установленный срок предписания комитета финансов к лицу, не исполнившему такое предписание, применяются меры ответственности в соответствии с законодательством Российской Федерации.</w:t>
      </w:r>
    </w:p>
    <w:p w:rsidR="00982E24" w:rsidRPr="00D87B3E" w:rsidRDefault="00982E24"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C41EF1"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982E24" w:rsidRPr="00D87B3E" w:rsidRDefault="00D35A20" w:rsidP="00D87B3E">
      <w:pPr>
        <w:ind w:right="-58"/>
        <w:jc w:val="center"/>
        <w:rPr>
          <w:b/>
          <w:color w:val="000000"/>
          <w:sz w:val="16"/>
          <w:szCs w:val="16"/>
        </w:rPr>
      </w:pPr>
      <w:r w:rsidRPr="00D87B3E">
        <w:rPr>
          <w:b/>
          <w:color w:val="000000"/>
          <w:sz w:val="16"/>
          <w:szCs w:val="16"/>
        </w:rPr>
        <w:t>П О С Т А Н О В Л Е Н И Е</w:t>
      </w:r>
    </w:p>
    <w:p w:rsidR="00982E24" w:rsidRPr="00D87B3E" w:rsidRDefault="00D35A20" w:rsidP="00D87B3E">
      <w:pPr>
        <w:ind w:right="-2"/>
        <w:jc w:val="center"/>
        <w:rPr>
          <w:color w:val="000000"/>
          <w:sz w:val="16"/>
          <w:szCs w:val="16"/>
        </w:rPr>
      </w:pPr>
      <w:r w:rsidRPr="00D87B3E">
        <w:rPr>
          <w:color w:val="000000"/>
          <w:sz w:val="16"/>
          <w:szCs w:val="16"/>
        </w:rPr>
        <w:t>от 29.12.2018 № 1270</w:t>
      </w:r>
    </w:p>
    <w:p w:rsidR="00982E24" w:rsidRPr="00D87B3E" w:rsidRDefault="00982E24" w:rsidP="00D87B3E">
      <w:pPr>
        <w:ind w:right="-2"/>
        <w:jc w:val="center"/>
        <w:rPr>
          <w:color w:val="000000"/>
          <w:sz w:val="16"/>
          <w:szCs w:val="16"/>
        </w:rPr>
      </w:pPr>
      <w:r w:rsidRPr="00D87B3E">
        <w:rPr>
          <w:sz w:val="16"/>
          <w:szCs w:val="16"/>
        </w:rPr>
        <w:t>р.п.Любытино</w:t>
      </w:r>
    </w:p>
    <w:p w:rsidR="00982E24" w:rsidRPr="00D87B3E" w:rsidRDefault="00982E24" w:rsidP="00D87B3E">
      <w:pPr>
        <w:jc w:val="center"/>
        <w:rPr>
          <w:sz w:val="16"/>
          <w:szCs w:val="16"/>
        </w:rPr>
      </w:pPr>
      <w:r w:rsidRPr="00D87B3E">
        <w:rPr>
          <w:b/>
          <w:sz w:val="16"/>
          <w:szCs w:val="16"/>
        </w:rPr>
        <w:t>Об утверждении Порядка предоставления субсидии из бюджета Любытинского сельского поселения на компенсацию затрат</w:t>
      </w:r>
      <w:r w:rsidR="00C41EF1" w:rsidRPr="00D87B3E">
        <w:rPr>
          <w:b/>
          <w:sz w:val="16"/>
          <w:szCs w:val="16"/>
        </w:rPr>
        <w:t xml:space="preserve"> </w:t>
      </w:r>
      <w:r w:rsidRPr="00D87B3E">
        <w:rPr>
          <w:b/>
          <w:sz w:val="16"/>
          <w:szCs w:val="16"/>
        </w:rPr>
        <w:t>организациям, оказывающим гражданам услуги общих отделений бань</w:t>
      </w:r>
    </w:p>
    <w:p w:rsidR="00982E24" w:rsidRPr="00D87B3E" w:rsidRDefault="00982E24" w:rsidP="00D87B3E">
      <w:pPr>
        <w:ind w:firstLine="709"/>
        <w:jc w:val="both"/>
        <w:rPr>
          <w:sz w:val="16"/>
          <w:szCs w:val="16"/>
        </w:rPr>
      </w:pPr>
      <w:r w:rsidRPr="00D87B3E">
        <w:rPr>
          <w:sz w:val="16"/>
          <w:szCs w:val="16"/>
        </w:rPr>
        <w:t>В соответствии с пунктом 2 статьи 78 Бюджетного</w:t>
      </w:r>
      <w:r w:rsidR="00C41EF1" w:rsidRPr="00D87B3E">
        <w:rPr>
          <w:sz w:val="16"/>
          <w:szCs w:val="16"/>
        </w:rPr>
        <w:t xml:space="preserve"> кодекса Российской Федерации, </w:t>
      </w:r>
      <w:r w:rsidRPr="00D87B3E">
        <w:rPr>
          <w:sz w:val="16"/>
          <w:szCs w:val="16"/>
        </w:rPr>
        <w:t>Федера</w:t>
      </w:r>
      <w:r w:rsidR="00C41EF1" w:rsidRPr="00D87B3E">
        <w:rPr>
          <w:sz w:val="16"/>
          <w:szCs w:val="16"/>
        </w:rPr>
        <w:t xml:space="preserve">льным законом от 6 октября 2003 </w:t>
      </w:r>
      <w:r w:rsidRPr="00D87B3E">
        <w:rPr>
          <w:sz w:val="16"/>
          <w:szCs w:val="16"/>
        </w:rPr>
        <w:t xml:space="preserve">года № 131-ФЗ «Об общих принципах организации местного самоуправления в </w:t>
      </w:r>
      <w:r w:rsidR="00C41EF1" w:rsidRPr="00D87B3E">
        <w:rPr>
          <w:sz w:val="16"/>
          <w:szCs w:val="16"/>
        </w:rPr>
        <w:t>Российской Федерации», решением Совета депутатов Любытинского</w:t>
      </w:r>
      <w:r w:rsidRPr="00D87B3E">
        <w:rPr>
          <w:sz w:val="16"/>
          <w:szCs w:val="16"/>
        </w:rPr>
        <w:t xml:space="preserve"> с</w:t>
      </w:r>
      <w:r w:rsidR="00472216" w:rsidRPr="00D87B3E">
        <w:rPr>
          <w:sz w:val="16"/>
          <w:szCs w:val="16"/>
        </w:rPr>
        <w:t xml:space="preserve">ельского поселения </w:t>
      </w:r>
      <w:r w:rsidRPr="00D87B3E">
        <w:rPr>
          <w:sz w:val="16"/>
          <w:szCs w:val="16"/>
        </w:rPr>
        <w:t xml:space="preserve">от 24.12.2018 № 171 «О бюджете Любытинского сельского поселения на 2019 год и на плановый период 2020 и 2021 годов» Администрация Любытинского муниципального района </w:t>
      </w:r>
      <w:r w:rsidRPr="00D87B3E">
        <w:rPr>
          <w:b/>
          <w:sz w:val="16"/>
          <w:szCs w:val="16"/>
        </w:rPr>
        <w:t>ПОСТАНОВЛЯЕТ</w:t>
      </w:r>
      <w:r w:rsidR="00C41EF1" w:rsidRPr="00D87B3E">
        <w:rPr>
          <w:sz w:val="16"/>
          <w:szCs w:val="16"/>
        </w:rPr>
        <w:t>:</w:t>
      </w:r>
    </w:p>
    <w:p w:rsidR="00982E24" w:rsidRPr="00D87B3E" w:rsidRDefault="00982E24" w:rsidP="00D87B3E">
      <w:pPr>
        <w:ind w:firstLine="708"/>
        <w:jc w:val="both"/>
        <w:rPr>
          <w:sz w:val="16"/>
          <w:szCs w:val="16"/>
        </w:rPr>
      </w:pPr>
      <w:r w:rsidRPr="00D87B3E">
        <w:rPr>
          <w:sz w:val="16"/>
          <w:szCs w:val="16"/>
        </w:rPr>
        <w:t>1. Утвердить прилагаемый Порядок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982E24" w:rsidRPr="00D87B3E" w:rsidRDefault="00982E24" w:rsidP="00D87B3E">
      <w:pPr>
        <w:ind w:firstLine="708"/>
        <w:jc w:val="both"/>
        <w:rPr>
          <w:sz w:val="16"/>
          <w:szCs w:val="16"/>
        </w:rPr>
      </w:pPr>
      <w:r w:rsidRPr="00D87B3E">
        <w:rPr>
          <w:sz w:val="16"/>
          <w:szCs w:val="16"/>
        </w:rPr>
        <w:t>2. Постановление вступает в силу с момента п</w:t>
      </w:r>
      <w:r w:rsidR="00472216" w:rsidRPr="00D87B3E">
        <w:rPr>
          <w:sz w:val="16"/>
          <w:szCs w:val="16"/>
        </w:rPr>
        <w:t>одписания и распространяется на</w:t>
      </w:r>
      <w:r w:rsidRPr="00D87B3E">
        <w:rPr>
          <w:sz w:val="16"/>
          <w:szCs w:val="16"/>
        </w:rPr>
        <w:t xml:space="preserve"> правоотношения, возникшие с 1 января 2019 года.</w:t>
      </w:r>
    </w:p>
    <w:p w:rsidR="00982E24" w:rsidRPr="00D87B3E" w:rsidRDefault="00982E24" w:rsidP="00D87B3E">
      <w:pPr>
        <w:ind w:firstLine="709"/>
        <w:jc w:val="both"/>
        <w:rPr>
          <w:sz w:val="16"/>
          <w:szCs w:val="16"/>
        </w:rPr>
      </w:pPr>
      <w:r w:rsidRPr="00D87B3E">
        <w:rPr>
          <w:sz w:val="16"/>
          <w:szCs w:val="16"/>
        </w:rPr>
        <w:t>3. Опубликовать п</w:t>
      </w:r>
      <w:r w:rsidRPr="00D87B3E">
        <w:rPr>
          <w:snapToGrid w:val="0"/>
          <w:sz w:val="16"/>
          <w:szCs w:val="16"/>
        </w:rPr>
        <w:t>остановление в бюллетене «Официальный вестник поселения» и р</w:t>
      </w:r>
      <w:r w:rsidR="00C41EF1" w:rsidRPr="00D87B3E">
        <w:rPr>
          <w:snapToGrid w:val="0"/>
          <w:sz w:val="16"/>
          <w:szCs w:val="16"/>
        </w:rPr>
        <w:t xml:space="preserve">азместить на официальном сайте </w:t>
      </w:r>
      <w:r w:rsidRPr="00D87B3E">
        <w:rPr>
          <w:snapToGrid w:val="0"/>
          <w:sz w:val="16"/>
          <w:szCs w:val="16"/>
        </w:rPr>
        <w:t>Администрации Любытинского муниципального района в информационно-телекоммуникационной сети «Интернет».</w:t>
      </w:r>
    </w:p>
    <w:p w:rsidR="00982E24" w:rsidRPr="00D87B3E" w:rsidRDefault="00C41EF1" w:rsidP="00D87B3E">
      <w:pPr>
        <w:ind w:right="-510"/>
        <w:rPr>
          <w:b/>
          <w:sz w:val="16"/>
          <w:szCs w:val="16"/>
        </w:rPr>
      </w:pPr>
      <w:r w:rsidRPr="00D87B3E">
        <w:rPr>
          <w:b/>
          <w:sz w:val="16"/>
          <w:szCs w:val="16"/>
        </w:rPr>
        <w:t xml:space="preserve">Глава </w:t>
      </w:r>
      <w:r w:rsidR="00982E24" w:rsidRPr="00D87B3E">
        <w:rPr>
          <w:b/>
          <w:sz w:val="16"/>
          <w:szCs w:val="16"/>
        </w:rPr>
        <w:t>муниципального района                                                    А.А.Устинов</w:t>
      </w:r>
    </w:p>
    <w:p w:rsidR="00982E24" w:rsidRPr="00D87B3E" w:rsidRDefault="00982E24" w:rsidP="00D87B3E">
      <w:pPr>
        <w:pStyle w:val="ConsPlusNormal"/>
        <w:ind w:right="-510"/>
        <w:jc w:val="right"/>
        <w:outlineLvl w:val="0"/>
        <w:rPr>
          <w:rFonts w:ascii="Times New Roman" w:hAnsi="Times New Roman" w:cs="Times New Roman"/>
          <w:sz w:val="16"/>
          <w:szCs w:val="16"/>
        </w:rPr>
      </w:pPr>
      <w:r w:rsidRPr="00D87B3E">
        <w:rPr>
          <w:rFonts w:ascii="Times New Roman" w:hAnsi="Times New Roman" w:cs="Times New Roman"/>
          <w:sz w:val="16"/>
          <w:szCs w:val="16"/>
        </w:rPr>
        <w:t xml:space="preserve">                                              Утвержден</w:t>
      </w:r>
    </w:p>
    <w:p w:rsidR="00982E24" w:rsidRPr="00D87B3E" w:rsidRDefault="00982E24" w:rsidP="00D87B3E">
      <w:pPr>
        <w:pStyle w:val="ConsPlusNormal"/>
        <w:ind w:right="-510"/>
        <w:jc w:val="right"/>
        <w:rPr>
          <w:rFonts w:ascii="Times New Roman" w:hAnsi="Times New Roman" w:cs="Times New Roman"/>
          <w:sz w:val="16"/>
          <w:szCs w:val="16"/>
        </w:rPr>
      </w:pPr>
      <w:r w:rsidRPr="00D87B3E">
        <w:rPr>
          <w:rFonts w:ascii="Times New Roman" w:hAnsi="Times New Roman" w:cs="Times New Roman"/>
          <w:sz w:val="16"/>
          <w:szCs w:val="16"/>
        </w:rPr>
        <w:t xml:space="preserve">                                                   постановлением Администрации</w:t>
      </w:r>
    </w:p>
    <w:p w:rsidR="00982E24" w:rsidRPr="00D87B3E" w:rsidRDefault="00982E24" w:rsidP="00D87B3E">
      <w:pPr>
        <w:pStyle w:val="ConsPlusNormal"/>
        <w:ind w:right="-510"/>
        <w:jc w:val="right"/>
        <w:rPr>
          <w:rFonts w:ascii="Times New Roman" w:hAnsi="Times New Roman" w:cs="Times New Roman"/>
          <w:sz w:val="16"/>
          <w:szCs w:val="16"/>
        </w:rPr>
      </w:pPr>
      <w:r w:rsidRPr="00D87B3E">
        <w:rPr>
          <w:rFonts w:ascii="Times New Roman" w:hAnsi="Times New Roman" w:cs="Times New Roman"/>
          <w:sz w:val="16"/>
          <w:szCs w:val="16"/>
        </w:rPr>
        <w:t xml:space="preserve">                                               муниципального района</w:t>
      </w:r>
    </w:p>
    <w:p w:rsidR="00982E24" w:rsidRPr="00D87B3E" w:rsidRDefault="00982E24" w:rsidP="00D87B3E">
      <w:pPr>
        <w:pStyle w:val="ConsPlusNormal"/>
        <w:ind w:right="-510"/>
        <w:jc w:val="right"/>
        <w:rPr>
          <w:rFonts w:ascii="Times New Roman" w:hAnsi="Times New Roman" w:cs="Times New Roman"/>
          <w:sz w:val="16"/>
          <w:szCs w:val="16"/>
        </w:rPr>
      </w:pPr>
      <w:r w:rsidRPr="00D87B3E">
        <w:rPr>
          <w:rFonts w:ascii="Times New Roman" w:hAnsi="Times New Roman" w:cs="Times New Roman"/>
          <w:sz w:val="16"/>
          <w:szCs w:val="16"/>
        </w:rPr>
        <w:t xml:space="preserve">                                                от 29.12.2018 № 1270</w:t>
      </w:r>
    </w:p>
    <w:p w:rsidR="00982E24" w:rsidRPr="00D87B3E" w:rsidRDefault="00982E24" w:rsidP="00D87B3E">
      <w:pPr>
        <w:shd w:val="clear" w:color="auto" w:fill="FFFFFF"/>
        <w:tabs>
          <w:tab w:val="left" w:pos="0"/>
        </w:tabs>
        <w:ind w:right="-2"/>
        <w:jc w:val="center"/>
        <w:rPr>
          <w:b/>
          <w:sz w:val="16"/>
          <w:szCs w:val="16"/>
        </w:rPr>
      </w:pPr>
      <w:bookmarkStart w:id="18" w:name="Par40"/>
      <w:bookmarkEnd w:id="18"/>
      <w:r w:rsidRPr="00D87B3E">
        <w:rPr>
          <w:b/>
          <w:sz w:val="16"/>
          <w:szCs w:val="16"/>
        </w:rPr>
        <w:t>ПОРЯДОК</w:t>
      </w:r>
      <w:r w:rsidR="00D87B3E">
        <w:rPr>
          <w:b/>
          <w:sz w:val="16"/>
          <w:szCs w:val="16"/>
        </w:rPr>
        <w:t xml:space="preserve"> </w:t>
      </w:r>
      <w:r w:rsidRPr="00D87B3E">
        <w:rPr>
          <w:b/>
          <w:sz w:val="16"/>
          <w:szCs w:val="16"/>
        </w:rPr>
        <w:t>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 Настоящий Порядок регламентирует механизм предоставления на безвозмездной и безвозвратной основе за счет средств бюджета Любытинского сельского поселения (далее бюджета поселения) субсидии на компенсацию затрат организациям, оказывающим гражданам услуги общих отделений бань с использованием имущества, находящегося в муниципальной собственности и закрепленного за ними на праве хозяйственного ведения (далее - организация), определяет категории получателей, цели и условия предоставления субсидии на компенсацию затрат организациям (далее - субсидия), а также порядок ее возврата в случае нарушения условий, установленных при ее предоставлении.</w:t>
      </w:r>
    </w:p>
    <w:p w:rsidR="00982E24" w:rsidRPr="00D87B3E" w:rsidRDefault="00982E24" w:rsidP="00D87B3E">
      <w:pPr>
        <w:ind w:firstLine="567"/>
        <w:jc w:val="both"/>
        <w:rPr>
          <w:sz w:val="16"/>
          <w:szCs w:val="16"/>
        </w:rPr>
      </w:pPr>
      <w:bookmarkStart w:id="19" w:name="Par53"/>
      <w:bookmarkEnd w:id="19"/>
      <w:r w:rsidRPr="00D87B3E">
        <w:rPr>
          <w:sz w:val="16"/>
          <w:szCs w:val="16"/>
        </w:rPr>
        <w:t>2. Предоставление субсидии осуществляется за счет средств бюджета поселения, предусмотренных решением Совета депутатов Любытинского сельского поселения на очередной финансовый год, на основании сводной бюджетной росписи и в пределах лимитов бюджетных обязательств.</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 Субсидия предоставляется при условии соответствия организации следующим критериям:</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наличие государственной регистрации в качестве юридического лица в соответствии с Федеральным </w:t>
      </w:r>
      <w:hyperlink r:id="rId15" w:tooltip="Федеральный закон от 08.08.2001 N 129-ФЗ (ред. от 05.05.2014) &quot;О государственной регистрации юридических лиц и индивидуальных предпринимателей&quot; (с изм. и доп., вступ. в силу с 01.07.2014){КонсультантПлюс}" w:history="1">
        <w:r w:rsidRPr="00D87B3E">
          <w:rPr>
            <w:rFonts w:ascii="Times New Roman" w:hAnsi="Times New Roman" w:cs="Times New Roman"/>
            <w:sz w:val="16"/>
            <w:szCs w:val="16"/>
          </w:rPr>
          <w:t>законом</w:t>
        </w:r>
      </w:hyperlink>
      <w:r w:rsidRPr="00D87B3E">
        <w:rPr>
          <w:rFonts w:ascii="Times New Roman" w:hAnsi="Times New Roman" w:cs="Times New Roman"/>
          <w:sz w:val="16"/>
          <w:szCs w:val="16"/>
        </w:rPr>
        <w:t xml:space="preserve"> от 8 августа 2001 года № 129-ФЗ «О государственной регистрации юридических лиц и индивидуальных предпринимателей»;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деятельность по оказанию населению услуг общих отделений бань является одним из видов деятельности организации;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отсутствие мероприятий по ликвидации юридического лица, решения арбитражного суда о признании юридического лица, индивидуального предпринимателя банкротом и об открытии конкурсного производства.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4. Субсидия из бюджета сельского поселения предоставляется на компенсацию затрат, связанных с оказанием </w:t>
      </w:r>
      <w:r w:rsidR="00472216" w:rsidRPr="00D87B3E">
        <w:rPr>
          <w:rFonts w:ascii="Times New Roman" w:hAnsi="Times New Roman" w:cs="Times New Roman"/>
          <w:sz w:val="16"/>
          <w:szCs w:val="16"/>
        </w:rPr>
        <w:t>гражданам услуг общих отделений</w:t>
      </w:r>
      <w:r w:rsidRPr="00D87B3E">
        <w:rPr>
          <w:rFonts w:ascii="Times New Roman" w:hAnsi="Times New Roman" w:cs="Times New Roman"/>
          <w:sz w:val="16"/>
          <w:szCs w:val="16"/>
        </w:rPr>
        <w:t xml:space="preserve"> бань, в том числе отдельным категориям граждан (малообеспеченным) по тарифам, установленным муниципальными правовыми актами, не обеспечивающими возмещение издержек;</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5. Главным распорядителем бюджетных средств является Администрация Любытинского муниципального района (далее Администрация).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6. Предоставление субсидии осуществляется на основании </w:t>
      </w:r>
      <w:hyperlink w:anchor="Par150" w:tooltip="Ссылка на текущий документ" w:history="1">
        <w:r w:rsidRPr="00D87B3E">
          <w:rPr>
            <w:rFonts w:ascii="Times New Roman" w:hAnsi="Times New Roman" w:cs="Times New Roman"/>
            <w:sz w:val="16"/>
            <w:szCs w:val="16"/>
          </w:rPr>
          <w:t>договора</w:t>
        </w:r>
      </w:hyperlink>
      <w:r w:rsidRPr="00D87B3E">
        <w:rPr>
          <w:rFonts w:ascii="Times New Roman" w:hAnsi="Times New Roman" w:cs="Times New Roman"/>
          <w:sz w:val="16"/>
          <w:szCs w:val="16"/>
        </w:rPr>
        <w:t xml:space="preserve"> на предоставление субсидии, заключенного между организацией и Администрацией на очередной финансовый год, по форме согласно приложению № 1 к настоящему Порядку.</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7. Для назначения субсидии организация направляет в Администрацию </w:t>
      </w:r>
      <w:hyperlink w:anchor="Par297" w:tooltip="Ссылка на текущий документ" w:history="1">
        <w:r w:rsidRPr="00D87B3E">
          <w:rPr>
            <w:rFonts w:ascii="Times New Roman" w:hAnsi="Times New Roman" w:cs="Times New Roman"/>
            <w:sz w:val="16"/>
            <w:szCs w:val="16"/>
          </w:rPr>
          <w:t>заявление</w:t>
        </w:r>
      </w:hyperlink>
      <w:r w:rsidRPr="00D87B3E">
        <w:rPr>
          <w:rFonts w:ascii="Times New Roman" w:hAnsi="Times New Roman" w:cs="Times New Roman"/>
          <w:sz w:val="16"/>
          <w:szCs w:val="16"/>
        </w:rPr>
        <w:t xml:space="preserve"> по форме согласно приложению № 2 к настоящему Порядку, которое является основанием для заключения договора о предоставлении субсидии.</w:t>
      </w:r>
    </w:p>
    <w:p w:rsidR="00982E24" w:rsidRPr="00D87B3E" w:rsidRDefault="00982E24" w:rsidP="00D87B3E">
      <w:pPr>
        <w:pStyle w:val="ConsPlusNormal"/>
        <w:ind w:firstLine="540"/>
        <w:jc w:val="both"/>
        <w:rPr>
          <w:rFonts w:ascii="Times New Roman" w:hAnsi="Times New Roman" w:cs="Times New Roman"/>
          <w:sz w:val="16"/>
          <w:szCs w:val="16"/>
        </w:rPr>
      </w:pPr>
      <w:bookmarkStart w:id="20" w:name="Par72"/>
      <w:bookmarkEnd w:id="20"/>
      <w:r w:rsidRPr="00D87B3E">
        <w:rPr>
          <w:rFonts w:ascii="Times New Roman" w:hAnsi="Times New Roman" w:cs="Times New Roman"/>
          <w:sz w:val="16"/>
          <w:szCs w:val="16"/>
        </w:rPr>
        <w:t>8. К заявлению организация прилагает следующие документы:</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копия свидетельства о государственной регистрации юридического лица;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выписка из Единого государственного реестра юридических лиц;</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копия свидетельства о постановке на учет в налоговом органе;</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банковские реквизиты организации;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отчет о доходах и расходах (далее отчет) по форме согласно приложению № 3 к настоящему порядку.</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9. Документы, предусмотренные </w:t>
      </w:r>
      <w:hyperlink w:anchor="Par72" w:tooltip="Ссылка на текущий документ" w:history="1">
        <w:r w:rsidRPr="00D87B3E">
          <w:rPr>
            <w:rFonts w:ascii="Times New Roman" w:hAnsi="Times New Roman" w:cs="Times New Roman"/>
            <w:sz w:val="16"/>
            <w:szCs w:val="16"/>
          </w:rPr>
          <w:t>пунктом 8</w:t>
        </w:r>
      </w:hyperlink>
      <w:r w:rsidRPr="00D87B3E">
        <w:rPr>
          <w:rFonts w:ascii="Times New Roman" w:hAnsi="Times New Roman" w:cs="Times New Roman"/>
          <w:sz w:val="16"/>
          <w:szCs w:val="16"/>
        </w:rPr>
        <w:t xml:space="preserve"> настоящего Порядка, представляются в двух экземплярах, один из которых подлинник, представляемый для обозрения и подлежащий возврату организации, другой - копия документа, прилагаемая к заявлению.</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10. Прилагаемый к заявлению документ, состоящий из двух и более листов, должен быть пронумерован и прошит. </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При приеме документов специалист Администрации осуществляет проверку полноты предоставления документов и соответствие их оригиналам, заверяет копии путем проставления </w:t>
      </w:r>
      <w:proofErr w:type="gramStart"/>
      <w:r w:rsidRPr="00D87B3E">
        <w:rPr>
          <w:rFonts w:ascii="Times New Roman" w:hAnsi="Times New Roman" w:cs="Times New Roman"/>
          <w:sz w:val="16"/>
          <w:szCs w:val="16"/>
        </w:rPr>
        <w:t>надписи</w:t>
      </w:r>
      <w:proofErr w:type="gramEnd"/>
      <w:r w:rsidRPr="00D87B3E">
        <w:rPr>
          <w:rFonts w:ascii="Times New Roman" w:hAnsi="Times New Roman" w:cs="Times New Roman"/>
          <w:sz w:val="16"/>
          <w:szCs w:val="16"/>
        </w:rPr>
        <w:t xml:space="preserve"> «Копия верна» с указанием фамилии, инициалов и должности специалиста, даты проверки документов, направляет заявление с прилагающими документами для регистрации в установленном порядке.</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11. Администрация осуществляет  рассмотрение поступивших заявлений и приложенных к ним документов в срок не более 5 рабочих дней со дня их поступления, и в случае принятия решения о предоставлении субсидии из бюджета поселения заключает с организацией договор на предоставление субсидии из бюджета поселения в пределах лимитов бюджетных ассигнований, направляет заявку на получение финансирования в комитет финансов Администрации Любытинского муниципального района не позднее 25 числа месяца, следующего за отчетным.</w:t>
      </w:r>
    </w:p>
    <w:p w:rsidR="00982E24" w:rsidRPr="00D87B3E" w:rsidRDefault="00982E24" w:rsidP="00D87B3E">
      <w:pPr>
        <w:pStyle w:val="ConsPlusNormal"/>
        <w:ind w:firstLine="540"/>
        <w:jc w:val="both"/>
        <w:rPr>
          <w:rFonts w:ascii="Times New Roman" w:hAnsi="Times New Roman" w:cs="Times New Roman"/>
          <w:sz w:val="16"/>
          <w:szCs w:val="16"/>
        </w:rPr>
      </w:pPr>
      <w:bookmarkStart w:id="21" w:name="Par87"/>
      <w:bookmarkEnd w:id="21"/>
      <w:r w:rsidRPr="00D87B3E">
        <w:rPr>
          <w:rFonts w:ascii="Times New Roman" w:hAnsi="Times New Roman" w:cs="Times New Roman"/>
          <w:sz w:val="16"/>
          <w:szCs w:val="16"/>
        </w:rPr>
        <w:t>12. С момента заключения договора организация ежемесячно не позднее 25 числа месяца, следующего за отчетным кварталом, представляет в Администрацию отчет.</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13. Специалист Администрации</w:t>
      </w:r>
      <w:r w:rsidR="00C41EF1" w:rsidRPr="00D87B3E">
        <w:rPr>
          <w:rFonts w:ascii="Times New Roman" w:hAnsi="Times New Roman" w:cs="Times New Roman"/>
          <w:sz w:val="16"/>
          <w:szCs w:val="16"/>
        </w:rPr>
        <w:t xml:space="preserve"> осуществляет проверку отчета, </w:t>
      </w:r>
      <w:r w:rsidRPr="00D87B3E">
        <w:rPr>
          <w:rFonts w:ascii="Times New Roman" w:hAnsi="Times New Roman" w:cs="Times New Roman"/>
          <w:sz w:val="16"/>
          <w:szCs w:val="16"/>
        </w:rPr>
        <w:t>при необходимости затребует дополнительную информацию для подтверждения сведений, содержащихся в отчете и направляет заявку для получения субсидии в комитет финансов Администрации Любытинского муниципального района.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14. Комитет финансов Администрации муниципального</w:t>
      </w:r>
      <w:r w:rsidR="00472216" w:rsidRPr="00D87B3E">
        <w:rPr>
          <w:rFonts w:ascii="Times New Roman" w:hAnsi="Times New Roman" w:cs="Times New Roman"/>
          <w:sz w:val="16"/>
          <w:szCs w:val="16"/>
        </w:rPr>
        <w:t xml:space="preserve"> района на основании полученной</w:t>
      </w:r>
      <w:r w:rsidRPr="00D87B3E">
        <w:rPr>
          <w:rFonts w:ascii="Times New Roman" w:hAnsi="Times New Roman" w:cs="Times New Roman"/>
          <w:sz w:val="16"/>
          <w:szCs w:val="16"/>
        </w:rPr>
        <w:t xml:space="preserve"> заявки осуществляет финансирование в соответствии с </w:t>
      </w:r>
      <w:hyperlink w:anchor="Par53" w:tooltip="Ссылка на текущий документ" w:history="1">
        <w:r w:rsidRPr="00D87B3E">
          <w:rPr>
            <w:rFonts w:ascii="Times New Roman" w:hAnsi="Times New Roman" w:cs="Times New Roman"/>
            <w:sz w:val="16"/>
            <w:szCs w:val="16"/>
          </w:rPr>
          <w:t>пунктом 2</w:t>
        </w:r>
      </w:hyperlink>
      <w:r w:rsidRPr="00D87B3E">
        <w:rPr>
          <w:rFonts w:ascii="Times New Roman" w:hAnsi="Times New Roman" w:cs="Times New Roman"/>
          <w:sz w:val="16"/>
          <w:szCs w:val="16"/>
        </w:rPr>
        <w:t xml:space="preserve"> настоящего Порядка.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15. Администрация после получения финансирования в соответствии с направленной заявкой перечисляет субсидию организации на расчетный счет, открытый в кредитной организации.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16. Перечисление субсидии производится в соответствии со сводной бюджетной росписью бюджета поселения и в пределах предусмотренных лимитов бюджетных обязательств.</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17. Организация - получатель субсидии несет ответственность в соответствии с законодательством Российской Федерации за достоверность сведений, представляемых в комитет, а также за целевое использование субсидии.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18. Контроль за использованием субсидии, достоверностью отчетных данных, на основании которых определяется объем предоставляемой субсидии, и обязательные проверки за соблюдением условий, целей и порядка предоставления субсидии осуществляются Администрацией муниципального района. </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19. Для проведения проверок организация представляет все запрашиваемые документы, касающиеся соблюдения условий, целей и порядка предоставления субсидии, Администрации муниципального района.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20. Остаток субсидии, не использованной в отчетном финансовом году, подлежит возврату в доход бюджета поселения по действующей бюджетной классификации Российской Федерации в срок до 10 февраля текущего финансового года.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21. Администрация в случае нецелевого использования субсидии, ненадлежащего выполнения работ, оказания услуг, нарушения условий договора о предоставлении субсидии, представления недостоверных отчетных данных уменьшает размер или прекращает предоставление субсидии либо принимает решен</w:t>
      </w:r>
      <w:r w:rsidR="00472216" w:rsidRPr="00D87B3E">
        <w:rPr>
          <w:rFonts w:ascii="Times New Roman" w:hAnsi="Times New Roman" w:cs="Times New Roman"/>
          <w:sz w:val="16"/>
          <w:szCs w:val="16"/>
        </w:rPr>
        <w:t xml:space="preserve">ие о возврате ее в бюджет </w:t>
      </w:r>
      <w:r w:rsidRPr="00D87B3E">
        <w:rPr>
          <w:rFonts w:ascii="Times New Roman" w:hAnsi="Times New Roman" w:cs="Times New Roman"/>
          <w:sz w:val="16"/>
          <w:szCs w:val="16"/>
        </w:rPr>
        <w:t>поселения.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22. В случае нарушения получателем субсидии условий, установленных при предоставлении субсидии, представления недостоверных данных, повлекших необоснованное получение субсидии, Администрация в пятидневный срок со дня обнаружения указанных нарушений направляет получателю субсидии письменное уведомление о возврате субсидии в бюджет поселении с указанием суммы, срока возврата, кода бюджетной классификации Любытинского сельского поселения, по которому должен быть осуществлен возврат субсидии, реквизитов счета, на который должна быть перечислена субсидия.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23. Субсидия подлежит возврату в бюджет поселения в течение пятнадцати рабочих дней со дня получения получателем субсидии уведомления о возврате субсидии.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24. В случае невозврата субсидии в добровольном порядке сумма, израсходованная с нарушением условий предоставления, подлежит взысканию в порядке, установленном законодательством Российской Федерации.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25. Получатель субсидии, допустивший нецелевое использование бюджетных средств, обязан уплатить проценты за пользование бюджетными средствами вследствие их неправомерного получения в размере 1/300 ставки рефинансирования Центрального банка Российской Федерации, действующей на день уплаты, от суммы средств, выплаченных из бюджета района, использованных не по целевому назначению, за период с даты получения бюджетных средств организацией - получателем субсидии до даты возврата бюджетных средств, использованных не по целевому назначению.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tblGrid>
      <w:tr w:rsidR="00982E24" w:rsidRPr="00D87B3E" w:rsidTr="00C41EF1">
        <w:trPr>
          <w:jc w:val="right"/>
        </w:trPr>
        <w:tc>
          <w:tcPr>
            <w:tcW w:w="5067" w:type="dxa"/>
            <w:tcBorders>
              <w:top w:val="nil"/>
              <w:left w:val="nil"/>
              <w:bottom w:val="nil"/>
              <w:right w:val="nil"/>
            </w:tcBorders>
          </w:tcPr>
          <w:p w:rsidR="00982E24" w:rsidRPr="00D87B3E" w:rsidRDefault="00982E24" w:rsidP="00D87B3E">
            <w:pPr>
              <w:pStyle w:val="ConsPlusNormal"/>
              <w:jc w:val="both"/>
              <w:outlineLvl w:val="1"/>
              <w:rPr>
                <w:rFonts w:ascii="Times New Roman" w:eastAsia="Arial Unicode MS" w:hAnsi="Times New Roman" w:cs="Times New Roman"/>
                <w:sz w:val="16"/>
                <w:szCs w:val="16"/>
              </w:rPr>
            </w:pPr>
            <w:bookmarkStart w:id="22" w:name="Par137"/>
            <w:bookmarkEnd w:id="22"/>
            <w:r w:rsidRPr="00D87B3E">
              <w:rPr>
                <w:rFonts w:ascii="Times New Roman" w:eastAsia="Arial Unicode MS" w:hAnsi="Times New Roman" w:cs="Times New Roman"/>
                <w:sz w:val="16"/>
                <w:szCs w:val="16"/>
              </w:rPr>
              <w:t xml:space="preserve">     Приложение № 1</w:t>
            </w:r>
          </w:p>
          <w:p w:rsidR="00982E24" w:rsidRPr="00D87B3E" w:rsidRDefault="00982E24" w:rsidP="00D87B3E">
            <w:pPr>
              <w:pStyle w:val="ConsPlusNormal"/>
              <w:ind w:firstLine="0"/>
              <w:jc w:val="both"/>
              <w:rPr>
                <w:rFonts w:ascii="Times New Roman" w:eastAsia="Arial Unicode MS" w:hAnsi="Times New Roman" w:cs="Times New Roman"/>
                <w:sz w:val="16"/>
                <w:szCs w:val="16"/>
              </w:rPr>
            </w:pPr>
            <w:r w:rsidRPr="00D87B3E">
              <w:rPr>
                <w:rFonts w:ascii="Times New Roman" w:eastAsia="Arial Unicode MS" w:hAnsi="Times New Roman" w:cs="Times New Roman"/>
                <w:sz w:val="16"/>
                <w:szCs w:val="16"/>
              </w:rPr>
              <w:t>к Порядку предоставления субсидии из бюджета Любытинского сельского поселения на компенсацию затрат организациям, оказывающим гр</w:t>
            </w:r>
            <w:r w:rsidR="00472216" w:rsidRPr="00D87B3E">
              <w:rPr>
                <w:rFonts w:ascii="Times New Roman" w:eastAsia="Arial Unicode MS" w:hAnsi="Times New Roman" w:cs="Times New Roman"/>
                <w:sz w:val="16"/>
                <w:szCs w:val="16"/>
              </w:rPr>
              <w:t xml:space="preserve">ажданам услуги общих отделений </w:t>
            </w:r>
            <w:r w:rsidRPr="00D87B3E">
              <w:rPr>
                <w:rFonts w:ascii="Times New Roman" w:eastAsia="Arial Unicode MS" w:hAnsi="Times New Roman" w:cs="Times New Roman"/>
                <w:sz w:val="16"/>
                <w:szCs w:val="16"/>
              </w:rPr>
              <w:t>бань</w:t>
            </w:r>
          </w:p>
          <w:p w:rsidR="00982E24" w:rsidRPr="00D87B3E" w:rsidRDefault="00982E24" w:rsidP="00D87B3E">
            <w:pPr>
              <w:pStyle w:val="ConsPlusNormal"/>
              <w:ind w:firstLine="0"/>
              <w:jc w:val="right"/>
              <w:outlineLvl w:val="1"/>
              <w:rPr>
                <w:rFonts w:ascii="Times New Roman" w:eastAsia="Arial Unicode MS" w:hAnsi="Times New Roman" w:cs="Times New Roman"/>
                <w:sz w:val="16"/>
                <w:szCs w:val="16"/>
              </w:rPr>
            </w:pPr>
          </w:p>
        </w:tc>
      </w:tr>
    </w:tbl>
    <w:p w:rsidR="00982E24" w:rsidRPr="00D87B3E" w:rsidRDefault="00982E24" w:rsidP="00D87B3E">
      <w:pPr>
        <w:pStyle w:val="ConsPlusNonformat"/>
        <w:jc w:val="right"/>
        <w:rPr>
          <w:rFonts w:ascii="Times New Roman" w:hAnsi="Times New Roman" w:cs="Times New Roman"/>
          <w:sz w:val="16"/>
          <w:szCs w:val="16"/>
        </w:rPr>
      </w:pPr>
      <w:r w:rsidRPr="00D87B3E">
        <w:rPr>
          <w:rFonts w:ascii="Times New Roman" w:hAnsi="Times New Roman" w:cs="Times New Roman"/>
          <w:sz w:val="16"/>
          <w:szCs w:val="16"/>
        </w:rPr>
        <w:t xml:space="preserve">                                                         Примерная форма</w:t>
      </w:r>
    </w:p>
    <w:p w:rsidR="00982E24" w:rsidRPr="00D87B3E" w:rsidRDefault="00982E24" w:rsidP="00D87B3E">
      <w:pPr>
        <w:pStyle w:val="ConsPlusNonformat"/>
        <w:jc w:val="center"/>
        <w:rPr>
          <w:rFonts w:ascii="Times New Roman" w:hAnsi="Times New Roman" w:cs="Times New Roman"/>
          <w:b/>
          <w:sz w:val="16"/>
          <w:szCs w:val="16"/>
        </w:rPr>
      </w:pPr>
      <w:bookmarkStart w:id="23" w:name="Par150"/>
      <w:bookmarkEnd w:id="23"/>
      <w:r w:rsidRPr="00D87B3E">
        <w:rPr>
          <w:rFonts w:ascii="Times New Roman" w:hAnsi="Times New Roman" w:cs="Times New Roman"/>
          <w:b/>
          <w:sz w:val="16"/>
          <w:szCs w:val="16"/>
        </w:rPr>
        <w:t>ДОГОВОР</w:t>
      </w:r>
    </w:p>
    <w:p w:rsidR="00982E24" w:rsidRPr="00D87B3E" w:rsidRDefault="00982E24" w:rsidP="00D87B3E">
      <w:pPr>
        <w:pStyle w:val="ConsPlusNonformat"/>
        <w:jc w:val="center"/>
        <w:rPr>
          <w:rFonts w:ascii="Times New Roman" w:hAnsi="Times New Roman" w:cs="Times New Roman"/>
          <w:sz w:val="16"/>
          <w:szCs w:val="16"/>
        </w:rPr>
      </w:pPr>
      <w:r w:rsidRPr="00D87B3E">
        <w:rPr>
          <w:rFonts w:ascii="Times New Roman" w:hAnsi="Times New Roman" w:cs="Times New Roman"/>
          <w:sz w:val="16"/>
          <w:szCs w:val="16"/>
        </w:rPr>
        <w:t>на предоставление субсидии на к</w:t>
      </w:r>
      <w:r w:rsidR="00C41EF1" w:rsidRPr="00D87B3E">
        <w:rPr>
          <w:rFonts w:ascii="Times New Roman" w:hAnsi="Times New Roman" w:cs="Times New Roman"/>
          <w:sz w:val="16"/>
          <w:szCs w:val="16"/>
        </w:rPr>
        <w:t xml:space="preserve">омпенсацию затрат организациям, </w:t>
      </w:r>
      <w:r w:rsidRPr="00D87B3E">
        <w:rPr>
          <w:rFonts w:ascii="Times New Roman" w:hAnsi="Times New Roman" w:cs="Times New Roman"/>
          <w:sz w:val="16"/>
          <w:szCs w:val="16"/>
        </w:rPr>
        <w:t>оказывающим гражда</w:t>
      </w:r>
      <w:r w:rsidR="00C41EF1" w:rsidRPr="00D87B3E">
        <w:rPr>
          <w:rFonts w:ascii="Times New Roman" w:hAnsi="Times New Roman" w:cs="Times New Roman"/>
          <w:sz w:val="16"/>
          <w:szCs w:val="16"/>
        </w:rPr>
        <w:t>нам услуги общих отделений бань</w:t>
      </w:r>
    </w:p>
    <w:p w:rsidR="00982E24" w:rsidRPr="00D87B3E" w:rsidRDefault="00982E24" w:rsidP="00D87B3E">
      <w:pPr>
        <w:pStyle w:val="ConsPlusNonformat"/>
        <w:jc w:val="both"/>
        <w:rPr>
          <w:rFonts w:ascii="Times New Roman" w:hAnsi="Times New Roman" w:cs="Times New Roman"/>
          <w:sz w:val="16"/>
          <w:szCs w:val="16"/>
        </w:rPr>
      </w:pPr>
      <w:proofErr w:type="spellStart"/>
      <w:r w:rsidRPr="00D87B3E">
        <w:rPr>
          <w:rFonts w:ascii="Times New Roman" w:hAnsi="Times New Roman" w:cs="Times New Roman"/>
          <w:sz w:val="16"/>
          <w:szCs w:val="16"/>
        </w:rPr>
        <w:t>п.Любытино</w:t>
      </w:r>
      <w:proofErr w:type="spellEnd"/>
      <w:r w:rsidRPr="00D87B3E">
        <w:rPr>
          <w:rFonts w:ascii="Times New Roman" w:hAnsi="Times New Roman" w:cs="Times New Roman"/>
          <w:sz w:val="16"/>
          <w:szCs w:val="16"/>
        </w:rPr>
        <w:t xml:space="preserve">                                                                   </w:t>
      </w:r>
      <w:r w:rsidR="00C41EF1" w:rsidRPr="00D87B3E">
        <w:rPr>
          <w:rFonts w:ascii="Times New Roman" w:hAnsi="Times New Roman" w:cs="Times New Roman"/>
          <w:sz w:val="16"/>
          <w:szCs w:val="16"/>
        </w:rPr>
        <w:t xml:space="preserve">                                                                             </w:t>
      </w:r>
      <w:r w:rsidRPr="00D87B3E">
        <w:rPr>
          <w:rFonts w:ascii="Times New Roman" w:hAnsi="Times New Roman" w:cs="Times New Roman"/>
          <w:sz w:val="16"/>
          <w:szCs w:val="16"/>
        </w:rPr>
        <w:t xml:space="preserve">           "___" __________ 20___ г.</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Администрация Любытинског</w:t>
      </w:r>
      <w:r w:rsidR="00C41EF1" w:rsidRPr="00D87B3E">
        <w:rPr>
          <w:rFonts w:ascii="Times New Roman" w:hAnsi="Times New Roman" w:cs="Times New Roman"/>
          <w:sz w:val="16"/>
          <w:szCs w:val="16"/>
        </w:rPr>
        <w:t>о муниципального района (далее -</w:t>
      </w:r>
      <w:r w:rsidRPr="00D87B3E">
        <w:rPr>
          <w:rFonts w:ascii="Times New Roman" w:hAnsi="Times New Roman" w:cs="Times New Roman"/>
          <w:sz w:val="16"/>
          <w:szCs w:val="16"/>
        </w:rPr>
        <w:t xml:space="preserve"> Администрация) в </w:t>
      </w:r>
      <w:r w:rsidR="00C41EF1" w:rsidRPr="00D87B3E">
        <w:rPr>
          <w:rFonts w:ascii="Times New Roman" w:hAnsi="Times New Roman" w:cs="Times New Roman"/>
          <w:sz w:val="16"/>
          <w:szCs w:val="16"/>
        </w:rPr>
        <w:t xml:space="preserve">лице </w:t>
      </w:r>
      <w:r w:rsidRPr="00D87B3E">
        <w:rPr>
          <w:rFonts w:ascii="Times New Roman" w:hAnsi="Times New Roman" w:cs="Times New Roman"/>
          <w:sz w:val="16"/>
          <w:szCs w:val="16"/>
        </w:rPr>
        <w:t>Главы района</w:t>
      </w:r>
      <w:r w:rsidR="00C41EF1" w:rsidRPr="00D87B3E">
        <w:rPr>
          <w:rFonts w:ascii="Times New Roman" w:hAnsi="Times New Roman" w:cs="Times New Roman"/>
          <w:sz w:val="16"/>
          <w:szCs w:val="16"/>
        </w:rPr>
        <w:t>_____________________</w:t>
      </w:r>
      <w:r w:rsidRPr="00D87B3E">
        <w:rPr>
          <w:rFonts w:ascii="Times New Roman" w:hAnsi="Times New Roman" w:cs="Times New Roman"/>
          <w:sz w:val="16"/>
          <w:szCs w:val="16"/>
        </w:rPr>
        <w:t>_____,</w:t>
      </w:r>
    </w:p>
    <w:p w:rsidR="00982E24" w:rsidRPr="00D87B3E" w:rsidRDefault="00982E24" w:rsidP="00D87B3E">
      <w:pPr>
        <w:pStyle w:val="ConsPlusNonformat"/>
        <w:jc w:val="both"/>
        <w:rPr>
          <w:rFonts w:ascii="Times New Roman" w:hAnsi="Times New Roman" w:cs="Times New Roman"/>
          <w:sz w:val="16"/>
          <w:szCs w:val="16"/>
        </w:rPr>
      </w:pPr>
      <w:r w:rsidRPr="00D87B3E">
        <w:rPr>
          <w:rFonts w:ascii="Times New Roman" w:hAnsi="Times New Roman" w:cs="Times New Roman"/>
          <w:sz w:val="16"/>
          <w:szCs w:val="16"/>
        </w:rPr>
        <w:t>действующего(ей)</w:t>
      </w:r>
      <w:r w:rsidR="00C41EF1" w:rsidRPr="00D87B3E">
        <w:rPr>
          <w:rFonts w:ascii="Times New Roman" w:hAnsi="Times New Roman" w:cs="Times New Roman"/>
          <w:sz w:val="16"/>
          <w:szCs w:val="16"/>
        </w:rPr>
        <w:t xml:space="preserve"> на основании</w:t>
      </w:r>
      <w:r w:rsidRPr="00D87B3E">
        <w:rPr>
          <w:rFonts w:ascii="Times New Roman" w:hAnsi="Times New Roman" w:cs="Times New Roman"/>
          <w:sz w:val="16"/>
          <w:szCs w:val="16"/>
        </w:rPr>
        <w:t xml:space="preserve"> Устава, с одной стороны, и _____________________</w:t>
      </w:r>
      <w:r w:rsidR="00C41EF1" w:rsidRPr="00D87B3E">
        <w:rPr>
          <w:rFonts w:ascii="Times New Roman" w:hAnsi="Times New Roman" w:cs="Times New Roman"/>
          <w:sz w:val="16"/>
          <w:szCs w:val="16"/>
        </w:rPr>
        <w:t>_______</w:t>
      </w:r>
      <w:r w:rsidRPr="00D87B3E">
        <w:rPr>
          <w:rFonts w:ascii="Times New Roman" w:hAnsi="Times New Roman" w:cs="Times New Roman"/>
          <w:sz w:val="16"/>
          <w:szCs w:val="16"/>
        </w:rPr>
        <w:t>___________________________________,</w:t>
      </w:r>
    </w:p>
    <w:p w:rsidR="00982E24" w:rsidRPr="00D87B3E" w:rsidRDefault="00982E24" w:rsidP="00D87B3E">
      <w:pPr>
        <w:pStyle w:val="ConsPlusNonformat"/>
        <w:jc w:val="both"/>
        <w:rPr>
          <w:rFonts w:ascii="Times New Roman" w:hAnsi="Times New Roman" w:cs="Times New Roman"/>
          <w:sz w:val="16"/>
          <w:szCs w:val="16"/>
        </w:rPr>
      </w:pPr>
      <w:r w:rsidRPr="00D87B3E">
        <w:rPr>
          <w:rFonts w:ascii="Times New Roman" w:hAnsi="Times New Roman" w:cs="Times New Roman"/>
          <w:sz w:val="16"/>
          <w:szCs w:val="16"/>
        </w:rPr>
        <w:t xml:space="preserve">                                           </w:t>
      </w:r>
      <w:r w:rsidR="00C41EF1" w:rsidRPr="00D87B3E">
        <w:rPr>
          <w:rFonts w:ascii="Times New Roman" w:hAnsi="Times New Roman" w:cs="Times New Roman"/>
          <w:sz w:val="16"/>
          <w:szCs w:val="16"/>
        </w:rPr>
        <w:t xml:space="preserve">                                                                   </w:t>
      </w:r>
      <w:r w:rsidRPr="00D87B3E">
        <w:rPr>
          <w:rFonts w:ascii="Times New Roman" w:hAnsi="Times New Roman" w:cs="Times New Roman"/>
          <w:sz w:val="16"/>
          <w:szCs w:val="16"/>
        </w:rPr>
        <w:t xml:space="preserve">    (наименование организации)</w:t>
      </w:r>
    </w:p>
    <w:p w:rsidR="00982E24" w:rsidRPr="00D87B3E" w:rsidRDefault="00982E24" w:rsidP="00D87B3E">
      <w:pPr>
        <w:pStyle w:val="ConsPlusNonformat"/>
        <w:jc w:val="both"/>
        <w:rPr>
          <w:rFonts w:ascii="Times New Roman" w:hAnsi="Times New Roman" w:cs="Times New Roman"/>
          <w:sz w:val="16"/>
          <w:szCs w:val="16"/>
        </w:rPr>
      </w:pPr>
      <w:r w:rsidRPr="00D87B3E">
        <w:rPr>
          <w:rFonts w:ascii="Times New Roman" w:hAnsi="Times New Roman" w:cs="Times New Roman"/>
          <w:sz w:val="16"/>
          <w:szCs w:val="16"/>
        </w:rPr>
        <w:t>в лице ___________________________</w:t>
      </w:r>
      <w:r w:rsidR="00C41EF1" w:rsidRPr="00D87B3E">
        <w:rPr>
          <w:rFonts w:ascii="Times New Roman" w:hAnsi="Times New Roman" w:cs="Times New Roman"/>
          <w:sz w:val="16"/>
          <w:szCs w:val="16"/>
        </w:rPr>
        <w:t xml:space="preserve">______________________________, </w:t>
      </w:r>
      <w:r w:rsidRPr="00D87B3E">
        <w:rPr>
          <w:rFonts w:ascii="Times New Roman" w:hAnsi="Times New Roman" w:cs="Times New Roman"/>
          <w:sz w:val="16"/>
          <w:szCs w:val="16"/>
        </w:rPr>
        <w:t>действующего(ей) на основании ___________________________, с другой ст</w:t>
      </w:r>
      <w:r w:rsidR="00C41EF1" w:rsidRPr="00D87B3E">
        <w:rPr>
          <w:rFonts w:ascii="Times New Roman" w:hAnsi="Times New Roman" w:cs="Times New Roman"/>
          <w:sz w:val="16"/>
          <w:szCs w:val="16"/>
        </w:rPr>
        <w:t>ороны (далее - Организация), при совместном упоминании</w:t>
      </w:r>
      <w:r w:rsidRPr="00D87B3E">
        <w:rPr>
          <w:rFonts w:ascii="Times New Roman" w:hAnsi="Times New Roman" w:cs="Times New Roman"/>
          <w:sz w:val="16"/>
          <w:szCs w:val="16"/>
        </w:rPr>
        <w:t xml:space="preserve"> - Стороны, заключили нас</w:t>
      </w:r>
      <w:r w:rsidR="00C41EF1" w:rsidRPr="00D87B3E">
        <w:rPr>
          <w:rFonts w:ascii="Times New Roman" w:hAnsi="Times New Roman" w:cs="Times New Roman"/>
          <w:sz w:val="16"/>
          <w:szCs w:val="16"/>
        </w:rPr>
        <w:t>тоящий договор о нижеследующем.</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24" w:name="Par169"/>
      <w:bookmarkEnd w:id="24"/>
      <w:r w:rsidRPr="00D87B3E">
        <w:rPr>
          <w:rFonts w:ascii="Times New Roman" w:hAnsi="Times New Roman" w:cs="Times New Roman"/>
          <w:b/>
          <w:sz w:val="16"/>
          <w:szCs w:val="16"/>
        </w:rPr>
        <w:t>1. Предмет договора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Администрация, руководствуясь Федеральным </w:t>
      </w:r>
      <w:hyperlink r:id="rId16"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D87B3E">
          <w:rPr>
            <w:rFonts w:ascii="Times New Roman" w:hAnsi="Times New Roman" w:cs="Times New Roman"/>
            <w:sz w:val="16"/>
            <w:szCs w:val="16"/>
          </w:rPr>
          <w:t>законом</w:t>
        </w:r>
      </w:hyperlink>
      <w:r w:rsidRPr="00D87B3E">
        <w:rPr>
          <w:rFonts w:ascii="Times New Roman" w:hAnsi="Times New Roman" w:cs="Times New Roman"/>
          <w:sz w:val="16"/>
          <w:szCs w:val="16"/>
        </w:rPr>
        <w:t xml:space="preserve"> от 6 октября </w:t>
      </w:r>
      <w:smartTag w:uri="urn:schemas-microsoft-com:office:smarttags" w:element="metricconverter">
        <w:smartTagPr>
          <w:attr w:name="ProductID" w:val="2003 г"/>
        </w:smartTagPr>
        <w:r w:rsidRPr="00D87B3E">
          <w:rPr>
            <w:rFonts w:ascii="Times New Roman" w:hAnsi="Times New Roman" w:cs="Times New Roman"/>
            <w:sz w:val="16"/>
            <w:szCs w:val="16"/>
          </w:rPr>
          <w:t>2003 г</w:t>
        </w:r>
      </w:smartTag>
      <w:r w:rsidRPr="00D87B3E">
        <w:rPr>
          <w:rFonts w:ascii="Times New Roman" w:hAnsi="Times New Roman" w:cs="Times New Roman"/>
          <w:sz w:val="16"/>
          <w:szCs w:val="16"/>
        </w:rPr>
        <w:t xml:space="preserve">. № 131-ФЗ "Об общих принципах организации местного самоуправления в Российской Федерации", </w:t>
      </w:r>
      <w:hyperlink r:id="rId17" w:tooltip="&quot;Бюджетный кодекс Российской Федерации&quot; от 31.07.1998 N 145-ФЗ (ред. от 28.06.2014){КонсультантПлюс}" w:history="1">
        <w:r w:rsidRPr="00D87B3E">
          <w:rPr>
            <w:rFonts w:ascii="Times New Roman" w:hAnsi="Times New Roman" w:cs="Times New Roman"/>
            <w:sz w:val="16"/>
            <w:szCs w:val="16"/>
          </w:rPr>
          <w:t>подпунктом 3 пункта 2 статьи 78</w:t>
        </w:r>
      </w:hyperlink>
      <w:r w:rsidRPr="00D87B3E">
        <w:rPr>
          <w:rFonts w:ascii="Times New Roman" w:hAnsi="Times New Roman" w:cs="Times New Roman"/>
          <w:sz w:val="16"/>
          <w:szCs w:val="16"/>
        </w:rPr>
        <w:t xml:space="preserve"> Бюджетного кодекса Российской Федерации, предоставляет Организации субсидию на компенсацию затрат от предоставления гражданам услуг общих отделений бань, в том числе льготным категориям граждан (малоимущим гражданам по тарифам, установленным Администрацией, в пределах средств, предусмотренных в бюджете сельского поселения на ______ год на эти цели (далее - субсидия).</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25" w:name="Par173"/>
      <w:bookmarkEnd w:id="25"/>
      <w:r w:rsidRPr="00D87B3E">
        <w:rPr>
          <w:rFonts w:ascii="Times New Roman" w:hAnsi="Times New Roman" w:cs="Times New Roman"/>
          <w:b/>
          <w:sz w:val="16"/>
          <w:szCs w:val="16"/>
        </w:rPr>
        <w:t>2. Порядок расчетов</w:t>
      </w:r>
    </w:p>
    <w:p w:rsidR="00982E24" w:rsidRPr="00D87B3E" w:rsidRDefault="00982E24" w:rsidP="00D87B3E">
      <w:pPr>
        <w:pStyle w:val="ConsPlusNormal"/>
        <w:ind w:firstLine="540"/>
        <w:jc w:val="both"/>
        <w:rPr>
          <w:rFonts w:ascii="Times New Roman" w:hAnsi="Times New Roman" w:cs="Times New Roman"/>
          <w:sz w:val="16"/>
          <w:szCs w:val="16"/>
        </w:rPr>
      </w:pPr>
      <w:bookmarkStart w:id="26" w:name="Par175"/>
      <w:bookmarkEnd w:id="26"/>
      <w:r w:rsidRPr="00D87B3E">
        <w:rPr>
          <w:rFonts w:ascii="Times New Roman" w:hAnsi="Times New Roman" w:cs="Times New Roman"/>
          <w:sz w:val="16"/>
          <w:szCs w:val="16"/>
        </w:rPr>
        <w:t>2.1. Размер субсидии определяется в виде разницы между фактическими доходами и экономически обоснованными затратами за отчетный период, полученными Организацией от предоставления гражданам услуг общих отделений бань, в том числе льготным категориям граждан (малоимущим) в соответствии с формулами:</w:t>
      </w:r>
    </w:p>
    <w:p w:rsidR="00982E24" w:rsidRPr="00D87B3E" w:rsidRDefault="00982E24" w:rsidP="00D87B3E">
      <w:pPr>
        <w:pStyle w:val="ConsPlusNormal"/>
        <w:jc w:val="center"/>
        <w:rPr>
          <w:rFonts w:ascii="Times New Roman" w:hAnsi="Times New Roman" w:cs="Times New Roman"/>
          <w:sz w:val="16"/>
          <w:szCs w:val="16"/>
        </w:rPr>
      </w:pPr>
      <w:r w:rsidRPr="00D87B3E">
        <w:rPr>
          <w:rFonts w:ascii="Times New Roman" w:hAnsi="Times New Roman" w:cs="Times New Roman"/>
          <w:noProof/>
          <w:position w:val="-8"/>
          <w:sz w:val="16"/>
          <w:szCs w:val="16"/>
        </w:rPr>
        <w:drawing>
          <wp:inline distT="0" distB="0" distL="0" distR="0">
            <wp:extent cx="1511935"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935" cy="231775"/>
                    </a:xfrm>
                    <a:prstGeom prst="rect">
                      <a:avLst/>
                    </a:prstGeom>
                    <a:noFill/>
                    <a:ln>
                      <a:noFill/>
                    </a:ln>
                  </pic:spPr>
                </pic:pic>
              </a:graphicData>
            </a:graphic>
          </wp:inline>
        </w:drawing>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где:</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lastRenderedPageBreak/>
        <w:t xml:space="preserve">Ф - финансовый результат от деятельности общих </w:t>
      </w:r>
      <w:proofErr w:type="gramStart"/>
      <w:r w:rsidRPr="00D87B3E">
        <w:rPr>
          <w:rFonts w:ascii="Times New Roman" w:hAnsi="Times New Roman" w:cs="Times New Roman"/>
          <w:sz w:val="16"/>
          <w:szCs w:val="16"/>
        </w:rPr>
        <w:t>отделений  бань</w:t>
      </w:r>
      <w:proofErr w:type="gramEnd"/>
      <w:r w:rsidRPr="00D87B3E">
        <w:rPr>
          <w:rFonts w:ascii="Times New Roman" w:hAnsi="Times New Roman" w:cs="Times New Roman"/>
          <w:sz w:val="16"/>
          <w:szCs w:val="16"/>
        </w:rPr>
        <w:t>;</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noProof/>
          <w:position w:val="-8"/>
          <w:sz w:val="16"/>
          <w:szCs w:val="16"/>
        </w:rPr>
        <w:drawing>
          <wp:inline distT="0" distB="0" distL="0" distR="0">
            <wp:extent cx="414655" cy="23177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655" cy="231775"/>
                    </a:xfrm>
                    <a:prstGeom prst="rect">
                      <a:avLst/>
                    </a:prstGeom>
                    <a:noFill/>
                    <a:ln>
                      <a:noFill/>
                    </a:ln>
                  </pic:spPr>
                </pic:pic>
              </a:graphicData>
            </a:graphic>
          </wp:inline>
        </w:drawing>
      </w:r>
      <w:r w:rsidRPr="00D87B3E">
        <w:rPr>
          <w:rFonts w:ascii="Times New Roman" w:hAnsi="Times New Roman" w:cs="Times New Roman"/>
          <w:sz w:val="16"/>
          <w:szCs w:val="16"/>
        </w:rPr>
        <w:t xml:space="preserve"> - доход от оказания услуг общих </w:t>
      </w:r>
      <w:proofErr w:type="gramStart"/>
      <w:r w:rsidRPr="00D87B3E">
        <w:rPr>
          <w:rFonts w:ascii="Times New Roman" w:hAnsi="Times New Roman" w:cs="Times New Roman"/>
          <w:sz w:val="16"/>
          <w:szCs w:val="16"/>
        </w:rPr>
        <w:t>отделений  бань</w:t>
      </w:r>
      <w:proofErr w:type="gramEnd"/>
      <w:r w:rsidRPr="00D87B3E">
        <w:rPr>
          <w:rFonts w:ascii="Times New Roman" w:hAnsi="Times New Roman" w:cs="Times New Roman"/>
          <w:sz w:val="16"/>
          <w:szCs w:val="16"/>
        </w:rPr>
        <w:t>;</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noProof/>
          <w:position w:val="-8"/>
          <w:sz w:val="16"/>
          <w:szCs w:val="16"/>
        </w:rPr>
        <w:drawing>
          <wp:inline distT="0" distB="0" distL="0" distR="0">
            <wp:extent cx="377825" cy="23177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825" cy="231775"/>
                    </a:xfrm>
                    <a:prstGeom prst="rect">
                      <a:avLst/>
                    </a:prstGeom>
                    <a:noFill/>
                    <a:ln>
                      <a:noFill/>
                    </a:ln>
                  </pic:spPr>
                </pic:pic>
              </a:graphicData>
            </a:graphic>
          </wp:inline>
        </w:drawing>
      </w:r>
      <w:r w:rsidRPr="00D87B3E">
        <w:rPr>
          <w:rFonts w:ascii="Times New Roman" w:hAnsi="Times New Roman" w:cs="Times New Roman"/>
          <w:sz w:val="16"/>
          <w:szCs w:val="16"/>
        </w:rPr>
        <w:t xml:space="preserve"> - расход от оказания услуг общих </w:t>
      </w:r>
      <w:proofErr w:type="gramStart"/>
      <w:r w:rsidRPr="00D87B3E">
        <w:rPr>
          <w:rFonts w:ascii="Times New Roman" w:hAnsi="Times New Roman" w:cs="Times New Roman"/>
          <w:sz w:val="16"/>
          <w:szCs w:val="16"/>
        </w:rPr>
        <w:t>отделений  бань</w:t>
      </w:r>
      <w:proofErr w:type="gramEnd"/>
      <w:r w:rsidRPr="00D87B3E">
        <w:rPr>
          <w:rFonts w:ascii="Times New Roman" w:hAnsi="Times New Roman" w:cs="Times New Roman"/>
          <w:sz w:val="16"/>
          <w:szCs w:val="16"/>
        </w:rPr>
        <w:t>;</w:t>
      </w:r>
    </w:p>
    <w:p w:rsidR="00982E24" w:rsidRPr="00D87B3E" w:rsidRDefault="00982E24" w:rsidP="00D87B3E">
      <w:pPr>
        <w:pStyle w:val="ConsPlusNormal"/>
        <w:jc w:val="both"/>
        <w:rPr>
          <w:rFonts w:ascii="Times New Roman" w:hAnsi="Times New Roman" w:cs="Times New Roman"/>
          <w:sz w:val="16"/>
          <w:szCs w:val="16"/>
        </w:rPr>
      </w:pP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Общий размер субсидии на ________ год не может превышать объема средств, предусмотренных в бюджете Любытинского сельского поселения на эти цели, и составляет _____________ рублей.</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2.2. Для получения субсидии Организация ежемесячно не позднее 25 числа месяца, следующего за последним месяцем предыдущего квартала, представляет в Администрацию </w:t>
      </w:r>
      <w:hyperlink w:anchor="Par350" w:tooltip="Ссылка на текущий документ" w:history="1">
        <w:r w:rsidRPr="00D87B3E">
          <w:rPr>
            <w:rFonts w:ascii="Times New Roman" w:hAnsi="Times New Roman" w:cs="Times New Roman"/>
            <w:sz w:val="16"/>
            <w:szCs w:val="16"/>
          </w:rPr>
          <w:t>отчет</w:t>
        </w:r>
      </w:hyperlink>
      <w:r w:rsidRPr="00D87B3E">
        <w:rPr>
          <w:rFonts w:ascii="Times New Roman" w:hAnsi="Times New Roman" w:cs="Times New Roman"/>
          <w:sz w:val="16"/>
          <w:szCs w:val="16"/>
        </w:rPr>
        <w:t xml:space="preserve"> о доходах и расходах за отчетный период (далее - отчет) (приложение № 3 к Порядку предоставления субсидии из бюджета Любытинского сельского поселения на компенсацию затрат организациям, оказывающим гражданам услуги общих отделений  бань, утвержденному постановлением Администрации Любытинского муниципального района _______2018  №         ).</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Отчетным периодом является квартал.</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2.3. Администрация в течение пяти рабочих дней проверяет достоверность сведений, отраженных в отчете, и направляет заявку на финансирование в комитет финансов Администрации Любытинского муниципального района.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2.4. Субсидия может перечисляться из средств, предусмотренных в бюджете Любытинского сельского поселения: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ежемесячно на основании представленного Организацией отчета;</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27" w:name="Par204"/>
      <w:bookmarkEnd w:id="27"/>
      <w:r w:rsidRPr="00D87B3E">
        <w:rPr>
          <w:rFonts w:ascii="Times New Roman" w:hAnsi="Times New Roman" w:cs="Times New Roman"/>
          <w:b/>
          <w:sz w:val="16"/>
          <w:szCs w:val="16"/>
        </w:rPr>
        <w:t>3. Права и обязанности Сторон</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3.1. Стороны обязуются своевременно, в полном объеме и в установленные сроки исполнять обязательства, предусмотренные настоящим договором.</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3.2. Организация: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3.2.1. Обеспечивает:</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работу бань в соответствии с Санитарными </w:t>
      </w:r>
      <w:hyperlink r:id="rId21" w:tooltip="Ссылка на КонсультантПлюс" w:history="1">
        <w:r w:rsidRPr="00D87B3E">
          <w:rPr>
            <w:rFonts w:ascii="Times New Roman" w:hAnsi="Times New Roman" w:cs="Times New Roman"/>
            <w:sz w:val="16"/>
            <w:szCs w:val="16"/>
          </w:rPr>
          <w:t>правилами</w:t>
        </w:r>
      </w:hyperlink>
      <w:r w:rsidRPr="00D87B3E">
        <w:rPr>
          <w:rFonts w:ascii="Times New Roman" w:hAnsi="Times New Roman" w:cs="Times New Roman"/>
          <w:sz w:val="16"/>
          <w:szCs w:val="16"/>
        </w:rPr>
        <w:t xml:space="preserve"> устройства, оборудования и содержания бань, а также иными правилами и нормами в области обеспечения санитарно-эпидемиологического благополучия населения в сфере оказания бытовых услуг населению, установленными в соответствии с действующим законодательством Российской Федерации;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необходимые мероприятия по технике безопасности, пожарной безопасности и охране окружающей среды;</w:t>
      </w:r>
    </w:p>
    <w:p w:rsidR="00982E24" w:rsidRPr="00D87B3E" w:rsidRDefault="00982E24" w:rsidP="00D87B3E">
      <w:pPr>
        <w:pStyle w:val="ConsPlusNormal"/>
        <w:ind w:firstLine="540"/>
        <w:jc w:val="both"/>
        <w:rPr>
          <w:rFonts w:ascii="Times New Roman" w:hAnsi="Times New Roman" w:cs="Times New Roman"/>
          <w:sz w:val="16"/>
          <w:szCs w:val="16"/>
        </w:rPr>
      </w:pPr>
      <w:bookmarkStart w:id="28" w:name="Par211"/>
      <w:bookmarkEnd w:id="28"/>
      <w:r w:rsidRPr="00D87B3E">
        <w:rPr>
          <w:rFonts w:ascii="Times New Roman" w:hAnsi="Times New Roman" w:cs="Times New Roman"/>
          <w:sz w:val="16"/>
          <w:szCs w:val="16"/>
        </w:rPr>
        <w:t>3.2.2. Представляет в срок до 25 числа месяца, следующ</w:t>
      </w:r>
      <w:r w:rsidR="00C41EF1" w:rsidRPr="00D87B3E">
        <w:rPr>
          <w:rFonts w:ascii="Times New Roman" w:hAnsi="Times New Roman" w:cs="Times New Roman"/>
          <w:sz w:val="16"/>
          <w:szCs w:val="16"/>
        </w:rPr>
        <w:t xml:space="preserve">его за отчетным, Администрации </w:t>
      </w:r>
      <w:r w:rsidRPr="00D87B3E">
        <w:rPr>
          <w:rFonts w:ascii="Times New Roman" w:hAnsi="Times New Roman" w:cs="Times New Roman"/>
          <w:sz w:val="16"/>
          <w:szCs w:val="16"/>
        </w:rPr>
        <w:t>отчет о доходах и расходах за отчетный период;</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3.2.3. Ни полностью, ни частично не вправе передавать (уступать третьим лицам) свои права и обязанности по настоящему договору.</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3.3. Администрация: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3.3.1. При выполнении Организацией обязанности, предусмотренной </w:t>
      </w:r>
      <w:hyperlink w:anchor="Par211" w:tooltip="Ссылка на текущий документ" w:history="1">
        <w:r w:rsidRPr="00D87B3E">
          <w:rPr>
            <w:rFonts w:ascii="Times New Roman" w:hAnsi="Times New Roman" w:cs="Times New Roman"/>
            <w:sz w:val="16"/>
            <w:szCs w:val="16"/>
          </w:rPr>
          <w:t>подпунктом 3.2.2</w:t>
        </w:r>
      </w:hyperlink>
      <w:r w:rsidRPr="00D87B3E">
        <w:rPr>
          <w:rFonts w:ascii="Times New Roman" w:hAnsi="Times New Roman" w:cs="Times New Roman"/>
          <w:sz w:val="16"/>
          <w:szCs w:val="16"/>
        </w:rPr>
        <w:t xml:space="preserve"> настоящего договора, осуществляет предоставление субсидии на цели, установленные в </w:t>
      </w:r>
      <w:hyperlink w:anchor="Par169" w:tooltip="Ссылка на текущий документ" w:history="1">
        <w:r w:rsidRPr="00D87B3E">
          <w:rPr>
            <w:rFonts w:ascii="Times New Roman" w:hAnsi="Times New Roman" w:cs="Times New Roman"/>
            <w:sz w:val="16"/>
            <w:szCs w:val="16"/>
          </w:rPr>
          <w:t>разделе 1</w:t>
        </w:r>
      </w:hyperlink>
      <w:r w:rsidRPr="00D87B3E">
        <w:rPr>
          <w:rFonts w:ascii="Times New Roman" w:hAnsi="Times New Roman" w:cs="Times New Roman"/>
          <w:sz w:val="16"/>
          <w:szCs w:val="16"/>
        </w:rPr>
        <w:t xml:space="preserve"> настоящего договора, в порядке, предусмотренном </w:t>
      </w:r>
      <w:hyperlink w:anchor="Par173" w:tooltip="Ссылка на текущий документ" w:history="1">
        <w:r w:rsidRPr="00D87B3E">
          <w:rPr>
            <w:rFonts w:ascii="Times New Roman" w:hAnsi="Times New Roman" w:cs="Times New Roman"/>
            <w:sz w:val="16"/>
            <w:szCs w:val="16"/>
          </w:rPr>
          <w:t>разделом 2</w:t>
        </w:r>
      </w:hyperlink>
      <w:r w:rsidRPr="00D87B3E">
        <w:rPr>
          <w:rFonts w:ascii="Times New Roman" w:hAnsi="Times New Roman" w:cs="Times New Roman"/>
          <w:sz w:val="16"/>
          <w:szCs w:val="16"/>
        </w:rPr>
        <w:t xml:space="preserve"> настоящего договора;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3.3.2. Предоставляет субсидию посредством перечисления в установленном порядке средств бюджета района на расчетный счет Организации согласно указанным в настоящем договоре банковским реквизитам в пределах предусмотренного </w:t>
      </w:r>
      <w:hyperlink w:anchor="Par175" w:tooltip="Ссылка на текущий документ" w:history="1">
        <w:r w:rsidRPr="00D87B3E">
          <w:rPr>
            <w:rFonts w:ascii="Times New Roman" w:hAnsi="Times New Roman" w:cs="Times New Roman"/>
            <w:sz w:val="16"/>
            <w:szCs w:val="16"/>
          </w:rPr>
          <w:t>пунктом 2.1</w:t>
        </w:r>
      </w:hyperlink>
      <w:r w:rsidRPr="00D87B3E">
        <w:rPr>
          <w:rFonts w:ascii="Times New Roman" w:hAnsi="Times New Roman" w:cs="Times New Roman"/>
          <w:sz w:val="16"/>
          <w:szCs w:val="16"/>
        </w:rPr>
        <w:t xml:space="preserve"> настоящего договора объема финансирования.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3.3.3. В случае предоставления субсидии единовременно в течение года осуществляет мониторинг представленных отчетов на соответствие объему предоставленной субсидии. Излишне выплаченная субсидия подлежит возврату в бюджет Любытинского сельского поселения.</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29" w:name="Par218"/>
      <w:bookmarkEnd w:id="29"/>
      <w:r w:rsidRPr="00D87B3E">
        <w:rPr>
          <w:rFonts w:ascii="Times New Roman" w:hAnsi="Times New Roman" w:cs="Times New Roman"/>
          <w:b/>
          <w:sz w:val="16"/>
          <w:szCs w:val="16"/>
        </w:rPr>
        <w:t>4. Ответственность Сторон</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4.1. Организация несет ответственность за целевое использование средств, поступающих в виде субсидий на его расчетный счет, и достоверность сведений, представленных в отчетах и счетах, в соответствии с действующим законодательством Российской Федерации.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4.2.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4.3. Администрация в случае нецелевого использования субсидии, ненадлежащего оказания услуг, нарушения условий настоящего договора уменьшает размер или прекращает предоставление субсидии либо принимает решение о возврате ее в бюджет поселения.</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30" w:name="Par224"/>
      <w:bookmarkEnd w:id="30"/>
      <w:r w:rsidRPr="00D87B3E">
        <w:rPr>
          <w:rFonts w:ascii="Times New Roman" w:hAnsi="Times New Roman" w:cs="Times New Roman"/>
          <w:b/>
          <w:sz w:val="16"/>
          <w:szCs w:val="16"/>
        </w:rPr>
        <w:t>5. Форс-мажор</w:t>
      </w:r>
    </w:p>
    <w:p w:rsidR="00982E24" w:rsidRPr="00D87B3E" w:rsidRDefault="00982E24" w:rsidP="00D87B3E">
      <w:pPr>
        <w:pStyle w:val="ConsPlusNormal"/>
        <w:ind w:firstLine="540"/>
        <w:jc w:val="both"/>
        <w:rPr>
          <w:rFonts w:ascii="Times New Roman" w:hAnsi="Times New Roman" w:cs="Times New Roman"/>
          <w:sz w:val="16"/>
          <w:szCs w:val="16"/>
        </w:rPr>
      </w:pPr>
      <w:bookmarkStart w:id="31" w:name="Par226"/>
      <w:bookmarkEnd w:id="31"/>
      <w:r w:rsidRPr="00D87B3E">
        <w:rPr>
          <w:rFonts w:ascii="Times New Roman" w:hAnsi="Times New Roman" w:cs="Times New Roman"/>
          <w:sz w:val="16"/>
          <w:szCs w:val="16"/>
        </w:rPr>
        <w:t>5.1.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5.2. При наступлении указанных в </w:t>
      </w:r>
      <w:hyperlink w:anchor="Par226" w:tooltip="Ссылка на текущий документ" w:history="1">
        <w:r w:rsidRPr="00D87B3E">
          <w:rPr>
            <w:rFonts w:ascii="Times New Roman" w:hAnsi="Times New Roman" w:cs="Times New Roman"/>
            <w:sz w:val="16"/>
            <w:szCs w:val="16"/>
          </w:rPr>
          <w:t>пункте 5.1</w:t>
        </w:r>
      </w:hyperlink>
      <w:r w:rsidRPr="00D87B3E">
        <w:rPr>
          <w:rFonts w:ascii="Times New Roman" w:hAnsi="Times New Roman" w:cs="Times New Roman"/>
          <w:sz w:val="16"/>
          <w:szCs w:val="16"/>
        </w:rPr>
        <w:t xml:space="preserve"> настоящего договора обстоятельств Сторона, для которой создалась невозможность исполнения ее обязательств по настоящему договору, должна известить о них другую Сторону в трехдневный срок со дня наступления этих обстоятельств.</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32" w:name="Par229"/>
      <w:bookmarkEnd w:id="32"/>
      <w:r w:rsidRPr="00D87B3E">
        <w:rPr>
          <w:rFonts w:ascii="Times New Roman" w:hAnsi="Times New Roman" w:cs="Times New Roman"/>
          <w:b/>
          <w:sz w:val="16"/>
          <w:szCs w:val="16"/>
        </w:rPr>
        <w:t>6. Срок действия и условия расторжения договора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6.1. Настоящий договор вступает в силу с момента заключения, распространяется на правоотношения, возникшие с "____" __________ 20___ года, и действует по "____" _____________ 20____ года.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6.2. Расторжение настоящего договора допускается по соглашению Сторон или по решению суда по основаниям, предусмотренным действующим законодательством Российской Федерации.</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33" w:name="Par234"/>
      <w:bookmarkEnd w:id="33"/>
      <w:r w:rsidRPr="00D87B3E">
        <w:rPr>
          <w:rFonts w:ascii="Times New Roman" w:hAnsi="Times New Roman" w:cs="Times New Roman"/>
          <w:b/>
          <w:sz w:val="16"/>
          <w:szCs w:val="16"/>
        </w:rPr>
        <w:t>7. Прочие условия</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7.1. Настоящий договор составлен в трех экземплярах, имеющих одинаковую юридическую силу, один из которых находится в Организации, второй – в Администрации и третий – в Комитете финансов Администрации Любытинского муниципального </w:t>
      </w:r>
      <w:proofErr w:type="gramStart"/>
      <w:r w:rsidRPr="00D87B3E">
        <w:rPr>
          <w:rFonts w:ascii="Times New Roman" w:hAnsi="Times New Roman" w:cs="Times New Roman"/>
          <w:sz w:val="16"/>
          <w:szCs w:val="16"/>
        </w:rPr>
        <w:t>района .</w:t>
      </w:r>
      <w:proofErr w:type="gramEnd"/>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7.2. Условия настоящего договора не могут быть изменены в одностороннем порядке. Все изменения и дополнения к настоящему договору действительны исключительно при условии, если они совершены в письменной</w:t>
      </w:r>
    </w:p>
    <w:p w:rsidR="00982E24" w:rsidRPr="00D87B3E" w:rsidRDefault="00982E24"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 xml:space="preserve"> форме и подписаны уполномоченными представителями Сторон. Дополнительные соглашения являются неотъемлемой частью настоящего договора.</w:t>
      </w:r>
    </w:p>
    <w:p w:rsidR="00982E24" w:rsidRPr="00D87B3E" w:rsidRDefault="00982E24"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7.3.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законодательством Российской Федерации.</w:t>
      </w:r>
    </w:p>
    <w:p w:rsidR="00982E24" w:rsidRPr="00D87B3E" w:rsidRDefault="00982E24" w:rsidP="00D87B3E">
      <w:pPr>
        <w:pStyle w:val="ConsPlusNormal"/>
        <w:ind w:firstLine="540"/>
        <w:jc w:val="both"/>
        <w:outlineLvl w:val="2"/>
        <w:rPr>
          <w:rFonts w:ascii="Times New Roman" w:hAnsi="Times New Roman" w:cs="Times New Roman"/>
          <w:b/>
          <w:sz w:val="16"/>
          <w:szCs w:val="16"/>
        </w:rPr>
      </w:pPr>
      <w:bookmarkStart w:id="34" w:name="Par240"/>
      <w:bookmarkEnd w:id="34"/>
      <w:r w:rsidRPr="00D87B3E">
        <w:rPr>
          <w:rFonts w:ascii="Times New Roman" w:hAnsi="Times New Roman" w:cs="Times New Roman"/>
          <w:b/>
          <w:sz w:val="16"/>
          <w:szCs w:val="16"/>
        </w:rPr>
        <w:t>8. Юридические адреса и реквизиты Сторон</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АДМИНИСТРАЦИЯ                                        ОРГАНИЗАЦИЯ</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Администрация                                                   __________________________</w:t>
      </w:r>
    </w:p>
    <w:p w:rsidR="00982E24" w:rsidRPr="00D87B3E" w:rsidRDefault="00982E24" w:rsidP="00D87B3E">
      <w:pPr>
        <w:pStyle w:val="ConsPlusNonformat"/>
        <w:rPr>
          <w:rFonts w:ascii="Times New Roman" w:hAnsi="Times New Roman" w:cs="Times New Roman"/>
          <w:sz w:val="16"/>
          <w:szCs w:val="16"/>
        </w:rPr>
      </w:pPr>
      <w:proofErr w:type="spellStart"/>
      <w:r w:rsidRPr="00D87B3E">
        <w:rPr>
          <w:rFonts w:ascii="Times New Roman" w:hAnsi="Times New Roman" w:cs="Times New Roman"/>
          <w:sz w:val="16"/>
          <w:szCs w:val="16"/>
        </w:rPr>
        <w:t>Любытинскогомуниципального</w:t>
      </w:r>
      <w:proofErr w:type="spellEnd"/>
      <w:r w:rsidRPr="00D87B3E">
        <w:rPr>
          <w:rFonts w:ascii="Times New Roman" w:hAnsi="Times New Roman" w:cs="Times New Roman"/>
          <w:sz w:val="16"/>
          <w:szCs w:val="16"/>
        </w:rPr>
        <w:t xml:space="preserve"> района           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Почтовый адрес: 174760                                    Почтовый адрес:</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п. Любытино ул. Советов, д. 29,               </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Тел. (факс):</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Банковские </w:t>
      </w:r>
      <w:proofErr w:type="gramStart"/>
      <w:r w:rsidRPr="00D87B3E">
        <w:rPr>
          <w:rFonts w:ascii="Times New Roman" w:hAnsi="Times New Roman" w:cs="Times New Roman"/>
          <w:sz w:val="16"/>
          <w:szCs w:val="16"/>
        </w:rPr>
        <w:t xml:space="preserve">реквизиты:   </w:t>
      </w:r>
      <w:proofErr w:type="gramEnd"/>
      <w:r w:rsidRPr="00D87B3E">
        <w:rPr>
          <w:rFonts w:ascii="Times New Roman" w:hAnsi="Times New Roman" w:cs="Times New Roman"/>
          <w:sz w:val="16"/>
          <w:szCs w:val="16"/>
        </w:rPr>
        <w:t xml:space="preserve">                                  Банковские реквизиты:</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ИНН                                                                    </w:t>
      </w:r>
      <w:proofErr w:type="spellStart"/>
      <w:r w:rsidRPr="00D87B3E">
        <w:rPr>
          <w:rFonts w:ascii="Times New Roman" w:hAnsi="Times New Roman" w:cs="Times New Roman"/>
          <w:sz w:val="16"/>
          <w:szCs w:val="16"/>
        </w:rPr>
        <w:t>ИНН</w:t>
      </w:r>
      <w:proofErr w:type="spellEnd"/>
      <w:r w:rsidRPr="00D87B3E">
        <w:rPr>
          <w:rFonts w:ascii="Times New Roman" w:hAnsi="Times New Roman" w:cs="Times New Roman"/>
          <w:sz w:val="16"/>
          <w:szCs w:val="16"/>
        </w:rPr>
        <w:t xml:space="preserve"> 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КПП                                                                    </w:t>
      </w:r>
      <w:proofErr w:type="spellStart"/>
      <w:r w:rsidRPr="00D87B3E">
        <w:rPr>
          <w:rFonts w:ascii="Times New Roman" w:hAnsi="Times New Roman" w:cs="Times New Roman"/>
          <w:sz w:val="16"/>
          <w:szCs w:val="16"/>
        </w:rPr>
        <w:t>КПП</w:t>
      </w:r>
      <w:proofErr w:type="spellEnd"/>
      <w:r w:rsidRPr="00D87B3E">
        <w:rPr>
          <w:rFonts w:ascii="Times New Roman" w:hAnsi="Times New Roman" w:cs="Times New Roman"/>
          <w:sz w:val="16"/>
          <w:szCs w:val="16"/>
        </w:rPr>
        <w:t xml:space="preserve"> 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ОГРН                                                                  </w:t>
      </w:r>
      <w:proofErr w:type="spellStart"/>
      <w:r w:rsidRPr="00D87B3E">
        <w:rPr>
          <w:rFonts w:ascii="Times New Roman" w:hAnsi="Times New Roman" w:cs="Times New Roman"/>
          <w:sz w:val="16"/>
          <w:szCs w:val="16"/>
        </w:rPr>
        <w:t>ОГРН</w:t>
      </w:r>
      <w:proofErr w:type="spellEnd"/>
      <w:r w:rsidRPr="00D87B3E">
        <w:rPr>
          <w:rFonts w:ascii="Times New Roman" w:hAnsi="Times New Roman" w:cs="Times New Roman"/>
          <w:sz w:val="16"/>
          <w:szCs w:val="16"/>
        </w:rPr>
        <w:t xml:space="preserve">     </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ОКВЭД                                                               Р/счет 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ОКПО                                                                  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Лицевой счет N                                                  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В УФК по Новгородской области</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Отделение Новгород, г. В. Новгород</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счет N </w:t>
      </w:r>
    </w:p>
    <w:p w:rsidR="00C41EF1"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БИК                                                                   </w:t>
      </w:r>
      <w:proofErr w:type="spellStart"/>
      <w:r w:rsidRPr="00D87B3E">
        <w:rPr>
          <w:rFonts w:ascii="Times New Roman" w:hAnsi="Times New Roman" w:cs="Times New Roman"/>
          <w:sz w:val="16"/>
          <w:szCs w:val="16"/>
        </w:rPr>
        <w:t>БИК</w:t>
      </w:r>
      <w:proofErr w:type="spellEnd"/>
      <w:r w:rsidRPr="00D87B3E">
        <w:rPr>
          <w:rFonts w:ascii="Times New Roman" w:hAnsi="Times New Roman" w:cs="Times New Roman"/>
          <w:sz w:val="16"/>
          <w:szCs w:val="16"/>
        </w:rPr>
        <w:t xml:space="preserve"> ______________________ </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Кор. счет 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___________   _______________________                               __________   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w:t>
      </w:r>
      <w:proofErr w:type="gramStart"/>
      <w:r w:rsidRPr="00D87B3E">
        <w:rPr>
          <w:rFonts w:ascii="Times New Roman" w:hAnsi="Times New Roman" w:cs="Times New Roman"/>
          <w:sz w:val="16"/>
          <w:szCs w:val="16"/>
        </w:rPr>
        <w:t xml:space="preserve">подпись)   </w:t>
      </w:r>
      <w:proofErr w:type="gramEnd"/>
      <w:r w:rsidRPr="00D87B3E">
        <w:rPr>
          <w:rFonts w:ascii="Times New Roman" w:hAnsi="Times New Roman" w:cs="Times New Roman"/>
          <w:sz w:val="16"/>
          <w:szCs w:val="16"/>
        </w:rPr>
        <w:t xml:space="preserve">  (расшифровка подписи)                                       (подпись)    (расшифровка подписи)</w:t>
      </w:r>
    </w:p>
    <w:p w:rsidR="00982E24" w:rsidRPr="00D87B3E" w:rsidRDefault="00982E24" w:rsidP="00D87B3E">
      <w:pPr>
        <w:pStyle w:val="ConsPlusNonformat"/>
        <w:rPr>
          <w:rFonts w:ascii="Times New Roman" w:hAnsi="Times New Roman" w:cs="Times New Roman"/>
          <w:sz w:val="16"/>
          <w:szCs w:val="16"/>
        </w:rPr>
      </w:pPr>
    </w:p>
    <w:p w:rsidR="00982E24" w:rsidRPr="00D87B3E" w:rsidRDefault="00982E24" w:rsidP="00D87B3E">
      <w:pPr>
        <w:pStyle w:val="ConsPlusNonformat"/>
        <w:rPr>
          <w:sz w:val="16"/>
          <w:szCs w:val="16"/>
        </w:rPr>
      </w:pPr>
      <w:r w:rsidRPr="00D87B3E">
        <w:rPr>
          <w:rFonts w:ascii="Times New Roman" w:hAnsi="Times New Roman" w:cs="Times New Roman"/>
          <w:sz w:val="16"/>
          <w:szCs w:val="16"/>
        </w:rPr>
        <w:t xml:space="preserve">МП                                                                                                    </w:t>
      </w:r>
      <w:proofErr w:type="spellStart"/>
      <w:r w:rsidRPr="00D87B3E">
        <w:rPr>
          <w:rFonts w:ascii="Times New Roman" w:hAnsi="Times New Roman" w:cs="Times New Roman"/>
          <w:sz w:val="16"/>
          <w:szCs w:val="16"/>
        </w:rPr>
        <w:t>МП</w:t>
      </w:r>
      <w:proofErr w:type="spellEnd"/>
    </w:p>
    <w:p w:rsidR="00982E24" w:rsidRPr="00D87B3E" w:rsidRDefault="00982E24" w:rsidP="00D87B3E">
      <w:pPr>
        <w:pStyle w:val="ConsPlusNormal"/>
        <w:jc w:val="center"/>
        <w:outlineLvl w:val="1"/>
        <w:rPr>
          <w:rFonts w:ascii="Times New Roman" w:hAnsi="Times New Roman" w:cs="Times New Roman"/>
          <w:sz w:val="16"/>
          <w:szCs w:val="16"/>
        </w:rPr>
      </w:pPr>
      <w:bookmarkStart w:id="35" w:name="Par279"/>
      <w:bookmarkEnd w:id="35"/>
      <w:r w:rsidRPr="00D87B3E">
        <w:rPr>
          <w:rFonts w:ascii="Times New Roman" w:hAnsi="Times New Roman" w:cs="Times New Roman"/>
          <w:sz w:val="16"/>
          <w:szCs w:val="16"/>
        </w:rPr>
        <w:t xml:space="preserve">                                     </w:t>
      </w:r>
    </w:p>
    <w:p w:rsidR="00982E24" w:rsidRPr="00D87B3E" w:rsidRDefault="00982E24" w:rsidP="00D87B3E">
      <w:pPr>
        <w:pStyle w:val="ConsPlusNormal"/>
        <w:ind w:firstLine="0"/>
        <w:jc w:val="right"/>
        <w:outlineLvl w:val="1"/>
        <w:rPr>
          <w:rFonts w:ascii="Times New Roman" w:hAnsi="Times New Roman" w:cs="Times New Roman"/>
          <w:sz w:val="16"/>
          <w:szCs w:val="16"/>
        </w:rPr>
      </w:pPr>
      <w:r w:rsidRPr="00D87B3E">
        <w:rPr>
          <w:rFonts w:ascii="Times New Roman" w:hAnsi="Times New Roman" w:cs="Times New Roman"/>
          <w:sz w:val="16"/>
          <w:szCs w:val="16"/>
        </w:rPr>
        <w:t xml:space="preserve">                                                                                        Приложение № 2</w:t>
      </w:r>
    </w:p>
    <w:p w:rsidR="00982E24" w:rsidRPr="00D87B3E" w:rsidRDefault="00982E24" w:rsidP="00D87B3E">
      <w:pPr>
        <w:pStyle w:val="ConsPlusNormal"/>
        <w:ind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к Порядку предоставления субсидии из бюджета</w:t>
      </w:r>
    </w:p>
    <w:p w:rsidR="00982E24" w:rsidRPr="00D87B3E" w:rsidRDefault="00982E24" w:rsidP="00D87B3E">
      <w:pPr>
        <w:pStyle w:val="ConsPlusNormal"/>
        <w:ind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Любытинского сельского поселения на </w:t>
      </w:r>
    </w:p>
    <w:p w:rsidR="00982E24" w:rsidRPr="00D87B3E" w:rsidRDefault="00982E24" w:rsidP="00D87B3E">
      <w:pPr>
        <w:pStyle w:val="ConsPlusNormal"/>
        <w:ind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возмещение затрат организациям, оказывающим</w:t>
      </w:r>
    </w:p>
    <w:p w:rsidR="00982E24" w:rsidRPr="00D87B3E" w:rsidRDefault="00982E24" w:rsidP="00D87B3E">
      <w:pPr>
        <w:pStyle w:val="ConsPlusNormal"/>
        <w:ind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гражданам услуги общих </w:t>
      </w:r>
      <w:proofErr w:type="gramStart"/>
      <w:r w:rsidRPr="00D87B3E">
        <w:rPr>
          <w:rFonts w:ascii="Times New Roman" w:hAnsi="Times New Roman" w:cs="Times New Roman"/>
          <w:sz w:val="16"/>
          <w:szCs w:val="16"/>
        </w:rPr>
        <w:t>отделений  бань</w:t>
      </w:r>
      <w:proofErr w:type="gramEnd"/>
    </w:p>
    <w:p w:rsidR="00982E24" w:rsidRPr="00D87B3E" w:rsidRDefault="00982E24" w:rsidP="00D87B3E">
      <w:pPr>
        <w:pStyle w:val="ConsPlusNormal"/>
        <w:ind w:firstLine="0"/>
        <w:rPr>
          <w:rFonts w:ascii="Times New Roman" w:hAnsi="Times New Roman" w:cs="Times New Roman"/>
          <w:sz w:val="16"/>
          <w:szCs w:val="16"/>
        </w:rPr>
      </w:pPr>
      <w:r w:rsidRPr="00D87B3E">
        <w:rPr>
          <w:rFonts w:ascii="Times New Roman" w:hAnsi="Times New Roman" w:cs="Times New Roman"/>
          <w:sz w:val="16"/>
          <w:szCs w:val="16"/>
        </w:rPr>
        <w:t xml:space="preserve">                                                   </w:t>
      </w:r>
    </w:p>
    <w:p w:rsidR="00982E24" w:rsidRPr="00D87B3E" w:rsidRDefault="00982E24" w:rsidP="00D87B3E">
      <w:pPr>
        <w:pStyle w:val="ConsPlusNonformat"/>
        <w:jc w:val="right"/>
        <w:rPr>
          <w:rFonts w:ascii="Times New Roman" w:hAnsi="Times New Roman" w:cs="Times New Roman"/>
          <w:sz w:val="16"/>
          <w:szCs w:val="16"/>
        </w:rPr>
      </w:pPr>
      <w:r w:rsidRPr="00D87B3E">
        <w:rPr>
          <w:rFonts w:ascii="Times New Roman" w:hAnsi="Times New Roman" w:cs="Times New Roman"/>
          <w:sz w:val="16"/>
          <w:szCs w:val="16"/>
        </w:rPr>
        <w:t xml:space="preserve">                                        Главе Любытинского муниципального района  </w:t>
      </w:r>
    </w:p>
    <w:p w:rsidR="00982E24" w:rsidRPr="00D87B3E" w:rsidRDefault="00982E24" w:rsidP="00D87B3E">
      <w:pPr>
        <w:pStyle w:val="ConsPlusNonformat"/>
        <w:jc w:val="right"/>
        <w:rPr>
          <w:rFonts w:ascii="Times New Roman" w:hAnsi="Times New Roman" w:cs="Times New Roman"/>
          <w:sz w:val="16"/>
          <w:szCs w:val="16"/>
        </w:rPr>
      </w:pPr>
      <w:r w:rsidRPr="00D87B3E">
        <w:rPr>
          <w:rFonts w:ascii="Times New Roman" w:hAnsi="Times New Roman" w:cs="Times New Roman"/>
          <w:sz w:val="16"/>
          <w:szCs w:val="16"/>
        </w:rPr>
        <w:t xml:space="preserve">                                        ___________________________________</w:t>
      </w:r>
    </w:p>
    <w:p w:rsidR="00982E24" w:rsidRPr="00D87B3E" w:rsidRDefault="00982E24" w:rsidP="00D87B3E">
      <w:pPr>
        <w:pStyle w:val="ConsPlusNonformat"/>
        <w:jc w:val="right"/>
        <w:rPr>
          <w:rFonts w:ascii="Times New Roman" w:hAnsi="Times New Roman" w:cs="Times New Roman"/>
          <w:sz w:val="16"/>
          <w:szCs w:val="16"/>
        </w:rPr>
      </w:pPr>
      <w:r w:rsidRPr="00D87B3E">
        <w:rPr>
          <w:rFonts w:ascii="Times New Roman" w:hAnsi="Times New Roman" w:cs="Times New Roman"/>
          <w:sz w:val="16"/>
          <w:szCs w:val="16"/>
        </w:rPr>
        <w:t xml:space="preserve">                                        от ________________________________</w:t>
      </w:r>
    </w:p>
    <w:p w:rsidR="00982E24" w:rsidRPr="00D87B3E" w:rsidRDefault="00982E24" w:rsidP="00D87B3E">
      <w:pPr>
        <w:pStyle w:val="ConsPlusNonformat"/>
        <w:jc w:val="right"/>
        <w:rPr>
          <w:rFonts w:ascii="Times New Roman" w:hAnsi="Times New Roman" w:cs="Times New Roman"/>
          <w:sz w:val="16"/>
          <w:szCs w:val="16"/>
        </w:rPr>
      </w:pPr>
      <w:r w:rsidRPr="00D87B3E">
        <w:rPr>
          <w:rFonts w:ascii="Times New Roman" w:hAnsi="Times New Roman" w:cs="Times New Roman"/>
          <w:sz w:val="16"/>
          <w:szCs w:val="16"/>
        </w:rPr>
        <w:t xml:space="preserve">                                        ___________________________________</w:t>
      </w:r>
    </w:p>
    <w:p w:rsidR="00982E24" w:rsidRPr="00D87B3E" w:rsidRDefault="00982E24" w:rsidP="00D87B3E">
      <w:pPr>
        <w:pStyle w:val="ConsPlusNonformat"/>
        <w:jc w:val="center"/>
        <w:rPr>
          <w:rFonts w:ascii="Times New Roman" w:hAnsi="Times New Roman" w:cs="Times New Roman"/>
          <w:b/>
          <w:sz w:val="16"/>
          <w:szCs w:val="16"/>
        </w:rPr>
      </w:pPr>
      <w:bookmarkStart w:id="36" w:name="Par297"/>
      <w:bookmarkEnd w:id="36"/>
      <w:r w:rsidRPr="00D87B3E">
        <w:rPr>
          <w:rFonts w:ascii="Times New Roman" w:hAnsi="Times New Roman" w:cs="Times New Roman"/>
          <w:b/>
          <w:sz w:val="16"/>
          <w:szCs w:val="16"/>
        </w:rPr>
        <w:t>ЗАЯВЛЕНИЕ</w:t>
      </w:r>
    </w:p>
    <w:p w:rsidR="00982E24" w:rsidRPr="00D87B3E" w:rsidRDefault="00982E24" w:rsidP="00D87B3E">
      <w:pPr>
        <w:pStyle w:val="ConsPlusNonformat"/>
        <w:jc w:val="center"/>
        <w:rPr>
          <w:rFonts w:ascii="Times New Roman" w:hAnsi="Times New Roman" w:cs="Times New Roman"/>
          <w:sz w:val="16"/>
          <w:szCs w:val="16"/>
        </w:rPr>
      </w:pPr>
      <w:r w:rsidRPr="00D87B3E">
        <w:rPr>
          <w:rFonts w:ascii="Times New Roman" w:hAnsi="Times New Roman" w:cs="Times New Roman"/>
          <w:sz w:val="16"/>
          <w:szCs w:val="16"/>
        </w:rPr>
        <w:t>о предоставлении субсидии из бюджета Любытинского сельского поселения на возмещение затрат, связан</w:t>
      </w:r>
      <w:r w:rsidR="00C41EF1" w:rsidRPr="00D87B3E">
        <w:rPr>
          <w:rFonts w:ascii="Times New Roman" w:hAnsi="Times New Roman" w:cs="Times New Roman"/>
          <w:sz w:val="16"/>
          <w:szCs w:val="16"/>
        </w:rPr>
        <w:t xml:space="preserve">ных с предоставлением гражданам услуг общих отделений </w:t>
      </w:r>
      <w:r w:rsidRPr="00D87B3E">
        <w:rPr>
          <w:rFonts w:ascii="Times New Roman" w:hAnsi="Times New Roman" w:cs="Times New Roman"/>
          <w:sz w:val="16"/>
          <w:szCs w:val="16"/>
        </w:rPr>
        <w:t>бань</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Прошу предоставить субсидию ____________________________________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(наименование юридического лица,</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включая организационно-правовую форму)</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(адрес, контактные телефоны)</w:t>
      </w:r>
    </w:p>
    <w:p w:rsidR="00982E24" w:rsidRPr="00D87B3E" w:rsidRDefault="00982E24" w:rsidP="00D87B3E">
      <w:pPr>
        <w:pStyle w:val="ConsPlusNonformat"/>
        <w:rPr>
          <w:rFonts w:ascii="Times New Roman" w:hAnsi="Times New Roman" w:cs="Times New Roman"/>
          <w:sz w:val="16"/>
          <w:szCs w:val="16"/>
        </w:rPr>
      </w:pPr>
      <w:proofErr w:type="gramStart"/>
      <w:r w:rsidRPr="00D87B3E">
        <w:rPr>
          <w:rFonts w:ascii="Times New Roman" w:hAnsi="Times New Roman" w:cs="Times New Roman"/>
          <w:sz w:val="16"/>
          <w:szCs w:val="16"/>
        </w:rPr>
        <w:t>на  возмещение</w:t>
      </w:r>
      <w:proofErr w:type="gramEnd"/>
      <w:r w:rsidRPr="00D87B3E">
        <w:rPr>
          <w:rFonts w:ascii="Times New Roman" w:hAnsi="Times New Roman" w:cs="Times New Roman"/>
          <w:sz w:val="16"/>
          <w:szCs w:val="16"/>
        </w:rPr>
        <w:t xml:space="preserve">  затрат,  связанных  с предоставлением гражданам услуг общих отделений  бань,   в том  числе отдельным  категориям  граждан  (малоимущим гражданам) за период с "___" __________ 20___ года по                        "___" ___________ 20___ года.</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Субсидию прошу перечислять на банковский счет, открытый 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w:t>
      </w:r>
      <w:proofErr w:type="gramStart"/>
      <w:r w:rsidRPr="00D87B3E">
        <w:rPr>
          <w:rFonts w:ascii="Times New Roman" w:hAnsi="Times New Roman" w:cs="Times New Roman"/>
          <w:sz w:val="16"/>
          <w:szCs w:val="16"/>
        </w:rPr>
        <w:t>банковские  реквизиты</w:t>
      </w:r>
      <w:proofErr w:type="gramEnd"/>
      <w:r w:rsidRPr="00D87B3E">
        <w:rPr>
          <w:rFonts w:ascii="Times New Roman" w:hAnsi="Times New Roman" w:cs="Times New Roman"/>
          <w:sz w:val="16"/>
          <w:szCs w:val="16"/>
        </w:rPr>
        <w:t xml:space="preserve"> для перечисления денежных средств)</w:t>
      </w:r>
    </w:p>
    <w:p w:rsidR="00982E24" w:rsidRPr="00D87B3E" w:rsidRDefault="00982E24" w:rsidP="00D87B3E">
      <w:pPr>
        <w:pStyle w:val="ConsPlusNonformat"/>
        <w:rPr>
          <w:rFonts w:ascii="Times New Roman" w:hAnsi="Times New Roman" w:cs="Times New Roman"/>
          <w:sz w:val="16"/>
          <w:szCs w:val="16"/>
        </w:rPr>
      </w:pP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Приложение: документы, указанные в </w:t>
      </w:r>
      <w:hyperlink w:anchor="Par240" w:tooltip="Ссылка на текущий документ" w:history="1">
        <w:r w:rsidRPr="00D87B3E">
          <w:rPr>
            <w:rFonts w:ascii="Times New Roman" w:hAnsi="Times New Roman" w:cs="Times New Roman"/>
            <w:sz w:val="16"/>
            <w:szCs w:val="16"/>
          </w:rPr>
          <w:t>пункте 8</w:t>
        </w:r>
      </w:hyperlink>
      <w:r w:rsidRPr="00D87B3E">
        <w:rPr>
          <w:rFonts w:ascii="Times New Roman" w:hAnsi="Times New Roman" w:cs="Times New Roman"/>
          <w:sz w:val="16"/>
          <w:szCs w:val="16"/>
        </w:rPr>
        <w:t xml:space="preserve"> Порядка предоставления субсидии из бюджета   Любытинского сельского поселения на   компенсацию затрат </w:t>
      </w:r>
      <w:proofErr w:type="gramStart"/>
      <w:r w:rsidRPr="00D87B3E">
        <w:rPr>
          <w:rFonts w:ascii="Times New Roman" w:hAnsi="Times New Roman" w:cs="Times New Roman"/>
          <w:sz w:val="16"/>
          <w:szCs w:val="16"/>
        </w:rPr>
        <w:t xml:space="preserve">организациям,   </w:t>
      </w:r>
      <w:proofErr w:type="gramEnd"/>
      <w:r w:rsidRPr="00D87B3E">
        <w:rPr>
          <w:rFonts w:ascii="Times New Roman" w:hAnsi="Times New Roman" w:cs="Times New Roman"/>
          <w:sz w:val="16"/>
          <w:szCs w:val="16"/>
        </w:rPr>
        <w:t xml:space="preserve">  оказывающим      гражданам     услуги   общих отделений бань, утвержденного постановлением  Администрации Любытинского муниципального района от ________2018  № </w:t>
      </w:r>
    </w:p>
    <w:p w:rsidR="00982E24" w:rsidRPr="00D87B3E" w:rsidRDefault="00982E24" w:rsidP="00D87B3E">
      <w:pPr>
        <w:pStyle w:val="ConsPlusNonformat"/>
        <w:rPr>
          <w:rFonts w:ascii="Times New Roman" w:hAnsi="Times New Roman" w:cs="Times New Roman"/>
          <w:sz w:val="16"/>
          <w:szCs w:val="16"/>
        </w:rPr>
      </w:pP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______________________          ___________________________________________</w:t>
      </w: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(подпись </w:t>
      </w:r>
      <w:proofErr w:type="gramStart"/>
      <w:r w:rsidRPr="00D87B3E">
        <w:rPr>
          <w:rFonts w:ascii="Times New Roman" w:hAnsi="Times New Roman" w:cs="Times New Roman"/>
          <w:sz w:val="16"/>
          <w:szCs w:val="16"/>
        </w:rPr>
        <w:t xml:space="preserve">руководителя)   </w:t>
      </w:r>
      <w:proofErr w:type="gramEnd"/>
      <w:r w:rsidRPr="00D87B3E">
        <w:rPr>
          <w:rFonts w:ascii="Times New Roman" w:hAnsi="Times New Roman" w:cs="Times New Roman"/>
          <w:sz w:val="16"/>
          <w:szCs w:val="16"/>
        </w:rPr>
        <w:t xml:space="preserve">                     (ФИО руководителя)</w:t>
      </w:r>
    </w:p>
    <w:p w:rsidR="00982E24" w:rsidRPr="00D87B3E" w:rsidRDefault="00982E24" w:rsidP="00D87B3E">
      <w:pPr>
        <w:pStyle w:val="ConsPlusNonformat"/>
        <w:rPr>
          <w:rFonts w:ascii="Times New Roman" w:hAnsi="Times New Roman" w:cs="Times New Roman"/>
          <w:sz w:val="16"/>
          <w:szCs w:val="16"/>
        </w:rPr>
      </w:pPr>
    </w:p>
    <w:p w:rsidR="00982E24" w:rsidRPr="00D87B3E" w:rsidRDefault="00982E24" w:rsidP="00D87B3E">
      <w:pPr>
        <w:pStyle w:val="ConsPlusNonformat"/>
        <w:rPr>
          <w:rFonts w:ascii="Times New Roman" w:hAnsi="Times New Roman" w:cs="Times New Roman"/>
          <w:sz w:val="16"/>
          <w:szCs w:val="16"/>
        </w:rPr>
      </w:pPr>
      <w:r w:rsidRPr="00D87B3E">
        <w:rPr>
          <w:rFonts w:ascii="Times New Roman" w:hAnsi="Times New Roman" w:cs="Times New Roman"/>
          <w:sz w:val="16"/>
          <w:szCs w:val="16"/>
        </w:rPr>
        <w:t xml:space="preserve">   МП</w:t>
      </w:r>
    </w:p>
    <w:p w:rsidR="00982E24" w:rsidRPr="00D87B3E" w:rsidRDefault="00982E24" w:rsidP="00D87B3E">
      <w:pPr>
        <w:rPr>
          <w:sz w:val="16"/>
          <w:szCs w:val="16"/>
        </w:rPr>
      </w:pPr>
    </w:p>
    <w:p w:rsidR="00A3276A" w:rsidRPr="00D87B3E" w:rsidRDefault="00A3276A" w:rsidP="00D87B3E">
      <w:pPr>
        <w:autoSpaceDE w:val="0"/>
        <w:autoSpaceDN w:val="0"/>
        <w:adjustRightInd w:val="0"/>
        <w:jc w:val="right"/>
        <w:outlineLvl w:val="0"/>
        <w:rPr>
          <w:rFonts w:eastAsia="Calibri"/>
          <w:sz w:val="16"/>
          <w:szCs w:val="16"/>
          <w:lang w:eastAsia="en-US"/>
        </w:rPr>
      </w:pPr>
      <w:r w:rsidRPr="00D87B3E">
        <w:rPr>
          <w:rFonts w:eastAsia="Calibri"/>
          <w:sz w:val="16"/>
          <w:szCs w:val="16"/>
          <w:lang w:eastAsia="en-US"/>
        </w:rPr>
        <w:t xml:space="preserve">                                                       Приложение № 3</w:t>
      </w:r>
    </w:p>
    <w:p w:rsidR="00A3276A" w:rsidRPr="00D87B3E" w:rsidRDefault="00A3276A" w:rsidP="00D87B3E">
      <w:pPr>
        <w:autoSpaceDE w:val="0"/>
        <w:autoSpaceDN w:val="0"/>
        <w:adjustRightInd w:val="0"/>
        <w:jc w:val="right"/>
        <w:rPr>
          <w:rFonts w:eastAsia="Calibri"/>
          <w:sz w:val="16"/>
          <w:szCs w:val="16"/>
          <w:lang w:eastAsia="en-US"/>
        </w:rPr>
      </w:pPr>
      <w:r w:rsidRPr="00D87B3E">
        <w:rPr>
          <w:rFonts w:eastAsia="Calibri"/>
          <w:sz w:val="16"/>
          <w:szCs w:val="16"/>
          <w:lang w:eastAsia="en-US"/>
        </w:rPr>
        <w:t xml:space="preserve">                                                                                                                                  к Порядку предоставления субсидии из бюджета</w:t>
      </w:r>
    </w:p>
    <w:p w:rsidR="00A3276A" w:rsidRPr="00D87B3E" w:rsidRDefault="00A3276A" w:rsidP="00D87B3E">
      <w:pPr>
        <w:autoSpaceDE w:val="0"/>
        <w:autoSpaceDN w:val="0"/>
        <w:adjustRightInd w:val="0"/>
        <w:jc w:val="right"/>
        <w:rPr>
          <w:rFonts w:eastAsia="Calibri"/>
          <w:sz w:val="16"/>
          <w:szCs w:val="16"/>
          <w:lang w:eastAsia="en-US"/>
        </w:rPr>
      </w:pPr>
      <w:r w:rsidRPr="00D87B3E">
        <w:rPr>
          <w:rFonts w:eastAsia="Calibri"/>
          <w:sz w:val="16"/>
          <w:szCs w:val="16"/>
          <w:lang w:eastAsia="en-US"/>
        </w:rPr>
        <w:t xml:space="preserve">                                                                                                                                 Любытинского сельского поселения на компенсацию </w:t>
      </w:r>
    </w:p>
    <w:p w:rsidR="00A3276A" w:rsidRPr="00D87B3E" w:rsidRDefault="00A3276A" w:rsidP="00D87B3E">
      <w:pPr>
        <w:autoSpaceDE w:val="0"/>
        <w:autoSpaceDN w:val="0"/>
        <w:adjustRightInd w:val="0"/>
        <w:jc w:val="right"/>
        <w:rPr>
          <w:rFonts w:eastAsia="Calibri"/>
          <w:sz w:val="16"/>
          <w:szCs w:val="16"/>
          <w:lang w:eastAsia="en-US"/>
        </w:rPr>
      </w:pPr>
      <w:r w:rsidRPr="00D87B3E">
        <w:rPr>
          <w:rFonts w:eastAsia="Calibri"/>
          <w:sz w:val="16"/>
          <w:szCs w:val="16"/>
          <w:lang w:eastAsia="en-US"/>
        </w:rPr>
        <w:t xml:space="preserve">                                                                                                                                 затрат организациям, оказывающим гражданам услуги</w:t>
      </w:r>
    </w:p>
    <w:p w:rsidR="00A3276A" w:rsidRPr="00D87B3E" w:rsidRDefault="00A3276A" w:rsidP="00D87B3E">
      <w:pPr>
        <w:autoSpaceDE w:val="0"/>
        <w:autoSpaceDN w:val="0"/>
        <w:adjustRightInd w:val="0"/>
        <w:jc w:val="right"/>
        <w:rPr>
          <w:rFonts w:eastAsia="Calibri"/>
          <w:sz w:val="16"/>
          <w:szCs w:val="16"/>
          <w:lang w:eastAsia="en-US"/>
        </w:rPr>
      </w:pPr>
      <w:r w:rsidRPr="00D87B3E">
        <w:rPr>
          <w:rFonts w:eastAsia="Calibri"/>
          <w:sz w:val="16"/>
          <w:szCs w:val="16"/>
          <w:lang w:eastAsia="en-US"/>
        </w:rPr>
        <w:t xml:space="preserve">                                                                                                                                 общих отделений бань</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СОГЛАСОВАНО:</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Заведующий отделом </w:t>
      </w:r>
      <w:proofErr w:type="gramStart"/>
      <w:r w:rsidRPr="00D87B3E">
        <w:rPr>
          <w:rFonts w:eastAsia="Calibri"/>
          <w:sz w:val="16"/>
          <w:szCs w:val="16"/>
          <w:lang w:eastAsia="en-US"/>
        </w:rPr>
        <w:t>ЖКХ  и</w:t>
      </w:r>
      <w:proofErr w:type="gramEnd"/>
      <w:r w:rsidRPr="00D87B3E">
        <w:rPr>
          <w:rFonts w:eastAsia="Calibri"/>
          <w:sz w:val="16"/>
          <w:szCs w:val="16"/>
          <w:lang w:eastAsia="en-US"/>
        </w:rPr>
        <w:t xml:space="preserve"> дорожного хозяйства                                </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Администрации Любытинского муниципального района</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_________________________</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МП</w:t>
      </w:r>
    </w:p>
    <w:p w:rsidR="00A3276A" w:rsidRPr="00D87B3E" w:rsidRDefault="00A3276A" w:rsidP="00D87B3E">
      <w:pPr>
        <w:autoSpaceDE w:val="0"/>
        <w:autoSpaceDN w:val="0"/>
        <w:adjustRightInd w:val="0"/>
        <w:rPr>
          <w:rFonts w:eastAsia="Calibri"/>
          <w:b/>
          <w:sz w:val="16"/>
          <w:szCs w:val="16"/>
          <w:lang w:eastAsia="en-US"/>
        </w:rPr>
      </w:pPr>
      <w:r w:rsidRPr="00D87B3E">
        <w:rPr>
          <w:rFonts w:eastAsia="Calibri"/>
          <w:b/>
          <w:sz w:val="16"/>
          <w:szCs w:val="16"/>
          <w:lang w:eastAsia="en-US"/>
        </w:rPr>
        <w:t>ОТЧЕТ</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о доходах и расходах ____________________________________________________ за _________ месяц _______ года</w:t>
      </w:r>
    </w:p>
    <w:p w:rsidR="00A3276A" w:rsidRPr="00D87B3E" w:rsidRDefault="00A3276A" w:rsidP="00D87B3E">
      <w:pPr>
        <w:autoSpaceDE w:val="0"/>
        <w:autoSpaceDN w:val="0"/>
        <w:adjustRightInd w:val="0"/>
        <w:jc w:val="center"/>
        <w:rPr>
          <w:rFonts w:eastAsia="Calibri"/>
          <w:sz w:val="16"/>
          <w:szCs w:val="16"/>
          <w:lang w:eastAsia="en-US"/>
        </w:rPr>
      </w:pPr>
      <w:r w:rsidRPr="00D87B3E">
        <w:rPr>
          <w:rFonts w:eastAsia="Calibri"/>
          <w:sz w:val="16"/>
          <w:szCs w:val="16"/>
          <w:lang w:eastAsia="en-US"/>
        </w:rPr>
        <w:t>(наименование организации)</w:t>
      </w:r>
    </w:p>
    <w:tbl>
      <w:tblPr>
        <w:tblW w:w="1049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52"/>
        <w:gridCol w:w="850"/>
        <w:gridCol w:w="806"/>
        <w:gridCol w:w="567"/>
        <w:gridCol w:w="709"/>
        <w:gridCol w:w="709"/>
        <w:gridCol w:w="708"/>
        <w:gridCol w:w="567"/>
        <w:gridCol w:w="567"/>
        <w:gridCol w:w="568"/>
        <w:gridCol w:w="992"/>
        <w:gridCol w:w="895"/>
      </w:tblGrid>
      <w:tr w:rsidR="00A3276A" w:rsidRPr="00D87B3E" w:rsidTr="00D87B3E">
        <w:trPr>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Показатели</w:t>
            </w:r>
          </w:p>
        </w:tc>
        <w:tc>
          <w:tcPr>
            <w:tcW w:w="850" w:type="dxa"/>
            <w:vMerge w:val="restart"/>
            <w:tcBorders>
              <w:top w:val="single" w:sz="8"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Единица</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измерения</w:t>
            </w:r>
          </w:p>
        </w:tc>
        <w:tc>
          <w:tcPr>
            <w:tcW w:w="2082" w:type="dxa"/>
            <w:gridSpan w:val="3"/>
            <w:tcBorders>
              <w:top w:val="single" w:sz="8"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План (в тарифе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на услуги</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бань)</w:t>
            </w:r>
          </w:p>
        </w:tc>
        <w:tc>
          <w:tcPr>
            <w:tcW w:w="1417" w:type="dxa"/>
            <w:gridSpan w:val="2"/>
            <w:tcBorders>
              <w:top w:val="single" w:sz="8"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Фактические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показатели за</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отчетный месяц</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(услуги бани)</w:t>
            </w:r>
          </w:p>
        </w:tc>
        <w:tc>
          <w:tcPr>
            <w:tcW w:w="2694" w:type="dxa"/>
            <w:gridSpan w:val="4"/>
            <w:tcBorders>
              <w:top w:val="single" w:sz="8"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Фактические показатели</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с нарастающим итогом</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с начала года</w:t>
            </w:r>
          </w:p>
        </w:tc>
        <w:tc>
          <w:tcPr>
            <w:tcW w:w="895" w:type="dxa"/>
            <w:vMerge w:val="restart"/>
            <w:tcBorders>
              <w:top w:val="single" w:sz="8"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Отклонение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от плана по деятельно-</w:t>
            </w:r>
          </w:p>
          <w:p w:rsidR="00A3276A" w:rsidRPr="00D87B3E" w:rsidRDefault="00A3276A" w:rsidP="00D87B3E">
            <w:pPr>
              <w:autoSpaceDE w:val="0"/>
              <w:autoSpaceDN w:val="0"/>
              <w:adjustRightInd w:val="0"/>
              <w:ind w:right="-40"/>
              <w:jc w:val="center"/>
              <w:rPr>
                <w:rFonts w:eastAsia="Calibri"/>
                <w:sz w:val="16"/>
                <w:szCs w:val="16"/>
                <w:lang w:eastAsia="en-US"/>
              </w:rPr>
            </w:pPr>
            <w:proofErr w:type="spellStart"/>
            <w:r w:rsidRPr="00D87B3E">
              <w:rPr>
                <w:rFonts w:eastAsia="Calibri"/>
                <w:sz w:val="16"/>
                <w:szCs w:val="16"/>
                <w:lang w:eastAsia="en-US"/>
              </w:rPr>
              <w:t>сти</w:t>
            </w:r>
            <w:proofErr w:type="spellEnd"/>
            <w:r w:rsidRPr="00D87B3E">
              <w:rPr>
                <w:rFonts w:eastAsia="Calibri"/>
                <w:sz w:val="16"/>
                <w:szCs w:val="16"/>
                <w:lang w:eastAsia="en-US"/>
              </w:rPr>
              <w:t xml:space="preserve"> услуг</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бань</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(9 - 5)</w:t>
            </w:r>
          </w:p>
        </w:tc>
      </w:tr>
      <w:tr w:rsidR="00A3276A" w:rsidRPr="00D87B3E" w:rsidTr="00D87B3E">
        <w:trPr>
          <w:tblCellSpacing w:w="5" w:type="nil"/>
        </w:trPr>
        <w:tc>
          <w:tcPr>
            <w:tcW w:w="2552"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850"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806"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год</w:t>
            </w:r>
          </w:p>
        </w:tc>
        <w:tc>
          <w:tcPr>
            <w:tcW w:w="567"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месяц</w:t>
            </w:r>
          </w:p>
        </w:tc>
        <w:tc>
          <w:tcPr>
            <w:tcW w:w="709"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 xml:space="preserve">с </w:t>
            </w:r>
            <w:proofErr w:type="spellStart"/>
            <w:r w:rsidRPr="00D87B3E">
              <w:rPr>
                <w:rFonts w:eastAsia="Calibri"/>
                <w:sz w:val="16"/>
                <w:szCs w:val="16"/>
                <w:lang w:eastAsia="en-US"/>
              </w:rPr>
              <w:t>нарас</w:t>
            </w:r>
            <w:proofErr w:type="spellEnd"/>
            <w:r w:rsidRPr="00D87B3E">
              <w:rPr>
                <w:rFonts w:eastAsia="Calibri"/>
                <w:sz w:val="16"/>
                <w:szCs w:val="16"/>
                <w:lang w:eastAsia="en-US"/>
              </w:rPr>
              <w:t>-</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тающим</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итогом</w:t>
            </w:r>
          </w:p>
        </w:tc>
        <w:tc>
          <w:tcPr>
            <w:tcW w:w="709"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всего</w:t>
            </w:r>
          </w:p>
        </w:tc>
        <w:tc>
          <w:tcPr>
            <w:tcW w:w="708"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в том числе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общие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отделения</w:t>
            </w:r>
          </w:p>
          <w:p w:rsidR="00A3276A" w:rsidRPr="00D87B3E" w:rsidRDefault="00D87B3E" w:rsidP="00D87B3E">
            <w:pPr>
              <w:autoSpaceDE w:val="0"/>
              <w:autoSpaceDN w:val="0"/>
              <w:adjustRightInd w:val="0"/>
              <w:ind w:right="-40"/>
              <w:jc w:val="center"/>
              <w:rPr>
                <w:rFonts w:eastAsia="Calibri"/>
                <w:sz w:val="16"/>
                <w:szCs w:val="16"/>
                <w:lang w:eastAsia="en-US"/>
              </w:rPr>
            </w:pPr>
            <w:hyperlink w:anchor="Par153" w:history="1">
              <w:r w:rsidR="00A3276A" w:rsidRPr="00D87B3E">
                <w:rPr>
                  <w:rFonts w:eastAsia="Calibri"/>
                  <w:color w:val="0000FF"/>
                  <w:sz w:val="16"/>
                  <w:szCs w:val="16"/>
                  <w:lang w:eastAsia="en-US"/>
                </w:rPr>
                <w:t>&lt;*&gt;</w:t>
              </w:r>
            </w:hyperlink>
          </w:p>
        </w:tc>
        <w:tc>
          <w:tcPr>
            <w:tcW w:w="567"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всего</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по</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пред-</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приятию</w:t>
            </w:r>
          </w:p>
        </w:tc>
        <w:tc>
          <w:tcPr>
            <w:tcW w:w="1135" w:type="dxa"/>
            <w:gridSpan w:val="2"/>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бани</w:t>
            </w:r>
          </w:p>
        </w:tc>
        <w:tc>
          <w:tcPr>
            <w:tcW w:w="992" w:type="dxa"/>
            <w:vMerge w:val="restart"/>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прочие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услуги</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(прачечные,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торговля,</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аренда,</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химчистка и</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другие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услуги)</w:t>
            </w:r>
          </w:p>
        </w:tc>
        <w:tc>
          <w:tcPr>
            <w:tcW w:w="895"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r>
      <w:tr w:rsidR="00A3276A" w:rsidRPr="00D87B3E" w:rsidTr="00D87B3E">
        <w:trPr>
          <w:tblCellSpacing w:w="5" w:type="nil"/>
        </w:trPr>
        <w:tc>
          <w:tcPr>
            <w:tcW w:w="2552"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850"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806"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567"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709"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709"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708"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567"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всего</w:t>
            </w: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в том</w:t>
            </w:r>
          </w:p>
          <w:p w:rsidR="00A3276A" w:rsidRPr="00D87B3E" w:rsidRDefault="00A3276A" w:rsidP="00D87B3E">
            <w:pPr>
              <w:autoSpaceDE w:val="0"/>
              <w:autoSpaceDN w:val="0"/>
              <w:adjustRightInd w:val="0"/>
              <w:ind w:left="-40" w:right="-40" w:firstLine="40"/>
              <w:jc w:val="center"/>
              <w:rPr>
                <w:rFonts w:eastAsia="Calibri"/>
                <w:sz w:val="16"/>
                <w:szCs w:val="16"/>
                <w:lang w:eastAsia="en-US"/>
              </w:rPr>
            </w:pPr>
            <w:r w:rsidRPr="00D87B3E">
              <w:rPr>
                <w:rFonts w:eastAsia="Calibri"/>
                <w:sz w:val="16"/>
                <w:szCs w:val="16"/>
                <w:lang w:eastAsia="en-US"/>
              </w:rPr>
              <w:t>числе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общие</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отделения</w:t>
            </w:r>
          </w:p>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бань</w:t>
            </w:r>
          </w:p>
        </w:tc>
        <w:tc>
          <w:tcPr>
            <w:tcW w:w="992"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c>
          <w:tcPr>
            <w:tcW w:w="895" w:type="dxa"/>
            <w:vMerge/>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1</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2</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3</w:t>
            </w: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4</w:t>
            </w: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5</w:t>
            </w: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6</w:t>
            </w: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7</w:t>
            </w: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8</w:t>
            </w: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9</w:t>
            </w: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10</w:t>
            </w: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11</w:t>
            </w: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jc w:val="center"/>
              <w:rPr>
                <w:rFonts w:eastAsia="Calibri"/>
                <w:sz w:val="16"/>
                <w:szCs w:val="16"/>
                <w:lang w:eastAsia="en-US"/>
              </w:rPr>
            </w:pPr>
            <w:r w:rsidRPr="00D87B3E">
              <w:rPr>
                <w:rFonts w:eastAsia="Calibri"/>
                <w:sz w:val="16"/>
                <w:szCs w:val="16"/>
                <w:lang w:eastAsia="en-US"/>
              </w:rPr>
              <w:t>12</w:t>
            </w: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Всего посещений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чел.   </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 том </w:t>
            </w:r>
            <w:proofErr w:type="gramStart"/>
            <w:r w:rsidRPr="00D87B3E">
              <w:rPr>
                <w:rFonts w:eastAsia="Calibri"/>
                <w:sz w:val="16"/>
                <w:szCs w:val="16"/>
                <w:lang w:eastAsia="en-US"/>
              </w:rPr>
              <w:t xml:space="preserve">числе:   </w:t>
            </w:r>
            <w:proofErr w:type="gramEnd"/>
            <w:r w:rsidRPr="00D87B3E">
              <w:rPr>
                <w:rFonts w:eastAsia="Calibri"/>
                <w:sz w:val="16"/>
                <w:szCs w:val="16"/>
                <w:lang w:eastAsia="en-US"/>
              </w:rPr>
              <w:t xml:space="preserve">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ind w:right="-4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в общих отделениях бань                 </w:t>
            </w:r>
          </w:p>
        </w:tc>
        <w:tc>
          <w:tcPr>
            <w:tcW w:w="850"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чел.   </w:t>
            </w:r>
          </w:p>
        </w:tc>
        <w:tc>
          <w:tcPr>
            <w:tcW w:w="806"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895"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ind w:right="-40"/>
              <w:rPr>
                <w:rFonts w:eastAsia="Calibri"/>
                <w:sz w:val="16"/>
                <w:szCs w:val="16"/>
                <w:lang w:eastAsia="en-US"/>
              </w:rPr>
            </w:pPr>
          </w:p>
        </w:tc>
      </w:tr>
      <w:tr w:rsidR="00A3276A" w:rsidRPr="00D87B3E" w:rsidTr="00D87B3E">
        <w:trPr>
          <w:tblCellSpacing w:w="5" w:type="nil"/>
        </w:trPr>
        <w:tc>
          <w:tcPr>
            <w:tcW w:w="2552"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Удельный</w:t>
            </w:r>
            <w:r w:rsidR="00C41EF1" w:rsidRPr="00D87B3E">
              <w:rPr>
                <w:rFonts w:eastAsia="Calibri"/>
                <w:sz w:val="16"/>
                <w:szCs w:val="16"/>
                <w:lang w:eastAsia="en-US"/>
              </w:rPr>
              <w:t xml:space="preserve"> </w:t>
            </w:r>
            <w:r w:rsidRPr="00D87B3E">
              <w:rPr>
                <w:rFonts w:eastAsia="Calibri"/>
                <w:sz w:val="16"/>
                <w:szCs w:val="16"/>
                <w:lang w:eastAsia="en-US"/>
              </w:rPr>
              <w:t>вес</w:t>
            </w:r>
            <w:r w:rsidR="00C41EF1" w:rsidRPr="00D87B3E">
              <w:rPr>
                <w:rFonts w:eastAsia="Calibri"/>
                <w:sz w:val="16"/>
                <w:szCs w:val="16"/>
                <w:lang w:eastAsia="en-US"/>
              </w:rPr>
              <w:t xml:space="preserve"> посещений в</w:t>
            </w:r>
            <w:r w:rsidRPr="00D87B3E">
              <w:rPr>
                <w:rFonts w:eastAsia="Calibri"/>
                <w:sz w:val="16"/>
                <w:szCs w:val="16"/>
                <w:lang w:eastAsia="en-US"/>
              </w:rPr>
              <w:t xml:space="preserve"> общих отделениях бань к</w:t>
            </w:r>
            <w:r w:rsidR="00C41EF1" w:rsidRPr="00D87B3E">
              <w:rPr>
                <w:rFonts w:eastAsia="Calibri"/>
                <w:sz w:val="16"/>
                <w:szCs w:val="16"/>
                <w:lang w:eastAsia="en-US"/>
              </w:rPr>
              <w:t xml:space="preserve"> </w:t>
            </w:r>
            <w:r w:rsidRPr="00D87B3E">
              <w:rPr>
                <w:rFonts w:eastAsia="Calibri"/>
                <w:sz w:val="16"/>
                <w:szCs w:val="16"/>
                <w:lang w:eastAsia="en-US"/>
              </w:rPr>
              <w:t>общему количеству</w:t>
            </w:r>
            <w:r w:rsidR="00C41EF1" w:rsidRPr="00D87B3E">
              <w:rPr>
                <w:rFonts w:eastAsia="Calibri"/>
                <w:sz w:val="16"/>
                <w:szCs w:val="16"/>
                <w:lang w:eastAsia="en-US"/>
              </w:rPr>
              <w:t xml:space="preserve"> </w:t>
            </w:r>
            <w:r w:rsidRPr="00D87B3E">
              <w:rPr>
                <w:rFonts w:eastAsia="Calibri"/>
                <w:sz w:val="16"/>
                <w:szCs w:val="16"/>
                <w:lang w:eastAsia="en-US"/>
              </w:rPr>
              <w:t xml:space="preserve">посещений     </w:t>
            </w:r>
          </w:p>
        </w:tc>
        <w:tc>
          <w:tcPr>
            <w:tcW w:w="850"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    </w:t>
            </w:r>
          </w:p>
        </w:tc>
        <w:tc>
          <w:tcPr>
            <w:tcW w:w="806"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709"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709"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708"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568"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c>
          <w:tcPr>
            <w:tcW w:w="895"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x   </w:t>
            </w: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Всего доходов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 том </w:t>
            </w:r>
            <w:proofErr w:type="gramStart"/>
            <w:r w:rsidRPr="00D87B3E">
              <w:rPr>
                <w:rFonts w:eastAsia="Calibri"/>
                <w:sz w:val="16"/>
                <w:szCs w:val="16"/>
                <w:lang w:eastAsia="en-US"/>
              </w:rPr>
              <w:t xml:space="preserve">числе:   </w:t>
            </w:r>
            <w:proofErr w:type="gramEnd"/>
            <w:r w:rsidRPr="00D87B3E">
              <w:rPr>
                <w:rFonts w:eastAsia="Calibri"/>
                <w:sz w:val="16"/>
                <w:szCs w:val="16"/>
                <w:lang w:eastAsia="en-US"/>
              </w:rPr>
              <w:t xml:space="preserve">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оказание     услуг</w:t>
            </w:r>
          </w:p>
          <w:p w:rsidR="00A3276A" w:rsidRPr="00D87B3E" w:rsidRDefault="00A3276A" w:rsidP="00D87B3E">
            <w:pPr>
              <w:autoSpaceDE w:val="0"/>
              <w:autoSpaceDN w:val="0"/>
              <w:adjustRightInd w:val="0"/>
              <w:rPr>
                <w:rFonts w:eastAsia="Calibri"/>
                <w:sz w:val="16"/>
                <w:szCs w:val="16"/>
                <w:lang w:eastAsia="en-US"/>
              </w:rPr>
            </w:pPr>
            <w:proofErr w:type="gramStart"/>
            <w:r w:rsidRPr="00D87B3E">
              <w:rPr>
                <w:rFonts w:eastAsia="Calibri"/>
                <w:sz w:val="16"/>
                <w:szCs w:val="16"/>
                <w:lang w:eastAsia="en-US"/>
              </w:rPr>
              <w:t>всеми  отделениям</w:t>
            </w:r>
            <w:proofErr w:type="gramEnd"/>
            <w:r w:rsidRPr="00D87B3E">
              <w:rPr>
                <w:rFonts w:eastAsia="Calibri"/>
                <w:sz w:val="16"/>
                <w:szCs w:val="16"/>
                <w:lang w:eastAsia="en-US"/>
              </w:rPr>
              <w:t xml:space="preserve">   бань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41EF1" w:rsidP="00D87B3E">
            <w:pPr>
              <w:autoSpaceDE w:val="0"/>
              <w:autoSpaceDN w:val="0"/>
              <w:adjustRightInd w:val="0"/>
              <w:rPr>
                <w:rFonts w:eastAsia="Calibri"/>
                <w:sz w:val="16"/>
                <w:szCs w:val="16"/>
                <w:lang w:eastAsia="en-US"/>
              </w:rPr>
            </w:pPr>
            <w:r w:rsidRPr="00D87B3E">
              <w:rPr>
                <w:rFonts w:eastAsia="Calibri"/>
                <w:sz w:val="16"/>
                <w:szCs w:val="16"/>
                <w:lang w:eastAsia="en-US"/>
              </w:rPr>
              <w:lastRenderedPageBreak/>
              <w:t xml:space="preserve">   из них от оказания услуг общих отделений </w:t>
            </w:r>
            <w:r w:rsidR="00A3276A" w:rsidRPr="00D87B3E">
              <w:rPr>
                <w:rFonts w:eastAsia="Calibri"/>
                <w:sz w:val="16"/>
                <w:szCs w:val="16"/>
                <w:lang w:eastAsia="en-US"/>
              </w:rPr>
              <w:t>бань</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прочие услуги</w:t>
            </w:r>
            <w:r w:rsidR="00C41EF1" w:rsidRPr="00D87B3E">
              <w:rPr>
                <w:rFonts w:eastAsia="Calibri"/>
                <w:sz w:val="16"/>
                <w:szCs w:val="16"/>
                <w:lang w:eastAsia="en-US"/>
              </w:rPr>
              <w:t xml:space="preserve"> </w:t>
            </w:r>
            <w:r w:rsidRPr="00D87B3E">
              <w:rPr>
                <w:rFonts w:eastAsia="Calibri"/>
                <w:sz w:val="16"/>
                <w:szCs w:val="16"/>
                <w:lang w:eastAsia="en-US"/>
              </w:rPr>
              <w:t>(прачечные, торговля,</w:t>
            </w:r>
            <w:r w:rsidR="00C41EF1" w:rsidRPr="00D87B3E">
              <w:rPr>
                <w:rFonts w:eastAsia="Calibri"/>
                <w:sz w:val="16"/>
                <w:szCs w:val="16"/>
                <w:lang w:eastAsia="en-US"/>
              </w:rPr>
              <w:t xml:space="preserve"> </w:t>
            </w:r>
            <w:proofErr w:type="gramStart"/>
            <w:r w:rsidR="00C41EF1" w:rsidRPr="00D87B3E">
              <w:rPr>
                <w:rFonts w:eastAsia="Calibri"/>
                <w:sz w:val="16"/>
                <w:szCs w:val="16"/>
                <w:lang w:eastAsia="en-US"/>
              </w:rPr>
              <w:t>аренда,  химчистка</w:t>
            </w:r>
            <w:proofErr w:type="gramEnd"/>
            <w:r w:rsidRPr="00D87B3E">
              <w:rPr>
                <w:rFonts w:eastAsia="Calibri"/>
                <w:sz w:val="16"/>
                <w:szCs w:val="16"/>
                <w:lang w:eastAsia="en-US"/>
              </w:rPr>
              <w:t xml:space="preserve"> и</w:t>
            </w:r>
            <w:r w:rsidR="00C41EF1" w:rsidRPr="00D87B3E">
              <w:rPr>
                <w:rFonts w:eastAsia="Calibri"/>
                <w:sz w:val="16"/>
                <w:szCs w:val="16"/>
                <w:lang w:eastAsia="en-US"/>
              </w:rPr>
              <w:t xml:space="preserve"> </w:t>
            </w:r>
            <w:r w:rsidRPr="00D87B3E">
              <w:rPr>
                <w:rFonts w:eastAsia="Calibri"/>
                <w:sz w:val="16"/>
                <w:szCs w:val="16"/>
                <w:lang w:eastAsia="en-US"/>
              </w:rPr>
              <w:t xml:space="preserve">другие услуги)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ассигнования из</w:t>
            </w:r>
            <w:r w:rsidR="00C41EF1" w:rsidRPr="00D87B3E">
              <w:rPr>
                <w:rFonts w:eastAsia="Calibri"/>
                <w:sz w:val="16"/>
                <w:szCs w:val="16"/>
                <w:lang w:eastAsia="en-US"/>
              </w:rPr>
              <w:t xml:space="preserve"> </w:t>
            </w:r>
            <w:r w:rsidRPr="00D87B3E">
              <w:rPr>
                <w:rFonts w:eastAsia="Calibri"/>
                <w:sz w:val="16"/>
                <w:szCs w:val="16"/>
                <w:lang w:eastAsia="en-US"/>
              </w:rPr>
              <w:t xml:space="preserve">бюджета района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Расходы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Коммунальные ресурсы,</w:t>
            </w:r>
            <w:r w:rsidR="00C3318C" w:rsidRPr="00D87B3E">
              <w:rPr>
                <w:rFonts w:eastAsia="Calibri"/>
                <w:sz w:val="16"/>
                <w:szCs w:val="16"/>
                <w:lang w:eastAsia="en-US"/>
              </w:rPr>
              <w:t xml:space="preserve"> </w:t>
            </w:r>
            <w:r w:rsidRPr="00D87B3E">
              <w:rPr>
                <w:rFonts w:eastAsia="Calibri"/>
                <w:sz w:val="16"/>
                <w:szCs w:val="16"/>
                <w:lang w:eastAsia="en-US"/>
              </w:rPr>
              <w:t xml:space="preserve">всего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 том </w:t>
            </w:r>
            <w:proofErr w:type="gramStart"/>
            <w:r w:rsidRPr="00D87B3E">
              <w:rPr>
                <w:rFonts w:eastAsia="Calibri"/>
                <w:sz w:val="16"/>
                <w:szCs w:val="16"/>
                <w:lang w:eastAsia="en-US"/>
              </w:rPr>
              <w:t xml:space="preserve">числе:   </w:t>
            </w:r>
            <w:proofErr w:type="gramEnd"/>
            <w:r w:rsidRPr="00D87B3E">
              <w:rPr>
                <w:rFonts w:eastAsia="Calibri"/>
                <w:sz w:val="16"/>
                <w:szCs w:val="16"/>
                <w:lang w:eastAsia="en-US"/>
              </w:rPr>
              <w:t xml:space="preserve">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топливо (газоснабжение)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электроэнергия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w:t>
            </w:r>
            <w:proofErr w:type="spellStart"/>
            <w:r w:rsidRPr="00D87B3E">
              <w:rPr>
                <w:rFonts w:eastAsia="Calibri"/>
                <w:sz w:val="16"/>
                <w:szCs w:val="16"/>
                <w:lang w:eastAsia="en-US"/>
              </w:rPr>
              <w:t>теплоэнергия</w:t>
            </w:r>
            <w:proofErr w:type="spellEnd"/>
            <w:r w:rsidRPr="00D87B3E">
              <w:rPr>
                <w:rFonts w:eastAsia="Calibri"/>
                <w:sz w:val="16"/>
                <w:szCs w:val="16"/>
                <w:lang w:eastAsia="en-US"/>
              </w:rPr>
              <w:t xml:space="preserve">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вода              </w:t>
            </w:r>
          </w:p>
        </w:tc>
        <w:tc>
          <w:tcPr>
            <w:tcW w:w="850"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top w:val="single" w:sz="4" w:space="0" w:color="auto"/>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Расходы на </w:t>
            </w:r>
            <w:r w:rsidR="00A3276A" w:rsidRPr="00D87B3E">
              <w:rPr>
                <w:rFonts w:eastAsia="Calibri"/>
                <w:sz w:val="16"/>
                <w:szCs w:val="16"/>
                <w:lang w:eastAsia="en-US"/>
              </w:rPr>
              <w:t>оплату</w:t>
            </w:r>
            <w:r w:rsidRPr="00D87B3E">
              <w:rPr>
                <w:rFonts w:eastAsia="Calibri"/>
                <w:sz w:val="16"/>
                <w:szCs w:val="16"/>
                <w:lang w:eastAsia="en-US"/>
              </w:rPr>
              <w:t xml:space="preserve"> </w:t>
            </w:r>
            <w:r w:rsidR="00A3276A" w:rsidRPr="00D87B3E">
              <w:rPr>
                <w:rFonts w:eastAsia="Calibri"/>
                <w:sz w:val="16"/>
                <w:szCs w:val="16"/>
                <w:lang w:eastAsia="en-US"/>
              </w:rPr>
              <w:t>труда основных</w:t>
            </w:r>
            <w:r w:rsidRPr="00D87B3E">
              <w:rPr>
                <w:rFonts w:eastAsia="Calibri"/>
                <w:sz w:val="16"/>
                <w:szCs w:val="16"/>
                <w:lang w:eastAsia="en-US"/>
              </w:rPr>
              <w:t xml:space="preserve"> </w:t>
            </w:r>
            <w:r w:rsidR="00A3276A" w:rsidRPr="00D87B3E">
              <w:rPr>
                <w:rFonts w:eastAsia="Calibri"/>
                <w:sz w:val="16"/>
                <w:szCs w:val="16"/>
                <w:lang w:eastAsia="en-US"/>
              </w:rPr>
              <w:t xml:space="preserve">рабочих </w:t>
            </w:r>
          </w:p>
        </w:tc>
        <w:tc>
          <w:tcPr>
            <w:tcW w:w="850"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Страховые взносы </w:t>
            </w:r>
            <w:r w:rsidR="00A3276A" w:rsidRPr="00D87B3E">
              <w:rPr>
                <w:rFonts w:eastAsia="Calibri"/>
                <w:sz w:val="16"/>
                <w:szCs w:val="16"/>
                <w:lang w:eastAsia="en-US"/>
              </w:rPr>
              <w:t>на</w:t>
            </w:r>
            <w:r w:rsidRPr="00D87B3E">
              <w:rPr>
                <w:rFonts w:eastAsia="Calibri"/>
                <w:sz w:val="16"/>
                <w:szCs w:val="16"/>
                <w:lang w:eastAsia="en-US"/>
              </w:rPr>
              <w:t xml:space="preserve"> </w:t>
            </w:r>
            <w:r w:rsidR="00A3276A" w:rsidRPr="00D87B3E">
              <w:rPr>
                <w:rFonts w:eastAsia="Calibri"/>
                <w:sz w:val="16"/>
                <w:szCs w:val="16"/>
                <w:lang w:eastAsia="en-US"/>
              </w:rPr>
              <w:t xml:space="preserve">заработную плату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Амортизация </w:t>
            </w:r>
            <w:r w:rsidR="00A3276A" w:rsidRPr="00D87B3E">
              <w:rPr>
                <w:rFonts w:eastAsia="Calibri"/>
                <w:sz w:val="16"/>
                <w:szCs w:val="16"/>
                <w:lang w:eastAsia="en-US"/>
              </w:rPr>
              <w:t>основных</w:t>
            </w:r>
            <w:r w:rsidRPr="00D87B3E">
              <w:rPr>
                <w:rFonts w:eastAsia="Calibri"/>
                <w:sz w:val="16"/>
                <w:szCs w:val="16"/>
                <w:lang w:eastAsia="en-US"/>
              </w:rPr>
              <w:t xml:space="preserve"> </w:t>
            </w:r>
            <w:r w:rsidR="00A3276A" w:rsidRPr="00D87B3E">
              <w:rPr>
                <w:rFonts w:eastAsia="Calibri"/>
                <w:sz w:val="16"/>
                <w:szCs w:val="16"/>
                <w:lang w:eastAsia="en-US"/>
              </w:rPr>
              <w:t xml:space="preserve">фондов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Материалы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Ремонт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Прочие цеховые</w:t>
            </w:r>
            <w:r w:rsidR="00C3318C" w:rsidRPr="00D87B3E">
              <w:rPr>
                <w:rFonts w:eastAsia="Calibri"/>
                <w:sz w:val="16"/>
                <w:szCs w:val="16"/>
                <w:lang w:eastAsia="en-US"/>
              </w:rPr>
              <w:t xml:space="preserve"> </w:t>
            </w:r>
            <w:r w:rsidRPr="00D87B3E">
              <w:rPr>
                <w:rFonts w:eastAsia="Calibri"/>
                <w:sz w:val="16"/>
                <w:szCs w:val="16"/>
                <w:lang w:eastAsia="en-US"/>
              </w:rPr>
              <w:t xml:space="preserve">расходы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Общепроизводственные </w:t>
            </w:r>
            <w:r w:rsidR="00C3318C" w:rsidRPr="00D87B3E">
              <w:rPr>
                <w:rFonts w:eastAsia="Calibri"/>
                <w:sz w:val="16"/>
                <w:szCs w:val="16"/>
                <w:lang w:eastAsia="en-US"/>
              </w:rPr>
              <w:t xml:space="preserve">и </w:t>
            </w:r>
            <w:r w:rsidRPr="00D87B3E">
              <w:rPr>
                <w:rFonts w:eastAsia="Calibri"/>
                <w:sz w:val="16"/>
                <w:szCs w:val="16"/>
                <w:lang w:eastAsia="en-US"/>
              </w:rPr>
              <w:t>общехозяйственные</w:t>
            </w:r>
            <w:r w:rsidR="00C3318C" w:rsidRPr="00D87B3E">
              <w:rPr>
                <w:rFonts w:eastAsia="Calibri"/>
                <w:sz w:val="16"/>
                <w:szCs w:val="16"/>
                <w:lang w:eastAsia="en-US"/>
              </w:rPr>
              <w:t xml:space="preserve"> </w:t>
            </w:r>
            <w:r w:rsidRPr="00D87B3E">
              <w:rPr>
                <w:rFonts w:eastAsia="Calibri"/>
                <w:sz w:val="16"/>
                <w:szCs w:val="16"/>
                <w:lang w:eastAsia="en-US"/>
              </w:rPr>
              <w:t xml:space="preserve">расходы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 том </w:t>
            </w:r>
            <w:proofErr w:type="gramStart"/>
            <w:r w:rsidRPr="00D87B3E">
              <w:rPr>
                <w:rFonts w:eastAsia="Calibri"/>
                <w:sz w:val="16"/>
                <w:szCs w:val="16"/>
                <w:lang w:eastAsia="en-US"/>
              </w:rPr>
              <w:t xml:space="preserve">числе:   </w:t>
            </w:r>
            <w:proofErr w:type="gramEnd"/>
            <w:r w:rsidRPr="00D87B3E">
              <w:rPr>
                <w:rFonts w:eastAsia="Calibri"/>
                <w:sz w:val="16"/>
                <w:szCs w:val="16"/>
                <w:lang w:eastAsia="en-US"/>
              </w:rPr>
              <w:t xml:space="preserve">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заработная плата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w:t>
            </w:r>
            <w:r w:rsidR="00A3276A" w:rsidRPr="00D87B3E">
              <w:rPr>
                <w:rFonts w:eastAsia="Calibri"/>
                <w:sz w:val="16"/>
                <w:szCs w:val="16"/>
                <w:lang w:eastAsia="en-US"/>
              </w:rPr>
              <w:t xml:space="preserve">начисления </w:t>
            </w:r>
            <w:r w:rsidRPr="00D87B3E">
              <w:rPr>
                <w:rFonts w:eastAsia="Calibri"/>
                <w:sz w:val="16"/>
                <w:szCs w:val="16"/>
                <w:lang w:eastAsia="en-US"/>
              </w:rPr>
              <w:t xml:space="preserve">страховых взносов на </w:t>
            </w:r>
            <w:r w:rsidR="00A3276A" w:rsidRPr="00D87B3E">
              <w:rPr>
                <w:rFonts w:eastAsia="Calibri"/>
                <w:sz w:val="16"/>
                <w:szCs w:val="16"/>
                <w:lang w:eastAsia="en-US"/>
              </w:rPr>
              <w:t xml:space="preserve">заработную плату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Стирка баням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Прочие </w:t>
            </w:r>
            <w:r w:rsidR="00A3276A" w:rsidRPr="00D87B3E">
              <w:rPr>
                <w:rFonts w:eastAsia="Calibri"/>
                <w:sz w:val="16"/>
                <w:szCs w:val="16"/>
                <w:lang w:eastAsia="en-US"/>
              </w:rPr>
              <w:t>расходы (на</w:t>
            </w:r>
            <w:r w:rsidRPr="00D87B3E">
              <w:rPr>
                <w:rFonts w:eastAsia="Calibri"/>
                <w:sz w:val="16"/>
                <w:szCs w:val="16"/>
                <w:lang w:eastAsia="en-US"/>
              </w:rPr>
              <w:t xml:space="preserve"> социальные нужды и </w:t>
            </w:r>
            <w:r w:rsidR="00A3276A" w:rsidRPr="00D87B3E">
              <w:rPr>
                <w:rFonts w:eastAsia="Calibri"/>
                <w:sz w:val="16"/>
                <w:szCs w:val="16"/>
                <w:lang w:eastAsia="en-US"/>
              </w:rPr>
              <w:t>развитие предприятия)</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Расходы от </w:t>
            </w:r>
            <w:r w:rsidR="00A3276A" w:rsidRPr="00D87B3E">
              <w:rPr>
                <w:rFonts w:eastAsia="Calibri"/>
                <w:sz w:val="16"/>
                <w:szCs w:val="16"/>
                <w:lang w:eastAsia="en-US"/>
              </w:rPr>
              <w:t>прочей</w:t>
            </w:r>
            <w:r w:rsidRPr="00D87B3E">
              <w:rPr>
                <w:rFonts w:eastAsia="Calibri"/>
                <w:sz w:val="16"/>
                <w:szCs w:val="16"/>
                <w:lang w:eastAsia="en-US"/>
              </w:rPr>
              <w:t xml:space="preserve"> </w:t>
            </w:r>
            <w:r w:rsidR="00A3276A" w:rsidRPr="00D87B3E">
              <w:rPr>
                <w:rFonts w:eastAsia="Calibri"/>
                <w:sz w:val="16"/>
                <w:szCs w:val="16"/>
                <w:lang w:eastAsia="en-US"/>
              </w:rPr>
              <w:t xml:space="preserve">деятельности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Всего расходов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4"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Прибыль (убыток)</w:t>
            </w:r>
            <w:r w:rsidR="00A3276A" w:rsidRPr="00D87B3E">
              <w:rPr>
                <w:rFonts w:eastAsia="Calibri"/>
                <w:sz w:val="16"/>
                <w:szCs w:val="16"/>
                <w:lang w:eastAsia="en-US"/>
              </w:rPr>
              <w:t xml:space="preserve"> без</w:t>
            </w:r>
            <w:r w:rsidRPr="00D87B3E">
              <w:rPr>
                <w:rFonts w:eastAsia="Calibri"/>
                <w:sz w:val="16"/>
                <w:szCs w:val="16"/>
                <w:lang w:eastAsia="en-US"/>
              </w:rPr>
              <w:t xml:space="preserve"> </w:t>
            </w:r>
            <w:r w:rsidR="00A3276A" w:rsidRPr="00D87B3E">
              <w:rPr>
                <w:rFonts w:eastAsia="Calibri"/>
                <w:sz w:val="16"/>
                <w:szCs w:val="16"/>
                <w:lang w:eastAsia="en-US"/>
              </w:rPr>
              <w:t>учета средств бюджета</w:t>
            </w:r>
          </w:p>
        </w:tc>
        <w:tc>
          <w:tcPr>
            <w:tcW w:w="850"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4"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top w:val="single" w:sz="4" w:space="0" w:color="auto"/>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Прибыль </w:t>
            </w:r>
            <w:r w:rsidR="00A3276A" w:rsidRPr="00D87B3E">
              <w:rPr>
                <w:rFonts w:eastAsia="Calibri"/>
                <w:sz w:val="16"/>
                <w:szCs w:val="16"/>
                <w:lang w:eastAsia="en-US"/>
              </w:rPr>
              <w:t>(убыток) с</w:t>
            </w:r>
            <w:r w:rsidRPr="00D87B3E">
              <w:rPr>
                <w:rFonts w:eastAsia="Calibri"/>
                <w:sz w:val="16"/>
                <w:szCs w:val="16"/>
                <w:lang w:eastAsia="en-US"/>
              </w:rPr>
              <w:t xml:space="preserve"> </w:t>
            </w:r>
            <w:r w:rsidR="00A3276A" w:rsidRPr="00D87B3E">
              <w:rPr>
                <w:rFonts w:eastAsia="Calibri"/>
                <w:sz w:val="16"/>
                <w:szCs w:val="16"/>
                <w:lang w:eastAsia="en-US"/>
              </w:rPr>
              <w:t>учетом средств</w:t>
            </w:r>
            <w:r w:rsidRPr="00D87B3E">
              <w:rPr>
                <w:rFonts w:eastAsia="Calibri"/>
                <w:sz w:val="16"/>
                <w:szCs w:val="16"/>
                <w:lang w:eastAsia="en-US"/>
              </w:rPr>
              <w:t xml:space="preserve"> </w:t>
            </w:r>
            <w:r w:rsidR="00A3276A" w:rsidRPr="00D87B3E">
              <w:rPr>
                <w:rFonts w:eastAsia="Calibri"/>
                <w:sz w:val="16"/>
                <w:szCs w:val="16"/>
                <w:lang w:eastAsia="en-US"/>
              </w:rPr>
              <w:t xml:space="preserve">бюджета </w:t>
            </w:r>
          </w:p>
        </w:tc>
        <w:tc>
          <w:tcPr>
            <w:tcW w:w="850"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top w:val="single" w:sz="4" w:space="0" w:color="auto"/>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r w:rsidR="00A3276A" w:rsidRPr="00D87B3E" w:rsidTr="00D87B3E">
        <w:trPr>
          <w:tblCellSpacing w:w="5" w:type="nil"/>
        </w:trPr>
        <w:tc>
          <w:tcPr>
            <w:tcW w:w="2552" w:type="dxa"/>
            <w:tcBorders>
              <w:left w:val="single" w:sz="8" w:space="0" w:color="auto"/>
              <w:bottom w:val="single" w:sz="8" w:space="0" w:color="auto"/>
              <w:right w:val="single" w:sz="8" w:space="0" w:color="auto"/>
            </w:tcBorders>
          </w:tcPr>
          <w:p w:rsidR="00A3276A" w:rsidRPr="00D87B3E" w:rsidRDefault="00C3318C"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Непокрытый убыток </w:t>
            </w:r>
            <w:r w:rsidR="00A3276A" w:rsidRPr="00D87B3E">
              <w:rPr>
                <w:rFonts w:eastAsia="Calibri"/>
                <w:sz w:val="16"/>
                <w:szCs w:val="16"/>
                <w:lang w:eastAsia="en-US"/>
              </w:rPr>
              <w:t>от</w:t>
            </w:r>
            <w:r w:rsidRPr="00D87B3E">
              <w:rPr>
                <w:rFonts w:eastAsia="Calibri"/>
                <w:sz w:val="16"/>
                <w:szCs w:val="16"/>
                <w:lang w:eastAsia="en-US"/>
              </w:rPr>
              <w:t xml:space="preserve"> </w:t>
            </w:r>
            <w:proofErr w:type="gramStart"/>
            <w:r w:rsidR="00A3276A" w:rsidRPr="00D87B3E">
              <w:rPr>
                <w:rFonts w:eastAsia="Calibri"/>
                <w:sz w:val="16"/>
                <w:szCs w:val="16"/>
                <w:lang w:eastAsia="en-US"/>
              </w:rPr>
              <w:t>предоставления  услуг</w:t>
            </w:r>
            <w:proofErr w:type="gramEnd"/>
            <w:r w:rsidRPr="00D87B3E">
              <w:rPr>
                <w:rFonts w:eastAsia="Calibri"/>
                <w:sz w:val="16"/>
                <w:szCs w:val="16"/>
                <w:lang w:eastAsia="en-US"/>
              </w:rPr>
              <w:t xml:space="preserve"> общих </w:t>
            </w:r>
            <w:r w:rsidR="00A3276A" w:rsidRPr="00D87B3E">
              <w:rPr>
                <w:rFonts w:eastAsia="Calibri"/>
                <w:sz w:val="16"/>
                <w:szCs w:val="16"/>
                <w:lang w:eastAsia="en-US"/>
              </w:rPr>
              <w:t xml:space="preserve">отделений  бань </w:t>
            </w:r>
          </w:p>
        </w:tc>
        <w:tc>
          <w:tcPr>
            <w:tcW w:w="850"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тыс. руб.</w:t>
            </w:r>
          </w:p>
        </w:tc>
        <w:tc>
          <w:tcPr>
            <w:tcW w:w="806"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9"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70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7"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568"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992"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c>
          <w:tcPr>
            <w:tcW w:w="895" w:type="dxa"/>
            <w:tcBorders>
              <w:left w:val="single" w:sz="8" w:space="0" w:color="auto"/>
              <w:bottom w:val="single" w:sz="8" w:space="0" w:color="auto"/>
              <w:right w:val="single" w:sz="8" w:space="0" w:color="auto"/>
            </w:tcBorders>
          </w:tcPr>
          <w:p w:rsidR="00A3276A" w:rsidRPr="00D87B3E" w:rsidRDefault="00A3276A" w:rsidP="00D87B3E">
            <w:pPr>
              <w:autoSpaceDE w:val="0"/>
              <w:autoSpaceDN w:val="0"/>
              <w:adjustRightInd w:val="0"/>
              <w:rPr>
                <w:rFonts w:eastAsia="Calibri"/>
                <w:sz w:val="16"/>
                <w:szCs w:val="16"/>
                <w:lang w:eastAsia="en-US"/>
              </w:rPr>
            </w:pPr>
          </w:p>
        </w:tc>
      </w:tr>
    </w:tbl>
    <w:p w:rsidR="00A3276A" w:rsidRPr="00D87B3E" w:rsidRDefault="00A3276A" w:rsidP="00D87B3E">
      <w:pPr>
        <w:autoSpaceDE w:val="0"/>
        <w:autoSpaceDN w:val="0"/>
        <w:adjustRightInd w:val="0"/>
        <w:ind w:firstLine="540"/>
        <w:jc w:val="both"/>
        <w:rPr>
          <w:rFonts w:eastAsia="Calibri"/>
          <w:sz w:val="16"/>
          <w:szCs w:val="16"/>
          <w:lang w:eastAsia="en-US"/>
        </w:rPr>
      </w:pPr>
      <w:r w:rsidRPr="00D87B3E">
        <w:rPr>
          <w:rFonts w:eastAsia="Calibri"/>
          <w:sz w:val="16"/>
          <w:szCs w:val="16"/>
          <w:lang w:eastAsia="en-US"/>
        </w:rPr>
        <w:t>--------------------------------</w:t>
      </w:r>
    </w:p>
    <w:p w:rsidR="00A3276A" w:rsidRPr="00D87B3E" w:rsidRDefault="00A3276A" w:rsidP="00D87B3E">
      <w:pPr>
        <w:autoSpaceDE w:val="0"/>
        <w:autoSpaceDN w:val="0"/>
        <w:adjustRightInd w:val="0"/>
        <w:ind w:firstLine="540"/>
        <w:jc w:val="both"/>
        <w:rPr>
          <w:rFonts w:eastAsia="Calibri"/>
          <w:sz w:val="16"/>
          <w:szCs w:val="16"/>
          <w:lang w:eastAsia="en-US"/>
        </w:rPr>
      </w:pPr>
      <w:bookmarkStart w:id="37" w:name="Par153"/>
      <w:bookmarkEnd w:id="37"/>
      <w:r w:rsidRPr="00D87B3E">
        <w:rPr>
          <w:rFonts w:eastAsia="Calibri"/>
          <w:sz w:val="16"/>
          <w:szCs w:val="16"/>
          <w:lang w:eastAsia="en-US"/>
        </w:rPr>
        <w:t xml:space="preserve">&lt;*&gt; Расходы по графе 7 определяются как произведение данных, отраженных в графе 6 раздела "Расходы", и показателя по графе 7 "Удельный вес посещений в общих </w:t>
      </w:r>
      <w:proofErr w:type="gramStart"/>
      <w:r w:rsidRPr="00D87B3E">
        <w:rPr>
          <w:rFonts w:eastAsia="Calibri"/>
          <w:sz w:val="16"/>
          <w:szCs w:val="16"/>
          <w:lang w:eastAsia="en-US"/>
        </w:rPr>
        <w:t>отделениях  бань</w:t>
      </w:r>
      <w:proofErr w:type="gramEnd"/>
      <w:r w:rsidRPr="00D87B3E">
        <w:rPr>
          <w:rFonts w:eastAsia="Calibri"/>
          <w:sz w:val="16"/>
          <w:szCs w:val="16"/>
          <w:lang w:eastAsia="en-US"/>
        </w:rPr>
        <w:t xml:space="preserve"> к общему количеству посещений".</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Руководитель _____________________     ________________________________</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w:t>
      </w:r>
      <w:proofErr w:type="gramStart"/>
      <w:r w:rsidRPr="00D87B3E">
        <w:rPr>
          <w:rFonts w:eastAsia="Calibri"/>
          <w:sz w:val="16"/>
          <w:szCs w:val="16"/>
          <w:lang w:eastAsia="en-US"/>
        </w:rPr>
        <w:t xml:space="preserve">подпись)   </w:t>
      </w:r>
      <w:proofErr w:type="gramEnd"/>
      <w:r w:rsidRPr="00D87B3E">
        <w:rPr>
          <w:rFonts w:eastAsia="Calibri"/>
          <w:sz w:val="16"/>
          <w:szCs w:val="16"/>
          <w:lang w:eastAsia="en-US"/>
        </w:rPr>
        <w:t xml:space="preserve">             (расшифровка подписи)</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Главный бухгалтер ____________________     ____________________________</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w:t>
      </w:r>
      <w:proofErr w:type="gramStart"/>
      <w:r w:rsidRPr="00D87B3E">
        <w:rPr>
          <w:rFonts w:eastAsia="Calibri"/>
          <w:sz w:val="16"/>
          <w:szCs w:val="16"/>
          <w:lang w:eastAsia="en-US"/>
        </w:rPr>
        <w:t xml:space="preserve">подпись)   </w:t>
      </w:r>
      <w:proofErr w:type="gramEnd"/>
      <w:r w:rsidRPr="00D87B3E">
        <w:rPr>
          <w:rFonts w:eastAsia="Calibri"/>
          <w:sz w:val="16"/>
          <w:szCs w:val="16"/>
          <w:lang w:eastAsia="en-US"/>
        </w:rPr>
        <w:t xml:space="preserve">           (расшифровка подписи)</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Дата ____________________</w:t>
      </w:r>
    </w:p>
    <w:p w:rsidR="00A3276A" w:rsidRPr="00D87B3E" w:rsidRDefault="00D641B2"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w:t>
      </w:r>
      <w:r w:rsidR="00A3276A" w:rsidRPr="00D87B3E">
        <w:rPr>
          <w:rFonts w:eastAsia="Calibri"/>
          <w:sz w:val="16"/>
          <w:szCs w:val="16"/>
          <w:lang w:eastAsia="en-US"/>
        </w:rPr>
        <w:t xml:space="preserve">    МП</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Проверил:</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Специалист отдела ЖКХ, строительства и дорожного хозяйства       ____________     _____________________</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w:t>
      </w:r>
      <w:proofErr w:type="gramStart"/>
      <w:r w:rsidRPr="00D87B3E">
        <w:rPr>
          <w:rFonts w:eastAsia="Calibri"/>
          <w:sz w:val="16"/>
          <w:szCs w:val="16"/>
          <w:lang w:eastAsia="en-US"/>
        </w:rPr>
        <w:t xml:space="preserve">подпись)   </w:t>
      </w:r>
      <w:proofErr w:type="gramEnd"/>
      <w:r w:rsidRPr="00D87B3E">
        <w:rPr>
          <w:rFonts w:eastAsia="Calibri"/>
          <w:sz w:val="16"/>
          <w:szCs w:val="16"/>
          <w:lang w:eastAsia="en-US"/>
        </w:rPr>
        <w:t xml:space="preserve">    (расшифровка подписи)</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Заведующий отделом ЖКХ, </w:t>
      </w:r>
      <w:proofErr w:type="gramStart"/>
      <w:r w:rsidRPr="00D87B3E">
        <w:rPr>
          <w:rFonts w:eastAsia="Calibri"/>
          <w:sz w:val="16"/>
          <w:szCs w:val="16"/>
          <w:lang w:eastAsia="en-US"/>
        </w:rPr>
        <w:t>строительства  и</w:t>
      </w:r>
      <w:proofErr w:type="gramEnd"/>
      <w:r w:rsidRPr="00D87B3E">
        <w:rPr>
          <w:rFonts w:eastAsia="Calibri"/>
          <w:sz w:val="16"/>
          <w:szCs w:val="16"/>
          <w:lang w:eastAsia="en-US"/>
        </w:rPr>
        <w:t xml:space="preserve"> дорожного хозяйства </w:t>
      </w:r>
    </w:p>
    <w:p w:rsidR="00A3276A" w:rsidRPr="00D87B3E" w:rsidRDefault="00A3276A" w:rsidP="00D87B3E">
      <w:pPr>
        <w:autoSpaceDE w:val="0"/>
        <w:autoSpaceDN w:val="0"/>
        <w:adjustRightInd w:val="0"/>
        <w:rPr>
          <w:rFonts w:eastAsia="Calibri"/>
          <w:sz w:val="16"/>
          <w:szCs w:val="16"/>
          <w:lang w:eastAsia="en-US"/>
        </w:rPr>
      </w:pPr>
      <w:r w:rsidRPr="00D87B3E">
        <w:rPr>
          <w:rFonts w:eastAsia="Calibri"/>
          <w:sz w:val="16"/>
          <w:szCs w:val="16"/>
          <w:lang w:eastAsia="en-US"/>
        </w:rPr>
        <w:t xml:space="preserve">   Администрации Любытинского муниципального района   ____________     ____________________</w:t>
      </w:r>
    </w:p>
    <w:p w:rsidR="00982E24" w:rsidRPr="00D87B3E" w:rsidRDefault="00A3276A" w:rsidP="00D87B3E">
      <w:pPr>
        <w:rPr>
          <w:rFonts w:eastAsia="Calibri"/>
          <w:sz w:val="16"/>
          <w:szCs w:val="16"/>
          <w:lang w:eastAsia="en-US"/>
        </w:rPr>
      </w:pPr>
      <w:r w:rsidRPr="00D87B3E">
        <w:rPr>
          <w:rFonts w:eastAsia="Calibri"/>
          <w:sz w:val="16"/>
          <w:szCs w:val="16"/>
          <w:lang w:eastAsia="en-US"/>
        </w:rPr>
        <w:t xml:space="preserve">                                                                                                          (</w:t>
      </w:r>
      <w:proofErr w:type="gramStart"/>
      <w:r w:rsidRPr="00D87B3E">
        <w:rPr>
          <w:rFonts w:eastAsia="Calibri"/>
          <w:sz w:val="16"/>
          <w:szCs w:val="16"/>
          <w:lang w:eastAsia="en-US"/>
        </w:rPr>
        <w:t xml:space="preserve">подпись)   </w:t>
      </w:r>
      <w:proofErr w:type="gramEnd"/>
      <w:r w:rsidRPr="00D87B3E">
        <w:rPr>
          <w:rFonts w:eastAsia="Calibri"/>
          <w:sz w:val="16"/>
          <w:szCs w:val="16"/>
          <w:lang w:eastAsia="en-US"/>
        </w:rPr>
        <w:t xml:space="preserve">       (расшифровка подписи)</w:t>
      </w:r>
    </w:p>
    <w:p w:rsidR="00A3276A" w:rsidRPr="00D87B3E" w:rsidRDefault="00A3276A"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F319A4"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A3276A" w:rsidRPr="00D87B3E" w:rsidRDefault="00A3276A" w:rsidP="00D87B3E">
      <w:pPr>
        <w:ind w:right="-58"/>
        <w:jc w:val="center"/>
        <w:rPr>
          <w:b/>
          <w:color w:val="000000"/>
          <w:sz w:val="16"/>
          <w:szCs w:val="16"/>
        </w:rPr>
      </w:pPr>
      <w:r w:rsidRPr="00D87B3E">
        <w:rPr>
          <w:b/>
          <w:color w:val="000000"/>
          <w:sz w:val="16"/>
          <w:szCs w:val="16"/>
        </w:rPr>
        <w:t>П О С Т А Н О В Л Е Н И Е</w:t>
      </w:r>
    </w:p>
    <w:p w:rsidR="00A3276A" w:rsidRPr="00D87B3E" w:rsidRDefault="00A3276A" w:rsidP="00D87B3E">
      <w:pPr>
        <w:ind w:right="-2"/>
        <w:jc w:val="center"/>
        <w:rPr>
          <w:color w:val="000000"/>
          <w:sz w:val="16"/>
          <w:szCs w:val="16"/>
        </w:rPr>
      </w:pPr>
      <w:r w:rsidRPr="00D87B3E">
        <w:rPr>
          <w:color w:val="000000"/>
          <w:sz w:val="16"/>
          <w:szCs w:val="16"/>
        </w:rPr>
        <w:t xml:space="preserve">от 29.12.2018 № 1271 </w:t>
      </w:r>
    </w:p>
    <w:p w:rsidR="00A3276A" w:rsidRPr="00D87B3E" w:rsidRDefault="00A3276A" w:rsidP="00D87B3E">
      <w:pPr>
        <w:ind w:right="-2"/>
        <w:jc w:val="center"/>
        <w:rPr>
          <w:color w:val="000000"/>
          <w:sz w:val="16"/>
          <w:szCs w:val="16"/>
        </w:rPr>
      </w:pPr>
      <w:r w:rsidRPr="00D87B3E">
        <w:rPr>
          <w:sz w:val="16"/>
          <w:szCs w:val="16"/>
        </w:rPr>
        <w:t>р.п.Любытино</w:t>
      </w:r>
    </w:p>
    <w:p w:rsidR="00A3276A" w:rsidRPr="00D87B3E" w:rsidRDefault="00A3276A" w:rsidP="00D87B3E">
      <w:pPr>
        <w:tabs>
          <w:tab w:val="left" w:pos="567"/>
          <w:tab w:val="left" w:pos="8306"/>
          <w:tab w:val="left" w:pos="9923"/>
        </w:tabs>
        <w:jc w:val="center"/>
        <w:rPr>
          <w:b/>
          <w:sz w:val="16"/>
          <w:szCs w:val="16"/>
        </w:rPr>
      </w:pPr>
      <w:r w:rsidRPr="00D87B3E">
        <w:rPr>
          <w:b/>
          <w:sz w:val="16"/>
          <w:szCs w:val="16"/>
        </w:rPr>
        <w:t>О внесении изменения в муниципальную программу Любытинского сельского поселения «Управление муниципальным имуществом Любытинского сельского поселения на 2018-2023 годы»</w:t>
      </w:r>
    </w:p>
    <w:p w:rsidR="00A3276A" w:rsidRPr="00D87B3E" w:rsidRDefault="00A3276A" w:rsidP="00D87B3E">
      <w:pPr>
        <w:tabs>
          <w:tab w:val="left" w:pos="567"/>
          <w:tab w:val="left" w:pos="8306"/>
          <w:tab w:val="left" w:pos="9923"/>
        </w:tabs>
        <w:ind w:firstLine="709"/>
        <w:jc w:val="both"/>
        <w:rPr>
          <w:sz w:val="16"/>
          <w:szCs w:val="16"/>
        </w:rPr>
      </w:pPr>
      <w:r w:rsidRPr="00D87B3E">
        <w:rPr>
          <w:sz w:val="16"/>
          <w:szCs w:val="16"/>
        </w:rPr>
        <w:t xml:space="preserve">1. Внести изменение в муниципальную программу Любытинского сельского поселения «Управление муниципальным имуществом Любытинского сельского поселения на 2018-2023 годы», утверждённую постановлением Администрации муниципального района от 27.11.2017 № 1280 (далее Программа). </w:t>
      </w:r>
    </w:p>
    <w:p w:rsidR="00A3276A" w:rsidRPr="00D87B3E" w:rsidRDefault="00A3276A" w:rsidP="00D87B3E">
      <w:pPr>
        <w:tabs>
          <w:tab w:val="left" w:pos="567"/>
          <w:tab w:val="left" w:pos="8306"/>
          <w:tab w:val="left" w:pos="9923"/>
        </w:tabs>
        <w:ind w:firstLine="709"/>
        <w:jc w:val="both"/>
        <w:rPr>
          <w:sz w:val="16"/>
          <w:szCs w:val="16"/>
        </w:rPr>
      </w:pPr>
      <w:r w:rsidRPr="00D87B3E">
        <w:rPr>
          <w:sz w:val="16"/>
          <w:szCs w:val="16"/>
        </w:rPr>
        <w:t>1.1.Дополнить Программу приложением «Порядок расчета значений целевых показателей муниципальной программы или источников получения информации» в прилагаемой редакции;</w:t>
      </w:r>
    </w:p>
    <w:p w:rsidR="00A3276A" w:rsidRPr="00D87B3E" w:rsidRDefault="00A3276A" w:rsidP="00D87B3E">
      <w:pPr>
        <w:autoSpaceDE w:val="0"/>
        <w:autoSpaceDN w:val="0"/>
        <w:adjustRightInd w:val="0"/>
        <w:ind w:firstLine="709"/>
        <w:jc w:val="both"/>
        <w:rPr>
          <w:sz w:val="16"/>
          <w:szCs w:val="16"/>
        </w:rPr>
      </w:pPr>
      <w:r w:rsidRPr="00D87B3E">
        <w:rPr>
          <w:sz w:val="16"/>
          <w:szCs w:val="16"/>
        </w:rPr>
        <w:t>1.2. Исключить из таблицы в пункте 3 Программы строку 3.1.4.</w:t>
      </w:r>
    </w:p>
    <w:p w:rsidR="00A3276A" w:rsidRPr="00D87B3E" w:rsidRDefault="00A3276A" w:rsidP="00D87B3E">
      <w:pPr>
        <w:autoSpaceDE w:val="0"/>
        <w:autoSpaceDN w:val="0"/>
        <w:adjustRightInd w:val="0"/>
        <w:ind w:firstLine="709"/>
        <w:jc w:val="both"/>
        <w:rPr>
          <w:sz w:val="16"/>
          <w:szCs w:val="16"/>
        </w:rPr>
      </w:pPr>
      <w:r w:rsidRPr="00D87B3E">
        <w:rPr>
          <w:sz w:val="16"/>
          <w:szCs w:val="16"/>
        </w:rPr>
        <w:t>2. Настоящее постановление вступает в силу с момента его опубликования.</w:t>
      </w:r>
    </w:p>
    <w:p w:rsidR="00A3276A" w:rsidRPr="00D87B3E" w:rsidRDefault="00A3276A" w:rsidP="00D87B3E">
      <w:pPr>
        <w:tabs>
          <w:tab w:val="left" w:pos="567"/>
          <w:tab w:val="left" w:pos="8306"/>
          <w:tab w:val="left" w:pos="9923"/>
        </w:tabs>
        <w:ind w:firstLine="709"/>
        <w:jc w:val="both"/>
        <w:rPr>
          <w:sz w:val="16"/>
          <w:szCs w:val="16"/>
        </w:rPr>
      </w:pPr>
      <w:r w:rsidRPr="00D87B3E">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3276A" w:rsidRPr="00D87B3E" w:rsidRDefault="00A3276A" w:rsidP="00D87B3E">
      <w:pPr>
        <w:ind w:right="-510"/>
        <w:rPr>
          <w:b/>
          <w:sz w:val="16"/>
          <w:szCs w:val="16"/>
        </w:rPr>
      </w:pPr>
      <w:r w:rsidRPr="00D87B3E">
        <w:rPr>
          <w:b/>
          <w:sz w:val="16"/>
          <w:szCs w:val="16"/>
        </w:rPr>
        <w:t>Глава</w:t>
      </w:r>
      <w:r w:rsidR="00F319A4" w:rsidRPr="00D87B3E">
        <w:rPr>
          <w:b/>
          <w:sz w:val="16"/>
          <w:szCs w:val="16"/>
        </w:rPr>
        <w:t xml:space="preserve"> </w:t>
      </w:r>
      <w:r w:rsidRPr="00D87B3E">
        <w:rPr>
          <w:b/>
          <w:sz w:val="16"/>
          <w:szCs w:val="16"/>
        </w:rPr>
        <w:t>муниципального района                                                              А.А.Устинов</w:t>
      </w:r>
    </w:p>
    <w:p w:rsidR="00A3276A" w:rsidRPr="00D87B3E" w:rsidRDefault="00A3276A" w:rsidP="00D87B3E">
      <w:pPr>
        <w:ind w:right="-510"/>
        <w:jc w:val="right"/>
        <w:rPr>
          <w:sz w:val="16"/>
          <w:szCs w:val="16"/>
        </w:rPr>
      </w:pPr>
      <w:r w:rsidRPr="00D87B3E">
        <w:rPr>
          <w:sz w:val="16"/>
          <w:szCs w:val="16"/>
        </w:rPr>
        <w:t xml:space="preserve">                                                               Приложение</w:t>
      </w:r>
    </w:p>
    <w:p w:rsidR="00A3276A" w:rsidRPr="00D87B3E" w:rsidRDefault="00A3276A" w:rsidP="00D87B3E">
      <w:pPr>
        <w:ind w:right="-510"/>
        <w:jc w:val="right"/>
        <w:rPr>
          <w:sz w:val="16"/>
          <w:szCs w:val="16"/>
        </w:rPr>
      </w:pPr>
      <w:r w:rsidRPr="00D87B3E">
        <w:rPr>
          <w:sz w:val="16"/>
          <w:szCs w:val="16"/>
        </w:rPr>
        <w:t xml:space="preserve">                                                              к постановлению Администрации</w:t>
      </w:r>
    </w:p>
    <w:p w:rsidR="00A3276A" w:rsidRPr="00D87B3E" w:rsidRDefault="00A3276A" w:rsidP="00D87B3E">
      <w:pPr>
        <w:ind w:right="-510"/>
        <w:jc w:val="right"/>
        <w:rPr>
          <w:sz w:val="16"/>
          <w:szCs w:val="16"/>
        </w:rPr>
      </w:pPr>
      <w:r w:rsidRPr="00D87B3E">
        <w:rPr>
          <w:sz w:val="16"/>
          <w:szCs w:val="16"/>
        </w:rPr>
        <w:t xml:space="preserve">                                                                муниципального района</w:t>
      </w:r>
    </w:p>
    <w:p w:rsidR="00A3276A" w:rsidRPr="00D87B3E" w:rsidRDefault="00A3276A" w:rsidP="00D87B3E">
      <w:pPr>
        <w:ind w:right="-510"/>
        <w:jc w:val="right"/>
        <w:rPr>
          <w:sz w:val="16"/>
          <w:szCs w:val="16"/>
        </w:rPr>
      </w:pPr>
      <w:r w:rsidRPr="00D87B3E">
        <w:rPr>
          <w:sz w:val="16"/>
          <w:szCs w:val="16"/>
        </w:rPr>
        <w:t xml:space="preserve">                                                                 от 29.12.2018 № 1271</w:t>
      </w:r>
    </w:p>
    <w:p w:rsidR="00A3276A" w:rsidRPr="00D87B3E" w:rsidRDefault="00A3276A" w:rsidP="00D87B3E">
      <w:pPr>
        <w:ind w:right="-510"/>
        <w:jc w:val="right"/>
        <w:rPr>
          <w:sz w:val="16"/>
          <w:szCs w:val="16"/>
        </w:rPr>
      </w:pPr>
      <w:r w:rsidRPr="00D87B3E">
        <w:rPr>
          <w:sz w:val="16"/>
          <w:szCs w:val="16"/>
        </w:rPr>
        <w:t xml:space="preserve">                                              «Приложение</w:t>
      </w:r>
    </w:p>
    <w:p w:rsidR="00A3276A" w:rsidRPr="00D87B3E" w:rsidRDefault="00A3276A" w:rsidP="00D87B3E">
      <w:pPr>
        <w:ind w:right="-510"/>
        <w:jc w:val="right"/>
        <w:rPr>
          <w:sz w:val="16"/>
          <w:szCs w:val="16"/>
        </w:rPr>
      </w:pPr>
      <w:r w:rsidRPr="00D87B3E">
        <w:rPr>
          <w:sz w:val="16"/>
          <w:szCs w:val="16"/>
        </w:rPr>
        <w:t xml:space="preserve">                                              к муниципальной программе Любытинского</w:t>
      </w:r>
    </w:p>
    <w:p w:rsidR="00A3276A" w:rsidRPr="00D87B3E" w:rsidRDefault="00A3276A" w:rsidP="00D87B3E">
      <w:pPr>
        <w:ind w:right="-510"/>
        <w:jc w:val="right"/>
        <w:rPr>
          <w:sz w:val="16"/>
          <w:szCs w:val="16"/>
        </w:rPr>
      </w:pPr>
      <w:r w:rsidRPr="00D87B3E">
        <w:rPr>
          <w:sz w:val="16"/>
          <w:szCs w:val="16"/>
        </w:rPr>
        <w:t xml:space="preserve">                                           сельского поселения «Управление</w:t>
      </w:r>
    </w:p>
    <w:p w:rsidR="00A3276A" w:rsidRPr="00D87B3E" w:rsidRDefault="00A3276A" w:rsidP="00D87B3E">
      <w:pPr>
        <w:ind w:right="-510"/>
        <w:jc w:val="right"/>
        <w:rPr>
          <w:sz w:val="16"/>
          <w:szCs w:val="16"/>
        </w:rPr>
      </w:pPr>
      <w:r w:rsidRPr="00D87B3E">
        <w:rPr>
          <w:sz w:val="16"/>
          <w:szCs w:val="16"/>
        </w:rPr>
        <w:t xml:space="preserve">                                                муниципальным имуществом Любытинского</w:t>
      </w:r>
    </w:p>
    <w:p w:rsidR="00A3276A" w:rsidRPr="00D87B3E" w:rsidRDefault="00A3276A" w:rsidP="00D87B3E">
      <w:pPr>
        <w:ind w:right="-510"/>
        <w:jc w:val="right"/>
        <w:rPr>
          <w:sz w:val="16"/>
          <w:szCs w:val="16"/>
        </w:rPr>
      </w:pPr>
      <w:r w:rsidRPr="00D87B3E">
        <w:rPr>
          <w:sz w:val="16"/>
          <w:szCs w:val="16"/>
        </w:rPr>
        <w:t xml:space="preserve">                                                 сельского поселения на 2018-2023 годы»</w:t>
      </w:r>
    </w:p>
    <w:p w:rsidR="00A3276A" w:rsidRPr="00D87B3E" w:rsidRDefault="00A3276A" w:rsidP="00D87B3E">
      <w:pPr>
        <w:ind w:right="-510"/>
        <w:jc w:val="center"/>
        <w:rPr>
          <w:b/>
          <w:sz w:val="16"/>
          <w:szCs w:val="16"/>
        </w:rPr>
      </w:pPr>
      <w:bookmarkStart w:id="38" w:name="P1087"/>
      <w:bookmarkEnd w:id="38"/>
      <w:r w:rsidRPr="00D87B3E">
        <w:rPr>
          <w:b/>
          <w:sz w:val="16"/>
          <w:szCs w:val="16"/>
        </w:rPr>
        <w:t>ПОРЯДОК</w:t>
      </w:r>
    </w:p>
    <w:p w:rsidR="00A3276A" w:rsidRPr="00D87B3E" w:rsidRDefault="00A3276A" w:rsidP="00D87B3E">
      <w:pPr>
        <w:ind w:right="-510"/>
        <w:jc w:val="center"/>
        <w:rPr>
          <w:b/>
          <w:sz w:val="16"/>
          <w:szCs w:val="16"/>
        </w:rPr>
      </w:pPr>
      <w:r w:rsidRPr="00D87B3E">
        <w:rPr>
          <w:b/>
          <w:sz w:val="16"/>
          <w:szCs w:val="16"/>
        </w:rPr>
        <w:t>расчета значений целевых показателей муниципальной</w:t>
      </w:r>
      <w:r w:rsidR="00F319A4" w:rsidRPr="00D87B3E">
        <w:rPr>
          <w:b/>
          <w:sz w:val="16"/>
          <w:szCs w:val="16"/>
        </w:rPr>
        <w:t xml:space="preserve"> </w:t>
      </w:r>
      <w:r w:rsidRPr="00D87B3E">
        <w:rPr>
          <w:b/>
          <w:sz w:val="16"/>
          <w:szCs w:val="16"/>
        </w:rPr>
        <w:t>программы или источников получения информации</w:t>
      </w:r>
      <w:r w:rsidRPr="00D87B3E">
        <w:rPr>
          <w:sz w:val="16"/>
          <w:szCs w:val="16"/>
        </w:rPr>
        <w:t xml:space="preserve"> ________________________________________________</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543"/>
        <w:gridCol w:w="2268"/>
        <w:gridCol w:w="3261"/>
      </w:tblGrid>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r w:rsidRPr="00D87B3E">
              <w:rPr>
                <w:sz w:val="16"/>
                <w:szCs w:val="16"/>
              </w:rPr>
              <w:t>№ целевого показателя</w:t>
            </w:r>
          </w:p>
          <w:p w:rsidR="00A3276A" w:rsidRPr="00D87B3E" w:rsidRDefault="00A3276A" w:rsidP="00D87B3E">
            <w:pPr>
              <w:ind w:left="-108" w:right="-108"/>
              <w:jc w:val="center"/>
              <w:rPr>
                <w:sz w:val="16"/>
                <w:szCs w:val="16"/>
              </w:rPr>
            </w:pPr>
            <w:r w:rsidRPr="00D87B3E">
              <w:rPr>
                <w:sz w:val="16"/>
                <w:szCs w:val="16"/>
              </w:rPr>
              <w:t>в паспорте муниципальной</w:t>
            </w:r>
          </w:p>
          <w:p w:rsidR="00A3276A" w:rsidRPr="00D87B3E" w:rsidRDefault="00A3276A" w:rsidP="00D87B3E">
            <w:pPr>
              <w:ind w:left="-108" w:right="-108"/>
              <w:jc w:val="center"/>
              <w:rPr>
                <w:sz w:val="16"/>
                <w:szCs w:val="16"/>
              </w:rPr>
            </w:pPr>
            <w:r w:rsidRPr="00D87B3E">
              <w:rPr>
                <w:sz w:val="16"/>
                <w:szCs w:val="16"/>
              </w:rPr>
              <w:t>программы</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r w:rsidRPr="00D87B3E">
              <w:rPr>
                <w:sz w:val="16"/>
                <w:szCs w:val="16"/>
              </w:rPr>
              <w:t>Наименование</w:t>
            </w:r>
          </w:p>
          <w:p w:rsidR="00A3276A" w:rsidRPr="00D87B3E" w:rsidRDefault="00A3276A" w:rsidP="00D87B3E">
            <w:pPr>
              <w:ind w:right="-108"/>
              <w:jc w:val="center"/>
              <w:rPr>
                <w:sz w:val="16"/>
                <w:szCs w:val="16"/>
              </w:rPr>
            </w:pPr>
            <w:r w:rsidRPr="00D87B3E">
              <w:rPr>
                <w:sz w:val="16"/>
                <w:szCs w:val="16"/>
              </w:rPr>
              <w:t>целевого показателя,</w:t>
            </w:r>
          </w:p>
          <w:p w:rsidR="00A3276A" w:rsidRPr="00D87B3E" w:rsidRDefault="00A3276A" w:rsidP="00D87B3E">
            <w:pPr>
              <w:ind w:right="-108"/>
              <w:jc w:val="center"/>
              <w:rPr>
                <w:sz w:val="16"/>
                <w:szCs w:val="16"/>
              </w:rPr>
            </w:pPr>
            <w:r w:rsidRPr="00D87B3E">
              <w:rPr>
                <w:sz w:val="16"/>
                <w:szCs w:val="16"/>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r w:rsidRPr="00D87B3E">
              <w:rPr>
                <w:sz w:val="16"/>
                <w:szCs w:val="16"/>
              </w:rPr>
              <w:t>Порядок</w:t>
            </w:r>
          </w:p>
          <w:p w:rsidR="00A3276A" w:rsidRPr="00D87B3E" w:rsidRDefault="00A3276A" w:rsidP="00D87B3E">
            <w:pPr>
              <w:ind w:right="-108"/>
              <w:jc w:val="center"/>
              <w:rPr>
                <w:sz w:val="16"/>
                <w:szCs w:val="16"/>
              </w:rPr>
            </w:pPr>
            <w:r w:rsidRPr="00D87B3E">
              <w:rPr>
                <w:sz w:val="16"/>
                <w:szCs w:val="16"/>
              </w:rPr>
              <w:t>расчета значения</w:t>
            </w:r>
          </w:p>
          <w:p w:rsidR="00A3276A" w:rsidRPr="00D87B3E" w:rsidRDefault="00A3276A" w:rsidP="00D87B3E">
            <w:pPr>
              <w:ind w:right="-108"/>
              <w:jc w:val="center"/>
              <w:rPr>
                <w:sz w:val="16"/>
                <w:szCs w:val="16"/>
              </w:rPr>
            </w:pPr>
            <w:r w:rsidRPr="00D87B3E">
              <w:rPr>
                <w:sz w:val="16"/>
                <w:szCs w:val="16"/>
              </w:rPr>
              <w:t>целевого</w:t>
            </w:r>
          </w:p>
          <w:p w:rsidR="00A3276A" w:rsidRPr="00D87B3E" w:rsidRDefault="00A3276A" w:rsidP="00D87B3E">
            <w:pPr>
              <w:ind w:right="-108"/>
              <w:jc w:val="center"/>
              <w:rPr>
                <w:sz w:val="16"/>
                <w:szCs w:val="16"/>
              </w:rPr>
            </w:pPr>
            <w:r w:rsidRPr="00D87B3E">
              <w:rPr>
                <w:sz w:val="16"/>
                <w:szCs w:val="16"/>
              </w:rPr>
              <w:t>показателя</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r w:rsidRPr="00D87B3E">
              <w:rPr>
                <w:sz w:val="16"/>
                <w:szCs w:val="16"/>
              </w:rPr>
              <w:t>Источник получения информации, необходимой для расчета целевого</w:t>
            </w:r>
          </w:p>
          <w:p w:rsidR="00A3276A" w:rsidRPr="00D87B3E" w:rsidRDefault="00A3276A" w:rsidP="00D87B3E">
            <w:pPr>
              <w:ind w:left="-108"/>
              <w:jc w:val="center"/>
              <w:rPr>
                <w:sz w:val="16"/>
                <w:szCs w:val="16"/>
              </w:rPr>
            </w:pPr>
            <w:r w:rsidRPr="00D87B3E">
              <w:rPr>
                <w:sz w:val="16"/>
                <w:szCs w:val="16"/>
              </w:rPr>
              <w:t>показателя</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1.1.1.</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rPr>
                <w:sz w:val="16"/>
                <w:szCs w:val="16"/>
              </w:rPr>
            </w:pPr>
          </w:p>
          <w:p w:rsidR="00A3276A" w:rsidRPr="00D87B3E" w:rsidRDefault="00A3276A" w:rsidP="00D87B3E">
            <w:pPr>
              <w:rPr>
                <w:sz w:val="16"/>
                <w:szCs w:val="16"/>
              </w:rPr>
            </w:pPr>
            <w:r w:rsidRPr="00D87B3E">
              <w:rPr>
                <w:sz w:val="16"/>
                <w:szCs w:val="16"/>
              </w:rPr>
              <w:t xml:space="preserve">выполнение плановых показателей по неналоговым доходам от реализации муниципального </w:t>
            </w:r>
            <w:proofErr w:type="gramStart"/>
            <w:r w:rsidRPr="00D87B3E">
              <w:rPr>
                <w:sz w:val="16"/>
                <w:szCs w:val="16"/>
              </w:rPr>
              <w:t>имущества,%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 xml:space="preserve">бюджет </w:t>
            </w:r>
          </w:p>
          <w:p w:rsidR="00A3276A" w:rsidRPr="00D87B3E" w:rsidRDefault="00A3276A" w:rsidP="00D87B3E">
            <w:pPr>
              <w:ind w:left="-108"/>
              <w:jc w:val="center"/>
              <w:rPr>
                <w:sz w:val="16"/>
                <w:szCs w:val="16"/>
              </w:rPr>
            </w:pPr>
            <w:r w:rsidRPr="00D87B3E">
              <w:rPr>
                <w:sz w:val="16"/>
                <w:szCs w:val="16"/>
              </w:rPr>
              <w:t xml:space="preserve">Любытинского сельского </w:t>
            </w:r>
          </w:p>
          <w:p w:rsidR="00A3276A" w:rsidRPr="00D87B3E" w:rsidRDefault="00A3276A" w:rsidP="00D87B3E">
            <w:pPr>
              <w:ind w:left="-108"/>
              <w:jc w:val="center"/>
              <w:rPr>
                <w:sz w:val="16"/>
                <w:szCs w:val="16"/>
              </w:rPr>
            </w:pPr>
            <w:r w:rsidRPr="00D87B3E">
              <w:rPr>
                <w:sz w:val="16"/>
                <w:szCs w:val="16"/>
              </w:rPr>
              <w:t>поселения</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1.1.2.</w:t>
            </w:r>
          </w:p>
        </w:tc>
        <w:tc>
          <w:tcPr>
            <w:tcW w:w="3543"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rPr>
                <w:sz w:val="16"/>
                <w:szCs w:val="16"/>
              </w:rPr>
            </w:pPr>
          </w:p>
          <w:p w:rsidR="00A3276A" w:rsidRPr="00D87B3E" w:rsidRDefault="00A3276A" w:rsidP="00D87B3E">
            <w:pPr>
              <w:rPr>
                <w:sz w:val="16"/>
                <w:szCs w:val="16"/>
              </w:rPr>
            </w:pPr>
            <w:r w:rsidRPr="00D87B3E">
              <w:rPr>
                <w:sz w:val="16"/>
                <w:szCs w:val="16"/>
              </w:rPr>
              <w:t xml:space="preserve">выполнение плановых показателей по неналоговым доходам от аренды муниципального </w:t>
            </w:r>
            <w:proofErr w:type="gramStart"/>
            <w:r w:rsidRPr="00D87B3E">
              <w:rPr>
                <w:sz w:val="16"/>
                <w:szCs w:val="16"/>
              </w:rPr>
              <w:t>имущества,%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1.1.3.</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rPr>
                <w:sz w:val="16"/>
                <w:szCs w:val="16"/>
              </w:rPr>
            </w:pPr>
          </w:p>
          <w:p w:rsidR="00A3276A" w:rsidRPr="00D87B3E" w:rsidRDefault="00A3276A" w:rsidP="00D87B3E">
            <w:pPr>
              <w:rPr>
                <w:sz w:val="16"/>
                <w:szCs w:val="16"/>
              </w:rPr>
            </w:pPr>
            <w:r w:rsidRPr="00D87B3E">
              <w:rPr>
                <w:sz w:val="16"/>
                <w:szCs w:val="16"/>
              </w:rPr>
              <w:t xml:space="preserve">выполнение плановых показателей по неналоговым доходам от использования наёмного </w:t>
            </w:r>
            <w:proofErr w:type="gramStart"/>
            <w:r w:rsidRPr="00D87B3E">
              <w:rPr>
                <w:sz w:val="16"/>
                <w:szCs w:val="16"/>
              </w:rPr>
              <w:t>жилья,%</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1.1.4</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rPr>
                <w:sz w:val="16"/>
                <w:szCs w:val="16"/>
              </w:rPr>
            </w:pPr>
          </w:p>
          <w:p w:rsidR="00A3276A" w:rsidRPr="00D87B3E" w:rsidRDefault="00A3276A" w:rsidP="00D87B3E">
            <w:pPr>
              <w:rPr>
                <w:sz w:val="16"/>
                <w:szCs w:val="16"/>
              </w:rPr>
            </w:pPr>
            <w:r w:rsidRPr="00D87B3E">
              <w:rPr>
                <w:sz w:val="16"/>
                <w:szCs w:val="16"/>
              </w:rPr>
              <w:t>количество поданных исковых заявлений о взыскании задолженности (свыше 6 месяцев) по арендной плате за муниципальное имущество к количеству должников, имеющих такую задолженность, %</w:t>
            </w:r>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rPr>
                <w:sz w:val="16"/>
                <w:szCs w:val="16"/>
              </w:rPr>
            </w:pPr>
          </w:p>
          <w:p w:rsidR="00A3276A" w:rsidRPr="00D87B3E" w:rsidRDefault="00A3276A" w:rsidP="00D87B3E">
            <w:pPr>
              <w:ind w:left="-108" w:right="-108"/>
              <w:jc w:val="center"/>
              <w:rPr>
                <w:sz w:val="16"/>
                <w:szCs w:val="16"/>
              </w:rPr>
            </w:pPr>
            <w:r w:rsidRPr="00D87B3E">
              <w:rPr>
                <w:sz w:val="16"/>
                <w:szCs w:val="16"/>
              </w:rPr>
              <w:t>отношение поданных исковых</w:t>
            </w:r>
          </w:p>
          <w:p w:rsidR="00A3276A" w:rsidRPr="00D87B3E" w:rsidRDefault="00A3276A" w:rsidP="00D87B3E">
            <w:pPr>
              <w:ind w:left="-108" w:right="-108"/>
              <w:jc w:val="center"/>
              <w:rPr>
                <w:sz w:val="16"/>
                <w:szCs w:val="16"/>
              </w:rPr>
            </w:pPr>
            <w:r w:rsidRPr="00D87B3E">
              <w:rPr>
                <w:sz w:val="16"/>
                <w:szCs w:val="16"/>
              </w:rPr>
              <w:t xml:space="preserve">заявлений о </w:t>
            </w:r>
            <w:proofErr w:type="spellStart"/>
            <w:proofErr w:type="gramStart"/>
            <w:r w:rsidRPr="00D87B3E">
              <w:rPr>
                <w:sz w:val="16"/>
                <w:szCs w:val="16"/>
              </w:rPr>
              <w:t>взы-скании</w:t>
            </w:r>
            <w:proofErr w:type="spellEnd"/>
            <w:proofErr w:type="gramEnd"/>
            <w:r w:rsidRPr="00D87B3E">
              <w:rPr>
                <w:sz w:val="16"/>
                <w:szCs w:val="16"/>
              </w:rPr>
              <w:t xml:space="preserve"> задолженности (свыше 6 месяцев) по арендной плате</w:t>
            </w:r>
          </w:p>
          <w:p w:rsidR="00A3276A" w:rsidRPr="00D87B3E" w:rsidRDefault="00A3276A" w:rsidP="00D87B3E">
            <w:pPr>
              <w:ind w:left="-108" w:right="-108"/>
              <w:jc w:val="center"/>
              <w:rPr>
                <w:sz w:val="16"/>
                <w:szCs w:val="16"/>
              </w:rPr>
            </w:pPr>
            <w:r w:rsidRPr="00D87B3E">
              <w:rPr>
                <w:sz w:val="16"/>
                <w:szCs w:val="16"/>
              </w:rPr>
              <w:t>за муниципальное имущество к</w:t>
            </w:r>
          </w:p>
          <w:p w:rsidR="00A3276A" w:rsidRPr="00D87B3E" w:rsidRDefault="00A3276A" w:rsidP="00D87B3E">
            <w:pPr>
              <w:ind w:left="-108" w:right="-108"/>
              <w:jc w:val="center"/>
              <w:rPr>
                <w:sz w:val="16"/>
                <w:szCs w:val="16"/>
              </w:rPr>
            </w:pPr>
            <w:r w:rsidRPr="00D87B3E">
              <w:rPr>
                <w:sz w:val="16"/>
                <w:szCs w:val="16"/>
              </w:rPr>
              <w:t>количеству должников, имеющих такую задолженность, %</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 xml:space="preserve">данные </w:t>
            </w:r>
            <w:proofErr w:type="spellStart"/>
            <w:r w:rsidRPr="00D87B3E">
              <w:rPr>
                <w:sz w:val="16"/>
                <w:szCs w:val="16"/>
              </w:rPr>
              <w:t>отедела</w:t>
            </w:r>
            <w:proofErr w:type="spellEnd"/>
            <w:r w:rsidRPr="00D87B3E">
              <w:rPr>
                <w:sz w:val="16"/>
                <w:szCs w:val="16"/>
              </w:rPr>
              <w:t xml:space="preserve"> бухгалтерского учета и отдела</w:t>
            </w:r>
          </w:p>
          <w:p w:rsidR="00A3276A" w:rsidRPr="00D87B3E" w:rsidRDefault="00A3276A" w:rsidP="00D87B3E">
            <w:pPr>
              <w:ind w:left="-108"/>
              <w:jc w:val="center"/>
              <w:rPr>
                <w:sz w:val="16"/>
                <w:szCs w:val="16"/>
              </w:rPr>
            </w:pPr>
            <w:r w:rsidRPr="00D87B3E">
              <w:rPr>
                <w:sz w:val="16"/>
                <w:szCs w:val="16"/>
              </w:rPr>
              <w:t>правового</w:t>
            </w:r>
          </w:p>
          <w:p w:rsidR="00A3276A" w:rsidRPr="00D87B3E" w:rsidRDefault="00A3276A" w:rsidP="00D87B3E">
            <w:pPr>
              <w:ind w:left="-108"/>
              <w:jc w:val="center"/>
              <w:rPr>
                <w:sz w:val="16"/>
                <w:szCs w:val="16"/>
              </w:rPr>
            </w:pPr>
            <w:r w:rsidRPr="00D87B3E">
              <w:rPr>
                <w:sz w:val="16"/>
                <w:szCs w:val="16"/>
              </w:rPr>
              <w:t>обеспечения</w:t>
            </w:r>
          </w:p>
          <w:p w:rsidR="00A3276A" w:rsidRPr="00D87B3E" w:rsidRDefault="00A3276A" w:rsidP="00D87B3E">
            <w:pPr>
              <w:ind w:left="-108"/>
              <w:jc w:val="center"/>
              <w:rPr>
                <w:sz w:val="16"/>
                <w:szCs w:val="16"/>
              </w:rPr>
            </w:pPr>
            <w:r w:rsidRPr="00D87B3E">
              <w:rPr>
                <w:sz w:val="16"/>
                <w:szCs w:val="16"/>
              </w:rPr>
              <w:t>и работы с</w:t>
            </w:r>
          </w:p>
          <w:p w:rsidR="00A3276A" w:rsidRPr="00D87B3E" w:rsidRDefault="00A3276A" w:rsidP="00D87B3E">
            <w:pPr>
              <w:ind w:left="-108"/>
              <w:jc w:val="center"/>
              <w:rPr>
                <w:sz w:val="16"/>
                <w:szCs w:val="16"/>
              </w:rPr>
            </w:pPr>
            <w:r w:rsidRPr="00D87B3E">
              <w:rPr>
                <w:sz w:val="16"/>
                <w:szCs w:val="16"/>
              </w:rPr>
              <w:t>населением</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2.1.1.</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rPr>
                <w:sz w:val="16"/>
                <w:szCs w:val="16"/>
              </w:rPr>
            </w:pPr>
          </w:p>
          <w:p w:rsidR="00A3276A" w:rsidRPr="00D87B3E" w:rsidRDefault="00A3276A" w:rsidP="00D87B3E">
            <w:pPr>
              <w:rPr>
                <w:sz w:val="16"/>
                <w:szCs w:val="16"/>
              </w:rPr>
            </w:pPr>
            <w:r w:rsidRPr="00D87B3E">
              <w:rPr>
                <w:sz w:val="16"/>
                <w:szCs w:val="16"/>
              </w:rPr>
              <w:t>Актуальность информации реестра муниципального имущества, %</w:t>
            </w:r>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данные отдела</w:t>
            </w:r>
          </w:p>
          <w:p w:rsidR="00A3276A" w:rsidRPr="00D87B3E" w:rsidRDefault="00A3276A" w:rsidP="00D87B3E">
            <w:pPr>
              <w:ind w:left="-108"/>
              <w:jc w:val="center"/>
              <w:rPr>
                <w:sz w:val="16"/>
                <w:szCs w:val="16"/>
              </w:rPr>
            </w:pPr>
            <w:r w:rsidRPr="00D87B3E">
              <w:rPr>
                <w:sz w:val="16"/>
                <w:szCs w:val="16"/>
              </w:rPr>
              <w:t>имущественных отношений и муниципальных закупок</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2.1.2.</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rPr>
                <w:sz w:val="16"/>
                <w:szCs w:val="16"/>
              </w:rPr>
            </w:pPr>
          </w:p>
          <w:p w:rsidR="00A3276A" w:rsidRPr="00D87B3E" w:rsidRDefault="00A3276A" w:rsidP="00D87B3E">
            <w:pPr>
              <w:rPr>
                <w:sz w:val="16"/>
                <w:szCs w:val="16"/>
              </w:rPr>
            </w:pPr>
            <w:r w:rsidRPr="00D87B3E">
              <w:rPr>
                <w:sz w:val="16"/>
                <w:szCs w:val="16"/>
              </w:rPr>
              <w:t xml:space="preserve">Создание информационной </w:t>
            </w:r>
            <w:proofErr w:type="gramStart"/>
            <w:r w:rsidRPr="00D87B3E">
              <w:rPr>
                <w:sz w:val="16"/>
                <w:szCs w:val="16"/>
              </w:rPr>
              <w:t>базы  арендаторов</w:t>
            </w:r>
            <w:proofErr w:type="gramEnd"/>
            <w:r w:rsidRPr="00D87B3E">
              <w:rPr>
                <w:sz w:val="16"/>
                <w:szCs w:val="16"/>
              </w:rPr>
              <w:t xml:space="preserve"> муниципального имущества, %</w:t>
            </w:r>
          </w:p>
          <w:p w:rsidR="00A3276A" w:rsidRPr="00D87B3E" w:rsidRDefault="00A3276A" w:rsidP="00D87B3E">
            <w:pP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w:t>
            </w:r>
          </w:p>
        </w:tc>
      </w:tr>
      <w:tr w:rsidR="00A3276A" w:rsidRPr="00D87B3E" w:rsidTr="00F81E88">
        <w:trPr>
          <w:trHeight w:val="994"/>
        </w:trPr>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3.1.1.</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rPr>
                <w:sz w:val="16"/>
                <w:szCs w:val="16"/>
              </w:rPr>
            </w:pPr>
          </w:p>
          <w:p w:rsidR="00A3276A" w:rsidRPr="00D87B3E" w:rsidRDefault="00A3276A" w:rsidP="00D87B3E">
            <w:pPr>
              <w:ind w:right="-108"/>
              <w:rPr>
                <w:sz w:val="16"/>
                <w:szCs w:val="16"/>
              </w:rPr>
            </w:pPr>
            <w:r w:rsidRPr="00D87B3E">
              <w:rPr>
                <w:sz w:val="16"/>
                <w:szCs w:val="16"/>
              </w:rPr>
              <w:t>Выполнение плановых показателей по неналоговым доходам от использования земельных участков, %</w:t>
            </w:r>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бюджет</w:t>
            </w:r>
          </w:p>
          <w:p w:rsidR="00A3276A" w:rsidRPr="00D87B3E" w:rsidRDefault="00A3276A" w:rsidP="00D87B3E">
            <w:pPr>
              <w:ind w:left="-108"/>
              <w:jc w:val="center"/>
              <w:rPr>
                <w:sz w:val="16"/>
                <w:szCs w:val="16"/>
              </w:rPr>
            </w:pPr>
            <w:r w:rsidRPr="00D87B3E">
              <w:rPr>
                <w:sz w:val="16"/>
                <w:szCs w:val="16"/>
              </w:rPr>
              <w:t>Любытинского сельского</w:t>
            </w:r>
          </w:p>
          <w:p w:rsidR="00A3276A" w:rsidRPr="00D87B3E" w:rsidRDefault="00A3276A" w:rsidP="00D87B3E">
            <w:pPr>
              <w:ind w:left="-108"/>
              <w:jc w:val="center"/>
              <w:rPr>
                <w:sz w:val="16"/>
                <w:szCs w:val="16"/>
              </w:rPr>
            </w:pPr>
            <w:r w:rsidRPr="00D87B3E">
              <w:rPr>
                <w:sz w:val="16"/>
                <w:szCs w:val="16"/>
              </w:rPr>
              <w:t>поселения</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3.1.2.</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rPr>
                <w:sz w:val="16"/>
                <w:szCs w:val="16"/>
              </w:rPr>
            </w:pPr>
          </w:p>
          <w:p w:rsidR="00A3276A" w:rsidRPr="00D87B3E" w:rsidRDefault="00A3276A" w:rsidP="00D87B3E">
            <w:pPr>
              <w:ind w:right="-108"/>
              <w:rPr>
                <w:sz w:val="16"/>
                <w:szCs w:val="16"/>
              </w:rPr>
            </w:pPr>
            <w:r w:rsidRPr="00D87B3E">
              <w:rPr>
                <w:sz w:val="16"/>
                <w:szCs w:val="16"/>
              </w:rPr>
              <w:t xml:space="preserve">Предоставление земельных участков гражданам льготной категории под индивидуальное жилищное </w:t>
            </w:r>
            <w:proofErr w:type="gramStart"/>
            <w:r w:rsidRPr="00D87B3E">
              <w:rPr>
                <w:sz w:val="16"/>
                <w:szCs w:val="16"/>
              </w:rPr>
              <w:t>строительство,%</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jc w:val="center"/>
              <w:rPr>
                <w:sz w:val="16"/>
                <w:szCs w:val="16"/>
              </w:rPr>
            </w:pPr>
          </w:p>
          <w:p w:rsidR="00A3276A" w:rsidRPr="00D87B3E" w:rsidRDefault="00A3276A" w:rsidP="00D87B3E">
            <w:pPr>
              <w:ind w:left="-108"/>
              <w:jc w:val="center"/>
              <w:rPr>
                <w:sz w:val="16"/>
                <w:szCs w:val="16"/>
              </w:rPr>
            </w:pPr>
            <w:r w:rsidRPr="00D87B3E">
              <w:rPr>
                <w:sz w:val="16"/>
                <w:szCs w:val="16"/>
              </w:rPr>
              <w:t>статистические данные</w:t>
            </w:r>
          </w:p>
        </w:tc>
      </w:tr>
      <w:tr w:rsidR="00A3276A" w:rsidRPr="00D87B3E" w:rsidTr="00F81E88">
        <w:tc>
          <w:tcPr>
            <w:tcW w:w="156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108" w:right="-108"/>
              <w:jc w:val="center"/>
              <w:rPr>
                <w:sz w:val="16"/>
                <w:szCs w:val="16"/>
              </w:rPr>
            </w:pPr>
          </w:p>
          <w:p w:rsidR="00A3276A" w:rsidRPr="00D87B3E" w:rsidRDefault="00A3276A" w:rsidP="00D87B3E">
            <w:pPr>
              <w:ind w:left="-108" w:right="-108"/>
              <w:jc w:val="center"/>
              <w:rPr>
                <w:sz w:val="16"/>
                <w:szCs w:val="16"/>
              </w:rPr>
            </w:pPr>
            <w:r w:rsidRPr="00D87B3E">
              <w:rPr>
                <w:sz w:val="16"/>
                <w:szCs w:val="16"/>
              </w:rPr>
              <w:t>3.1.3.</w:t>
            </w:r>
          </w:p>
        </w:tc>
        <w:tc>
          <w:tcPr>
            <w:tcW w:w="3543"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rPr>
                <w:sz w:val="16"/>
                <w:szCs w:val="16"/>
              </w:rPr>
            </w:pPr>
          </w:p>
          <w:p w:rsidR="00A3276A" w:rsidRPr="00D87B3E" w:rsidRDefault="00A3276A" w:rsidP="00D87B3E">
            <w:pPr>
              <w:ind w:right="-108"/>
              <w:rPr>
                <w:sz w:val="16"/>
                <w:szCs w:val="16"/>
              </w:rPr>
            </w:pPr>
            <w:r w:rsidRPr="00D87B3E">
              <w:rPr>
                <w:sz w:val="16"/>
                <w:szCs w:val="16"/>
              </w:rPr>
              <w:t xml:space="preserve">Проведение комплексных </w:t>
            </w:r>
          </w:p>
          <w:p w:rsidR="00A3276A" w:rsidRPr="00D87B3E" w:rsidRDefault="00A3276A" w:rsidP="00D87B3E">
            <w:pPr>
              <w:ind w:right="-108"/>
              <w:rPr>
                <w:sz w:val="16"/>
                <w:szCs w:val="16"/>
              </w:rPr>
            </w:pPr>
            <w:r w:rsidRPr="00D87B3E">
              <w:rPr>
                <w:sz w:val="16"/>
                <w:szCs w:val="16"/>
              </w:rPr>
              <w:t xml:space="preserve">кадастровых </w:t>
            </w:r>
            <w:proofErr w:type="gramStart"/>
            <w:r w:rsidRPr="00D87B3E">
              <w:rPr>
                <w:sz w:val="16"/>
                <w:szCs w:val="16"/>
              </w:rPr>
              <w:t>работ,%</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108"/>
              <w:jc w:val="center"/>
              <w:rPr>
                <w:sz w:val="16"/>
                <w:szCs w:val="16"/>
              </w:rPr>
            </w:pPr>
          </w:p>
          <w:p w:rsidR="00A3276A" w:rsidRPr="00D87B3E" w:rsidRDefault="00A3276A" w:rsidP="00D87B3E">
            <w:pPr>
              <w:ind w:right="-108"/>
              <w:jc w:val="center"/>
              <w:rPr>
                <w:sz w:val="16"/>
                <w:szCs w:val="16"/>
              </w:rPr>
            </w:pPr>
            <w:r w:rsidRPr="00D87B3E">
              <w:rPr>
                <w:sz w:val="16"/>
                <w:szCs w:val="16"/>
              </w:rPr>
              <w:t>-</w:t>
            </w:r>
          </w:p>
        </w:tc>
        <w:tc>
          <w:tcPr>
            <w:tcW w:w="3261"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108" w:right="-108"/>
              <w:jc w:val="center"/>
              <w:rPr>
                <w:sz w:val="16"/>
                <w:szCs w:val="16"/>
              </w:rPr>
            </w:pPr>
            <w:r w:rsidRPr="00D87B3E">
              <w:rPr>
                <w:sz w:val="16"/>
                <w:szCs w:val="16"/>
              </w:rPr>
              <w:t>данные отдела</w:t>
            </w:r>
          </w:p>
          <w:p w:rsidR="00A3276A" w:rsidRPr="00D87B3E" w:rsidRDefault="00A3276A" w:rsidP="00D87B3E">
            <w:pPr>
              <w:ind w:left="-108" w:right="-108"/>
              <w:jc w:val="center"/>
              <w:rPr>
                <w:sz w:val="16"/>
                <w:szCs w:val="16"/>
              </w:rPr>
            </w:pPr>
            <w:r w:rsidRPr="00D87B3E">
              <w:rPr>
                <w:sz w:val="16"/>
                <w:szCs w:val="16"/>
              </w:rPr>
              <w:t>архитектуры</w:t>
            </w:r>
          </w:p>
          <w:p w:rsidR="00A3276A" w:rsidRPr="00D87B3E" w:rsidRDefault="00A3276A" w:rsidP="00D87B3E">
            <w:pPr>
              <w:ind w:left="-108" w:right="-108"/>
              <w:jc w:val="center"/>
              <w:rPr>
                <w:sz w:val="16"/>
                <w:szCs w:val="16"/>
              </w:rPr>
            </w:pPr>
            <w:r w:rsidRPr="00D87B3E">
              <w:rPr>
                <w:sz w:val="16"/>
                <w:szCs w:val="16"/>
              </w:rPr>
              <w:t xml:space="preserve">и </w:t>
            </w:r>
            <w:proofErr w:type="spellStart"/>
            <w:r w:rsidRPr="00D87B3E">
              <w:rPr>
                <w:sz w:val="16"/>
                <w:szCs w:val="16"/>
              </w:rPr>
              <w:t>градострои</w:t>
            </w:r>
            <w:proofErr w:type="spellEnd"/>
            <w:r w:rsidRPr="00D87B3E">
              <w:rPr>
                <w:sz w:val="16"/>
                <w:szCs w:val="16"/>
              </w:rPr>
              <w:t>-</w:t>
            </w:r>
          </w:p>
          <w:p w:rsidR="00A3276A" w:rsidRPr="00D87B3E" w:rsidRDefault="00A3276A" w:rsidP="00D87B3E">
            <w:pPr>
              <w:ind w:left="-108" w:right="-108"/>
              <w:jc w:val="center"/>
              <w:rPr>
                <w:sz w:val="16"/>
                <w:szCs w:val="16"/>
              </w:rPr>
            </w:pPr>
            <w:proofErr w:type="spellStart"/>
            <w:r w:rsidRPr="00D87B3E">
              <w:rPr>
                <w:sz w:val="16"/>
                <w:szCs w:val="16"/>
              </w:rPr>
              <w:t>тельства</w:t>
            </w:r>
            <w:proofErr w:type="spellEnd"/>
          </w:p>
          <w:p w:rsidR="00A3276A" w:rsidRPr="00D87B3E" w:rsidRDefault="00A3276A" w:rsidP="00D87B3E">
            <w:pPr>
              <w:ind w:left="-108" w:right="-108"/>
              <w:jc w:val="center"/>
              <w:rPr>
                <w:sz w:val="16"/>
                <w:szCs w:val="16"/>
              </w:rPr>
            </w:pPr>
          </w:p>
        </w:tc>
      </w:tr>
    </w:tbl>
    <w:p w:rsidR="00A3276A" w:rsidRPr="00D87B3E" w:rsidRDefault="00A3276A"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w:t>
      </w:r>
      <w:r w:rsidR="00F319A4" w:rsidRPr="00D87B3E">
        <w:rPr>
          <w:rFonts w:ascii="Times New Roman" w:hAnsi="Times New Roman"/>
          <w:color w:val="000000"/>
          <w:sz w:val="16"/>
          <w:szCs w:val="16"/>
        </w:rPr>
        <w:t xml:space="preserve">дминистрация </w:t>
      </w:r>
      <w:r w:rsidRPr="00D87B3E">
        <w:rPr>
          <w:rFonts w:ascii="Times New Roman" w:hAnsi="Times New Roman"/>
          <w:color w:val="000000"/>
          <w:sz w:val="16"/>
          <w:szCs w:val="16"/>
        </w:rPr>
        <w:t>Любытинского муниципального района</w:t>
      </w:r>
    </w:p>
    <w:p w:rsidR="00A3276A" w:rsidRPr="00D87B3E" w:rsidRDefault="00A3276A" w:rsidP="00D87B3E">
      <w:pPr>
        <w:ind w:right="-58"/>
        <w:jc w:val="center"/>
        <w:rPr>
          <w:b/>
          <w:color w:val="000000"/>
          <w:sz w:val="16"/>
          <w:szCs w:val="16"/>
        </w:rPr>
      </w:pPr>
      <w:r w:rsidRPr="00D87B3E">
        <w:rPr>
          <w:b/>
          <w:color w:val="000000"/>
          <w:sz w:val="16"/>
          <w:szCs w:val="16"/>
        </w:rPr>
        <w:t>П О С Т А Н О В Л Е Н И Е</w:t>
      </w:r>
    </w:p>
    <w:p w:rsidR="00A3276A" w:rsidRPr="00D87B3E" w:rsidRDefault="00A3276A" w:rsidP="00D87B3E">
      <w:pPr>
        <w:ind w:right="-2"/>
        <w:jc w:val="center"/>
        <w:rPr>
          <w:color w:val="000000"/>
          <w:sz w:val="16"/>
          <w:szCs w:val="16"/>
        </w:rPr>
      </w:pPr>
      <w:r w:rsidRPr="00D87B3E">
        <w:rPr>
          <w:color w:val="000000"/>
          <w:sz w:val="16"/>
          <w:szCs w:val="16"/>
        </w:rPr>
        <w:t xml:space="preserve">от 29.12.2018 № 1272 </w:t>
      </w:r>
    </w:p>
    <w:p w:rsidR="00A3276A" w:rsidRPr="00D87B3E" w:rsidRDefault="00A3276A" w:rsidP="00D87B3E">
      <w:pPr>
        <w:ind w:right="-2"/>
        <w:jc w:val="center"/>
        <w:rPr>
          <w:color w:val="000000"/>
          <w:sz w:val="16"/>
          <w:szCs w:val="16"/>
        </w:rPr>
      </w:pPr>
      <w:r w:rsidRPr="00D87B3E">
        <w:rPr>
          <w:sz w:val="16"/>
          <w:szCs w:val="16"/>
        </w:rPr>
        <w:t>р.п.Любытино</w:t>
      </w:r>
    </w:p>
    <w:p w:rsidR="00A3276A" w:rsidRPr="00D87B3E" w:rsidRDefault="00A3276A" w:rsidP="00D87B3E">
      <w:pPr>
        <w:ind w:right="55"/>
        <w:jc w:val="center"/>
        <w:rPr>
          <w:b/>
          <w:sz w:val="16"/>
          <w:szCs w:val="16"/>
          <w:lang w:eastAsia="zh-CN" w:bidi="hi-IN"/>
        </w:rPr>
      </w:pPr>
      <w:r w:rsidRPr="00D87B3E">
        <w:rPr>
          <w:b/>
          <w:sz w:val="16"/>
          <w:szCs w:val="16"/>
          <w:lang w:eastAsia="zh-CN" w:bidi="hi-IN"/>
        </w:rPr>
        <w:t>О внесении изменений в муниципальную программу Любытинского муниципального района «Развитие торговли в Любытинском муниципальном районе на 2017-2020 годы»</w:t>
      </w:r>
    </w:p>
    <w:p w:rsidR="00A3276A" w:rsidRPr="00D87B3E" w:rsidRDefault="00A3276A"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A3276A" w:rsidRPr="00D87B3E" w:rsidRDefault="00A3276A" w:rsidP="00D87B3E">
      <w:pPr>
        <w:ind w:firstLine="709"/>
        <w:jc w:val="both"/>
        <w:rPr>
          <w:sz w:val="16"/>
          <w:szCs w:val="16"/>
          <w:lang w:eastAsia="zh-CN" w:bidi="hi-IN"/>
        </w:rPr>
      </w:pPr>
      <w:r w:rsidRPr="00D87B3E">
        <w:rPr>
          <w:sz w:val="16"/>
          <w:szCs w:val="16"/>
          <w:lang w:eastAsia="zh-CN" w:bidi="hi-IN"/>
        </w:rPr>
        <w:t xml:space="preserve">1. Внести изменения в муниципальную программу Любытинского муниципального района «Развитие торговли в Любытинском муниципальном районе на 2017-2020 годы», утвержденную постановлением Администрации Муниципального района </w:t>
      </w:r>
      <w:proofErr w:type="gramStart"/>
      <w:r w:rsidRPr="00D87B3E">
        <w:rPr>
          <w:sz w:val="16"/>
          <w:szCs w:val="16"/>
          <w:lang w:eastAsia="zh-CN" w:bidi="hi-IN"/>
        </w:rPr>
        <w:t>от  04.09.2017</w:t>
      </w:r>
      <w:proofErr w:type="gramEnd"/>
      <w:r w:rsidRPr="00D87B3E">
        <w:rPr>
          <w:sz w:val="16"/>
          <w:szCs w:val="16"/>
          <w:lang w:eastAsia="zh-CN" w:bidi="hi-IN"/>
        </w:rPr>
        <w:t xml:space="preserve"> № 968  (далее  - Программа), дополнив Программу приложением  в прилагаемой редакции.</w:t>
      </w:r>
    </w:p>
    <w:p w:rsidR="00A3276A" w:rsidRPr="00D87B3E" w:rsidRDefault="00A3276A" w:rsidP="00D87B3E">
      <w:pPr>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3276A" w:rsidRPr="00D87B3E" w:rsidRDefault="00A3276A" w:rsidP="00D87B3E">
      <w:pPr>
        <w:ind w:right="-510"/>
        <w:jc w:val="both"/>
        <w:rPr>
          <w:b/>
          <w:sz w:val="16"/>
          <w:szCs w:val="16"/>
          <w:lang w:eastAsia="zh-CN" w:bidi="hi-IN"/>
        </w:rPr>
      </w:pPr>
      <w:r w:rsidRPr="00D87B3E">
        <w:rPr>
          <w:b/>
          <w:sz w:val="16"/>
          <w:szCs w:val="16"/>
          <w:lang w:eastAsia="zh-CN" w:bidi="hi-IN"/>
        </w:rPr>
        <w:t>Глава</w:t>
      </w:r>
      <w:r w:rsidR="00F319A4" w:rsidRPr="00D87B3E">
        <w:rPr>
          <w:b/>
          <w:sz w:val="16"/>
          <w:szCs w:val="16"/>
          <w:lang w:eastAsia="zh-CN" w:bidi="hi-IN"/>
        </w:rPr>
        <w:t xml:space="preserve"> </w:t>
      </w:r>
      <w:r w:rsidRPr="00D87B3E">
        <w:rPr>
          <w:b/>
          <w:sz w:val="16"/>
          <w:szCs w:val="16"/>
          <w:lang w:eastAsia="zh-CN" w:bidi="hi-IN"/>
        </w:rPr>
        <w:t>муниципального района                                               А.А.Устинов</w:t>
      </w: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rPr>
        <w:lastRenderedPageBreak/>
        <w:t>Приложение</w:t>
      </w: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к постановлению Администрации </w:t>
      </w: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муниципального района</w:t>
      </w: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от 29.12.2018 № 1272</w:t>
      </w:r>
    </w:p>
    <w:p w:rsidR="00A3276A" w:rsidRPr="00D87B3E" w:rsidRDefault="00A3276A" w:rsidP="00D87B3E">
      <w:pPr>
        <w:pStyle w:val="a8"/>
        <w:ind w:right="-2"/>
        <w:jc w:val="right"/>
        <w:rPr>
          <w:rFonts w:ascii="Times New Roman" w:hAnsi="Times New Roman"/>
          <w:sz w:val="16"/>
          <w:szCs w:val="16"/>
        </w:rPr>
      </w:pP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 к муниципальной программе</w:t>
      </w: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Любытинского муниципального района</w:t>
      </w:r>
    </w:p>
    <w:p w:rsidR="00A3276A" w:rsidRPr="00D87B3E" w:rsidRDefault="00A3276A" w:rsidP="00D87B3E">
      <w:pPr>
        <w:pStyle w:val="a8"/>
        <w:ind w:right="-2"/>
        <w:jc w:val="right"/>
        <w:rPr>
          <w:rFonts w:ascii="Times New Roman" w:hAnsi="Times New Roman"/>
          <w:sz w:val="16"/>
          <w:szCs w:val="16"/>
          <w:lang w:eastAsia="zh-CN" w:bidi="hi-IN"/>
        </w:rPr>
      </w:pPr>
      <w:r w:rsidRPr="00D87B3E">
        <w:rPr>
          <w:rFonts w:ascii="Times New Roman" w:hAnsi="Times New Roman"/>
          <w:sz w:val="16"/>
          <w:szCs w:val="16"/>
          <w:lang w:eastAsia="zh-CN" w:bidi="hi-IN"/>
        </w:rPr>
        <w:t xml:space="preserve">                                                        «Развитие торговли в Любытинском</w:t>
      </w:r>
    </w:p>
    <w:p w:rsidR="00A3276A" w:rsidRPr="00D87B3E" w:rsidRDefault="00A3276A" w:rsidP="00D87B3E">
      <w:pPr>
        <w:pStyle w:val="a8"/>
        <w:ind w:right="-2"/>
        <w:jc w:val="right"/>
        <w:rPr>
          <w:rFonts w:ascii="Times New Roman" w:hAnsi="Times New Roman"/>
          <w:sz w:val="16"/>
          <w:szCs w:val="16"/>
        </w:rPr>
      </w:pPr>
      <w:r w:rsidRPr="00D87B3E">
        <w:rPr>
          <w:rFonts w:ascii="Times New Roman" w:hAnsi="Times New Roman"/>
          <w:sz w:val="16"/>
          <w:szCs w:val="16"/>
          <w:lang w:eastAsia="zh-CN" w:bidi="hi-IN"/>
        </w:rPr>
        <w:t xml:space="preserve">                                                         муниципальном районе на 2017-2020 годы»</w:t>
      </w:r>
    </w:p>
    <w:p w:rsidR="00A3276A" w:rsidRPr="00D87B3E" w:rsidRDefault="00A3276A" w:rsidP="00D87B3E">
      <w:pPr>
        <w:ind w:right="-2"/>
        <w:jc w:val="center"/>
        <w:rPr>
          <w:b/>
          <w:sz w:val="16"/>
          <w:szCs w:val="16"/>
        </w:rPr>
      </w:pPr>
      <w:r w:rsidRPr="00D87B3E">
        <w:rPr>
          <w:b/>
          <w:sz w:val="16"/>
          <w:szCs w:val="16"/>
        </w:rPr>
        <w:t>ПОРЯДОК</w:t>
      </w:r>
    </w:p>
    <w:p w:rsidR="00A3276A" w:rsidRPr="00D87B3E" w:rsidRDefault="00A3276A" w:rsidP="00D87B3E">
      <w:pPr>
        <w:ind w:right="-2"/>
        <w:jc w:val="center"/>
        <w:rPr>
          <w:sz w:val="16"/>
          <w:szCs w:val="16"/>
        </w:rPr>
      </w:pPr>
      <w:r w:rsidRPr="00D87B3E">
        <w:rPr>
          <w:b/>
          <w:sz w:val="16"/>
          <w:szCs w:val="16"/>
        </w:rPr>
        <w:t>расчета значений целевых показателей или источники получения информации муниципальной программы Любытинского муниципального района «Развитие торговли в Любытинском муниципальном районе на 2017-2020 годы»</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3437"/>
        <w:gridCol w:w="1949"/>
        <w:gridCol w:w="3242"/>
      </w:tblGrid>
      <w:tr w:rsidR="00A3276A" w:rsidRPr="00D87B3E" w:rsidTr="00F81E88">
        <w:trPr>
          <w:jc w:val="center"/>
        </w:trPr>
        <w:tc>
          <w:tcPr>
            <w:tcW w:w="174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 целевого</w:t>
            </w:r>
          </w:p>
          <w:p w:rsidR="00A3276A" w:rsidRPr="00D87B3E" w:rsidRDefault="00A3276A" w:rsidP="00D87B3E">
            <w:pPr>
              <w:ind w:right="-27"/>
              <w:jc w:val="center"/>
              <w:rPr>
                <w:sz w:val="16"/>
                <w:szCs w:val="16"/>
              </w:rPr>
            </w:pPr>
            <w:r w:rsidRPr="00D87B3E">
              <w:rPr>
                <w:sz w:val="16"/>
                <w:szCs w:val="16"/>
              </w:rPr>
              <w:t>показателя в</w:t>
            </w:r>
          </w:p>
          <w:p w:rsidR="00A3276A" w:rsidRPr="00D87B3E" w:rsidRDefault="00A3276A" w:rsidP="00D87B3E">
            <w:pPr>
              <w:ind w:right="-27"/>
              <w:jc w:val="center"/>
              <w:rPr>
                <w:sz w:val="16"/>
                <w:szCs w:val="16"/>
              </w:rPr>
            </w:pPr>
            <w:r w:rsidRPr="00D87B3E">
              <w:rPr>
                <w:sz w:val="16"/>
                <w:szCs w:val="16"/>
              </w:rPr>
              <w:t>паспорте</w:t>
            </w:r>
          </w:p>
          <w:p w:rsidR="00A3276A" w:rsidRPr="00D87B3E" w:rsidRDefault="00A3276A" w:rsidP="00D87B3E">
            <w:pPr>
              <w:ind w:right="-27"/>
              <w:jc w:val="center"/>
              <w:rPr>
                <w:sz w:val="16"/>
                <w:szCs w:val="16"/>
              </w:rPr>
            </w:pPr>
            <w:proofErr w:type="spellStart"/>
            <w:r w:rsidRPr="00D87B3E">
              <w:rPr>
                <w:sz w:val="16"/>
                <w:szCs w:val="16"/>
              </w:rPr>
              <w:t>муниципаль</w:t>
            </w:r>
            <w:proofErr w:type="spellEnd"/>
            <w:r w:rsidRPr="00D87B3E">
              <w:rPr>
                <w:sz w:val="16"/>
                <w:szCs w:val="16"/>
              </w:rPr>
              <w:t>-</w:t>
            </w:r>
          </w:p>
          <w:p w:rsidR="00A3276A" w:rsidRPr="00D87B3E" w:rsidRDefault="00A3276A" w:rsidP="00D87B3E">
            <w:pPr>
              <w:ind w:right="-27"/>
              <w:jc w:val="center"/>
              <w:rPr>
                <w:sz w:val="16"/>
                <w:szCs w:val="16"/>
              </w:rPr>
            </w:pPr>
            <w:r w:rsidRPr="00D87B3E">
              <w:rPr>
                <w:sz w:val="16"/>
                <w:szCs w:val="16"/>
              </w:rPr>
              <w:t>ной</w:t>
            </w:r>
          </w:p>
          <w:p w:rsidR="00A3276A" w:rsidRPr="00D87B3E" w:rsidRDefault="00A3276A" w:rsidP="00D87B3E">
            <w:pPr>
              <w:ind w:right="-27"/>
              <w:jc w:val="center"/>
              <w:rPr>
                <w:sz w:val="16"/>
                <w:szCs w:val="16"/>
              </w:rPr>
            </w:pPr>
            <w:r w:rsidRPr="00D87B3E">
              <w:rPr>
                <w:sz w:val="16"/>
                <w:szCs w:val="16"/>
              </w:rPr>
              <w:t>программы</w:t>
            </w:r>
          </w:p>
        </w:tc>
        <w:tc>
          <w:tcPr>
            <w:tcW w:w="3437"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Наименование</w:t>
            </w:r>
          </w:p>
          <w:p w:rsidR="00A3276A" w:rsidRPr="00D87B3E" w:rsidRDefault="00A3276A" w:rsidP="00D87B3E">
            <w:pPr>
              <w:ind w:right="-27"/>
              <w:jc w:val="center"/>
              <w:rPr>
                <w:sz w:val="16"/>
                <w:szCs w:val="16"/>
              </w:rPr>
            </w:pPr>
            <w:r w:rsidRPr="00D87B3E">
              <w:rPr>
                <w:sz w:val="16"/>
                <w:szCs w:val="16"/>
              </w:rPr>
              <w:t>целевого показателя,</w:t>
            </w:r>
          </w:p>
          <w:p w:rsidR="00A3276A" w:rsidRPr="00D87B3E" w:rsidRDefault="00A3276A" w:rsidP="00D87B3E">
            <w:pPr>
              <w:ind w:right="-27"/>
              <w:jc w:val="center"/>
              <w:rPr>
                <w:sz w:val="16"/>
                <w:szCs w:val="16"/>
              </w:rPr>
            </w:pPr>
            <w:r w:rsidRPr="00D87B3E">
              <w:rPr>
                <w:sz w:val="16"/>
                <w:szCs w:val="16"/>
              </w:rPr>
              <w:t>единица измерения</w:t>
            </w:r>
          </w:p>
        </w:tc>
        <w:tc>
          <w:tcPr>
            <w:tcW w:w="1949"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 xml:space="preserve">Порядок </w:t>
            </w:r>
          </w:p>
          <w:p w:rsidR="00A3276A" w:rsidRPr="00D87B3E" w:rsidRDefault="00A3276A" w:rsidP="00D87B3E">
            <w:pPr>
              <w:ind w:right="-27"/>
              <w:jc w:val="center"/>
              <w:rPr>
                <w:sz w:val="16"/>
                <w:szCs w:val="16"/>
              </w:rPr>
            </w:pPr>
            <w:r w:rsidRPr="00D87B3E">
              <w:rPr>
                <w:sz w:val="16"/>
                <w:szCs w:val="16"/>
              </w:rPr>
              <w:t>расчета</w:t>
            </w:r>
          </w:p>
          <w:p w:rsidR="00A3276A" w:rsidRPr="00D87B3E" w:rsidRDefault="00A3276A" w:rsidP="00D87B3E">
            <w:pPr>
              <w:ind w:right="-27"/>
              <w:jc w:val="center"/>
              <w:rPr>
                <w:sz w:val="16"/>
                <w:szCs w:val="16"/>
              </w:rPr>
            </w:pPr>
            <w:r w:rsidRPr="00D87B3E">
              <w:rPr>
                <w:sz w:val="16"/>
                <w:szCs w:val="16"/>
              </w:rPr>
              <w:t xml:space="preserve">значения </w:t>
            </w:r>
          </w:p>
          <w:p w:rsidR="00A3276A" w:rsidRPr="00D87B3E" w:rsidRDefault="00A3276A" w:rsidP="00D87B3E">
            <w:pPr>
              <w:ind w:right="-27"/>
              <w:jc w:val="center"/>
              <w:rPr>
                <w:sz w:val="16"/>
                <w:szCs w:val="16"/>
              </w:rPr>
            </w:pPr>
            <w:r w:rsidRPr="00D87B3E">
              <w:rPr>
                <w:sz w:val="16"/>
                <w:szCs w:val="16"/>
              </w:rPr>
              <w:t>целевого</w:t>
            </w:r>
          </w:p>
          <w:p w:rsidR="00A3276A" w:rsidRPr="00D87B3E" w:rsidRDefault="00A3276A" w:rsidP="00D87B3E">
            <w:pPr>
              <w:ind w:right="-27"/>
              <w:jc w:val="center"/>
              <w:rPr>
                <w:sz w:val="16"/>
                <w:szCs w:val="16"/>
              </w:rPr>
            </w:pPr>
            <w:r w:rsidRPr="00D87B3E">
              <w:rPr>
                <w:sz w:val="16"/>
                <w:szCs w:val="16"/>
              </w:rPr>
              <w:t>показателя</w:t>
            </w:r>
          </w:p>
        </w:tc>
        <w:tc>
          <w:tcPr>
            <w:tcW w:w="3242"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Источник</w:t>
            </w:r>
          </w:p>
          <w:p w:rsidR="00A3276A" w:rsidRPr="00D87B3E" w:rsidRDefault="00A3276A" w:rsidP="00D87B3E">
            <w:pPr>
              <w:ind w:right="-27"/>
              <w:jc w:val="center"/>
              <w:rPr>
                <w:sz w:val="16"/>
                <w:szCs w:val="16"/>
              </w:rPr>
            </w:pPr>
            <w:r w:rsidRPr="00D87B3E">
              <w:rPr>
                <w:sz w:val="16"/>
                <w:szCs w:val="16"/>
              </w:rPr>
              <w:t>получения</w:t>
            </w:r>
          </w:p>
          <w:p w:rsidR="00A3276A" w:rsidRPr="00D87B3E" w:rsidRDefault="00A3276A" w:rsidP="00D87B3E">
            <w:pPr>
              <w:jc w:val="center"/>
              <w:rPr>
                <w:sz w:val="16"/>
                <w:szCs w:val="16"/>
              </w:rPr>
            </w:pPr>
            <w:r w:rsidRPr="00D87B3E">
              <w:rPr>
                <w:sz w:val="16"/>
                <w:szCs w:val="16"/>
              </w:rPr>
              <w:t>информации,</w:t>
            </w:r>
          </w:p>
          <w:p w:rsidR="00A3276A" w:rsidRPr="00D87B3E" w:rsidRDefault="00A3276A" w:rsidP="00D87B3E">
            <w:pPr>
              <w:ind w:right="-27"/>
              <w:jc w:val="center"/>
              <w:rPr>
                <w:sz w:val="16"/>
                <w:szCs w:val="16"/>
              </w:rPr>
            </w:pPr>
            <w:r w:rsidRPr="00D87B3E">
              <w:rPr>
                <w:sz w:val="16"/>
                <w:szCs w:val="16"/>
              </w:rPr>
              <w:t>необходимой для</w:t>
            </w:r>
          </w:p>
          <w:p w:rsidR="00A3276A" w:rsidRPr="00D87B3E" w:rsidRDefault="00A3276A" w:rsidP="00D87B3E">
            <w:pPr>
              <w:ind w:right="-27"/>
              <w:jc w:val="center"/>
              <w:rPr>
                <w:sz w:val="16"/>
                <w:szCs w:val="16"/>
              </w:rPr>
            </w:pPr>
            <w:r w:rsidRPr="00D87B3E">
              <w:rPr>
                <w:sz w:val="16"/>
                <w:szCs w:val="16"/>
              </w:rPr>
              <w:t>расчета целевого</w:t>
            </w:r>
          </w:p>
          <w:p w:rsidR="00A3276A" w:rsidRPr="00D87B3E" w:rsidRDefault="00A3276A" w:rsidP="00D87B3E">
            <w:pPr>
              <w:ind w:right="-27"/>
              <w:jc w:val="center"/>
              <w:rPr>
                <w:sz w:val="16"/>
                <w:szCs w:val="16"/>
              </w:rPr>
            </w:pPr>
            <w:r w:rsidRPr="00D87B3E">
              <w:rPr>
                <w:sz w:val="16"/>
                <w:szCs w:val="16"/>
              </w:rPr>
              <w:t>показателя</w:t>
            </w:r>
          </w:p>
        </w:tc>
      </w:tr>
      <w:tr w:rsidR="00A3276A" w:rsidRPr="00D87B3E" w:rsidTr="00F81E88">
        <w:trPr>
          <w:jc w:val="center"/>
        </w:trPr>
        <w:tc>
          <w:tcPr>
            <w:tcW w:w="174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1.1.1.</w:t>
            </w:r>
          </w:p>
        </w:tc>
        <w:tc>
          <w:tcPr>
            <w:tcW w:w="3437"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оборот розничной торговли, в % к предыдущему году в сопоставимых ценах</w:t>
            </w:r>
          </w:p>
        </w:tc>
        <w:tc>
          <w:tcPr>
            <w:tcW w:w="1949"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w:t>
            </w:r>
          </w:p>
        </w:tc>
        <w:tc>
          <w:tcPr>
            <w:tcW w:w="3242"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62" w:right="-27"/>
              <w:jc w:val="center"/>
              <w:rPr>
                <w:sz w:val="16"/>
                <w:szCs w:val="16"/>
              </w:rPr>
            </w:pPr>
            <w:r w:rsidRPr="00D87B3E">
              <w:rPr>
                <w:sz w:val="16"/>
                <w:szCs w:val="16"/>
              </w:rPr>
              <w:t>данные</w:t>
            </w:r>
          </w:p>
          <w:p w:rsidR="00A3276A" w:rsidRPr="00D87B3E" w:rsidRDefault="00A3276A" w:rsidP="00D87B3E">
            <w:pPr>
              <w:ind w:left="-62" w:right="-27"/>
              <w:jc w:val="center"/>
              <w:rPr>
                <w:sz w:val="16"/>
                <w:szCs w:val="16"/>
              </w:rPr>
            </w:pPr>
            <w:r w:rsidRPr="00D87B3E">
              <w:rPr>
                <w:sz w:val="16"/>
                <w:szCs w:val="16"/>
              </w:rPr>
              <w:t>Территориального органа Федеральной службы государственной статистики по</w:t>
            </w:r>
          </w:p>
          <w:p w:rsidR="00A3276A" w:rsidRPr="00D87B3E" w:rsidRDefault="00A3276A" w:rsidP="00D87B3E">
            <w:pPr>
              <w:ind w:left="-62" w:right="-27"/>
              <w:jc w:val="center"/>
              <w:rPr>
                <w:sz w:val="16"/>
                <w:szCs w:val="16"/>
              </w:rPr>
            </w:pPr>
            <w:r w:rsidRPr="00D87B3E">
              <w:rPr>
                <w:sz w:val="16"/>
                <w:szCs w:val="16"/>
              </w:rPr>
              <w:t>Новгородской области</w:t>
            </w:r>
          </w:p>
        </w:tc>
      </w:tr>
      <w:tr w:rsidR="00A3276A" w:rsidRPr="00D87B3E" w:rsidTr="00F81E88">
        <w:trPr>
          <w:jc w:val="center"/>
        </w:trPr>
        <w:tc>
          <w:tcPr>
            <w:tcW w:w="174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1.1.2.</w:t>
            </w:r>
          </w:p>
        </w:tc>
        <w:tc>
          <w:tcPr>
            <w:tcW w:w="3437"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 xml:space="preserve">оборот розничной торговли на душу населения, </w:t>
            </w:r>
            <w:proofErr w:type="spellStart"/>
            <w:r w:rsidRPr="00D87B3E">
              <w:rPr>
                <w:sz w:val="16"/>
                <w:szCs w:val="16"/>
              </w:rPr>
              <w:t>тыс.руб</w:t>
            </w:r>
            <w:proofErr w:type="spellEnd"/>
            <w:r w:rsidRPr="00D87B3E">
              <w:rPr>
                <w:sz w:val="16"/>
                <w:szCs w:val="16"/>
              </w:rPr>
              <w:t>. в год</w:t>
            </w:r>
          </w:p>
        </w:tc>
        <w:tc>
          <w:tcPr>
            <w:tcW w:w="1949"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w:t>
            </w:r>
          </w:p>
        </w:tc>
        <w:tc>
          <w:tcPr>
            <w:tcW w:w="3242"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62" w:right="-27"/>
              <w:jc w:val="center"/>
              <w:rPr>
                <w:sz w:val="16"/>
                <w:szCs w:val="16"/>
              </w:rPr>
            </w:pPr>
            <w:r w:rsidRPr="00D87B3E">
              <w:rPr>
                <w:sz w:val="16"/>
                <w:szCs w:val="16"/>
              </w:rPr>
              <w:t>данные</w:t>
            </w:r>
          </w:p>
          <w:p w:rsidR="00A3276A" w:rsidRPr="00D87B3E" w:rsidRDefault="00A3276A" w:rsidP="00D87B3E">
            <w:pPr>
              <w:ind w:left="-62" w:right="-27"/>
              <w:jc w:val="center"/>
              <w:rPr>
                <w:sz w:val="16"/>
                <w:szCs w:val="16"/>
              </w:rPr>
            </w:pPr>
            <w:r w:rsidRPr="00D87B3E">
              <w:rPr>
                <w:sz w:val="16"/>
                <w:szCs w:val="16"/>
              </w:rPr>
              <w:t>Территориального органа Федеральной службы государственной статистики по</w:t>
            </w:r>
          </w:p>
          <w:p w:rsidR="00A3276A" w:rsidRPr="00D87B3E" w:rsidRDefault="00A3276A" w:rsidP="00D87B3E">
            <w:pPr>
              <w:ind w:left="-62" w:right="-27"/>
              <w:jc w:val="center"/>
              <w:rPr>
                <w:sz w:val="16"/>
                <w:szCs w:val="16"/>
              </w:rPr>
            </w:pPr>
            <w:r w:rsidRPr="00D87B3E">
              <w:rPr>
                <w:sz w:val="16"/>
                <w:szCs w:val="16"/>
              </w:rPr>
              <w:t>Новгородской области</w:t>
            </w:r>
          </w:p>
        </w:tc>
      </w:tr>
      <w:tr w:rsidR="00A3276A" w:rsidRPr="00D87B3E" w:rsidTr="00F81E88">
        <w:trPr>
          <w:jc w:val="center"/>
        </w:trPr>
        <w:tc>
          <w:tcPr>
            <w:tcW w:w="174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1.2.1.</w:t>
            </w:r>
          </w:p>
        </w:tc>
        <w:tc>
          <w:tcPr>
            <w:tcW w:w="3437"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tabs>
                <w:tab w:val="left" w:pos="8306"/>
              </w:tabs>
              <w:ind w:left="-62" w:right="-27"/>
              <w:jc w:val="center"/>
              <w:rPr>
                <w:sz w:val="16"/>
                <w:szCs w:val="16"/>
              </w:rPr>
            </w:pPr>
            <w:r w:rsidRPr="00D87B3E">
              <w:rPr>
                <w:sz w:val="16"/>
                <w:szCs w:val="16"/>
              </w:rPr>
              <w:t>доля непродовольственных товаров в обороте розничной торговли, в % от оборота розничной торговли</w:t>
            </w:r>
          </w:p>
        </w:tc>
        <w:tc>
          <w:tcPr>
            <w:tcW w:w="1949"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w:t>
            </w:r>
          </w:p>
        </w:tc>
        <w:tc>
          <w:tcPr>
            <w:tcW w:w="3242"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62" w:right="-27"/>
              <w:jc w:val="center"/>
              <w:rPr>
                <w:sz w:val="16"/>
                <w:szCs w:val="16"/>
              </w:rPr>
            </w:pPr>
            <w:r w:rsidRPr="00D87B3E">
              <w:rPr>
                <w:sz w:val="16"/>
                <w:szCs w:val="16"/>
              </w:rPr>
              <w:t>данные</w:t>
            </w:r>
          </w:p>
          <w:p w:rsidR="00A3276A" w:rsidRPr="00D87B3E" w:rsidRDefault="00A3276A" w:rsidP="00D87B3E">
            <w:pPr>
              <w:ind w:left="-62" w:right="-27"/>
              <w:jc w:val="center"/>
              <w:rPr>
                <w:sz w:val="16"/>
                <w:szCs w:val="16"/>
              </w:rPr>
            </w:pPr>
            <w:r w:rsidRPr="00D87B3E">
              <w:rPr>
                <w:sz w:val="16"/>
                <w:szCs w:val="16"/>
              </w:rPr>
              <w:t>Территориального органа Федеральной службы государственной статистики по</w:t>
            </w:r>
          </w:p>
          <w:p w:rsidR="00A3276A" w:rsidRPr="00D87B3E" w:rsidRDefault="00A3276A" w:rsidP="00D87B3E">
            <w:pPr>
              <w:ind w:left="-62" w:right="-27"/>
              <w:jc w:val="center"/>
              <w:rPr>
                <w:sz w:val="16"/>
                <w:szCs w:val="16"/>
              </w:rPr>
            </w:pPr>
            <w:r w:rsidRPr="00D87B3E">
              <w:rPr>
                <w:sz w:val="16"/>
                <w:szCs w:val="16"/>
              </w:rPr>
              <w:t>Новгородской области</w:t>
            </w:r>
          </w:p>
        </w:tc>
      </w:tr>
      <w:tr w:rsidR="00A3276A" w:rsidRPr="00D87B3E" w:rsidTr="00F81E88">
        <w:trPr>
          <w:jc w:val="center"/>
        </w:trPr>
        <w:tc>
          <w:tcPr>
            <w:tcW w:w="174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1.3.1.</w:t>
            </w:r>
          </w:p>
        </w:tc>
        <w:tc>
          <w:tcPr>
            <w:tcW w:w="3437"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tabs>
                <w:tab w:val="left" w:pos="8306"/>
              </w:tabs>
              <w:ind w:left="-62" w:right="-27"/>
              <w:jc w:val="center"/>
              <w:rPr>
                <w:sz w:val="16"/>
                <w:szCs w:val="16"/>
              </w:rPr>
            </w:pPr>
            <w:r w:rsidRPr="00D87B3E">
              <w:rPr>
                <w:sz w:val="16"/>
                <w:szCs w:val="16"/>
              </w:rPr>
              <w:t xml:space="preserve">обеспеченность населения муниципального района площадью торговых объектов, </w:t>
            </w:r>
            <w:proofErr w:type="spellStart"/>
            <w:r w:rsidRPr="00D87B3E">
              <w:rPr>
                <w:sz w:val="16"/>
                <w:szCs w:val="16"/>
              </w:rPr>
              <w:t>кв.м</w:t>
            </w:r>
            <w:proofErr w:type="spellEnd"/>
            <w:r w:rsidRPr="00D87B3E">
              <w:rPr>
                <w:sz w:val="16"/>
                <w:szCs w:val="16"/>
              </w:rPr>
              <w:t xml:space="preserve">. на 1 </w:t>
            </w:r>
            <w:proofErr w:type="spellStart"/>
            <w:r w:rsidRPr="00D87B3E">
              <w:rPr>
                <w:sz w:val="16"/>
                <w:szCs w:val="16"/>
              </w:rPr>
              <w:t>тыс.жителей</w:t>
            </w:r>
            <w:proofErr w:type="spellEnd"/>
          </w:p>
          <w:p w:rsidR="00A3276A" w:rsidRPr="00D87B3E" w:rsidRDefault="00A3276A" w:rsidP="00D87B3E">
            <w:pPr>
              <w:tabs>
                <w:tab w:val="left" w:pos="8306"/>
              </w:tabs>
              <w:ind w:left="-62" w:right="-27"/>
              <w:jc w:val="center"/>
              <w:rPr>
                <w:sz w:val="16"/>
                <w:szCs w:val="16"/>
              </w:rPr>
            </w:pPr>
          </w:p>
        </w:tc>
        <w:tc>
          <w:tcPr>
            <w:tcW w:w="1949"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w:t>
            </w:r>
          </w:p>
        </w:tc>
        <w:tc>
          <w:tcPr>
            <w:tcW w:w="3242"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данные отдела</w:t>
            </w:r>
          </w:p>
          <w:p w:rsidR="00A3276A" w:rsidRPr="00D87B3E" w:rsidRDefault="00A3276A" w:rsidP="00D87B3E">
            <w:pPr>
              <w:ind w:left="-62" w:right="-27"/>
              <w:jc w:val="center"/>
              <w:rPr>
                <w:sz w:val="16"/>
                <w:szCs w:val="16"/>
              </w:rPr>
            </w:pPr>
            <w:r w:rsidRPr="00D87B3E">
              <w:rPr>
                <w:sz w:val="16"/>
                <w:szCs w:val="16"/>
              </w:rPr>
              <w:t>экономики,</w:t>
            </w:r>
          </w:p>
          <w:p w:rsidR="00A3276A" w:rsidRPr="00D87B3E" w:rsidRDefault="00A3276A" w:rsidP="00D87B3E">
            <w:pPr>
              <w:ind w:left="-62" w:right="-27"/>
              <w:jc w:val="center"/>
              <w:rPr>
                <w:sz w:val="16"/>
                <w:szCs w:val="16"/>
              </w:rPr>
            </w:pPr>
            <w:r w:rsidRPr="00D87B3E">
              <w:rPr>
                <w:sz w:val="16"/>
                <w:szCs w:val="16"/>
              </w:rPr>
              <w:t>потребительского</w:t>
            </w:r>
          </w:p>
          <w:p w:rsidR="00A3276A" w:rsidRPr="00D87B3E" w:rsidRDefault="00A3276A" w:rsidP="00D87B3E">
            <w:pPr>
              <w:ind w:left="-62" w:right="-27"/>
              <w:jc w:val="center"/>
              <w:rPr>
                <w:sz w:val="16"/>
                <w:szCs w:val="16"/>
              </w:rPr>
            </w:pPr>
            <w:r w:rsidRPr="00D87B3E">
              <w:rPr>
                <w:sz w:val="16"/>
                <w:szCs w:val="16"/>
              </w:rPr>
              <w:t>рынка и сельского</w:t>
            </w:r>
          </w:p>
          <w:p w:rsidR="00A3276A" w:rsidRPr="00D87B3E" w:rsidRDefault="00A3276A" w:rsidP="00D87B3E">
            <w:pPr>
              <w:ind w:left="-62" w:right="-27"/>
              <w:jc w:val="center"/>
              <w:rPr>
                <w:sz w:val="16"/>
                <w:szCs w:val="16"/>
              </w:rPr>
            </w:pPr>
            <w:r w:rsidRPr="00D87B3E">
              <w:rPr>
                <w:sz w:val="16"/>
                <w:szCs w:val="16"/>
              </w:rPr>
              <w:t xml:space="preserve">хозяйства Администрации </w:t>
            </w:r>
            <w:proofErr w:type="spellStart"/>
            <w:r w:rsidRPr="00D87B3E">
              <w:rPr>
                <w:sz w:val="16"/>
                <w:szCs w:val="16"/>
              </w:rPr>
              <w:t>муници</w:t>
            </w:r>
            <w:proofErr w:type="spellEnd"/>
            <w:r w:rsidRPr="00D87B3E">
              <w:rPr>
                <w:sz w:val="16"/>
                <w:szCs w:val="16"/>
              </w:rPr>
              <w:t>-</w:t>
            </w:r>
          </w:p>
          <w:p w:rsidR="00A3276A" w:rsidRPr="00D87B3E" w:rsidRDefault="00A3276A" w:rsidP="00D87B3E">
            <w:pPr>
              <w:ind w:left="-62" w:right="-27"/>
              <w:jc w:val="center"/>
              <w:rPr>
                <w:sz w:val="16"/>
                <w:szCs w:val="16"/>
              </w:rPr>
            </w:pPr>
            <w:proofErr w:type="spellStart"/>
            <w:r w:rsidRPr="00D87B3E">
              <w:rPr>
                <w:sz w:val="16"/>
                <w:szCs w:val="16"/>
              </w:rPr>
              <w:t>пального</w:t>
            </w:r>
            <w:proofErr w:type="spellEnd"/>
            <w:r w:rsidRPr="00D87B3E">
              <w:rPr>
                <w:sz w:val="16"/>
                <w:szCs w:val="16"/>
              </w:rPr>
              <w:t xml:space="preserve"> района</w:t>
            </w:r>
          </w:p>
        </w:tc>
      </w:tr>
      <w:tr w:rsidR="00A3276A" w:rsidRPr="00D87B3E" w:rsidTr="00F81E88">
        <w:trPr>
          <w:jc w:val="center"/>
        </w:trPr>
        <w:tc>
          <w:tcPr>
            <w:tcW w:w="1740"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right="-27"/>
              <w:jc w:val="center"/>
              <w:rPr>
                <w:sz w:val="16"/>
                <w:szCs w:val="16"/>
              </w:rPr>
            </w:pPr>
            <w:r w:rsidRPr="00D87B3E">
              <w:rPr>
                <w:sz w:val="16"/>
                <w:szCs w:val="16"/>
              </w:rPr>
              <w:t>1.4.1.</w:t>
            </w:r>
          </w:p>
        </w:tc>
        <w:tc>
          <w:tcPr>
            <w:tcW w:w="3437"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tabs>
                <w:tab w:val="left" w:pos="8306"/>
              </w:tabs>
              <w:ind w:left="-62" w:right="-27"/>
              <w:jc w:val="center"/>
              <w:rPr>
                <w:sz w:val="16"/>
                <w:szCs w:val="16"/>
              </w:rPr>
            </w:pPr>
            <w:r w:rsidRPr="00D87B3E">
              <w:rPr>
                <w:sz w:val="16"/>
                <w:szCs w:val="16"/>
              </w:rPr>
              <w:t>Индекс потребительских цен на продовольственные товары, в %(декабрь к декабрю предыдущего года)</w:t>
            </w:r>
          </w:p>
        </w:tc>
        <w:tc>
          <w:tcPr>
            <w:tcW w:w="1949" w:type="dxa"/>
            <w:tcBorders>
              <w:top w:val="single" w:sz="4" w:space="0" w:color="auto"/>
              <w:left w:val="single" w:sz="4" w:space="0" w:color="auto"/>
              <w:bottom w:val="single" w:sz="4" w:space="0" w:color="auto"/>
              <w:right w:val="single" w:sz="4" w:space="0" w:color="auto"/>
            </w:tcBorders>
            <w:hideMark/>
          </w:tcPr>
          <w:p w:rsidR="00A3276A" w:rsidRPr="00D87B3E" w:rsidRDefault="00A3276A" w:rsidP="00D87B3E">
            <w:pPr>
              <w:ind w:left="-62" w:right="-27"/>
              <w:jc w:val="center"/>
              <w:rPr>
                <w:sz w:val="16"/>
                <w:szCs w:val="16"/>
              </w:rPr>
            </w:pPr>
            <w:r w:rsidRPr="00D87B3E">
              <w:rPr>
                <w:sz w:val="16"/>
                <w:szCs w:val="16"/>
              </w:rPr>
              <w:t>-</w:t>
            </w:r>
          </w:p>
        </w:tc>
        <w:tc>
          <w:tcPr>
            <w:tcW w:w="3242" w:type="dxa"/>
            <w:tcBorders>
              <w:top w:val="single" w:sz="4" w:space="0" w:color="auto"/>
              <w:left w:val="single" w:sz="4" w:space="0" w:color="auto"/>
              <w:bottom w:val="single" w:sz="4" w:space="0" w:color="auto"/>
              <w:right w:val="single" w:sz="4" w:space="0" w:color="auto"/>
            </w:tcBorders>
          </w:tcPr>
          <w:p w:rsidR="00A3276A" w:rsidRPr="00D87B3E" w:rsidRDefault="00A3276A" w:rsidP="00D87B3E">
            <w:pPr>
              <w:ind w:left="-62" w:right="-27"/>
              <w:jc w:val="center"/>
              <w:rPr>
                <w:sz w:val="16"/>
                <w:szCs w:val="16"/>
              </w:rPr>
            </w:pPr>
            <w:r w:rsidRPr="00D87B3E">
              <w:rPr>
                <w:sz w:val="16"/>
                <w:szCs w:val="16"/>
              </w:rPr>
              <w:t>данные</w:t>
            </w:r>
          </w:p>
          <w:p w:rsidR="00A3276A" w:rsidRPr="00D87B3E" w:rsidRDefault="00A3276A" w:rsidP="00D87B3E">
            <w:pPr>
              <w:ind w:left="-62" w:right="-27"/>
              <w:jc w:val="center"/>
              <w:rPr>
                <w:sz w:val="16"/>
                <w:szCs w:val="16"/>
              </w:rPr>
            </w:pPr>
            <w:r w:rsidRPr="00D87B3E">
              <w:rPr>
                <w:sz w:val="16"/>
                <w:szCs w:val="16"/>
              </w:rPr>
              <w:t>Территориального органа Федеральной службы государственной статистики по</w:t>
            </w:r>
          </w:p>
          <w:p w:rsidR="00A3276A" w:rsidRPr="00D87B3E" w:rsidRDefault="00A3276A" w:rsidP="00D87B3E">
            <w:pPr>
              <w:ind w:left="-62" w:right="-27"/>
              <w:jc w:val="center"/>
              <w:rPr>
                <w:sz w:val="16"/>
                <w:szCs w:val="16"/>
              </w:rPr>
            </w:pPr>
            <w:r w:rsidRPr="00D87B3E">
              <w:rPr>
                <w:sz w:val="16"/>
                <w:szCs w:val="16"/>
              </w:rPr>
              <w:t>Новгородской области</w:t>
            </w:r>
          </w:p>
        </w:tc>
      </w:tr>
    </w:tbl>
    <w:p w:rsidR="00F81E88" w:rsidRPr="00D87B3E" w:rsidRDefault="00F81E88"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F81E88" w:rsidRPr="00D87B3E" w:rsidRDefault="00F81E88" w:rsidP="00D87B3E">
      <w:pPr>
        <w:ind w:right="-58"/>
        <w:jc w:val="center"/>
        <w:rPr>
          <w:b/>
          <w:color w:val="000000"/>
          <w:sz w:val="16"/>
          <w:szCs w:val="16"/>
        </w:rPr>
      </w:pPr>
      <w:r w:rsidRPr="00D87B3E">
        <w:rPr>
          <w:b/>
          <w:color w:val="000000"/>
          <w:sz w:val="16"/>
          <w:szCs w:val="16"/>
        </w:rPr>
        <w:t>П О С Т А Н О В Л Е Н И Е</w:t>
      </w:r>
    </w:p>
    <w:p w:rsidR="00F81E88" w:rsidRPr="00D87B3E" w:rsidRDefault="00F81E88" w:rsidP="00D87B3E">
      <w:pPr>
        <w:ind w:right="-2"/>
        <w:jc w:val="center"/>
        <w:rPr>
          <w:color w:val="000000"/>
          <w:sz w:val="16"/>
          <w:szCs w:val="16"/>
        </w:rPr>
      </w:pPr>
      <w:r w:rsidRPr="00D87B3E">
        <w:rPr>
          <w:color w:val="000000"/>
          <w:sz w:val="16"/>
          <w:szCs w:val="16"/>
        </w:rPr>
        <w:t xml:space="preserve">от 29.12.2018 № 1273 </w:t>
      </w:r>
    </w:p>
    <w:p w:rsidR="00F81E88" w:rsidRPr="00D87B3E" w:rsidRDefault="00F81E88" w:rsidP="00D87B3E">
      <w:pPr>
        <w:ind w:right="-2"/>
        <w:jc w:val="center"/>
        <w:rPr>
          <w:color w:val="000000"/>
          <w:sz w:val="16"/>
          <w:szCs w:val="16"/>
        </w:rPr>
      </w:pPr>
      <w:r w:rsidRPr="00D87B3E">
        <w:rPr>
          <w:sz w:val="16"/>
          <w:szCs w:val="16"/>
        </w:rPr>
        <w:t>р.п.Любытино</w:t>
      </w:r>
    </w:p>
    <w:p w:rsidR="00F81E88" w:rsidRPr="00D87B3E" w:rsidRDefault="00F81E88" w:rsidP="00D87B3E">
      <w:pPr>
        <w:ind w:right="-2"/>
        <w:jc w:val="center"/>
        <w:rPr>
          <w:b/>
          <w:sz w:val="16"/>
          <w:szCs w:val="16"/>
        </w:rPr>
      </w:pPr>
      <w:r w:rsidRPr="00D87B3E">
        <w:rPr>
          <w:b/>
          <w:sz w:val="16"/>
          <w:szCs w:val="16"/>
        </w:rPr>
        <w:t>О внесении изменений в муниципальную программу Любытинского муниципального района «Развитие агропромышленного комплекса Любытинского муниципального района на 2014-2020 годы»</w:t>
      </w:r>
    </w:p>
    <w:p w:rsidR="00F81E88" w:rsidRPr="00D87B3E" w:rsidRDefault="00F81E88" w:rsidP="00D87B3E">
      <w:pPr>
        <w:jc w:val="both"/>
        <w:rPr>
          <w:sz w:val="16"/>
          <w:szCs w:val="16"/>
        </w:rPr>
      </w:pPr>
      <w:r w:rsidRPr="00D87B3E">
        <w:rPr>
          <w:sz w:val="16"/>
          <w:szCs w:val="16"/>
        </w:rPr>
        <w:t xml:space="preserve"> </w:t>
      </w:r>
      <w:r w:rsidRPr="00D87B3E">
        <w:rPr>
          <w:sz w:val="16"/>
          <w:szCs w:val="16"/>
        </w:rPr>
        <w:tab/>
        <w:t xml:space="preserve">Администрация Любытинского муниципального района                            </w:t>
      </w:r>
      <w:r w:rsidRPr="00D87B3E">
        <w:rPr>
          <w:b/>
          <w:sz w:val="16"/>
          <w:szCs w:val="16"/>
        </w:rPr>
        <w:t>ПОСТАНОВЛЯЕТ</w:t>
      </w:r>
      <w:r w:rsidRPr="00D87B3E">
        <w:rPr>
          <w:sz w:val="16"/>
          <w:szCs w:val="16"/>
        </w:rPr>
        <w:t>:</w:t>
      </w:r>
    </w:p>
    <w:p w:rsidR="00F81E88" w:rsidRPr="00D87B3E" w:rsidRDefault="00F81E88" w:rsidP="00D87B3E">
      <w:pPr>
        <w:jc w:val="both"/>
        <w:rPr>
          <w:sz w:val="16"/>
          <w:szCs w:val="16"/>
        </w:rPr>
      </w:pPr>
      <w:r w:rsidRPr="00D87B3E">
        <w:rPr>
          <w:sz w:val="16"/>
          <w:szCs w:val="16"/>
        </w:rPr>
        <w:tab/>
        <w:t xml:space="preserve">1.Внести изменения в муниципальную программу Любытинского муниципального района «Развитие агропромышленного комплекса </w:t>
      </w:r>
      <w:proofErr w:type="spellStart"/>
      <w:r w:rsidRPr="00D87B3E">
        <w:rPr>
          <w:sz w:val="16"/>
          <w:szCs w:val="16"/>
        </w:rPr>
        <w:t>юбытинского</w:t>
      </w:r>
      <w:proofErr w:type="spellEnd"/>
      <w:r w:rsidRPr="00D87B3E">
        <w:rPr>
          <w:sz w:val="16"/>
          <w:szCs w:val="16"/>
        </w:rPr>
        <w:t xml:space="preserve"> муниципального района на 2014-2020 годы», утвержденную постановлением Администрации муниципального района от 31.10.2013 № 507 (далее муниципальная программа):</w:t>
      </w:r>
    </w:p>
    <w:p w:rsidR="00F81E88" w:rsidRPr="00D87B3E" w:rsidRDefault="00F81E88" w:rsidP="00D87B3E">
      <w:pPr>
        <w:jc w:val="both"/>
        <w:rPr>
          <w:sz w:val="16"/>
          <w:szCs w:val="16"/>
        </w:rPr>
      </w:pPr>
      <w:r w:rsidRPr="00D87B3E">
        <w:rPr>
          <w:sz w:val="16"/>
          <w:szCs w:val="16"/>
        </w:rPr>
        <w:tab/>
        <w:t>1.1. Заменить в Паспорте муниципальной программы в пункте 2 слова «отдел сельского хозяйства муниципального района (далее отдел)» на «отдел экономики, потребительского рынка и сельского хозяйства (далее отдел)».</w:t>
      </w:r>
    </w:p>
    <w:p w:rsidR="00F81E88" w:rsidRPr="00D87B3E" w:rsidRDefault="00F81E88" w:rsidP="00D87B3E">
      <w:pPr>
        <w:jc w:val="both"/>
        <w:rPr>
          <w:sz w:val="16"/>
          <w:szCs w:val="16"/>
        </w:rPr>
      </w:pPr>
      <w:r w:rsidRPr="00D87B3E">
        <w:rPr>
          <w:sz w:val="16"/>
          <w:szCs w:val="16"/>
        </w:rPr>
        <w:tab/>
        <w:t>1.2.Дополнить муниципальную программу приложением № 1 в прилагаемой редакции.</w:t>
      </w:r>
    </w:p>
    <w:p w:rsidR="00F81E88" w:rsidRPr="00D87B3E" w:rsidRDefault="00F81E88" w:rsidP="00D87B3E">
      <w:pPr>
        <w:jc w:val="both"/>
        <w:rPr>
          <w:sz w:val="16"/>
          <w:szCs w:val="16"/>
        </w:rPr>
      </w:pPr>
      <w:r w:rsidRPr="00D87B3E">
        <w:rPr>
          <w:sz w:val="16"/>
          <w:szCs w:val="16"/>
        </w:rPr>
        <w:tab/>
        <w:t xml:space="preserve">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F81E88" w:rsidRPr="00D87B3E" w:rsidRDefault="00F81E88" w:rsidP="00D87B3E">
      <w:pPr>
        <w:ind w:right="-510"/>
        <w:rPr>
          <w:b/>
          <w:sz w:val="16"/>
          <w:szCs w:val="16"/>
        </w:rPr>
      </w:pPr>
      <w:r w:rsidRPr="00D87B3E">
        <w:rPr>
          <w:b/>
          <w:sz w:val="16"/>
          <w:szCs w:val="16"/>
        </w:rPr>
        <w:t>Глава муниципального района                                                              А.А.Устинов</w:t>
      </w:r>
    </w:p>
    <w:p w:rsidR="00F81E88" w:rsidRPr="00D87B3E" w:rsidRDefault="00F81E88" w:rsidP="00D87B3E">
      <w:pPr>
        <w:ind w:right="-510"/>
        <w:jc w:val="right"/>
        <w:rPr>
          <w:sz w:val="16"/>
          <w:szCs w:val="16"/>
        </w:rPr>
      </w:pPr>
      <w:r w:rsidRPr="00D87B3E">
        <w:rPr>
          <w:sz w:val="16"/>
          <w:szCs w:val="16"/>
        </w:rPr>
        <w:t xml:space="preserve">                                                                                                                       Приложение </w:t>
      </w:r>
    </w:p>
    <w:p w:rsidR="00F81E88" w:rsidRPr="00D87B3E" w:rsidRDefault="00F81E88" w:rsidP="00D87B3E">
      <w:pPr>
        <w:ind w:right="-510"/>
        <w:jc w:val="right"/>
        <w:rPr>
          <w:sz w:val="16"/>
          <w:szCs w:val="16"/>
        </w:rPr>
      </w:pPr>
      <w:r w:rsidRPr="00D87B3E">
        <w:rPr>
          <w:sz w:val="16"/>
          <w:szCs w:val="16"/>
        </w:rPr>
        <w:t xml:space="preserve">                                                                                                                      к постановлению Администрации</w:t>
      </w:r>
    </w:p>
    <w:p w:rsidR="00F81E88" w:rsidRPr="00D87B3E" w:rsidRDefault="00F81E88" w:rsidP="00D87B3E">
      <w:pPr>
        <w:ind w:right="-510"/>
        <w:jc w:val="right"/>
        <w:rPr>
          <w:sz w:val="16"/>
          <w:szCs w:val="16"/>
        </w:rPr>
      </w:pPr>
      <w:r w:rsidRPr="00D87B3E">
        <w:rPr>
          <w:sz w:val="16"/>
          <w:szCs w:val="16"/>
        </w:rPr>
        <w:t xml:space="preserve">                                                                                                                       муниципального района</w:t>
      </w:r>
    </w:p>
    <w:p w:rsidR="00F81E88" w:rsidRPr="00D87B3E" w:rsidRDefault="00F81E88" w:rsidP="00D87B3E">
      <w:pPr>
        <w:ind w:right="-510"/>
        <w:jc w:val="right"/>
        <w:rPr>
          <w:sz w:val="16"/>
          <w:szCs w:val="16"/>
        </w:rPr>
      </w:pPr>
      <w:r w:rsidRPr="00D87B3E">
        <w:rPr>
          <w:sz w:val="16"/>
          <w:szCs w:val="16"/>
        </w:rPr>
        <w:t xml:space="preserve">                                                                                                                         от 29.12.2018 № 1273</w:t>
      </w:r>
    </w:p>
    <w:p w:rsidR="00F81E88" w:rsidRPr="00D87B3E" w:rsidRDefault="00F81E88" w:rsidP="00D87B3E">
      <w:pPr>
        <w:ind w:right="-510"/>
        <w:jc w:val="right"/>
        <w:outlineLvl w:val="0"/>
        <w:rPr>
          <w:sz w:val="16"/>
          <w:szCs w:val="16"/>
        </w:rPr>
      </w:pPr>
      <w:r w:rsidRPr="00D87B3E">
        <w:rPr>
          <w:sz w:val="16"/>
          <w:szCs w:val="16"/>
        </w:rPr>
        <w:t xml:space="preserve">                                                                                                                    «Приложение № 1</w:t>
      </w:r>
    </w:p>
    <w:p w:rsidR="00F81E88" w:rsidRPr="00D87B3E" w:rsidRDefault="00F81E88" w:rsidP="00D87B3E">
      <w:pPr>
        <w:ind w:right="-510"/>
        <w:jc w:val="right"/>
        <w:rPr>
          <w:sz w:val="16"/>
          <w:szCs w:val="16"/>
        </w:rPr>
      </w:pPr>
      <w:r w:rsidRPr="00D87B3E">
        <w:rPr>
          <w:sz w:val="16"/>
          <w:szCs w:val="16"/>
        </w:rPr>
        <w:t xml:space="preserve">                                                                               к муниципальной программе Любытинского муниципального района </w:t>
      </w:r>
    </w:p>
    <w:p w:rsidR="00F81E88" w:rsidRPr="00D87B3E" w:rsidRDefault="00F81E88" w:rsidP="00D87B3E">
      <w:pPr>
        <w:ind w:right="-510"/>
        <w:jc w:val="right"/>
        <w:rPr>
          <w:sz w:val="16"/>
          <w:szCs w:val="16"/>
        </w:rPr>
      </w:pPr>
      <w:r w:rsidRPr="00D87B3E">
        <w:rPr>
          <w:sz w:val="16"/>
          <w:szCs w:val="16"/>
        </w:rPr>
        <w:t xml:space="preserve">                                                                                       «Развитие агропромышленного комплекса Любытинского</w:t>
      </w:r>
    </w:p>
    <w:p w:rsidR="00F81E88" w:rsidRPr="00D87B3E" w:rsidRDefault="00F81E88" w:rsidP="00D87B3E">
      <w:pPr>
        <w:ind w:right="-510"/>
        <w:jc w:val="right"/>
        <w:rPr>
          <w:b/>
          <w:sz w:val="16"/>
          <w:szCs w:val="16"/>
        </w:rPr>
      </w:pPr>
      <w:r w:rsidRPr="00D87B3E">
        <w:rPr>
          <w:sz w:val="16"/>
          <w:szCs w:val="16"/>
        </w:rPr>
        <w:t xml:space="preserve">                                                                                  муниципального района </w:t>
      </w:r>
      <w:r w:rsidRPr="00D87B3E">
        <w:rPr>
          <w:spacing w:val="-8"/>
          <w:sz w:val="16"/>
          <w:szCs w:val="16"/>
        </w:rPr>
        <w:t xml:space="preserve">на 2014-2020 </w:t>
      </w:r>
      <w:proofErr w:type="gramStart"/>
      <w:r w:rsidRPr="00D87B3E">
        <w:rPr>
          <w:spacing w:val="-8"/>
          <w:sz w:val="16"/>
          <w:szCs w:val="16"/>
        </w:rPr>
        <w:t>годы»</w:t>
      </w:r>
      <w:r w:rsidRPr="00D87B3E">
        <w:rPr>
          <w:sz w:val="16"/>
          <w:szCs w:val="16"/>
        </w:rPr>
        <w:br/>
      </w:r>
      <w:r w:rsidRPr="00D87B3E">
        <w:rPr>
          <w:b/>
          <w:sz w:val="16"/>
          <w:szCs w:val="16"/>
        </w:rPr>
        <w:t>ПОРЯДОК</w:t>
      </w:r>
      <w:proofErr w:type="gramEnd"/>
      <w:r w:rsidRPr="00D87B3E">
        <w:rPr>
          <w:b/>
          <w:sz w:val="16"/>
          <w:szCs w:val="16"/>
        </w:rPr>
        <w:t xml:space="preserve"> расчета значений целевых показателей или источники получения информации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bl>
      <w:tblPr>
        <w:tblW w:w="10774" w:type="dxa"/>
        <w:tblInd w:w="-176" w:type="dxa"/>
        <w:tblLayout w:type="fixed"/>
        <w:tblLook w:val="04A0" w:firstRow="1" w:lastRow="0" w:firstColumn="1" w:lastColumn="0" w:noHBand="0" w:noVBand="1"/>
      </w:tblPr>
      <w:tblGrid>
        <w:gridCol w:w="851"/>
        <w:gridCol w:w="851"/>
        <w:gridCol w:w="3827"/>
        <w:gridCol w:w="3119"/>
        <w:gridCol w:w="2126"/>
      </w:tblGrid>
      <w:tr w:rsidR="00F81E88" w:rsidRPr="00D87B3E" w:rsidTr="00F81E88">
        <w:trPr>
          <w:trHeight w:val="1136"/>
        </w:trPr>
        <w:tc>
          <w:tcPr>
            <w:tcW w:w="1702" w:type="dxa"/>
            <w:gridSpan w:val="2"/>
            <w:tcBorders>
              <w:top w:val="single" w:sz="4" w:space="0" w:color="auto"/>
              <w:left w:val="single" w:sz="4" w:space="0" w:color="auto"/>
              <w:right w:val="single" w:sz="4" w:space="0" w:color="auto"/>
            </w:tcBorders>
            <w:shd w:val="clear" w:color="auto" w:fill="auto"/>
            <w:vAlign w:val="center"/>
            <w:hideMark/>
          </w:tcPr>
          <w:p w:rsidR="00F81E88" w:rsidRPr="00D87B3E" w:rsidRDefault="00F81E88" w:rsidP="00D87B3E">
            <w:pPr>
              <w:spacing w:before="120"/>
              <w:ind w:left="142"/>
              <w:jc w:val="center"/>
              <w:rPr>
                <w:sz w:val="16"/>
                <w:szCs w:val="16"/>
              </w:rPr>
            </w:pPr>
            <w:r w:rsidRPr="00D87B3E">
              <w:rPr>
                <w:sz w:val="16"/>
                <w:szCs w:val="16"/>
              </w:rPr>
              <w:t xml:space="preserve">№ </w:t>
            </w:r>
            <w:r w:rsidRPr="00D87B3E">
              <w:rPr>
                <w:sz w:val="16"/>
                <w:szCs w:val="16"/>
              </w:rPr>
              <w:br/>
              <w:t xml:space="preserve">целевого показателя в паспорте </w:t>
            </w:r>
            <w:proofErr w:type="spellStart"/>
            <w:proofErr w:type="gramStart"/>
            <w:r w:rsidRPr="00D87B3E">
              <w:rPr>
                <w:sz w:val="16"/>
                <w:szCs w:val="16"/>
              </w:rPr>
              <w:t>государст</w:t>
            </w:r>
            <w:proofErr w:type="spellEnd"/>
            <w:r w:rsidRPr="00D87B3E">
              <w:rPr>
                <w:sz w:val="16"/>
                <w:szCs w:val="16"/>
              </w:rPr>
              <w:t>-венной</w:t>
            </w:r>
            <w:proofErr w:type="gramEnd"/>
            <w:r w:rsidRPr="00D87B3E">
              <w:rPr>
                <w:sz w:val="16"/>
                <w:szCs w:val="16"/>
              </w:rPr>
              <w:t xml:space="preserve"> программы</w:t>
            </w:r>
          </w:p>
        </w:tc>
        <w:tc>
          <w:tcPr>
            <w:tcW w:w="3827" w:type="dxa"/>
            <w:tcBorders>
              <w:top w:val="single" w:sz="4" w:space="0" w:color="auto"/>
              <w:left w:val="single" w:sz="4" w:space="0" w:color="auto"/>
              <w:right w:val="single" w:sz="4" w:space="0" w:color="auto"/>
            </w:tcBorders>
            <w:shd w:val="clear" w:color="auto" w:fill="auto"/>
            <w:vAlign w:val="center"/>
            <w:hideMark/>
          </w:tcPr>
          <w:p w:rsidR="00F81E88" w:rsidRPr="00D87B3E" w:rsidRDefault="00F81E88" w:rsidP="00D87B3E">
            <w:pPr>
              <w:spacing w:before="120"/>
              <w:ind w:left="142"/>
              <w:jc w:val="center"/>
              <w:rPr>
                <w:sz w:val="16"/>
                <w:szCs w:val="16"/>
              </w:rPr>
            </w:pPr>
            <w:r w:rsidRPr="00D87B3E">
              <w:rPr>
                <w:sz w:val="16"/>
                <w:szCs w:val="16"/>
              </w:rPr>
              <w:t xml:space="preserve">Наименование целевого показателя, </w:t>
            </w:r>
            <w:r w:rsidRPr="00D87B3E">
              <w:rPr>
                <w:sz w:val="16"/>
                <w:szCs w:val="16"/>
              </w:rPr>
              <w:br/>
              <w:t>единица измерения</w:t>
            </w:r>
          </w:p>
        </w:tc>
        <w:tc>
          <w:tcPr>
            <w:tcW w:w="3119" w:type="dxa"/>
            <w:tcBorders>
              <w:top w:val="single" w:sz="4" w:space="0" w:color="auto"/>
              <w:left w:val="single" w:sz="4" w:space="0" w:color="auto"/>
              <w:right w:val="single" w:sz="4" w:space="0" w:color="auto"/>
            </w:tcBorders>
            <w:shd w:val="clear" w:color="auto" w:fill="auto"/>
            <w:vAlign w:val="center"/>
            <w:hideMark/>
          </w:tcPr>
          <w:p w:rsidR="00F81E88" w:rsidRPr="00D87B3E" w:rsidRDefault="00F81E88" w:rsidP="00D87B3E">
            <w:pPr>
              <w:spacing w:before="120"/>
              <w:ind w:left="142" w:right="-108"/>
              <w:jc w:val="center"/>
              <w:rPr>
                <w:sz w:val="16"/>
                <w:szCs w:val="16"/>
              </w:rPr>
            </w:pPr>
            <w:r w:rsidRPr="00D87B3E">
              <w:rPr>
                <w:sz w:val="16"/>
                <w:szCs w:val="16"/>
              </w:rPr>
              <w:t xml:space="preserve">Порядок расчета значения </w:t>
            </w:r>
            <w:r w:rsidRPr="00D87B3E">
              <w:rPr>
                <w:sz w:val="16"/>
                <w:szCs w:val="16"/>
              </w:rPr>
              <w:br/>
              <w:t>целевого показателя</w:t>
            </w:r>
          </w:p>
        </w:tc>
        <w:tc>
          <w:tcPr>
            <w:tcW w:w="2126" w:type="dxa"/>
            <w:tcBorders>
              <w:top w:val="single" w:sz="4" w:space="0" w:color="auto"/>
              <w:left w:val="single" w:sz="4" w:space="0" w:color="auto"/>
              <w:right w:val="single" w:sz="4" w:space="0" w:color="auto"/>
            </w:tcBorders>
            <w:vAlign w:val="center"/>
          </w:tcPr>
          <w:p w:rsidR="00F81E88" w:rsidRPr="00D87B3E" w:rsidRDefault="00F81E88" w:rsidP="00D87B3E">
            <w:pPr>
              <w:spacing w:before="120"/>
              <w:ind w:left="142"/>
              <w:jc w:val="center"/>
              <w:rPr>
                <w:sz w:val="16"/>
                <w:szCs w:val="16"/>
              </w:rPr>
            </w:pPr>
            <w:r w:rsidRPr="00D87B3E">
              <w:rPr>
                <w:sz w:val="16"/>
                <w:szCs w:val="16"/>
              </w:rPr>
              <w:t>Источник получения информации, необходимой для расчета целевого показателя</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1.1.1.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Производство скота и птицы на убой в хозяйствах всех категорий (в живом весе) (тонн)</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4002"/>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1.1.2.</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Производство молока в хозяйствах всех категорий (тонн)</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1.1.3.</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Производство яиц в хозяйствах всех категорий (</w:t>
            </w:r>
            <w:proofErr w:type="spellStart"/>
            <w:r w:rsidRPr="00D87B3E">
              <w:rPr>
                <w:sz w:val="16"/>
                <w:szCs w:val="16"/>
              </w:rPr>
              <w:t>тыс.шт</w:t>
            </w:r>
            <w:proofErr w:type="spellEnd"/>
            <w:r w:rsidRPr="00D87B3E">
              <w:rPr>
                <w:sz w:val="16"/>
                <w:szCs w:val="16"/>
              </w:rPr>
              <w:t>.)</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1.1.4.</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85"/>
              <w:rPr>
                <w:spacing w:val="-10"/>
                <w:sz w:val="16"/>
                <w:szCs w:val="16"/>
              </w:rPr>
            </w:pPr>
            <w:r w:rsidRPr="00D87B3E">
              <w:rPr>
                <w:sz w:val="16"/>
                <w:szCs w:val="16"/>
              </w:rPr>
              <w:t xml:space="preserve">Производство товарного меда в хозяйствах всех </w:t>
            </w:r>
            <w:r w:rsidRPr="00D87B3E">
              <w:rPr>
                <w:sz w:val="16"/>
                <w:szCs w:val="16"/>
              </w:rPr>
              <w:br/>
              <w:t>категорий (тонн)</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1.2.1.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Количество проведенных ярмарок по продаже </w:t>
            </w:r>
            <w:r w:rsidRPr="00D87B3E">
              <w:rPr>
                <w:sz w:val="16"/>
                <w:szCs w:val="16"/>
              </w:rPr>
              <w:br/>
              <w:t>продовольственных товаров (ед.)</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85"/>
              <w:rPr>
                <w:sz w:val="16"/>
                <w:szCs w:val="16"/>
              </w:rPr>
            </w:pPr>
            <w:r w:rsidRPr="00D87B3E">
              <w:rPr>
                <w:sz w:val="16"/>
                <w:szCs w:val="16"/>
              </w:rPr>
              <w:t>определяется как количество ярмарок по продаже продовольственных товаров, организованных администрацией муниципального района</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2.1.1.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Валовой сбор зерновых </w:t>
            </w:r>
            <w:r w:rsidRPr="00D87B3E">
              <w:rPr>
                <w:spacing w:val="-4"/>
                <w:sz w:val="16"/>
                <w:szCs w:val="16"/>
              </w:rPr>
              <w:t>и зернобобовых культур</w:t>
            </w:r>
            <w:r w:rsidRPr="00D87B3E">
              <w:rPr>
                <w:sz w:val="16"/>
                <w:szCs w:val="16"/>
              </w:rPr>
              <w:t xml:space="preserve"> </w:t>
            </w:r>
            <w:r w:rsidRPr="00D87B3E">
              <w:rPr>
                <w:sz w:val="16"/>
                <w:szCs w:val="16"/>
              </w:rPr>
              <w:br/>
              <w:t>в хозяйствах всех категорий (тонн)</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2.1.2.</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pacing w:val="-4"/>
                <w:sz w:val="16"/>
                <w:szCs w:val="16"/>
              </w:rPr>
              <w:t>Валовой сбор картофеля в хозяйствах всех категорий</w:t>
            </w:r>
            <w:r w:rsidRPr="00D87B3E">
              <w:rPr>
                <w:sz w:val="16"/>
                <w:szCs w:val="16"/>
              </w:rPr>
              <w:t xml:space="preserve"> (тонн)</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2.1.3.</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Валовой сбор овощей в </w:t>
            </w:r>
            <w:r w:rsidRPr="00D87B3E">
              <w:rPr>
                <w:spacing w:val="-4"/>
                <w:sz w:val="16"/>
                <w:szCs w:val="16"/>
              </w:rPr>
              <w:t>хозяйствах всех категорий</w:t>
            </w:r>
            <w:r w:rsidRPr="00D87B3E">
              <w:rPr>
                <w:sz w:val="16"/>
                <w:szCs w:val="16"/>
              </w:rPr>
              <w:t xml:space="preserve"> (тонн)</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Новгородстат</w:t>
            </w:r>
          </w:p>
        </w:tc>
      </w:tr>
      <w:tr w:rsidR="00F81E88" w:rsidRPr="00D87B3E" w:rsidTr="00F81E88">
        <w:tblPrEx>
          <w:tblLook w:val="0400" w:firstRow="0" w:lastRow="0" w:firstColumn="0" w:lastColumn="0" w:noHBand="0" w:noVBand="1"/>
        </w:tblPrEx>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81E88" w:rsidRPr="00D87B3E" w:rsidRDefault="00F81E88" w:rsidP="00D87B3E">
            <w:pPr>
              <w:spacing w:before="120"/>
              <w:ind w:left="142" w:right="-57"/>
              <w:jc w:val="center"/>
              <w:rPr>
                <w:sz w:val="16"/>
                <w:szCs w:val="16"/>
              </w:rPr>
            </w:pPr>
            <w:r w:rsidRPr="00D87B3E">
              <w:rPr>
                <w:sz w:val="16"/>
                <w:szCs w:val="16"/>
              </w:rPr>
              <w:t>3.1.</w:t>
            </w:r>
          </w:p>
        </w:tc>
        <w:tc>
          <w:tcPr>
            <w:tcW w:w="4678" w:type="dxa"/>
            <w:gridSpan w:val="2"/>
            <w:tcBorders>
              <w:top w:val="single" w:sz="4" w:space="0" w:color="auto"/>
              <w:left w:val="nil"/>
              <w:bottom w:val="single" w:sz="4" w:space="0" w:color="auto"/>
              <w:right w:val="single" w:sz="4" w:space="0" w:color="auto"/>
            </w:tcBorders>
            <w:shd w:val="clear" w:color="auto" w:fill="auto"/>
          </w:tcPr>
          <w:p w:rsidR="00F81E88" w:rsidRPr="00D87B3E" w:rsidRDefault="00F81E88" w:rsidP="00D87B3E">
            <w:pPr>
              <w:spacing w:before="120"/>
              <w:ind w:left="142" w:right="-57"/>
              <w:rPr>
                <w:sz w:val="16"/>
                <w:szCs w:val="16"/>
              </w:rPr>
            </w:pPr>
            <w:r w:rsidRPr="00D87B3E">
              <w:rPr>
                <w:sz w:val="16"/>
                <w:szCs w:val="16"/>
              </w:rPr>
              <w:t xml:space="preserve">Количество проведенных ярмарок по продаже </w:t>
            </w:r>
          </w:p>
          <w:p w:rsidR="00F81E88" w:rsidRPr="00D87B3E" w:rsidRDefault="00F81E88" w:rsidP="00D87B3E">
            <w:pPr>
              <w:spacing w:before="120"/>
              <w:ind w:left="142" w:right="-57"/>
              <w:rPr>
                <w:sz w:val="16"/>
                <w:szCs w:val="16"/>
              </w:rPr>
            </w:pPr>
            <w:r w:rsidRPr="00D87B3E">
              <w:rPr>
                <w:sz w:val="16"/>
                <w:szCs w:val="16"/>
              </w:rPr>
              <w:t>растениеводческой продукции (картофеля и овощей) (ед.)</w:t>
            </w:r>
          </w:p>
        </w:tc>
        <w:tc>
          <w:tcPr>
            <w:tcW w:w="3119" w:type="dxa"/>
            <w:tcBorders>
              <w:top w:val="single" w:sz="4" w:space="0" w:color="auto"/>
              <w:left w:val="nil"/>
              <w:bottom w:val="single" w:sz="4" w:space="0" w:color="auto"/>
              <w:right w:val="single" w:sz="4" w:space="0" w:color="auto"/>
            </w:tcBorders>
            <w:shd w:val="clear" w:color="auto" w:fill="auto"/>
            <w:noWrap/>
          </w:tcPr>
          <w:p w:rsidR="00F81E88" w:rsidRPr="00D87B3E" w:rsidRDefault="00F81E88" w:rsidP="00D87B3E">
            <w:pPr>
              <w:spacing w:before="120"/>
              <w:ind w:left="142" w:right="-57"/>
              <w:rPr>
                <w:sz w:val="16"/>
                <w:szCs w:val="16"/>
              </w:rPr>
            </w:pPr>
            <w:r w:rsidRPr="00D87B3E">
              <w:rPr>
                <w:sz w:val="16"/>
                <w:szCs w:val="16"/>
              </w:rPr>
              <w:t>определяется как количество ярмарок по продаже растениеводческой проду</w:t>
            </w:r>
            <w:r w:rsidR="00472216" w:rsidRPr="00D87B3E">
              <w:rPr>
                <w:sz w:val="16"/>
                <w:szCs w:val="16"/>
              </w:rPr>
              <w:t>кции, организованных администра</w:t>
            </w:r>
            <w:r w:rsidRPr="00D87B3E">
              <w:rPr>
                <w:sz w:val="16"/>
                <w:szCs w:val="16"/>
              </w:rPr>
              <w:t>цией муниципального района</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3.1.1.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108"/>
              <w:rPr>
                <w:spacing w:val="-4"/>
                <w:sz w:val="16"/>
                <w:szCs w:val="16"/>
              </w:rPr>
            </w:pPr>
            <w:r w:rsidRPr="00D87B3E">
              <w:rPr>
                <w:spacing w:val="-4"/>
                <w:sz w:val="16"/>
                <w:szCs w:val="16"/>
              </w:rPr>
              <w:t>Количество хо</w:t>
            </w:r>
            <w:r w:rsidR="00472216" w:rsidRPr="00D87B3E">
              <w:rPr>
                <w:spacing w:val="-4"/>
                <w:sz w:val="16"/>
                <w:szCs w:val="16"/>
              </w:rPr>
              <w:t>зяйств начинающих фермеров, осу</w:t>
            </w:r>
            <w:r w:rsidRPr="00D87B3E">
              <w:rPr>
                <w:spacing w:val="-4"/>
                <w:sz w:val="16"/>
                <w:szCs w:val="16"/>
              </w:rPr>
              <w:t xml:space="preserve">ществивших проекты создания и развития своих </w:t>
            </w:r>
            <w:r w:rsidRPr="00D87B3E">
              <w:rPr>
                <w:spacing w:val="-4"/>
                <w:sz w:val="16"/>
                <w:szCs w:val="16"/>
              </w:rPr>
              <w:br/>
              <w:t>хозяйств с помощью государственной поддержки (ед.)</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rPr>
                <w:sz w:val="16"/>
                <w:szCs w:val="16"/>
              </w:rPr>
            </w:pPr>
            <w:r w:rsidRPr="00D87B3E">
              <w:rPr>
                <w:sz w:val="16"/>
                <w:szCs w:val="16"/>
              </w:rPr>
              <w:t>определяется как суммарное количество крестьянских (фермерских) хозяйств, получивших государственную поддержку на создание крестьянского (фермерского) хозяйства в отчетном году</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highlight w:val="yellow"/>
              </w:rPr>
            </w:pPr>
            <w:r w:rsidRPr="00D87B3E">
              <w:rPr>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3.1.2.</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Количество построенных или реконструированных семейных животноводческих ферм (ед.)</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pacing w:val="-4"/>
                <w:sz w:val="16"/>
                <w:szCs w:val="16"/>
              </w:rPr>
            </w:pPr>
            <w:r w:rsidRPr="00D87B3E">
              <w:rPr>
                <w:spacing w:val="-4"/>
                <w:sz w:val="16"/>
                <w:szCs w:val="16"/>
              </w:rPr>
              <w:t>определяется как суммарное количество крестьянских (фермерских) хозяйств, получивших в отчетном году государственную поддержку на строительство и реконструкцию семейных животноводческих ферм, находящихся в собственности или пользовании крестьянского (фермерского) хозяйства</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highlight w:val="yellow"/>
              </w:rPr>
            </w:pPr>
            <w:r w:rsidRPr="00D87B3E">
              <w:rPr>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3.2.1.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Площадь земельных участков, оформленных </w:t>
            </w:r>
            <w:r w:rsidRPr="00D87B3E">
              <w:rPr>
                <w:sz w:val="16"/>
                <w:szCs w:val="16"/>
              </w:rPr>
              <w:br/>
              <w:t xml:space="preserve">в собственность крестьянскими (фермерскими) </w:t>
            </w:r>
            <w:r w:rsidRPr="00D87B3E">
              <w:rPr>
                <w:sz w:val="16"/>
                <w:szCs w:val="16"/>
              </w:rPr>
              <w:br/>
              <w:t>хозяйствами (га)</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pacing w:val="-4"/>
                <w:sz w:val="16"/>
                <w:szCs w:val="16"/>
                <w:highlight w:val="yellow"/>
              </w:rPr>
            </w:pPr>
            <w:r w:rsidRPr="00D87B3E">
              <w:rPr>
                <w:spacing w:val="-4"/>
                <w:sz w:val="16"/>
                <w:szCs w:val="16"/>
              </w:rPr>
              <w:t>определяется как суммарное количество площадей земельных участков из земель сельскохозяйственного назначения, при оформлении в собственность которых крестьянским (фермерским) хозяйствам, включая индивидуальных предпринимателей</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pacing w:val="-8"/>
                <w:sz w:val="16"/>
                <w:szCs w:val="16"/>
                <w:highlight w:val="yellow"/>
              </w:rPr>
            </w:pPr>
            <w:r w:rsidRPr="00D87B3E">
              <w:rPr>
                <w:spacing w:val="-8"/>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108"/>
              <w:jc w:val="center"/>
              <w:rPr>
                <w:sz w:val="16"/>
                <w:szCs w:val="16"/>
                <w:lang w:eastAsia="ar-SA"/>
              </w:rPr>
            </w:pPr>
            <w:r w:rsidRPr="00D87B3E">
              <w:rPr>
                <w:sz w:val="16"/>
                <w:szCs w:val="16"/>
                <w:lang w:eastAsia="ar-SA"/>
              </w:rPr>
              <w:t>4.1.1.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Вовлечение в об</w:t>
            </w:r>
            <w:r w:rsidR="00472216" w:rsidRPr="00D87B3E">
              <w:rPr>
                <w:sz w:val="16"/>
                <w:szCs w:val="16"/>
              </w:rPr>
              <w:t>орот выбывших сельскохозяйствен</w:t>
            </w:r>
            <w:r w:rsidRPr="00D87B3E">
              <w:rPr>
                <w:sz w:val="16"/>
                <w:szCs w:val="16"/>
              </w:rPr>
              <w:t xml:space="preserve">ных угодий за счет проведения </w:t>
            </w:r>
            <w:proofErr w:type="spellStart"/>
            <w:r w:rsidRPr="00D87B3E">
              <w:rPr>
                <w:sz w:val="16"/>
                <w:szCs w:val="16"/>
              </w:rPr>
              <w:t>культуртехнических</w:t>
            </w:r>
            <w:proofErr w:type="spellEnd"/>
            <w:r w:rsidRPr="00D87B3E">
              <w:rPr>
                <w:sz w:val="16"/>
                <w:szCs w:val="16"/>
              </w:rPr>
              <w:t xml:space="preserve"> работ (га)</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z w:val="16"/>
                <w:szCs w:val="16"/>
              </w:rPr>
            </w:pPr>
            <w:r w:rsidRPr="00D87B3E">
              <w:rPr>
                <w:sz w:val="16"/>
                <w:szCs w:val="16"/>
              </w:rPr>
              <w:t xml:space="preserve">определяется как количество гектар мелиорируемых земель, на которых сельскохозяйственными товаропроизводителями в отчетном году были проведены культур-технические работы </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highlight w:val="yellow"/>
              </w:rPr>
            </w:pPr>
            <w:r w:rsidRPr="00D87B3E">
              <w:rPr>
                <w:sz w:val="16"/>
                <w:szCs w:val="16"/>
              </w:rPr>
              <w:t>отдел экономики, потребительского рынка и сельского хозяйства</w:t>
            </w:r>
          </w:p>
        </w:tc>
      </w:tr>
      <w:tr w:rsidR="00F81E88" w:rsidRPr="00D87B3E" w:rsidTr="00D87B3E">
        <w:tblPrEx>
          <w:tblLook w:val="0400" w:firstRow="0" w:lastRow="0" w:firstColumn="0" w:lastColumn="0" w:noHBand="0" w:noVBand="1"/>
        </w:tblPrEx>
        <w:trPr>
          <w:trHeight w:val="54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108"/>
              <w:jc w:val="center"/>
              <w:rPr>
                <w:sz w:val="16"/>
                <w:szCs w:val="16"/>
                <w:lang w:eastAsia="ar-SA"/>
              </w:rPr>
            </w:pPr>
            <w:r w:rsidRPr="00D87B3E">
              <w:rPr>
                <w:sz w:val="16"/>
                <w:szCs w:val="16"/>
                <w:lang w:eastAsia="ar-SA"/>
              </w:rPr>
              <w:t>5.1.1.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Обеспеченность </w:t>
            </w:r>
            <w:r w:rsidR="00472216" w:rsidRPr="00D87B3E">
              <w:rPr>
                <w:sz w:val="16"/>
                <w:szCs w:val="16"/>
              </w:rPr>
              <w:t>специалистами сельскохозяйствен</w:t>
            </w:r>
            <w:r w:rsidRPr="00D87B3E">
              <w:rPr>
                <w:sz w:val="16"/>
                <w:szCs w:val="16"/>
              </w:rPr>
              <w:t>ных организаций (%)</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right="-57"/>
              <w:rPr>
                <w:sz w:val="16"/>
                <w:szCs w:val="16"/>
                <w:highlight w:val="yellow"/>
              </w:rPr>
            </w:pPr>
            <w:r w:rsidRPr="00D87B3E">
              <w:rPr>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108"/>
              <w:jc w:val="center"/>
              <w:rPr>
                <w:sz w:val="16"/>
                <w:szCs w:val="16"/>
                <w:lang w:eastAsia="ar-SA"/>
              </w:rPr>
            </w:pPr>
            <w:r w:rsidRPr="00D87B3E">
              <w:rPr>
                <w:sz w:val="16"/>
                <w:szCs w:val="16"/>
                <w:lang w:eastAsia="ar-SA"/>
              </w:rPr>
              <w:t>5.1.2.</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Повышение квалификации и переподготовка </w:t>
            </w:r>
            <w:proofErr w:type="gramStart"/>
            <w:r w:rsidRPr="00D87B3E">
              <w:rPr>
                <w:sz w:val="16"/>
                <w:szCs w:val="16"/>
              </w:rPr>
              <w:t>работ-</w:t>
            </w:r>
            <w:proofErr w:type="spellStart"/>
            <w:r w:rsidRPr="00D87B3E">
              <w:rPr>
                <w:sz w:val="16"/>
                <w:szCs w:val="16"/>
              </w:rPr>
              <w:t>ников</w:t>
            </w:r>
            <w:proofErr w:type="spellEnd"/>
            <w:proofErr w:type="gramEnd"/>
            <w:r w:rsidRPr="00D87B3E">
              <w:rPr>
                <w:sz w:val="16"/>
                <w:szCs w:val="16"/>
              </w:rPr>
              <w:t xml:space="preserve"> агропромышленного комплекса и органов местного самоуправления (чел.) </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z w:val="16"/>
                <w:szCs w:val="16"/>
              </w:rPr>
            </w:pPr>
            <w:r w:rsidRPr="00D87B3E">
              <w:rPr>
                <w:sz w:val="16"/>
                <w:szCs w:val="16"/>
              </w:rPr>
              <w:t>определяется как суммарное количество граждан, прошедших повышение квалификации и переподготовку по государственному контракту министерства и получивших диплом, удостоверение или свидетельство установленного образца в отчетном году</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Новгородский институт переподготовки и повышения квалификации руководящих кадров и специалистов агропромышленного комплекса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108"/>
              <w:jc w:val="center"/>
              <w:rPr>
                <w:sz w:val="16"/>
                <w:szCs w:val="16"/>
                <w:lang w:eastAsia="ar-SA"/>
              </w:rPr>
            </w:pPr>
            <w:r w:rsidRPr="00D87B3E">
              <w:rPr>
                <w:sz w:val="16"/>
                <w:szCs w:val="16"/>
                <w:lang w:eastAsia="ar-SA"/>
              </w:rPr>
              <w:t>5.2.1.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Количество оказанных консультационных услуг (ед.)</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z w:val="16"/>
                <w:szCs w:val="16"/>
              </w:rPr>
            </w:pPr>
            <w:r w:rsidRPr="00D87B3E">
              <w:rPr>
                <w:sz w:val="16"/>
                <w:szCs w:val="16"/>
              </w:rPr>
              <w:t>определяется как суммарное количество консультационных услуг, оказанных сельскохозяйственным товаропроизводителям района и сельскому населению в отчетном году, в соответствии с журналом регистрации консультаций</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отдел экономики, потребительского рынка и сельского хозяйства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108"/>
              <w:jc w:val="center"/>
              <w:rPr>
                <w:sz w:val="16"/>
                <w:szCs w:val="16"/>
                <w:lang w:eastAsia="ar-SA"/>
              </w:rPr>
            </w:pPr>
            <w:r w:rsidRPr="00D87B3E">
              <w:rPr>
                <w:sz w:val="16"/>
                <w:szCs w:val="16"/>
                <w:lang w:eastAsia="ar-SA"/>
              </w:rPr>
              <w:t>5.2.2.</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Количество проведенных краткосрочных обучений </w:t>
            </w:r>
            <w:r w:rsidRPr="00D87B3E">
              <w:rPr>
                <w:sz w:val="16"/>
                <w:szCs w:val="16"/>
              </w:rPr>
              <w:br/>
              <w:t>до 72 часов (чел.)</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z w:val="16"/>
                <w:szCs w:val="16"/>
              </w:rPr>
            </w:pPr>
            <w:r w:rsidRPr="00D87B3E">
              <w:rPr>
                <w:sz w:val="16"/>
                <w:szCs w:val="16"/>
              </w:rPr>
              <w:t>определяется как суммарное количество граждан, прошедших краткосрочное обучение до 72 часов по государственному заданию департамента в соответствии с журналом учета лиц, прошедших краткосрочное обучение в отчетном году</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t>Новгородский институт переподготовки и повышения квалификации руководящих кадров и специалистов агропромышленного комплекса</w:t>
            </w:r>
          </w:p>
        </w:tc>
      </w:tr>
      <w:tr w:rsidR="00F81E88" w:rsidRPr="00D87B3E" w:rsidTr="00F81E88">
        <w:tblPrEx>
          <w:tblLook w:val="0400" w:firstRow="0" w:lastRow="0" w:firstColumn="0" w:lastColumn="0" w:noHBand="0" w:noVBand="1"/>
        </w:tblPrEx>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81E88" w:rsidRPr="00D87B3E" w:rsidRDefault="00F81E88" w:rsidP="00D87B3E">
            <w:pPr>
              <w:spacing w:before="120"/>
              <w:ind w:left="142" w:right="-57"/>
              <w:jc w:val="center"/>
              <w:rPr>
                <w:sz w:val="16"/>
                <w:szCs w:val="16"/>
              </w:rPr>
            </w:pPr>
            <w:r w:rsidRPr="00D87B3E">
              <w:rPr>
                <w:sz w:val="16"/>
                <w:szCs w:val="16"/>
              </w:rPr>
              <w:t>5.2.3.</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F81E88" w:rsidRPr="00D87B3E" w:rsidRDefault="00F81E88" w:rsidP="00D87B3E">
            <w:pPr>
              <w:spacing w:before="120"/>
              <w:ind w:left="142" w:right="-57"/>
              <w:rPr>
                <w:sz w:val="16"/>
                <w:szCs w:val="16"/>
              </w:rPr>
            </w:pPr>
            <w:r w:rsidRPr="00D87B3E">
              <w:rPr>
                <w:sz w:val="16"/>
                <w:szCs w:val="16"/>
              </w:rPr>
              <w:t xml:space="preserve">Количество проведенных массовых мероприятий </w:t>
            </w:r>
            <w:r w:rsidRPr="00D87B3E">
              <w:rPr>
                <w:sz w:val="16"/>
                <w:szCs w:val="16"/>
              </w:rPr>
              <w:br/>
              <w:t>в сфере агропромышленного комплекса (ед.)</w:t>
            </w:r>
          </w:p>
        </w:tc>
        <w:tc>
          <w:tcPr>
            <w:tcW w:w="3119" w:type="dxa"/>
            <w:tcBorders>
              <w:top w:val="single" w:sz="4" w:space="0" w:color="auto"/>
              <w:left w:val="nil"/>
              <w:bottom w:val="single" w:sz="4" w:space="0" w:color="auto"/>
              <w:right w:val="single" w:sz="4" w:space="0" w:color="auto"/>
            </w:tcBorders>
            <w:shd w:val="clear" w:color="auto" w:fill="auto"/>
            <w:noWrap/>
            <w:hideMark/>
          </w:tcPr>
          <w:p w:rsidR="00F81E88" w:rsidRPr="00D87B3E" w:rsidRDefault="00F81E88" w:rsidP="00D87B3E">
            <w:pPr>
              <w:spacing w:before="120"/>
              <w:ind w:left="142" w:right="-108"/>
              <w:rPr>
                <w:sz w:val="16"/>
                <w:szCs w:val="16"/>
              </w:rPr>
            </w:pPr>
            <w:r w:rsidRPr="00D87B3E">
              <w:rPr>
                <w:sz w:val="16"/>
                <w:szCs w:val="16"/>
              </w:rPr>
              <w:t xml:space="preserve">определяется как суммарное количество проведенных районных массовых мероприятий в сфере агропромышленного комплекса в отчетном году за счет средств местного </w:t>
            </w:r>
            <w:r w:rsidRPr="00D87B3E">
              <w:rPr>
                <w:sz w:val="16"/>
                <w:szCs w:val="16"/>
              </w:rPr>
              <w:lastRenderedPageBreak/>
              <w:t>бюджета</w:t>
            </w:r>
          </w:p>
        </w:tc>
        <w:tc>
          <w:tcPr>
            <w:tcW w:w="2126" w:type="dxa"/>
            <w:tcBorders>
              <w:top w:val="single" w:sz="4" w:space="0" w:color="auto"/>
              <w:left w:val="nil"/>
              <w:bottom w:val="single" w:sz="4" w:space="0" w:color="auto"/>
              <w:right w:val="single" w:sz="4" w:space="0" w:color="auto"/>
            </w:tcBorders>
          </w:tcPr>
          <w:p w:rsidR="00F81E88" w:rsidRPr="00D87B3E" w:rsidRDefault="00F81E88" w:rsidP="00D87B3E">
            <w:pPr>
              <w:spacing w:before="120"/>
              <w:ind w:left="142" w:right="-57"/>
              <w:jc w:val="center"/>
              <w:rPr>
                <w:sz w:val="16"/>
                <w:szCs w:val="16"/>
              </w:rPr>
            </w:pPr>
            <w:r w:rsidRPr="00D87B3E">
              <w:rPr>
                <w:sz w:val="16"/>
                <w:szCs w:val="16"/>
              </w:rPr>
              <w:lastRenderedPageBreak/>
              <w:t>отдел экономики, потребительского рынка и сельского хозяйства</w:t>
            </w:r>
          </w:p>
        </w:tc>
      </w:tr>
    </w:tbl>
    <w:p w:rsidR="00F81E88" w:rsidRPr="00D87B3E" w:rsidRDefault="00F81E88"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F81E88" w:rsidRPr="00D87B3E" w:rsidRDefault="00F81E88" w:rsidP="00D87B3E">
      <w:pPr>
        <w:ind w:right="-58"/>
        <w:jc w:val="center"/>
        <w:rPr>
          <w:b/>
          <w:color w:val="000000"/>
          <w:sz w:val="16"/>
          <w:szCs w:val="16"/>
        </w:rPr>
      </w:pPr>
      <w:r w:rsidRPr="00D87B3E">
        <w:rPr>
          <w:b/>
          <w:color w:val="000000"/>
          <w:sz w:val="16"/>
          <w:szCs w:val="16"/>
        </w:rPr>
        <w:t>П О С Т А Н О В Л Е Н И Е</w:t>
      </w:r>
    </w:p>
    <w:p w:rsidR="00F81E88" w:rsidRPr="00D87B3E" w:rsidRDefault="00F81E88" w:rsidP="00D87B3E">
      <w:pPr>
        <w:ind w:right="-2"/>
        <w:jc w:val="center"/>
        <w:rPr>
          <w:color w:val="000000"/>
          <w:sz w:val="16"/>
          <w:szCs w:val="16"/>
        </w:rPr>
      </w:pPr>
      <w:r w:rsidRPr="00D87B3E">
        <w:rPr>
          <w:color w:val="000000"/>
          <w:sz w:val="16"/>
          <w:szCs w:val="16"/>
        </w:rPr>
        <w:t xml:space="preserve">от 29.12.2018 № 1274 </w:t>
      </w:r>
    </w:p>
    <w:p w:rsidR="00F81E88" w:rsidRPr="00D87B3E" w:rsidRDefault="00F81E88" w:rsidP="00D87B3E">
      <w:pPr>
        <w:ind w:right="-2"/>
        <w:jc w:val="center"/>
        <w:rPr>
          <w:color w:val="000000"/>
          <w:sz w:val="16"/>
          <w:szCs w:val="16"/>
        </w:rPr>
      </w:pPr>
      <w:r w:rsidRPr="00D87B3E">
        <w:rPr>
          <w:sz w:val="16"/>
          <w:szCs w:val="16"/>
        </w:rPr>
        <w:t>р.п.Любытино</w:t>
      </w:r>
    </w:p>
    <w:p w:rsidR="00F81E88" w:rsidRPr="00D87B3E" w:rsidRDefault="00F81E88" w:rsidP="00D87B3E">
      <w:pPr>
        <w:ind w:right="-2"/>
        <w:jc w:val="center"/>
        <w:rPr>
          <w:b/>
          <w:sz w:val="16"/>
          <w:szCs w:val="16"/>
          <w:lang w:eastAsia="zh-CN" w:bidi="hi-IN"/>
        </w:rPr>
      </w:pPr>
      <w:r w:rsidRPr="00D87B3E">
        <w:rPr>
          <w:b/>
          <w:sz w:val="16"/>
          <w:szCs w:val="16"/>
          <w:lang w:eastAsia="zh-CN" w:bidi="hi-IN"/>
        </w:rPr>
        <w:t>О внесении изменений в муниципальную программу Любытинского муниципального района «Устойчивое развитие сельских территорий Любытинского муниципального района на 2014-2020 годы»</w:t>
      </w:r>
    </w:p>
    <w:p w:rsidR="00F81E88" w:rsidRPr="00D87B3E" w:rsidRDefault="00F81E88" w:rsidP="00D87B3E">
      <w:pPr>
        <w:jc w:val="both"/>
        <w:rPr>
          <w:sz w:val="16"/>
          <w:szCs w:val="16"/>
          <w:lang w:eastAsia="zh-CN" w:bidi="hi-IN"/>
        </w:rPr>
      </w:pPr>
      <w:r w:rsidRPr="00D87B3E">
        <w:rPr>
          <w:sz w:val="16"/>
          <w:szCs w:val="16"/>
          <w:lang w:eastAsia="zh-CN" w:bidi="hi-IN"/>
        </w:rPr>
        <w:tab/>
        <w:t xml:space="preserve">Администрация Любытинского муниципального района                           </w:t>
      </w:r>
      <w:r w:rsidRPr="00D87B3E">
        <w:rPr>
          <w:b/>
          <w:sz w:val="16"/>
          <w:szCs w:val="16"/>
          <w:lang w:eastAsia="zh-CN" w:bidi="hi-IN"/>
        </w:rPr>
        <w:t>ПОСТАНОВЛЯЕТ:</w:t>
      </w:r>
    </w:p>
    <w:p w:rsidR="00F81E88" w:rsidRPr="00D87B3E" w:rsidRDefault="00F81E88" w:rsidP="00D87B3E">
      <w:pPr>
        <w:jc w:val="both"/>
        <w:rPr>
          <w:sz w:val="16"/>
          <w:szCs w:val="16"/>
        </w:rPr>
      </w:pPr>
      <w:r w:rsidRPr="00D87B3E">
        <w:rPr>
          <w:sz w:val="16"/>
          <w:szCs w:val="16"/>
          <w:lang w:eastAsia="zh-CN" w:bidi="hi-IN"/>
        </w:rPr>
        <w:tab/>
        <w:t>1. Внести изменения в муниципальную программу «Устойчивое развитие сельских территорий Любытинского муниципального района на 2014-2020 годы», утвержденную постановлением Администрации Муниципального района от 26.09.2013 № 432 (далее - муниципальная программа):</w:t>
      </w:r>
    </w:p>
    <w:p w:rsidR="00F81E88" w:rsidRPr="00D87B3E" w:rsidRDefault="00F81E88" w:rsidP="00D87B3E">
      <w:pPr>
        <w:jc w:val="both"/>
        <w:rPr>
          <w:sz w:val="16"/>
          <w:szCs w:val="16"/>
        </w:rPr>
      </w:pPr>
      <w:r w:rsidRPr="00D87B3E">
        <w:rPr>
          <w:sz w:val="16"/>
          <w:szCs w:val="16"/>
        </w:rPr>
        <w:tab/>
        <w:t>1.1. Заменить в Паспорте муниципальной программы в пункте 2 слова «отдел экономики и сельского хозяйства муниципального района (далее отдел) «на «отдел экономики, потребительского рынка и сельского хозяйства (далее отдел)»;</w:t>
      </w:r>
    </w:p>
    <w:p w:rsidR="00F81E88" w:rsidRPr="00D87B3E" w:rsidRDefault="00F81E88" w:rsidP="00D87B3E">
      <w:pPr>
        <w:jc w:val="both"/>
        <w:rPr>
          <w:sz w:val="16"/>
          <w:szCs w:val="16"/>
        </w:rPr>
      </w:pPr>
      <w:r w:rsidRPr="00D87B3E">
        <w:rPr>
          <w:sz w:val="16"/>
          <w:szCs w:val="16"/>
        </w:rPr>
        <w:t xml:space="preserve"> </w:t>
      </w:r>
      <w:r w:rsidRPr="00D87B3E">
        <w:rPr>
          <w:sz w:val="16"/>
          <w:szCs w:val="16"/>
        </w:rPr>
        <w:tab/>
        <w:t>1.2.Заменить в Паспорте муниципальной программы в пункте 3 слова «отдел архитектуры и земельных отношений Администрации муниципального района» на «отдел архитектуры и градостроительства Администрации муниципального района»;</w:t>
      </w:r>
    </w:p>
    <w:p w:rsidR="00F81E88" w:rsidRPr="00D87B3E" w:rsidRDefault="00F81E88" w:rsidP="00D87B3E">
      <w:pPr>
        <w:jc w:val="both"/>
        <w:rPr>
          <w:sz w:val="16"/>
          <w:szCs w:val="16"/>
        </w:rPr>
      </w:pPr>
      <w:r w:rsidRPr="00D87B3E">
        <w:rPr>
          <w:sz w:val="16"/>
          <w:szCs w:val="16"/>
        </w:rPr>
        <w:tab/>
        <w:t>1.3. Дополнить муниципальную программу приложением № 1.</w:t>
      </w:r>
    </w:p>
    <w:p w:rsidR="00F81E88" w:rsidRPr="00D87B3E" w:rsidRDefault="00F81E88" w:rsidP="00D87B3E">
      <w:pPr>
        <w:jc w:val="both"/>
        <w:rPr>
          <w:sz w:val="16"/>
          <w:szCs w:val="16"/>
        </w:rPr>
      </w:pPr>
      <w:r w:rsidRPr="00D87B3E">
        <w:rPr>
          <w:sz w:val="16"/>
          <w:szCs w:val="16"/>
        </w:rPr>
        <w:tab/>
        <w:t xml:space="preserve">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F81E88" w:rsidRPr="00D87B3E" w:rsidRDefault="00F81E88" w:rsidP="00D87B3E">
      <w:pPr>
        <w:ind w:right="-510"/>
        <w:rPr>
          <w:b/>
          <w:sz w:val="16"/>
          <w:szCs w:val="16"/>
        </w:rPr>
      </w:pPr>
      <w:r w:rsidRPr="00D87B3E">
        <w:rPr>
          <w:b/>
          <w:sz w:val="16"/>
          <w:szCs w:val="16"/>
        </w:rPr>
        <w:t>Глава муниципального района                                                              А.А.Устинов</w:t>
      </w:r>
    </w:p>
    <w:p w:rsidR="00F81E88" w:rsidRPr="00D87B3E" w:rsidRDefault="00F81E88" w:rsidP="00D87B3E">
      <w:pPr>
        <w:pStyle w:val="ConsPlusNormal"/>
        <w:ind w:right="-510" w:firstLine="0"/>
        <w:jc w:val="right"/>
        <w:outlineLvl w:val="1"/>
        <w:rPr>
          <w:rFonts w:ascii="Times New Roman" w:hAnsi="Times New Roman" w:cs="Times New Roman"/>
          <w:sz w:val="16"/>
          <w:szCs w:val="16"/>
        </w:rPr>
      </w:pPr>
      <w:r w:rsidRPr="00D87B3E">
        <w:rPr>
          <w:rFonts w:ascii="Times New Roman" w:hAnsi="Times New Roman" w:cs="Times New Roman"/>
          <w:sz w:val="16"/>
          <w:szCs w:val="16"/>
        </w:rPr>
        <w:t xml:space="preserve">        Приложение</w:t>
      </w:r>
    </w:p>
    <w:p w:rsidR="00F81E88" w:rsidRPr="00D87B3E" w:rsidRDefault="00F81E88" w:rsidP="00D87B3E">
      <w:pPr>
        <w:pStyle w:val="ConsPlusNormal"/>
        <w:ind w:right="-510" w:firstLine="0"/>
        <w:jc w:val="right"/>
        <w:outlineLvl w:val="1"/>
        <w:rPr>
          <w:rFonts w:ascii="Times New Roman" w:hAnsi="Times New Roman" w:cs="Times New Roman"/>
          <w:sz w:val="16"/>
          <w:szCs w:val="16"/>
        </w:rPr>
      </w:pPr>
      <w:r w:rsidRPr="00D87B3E">
        <w:rPr>
          <w:rFonts w:ascii="Times New Roman" w:hAnsi="Times New Roman" w:cs="Times New Roman"/>
          <w:sz w:val="16"/>
          <w:szCs w:val="16"/>
        </w:rPr>
        <w:t xml:space="preserve">                                                                                                                          к постановлению Администрации</w:t>
      </w:r>
    </w:p>
    <w:p w:rsidR="00F81E88" w:rsidRPr="00D87B3E" w:rsidRDefault="00F81E88" w:rsidP="00D87B3E">
      <w:pPr>
        <w:pStyle w:val="ConsPlusNormal"/>
        <w:ind w:right="-510" w:firstLine="0"/>
        <w:jc w:val="right"/>
        <w:outlineLvl w:val="1"/>
        <w:rPr>
          <w:rFonts w:ascii="Times New Roman" w:hAnsi="Times New Roman" w:cs="Times New Roman"/>
          <w:sz w:val="16"/>
          <w:szCs w:val="16"/>
        </w:rPr>
      </w:pPr>
      <w:r w:rsidRPr="00D87B3E">
        <w:rPr>
          <w:rFonts w:ascii="Times New Roman" w:hAnsi="Times New Roman" w:cs="Times New Roman"/>
          <w:sz w:val="16"/>
          <w:szCs w:val="16"/>
        </w:rPr>
        <w:t xml:space="preserve">                                                                                                                         муниципального района</w:t>
      </w:r>
    </w:p>
    <w:p w:rsidR="00F81E88" w:rsidRPr="00D87B3E" w:rsidRDefault="00F81E88" w:rsidP="00D87B3E">
      <w:pPr>
        <w:pStyle w:val="ConsPlusNormal"/>
        <w:ind w:right="-510" w:firstLine="0"/>
        <w:jc w:val="right"/>
        <w:outlineLvl w:val="1"/>
        <w:rPr>
          <w:rFonts w:ascii="Times New Roman" w:hAnsi="Times New Roman" w:cs="Times New Roman"/>
          <w:sz w:val="16"/>
          <w:szCs w:val="16"/>
        </w:rPr>
      </w:pPr>
      <w:r w:rsidRPr="00D87B3E">
        <w:rPr>
          <w:rFonts w:ascii="Times New Roman" w:hAnsi="Times New Roman" w:cs="Times New Roman"/>
          <w:sz w:val="16"/>
          <w:szCs w:val="16"/>
        </w:rPr>
        <w:t xml:space="preserve">                                                                                                                          от 29.12.2018 № 1274</w:t>
      </w:r>
    </w:p>
    <w:p w:rsidR="00F81E88" w:rsidRPr="00D87B3E" w:rsidRDefault="00F81E88" w:rsidP="00D87B3E">
      <w:pPr>
        <w:pStyle w:val="ConsPlusNormal"/>
        <w:ind w:right="-510" w:firstLine="0"/>
        <w:jc w:val="right"/>
        <w:outlineLvl w:val="1"/>
        <w:rPr>
          <w:rFonts w:ascii="Times New Roman" w:hAnsi="Times New Roman" w:cs="Times New Roman"/>
          <w:sz w:val="16"/>
          <w:szCs w:val="16"/>
        </w:rPr>
      </w:pPr>
      <w:r w:rsidRPr="00D87B3E">
        <w:rPr>
          <w:rFonts w:ascii="Times New Roman" w:hAnsi="Times New Roman" w:cs="Times New Roman"/>
          <w:sz w:val="16"/>
          <w:szCs w:val="16"/>
        </w:rPr>
        <w:t xml:space="preserve">                                                                                                «Приложение №1</w:t>
      </w:r>
    </w:p>
    <w:p w:rsidR="00F81E88" w:rsidRPr="00D87B3E" w:rsidRDefault="00F81E88" w:rsidP="00D87B3E">
      <w:pPr>
        <w:pStyle w:val="ConsPlusNormal"/>
        <w:ind w:right="-510"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к муниципальной программе Любытинского </w:t>
      </w:r>
    </w:p>
    <w:p w:rsidR="00F81E88" w:rsidRPr="00D87B3E" w:rsidRDefault="00F81E88" w:rsidP="00D87B3E">
      <w:pPr>
        <w:pStyle w:val="ConsPlusNormal"/>
        <w:ind w:right="-510"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муниципального района "Устойчивое развитие сельских </w:t>
      </w:r>
    </w:p>
    <w:p w:rsidR="00F81E88" w:rsidRPr="00D87B3E" w:rsidRDefault="00F81E88" w:rsidP="00D87B3E">
      <w:pPr>
        <w:pStyle w:val="ConsPlusNormal"/>
        <w:ind w:right="-510"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территорий Любытинского муниципального района </w:t>
      </w:r>
    </w:p>
    <w:p w:rsidR="00F81E88" w:rsidRPr="00D87B3E" w:rsidRDefault="00F81E88" w:rsidP="00D87B3E">
      <w:pPr>
        <w:pStyle w:val="ConsPlusNormal"/>
        <w:ind w:right="-510" w:firstLine="0"/>
        <w:jc w:val="right"/>
        <w:rPr>
          <w:rFonts w:ascii="Times New Roman" w:hAnsi="Times New Roman" w:cs="Times New Roman"/>
          <w:sz w:val="16"/>
          <w:szCs w:val="16"/>
        </w:rPr>
      </w:pPr>
      <w:r w:rsidRPr="00D87B3E">
        <w:rPr>
          <w:rFonts w:ascii="Times New Roman" w:hAnsi="Times New Roman" w:cs="Times New Roman"/>
          <w:sz w:val="16"/>
          <w:szCs w:val="16"/>
        </w:rPr>
        <w:t xml:space="preserve">                                                                                                         на 2014 - 2020 годы"</w:t>
      </w:r>
    </w:p>
    <w:p w:rsidR="00F81E88" w:rsidRPr="00D87B3E" w:rsidRDefault="00F81E88" w:rsidP="00D87B3E">
      <w:pPr>
        <w:pStyle w:val="ConsPlusTitle"/>
        <w:ind w:right="111"/>
        <w:jc w:val="center"/>
        <w:rPr>
          <w:rFonts w:ascii="Times New Roman" w:hAnsi="Times New Roman" w:cs="Times New Roman"/>
          <w:sz w:val="16"/>
          <w:szCs w:val="16"/>
        </w:rPr>
      </w:pPr>
      <w:r w:rsidRPr="00D87B3E">
        <w:rPr>
          <w:rFonts w:ascii="Times New Roman" w:hAnsi="Times New Roman" w:cs="Times New Roman"/>
          <w:sz w:val="16"/>
          <w:szCs w:val="16"/>
        </w:rPr>
        <w:t>ПОРЯДОК</w:t>
      </w:r>
      <w:r w:rsidR="00D87B3E">
        <w:rPr>
          <w:rFonts w:ascii="Times New Roman" w:hAnsi="Times New Roman" w:cs="Times New Roman"/>
          <w:sz w:val="16"/>
          <w:szCs w:val="16"/>
        </w:rPr>
        <w:t xml:space="preserve"> </w:t>
      </w:r>
      <w:r w:rsidRPr="00D87B3E">
        <w:rPr>
          <w:rFonts w:ascii="Times New Roman" w:hAnsi="Times New Roman" w:cs="Times New Roman"/>
          <w:sz w:val="16"/>
          <w:szCs w:val="16"/>
        </w:rPr>
        <w:t xml:space="preserve">расчета значений целевых показателей (или источники получения информации муниципальной программы </w:t>
      </w:r>
    </w:p>
    <w:p w:rsidR="00F81E88" w:rsidRPr="00D87B3E" w:rsidRDefault="00F81E88" w:rsidP="00D87B3E">
      <w:pPr>
        <w:pStyle w:val="ConsPlusTitle"/>
        <w:ind w:right="111"/>
        <w:jc w:val="center"/>
        <w:rPr>
          <w:rFonts w:ascii="Times New Roman" w:hAnsi="Times New Roman" w:cs="Times New Roman"/>
          <w:sz w:val="16"/>
          <w:szCs w:val="16"/>
        </w:rPr>
      </w:pPr>
      <w:r w:rsidRPr="00D87B3E">
        <w:rPr>
          <w:rFonts w:ascii="Times New Roman" w:hAnsi="Times New Roman" w:cs="Times New Roman"/>
          <w:sz w:val="16"/>
          <w:szCs w:val="16"/>
        </w:rPr>
        <w:t>Любытинского муниципального района «Устойчивое развитие сельских территорий Любытинского муниципального района на 2014-2020 годы»</w:t>
      </w:r>
    </w:p>
    <w:tbl>
      <w:tblPr>
        <w:tblW w:w="109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0"/>
        <w:gridCol w:w="2410"/>
        <w:gridCol w:w="4724"/>
        <w:gridCol w:w="2552"/>
      </w:tblGrid>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целевого показателя в паспорте государственной программы</w:t>
            </w:r>
          </w:p>
        </w:tc>
        <w:tc>
          <w:tcPr>
            <w:tcW w:w="241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Наименование целевого показателя, единица измерения</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Порядок расчета значения целевого </w:t>
            </w:r>
          </w:p>
          <w:p w:rsidR="00F81E88" w:rsidRPr="00D87B3E" w:rsidRDefault="00F81E88"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показателя</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Источник получения информации, необходимой для расчета целевого показателя</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1.1.1</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Ввод (приобретение) жилья для граждан, проживающих в сельской местности (тыс. кв. м)</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отдел архитектуры и </w:t>
            </w:r>
          </w:p>
          <w:p w:rsidR="00F81E88" w:rsidRPr="00D87B3E" w:rsidRDefault="00F81E88" w:rsidP="00D87B3E">
            <w:pPr>
              <w:pStyle w:val="ConsPlusNormal"/>
              <w:ind w:right="-17" w:firstLine="0"/>
              <w:jc w:val="center"/>
              <w:rPr>
                <w:rFonts w:ascii="Times New Roman" w:hAnsi="Times New Roman" w:cs="Times New Roman"/>
                <w:sz w:val="16"/>
                <w:szCs w:val="16"/>
                <w:highlight w:val="yellow"/>
              </w:rPr>
            </w:pPr>
            <w:r w:rsidRPr="00D87B3E">
              <w:rPr>
                <w:rFonts w:ascii="Times New Roman" w:hAnsi="Times New Roman" w:cs="Times New Roman"/>
                <w:sz w:val="16"/>
                <w:szCs w:val="16"/>
              </w:rPr>
              <w:t>градостроительства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1.1.1.1</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В том числе для молодых семей и молодых специалистов (тыс. кв. м)</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отдел архитектуры и </w:t>
            </w:r>
          </w:p>
          <w:p w:rsidR="00F81E88" w:rsidRPr="00D87B3E" w:rsidRDefault="00F81E88" w:rsidP="00D87B3E">
            <w:pPr>
              <w:pStyle w:val="ConsPlusNormal"/>
              <w:ind w:right="-17" w:firstLine="0"/>
              <w:jc w:val="center"/>
              <w:rPr>
                <w:rFonts w:ascii="Times New Roman" w:hAnsi="Times New Roman" w:cs="Times New Roman"/>
                <w:sz w:val="16"/>
                <w:szCs w:val="16"/>
                <w:highlight w:val="yellow"/>
              </w:rPr>
            </w:pPr>
            <w:r w:rsidRPr="00D87B3E">
              <w:rPr>
                <w:rFonts w:ascii="Times New Roman" w:hAnsi="Times New Roman" w:cs="Times New Roman"/>
                <w:sz w:val="16"/>
                <w:szCs w:val="16"/>
              </w:rPr>
              <w:t>градостроительства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1.1.1.2</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Развитие жилищного строительства в сельской местности (тыс. кв. м)</w:t>
            </w:r>
          </w:p>
          <w:p w:rsidR="00F81E88" w:rsidRPr="00D87B3E" w:rsidRDefault="00F81E88" w:rsidP="00D87B3E">
            <w:pPr>
              <w:pStyle w:val="ConsPlusNormal"/>
              <w:ind w:right="-17" w:firstLine="0"/>
              <w:rPr>
                <w:rFonts w:ascii="Times New Roman" w:hAnsi="Times New Roman" w:cs="Times New Roman"/>
                <w:sz w:val="16"/>
                <w:szCs w:val="16"/>
              </w:rPr>
            </w:pP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отдел архитектуры и </w:t>
            </w:r>
          </w:p>
          <w:p w:rsidR="00F81E88" w:rsidRPr="00D87B3E" w:rsidRDefault="00F81E88" w:rsidP="00D87B3E">
            <w:pPr>
              <w:pStyle w:val="ConsPlusNormal"/>
              <w:ind w:right="-17" w:firstLine="0"/>
              <w:jc w:val="center"/>
              <w:rPr>
                <w:rFonts w:ascii="Times New Roman" w:hAnsi="Times New Roman" w:cs="Times New Roman"/>
                <w:sz w:val="16"/>
                <w:szCs w:val="16"/>
                <w:highlight w:val="yellow"/>
              </w:rPr>
            </w:pPr>
            <w:r w:rsidRPr="00D87B3E">
              <w:rPr>
                <w:rFonts w:ascii="Times New Roman" w:hAnsi="Times New Roman" w:cs="Times New Roman"/>
                <w:sz w:val="16"/>
                <w:szCs w:val="16"/>
              </w:rPr>
              <w:t>градостроительства</w:t>
            </w:r>
          </w:p>
        </w:tc>
      </w:tr>
      <w:tr w:rsidR="00F81E88" w:rsidRPr="00D87B3E" w:rsidTr="00D87B3E">
        <w:tc>
          <w:tcPr>
            <w:tcW w:w="1230" w:type="dxa"/>
            <w:vMerge w:val="restart"/>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1.1.2</w:t>
            </w:r>
          </w:p>
        </w:tc>
        <w:tc>
          <w:tcPr>
            <w:tcW w:w="2410" w:type="dxa"/>
            <w:vMerge w:val="restart"/>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Сокращение общего числа семей, нуждающихся в улучшении жилищных условий, в сельской местности (нарастающим итогом) (%)</w:t>
            </w:r>
          </w:p>
        </w:tc>
        <w:tc>
          <w:tcPr>
            <w:tcW w:w="4724" w:type="dxa"/>
            <w:tcBorders>
              <w:bottom w:val="nil"/>
            </w:tcBorders>
          </w:tcPr>
          <w:p w:rsidR="00F81E88" w:rsidRPr="00D87B3E" w:rsidRDefault="00F81E88" w:rsidP="00D87B3E">
            <w:pPr>
              <w:pStyle w:val="ConsPlusNormal"/>
              <w:ind w:right="-17" w:firstLine="0"/>
              <w:jc w:val="center"/>
              <w:rPr>
                <w:rFonts w:ascii="Times New Roman" w:hAnsi="Times New Roman" w:cs="Times New Roman"/>
                <w:sz w:val="16"/>
                <w:szCs w:val="16"/>
              </w:rPr>
            </w:pPr>
            <w:proofErr w:type="spellStart"/>
            <w:r w:rsidRPr="00D87B3E">
              <w:rPr>
                <w:rFonts w:ascii="Times New Roman" w:hAnsi="Times New Roman" w:cs="Times New Roman"/>
                <w:sz w:val="16"/>
                <w:szCs w:val="16"/>
              </w:rPr>
              <w:t>Ж</w:t>
            </w:r>
            <w:r w:rsidRPr="00D87B3E">
              <w:rPr>
                <w:rFonts w:ascii="Times New Roman" w:hAnsi="Times New Roman" w:cs="Times New Roman"/>
                <w:sz w:val="16"/>
                <w:szCs w:val="16"/>
                <w:vertAlign w:val="subscript"/>
              </w:rPr>
              <w:t>с</w:t>
            </w:r>
            <w:proofErr w:type="spellEnd"/>
            <w:r w:rsidRPr="00D87B3E">
              <w:rPr>
                <w:rFonts w:ascii="Times New Roman" w:hAnsi="Times New Roman" w:cs="Times New Roman"/>
                <w:sz w:val="16"/>
                <w:szCs w:val="16"/>
              </w:rPr>
              <w:t xml:space="preserve"> = (Ч</w:t>
            </w:r>
            <w:r w:rsidRPr="00D87B3E">
              <w:rPr>
                <w:rFonts w:ascii="Times New Roman" w:hAnsi="Times New Roman" w:cs="Times New Roman"/>
                <w:sz w:val="16"/>
                <w:szCs w:val="16"/>
                <w:vertAlign w:val="subscript"/>
              </w:rPr>
              <w:t>0</w:t>
            </w:r>
            <w:r w:rsidRPr="00D87B3E">
              <w:rPr>
                <w:rFonts w:ascii="Times New Roman" w:hAnsi="Times New Roman" w:cs="Times New Roman"/>
                <w:sz w:val="16"/>
                <w:szCs w:val="16"/>
              </w:rPr>
              <w:t xml:space="preserve"> + Ч</w:t>
            </w:r>
            <w:r w:rsidRPr="00D87B3E">
              <w:rPr>
                <w:rFonts w:ascii="Times New Roman" w:hAnsi="Times New Roman" w:cs="Times New Roman"/>
                <w:sz w:val="16"/>
                <w:szCs w:val="16"/>
                <w:vertAlign w:val="subscript"/>
              </w:rPr>
              <w:t>1</w:t>
            </w:r>
            <w:r w:rsidRPr="00D87B3E">
              <w:rPr>
                <w:rFonts w:ascii="Times New Roman" w:hAnsi="Times New Roman" w:cs="Times New Roman"/>
                <w:sz w:val="16"/>
                <w:szCs w:val="16"/>
              </w:rPr>
              <w:t xml:space="preserve">) / </w:t>
            </w:r>
            <w:proofErr w:type="spellStart"/>
            <w:r w:rsidRPr="00D87B3E">
              <w:rPr>
                <w:rFonts w:ascii="Times New Roman" w:hAnsi="Times New Roman" w:cs="Times New Roman"/>
                <w:sz w:val="16"/>
                <w:szCs w:val="16"/>
              </w:rPr>
              <w:t>Н</w:t>
            </w:r>
            <w:r w:rsidRPr="00D87B3E">
              <w:rPr>
                <w:rFonts w:ascii="Times New Roman" w:hAnsi="Times New Roman" w:cs="Times New Roman"/>
                <w:sz w:val="16"/>
                <w:szCs w:val="16"/>
                <w:vertAlign w:val="subscript"/>
              </w:rPr>
              <w:t>с</w:t>
            </w:r>
            <w:proofErr w:type="spellEnd"/>
            <w:r w:rsidRPr="00D87B3E">
              <w:rPr>
                <w:rFonts w:ascii="Times New Roman" w:hAnsi="Times New Roman" w:cs="Times New Roman"/>
                <w:sz w:val="16"/>
                <w:szCs w:val="16"/>
              </w:rPr>
              <w:t xml:space="preserve"> x 100 %, где:</w:t>
            </w:r>
          </w:p>
        </w:tc>
        <w:tc>
          <w:tcPr>
            <w:tcW w:w="2552" w:type="dxa"/>
            <w:vMerge w:val="restart"/>
          </w:tcPr>
          <w:p w:rsidR="00F81E88" w:rsidRPr="00D87B3E" w:rsidRDefault="00F81E88" w:rsidP="00D87B3E">
            <w:pPr>
              <w:pStyle w:val="ConsPlusNormal"/>
              <w:ind w:right="-17" w:firstLine="0"/>
              <w:jc w:val="center"/>
              <w:rPr>
                <w:rFonts w:ascii="Times New Roman" w:hAnsi="Times New Roman" w:cs="Times New Roman"/>
                <w:sz w:val="16"/>
                <w:szCs w:val="16"/>
              </w:rPr>
            </w:pP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отдел архитектуры и </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градостроительства</w:t>
            </w:r>
          </w:p>
        </w:tc>
      </w:tr>
      <w:tr w:rsidR="00F81E88" w:rsidRPr="00D87B3E" w:rsidTr="00D87B3E">
        <w:tblPrEx>
          <w:tblBorders>
            <w:insideH w:val="nil"/>
          </w:tblBorders>
        </w:tblPrEx>
        <w:tc>
          <w:tcPr>
            <w:tcW w:w="1230" w:type="dxa"/>
            <w:vMerge/>
          </w:tcPr>
          <w:p w:rsidR="00F81E88" w:rsidRPr="00D87B3E" w:rsidRDefault="00F81E88" w:rsidP="00D87B3E">
            <w:pPr>
              <w:ind w:right="-17"/>
              <w:rPr>
                <w:sz w:val="16"/>
                <w:szCs w:val="16"/>
              </w:rPr>
            </w:pPr>
          </w:p>
        </w:tc>
        <w:tc>
          <w:tcPr>
            <w:tcW w:w="2410" w:type="dxa"/>
            <w:vMerge/>
          </w:tcPr>
          <w:p w:rsidR="00F81E88" w:rsidRPr="00D87B3E" w:rsidRDefault="00F81E88" w:rsidP="00D87B3E">
            <w:pPr>
              <w:ind w:right="-17"/>
              <w:rPr>
                <w:sz w:val="16"/>
                <w:szCs w:val="16"/>
              </w:rPr>
            </w:pPr>
          </w:p>
        </w:tc>
        <w:tc>
          <w:tcPr>
            <w:tcW w:w="4724" w:type="dxa"/>
            <w:tcBorders>
              <w:top w:val="nil"/>
              <w:bottom w:val="nil"/>
            </w:tcBorders>
          </w:tcPr>
          <w:p w:rsidR="00F81E88" w:rsidRPr="00D87B3E" w:rsidRDefault="00F81E88" w:rsidP="00D87B3E">
            <w:pPr>
              <w:pStyle w:val="ConsPlusNormal"/>
              <w:ind w:right="-17" w:firstLine="0"/>
              <w:jc w:val="both"/>
              <w:rPr>
                <w:rFonts w:ascii="Times New Roman" w:hAnsi="Times New Roman" w:cs="Times New Roman"/>
                <w:sz w:val="16"/>
                <w:szCs w:val="16"/>
              </w:rPr>
            </w:pPr>
            <w:r w:rsidRPr="00D87B3E">
              <w:rPr>
                <w:rFonts w:ascii="Times New Roman" w:hAnsi="Times New Roman" w:cs="Times New Roman"/>
                <w:sz w:val="16"/>
                <w:szCs w:val="16"/>
              </w:rPr>
              <w:t>Ч</w:t>
            </w:r>
            <w:r w:rsidRPr="00D87B3E">
              <w:rPr>
                <w:rFonts w:ascii="Times New Roman" w:hAnsi="Times New Roman" w:cs="Times New Roman"/>
                <w:sz w:val="16"/>
                <w:szCs w:val="16"/>
                <w:vertAlign w:val="subscript"/>
              </w:rPr>
              <w:t>0</w:t>
            </w:r>
            <w:r w:rsidRPr="00D87B3E">
              <w:rPr>
                <w:rFonts w:ascii="Times New Roman" w:hAnsi="Times New Roman" w:cs="Times New Roman"/>
                <w:sz w:val="16"/>
                <w:szCs w:val="16"/>
              </w:rPr>
              <w:t xml:space="preserve"> - число семей, улучшивших жилищные условия в сельской местности с начала реализации муниципальной программы "Устойчивое развитие сельских территорий Любытинского муниципального района на 2014 - 2020 годы" (далее - Программа), нарастающим итогом;</w:t>
            </w:r>
          </w:p>
        </w:tc>
        <w:tc>
          <w:tcPr>
            <w:tcW w:w="2552" w:type="dxa"/>
            <w:vMerge/>
          </w:tcPr>
          <w:p w:rsidR="00F81E88" w:rsidRPr="00D87B3E" w:rsidRDefault="00F81E88" w:rsidP="00D87B3E">
            <w:pPr>
              <w:ind w:right="-17"/>
              <w:rPr>
                <w:sz w:val="16"/>
                <w:szCs w:val="16"/>
              </w:rPr>
            </w:pPr>
          </w:p>
        </w:tc>
      </w:tr>
      <w:tr w:rsidR="00F81E88" w:rsidRPr="00D87B3E" w:rsidTr="00D87B3E">
        <w:tblPrEx>
          <w:tblBorders>
            <w:insideH w:val="nil"/>
          </w:tblBorders>
        </w:tblPrEx>
        <w:tc>
          <w:tcPr>
            <w:tcW w:w="1230" w:type="dxa"/>
            <w:vMerge/>
          </w:tcPr>
          <w:p w:rsidR="00F81E88" w:rsidRPr="00D87B3E" w:rsidRDefault="00F81E88" w:rsidP="00D87B3E">
            <w:pPr>
              <w:ind w:right="-17"/>
              <w:rPr>
                <w:sz w:val="16"/>
                <w:szCs w:val="16"/>
              </w:rPr>
            </w:pPr>
          </w:p>
        </w:tc>
        <w:tc>
          <w:tcPr>
            <w:tcW w:w="2410" w:type="dxa"/>
            <w:vMerge/>
          </w:tcPr>
          <w:p w:rsidR="00F81E88" w:rsidRPr="00D87B3E" w:rsidRDefault="00F81E88" w:rsidP="00D87B3E">
            <w:pPr>
              <w:ind w:right="-17"/>
              <w:rPr>
                <w:sz w:val="16"/>
                <w:szCs w:val="16"/>
              </w:rPr>
            </w:pPr>
          </w:p>
        </w:tc>
        <w:tc>
          <w:tcPr>
            <w:tcW w:w="4724" w:type="dxa"/>
            <w:tcBorders>
              <w:top w:val="nil"/>
              <w:bottom w:val="nil"/>
            </w:tcBorders>
          </w:tcPr>
          <w:p w:rsidR="00F81E88" w:rsidRPr="00D87B3E" w:rsidRDefault="00F81E88" w:rsidP="00D87B3E">
            <w:pPr>
              <w:pStyle w:val="ConsPlusNormal"/>
              <w:ind w:right="-17" w:firstLine="0"/>
              <w:jc w:val="both"/>
              <w:rPr>
                <w:rFonts w:ascii="Times New Roman" w:hAnsi="Times New Roman" w:cs="Times New Roman"/>
                <w:sz w:val="16"/>
                <w:szCs w:val="16"/>
              </w:rPr>
            </w:pPr>
            <w:r w:rsidRPr="00D87B3E">
              <w:rPr>
                <w:rFonts w:ascii="Times New Roman" w:hAnsi="Times New Roman" w:cs="Times New Roman"/>
                <w:sz w:val="16"/>
                <w:szCs w:val="16"/>
              </w:rPr>
              <w:t>Ч</w:t>
            </w:r>
            <w:r w:rsidRPr="00D87B3E">
              <w:rPr>
                <w:rFonts w:ascii="Times New Roman" w:hAnsi="Times New Roman" w:cs="Times New Roman"/>
                <w:sz w:val="16"/>
                <w:szCs w:val="16"/>
                <w:vertAlign w:val="subscript"/>
              </w:rPr>
              <w:t>1</w:t>
            </w:r>
            <w:r w:rsidRPr="00D87B3E">
              <w:rPr>
                <w:rFonts w:ascii="Times New Roman" w:hAnsi="Times New Roman" w:cs="Times New Roman"/>
                <w:sz w:val="16"/>
                <w:szCs w:val="16"/>
              </w:rPr>
              <w:t xml:space="preserve"> - число семей, улучшивших жилищные условия в сельской местности в рамках Программы за отчетный год;</w:t>
            </w:r>
          </w:p>
        </w:tc>
        <w:tc>
          <w:tcPr>
            <w:tcW w:w="2552" w:type="dxa"/>
            <w:vMerge/>
          </w:tcPr>
          <w:p w:rsidR="00F81E88" w:rsidRPr="00D87B3E" w:rsidRDefault="00F81E88" w:rsidP="00D87B3E">
            <w:pPr>
              <w:ind w:right="-17"/>
              <w:rPr>
                <w:sz w:val="16"/>
                <w:szCs w:val="16"/>
              </w:rPr>
            </w:pPr>
          </w:p>
        </w:tc>
      </w:tr>
      <w:tr w:rsidR="00F81E88" w:rsidRPr="00D87B3E" w:rsidTr="00D87B3E">
        <w:tc>
          <w:tcPr>
            <w:tcW w:w="1230" w:type="dxa"/>
            <w:vMerge/>
          </w:tcPr>
          <w:p w:rsidR="00F81E88" w:rsidRPr="00D87B3E" w:rsidRDefault="00F81E88" w:rsidP="00D87B3E">
            <w:pPr>
              <w:ind w:right="-17"/>
              <w:rPr>
                <w:sz w:val="16"/>
                <w:szCs w:val="16"/>
              </w:rPr>
            </w:pPr>
          </w:p>
        </w:tc>
        <w:tc>
          <w:tcPr>
            <w:tcW w:w="2410" w:type="dxa"/>
            <w:vMerge/>
          </w:tcPr>
          <w:p w:rsidR="00F81E88" w:rsidRPr="00D87B3E" w:rsidRDefault="00F81E88" w:rsidP="00D87B3E">
            <w:pPr>
              <w:ind w:right="-17"/>
              <w:rPr>
                <w:sz w:val="16"/>
                <w:szCs w:val="16"/>
              </w:rPr>
            </w:pPr>
          </w:p>
        </w:tc>
        <w:tc>
          <w:tcPr>
            <w:tcW w:w="4724" w:type="dxa"/>
            <w:tcBorders>
              <w:top w:val="nil"/>
            </w:tcBorders>
          </w:tcPr>
          <w:p w:rsidR="00F81E88" w:rsidRPr="00D87B3E" w:rsidRDefault="00F81E88" w:rsidP="00D87B3E">
            <w:pPr>
              <w:pStyle w:val="ConsPlusNormal"/>
              <w:ind w:right="-17" w:firstLine="0"/>
              <w:jc w:val="both"/>
              <w:rPr>
                <w:rFonts w:ascii="Times New Roman" w:hAnsi="Times New Roman" w:cs="Times New Roman"/>
                <w:sz w:val="16"/>
                <w:szCs w:val="16"/>
              </w:rPr>
            </w:pPr>
            <w:proofErr w:type="spellStart"/>
            <w:r w:rsidRPr="00D87B3E">
              <w:rPr>
                <w:rFonts w:ascii="Times New Roman" w:hAnsi="Times New Roman" w:cs="Times New Roman"/>
                <w:sz w:val="16"/>
                <w:szCs w:val="16"/>
              </w:rPr>
              <w:t>Н</w:t>
            </w:r>
            <w:r w:rsidRPr="00D87B3E">
              <w:rPr>
                <w:rFonts w:ascii="Times New Roman" w:hAnsi="Times New Roman" w:cs="Times New Roman"/>
                <w:sz w:val="16"/>
                <w:szCs w:val="16"/>
                <w:vertAlign w:val="subscript"/>
              </w:rPr>
              <w:t>с</w:t>
            </w:r>
            <w:proofErr w:type="spellEnd"/>
            <w:r w:rsidRPr="00D87B3E">
              <w:rPr>
                <w:rFonts w:ascii="Times New Roman" w:hAnsi="Times New Roman" w:cs="Times New Roman"/>
                <w:sz w:val="16"/>
                <w:szCs w:val="16"/>
              </w:rPr>
              <w:t xml:space="preserve"> - число семей, состоявших на учете и нуждавшихся в улучшении жилищных условий в сельской местности с начала реализации Программы, нарастающим итогом</w:t>
            </w:r>
          </w:p>
        </w:tc>
        <w:tc>
          <w:tcPr>
            <w:tcW w:w="2552" w:type="dxa"/>
            <w:vMerge/>
          </w:tcPr>
          <w:p w:rsidR="00F81E88" w:rsidRPr="00D87B3E" w:rsidRDefault="00F81E88" w:rsidP="00D87B3E">
            <w:pPr>
              <w:ind w:right="-17"/>
              <w:rPr>
                <w:sz w:val="16"/>
                <w:szCs w:val="16"/>
              </w:rPr>
            </w:pPr>
          </w:p>
        </w:tc>
      </w:tr>
      <w:tr w:rsidR="00F81E88" w:rsidRPr="00D87B3E" w:rsidTr="00D87B3E">
        <w:tc>
          <w:tcPr>
            <w:tcW w:w="1230" w:type="dxa"/>
            <w:vMerge w:val="restart"/>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1.1.3</w:t>
            </w:r>
          </w:p>
        </w:tc>
        <w:tc>
          <w:tcPr>
            <w:tcW w:w="2410" w:type="dxa"/>
            <w:vMerge w:val="restart"/>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Сокращение числа молодых семей и молодых специалистов, нуждающихся в улучшении жилищных условий, в сельской местности (нарастающим итогом) (%)</w:t>
            </w:r>
          </w:p>
        </w:tc>
        <w:tc>
          <w:tcPr>
            <w:tcW w:w="4724" w:type="dxa"/>
            <w:tcBorders>
              <w:bottom w:val="nil"/>
            </w:tcBorders>
          </w:tcPr>
          <w:p w:rsidR="00F81E88" w:rsidRPr="00D87B3E" w:rsidRDefault="00F81E88" w:rsidP="00D87B3E">
            <w:pPr>
              <w:pStyle w:val="ConsPlusNormal"/>
              <w:ind w:right="-17" w:firstLine="0"/>
              <w:jc w:val="center"/>
              <w:rPr>
                <w:rFonts w:ascii="Times New Roman" w:hAnsi="Times New Roman" w:cs="Times New Roman"/>
                <w:sz w:val="16"/>
                <w:szCs w:val="16"/>
              </w:rPr>
            </w:pPr>
            <w:proofErr w:type="spellStart"/>
            <w:r w:rsidRPr="00D87B3E">
              <w:rPr>
                <w:rFonts w:ascii="Times New Roman" w:hAnsi="Times New Roman" w:cs="Times New Roman"/>
                <w:sz w:val="16"/>
                <w:szCs w:val="16"/>
              </w:rPr>
              <w:t>Ж</w:t>
            </w:r>
            <w:r w:rsidRPr="00D87B3E">
              <w:rPr>
                <w:rFonts w:ascii="Times New Roman" w:hAnsi="Times New Roman" w:cs="Times New Roman"/>
                <w:sz w:val="16"/>
                <w:szCs w:val="16"/>
                <w:vertAlign w:val="subscript"/>
              </w:rPr>
              <w:t>мс</w:t>
            </w:r>
            <w:proofErr w:type="spellEnd"/>
            <w:r w:rsidRPr="00D87B3E">
              <w:rPr>
                <w:rFonts w:ascii="Times New Roman" w:hAnsi="Times New Roman" w:cs="Times New Roman"/>
                <w:sz w:val="16"/>
                <w:szCs w:val="16"/>
              </w:rPr>
              <w:t xml:space="preserve"> = (ЧМ</w:t>
            </w:r>
            <w:r w:rsidRPr="00D87B3E">
              <w:rPr>
                <w:rFonts w:ascii="Times New Roman" w:hAnsi="Times New Roman" w:cs="Times New Roman"/>
                <w:sz w:val="16"/>
                <w:szCs w:val="16"/>
                <w:vertAlign w:val="subscript"/>
              </w:rPr>
              <w:t>0</w:t>
            </w:r>
            <w:r w:rsidRPr="00D87B3E">
              <w:rPr>
                <w:rFonts w:ascii="Times New Roman" w:hAnsi="Times New Roman" w:cs="Times New Roman"/>
                <w:sz w:val="16"/>
                <w:szCs w:val="16"/>
              </w:rPr>
              <w:t xml:space="preserve"> + ЧМ</w:t>
            </w:r>
            <w:r w:rsidRPr="00D87B3E">
              <w:rPr>
                <w:rFonts w:ascii="Times New Roman" w:hAnsi="Times New Roman" w:cs="Times New Roman"/>
                <w:sz w:val="16"/>
                <w:szCs w:val="16"/>
                <w:vertAlign w:val="subscript"/>
              </w:rPr>
              <w:t>1</w:t>
            </w:r>
            <w:r w:rsidRPr="00D87B3E">
              <w:rPr>
                <w:rFonts w:ascii="Times New Roman" w:hAnsi="Times New Roman" w:cs="Times New Roman"/>
                <w:sz w:val="16"/>
                <w:szCs w:val="16"/>
              </w:rPr>
              <w:t xml:space="preserve">) / </w:t>
            </w:r>
            <w:proofErr w:type="spellStart"/>
            <w:r w:rsidRPr="00D87B3E">
              <w:rPr>
                <w:rFonts w:ascii="Times New Roman" w:hAnsi="Times New Roman" w:cs="Times New Roman"/>
                <w:sz w:val="16"/>
                <w:szCs w:val="16"/>
              </w:rPr>
              <w:t>Н</w:t>
            </w:r>
            <w:r w:rsidRPr="00D87B3E">
              <w:rPr>
                <w:rFonts w:ascii="Times New Roman" w:hAnsi="Times New Roman" w:cs="Times New Roman"/>
                <w:sz w:val="16"/>
                <w:szCs w:val="16"/>
                <w:vertAlign w:val="subscript"/>
              </w:rPr>
              <w:t>мс</w:t>
            </w:r>
            <w:proofErr w:type="spellEnd"/>
            <w:r w:rsidRPr="00D87B3E">
              <w:rPr>
                <w:rFonts w:ascii="Times New Roman" w:hAnsi="Times New Roman" w:cs="Times New Roman"/>
                <w:sz w:val="16"/>
                <w:szCs w:val="16"/>
              </w:rPr>
              <w:t xml:space="preserve"> x 100 %, где:</w:t>
            </w:r>
          </w:p>
        </w:tc>
        <w:tc>
          <w:tcPr>
            <w:tcW w:w="2552" w:type="dxa"/>
            <w:vMerge w:val="restart"/>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отдел архитектуры и </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градостроительства </w:t>
            </w:r>
          </w:p>
        </w:tc>
      </w:tr>
      <w:tr w:rsidR="00F81E88" w:rsidRPr="00D87B3E" w:rsidTr="00D87B3E">
        <w:tblPrEx>
          <w:tblBorders>
            <w:insideH w:val="nil"/>
          </w:tblBorders>
        </w:tblPrEx>
        <w:tc>
          <w:tcPr>
            <w:tcW w:w="1230" w:type="dxa"/>
            <w:vMerge/>
          </w:tcPr>
          <w:p w:rsidR="00F81E88" w:rsidRPr="00D87B3E" w:rsidRDefault="00F81E88" w:rsidP="00D87B3E">
            <w:pPr>
              <w:ind w:right="-17"/>
              <w:rPr>
                <w:sz w:val="16"/>
                <w:szCs w:val="16"/>
              </w:rPr>
            </w:pPr>
          </w:p>
        </w:tc>
        <w:tc>
          <w:tcPr>
            <w:tcW w:w="2410" w:type="dxa"/>
            <w:vMerge/>
          </w:tcPr>
          <w:p w:rsidR="00F81E88" w:rsidRPr="00D87B3E" w:rsidRDefault="00F81E88" w:rsidP="00D87B3E">
            <w:pPr>
              <w:ind w:right="-17"/>
              <w:rPr>
                <w:sz w:val="16"/>
                <w:szCs w:val="16"/>
              </w:rPr>
            </w:pPr>
          </w:p>
        </w:tc>
        <w:tc>
          <w:tcPr>
            <w:tcW w:w="4724" w:type="dxa"/>
            <w:tcBorders>
              <w:top w:val="nil"/>
              <w:bottom w:val="nil"/>
            </w:tcBorders>
          </w:tcPr>
          <w:p w:rsidR="00F81E88" w:rsidRPr="00D87B3E" w:rsidRDefault="00F81E88" w:rsidP="00D87B3E">
            <w:pPr>
              <w:pStyle w:val="ConsPlusNormal"/>
              <w:ind w:right="-17" w:firstLine="0"/>
              <w:jc w:val="both"/>
              <w:rPr>
                <w:rFonts w:ascii="Times New Roman" w:hAnsi="Times New Roman" w:cs="Times New Roman"/>
                <w:sz w:val="16"/>
                <w:szCs w:val="16"/>
              </w:rPr>
            </w:pPr>
            <w:r w:rsidRPr="00D87B3E">
              <w:rPr>
                <w:rFonts w:ascii="Times New Roman" w:hAnsi="Times New Roman" w:cs="Times New Roman"/>
                <w:sz w:val="16"/>
                <w:szCs w:val="16"/>
              </w:rPr>
              <w:t>ЧМ</w:t>
            </w:r>
            <w:r w:rsidRPr="00D87B3E">
              <w:rPr>
                <w:rFonts w:ascii="Times New Roman" w:hAnsi="Times New Roman" w:cs="Times New Roman"/>
                <w:sz w:val="16"/>
                <w:szCs w:val="16"/>
                <w:vertAlign w:val="subscript"/>
              </w:rPr>
              <w:t>0</w:t>
            </w:r>
            <w:r w:rsidRPr="00D87B3E">
              <w:rPr>
                <w:rFonts w:ascii="Times New Roman" w:hAnsi="Times New Roman" w:cs="Times New Roman"/>
                <w:sz w:val="16"/>
                <w:szCs w:val="16"/>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w:t>
            </w:r>
          </w:p>
        </w:tc>
        <w:tc>
          <w:tcPr>
            <w:tcW w:w="2552" w:type="dxa"/>
            <w:vMerge/>
          </w:tcPr>
          <w:p w:rsidR="00F81E88" w:rsidRPr="00D87B3E" w:rsidRDefault="00F81E88" w:rsidP="00D87B3E">
            <w:pPr>
              <w:ind w:right="-17"/>
              <w:rPr>
                <w:sz w:val="16"/>
                <w:szCs w:val="16"/>
              </w:rPr>
            </w:pPr>
          </w:p>
        </w:tc>
      </w:tr>
      <w:tr w:rsidR="00F81E88" w:rsidRPr="00D87B3E" w:rsidTr="00D87B3E">
        <w:tblPrEx>
          <w:tblBorders>
            <w:insideH w:val="nil"/>
          </w:tblBorders>
        </w:tblPrEx>
        <w:tc>
          <w:tcPr>
            <w:tcW w:w="1230" w:type="dxa"/>
            <w:vMerge/>
          </w:tcPr>
          <w:p w:rsidR="00F81E88" w:rsidRPr="00D87B3E" w:rsidRDefault="00F81E88" w:rsidP="00D87B3E">
            <w:pPr>
              <w:ind w:right="-17"/>
              <w:rPr>
                <w:sz w:val="16"/>
                <w:szCs w:val="16"/>
              </w:rPr>
            </w:pPr>
          </w:p>
        </w:tc>
        <w:tc>
          <w:tcPr>
            <w:tcW w:w="2410" w:type="dxa"/>
            <w:vMerge/>
          </w:tcPr>
          <w:p w:rsidR="00F81E88" w:rsidRPr="00D87B3E" w:rsidRDefault="00F81E88" w:rsidP="00D87B3E">
            <w:pPr>
              <w:ind w:right="-17"/>
              <w:rPr>
                <w:sz w:val="16"/>
                <w:szCs w:val="16"/>
              </w:rPr>
            </w:pPr>
          </w:p>
        </w:tc>
        <w:tc>
          <w:tcPr>
            <w:tcW w:w="4724" w:type="dxa"/>
            <w:tcBorders>
              <w:top w:val="nil"/>
              <w:bottom w:val="nil"/>
            </w:tcBorders>
          </w:tcPr>
          <w:p w:rsidR="00F81E88" w:rsidRPr="00D87B3E" w:rsidRDefault="00F81E88" w:rsidP="00D87B3E">
            <w:pPr>
              <w:pStyle w:val="ConsPlusNormal"/>
              <w:ind w:right="-17" w:firstLine="0"/>
              <w:jc w:val="both"/>
              <w:rPr>
                <w:rFonts w:ascii="Times New Roman" w:hAnsi="Times New Roman" w:cs="Times New Roman"/>
                <w:sz w:val="16"/>
                <w:szCs w:val="16"/>
              </w:rPr>
            </w:pPr>
            <w:r w:rsidRPr="00D87B3E">
              <w:rPr>
                <w:rFonts w:ascii="Times New Roman" w:hAnsi="Times New Roman" w:cs="Times New Roman"/>
                <w:sz w:val="16"/>
                <w:szCs w:val="16"/>
              </w:rPr>
              <w:t>ЧМ</w:t>
            </w:r>
            <w:r w:rsidRPr="00D87B3E">
              <w:rPr>
                <w:rFonts w:ascii="Times New Roman" w:hAnsi="Times New Roman" w:cs="Times New Roman"/>
                <w:sz w:val="16"/>
                <w:szCs w:val="16"/>
                <w:vertAlign w:val="subscript"/>
              </w:rPr>
              <w:t>1</w:t>
            </w:r>
            <w:r w:rsidRPr="00D87B3E">
              <w:rPr>
                <w:rFonts w:ascii="Times New Roman" w:hAnsi="Times New Roman" w:cs="Times New Roman"/>
                <w:sz w:val="16"/>
                <w:szCs w:val="16"/>
              </w:rPr>
              <w:t xml:space="preserve"> - число молодых семей и молодых специалистов, улучшивших жилищные условия в сельской местности в рамках Программы за отчетный год;</w:t>
            </w:r>
          </w:p>
        </w:tc>
        <w:tc>
          <w:tcPr>
            <w:tcW w:w="2552" w:type="dxa"/>
            <w:vMerge/>
          </w:tcPr>
          <w:p w:rsidR="00F81E88" w:rsidRPr="00D87B3E" w:rsidRDefault="00F81E88" w:rsidP="00D87B3E">
            <w:pPr>
              <w:ind w:right="-17"/>
              <w:rPr>
                <w:sz w:val="16"/>
                <w:szCs w:val="16"/>
              </w:rPr>
            </w:pPr>
          </w:p>
        </w:tc>
      </w:tr>
      <w:tr w:rsidR="00F81E88" w:rsidRPr="00D87B3E" w:rsidTr="00D87B3E">
        <w:tc>
          <w:tcPr>
            <w:tcW w:w="1230" w:type="dxa"/>
            <w:vMerge/>
            <w:tcBorders>
              <w:bottom w:val="single" w:sz="4" w:space="0" w:color="auto"/>
            </w:tcBorders>
          </w:tcPr>
          <w:p w:rsidR="00F81E88" w:rsidRPr="00D87B3E" w:rsidRDefault="00F81E88" w:rsidP="00D87B3E">
            <w:pPr>
              <w:ind w:right="-17"/>
              <w:rPr>
                <w:sz w:val="16"/>
                <w:szCs w:val="16"/>
              </w:rPr>
            </w:pPr>
          </w:p>
        </w:tc>
        <w:tc>
          <w:tcPr>
            <w:tcW w:w="2410" w:type="dxa"/>
            <w:vMerge/>
            <w:tcBorders>
              <w:bottom w:val="single" w:sz="4" w:space="0" w:color="auto"/>
            </w:tcBorders>
          </w:tcPr>
          <w:p w:rsidR="00F81E88" w:rsidRPr="00D87B3E" w:rsidRDefault="00F81E88" w:rsidP="00D87B3E">
            <w:pPr>
              <w:ind w:right="-17"/>
              <w:rPr>
                <w:sz w:val="16"/>
                <w:szCs w:val="16"/>
              </w:rPr>
            </w:pPr>
          </w:p>
        </w:tc>
        <w:tc>
          <w:tcPr>
            <w:tcW w:w="4724" w:type="dxa"/>
            <w:tcBorders>
              <w:top w:val="nil"/>
              <w:bottom w:val="single" w:sz="4" w:space="0" w:color="auto"/>
            </w:tcBorders>
          </w:tcPr>
          <w:p w:rsidR="00F81E88" w:rsidRPr="00D87B3E" w:rsidRDefault="00F81E88" w:rsidP="00D87B3E">
            <w:pPr>
              <w:pStyle w:val="ConsPlusNormal"/>
              <w:ind w:right="-17" w:firstLine="0"/>
              <w:jc w:val="both"/>
              <w:rPr>
                <w:rFonts w:ascii="Times New Roman" w:hAnsi="Times New Roman" w:cs="Times New Roman"/>
                <w:sz w:val="16"/>
                <w:szCs w:val="16"/>
              </w:rPr>
            </w:pPr>
            <w:proofErr w:type="spellStart"/>
            <w:r w:rsidRPr="00D87B3E">
              <w:rPr>
                <w:rFonts w:ascii="Times New Roman" w:hAnsi="Times New Roman" w:cs="Times New Roman"/>
                <w:sz w:val="16"/>
                <w:szCs w:val="16"/>
              </w:rPr>
              <w:t>Н</w:t>
            </w:r>
            <w:r w:rsidRPr="00D87B3E">
              <w:rPr>
                <w:rFonts w:ascii="Times New Roman" w:hAnsi="Times New Roman" w:cs="Times New Roman"/>
                <w:sz w:val="16"/>
                <w:szCs w:val="16"/>
                <w:vertAlign w:val="subscript"/>
              </w:rPr>
              <w:t>мс</w:t>
            </w:r>
            <w:proofErr w:type="spellEnd"/>
            <w:r w:rsidRPr="00D87B3E">
              <w:rPr>
                <w:rFonts w:ascii="Times New Roman" w:hAnsi="Times New Roman" w:cs="Times New Roman"/>
                <w:sz w:val="16"/>
                <w:szCs w:val="16"/>
              </w:rPr>
              <w:t xml:space="preserve"> - число молодых семей и молодых специалистов, состоявших на учете и нуждавшихся в улучшении жилищных условий в сельской местности с начала реализации Программы, нарастающим итогом</w:t>
            </w:r>
          </w:p>
          <w:p w:rsidR="00F81E88" w:rsidRPr="00D87B3E" w:rsidRDefault="00F81E88" w:rsidP="00D87B3E">
            <w:pPr>
              <w:pStyle w:val="ConsPlusNormal"/>
              <w:ind w:right="-17" w:firstLine="0"/>
              <w:jc w:val="both"/>
              <w:rPr>
                <w:rFonts w:ascii="Times New Roman" w:hAnsi="Times New Roman" w:cs="Times New Roman"/>
                <w:sz w:val="16"/>
                <w:szCs w:val="16"/>
              </w:rPr>
            </w:pPr>
          </w:p>
        </w:tc>
        <w:tc>
          <w:tcPr>
            <w:tcW w:w="2552" w:type="dxa"/>
            <w:vMerge/>
            <w:tcBorders>
              <w:bottom w:val="single" w:sz="4" w:space="0" w:color="auto"/>
            </w:tcBorders>
          </w:tcPr>
          <w:p w:rsidR="00F81E88" w:rsidRPr="00D87B3E" w:rsidRDefault="00F81E88" w:rsidP="00D87B3E">
            <w:pPr>
              <w:ind w:right="-17"/>
              <w:rPr>
                <w:sz w:val="16"/>
                <w:szCs w:val="16"/>
              </w:rPr>
            </w:pP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2.1.1.</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Ввод в действие локальных водопроводов (км)</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отдел ЖКХ, строительства и дорожного хозяйства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2.1.2.</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Уровень обеспеченности сельского населения питьевой водой (%)</w:t>
            </w:r>
          </w:p>
        </w:tc>
        <w:tc>
          <w:tcPr>
            <w:tcW w:w="4724" w:type="dxa"/>
          </w:tcPr>
          <w:p w:rsidR="00F81E88" w:rsidRPr="00D87B3E" w:rsidRDefault="00F81E88" w:rsidP="00D87B3E">
            <w:pPr>
              <w:pStyle w:val="ConsPlusNormal"/>
              <w:ind w:right="-17" w:firstLine="0"/>
              <w:contextualSpacing/>
              <w:jc w:val="center"/>
              <w:rPr>
                <w:rFonts w:ascii="Times New Roman" w:hAnsi="Times New Roman" w:cs="Times New Roman"/>
                <w:sz w:val="16"/>
                <w:szCs w:val="16"/>
              </w:rPr>
            </w:pPr>
            <w:r w:rsidRPr="00D87B3E">
              <w:rPr>
                <w:rFonts w:ascii="Times New Roman" w:hAnsi="Times New Roman" w:cs="Times New Roman"/>
                <w:sz w:val="16"/>
                <w:szCs w:val="16"/>
              </w:rPr>
              <w:t>рассчитывается как отношение двух величин: численность сельского населения муниципального района, обеспеченного питьевой водой к численности сельского населения на территории муниципального района</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отдел ЖКХ, строительства и дорожного хозяйства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2.1.3.</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Ввод в действие распределительных газовых сетей, (км)</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highlight w:val="yellow"/>
              </w:rPr>
            </w:pPr>
            <w:r w:rsidRPr="00D87B3E">
              <w:rPr>
                <w:rFonts w:ascii="Times New Roman" w:hAnsi="Times New Roman" w:cs="Times New Roman"/>
                <w:sz w:val="16"/>
                <w:szCs w:val="16"/>
              </w:rPr>
              <w:t>отдел ЖКХ, строительства и дорожного хозяйства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2.1.4.</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Уровень газификации домов (квартир) сетевым газом в сельской местности, (%)</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рассчитывается как отношение двух </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величин:</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количество жилых домов (квартир) в сельской местности, газифицированных сетевым газом, на территории муниципального района к количеству жилых домов (квартир) в сельской местности муниципального района.</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отдел ЖКХ, строительства и дорожного хозяйства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2.1.5.</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 xml:space="preserve">Ввод в действие плоскостных спортивных сооружений, </w:t>
            </w:r>
            <w:proofErr w:type="spellStart"/>
            <w:r w:rsidRPr="00D87B3E">
              <w:rPr>
                <w:rFonts w:ascii="Times New Roman" w:hAnsi="Times New Roman" w:cs="Times New Roman"/>
                <w:sz w:val="16"/>
                <w:szCs w:val="16"/>
              </w:rPr>
              <w:t>кв.м</w:t>
            </w:r>
            <w:proofErr w:type="spellEnd"/>
            <w:r w:rsidRPr="00D87B3E">
              <w:rPr>
                <w:rFonts w:ascii="Times New Roman" w:hAnsi="Times New Roman" w:cs="Times New Roman"/>
                <w:sz w:val="16"/>
                <w:szCs w:val="16"/>
              </w:rPr>
              <w:t>.</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комитет культуры, спорта и туризма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2.1.6.</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Прирост сельского населения, обеспеченного плоскостными спортивными сооружениями, чел.</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рассчитывается как отношение двух величин: количество мест плоскостных спортивных сооружений в муниципальном районе; численность жителей сельской местности муниципального района, обеспеченных плоскостными спортивными сооружениями</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комитет культуры, спорта и туризма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2.1.7.</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Ввод в действие учреждений культурно-досугового типа в сельской местности области (тыс. мест)</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highlight w:val="yellow"/>
              </w:rPr>
            </w:pPr>
            <w:r w:rsidRPr="00D87B3E">
              <w:rPr>
                <w:rFonts w:ascii="Times New Roman" w:hAnsi="Times New Roman" w:cs="Times New Roman"/>
                <w:sz w:val="16"/>
                <w:szCs w:val="16"/>
              </w:rPr>
              <w:t>комитет культуры, спорта и туризма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2.1.8.</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Прирост сельского населения, обеспеченного учреждениями культурно-досугового типа (нарастающим итогом) (тыс. чел.)</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рассчитывается как отношение двух</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величин:</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количество мест учреждений культурно-досугового типа в муниципальном районе;</w:t>
            </w:r>
          </w:p>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численность жителей сельской местности муниципального района, обеспеченных учреждениями культурно-досугового типа</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комитет культуры, спорта и туризма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3.1.1.</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Количество созданных рабочих мест на селе, (ед.)</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отдел экономики, потребительского рынка и сельского хозяйства</w:t>
            </w:r>
          </w:p>
        </w:tc>
      </w:tr>
      <w:tr w:rsidR="00F81E88" w:rsidRPr="00D87B3E" w:rsidTr="00D87B3E">
        <w:tc>
          <w:tcPr>
            <w:tcW w:w="1230"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4.1.1</w:t>
            </w:r>
          </w:p>
        </w:tc>
        <w:tc>
          <w:tcPr>
            <w:tcW w:w="2410" w:type="dxa"/>
          </w:tcPr>
          <w:p w:rsidR="00F81E88" w:rsidRPr="00D87B3E" w:rsidRDefault="00F81E88" w:rsidP="00D87B3E">
            <w:pPr>
              <w:pStyle w:val="ConsPlusNormal"/>
              <w:ind w:right="-17" w:firstLine="0"/>
              <w:rPr>
                <w:rFonts w:ascii="Times New Roman" w:hAnsi="Times New Roman" w:cs="Times New Roman"/>
                <w:sz w:val="16"/>
                <w:szCs w:val="16"/>
              </w:rPr>
            </w:pPr>
            <w:r w:rsidRPr="00D87B3E">
              <w:rPr>
                <w:rFonts w:ascii="Times New Roman" w:hAnsi="Times New Roman" w:cs="Times New Roman"/>
                <w:sz w:val="16"/>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D87B3E">
              <w:rPr>
                <w:rFonts w:ascii="Times New Roman" w:hAnsi="Times New Roman" w:cs="Times New Roman"/>
                <w:sz w:val="16"/>
                <w:szCs w:val="16"/>
              </w:rPr>
              <w:t>грантовую</w:t>
            </w:r>
            <w:proofErr w:type="spellEnd"/>
            <w:r w:rsidRPr="00D87B3E">
              <w:rPr>
                <w:rFonts w:ascii="Times New Roman" w:hAnsi="Times New Roman" w:cs="Times New Roman"/>
                <w:sz w:val="16"/>
                <w:szCs w:val="16"/>
              </w:rPr>
              <w:t xml:space="preserve"> поддержку (ед.)</w:t>
            </w:r>
          </w:p>
        </w:tc>
        <w:tc>
          <w:tcPr>
            <w:tcW w:w="4724"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2552" w:type="dxa"/>
          </w:tcPr>
          <w:p w:rsidR="00F81E88" w:rsidRPr="00D87B3E" w:rsidRDefault="00F81E88" w:rsidP="00D87B3E">
            <w:pPr>
              <w:pStyle w:val="ConsPlusNormal"/>
              <w:ind w:right="-17" w:firstLine="0"/>
              <w:jc w:val="center"/>
              <w:rPr>
                <w:rFonts w:ascii="Times New Roman" w:hAnsi="Times New Roman" w:cs="Times New Roman"/>
                <w:sz w:val="16"/>
                <w:szCs w:val="16"/>
              </w:rPr>
            </w:pPr>
            <w:r w:rsidRPr="00D87B3E">
              <w:rPr>
                <w:rFonts w:ascii="Times New Roman" w:hAnsi="Times New Roman" w:cs="Times New Roman"/>
                <w:sz w:val="16"/>
                <w:szCs w:val="16"/>
              </w:rPr>
              <w:t>Администрация Неболчского сельского поселения, Администрация муниципального района</w:t>
            </w:r>
          </w:p>
        </w:tc>
      </w:tr>
    </w:tbl>
    <w:p w:rsidR="0011625B" w:rsidRPr="00D87B3E" w:rsidRDefault="0011625B"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11625B" w:rsidRPr="00D87B3E" w:rsidRDefault="0011625B" w:rsidP="00D87B3E">
      <w:pPr>
        <w:ind w:right="-58"/>
        <w:jc w:val="center"/>
        <w:rPr>
          <w:b/>
          <w:color w:val="000000"/>
          <w:sz w:val="16"/>
          <w:szCs w:val="16"/>
        </w:rPr>
      </w:pPr>
      <w:r w:rsidRPr="00D87B3E">
        <w:rPr>
          <w:b/>
          <w:color w:val="000000"/>
          <w:sz w:val="16"/>
          <w:szCs w:val="16"/>
        </w:rPr>
        <w:t>П О С Т А Н О В Л Е Н И Е</w:t>
      </w:r>
    </w:p>
    <w:p w:rsidR="0011625B" w:rsidRPr="00D87B3E" w:rsidRDefault="0011625B" w:rsidP="00D87B3E">
      <w:pPr>
        <w:ind w:right="-2"/>
        <w:jc w:val="center"/>
        <w:rPr>
          <w:color w:val="000000"/>
          <w:sz w:val="16"/>
          <w:szCs w:val="16"/>
        </w:rPr>
      </w:pPr>
      <w:r w:rsidRPr="00D87B3E">
        <w:rPr>
          <w:color w:val="000000"/>
          <w:sz w:val="16"/>
          <w:szCs w:val="16"/>
        </w:rPr>
        <w:t xml:space="preserve">от 29.12.2018 № 1275 </w:t>
      </w:r>
    </w:p>
    <w:p w:rsidR="0011625B" w:rsidRPr="00D87B3E" w:rsidRDefault="0011625B" w:rsidP="00D87B3E">
      <w:pPr>
        <w:ind w:right="-2"/>
        <w:jc w:val="center"/>
        <w:rPr>
          <w:color w:val="000000"/>
          <w:sz w:val="16"/>
          <w:szCs w:val="16"/>
        </w:rPr>
      </w:pPr>
      <w:r w:rsidRPr="00D87B3E">
        <w:rPr>
          <w:sz w:val="16"/>
          <w:szCs w:val="16"/>
        </w:rPr>
        <w:t>р.п.Любытино</w:t>
      </w:r>
    </w:p>
    <w:p w:rsidR="0011625B" w:rsidRPr="00D87B3E" w:rsidRDefault="0011625B" w:rsidP="00D87B3E">
      <w:pPr>
        <w:ind w:right="55"/>
        <w:jc w:val="center"/>
        <w:rPr>
          <w:b/>
          <w:sz w:val="16"/>
          <w:szCs w:val="16"/>
        </w:rPr>
      </w:pPr>
      <w:r w:rsidRPr="00D87B3E">
        <w:rPr>
          <w:b/>
          <w:sz w:val="16"/>
          <w:szCs w:val="16"/>
          <w:lang w:eastAsia="zh-CN" w:bidi="hi-IN"/>
        </w:rPr>
        <w:t>О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2017-2020 годы»</w:t>
      </w:r>
    </w:p>
    <w:p w:rsidR="0011625B" w:rsidRPr="00D87B3E" w:rsidRDefault="0011625B" w:rsidP="00D87B3E">
      <w:pPr>
        <w:ind w:firstLine="720"/>
        <w:jc w:val="both"/>
        <w:rPr>
          <w:sz w:val="16"/>
          <w:szCs w:val="16"/>
          <w:lang w:eastAsia="zh-CN" w:bidi="hi-IN"/>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11625B" w:rsidRPr="00D87B3E" w:rsidRDefault="0011625B" w:rsidP="00D87B3E">
      <w:pPr>
        <w:ind w:firstLine="709"/>
        <w:jc w:val="both"/>
        <w:rPr>
          <w:sz w:val="16"/>
          <w:szCs w:val="16"/>
          <w:lang w:eastAsia="zh-CN" w:bidi="hi-IN"/>
        </w:rPr>
      </w:pPr>
      <w:r w:rsidRPr="00D87B3E">
        <w:rPr>
          <w:sz w:val="16"/>
          <w:szCs w:val="16"/>
          <w:lang w:eastAsia="zh-CN" w:bidi="hi-IN"/>
        </w:rPr>
        <w:t>1. Внести изменения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2017-2020 годы», утвержденную постановлением Администрации муниципального района от 25.08.2017 № 935 (далее - Программа), дополнив Программу приложением в прилагаемой редакции.</w:t>
      </w:r>
    </w:p>
    <w:p w:rsidR="0011625B" w:rsidRPr="00D87B3E" w:rsidRDefault="0011625B" w:rsidP="00D87B3E">
      <w:pPr>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1625B" w:rsidRPr="00D87B3E" w:rsidRDefault="0011625B" w:rsidP="00D87B3E">
      <w:pPr>
        <w:ind w:right="-510"/>
        <w:rPr>
          <w:b/>
          <w:sz w:val="16"/>
          <w:szCs w:val="16"/>
        </w:rPr>
      </w:pPr>
      <w:r w:rsidRPr="00D87B3E">
        <w:rPr>
          <w:b/>
          <w:sz w:val="16"/>
          <w:szCs w:val="16"/>
        </w:rPr>
        <w:t>Глава муниципального района                                                              А.А.Устинов</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к постановлению Администрации</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муниципального района</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от 29.12.2018 № 1275</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 к муниципальной программе</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Любытинского муниципального района</w:t>
      </w:r>
    </w:p>
    <w:p w:rsidR="0011625B" w:rsidRPr="00D87B3E" w:rsidRDefault="0011625B" w:rsidP="00D87B3E">
      <w:pPr>
        <w:pStyle w:val="a8"/>
        <w:ind w:right="-2"/>
        <w:jc w:val="right"/>
        <w:rPr>
          <w:rFonts w:ascii="Times New Roman" w:hAnsi="Times New Roman"/>
          <w:sz w:val="16"/>
          <w:szCs w:val="16"/>
          <w:lang w:eastAsia="zh-CN" w:bidi="hi-IN"/>
        </w:rPr>
      </w:pPr>
      <w:r w:rsidRPr="00D87B3E">
        <w:rPr>
          <w:rFonts w:ascii="Times New Roman" w:hAnsi="Times New Roman"/>
          <w:sz w:val="16"/>
          <w:szCs w:val="16"/>
          <w:lang w:eastAsia="zh-CN" w:bidi="hi-IN"/>
        </w:rPr>
        <w:t xml:space="preserve">                                            «Развитие малого и среднего предпринимательства</w:t>
      </w:r>
    </w:p>
    <w:p w:rsidR="0011625B" w:rsidRPr="00D87B3E" w:rsidRDefault="0011625B" w:rsidP="00D87B3E">
      <w:pPr>
        <w:pStyle w:val="a8"/>
        <w:ind w:right="-2"/>
        <w:jc w:val="right"/>
        <w:rPr>
          <w:rFonts w:ascii="Times New Roman" w:hAnsi="Times New Roman"/>
          <w:sz w:val="16"/>
          <w:szCs w:val="16"/>
          <w:lang w:eastAsia="zh-CN" w:bidi="hi-IN"/>
        </w:rPr>
      </w:pPr>
      <w:r w:rsidRPr="00D87B3E">
        <w:rPr>
          <w:rFonts w:ascii="Times New Roman" w:hAnsi="Times New Roman"/>
          <w:sz w:val="16"/>
          <w:szCs w:val="16"/>
          <w:lang w:eastAsia="zh-CN" w:bidi="hi-IN"/>
        </w:rPr>
        <w:t xml:space="preserve">                                                      в Любытинском муниципальном районе</w:t>
      </w:r>
    </w:p>
    <w:p w:rsidR="0011625B" w:rsidRPr="00D87B3E" w:rsidRDefault="0011625B" w:rsidP="00D87B3E">
      <w:pPr>
        <w:pStyle w:val="a8"/>
        <w:ind w:right="-2"/>
        <w:jc w:val="right"/>
        <w:rPr>
          <w:rFonts w:ascii="Times New Roman" w:hAnsi="Times New Roman"/>
          <w:sz w:val="16"/>
          <w:szCs w:val="16"/>
        </w:rPr>
      </w:pPr>
      <w:r w:rsidRPr="00D87B3E">
        <w:rPr>
          <w:rFonts w:ascii="Times New Roman" w:hAnsi="Times New Roman"/>
          <w:sz w:val="16"/>
          <w:szCs w:val="16"/>
          <w:lang w:eastAsia="zh-CN" w:bidi="hi-IN"/>
        </w:rPr>
        <w:t xml:space="preserve">                                               на 2017-2020 годы»</w:t>
      </w:r>
    </w:p>
    <w:p w:rsidR="0011625B" w:rsidRPr="00D87B3E" w:rsidRDefault="0011625B" w:rsidP="00D87B3E">
      <w:pPr>
        <w:ind w:right="-2"/>
        <w:jc w:val="center"/>
        <w:rPr>
          <w:b/>
          <w:sz w:val="16"/>
          <w:szCs w:val="16"/>
        </w:rPr>
      </w:pPr>
      <w:r w:rsidRPr="00D87B3E">
        <w:rPr>
          <w:b/>
          <w:sz w:val="16"/>
          <w:szCs w:val="16"/>
        </w:rPr>
        <w:t>ПОРЯДОК</w:t>
      </w:r>
      <w:r w:rsidR="00E13B3E">
        <w:rPr>
          <w:b/>
          <w:sz w:val="16"/>
          <w:szCs w:val="16"/>
        </w:rPr>
        <w:t xml:space="preserve"> </w:t>
      </w:r>
      <w:r w:rsidRPr="00D87B3E">
        <w:rPr>
          <w:b/>
          <w:sz w:val="16"/>
          <w:szCs w:val="16"/>
        </w:rPr>
        <w:t>расчета значений целевых показателей или источники получения информации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2976"/>
        <w:gridCol w:w="3261"/>
        <w:gridCol w:w="1931"/>
      </w:tblGrid>
      <w:tr w:rsidR="0011625B" w:rsidRPr="00D87B3E" w:rsidTr="0011625B">
        <w:trPr>
          <w:trHeight w:val="1015"/>
          <w:jc w:val="center"/>
        </w:trPr>
        <w:tc>
          <w:tcPr>
            <w:tcW w:w="1934" w:type="dxa"/>
            <w:hideMark/>
          </w:tcPr>
          <w:p w:rsidR="0011625B" w:rsidRPr="00D87B3E" w:rsidRDefault="0011625B" w:rsidP="00D87B3E">
            <w:pPr>
              <w:jc w:val="center"/>
              <w:rPr>
                <w:sz w:val="16"/>
                <w:szCs w:val="16"/>
              </w:rPr>
            </w:pPr>
            <w:r w:rsidRPr="00D87B3E">
              <w:rPr>
                <w:sz w:val="16"/>
                <w:szCs w:val="16"/>
              </w:rPr>
              <w:t>№ целевого показателя в паспорте муниципальной программы</w:t>
            </w:r>
          </w:p>
        </w:tc>
        <w:tc>
          <w:tcPr>
            <w:tcW w:w="2976" w:type="dxa"/>
            <w:hideMark/>
          </w:tcPr>
          <w:p w:rsidR="0011625B" w:rsidRPr="00D87B3E" w:rsidRDefault="0011625B" w:rsidP="00D87B3E">
            <w:pPr>
              <w:ind w:right="-62"/>
              <w:jc w:val="center"/>
              <w:rPr>
                <w:sz w:val="16"/>
                <w:szCs w:val="16"/>
              </w:rPr>
            </w:pPr>
            <w:r w:rsidRPr="00D87B3E">
              <w:rPr>
                <w:sz w:val="16"/>
                <w:szCs w:val="16"/>
              </w:rPr>
              <w:t>Наименование целевого показателя, единица измерения</w:t>
            </w:r>
          </w:p>
        </w:tc>
        <w:tc>
          <w:tcPr>
            <w:tcW w:w="3261" w:type="dxa"/>
            <w:hideMark/>
          </w:tcPr>
          <w:p w:rsidR="0011625B" w:rsidRPr="00D87B3E" w:rsidRDefault="0011625B" w:rsidP="00D87B3E">
            <w:pPr>
              <w:ind w:right="-62"/>
              <w:jc w:val="center"/>
              <w:rPr>
                <w:sz w:val="16"/>
                <w:szCs w:val="16"/>
              </w:rPr>
            </w:pPr>
            <w:r w:rsidRPr="00D87B3E">
              <w:rPr>
                <w:sz w:val="16"/>
                <w:szCs w:val="16"/>
              </w:rPr>
              <w:t>Порядок расчета значения целевого показателя</w:t>
            </w:r>
          </w:p>
        </w:tc>
        <w:tc>
          <w:tcPr>
            <w:tcW w:w="1931" w:type="dxa"/>
            <w:hideMark/>
          </w:tcPr>
          <w:p w:rsidR="0011625B" w:rsidRPr="00D87B3E" w:rsidRDefault="0011625B" w:rsidP="00D87B3E">
            <w:pPr>
              <w:ind w:right="-62"/>
              <w:jc w:val="center"/>
              <w:rPr>
                <w:sz w:val="16"/>
                <w:szCs w:val="16"/>
              </w:rPr>
            </w:pPr>
            <w:r w:rsidRPr="00D87B3E">
              <w:rPr>
                <w:sz w:val="16"/>
                <w:szCs w:val="16"/>
              </w:rPr>
              <w:t>Источник получения информации, необходимой для расчета целевого показателя</w:t>
            </w:r>
          </w:p>
        </w:tc>
      </w:tr>
      <w:tr w:rsidR="0011625B" w:rsidRPr="00D87B3E" w:rsidTr="0011625B">
        <w:trPr>
          <w:trHeight w:val="1472"/>
          <w:jc w:val="center"/>
        </w:trPr>
        <w:tc>
          <w:tcPr>
            <w:tcW w:w="1934" w:type="dxa"/>
            <w:hideMark/>
          </w:tcPr>
          <w:p w:rsidR="0011625B" w:rsidRPr="00D87B3E" w:rsidRDefault="0011625B" w:rsidP="00D87B3E">
            <w:pPr>
              <w:jc w:val="center"/>
              <w:rPr>
                <w:sz w:val="16"/>
                <w:szCs w:val="16"/>
              </w:rPr>
            </w:pPr>
            <w:r w:rsidRPr="00D87B3E">
              <w:rPr>
                <w:sz w:val="16"/>
                <w:szCs w:val="16"/>
              </w:rPr>
              <w:lastRenderedPageBreak/>
              <w:t>1.1.1.</w:t>
            </w:r>
          </w:p>
        </w:tc>
        <w:tc>
          <w:tcPr>
            <w:tcW w:w="2976" w:type="dxa"/>
            <w:hideMark/>
          </w:tcPr>
          <w:p w:rsidR="0011625B" w:rsidRPr="00D87B3E" w:rsidRDefault="0011625B" w:rsidP="00D87B3E">
            <w:pPr>
              <w:ind w:right="-4"/>
              <w:rPr>
                <w:sz w:val="16"/>
                <w:szCs w:val="16"/>
              </w:rPr>
            </w:pPr>
            <w:r w:rsidRPr="00D87B3E">
              <w:rPr>
                <w:sz w:val="16"/>
                <w:szCs w:val="16"/>
              </w:rPr>
              <w:t xml:space="preserve">Объем инвестиций в основной капитал малых и средних предприятий в расчете на душу населения, </w:t>
            </w:r>
            <w:proofErr w:type="spellStart"/>
            <w:r w:rsidRPr="00D87B3E">
              <w:rPr>
                <w:sz w:val="16"/>
                <w:szCs w:val="16"/>
              </w:rPr>
              <w:t>тыс.руб</w:t>
            </w:r>
            <w:proofErr w:type="spellEnd"/>
            <w:r w:rsidRPr="00D87B3E">
              <w:rPr>
                <w:sz w:val="16"/>
                <w:szCs w:val="16"/>
              </w:rPr>
              <w:t>.</w:t>
            </w:r>
          </w:p>
        </w:tc>
        <w:tc>
          <w:tcPr>
            <w:tcW w:w="3261" w:type="dxa"/>
            <w:hideMark/>
          </w:tcPr>
          <w:p w:rsidR="0011625B" w:rsidRPr="00D87B3E" w:rsidRDefault="0011625B" w:rsidP="00D87B3E">
            <w:pPr>
              <w:ind w:left="-120" w:right="-62"/>
              <w:jc w:val="center"/>
              <w:rPr>
                <w:sz w:val="16"/>
                <w:szCs w:val="16"/>
              </w:rPr>
            </w:pPr>
            <w:r w:rsidRPr="00D87B3E">
              <w:rPr>
                <w:sz w:val="16"/>
                <w:szCs w:val="16"/>
              </w:rPr>
              <w:t>-</w:t>
            </w:r>
          </w:p>
        </w:tc>
        <w:tc>
          <w:tcPr>
            <w:tcW w:w="1931" w:type="dxa"/>
            <w:hideMark/>
          </w:tcPr>
          <w:p w:rsidR="0011625B" w:rsidRPr="00D87B3E" w:rsidRDefault="0011625B" w:rsidP="00D87B3E">
            <w:pPr>
              <w:ind w:left="-62"/>
              <w:jc w:val="center"/>
              <w:rPr>
                <w:sz w:val="16"/>
                <w:szCs w:val="16"/>
              </w:rPr>
            </w:pPr>
            <w:r w:rsidRPr="00D87B3E">
              <w:rPr>
                <w:sz w:val="16"/>
                <w:szCs w:val="16"/>
              </w:rPr>
              <w:t>данные отдела экономики, потребительского рынка и сельского хозяйства Администрации муниципального района</w:t>
            </w:r>
          </w:p>
        </w:tc>
      </w:tr>
      <w:tr w:rsidR="0011625B" w:rsidRPr="00D87B3E" w:rsidTr="00472216">
        <w:trPr>
          <w:jc w:val="center"/>
        </w:trPr>
        <w:tc>
          <w:tcPr>
            <w:tcW w:w="1934" w:type="dxa"/>
            <w:hideMark/>
          </w:tcPr>
          <w:p w:rsidR="0011625B" w:rsidRPr="00D87B3E" w:rsidRDefault="0011625B" w:rsidP="00D87B3E">
            <w:pPr>
              <w:jc w:val="center"/>
              <w:rPr>
                <w:sz w:val="16"/>
                <w:szCs w:val="16"/>
              </w:rPr>
            </w:pPr>
            <w:r w:rsidRPr="00D87B3E">
              <w:rPr>
                <w:sz w:val="16"/>
                <w:szCs w:val="16"/>
              </w:rPr>
              <w:t>1.1.2.</w:t>
            </w:r>
          </w:p>
        </w:tc>
        <w:tc>
          <w:tcPr>
            <w:tcW w:w="2976" w:type="dxa"/>
            <w:hideMark/>
          </w:tcPr>
          <w:p w:rsidR="0011625B" w:rsidRPr="00D87B3E" w:rsidRDefault="0011625B" w:rsidP="00D87B3E">
            <w:pPr>
              <w:ind w:right="-4"/>
              <w:rPr>
                <w:sz w:val="16"/>
                <w:szCs w:val="16"/>
              </w:rPr>
            </w:pPr>
            <w:r w:rsidRPr="00D87B3E">
              <w:rPr>
                <w:sz w:val="16"/>
                <w:szCs w:val="16"/>
              </w:rPr>
              <w:t xml:space="preserve">Объем оборота малых и средних предприятий в расчете на душу населения, </w:t>
            </w:r>
            <w:proofErr w:type="spellStart"/>
            <w:r w:rsidRPr="00D87B3E">
              <w:rPr>
                <w:sz w:val="16"/>
                <w:szCs w:val="16"/>
              </w:rPr>
              <w:t>тыс.руб</w:t>
            </w:r>
            <w:proofErr w:type="spellEnd"/>
            <w:r w:rsidRPr="00D87B3E">
              <w:rPr>
                <w:sz w:val="16"/>
                <w:szCs w:val="16"/>
              </w:rPr>
              <w:t>.</w:t>
            </w:r>
          </w:p>
        </w:tc>
        <w:tc>
          <w:tcPr>
            <w:tcW w:w="3261" w:type="dxa"/>
            <w:hideMark/>
          </w:tcPr>
          <w:p w:rsidR="0011625B" w:rsidRPr="00D87B3E" w:rsidRDefault="0011625B" w:rsidP="00D87B3E">
            <w:pPr>
              <w:ind w:left="-120" w:right="-62"/>
              <w:jc w:val="center"/>
              <w:rPr>
                <w:sz w:val="16"/>
                <w:szCs w:val="16"/>
              </w:rPr>
            </w:pPr>
            <w:r w:rsidRPr="00D87B3E">
              <w:rPr>
                <w:sz w:val="16"/>
                <w:szCs w:val="16"/>
              </w:rPr>
              <w:t>-</w:t>
            </w:r>
          </w:p>
        </w:tc>
        <w:tc>
          <w:tcPr>
            <w:tcW w:w="1931" w:type="dxa"/>
          </w:tcPr>
          <w:p w:rsidR="0011625B" w:rsidRPr="00D87B3E" w:rsidRDefault="0011625B" w:rsidP="00D87B3E">
            <w:pPr>
              <w:ind w:left="-62"/>
              <w:jc w:val="center"/>
              <w:rPr>
                <w:sz w:val="16"/>
                <w:szCs w:val="16"/>
              </w:rPr>
            </w:pPr>
            <w:r w:rsidRPr="00D87B3E">
              <w:rPr>
                <w:sz w:val="16"/>
                <w:szCs w:val="16"/>
              </w:rPr>
              <w:t>-//-</w:t>
            </w:r>
          </w:p>
        </w:tc>
      </w:tr>
      <w:tr w:rsidR="0011625B" w:rsidRPr="00D87B3E" w:rsidTr="00472216">
        <w:trPr>
          <w:jc w:val="center"/>
        </w:trPr>
        <w:tc>
          <w:tcPr>
            <w:tcW w:w="1934" w:type="dxa"/>
            <w:hideMark/>
          </w:tcPr>
          <w:p w:rsidR="0011625B" w:rsidRPr="00D87B3E" w:rsidRDefault="0011625B" w:rsidP="00D87B3E">
            <w:pPr>
              <w:jc w:val="center"/>
              <w:rPr>
                <w:sz w:val="16"/>
                <w:szCs w:val="16"/>
              </w:rPr>
            </w:pPr>
            <w:r w:rsidRPr="00D87B3E">
              <w:rPr>
                <w:sz w:val="16"/>
                <w:szCs w:val="16"/>
              </w:rPr>
              <w:t>1.2.1.</w:t>
            </w:r>
          </w:p>
        </w:tc>
        <w:tc>
          <w:tcPr>
            <w:tcW w:w="2976" w:type="dxa"/>
          </w:tcPr>
          <w:p w:rsidR="0011625B" w:rsidRPr="00D87B3E" w:rsidRDefault="0011625B" w:rsidP="00D87B3E">
            <w:pPr>
              <w:tabs>
                <w:tab w:val="left" w:pos="8306"/>
              </w:tabs>
              <w:ind w:right="-4"/>
              <w:rPr>
                <w:sz w:val="16"/>
                <w:szCs w:val="16"/>
              </w:rPr>
            </w:pPr>
            <w:r w:rsidRPr="00D87B3E">
              <w:rPr>
                <w:sz w:val="16"/>
                <w:szCs w:val="16"/>
              </w:rPr>
              <w:t>Количество субъектов малого и среднего предпринимательства в расчете на 1 тысячу человек населения, ед.</w:t>
            </w:r>
          </w:p>
        </w:tc>
        <w:tc>
          <w:tcPr>
            <w:tcW w:w="3261" w:type="dxa"/>
            <w:hideMark/>
          </w:tcPr>
          <w:p w:rsidR="0011625B" w:rsidRPr="00D87B3E" w:rsidRDefault="0011625B" w:rsidP="00D87B3E">
            <w:pPr>
              <w:ind w:left="-120" w:right="-62"/>
              <w:jc w:val="center"/>
              <w:rPr>
                <w:sz w:val="16"/>
                <w:szCs w:val="16"/>
              </w:rPr>
            </w:pPr>
            <w:r w:rsidRPr="00D87B3E">
              <w:rPr>
                <w:sz w:val="16"/>
                <w:szCs w:val="16"/>
              </w:rPr>
              <w:t>-</w:t>
            </w:r>
          </w:p>
        </w:tc>
        <w:tc>
          <w:tcPr>
            <w:tcW w:w="1931" w:type="dxa"/>
          </w:tcPr>
          <w:p w:rsidR="0011625B" w:rsidRPr="00D87B3E" w:rsidRDefault="0011625B" w:rsidP="00D87B3E">
            <w:pPr>
              <w:ind w:left="-62"/>
              <w:jc w:val="center"/>
              <w:rPr>
                <w:sz w:val="16"/>
                <w:szCs w:val="16"/>
              </w:rPr>
            </w:pPr>
            <w:r w:rsidRPr="00D87B3E">
              <w:rPr>
                <w:sz w:val="16"/>
                <w:szCs w:val="16"/>
              </w:rPr>
              <w:t>-//-</w:t>
            </w:r>
          </w:p>
        </w:tc>
      </w:tr>
      <w:tr w:rsidR="0011625B" w:rsidRPr="00D87B3E" w:rsidTr="00472216">
        <w:trPr>
          <w:jc w:val="center"/>
        </w:trPr>
        <w:tc>
          <w:tcPr>
            <w:tcW w:w="1934" w:type="dxa"/>
            <w:hideMark/>
          </w:tcPr>
          <w:p w:rsidR="0011625B" w:rsidRPr="00D87B3E" w:rsidRDefault="0011625B" w:rsidP="00D87B3E">
            <w:pPr>
              <w:jc w:val="center"/>
              <w:rPr>
                <w:sz w:val="16"/>
                <w:szCs w:val="16"/>
              </w:rPr>
            </w:pPr>
            <w:r w:rsidRPr="00D87B3E">
              <w:rPr>
                <w:sz w:val="16"/>
                <w:szCs w:val="16"/>
              </w:rPr>
              <w:t>1.2.2.</w:t>
            </w:r>
          </w:p>
        </w:tc>
        <w:tc>
          <w:tcPr>
            <w:tcW w:w="2976" w:type="dxa"/>
            <w:hideMark/>
          </w:tcPr>
          <w:p w:rsidR="0011625B" w:rsidRPr="00D87B3E" w:rsidRDefault="0011625B" w:rsidP="00D87B3E">
            <w:pPr>
              <w:tabs>
                <w:tab w:val="left" w:pos="8306"/>
              </w:tabs>
              <w:ind w:right="-4"/>
              <w:rPr>
                <w:sz w:val="16"/>
                <w:szCs w:val="16"/>
              </w:rPr>
            </w:pPr>
            <w:r w:rsidRPr="00D87B3E">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261" w:type="dxa"/>
          </w:tcPr>
          <w:p w:rsidR="0011625B" w:rsidRPr="00D87B3E" w:rsidRDefault="0011625B" w:rsidP="00D87B3E">
            <w:pPr>
              <w:ind w:left="-62" w:right="-62"/>
              <w:jc w:val="center"/>
              <w:rPr>
                <w:sz w:val="16"/>
                <w:szCs w:val="16"/>
              </w:rPr>
            </w:pPr>
            <w:r w:rsidRPr="00D87B3E">
              <w:rPr>
                <w:sz w:val="16"/>
                <w:szCs w:val="16"/>
              </w:rPr>
              <w:t>отношение среднесписочной численности работников (без внешних совместителей), занятых у субъектов малого и среднего предпринимательства, к среднесписочной численности работников (без внешних совместителей) всех предприятий и организаций</w:t>
            </w:r>
          </w:p>
        </w:tc>
        <w:tc>
          <w:tcPr>
            <w:tcW w:w="1931" w:type="dxa"/>
          </w:tcPr>
          <w:p w:rsidR="0011625B" w:rsidRPr="00D87B3E" w:rsidRDefault="0011625B" w:rsidP="00D87B3E">
            <w:pPr>
              <w:ind w:left="-62"/>
              <w:jc w:val="center"/>
              <w:rPr>
                <w:sz w:val="16"/>
                <w:szCs w:val="16"/>
              </w:rPr>
            </w:pPr>
            <w:r w:rsidRPr="00D87B3E">
              <w:rPr>
                <w:sz w:val="16"/>
                <w:szCs w:val="16"/>
              </w:rPr>
              <w:t>-//-</w:t>
            </w:r>
          </w:p>
        </w:tc>
      </w:tr>
    </w:tbl>
    <w:p w:rsidR="0011625B" w:rsidRPr="00D87B3E" w:rsidRDefault="0011625B"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11625B" w:rsidRPr="00D87B3E" w:rsidRDefault="0011625B" w:rsidP="00D87B3E">
      <w:pPr>
        <w:ind w:right="-58"/>
        <w:jc w:val="center"/>
        <w:rPr>
          <w:b/>
          <w:color w:val="000000"/>
          <w:sz w:val="16"/>
          <w:szCs w:val="16"/>
        </w:rPr>
      </w:pPr>
      <w:r w:rsidRPr="00D87B3E">
        <w:rPr>
          <w:b/>
          <w:color w:val="000000"/>
          <w:sz w:val="16"/>
          <w:szCs w:val="16"/>
        </w:rPr>
        <w:t>П О С Т А Н О В Л Е Н И Е</w:t>
      </w:r>
    </w:p>
    <w:p w:rsidR="0011625B" w:rsidRPr="00D87B3E" w:rsidRDefault="0011625B" w:rsidP="00D87B3E">
      <w:pPr>
        <w:ind w:right="-2"/>
        <w:jc w:val="center"/>
        <w:rPr>
          <w:color w:val="000000"/>
          <w:sz w:val="16"/>
          <w:szCs w:val="16"/>
        </w:rPr>
      </w:pPr>
      <w:r w:rsidRPr="00D87B3E">
        <w:rPr>
          <w:color w:val="000000"/>
          <w:sz w:val="16"/>
          <w:szCs w:val="16"/>
        </w:rPr>
        <w:t xml:space="preserve">от 29.12.2018 № 1276 </w:t>
      </w:r>
    </w:p>
    <w:p w:rsidR="0011625B" w:rsidRPr="00D87B3E" w:rsidRDefault="0011625B" w:rsidP="00D87B3E">
      <w:pPr>
        <w:ind w:right="-2"/>
        <w:jc w:val="center"/>
        <w:rPr>
          <w:color w:val="000000"/>
          <w:sz w:val="16"/>
          <w:szCs w:val="16"/>
        </w:rPr>
      </w:pPr>
      <w:r w:rsidRPr="00D87B3E">
        <w:rPr>
          <w:sz w:val="16"/>
          <w:szCs w:val="16"/>
        </w:rPr>
        <w:t>р.п.Любытино</w:t>
      </w:r>
    </w:p>
    <w:p w:rsidR="0011625B" w:rsidRPr="00D87B3E" w:rsidRDefault="0011625B" w:rsidP="00D87B3E">
      <w:pPr>
        <w:ind w:right="-57"/>
        <w:jc w:val="center"/>
        <w:rPr>
          <w:b/>
          <w:sz w:val="16"/>
          <w:szCs w:val="16"/>
        </w:rPr>
      </w:pPr>
      <w:r w:rsidRPr="00D87B3E">
        <w:rPr>
          <w:b/>
          <w:bCs/>
          <w:kern w:val="36"/>
          <w:sz w:val="16"/>
          <w:szCs w:val="16"/>
        </w:rPr>
        <w:t xml:space="preserve">О внесении изменения в </w:t>
      </w:r>
      <w:r w:rsidRPr="00D87B3E">
        <w:rPr>
          <w:b/>
          <w:sz w:val="16"/>
          <w:szCs w:val="16"/>
        </w:rPr>
        <w:t>муниципальную программу Любытинского муниципального района «Развитие культуры и туризма на территории Любытинского муниципального района на 2014-2020 годы»</w:t>
      </w:r>
    </w:p>
    <w:p w:rsidR="0011625B" w:rsidRPr="00D87B3E" w:rsidRDefault="0011625B" w:rsidP="00D87B3E">
      <w:pPr>
        <w:ind w:firstLine="720"/>
        <w:jc w:val="both"/>
        <w:rPr>
          <w:sz w:val="16"/>
          <w:szCs w:val="16"/>
        </w:rPr>
      </w:pPr>
      <w:r w:rsidRPr="00D87B3E">
        <w:rPr>
          <w:kern w:val="24"/>
          <w:sz w:val="16"/>
          <w:szCs w:val="16"/>
        </w:rPr>
        <w:t xml:space="preserve">Администрация Любытинского муниципального района                    </w:t>
      </w:r>
      <w:r w:rsidRPr="00D87B3E">
        <w:rPr>
          <w:b/>
          <w:kern w:val="24"/>
          <w:sz w:val="16"/>
          <w:szCs w:val="16"/>
        </w:rPr>
        <w:t>ПОСТАНОВЛЯЕТ:</w:t>
      </w:r>
    </w:p>
    <w:p w:rsidR="0011625B" w:rsidRPr="00D87B3E" w:rsidRDefault="0011625B" w:rsidP="00D87B3E">
      <w:pPr>
        <w:ind w:firstLine="720"/>
        <w:jc w:val="both"/>
        <w:rPr>
          <w:sz w:val="16"/>
          <w:szCs w:val="16"/>
        </w:rPr>
      </w:pPr>
      <w:r w:rsidRPr="00D87B3E">
        <w:rPr>
          <w:sz w:val="16"/>
          <w:szCs w:val="16"/>
        </w:rPr>
        <w:t>1. Внести изменение в муниципальную  программу Любытинского муниципального района «Развитие культуры и туризма на территории Любытинского муниципального района  на 2014-2020 годы», утвержденную постановлением администрации Любытинского муниципального района от 10.05.2017 № 466(далее - муниципальная программа), дополнив Программу Приложением 1 «Порядок расчета значений целевых показателей или источники получения информации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в прилагаемой редакции.</w:t>
      </w:r>
    </w:p>
    <w:p w:rsidR="0011625B" w:rsidRPr="00D87B3E" w:rsidRDefault="0011625B" w:rsidP="00D87B3E">
      <w:pPr>
        <w:ind w:firstLine="720"/>
        <w:jc w:val="both"/>
        <w:rPr>
          <w:sz w:val="16"/>
          <w:szCs w:val="16"/>
        </w:rPr>
      </w:pPr>
      <w:r w:rsidRPr="00D87B3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1625B" w:rsidRPr="00D87B3E" w:rsidRDefault="0011625B" w:rsidP="00D87B3E">
      <w:pPr>
        <w:ind w:right="-510"/>
        <w:jc w:val="both"/>
        <w:rPr>
          <w:b/>
          <w:sz w:val="16"/>
          <w:szCs w:val="16"/>
        </w:rPr>
      </w:pPr>
      <w:r w:rsidRPr="00D87B3E">
        <w:rPr>
          <w:b/>
          <w:sz w:val="16"/>
          <w:szCs w:val="16"/>
        </w:rPr>
        <w:t>Глава муниципального района                                                   А.А. Устинов</w:t>
      </w:r>
    </w:p>
    <w:p w:rsidR="0011625B" w:rsidRPr="00D87B3E" w:rsidRDefault="0011625B" w:rsidP="00D87B3E">
      <w:pPr>
        <w:ind w:right="-510"/>
        <w:jc w:val="right"/>
        <w:rPr>
          <w:sz w:val="16"/>
          <w:szCs w:val="16"/>
        </w:rPr>
      </w:pPr>
      <w:r w:rsidRPr="00D87B3E">
        <w:rPr>
          <w:sz w:val="16"/>
          <w:szCs w:val="16"/>
        </w:rPr>
        <w:t xml:space="preserve">                                                                                                               Приложение</w:t>
      </w:r>
    </w:p>
    <w:p w:rsidR="0011625B" w:rsidRPr="00D87B3E" w:rsidRDefault="0011625B" w:rsidP="00D87B3E">
      <w:pPr>
        <w:ind w:right="-510"/>
        <w:jc w:val="right"/>
        <w:rPr>
          <w:sz w:val="16"/>
          <w:szCs w:val="16"/>
        </w:rPr>
      </w:pPr>
      <w:r w:rsidRPr="00D87B3E">
        <w:rPr>
          <w:sz w:val="16"/>
          <w:szCs w:val="16"/>
        </w:rPr>
        <w:t xml:space="preserve">                                                                                                                     к постановлению Администрации</w:t>
      </w:r>
    </w:p>
    <w:p w:rsidR="0011625B" w:rsidRPr="00D87B3E" w:rsidRDefault="0011625B" w:rsidP="00D87B3E">
      <w:pPr>
        <w:ind w:right="-510"/>
        <w:jc w:val="right"/>
        <w:rPr>
          <w:sz w:val="16"/>
          <w:szCs w:val="16"/>
        </w:rPr>
      </w:pPr>
      <w:r w:rsidRPr="00D87B3E">
        <w:rPr>
          <w:sz w:val="16"/>
          <w:szCs w:val="16"/>
        </w:rPr>
        <w:t xml:space="preserve">                                                                                                                           муниципального района</w:t>
      </w:r>
    </w:p>
    <w:p w:rsidR="0011625B" w:rsidRPr="00D87B3E" w:rsidRDefault="0011625B" w:rsidP="00D87B3E">
      <w:pPr>
        <w:ind w:right="-510"/>
        <w:jc w:val="right"/>
        <w:rPr>
          <w:sz w:val="16"/>
          <w:szCs w:val="16"/>
        </w:rPr>
      </w:pPr>
      <w:r w:rsidRPr="00D87B3E">
        <w:rPr>
          <w:sz w:val="16"/>
          <w:szCs w:val="16"/>
        </w:rPr>
        <w:t xml:space="preserve">                                                                                                                      от 29.12.2018 № 1276</w:t>
      </w:r>
    </w:p>
    <w:p w:rsidR="0011625B" w:rsidRPr="00D87B3E" w:rsidRDefault="0011625B" w:rsidP="00D87B3E">
      <w:pPr>
        <w:ind w:right="-31"/>
        <w:jc w:val="right"/>
        <w:rPr>
          <w:sz w:val="16"/>
          <w:szCs w:val="16"/>
        </w:rPr>
      </w:pPr>
      <w:r w:rsidRPr="00D87B3E">
        <w:rPr>
          <w:sz w:val="16"/>
          <w:szCs w:val="16"/>
        </w:rPr>
        <w:t xml:space="preserve">                                                                                 «Приложение 1 к муниципальной программе Любытинского</w:t>
      </w:r>
    </w:p>
    <w:p w:rsidR="0011625B" w:rsidRPr="00D87B3E" w:rsidRDefault="0011625B" w:rsidP="00D87B3E">
      <w:pPr>
        <w:ind w:right="-31"/>
        <w:jc w:val="right"/>
        <w:rPr>
          <w:sz w:val="16"/>
          <w:szCs w:val="16"/>
        </w:rPr>
      </w:pPr>
      <w:r w:rsidRPr="00D87B3E">
        <w:rPr>
          <w:sz w:val="16"/>
          <w:szCs w:val="16"/>
        </w:rPr>
        <w:t xml:space="preserve">                                                                                      муниципального района «Развитие культуры и туризма на территории</w:t>
      </w:r>
    </w:p>
    <w:p w:rsidR="0011625B" w:rsidRPr="00D87B3E" w:rsidRDefault="0011625B" w:rsidP="00D87B3E">
      <w:pPr>
        <w:ind w:right="-31"/>
        <w:jc w:val="right"/>
        <w:rPr>
          <w:sz w:val="16"/>
          <w:szCs w:val="16"/>
        </w:rPr>
      </w:pPr>
      <w:r w:rsidRPr="00D87B3E">
        <w:rPr>
          <w:sz w:val="16"/>
          <w:szCs w:val="16"/>
        </w:rPr>
        <w:t xml:space="preserve">                                                                                         Любытинского муниципального района на 2014-2020 годы»</w:t>
      </w:r>
    </w:p>
    <w:p w:rsidR="0011625B" w:rsidRPr="00D87B3E" w:rsidRDefault="0011625B" w:rsidP="00D87B3E">
      <w:pPr>
        <w:ind w:right="-31"/>
        <w:jc w:val="center"/>
        <w:rPr>
          <w:b/>
          <w:sz w:val="16"/>
          <w:szCs w:val="16"/>
        </w:rPr>
      </w:pPr>
      <w:r w:rsidRPr="00D87B3E">
        <w:rPr>
          <w:b/>
          <w:sz w:val="16"/>
          <w:szCs w:val="16"/>
        </w:rPr>
        <w:t>ПОРЯДОК</w:t>
      </w:r>
      <w:r w:rsidR="00E13B3E">
        <w:rPr>
          <w:b/>
          <w:sz w:val="16"/>
          <w:szCs w:val="16"/>
        </w:rPr>
        <w:t xml:space="preserve"> </w:t>
      </w:r>
      <w:r w:rsidRPr="00D87B3E">
        <w:rPr>
          <w:b/>
          <w:sz w:val="16"/>
          <w:szCs w:val="16"/>
        </w:rPr>
        <w:t>расчета значений целевых показателей или источники получения информации</w:t>
      </w:r>
      <w:r w:rsidR="00304970" w:rsidRPr="00D87B3E">
        <w:rPr>
          <w:b/>
          <w:sz w:val="16"/>
          <w:szCs w:val="16"/>
        </w:rPr>
        <w:t xml:space="preserve"> </w:t>
      </w:r>
      <w:r w:rsidRPr="00D87B3E">
        <w:rPr>
          <w:b/>
          <w:sz w:val="16"/>
          <w:szCs w:val="16"/>
        </w:rPr>
        <w:t>муниципальной программы Любытинского муниципального района</w:t>
      </w:r>
      <w:r w:rsidR="00304970" w:rsidRPr="00D87B3E">
        <w:rPr>
          <w:b/>
          <w:sz w:val="16"/>
          <w:szCs w:val="16"/>
        </w:rPr>
        <w:t xml:space="preserve"> </w:t>
      </w:r>
      <w:r w:rsidRPr="00D87B3E">
        <w:rPr>
          <w:b/>
          <w:sz w:val="16"/>
          <w:szCs w:val="16"/>
        </w:rPr>
        <w:t>«Развитие культуры и туризма на территории Любытинского муниципального района на 2014-2020 годы»</w:t>
      </w:r>
    </w:p>
    <w:tbl>
      <w:tblPr>
        <w:tblW w:w="1105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695"/>
        <w:gridCol w:w="3544"/>
        <w:gridCol w:w="3402"/>
      </w:tblGrid>
      <w:tr w:rsidR="0011625B" w:rsidRPr="00D87B3E" w:rsidTr="0011625B">
        <w:trPr>
          <w:trHeight w:val="1063"/>
        </w:trPr>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 целевого показателя в</w:t>
            </w:r>
            <w:r w:rsidR="00304970" w:rsidRPr="00D87B3E">
              <w:rPr>
                <w:sz w:val="16"/>
                <w:szCs w:val="16"/>
              </w:rPr>
              <w:t xml:space="preserve"> </w:t>
            </w:r>
            <w:r w:rsidRPr="00D87B3E">
              <w:rPr>
                <w:sz w:val="16"/>
                <w:szCs w:val="16"/>
              </w:rPr>
              <w:t>паспорте</w:t>
            </w:r>
            <w:r w:rsidR="00304970" w:rsidRPr="00D87B3E">
              <w:rPr>
                <w:sz w:val="16"/>
                <w:szCs w:val="16"/>
              </w:rPr>
              <w:t xml:space="preserve"> </w:t>
            </w:r>
            <w:proofErr w:type="spellStart"/>
            <w:r w:rsidRPr="00D87B3E">
              <w:rPr>
                <w:sz w:val="16"/>
                <w:szCs w:val="16"/>
              </w:rPr>
              <w:t>муниципальнойпрограммы</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left="-61" w:right="-62"/>
              <w:jc w:val="center"/>
              <w:rPr>
                <w:sz w:val="16"/>
                <w:szCs w:val="16"/>
              </w:rPr>
            </w:pPr>
            <w:r w:rsidRPr="00D87B3E">
              <w:rPr>
                <w:sz w:val="16"/>
                <w:szCs w:val="16"/>
              </w:rPr>
              <w:t>Наименование целевого показателя,</w:t>
            </w:r>
            <w:r w:rsidR="00304970" w:rsidRPr="00D87B3E">
              <w:rPr>
                <w:sz w:val="16"/>
                <w:szCs w:val="16"/>
              </w:rPr>
              <w:t xml:space="preserve"> </w:t>
            </w:r>
            <w:r w:rsidRPr="00D87B3E">
              <w:rPr>
                <w:sz w:val="16"/>
                <w:szCs w:val="16"/>
              </w:rPr>
              <w:t>единица измерения</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Порядок расчета значения целевого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125"/>
              <w:jc w:val="center"/>
              <w:rPr>
                <w:sz w:val="16"/>
                <w:szCs w:val="16"/>
              </w:rPr>
            </w:pPr>
            <w:r w:rsidRPr="00D87B3E">
              <w:rPr>
                <w:sz w:val="16"/>
                <w:szCs w:val="16"/>
              </w:rPr>
              <w:t>Источник получения информации, необходимой для расчета целевого показателя</w:t>
            </w:r>
          </w:p>
        </w:tc>
      </w:tr>
      <w:tr w:rsidR="0011625B" w:rsidRPr="00D87B3E" w:rsidTr="0011625B">
        <w:trPr>
          <w:trHeight w:val="2056"/>
        </w:trPr>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1.1.1.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7"/>
              <w:rPr>
                <w:sz w:val="16"/>
                <w:szCs w:val="16"/>
              </w:rPr>
            </w:pPr>
            <w:r w:rsidRPr="00D87B3E">
              <w:rPr>
                <w:sz w:val="16"/>
                <w:szCs w:val="16"/>
              </w:rPr>
              <w:t>Количество посещений платных мероприятий культурно-досуговых учреждений на 1000 человек населения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3"/>
              <w:jc w:val="center"/>
              <w:rPr>
                <w:sz w:val="16"/>
                <w:szCs w:val="16"/>
              </w:rPr>
            </w:pPr>
            <w:r w:rsidRPr="00D87B3E">
              <w:rPr>
                <w:position w:val="-12"/>
                <w:sz w:val="16"/>
                <w:szCs w:val="16"/>
              </w:rPr>
              <w:object w:dxaOrig="8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3.45pt" o:ole="">
                  <v:imagedata r:id="rId22" o:title=""/>
                </v:shape>
                <o:OLEObject Type="Embed" ProgID="Equation.3" ShapeID="_x0000_i1025" DrawAspect="Content" ObjectID="_1614167427" r:id="rId23"/>
              </w:object>
            </w:r>
          </w:p>
          <w:p w:rsidR="0011625B" w:rsidRPr="00D87B3E" w:rsidRDefault="0011625B" w:rsidP="00D87B3E">
            <w:pPr>
              <w:ind w:right="-62"/>
              <w:jc w:val="both"/>
              <w:rPr>
                <w:sz w:val="16"/>
                <w:szCs w:val="16"/>
              </w:rPr>
            </w:pPr>
            <w:proofErr w:type="spellStart"/>
            <w:r w:rsidRPr="00D87B3E">
              <w:rPr>
                <w:i/>
                <w:sz w:val="16"/>
                <w:szCs w:val="16"/>
              </w:rPr>
              <w:t>Чз</w:t>
            </w:r>
            <w:proofErr w:type="spellEnd"/>
            <w:r w:rsidRPr="00D87B3E">
              <w:rPr>
                <w:sz w:val="16"/>
                <w:szCs w:val="16"/>
              </w:rPr>
              <w:t xml:space="preserve">   -  численность зрителей</w:t>
            </w:r>
          </w:p>
          <w:p w:rsidR="0011625B" w:rsidRPr="00D87B3E" w:rsidRDefault="0011625B" w:rsidP="00D87B3E">
            <w:pPr>
              <w:ind w:right="79"/>
              <w:jc w:val="both"/>
              <w:rPr>
                <w:sz w:val="16"/>
                <w:szCs w:val="16"/>
              </w:rPr>
            </w:pPr>
            <w:r w:rsidRPr="00D87B3E">
              <w:rPr>
                <w:i/>
                <w:sz w:val="16"/>
                <w:szCs w:val="16"/>
              </w:rPr>
              <w:t>Нас</w:t>
            </w:r>
            <w:r w:rsidRPr="00D87B3E">
              <w:rPr>
                <w:sz w:val="16"/>
                <w:szCs w:val="16"/>
              </w:rPr>
              <w:t xml:space="preserve"> – численность постоянного населения района на начало года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форма федерального государственного статистического наблюдения (далее - ФФГСН) № 7-НК</w:t>
            </w:r>
            <w:r w:rsidRPr="00D87B3E">
              <w:rPr>
                <w:spacing w:val="2"/>
                <w:sz w:val="16"/>
                <w:szCs w:val="16"/>
              </w:rPr>
              <w:br/>
            </w:r>
            <w:r w:rsidRPr="00D87B3E">
              <w:rPr>
                <w:spacing w:val="2"/>
                <w:sz w:val="16"/>
                <w:szCs w:val="16"/>
                <w:shd w:val="clear" w:color="auto" w:fill="FFFFFF"/>
              </w:rPr>
              <w:t>сведения о численности постоянного населения области</w:t>
            </w:r>
          </w:p>
          <w:p w:rsidR="0011625B" w:rsidRPr="00D87B3E" w:rsidRDefault="0011625B" w:rsidP="00D87B3E">
            <w:pPr>
              <w:ind w:right="-62"/>
              <w:jc w:val="center"/>
              <w:rPr>
                <w:sz w:val="16"/>
                <w:szCs w:val="16"/>
              </w:rPr>
            </w:pPr>
            <w:r w:rsidRPr="00D87B3E">
              <w:rPr>
                <w:spacing w:val="2"/>
                <w:sz w:val="16"/>
                <w:szCs w:val="16"/>
                <w:shd w:val="clear" w:color="auto" w:fill="FFFFFF"/>
              </w:rPr>
              <w:t>данные 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1.1.2.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7"/>
              <w:rPr>
                <w:sz w:val="16"/>
                <w:szCs w:val="16"/>
              </w:rPr>
            </w:pPr>
            <w:r w:rsidRPr="00D87B3E">
              <w:rPr>
                <w:sz w:val="16"/>
                <w:szCs w:val="16"/>
              </w:rPr>
              <w:t>Количество посещений учреждений культуры, осуществляющих кинопоказ, на 1000 человек населения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3"/>
              <w:jc w:val="center"/>
              <w:rPr>
                <w:sz w:val="16"/>
                <w:szCs w:val="16"/>
              </w:rPr>
            </w:pPr>
            <w:r w:rsidRPr="00D87B3E">
              <w:rPr>
                <w:position w:val="-12"/>
                <w:sz w:val="16"/>
                <w:szCs w:val="16"/>
              </w:rPr>
              <w:object w:dxaOrig="860" w:dyaOrig="300">
                <v:shape id="_x0000_i1026" type="#_x0000_t75" style="width:129.75pt;height:43.45pt" o:ole="">
                  <v:imagedata r:id="rId24" o:title=""/>
                </v:shape>
                <o:OLEObject Type="Embed" ProgID="Equation.3" ShapeID="_x0000_i1026" DrawAspect="Content" ObjectID="_1614167428" r:id="rId25"/>
              </w:object>
            </w:r>
          </w:p>
          <w:p w:rsidR="0011625B" w:rsidRPr="00D87B3E" w:rsidRDefault="0011625B" w:rsidP="00D87B3E">
            <w:pPr>
              <w:ind w:right="-62"/>
              <w:rPr>
                <w:sz w:val="16"/>
                <w:szCs w:val="16"/>
              </w:rPr>
            </w:pPr>
            <w:proofErr w:type="spellStart"/>
            <w:r w:rsidRPr="00D87B3E">
              <w:rPr>
                <w:i/>
                <w:sz w:val="16"/>
                <w:szCs w:val="16"/>
              </w:rPr>
              <w:t>Чз</w:t>
            </w:r>
            <w:proofErr w:type="spellEnd"/>
            <w:r w:rsidRPr="00D87B3E">
              <w:rPr>
                <w:sz w:val="16"/>
                <w:szCs w:val="16"/>
              </w:rPr>
              <w:t xml:space="preserve">   -  численность зрителей</w:t>
            </w:r>
          </w:p>
          <w:p w:rsidR="0011625B" w:rsidRPr="00D87B3E" w:rsidRDefault="0011625B" w:rsidP="00D87B3E">
            <w:pPr>
              <w:ind w:right="-63"/>
              <w:rPr>
                <w:sz w:val="16"/>
                <w:szCs w:val="16"/>
              </w:rPr>
            </w:pPr>
            <w:r w:rsidRPr="00D87B3E">
              <w:rPr>
                <w:i/>
                <w:sz w:val="16"/>
                <w:szCs w:val="16"/>
              </w:rPr>
              <w:t>Нас</w:t>
            </w:r>
            <w:r w:rsidRPr="00D87B3E">
              <w:rPr>
                <w:sz w:val="16"/>
                <w:szCs w:val="16"/>
              </w:rPr>
              <w:t xml:space="preserve"> – численность постоянного населения района на начало года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ФФГСН, форма 2-РИК</w:t>
            </w:r>
            <w:r w:rsidRPr="00D87B3E">
              <w:rPr>
                <w:spacing w:val="2"/>
                <w:sz w:val="16"/>
                <w:szCs w:val="16"/>
              </w:rPr>
              <w:br/>
            </w:r>
            <w:r w:rsidRPr="00D87B3E">
              <w:rPr>
                <w:spacing w:val="2"/>
                <w:sz w:val="16"/>
                <w:szCs w:val="16"/>
                <w:shd w:val="clear" w:color="auto" w:fill="FFFFFF"/>
              </w:rPr>
              <w:t>сведения о численности постоянного населения области</w:t>
            </w:r>
          </w:p>
          <w:p w:rsidR="0011625B" w:rsidRPr="00D87B3E" w:rsidRDefault="0011625B" w:rsidP="00D87B3E">
            <w:pPr>
              <w:ind w:right="-62"/>
              <w:jc w:val="center"/>
              <w:rPr>
                <w:sz w:val="16"/>
                <w:szCs w:val="16"/>
              </w:rPr>
            </w:pPr>
            <w:r w:rsidRPr="00D87B3E">
              <w:rPr>
                <w:spacing w:val="2"/>
                <w:sz w:val="16"/>
                <w:szCs w:val="16"/>
                <w:shd w:val="clear" w:color="auto" w:fill="FFFFFF"/>
              </w:rPr>
              <w:t>данные 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1.1.3.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7"/>
              <w:rPr>
                <w:b/>
                <w:sz w:val="16"/>
                <w:szCs w:val="16"/>
              </w:rPr>
            </w:pPr>
            <w:r w:rsidRPr="00D87B3E">
              <w:rPr>
                <w:sz w:val="16"/>
                <w:szCs w:val="16"/>
              </w:rPr>
              <w:t>Увеличение доли детей, привлекаемых к участию в творческих мероприятиях, в общем числе детей, проживающих в районе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1120" w:dyaOrig="320">
                <v:shape id="_x0000_i1027" type="#_x0000_t75" style="width:151.45pt;height:43.45pt" o:ole="">
                  <v:imagedata r:id="rId26" o:title=""/>
                </v:shape>
                <o:OLEObject Type="Embed" ProgID="Equation.3" ShapeID="_x0000_i1027" DrawAspect="Content" ObjectID="_1614167429" r:id="rId27"/>
              </w:object>
            </w:r>
          </w:p>
          <w:p w:rsidR="0011625B" w:rsidRPr="00D87B3E" w:rsidRDefault="0011625B" w:rsidP="00D87B3E">
            <w:pPr>
              <w:ind w:right="-63"/>
              <w:jc w:val="both"/>
              <w:rPr>
                <w:sz w:val="16"/>
                <w:szCs w:val="16"/>
              </w:rPr>
            </w:pPr>
            <w:proofErr w:type="spellStart"/>
            <w:r w:rsidRPr="00D87B3E">
              <w:rPr>
                <w:i/>
                <w:sz w:val="16"/>
                <w:szCs w:val="16"/>
              </w:rPr>
              <w:t>Чдм</w:t>
            </w:r>
            <w:proofErr w:type="spellEnd"/>
            <w:r w:rsidRPr="00D87B3E">
              <w:rPr>
                <w:sz w:val="16"/>
                <w:szCs w:val="16"/>
              </w:rPr>
              <w:t xml:space="preserve"> – число детей от 0 до 17 лет, принявших участие в творческих мероприятиях</w:t>
            </w:r>
          </w:p>
          <w:p w:rsidR="0011625B" w:rsidRPr="00D87B3E" w:rsidRDefault="0011625B" w:rsidP="00D87B3E">
            <w:pPr>
              <w:ind w:right="-63"/>
              <w:jc w:val="both"/>
              <w:rPr>
                <w:i/>
                <w:sz w:val="16"/>
                <w:szCs w:val="16"/>
              </w:rPr>
            </w:pPr>
            <w:proofErr w:type="spellStart"/>
            <w:r w:rsidRPr="00D87B3E">
              <w:rPr>
                <w:i/>
                <w:sz w:val="16"/>
                <w:szCs w:val="16"/>
              </w:rPr>
              <w:t>Окд</w:t>
            </w:r>
            <w:proofErr w:type="spellEnd"/>
            <w:r w:rsidRPr="00D87B3E">
              <w:rPr>
                <w:i/>
                <w:sz w:val="16"/>
                <w:szCs w:val="16"/>
              </w:rPr>
              <w:t xml:space="preserve"> – </w:t>
            </w:r>
            <w:r w:rsidRPr="00D87B3E">
              <w:rPr>
                <w:sz w:val="16"/>
                <w:szCs w:val="16"/>
              </w:rPr>
              <w:t>число детей всего проживающих в районе</w:t>
            </w:r>
          </w:p>
        </w:tc>
        <w:tc>
          <w:tcPr>
            <w:tcW w:w="3402"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ФФГСН, форма 7-НК</w:t>
            </w:r>
            <w:r w:rsidRPr="00D87B3E">
              <w:rPr>
                <w:spacing w:val="2"/>
                <w:sz w:val="16"/>
                <w:szCs w:val="16"/>
              </w:rPr>
              <w:br/>
            </w:r>
            <w:r w:rsidRPr="00D87B3E">
              <w:rPr>
                <w:spacing w:val="2"/>
                <w:sz w:val="16"/>
                <w:szCs w:val="16"/>
                <w:shd w:val="clear" w:color="auto" w:fill="FFFFFF"/>
              </w:rPr>
              <w:t>сведения о численности постоянного населения области</w:t>
            </w:r>
          </w:p>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данные Новгородстата</w:t>
            </w:r>
          </w:p>
          <w:p w:rsidR="0011625B" w:rsidRPr="00D87B3E" w:rsidRDefault="0011625B" w:rsidP="00D87B3E">
            <w:pPr>
              <w:ind w:right="-62"/>
              <w:jc w:val="center"/>
              <w:rPr>
                <w:sz w:val="16"/>
                <w:szCs w:val="16"/>
              </w:rPr>
            </w:pP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1.2.1.</w:t>
            </w:r>
          </w:p>
        </w:tc>
        <w:tc>
          <w:tcPr>
            <w:tcW w:w="2695"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rPr>
                <w:sz w:val="16"/>
                <w:szCs w:val="16"/>
              </w:rPr>
            </w:pPr>
            <w:r w:rsidRPr="00D87B3E">
              <w:rPr>
                <w:sz w:val="16"/>
                <w:szCs w:val="16"/>
              </w:rPr>
              <w:t>Число пользователей библиотек на 1000 человек населения (ед.)</w:t>
            </w:r>
          </w:p>
          <w:p w:rsidR="0011625B" w:rsidRPr="00D87B3E" w:rsidRDefault="0011625B" w:rsidP="00D87B3E">
            <w:pPr>
              <w:ind w:right="67"/>
              <w:rPr>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960" w:dyaOrig="320">
                <v:shape id="_x0000_i1028" type="#_x0000_t75" style="width:2in;height:43.45pt" o:ole="">
                  <v:imagedata r:id="rId28" o:title=""/>
                </v:shape>
                <o:OLEObject Type="Embed" ProgID="Equation.3" ShapeID="_x0000_i1028" DrawAspect="Content" ObjectID="_1614167430" r:id="rId29"/>
              </w:object>
            </w:r>
          </w:p>
          <w:p w:rsidR="0011625B" w:rsidRPr="00D87B3E" w:rsidRDefault="0011625B" w:rsidP="00D87B3E">
            <w:pPr>
              <w:ind w:right="-62"/>
              <w:rPr>
                <w:sz w:val="16"/>
                <w:szCs w:val="16"/>
              </w:rPr>
            </w:pPr>
            <w:proofErr w:type="spellStart"/>
            <w:r w:rsidRPr="00D87B3E">
              <w:rPr>
                <w:i/>
                <w:sz w:val="16"/>
                <w:szCs w:val="16"/>
              </w:rPr>
              <w:t>Чпб</w:t>
            </w:r>
            <w:proofErr w:type="spellEnd"/>
            <w:r w:rsidRPr="00D87B3E">
              <w:rPr>
                <w:sz w:val="16"/>
                <w:szCs w:val="16"/>
              </w:rPr>
              <w:t xml:space="preserve">   -  численность пользователей библиотек</w:t>
            </w:r>
          </w:p>
          <w:p w:rsidR="0011625B" w:rsidRPr="00D87B3E" w:rsidRDefault="0011625B" w:rsidP="00D87B3E">
            <w:pPr>
              <w:ind w:right="-63"/>
              <w:rPr>
                <w:sz w:val="16"/>
                <w:szCs w:val="16"/>
              </w:rPr>
            </w:pPr>
            <w:r w:rsidRPr="00D87B3E">
              <w:rPr>
                <w:i/>
                <w:sz w:val="16"/>
                <w:szCs w:val="16"/>
              </w:rPr>
              <w:t>Нас</w:t>
            </w:r>
            <w:r w:rsidRPr="00D87B3E">
              <w:rPr>
                <w:sz w:val="16"/>
                <w:szCs w:val="16"/>
              </w:rPr>
              <w:t xml:space="preserve"> – численность постоянного населения района на начало года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ФФГСН, форма 6-НК</w:t>
            </w:r>
          </w:p>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сведения о численности постоянного населения области</w:t>
            </w:r>
          </w:p>
          <w:p w:rsidR="0011625B" w:rsidRPr="00D87B3E" w:rsidRDefault="0011625B" w:rsidP="00D87B3E">
            <w:pPr>
              <w:ind w:right="-62"/>
              <w:jc w:val="center"/>
              <w:rPr>
                <w:sz w:val="16"/>
                <w:szCs w:val="16"/>
              </w:rPr>
            </w:pPr>
            <w:r w:rsidRPr="00D87B3E">
              <w:rPr>
                <w:spacing w:val="2"/>
                <w:sz w:val="16"/>
                <w:szCs w:val="16"/>
                <w:shd w:val="clear" w:color="auto" w:fill="FFFFFF"/>
              </w:rPr>
              <w:t>данные 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1.2.2.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 xml:space="preserve">Увеличение доли библиотек, подключенных к сети Интернет, в общем количестве библиотек Любытинского муниципального </w:t>
            </w:r>
            <w:proofErr w:type="gramStart"/>
            <w:r w:rsidRPr="00D87B3E">
              <w:rPr>
                <w:sz w:val="16"/>
                <w:szCs w:val="16"/>
              </w:rPr>
              <w:t>района  (</w:t>
            </w:r>
            <w:proofErr w:type="gramEnd"/>
            <w:r w:rsidRPr="00D87B3E">
              <w:rPr>
                <w:sz w:val="16"/>
                <w:szCs w:val="16"/>
              </w:rPr>
              <w:t>%)</w:t>
            </w:r>
          </w:p>
        </w:tc>
        <w:tc>
          <w:tcPr>
            <w:tcW w:w="3544"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right="-510"/>
              <w:jc w:val="center"/>
              <w:rPr>
                <w:b/>
                <w:sz w:val="16"/>
                <w:szCs w:val="16"/>
              </w:rPr>
            </w:pPr>
            <w:r w:rsidRPr="00D87B3E">
              <w:rPr>
                <w:b/>
                <w:sz w:val="16"/>
                <w:szCs w:val="16"/>
              </w:rPr>
              <w:t>-</w:t>
            </w:r>
          </w:p>
          <w:p w:rsidR="0011625B" w:rsidRPr="00D87B3E" w:rsidRDefault="0011625B" w:rsidP="00D87B3E">
            <w:pPr>
              <w:ind w:right="-510"/>
              <w:rPr>
                <w:b/>
                <w:sz w:val="16"/>
                <w:szCs w:val="16"/>
              </w:rPr>
            </w:pPr>
          </w:p>
        </w:tc>
        <w:tc>
          <w:tcPr>
            <w:tcW w:w="3402"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left="-62" w:right="-62"/>
              <w:jc w:val="center"/>
              <w:rPr>
                <w:spacing w:val="2"/>
                <w:sz w:val="16"/>
                <w:szCs w:val="16"/>
                <w:shd w:val="clear" w:color="auto" w:fill="FFFFFF"/>
              </w:rPr>
            </w:pPr>
            <w:r w:rsidRPr="00D87B3E">
              <w:rPr>
                <w:spacing w:val="2"/>
                <w:sz w:val="16"/>
                <w:szCs w:val="16"/>
                <w:shd w:val="clear" w:color="auto" w:fill="FFFFFF"/>
              </w:rPr>
              <w:t>ведомственная отчетность</w:t>
            </w:r>
          </w:p>
          <w:p w:rsidR="0011625B" w:rsidRPr="00D87B3E" w:rsidRDefault="0011625B" w:rsidP="00D87B3E">
            <w:pPr>
              <w:ind w:left="-62" w:right="-62"/>
              <w:jc w:val="center"/>
              <w:rPr>
                <w:spacing w:val="2"/>
                <w:sz w:val="16"/>
                <w:szCs w:val="16"/>
                <w:shd w:val="clear" w:color="auto" w:fill="FFFFFF"/>
              </w:rPr>
            </w:pPr>
            <w:r w:rsidRPr="00D87B3E">
              <w:rPr>
                <w:spacing w:val="2"/>
                <w:sz w:val="16"/>
                <w:szCs w:val="16"/>
                <w:shd w:val="clear" w:color="auto" w:fill="FFFFFF"/>
              </w:rPr>
              <w:t>ФФГСН, форма 6-НК</w:t>
            </w:r>
          </w:p>
          <w:p w:rsidR="0011625B" w:rsidRPr="00D87B3E" w:rsidRDefault="0011625B" w:rsidP="00D87B3E">
            <w:pPr>
              <w:ind w:left="-62" w:right="-62"/>
              <w:jc w:val="center"/>
              <w:rPr>
                <w:sz w:val="16"/>
                <w:szCs w:val="16"/>
              </w:rPr>
            </w:pP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1.2.3.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Увеличение количества библиографических записей в сводном электронном каталоге библиотек России (по сравнению с предыдущим годом)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b/>
                <w:sz w:val="16"/>
                <w:szCs w:val="16"/>
              </w:rPr>
            </w:pPr>
            <w:r w:rsidRPr="00D87B3E">
              <w:rPr>
                <w:b/>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left="-62" w:right="-62"/>
              <w:jc w:val="center"/>
              <w:rPr>
                <w:spacing w:val="2"/>
                <w:sz w:val="16"/>
                <w:szCs w:val="16"/>
                <w:shd w:val="clear" w:color="auto" w:fill="FFFFFF"/>
              </w:rPr>
            </w:pPr>
            <w:r w:rsidRPr="00D87B3E">
              <w:rPr>
                <w:spacing w:val="2"/>
                <w:sz w:val="16"/>
                <w:szCs w:val="16"/>
                <w:shd w:val="clear" w:color="auto" w:fill="FFFFFF"/>
              </w:rPr>
              <w:t>ведомственная отчетность</w:t>
            </w:r>
          </w:p>
          <w:p w:rsidR="0011625B" w:rsidRPr="00D87B3E" w:rsidRDefault="0011625B" w:rsidP="00D87B3E">
            <w:pPr>
              <w:ind w:left="-62" w:right="-62"/>
              <w:jc w:val="center"/>
              <w:rPr>
                <w:spacing w:val="2"/>
                <w:sz w:val="16"/>
                <w:szCs w:val="16"/>
                <w:shd w:val="clear" w:color="auto" w:fill="FFFFFF"/>
              </w:rPr>
            </w:pPr>
            <w:r w:rsidRPr="00D87B3E">
              <w:rPr>
                <w:spacing w:val="2"/>
                <w:sz w:val="16"/>
                <w:szCs w:val="16"/>
                <w:shd w:val="clear" w:color="auto" w:fill="FFFFFF"/>
              </w:rPr>
              <w:t>ФФГСН, форма 6-НК</w:t>
            </w:r>
          </w:p>
          <w:p w:rsidR="0011625B" w:rsidRPr="00D87B3E" w:rsidRDefault="0011625B" w:rsidP="00D87B3E">
            <w:pPr>
              <w:ind w:left="-62" w:right="-62"/>
              <w:jc w:val="center"/>
              <w:rPr>
                <w:sz w:val="16"/>
                <w:szCs w:val="16"/>
              </w:rPr>
            </w:pP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1.3.1.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Удельный вес учащихся общеобразовательных учреждений, занимающихся в учреждениях дополнительного образования в сфере культуры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920" w:dyaOrig="320">
                <v:shape id="_x0000_i1029" type="#_x0000_t75" style="width:136.55pt;height:43.45pt" o:ole="">
                  <v:imagedata r:id="rId30" o:title=""/>
                </v:shape>
                <o:OLEObject Type="Embed" ProgID="Equation.3" ShapeID="_x0000_i1029" DrawAspect="Content" ObjectID="_1614167431" r:id="rId31"/>
              </w:object>
            </w:r>
          </w:p>
          <w:p w:rsidR="0011625B" w:rsidRPr="00D87B3E" w:rsidRDefault="0011625B" w:rsidP="00D87B3E">
            <w:pPr>
              <w:ind w:right="-62"/>
              <w:rPr>
                <w:spacing w:val="2"/>
                <w:sz w:val="16"/>
                <w:szCs w:val="16"/>
                <w:shd w:val="clear" w:color="auto" w:fill="FFFFFF"/>
              </w:rPr>
            </w:pPr>
            <w:proofErr w:type="spellStart"/>
            <w:r w:rsidRPr="00D87B3E">
              <w:rPr>
                <w:i/>
                <w:sz w:val="16"/>
                <w:szCs w:val="16"/>
              </w:rPr>
              <w:t>Удо</w:t>
            </w:r>
            <w:proofErr w:type="spellEnd"/>
            <w:r w:rsidRPr="00D87B3E">
              <w:rPr>
                <w:sz w:val="16"/>
                <w:szCs w:val="16"/>
              </w:rPr>
              <w:t xml:space="preserve"> - </w:t>
            </w:r>
            <w:r w:rsidRPr="00D87B3E">
              <w:rPr>
                <w:spacing w:val="2"/>
                <w:sz w:val="16"/>
                <w:szCs w:val="16"/>
                <w:shd w:val="clear" w:color="auto" w:fill="FFFFFF"/>
              </w:rPr>
              <w:t>всего обучающихся в учреждении дополнительного образования </w:t>
            </w:r>
          </w:p>
          <w:p w:rsidR="0011625B" w:rsidRPr="00D87B3E" w:rsidRDefault="0011625B" w:rsidP="00D87B3E">
            <w:pPr>
              <w:ind w:right="-62"/>
              <w:rPr>
                <w:sz w:val="16"/>
                <w:szCs w:val="16"/>
              </w:rPr>
            </w:pPr>
            <w:proofErr w:type="spellStart"/>
            <w:r w:rsidRPr="00D87B3E">
              <w:rPr>
                <w:i/>
                <w:spacing w:val="2"/>
                <w:sz w:val="16"/>
                <w:szCs w:val="16"/>
                <w:shd w:val="clear" w:color="auto" w:fill="FFFFFF"/>
              </w:rPr>
              <w:t>Уоо</w:t>
            </w:r>
            <w:proofErr w:type="spellEnd"/>
            <w:r w:rsidRPr="00D87B3E">
              <w:rPr>
                <w:spacing w:val="2"/>
                <w:sz w:val="16"/>
                <w:szCs w:val="16"/>
                <w:shd w:val="clear" w:color="auto" w:fill="FFFFFF"/>
              </w:rPr>
              <w:t xml:space="preserve"> – общее количество обучающихся в образовательных организациях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pacing w:val="2"/>
                <w:sz w:val="16"/>
                <w:szCs w:val="16"/>
                <w:shd w:val="clear" w:color="auto" w:fill="FFFFFF"/>
              </w:rPr>
            </w:pPr>
            <w:r w:rsidRPr="00D87B3E">
              <w:rPr>
                <w:spacing w:val="2"/>
                <w:sz w:val="16"/>
                <w:szCs w:val="16"/>
                <w:shd w:val="clear" w:color="auto" w:fill="FFFFFF"/>
              </w:rPr>
              <w:t>ФФГСН № 1-ДМШ «Сведения о детской музыкальной, художественной, хореографической школе и школе искусств»</w:t>
            </w:r>
          </w:p>
          <w:p w:rsidR="0011625B" w:rsidRPr="00D87B3E" w:rsidRDefault="0011625B" w:rsidP="00D87B3E">
            <w:pPr>
              <w:ind w:right="-62"/>
              <w:jc w:val="center"/>
              <w:rPr>
                <w:sz w:val="16"/>
                <w:szCs w:val="16"/>
              </w:rPr>
            </w:pPr>
            <w:r w:rsidRPr="00D87B3E">
              <w:rPr>
                <w:spacing w:val="2"/>
                <w:sz w:val="16"/>
                <w:szCs w:val="16"/>
                <w:shd w:val="clear" w:color="auto" w:fill="FFFFFF"/>
              </w:rPr>
              <w:t>данные комитета образования администрации муниципального района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1.4.1.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115"/>
              <w:rPr>
                <w:sz w:val="16"/>
                <w:szCs w:val="16"/>
              </w:rPr>
            </w:pPr>
            <w:r w:rsidRPr="00D87B3E">
              <w:rPr>
                <w:sz w:val="16"/>
                <w:szCs w:val="16"/>
              </w:rPr>
              <w:t>Количество специалистов учреждений культуры, прошедших обучение по программам дополнительного профессионального образования (курсы повышения квалификации), и участников семинаров (чел.)</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ведомственная отчетность</w:t>
            </w:r>
          </w:p>
          <w:p w:rsidR="0011625B" w:rsidRPr="00D87B3E" w:rsidRDefault="0011625B" w:rsidP="00D87B3E">
            <w:pPr>
              <w:jc w:val="center"/>
              <w:rPr>
                <w:sz w:val="16"/>
                <w:szCs w:val="16"/>
              </w:rPr>
            </w:pPr>
            <w:r w:rsidRPr="00D87B3E">
              <w:rPr>
                <w:sz w:val="16"/>
                <w:szCs w:val="16"/>
              </w:rPr>
              <w:t>(отчетность подведомственных учреждений)</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1.4.2.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115"/>
              <w:rPr>
                <w:sz w:val="16"/>
                <w:szCs w:val="16"/>
              </w:rPr>
            </w:pPr>
            <w:r w:rsidRPr="00D87B3E">
              <w:rPr>
                <w:sz w:val="16"/>
                <w:szCs w:val="16"/>
              </w:rPr>
              <w:t xml:space="preserve">Соотношение средней заработной платы работников учреждений культуры, повышение оплаты труда которых предусмотрено </w:t>
            </w:r>
            <w:hyperlink r:id="rId32" w:history="1">
              <w:r w:rsidRPr="00D87B3E">
                <w:rPr>
                  <w:rStyle w:val="a6"/>
                  <w:sz w:val="16"/>
                  <w:szCs w:val="16"/>
                </w:rPr>
                <w:t>Указом</w:t>
              </w:r>
            </w:hyperlink>
            <w:r w:rsidRPr="00D87B3E">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1140" w:dyaOrig="320">
                <v:shape id="_x0000_i1030" type="#_x0000_t75" style="width:2in;height:43.45pt" o:ole="">
                  <v:imagedata r:id="rId33" o:title=""/>
                </v:shape>
                <o:OLEObject Type="Embed" ProgID="Equation.3" ShapeID="_x0000_i1030" DrawAspect="Content" ObjectID="_1614167432" r:id="rId34"/>
              </w:object>
            </w:r>
          </w:p>
          <w:p w:rsidR="0011625B" w:rsidRPr="00D87B3E" w:rsidRDefault="0011625B" w:rsidP="00D87B3E">
            <w:pPr>
              <w:ind w:right="-62"/>
              <w:rPr>
                <w:sz w:val="16"/>
                <w:szCs w:val="16"/>
              </w:rPr>
            </w:pPr>
            <w:proofErr w:type="spellStart"/>
            <w:r w:rsidRPr="00D87B3E">
              <w:rPr>
                <w:sz w:val="16"/>
                <w:szCs w:val="16"/>
              </w:rPr>
              <w:t>СЗПук</w:t>
            </w:r>
            <w:proofErr w:type="spellEnd"/>
            <w:r w:rsidRPr="00D87B3E">
              <w:rPr>
                <w:sz w:val="16"/>
                <w:szCs w:val="16"/>
              </w:rPr>
              <w:t xml:space="preserve"> – средняя заработная плата работников учреждений культуры</w:t>
            </w:r>
          </w:p>
          <w:p w:rsidR="0011625B" w:rsidRPr="00D87B3E" w:rsidRDefault="0011625B" w:rsidP="00D87B3E">
            <w:pPr>
              <w:ind w:right="-62"/>
              <w:rPr>
                <w:sz w:val="16"/>
                <w:szCs w:val="16"/>
              </w:rPr>
            </w:pPr>
            <w:proofErr w:type="spellStart"/>
            <w:r w:rsidRPr="00D87B3E">
              <w:rPr>
                <w:sz w:val="16"/>
                <w:szCs w:val="16"/>
              </w:rPr>
              <w:t>СЗПэо</w:t>
            </w:r>
            <w:proofErr w:type="spellEnd"/>
            <w:r w:rsidRPr="00D87B3E">
              <w:rPr>
                <w:sz w:val="16"/>
                <w:szCs w:val="16"/>
              </w:rPr>
              <w:t xml:space="preserve"> - средняя заработная плата в экономике области</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ведомственная отчетность</w:t>
            </w:r>
          </w:p>
          <w:p w:rsidR="0011625B" w:rsidRPr="00D87B3E" w:rsidRDefault="0011625B" w:rsidP="00D87B3E">
            <w:pPr>
              <w:jc w:val="center"/>
              <w:rPr>
                <w:sz w:val="16"/>
                <w:szCs w:val="16"/>
              </w:rPr>
            </w:pPr>
            <w:r w:rsidRPr="00D87B3E">
              <w:rPr>
                <w:sz w:val="16"/>
                <w:szCs w:val="16"/>
              </w:rPr>
              <w:t>данные 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1.4.3.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ind w:right="-115"/>
              <w:rPr>
                <w:rFonts w:ascii="Times New Roman" w:hAnsi="Times New Roman" w:cs="Times New Roman"/>
                <w:sz w:val="16"/>
                <w:szCs w:val="16"/>
              </w:rPr>
            </w:pPr>
            <w:r w:rsidRPr="00D87B3E">
              <w:rPr>
                <w:rFonts w:ascii="Times New Roman" w:hAnsi="Times New Roman" w:cs="Times New Roman"/>
                <w:b/>
                <w:sz w:val="16"/>
                <w:szCs w:val="16"/>
              </w:rPr>
              <w:t xml:space="preserve"> </w:t>
            </w:r>
            <w:r w:rsidRPr="00D87B3E">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проводились ремонтные работы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1000" w:dyaOrig="320">
                <v:shape id="_x0000_i1031" type="#_x0000_t75" style="width:151.45pt;height:43.45pt" o:ole="">
                  <v:imagedata r:id="rId35" o:title=""/>
                </v:shape>
                <o:OLEObject Type="Embed" ProgID="Equation.3" ShapeID="_x0000_i1031" DrawAspect="Content" ObjectID="_1614167433" r:id="rId36"/>
              </w:object>
            </w:r>
          </w:p>
          <w:p w:rsidR="0011625B" w:rsidRPr="00D87B3E" w:rsidRDefault="0011625B" w:rsidP="00D87B3E">
            <w:pPr>
              <w:ind w:right="-62"/>
              <w:jc w:val="both"/>
              <w:rPr>
                <w:sz w:val="16"/>
                <w:szCs w:val="16"/>
              </w:rPr>
            </w:pPr>
            <w:proofErr w:type="spellStart"/>
            <w:r w:rsidRPr="00D87B3E">
              <w:rPr>
                <w:i/>
                <w:sz w:val="16"/>
                <w:szCs w:val="16"/>
              </w:rPr>
              <w:t>Урем</w:t>
            </w:r>
            <w:proofErr w:type="spellEnd"/>
            <w:r w:rsidRPr="00D87B3E">
              <w:rPr>
                <w:sz w:val="16"/>
                <w:szCs w:val="16"/>
              </w:rPr>
              <w:t xml:space="preserve"> – количество учреждений культуры и образования в сфере культуры, в которых проводились ремонты</w:t>
            </w:r>
          </w:p>
          <w:p w:rsidR="0011625B" w:rsidRPr="00D87B3E" w:rsidRDefault="0011625B" w:rsidP="00D87B3E">
            <w:pPr>
              <w:ind w:right="-62"/>
              <w:jc w:val="both"/>
              <w:rPr>
                <w:sz w:val="16"/>
                <w:szCs w:val="16"/>
              </w:rPr>
            </w:pPr>
            <w:r w:rsidRPr="00D87B3E">
              <w:rPr>
                <w:i/>
                <w:sz w:val="16"/>
                <w:szCs w:val="16"/>
              </w:rPr>
              <w:t>У</w:t>
            </w:r>
            <w:r w:rsidRPr="00D87B3E">
              <w:rPr>
                <w:sz w:val="16"/>
                <w:szCs w:val="16"/>
              </w:rPr>
              <w:t xml:space="preserve"> – общее количество муниципальных учреждений культуры</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ведомственная отчетность (отчеты учреждений культуры и образования в сфере культуры, по использованию субсидий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1.4.4.</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ind w:right="-115"/>
              <w:rPr>
                <w:rFonts w:ascii="Times New Roman" w:hAnsi="Times New Roman" w:cs="Times New Roman"/>
                <w:sz w:val="16"/>
                <w:szCs w:val="16"/>
              </w:rPr>
            </w:pPr>
            <w:r w:rsidRPr="00D87B3E">
              <w:rPr>
                <w:rFonts w:ascii="Times New Roman" w:hAnsi="Times New Roman" w:cs="Times New Roman"/>
                <w:sz w:val="16"/>
                <w:szCs w:val="16"/>
              </w:rPr>
              <w:t>Доля учреждений культуры и образования в сфере культуры муниципального района, в которых проведены мероприятия по укреплению материально-технической базы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position w:val="-24"/>
                <w:sz w:val="16"/>
                <w:szCs w:val="16"/>
              </w:rPr>
            </w:pPr>
            <w:r w:rsidRPr="00D87B3E">
              <w:rPr>
                <w:position w:val="-10"/>
                <w:sz w:val="16"/>
                <w:szCs w:val="16"/>
              </w:rPr>
              <w:object w:dxaOrig="1040" w:dyaOrig="320">
                <v:shape id="_x0000_i1032" type="#_x0000_t75" style="width:158.25pt;height:43.45pt" o:ole="">
                  <v:imagedata r:id="rId37" o:title=""/>
                </v:shape>
                <o:OLEObject Type="Embed" ProgID="Equation.3" ShapeID="_x0000_i1032" DrawAspect="Content" ObjectID="_1614167434" r:id="rId38"/>
              </w:object>
            </w:r>
          </w:p>
          <w:p w:rsidR="0011625B" w:rsidRPr="00D87B3E" w:rsidRDefault="0011625B" w:rsidP="00D87B3E">
            <w:pPr>
              <w:widowControl w:val="0"/>
              <w:autoSpaceDE w:val="0"/>
              <w:autoSpaceDN w:val="0"/>
              <w:adjustRightInd w:val="0"/>
              <w:jc w:val="both"/>
              <w:rPr>
                <w:sz w:val="16"/>
                <w:szCs w:val="16"/>
              </w:rPr>
            </w:pPr>
            <w:proofErr w:type="spellStart"/>
            <w:r w:rsidRPr="00D87B3E">
              <w:rPr>
                <w:i/>
                <w:sz w:val="16"/>
                <w:szCs w:val="16"/>
              </w:rPr>
              <w:t>У</w:t>
            </w:r>
            <w:r w:rsidRPr="00D87B3E">
              <w:rPr>
                <w:i/>
                <w:sz w:val="16"/>
                <w:szCs w:val="16"/>
                <w:vertAlign w:val="subscript"/>
              </w:rPr>
              <w:t>мтб</w:t>
            </w:r>
            <w:proofErr w:type="spellEnd"/>
            <w:r w:rsidRPr="00D87B3E">
              <w:rPr>
                <w:sz w:val="16"/>
                <w:szCs w:val="16"/>
              </w:rPr>
              <w:t xml:space="preserve"> - количество учреждений культуры и образования в сфере культуры, в которых проводились мероприятия по укреплению материально-технической базы;</w:t>
            </w:r>
          </w:p>
          <w:p w:rsidR="0011625B" w:rsidRPr="00D87B3E" w:rsidRDefault="0011625B" w:rsidP="00D87B3E">
            <w:pPr>
              <w:ind w:right="-62"/>
              <w:rPr>
                <w:sz w:val="16"/>
                <w:szCs w:val="16"/>
              </w:rPr>
            </w:pPr>
            <w:r w:rsidRPr="00D87B3E">
              <w:rPr>
                <w:i/>
                <w:sz w:val="16"/>
                <w:szCs w:val="16"/>
              </w:rPr>
              <w:t xml:space="preserve">У </w:t>
            </w:r>
            <w:r w:rsidRPr="00D87B3E">
              <w:rPr>
                <w:sz w:val="16"/>
                <w:szCs w:val="16"/>
              </w:rPr>
              <w:t>- общее количество учреждений культуры и образования в сфере культуры</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 (отчеты учреждений культуры в сфере культуры, по использованию субсидий бюджетам муниципальных образований области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tc>
      </w:tr>
      <w:tr w:rsidR="0011625B" w:rsidRPr="00D87B3E" w:rsidTr="0011625B">
        <w:trPr>
          <w:trHeight w:val="839"/>
        </w:trPr>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1.5.1.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31"/>
              <w:rPr>
                <w:b/>
                <w:sz w:val="16"/>
                <w:szCs w:val="16"/>
              </w:rPr>
            </w:pPr>
            <w:r w:rsidRPr="00D87B3E">
              <w:rPr>
                <w:bCs/>
                <w:sz w:val="16"/>
                <w:szCs w:val="16"/>
              </w:rPr>
              <w:t xml:space="preserve">Количество изданий печатной и мультимедийной продукции </w:t>
            </w:r>
            <w:r w:rsidRPr="00D87B3E">
              <w:rPr>
                <w:sz w:val="16"/>
                <w:szCs w:val="16"/>
              </w:rPr>
              <w:t xml:space="preserve">по </w:t>
            </w:r>
            <w:r w:rsidRPr="00D87B3E">
              <w:rPr>
                <w:bCs/>
                <w:sz w:val="16"/>
                <w:szCs w:val="16"/>
              </w:rPr>
              <w:t>истории и культуре Любытинского муниципального района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lastRenderedPageBreak/>
              <w:t>1.5.2.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ind w:right="-131"/>
              <w:rPr>
                <w:rFonts w:ascii="Times New Roman" w:hAnsi="Times New Roman" w:cs="Times New Roman"/>
                <w:sz w:val="16"/>
                <w:szCs w:val="16"/>
              </w:rPr>
            </w:pPr>
            <w:r w:rsidRPr="00D87B3E">
              <w:rPr>
                <w:rFonts w:ascii="Times New Roman" w:hAnsi="Times New Roman" w:cs="Times New Roman"/>
                <w:sz w:val="16"/>
                <w:szCs w:val="16"/>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p w:rsidR="0011625B" w:rsidRPr="00D87B3E" w:rsidRDefault="0011625B" w:rsidP="00D87B3E">
            <w:pPr>
              <w:pStyle w:val="ConsPlusCell"/>
              <w:ind w:right="-131"/>
              <w:rPr>
                <w:rFonts w:ascii="Times New Roman" w:hAnsi="Times New Roman" w:cs="Times New Roman"/>
                <w:sz w:val="16"/>
                <w:szCs w:val="16"/>
              </w:rPr>
            </w:pPr>
            <w:r w:rsidRPr="00D87B3E">
              <w:rPr>
                <w:rFonts w:ascii="Times New Roman" w:hAnsi="Times New Roman" w:cs="Times New Roman"/>
                <w:sz w:val="16"/>
                <w:szCs w:val="16"/>
              </w:rPr>
              <w:t>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1239" w:dyaOrig="320">
                <v:shape id="_x0000_i1033" type="#_x0000_t75" style="width:151.45pt;height:43.45pt" o:ole="">
                  <v:imagedata r:id="rId39" o:title=""/>
                </v:shape>
                <o:OLEObject Type="Embed" ProgID="Equation.3" ShapeID="_x0000_i1033" DrawAspect="Content" ObjectID="_1614167435" r:id="rId40"/>
              </w:object>
            </w:r>
          </w:p>
          <w:p w:rsidR="0011625B" w:rsidRPr="00D87B3E" w:rsidRDefault="0011625B" w:rsidP="00D87B3E">
            <w:pPr>
              <w:pStyle w:val="ConsPlusCell"/>
              <w:ind w:right="-62"/>
              <w:rPr>
                <w:rFonts w:ascii="Times New Roman" w:hAnsi="Times New Roman" w:cs="Times New Roman"/>
                <w:sz w:val="16"/>
                <w:szCs w:val="16"/>
              </w:rPr>
            </w:pPr>
            <w:proofErr w:type="spellStart"/>
            <w:r w:rsidRPr="00D87B3E">
              <w:rPr>
                <w:rFonts w:ascii="Times New Roman" w:hAnsi="Times New Roman" w:cs="Times New Roman"/>
                <w:i/>
                <w:sz w:val="16"/>
                <w:szCs w:val="16"/>
              </w:rPr>
              <w:t>Кокнус</w:t>
            </w:r>
            <w:proofErr w:type="spellEnd"/>
            <w:r w:rsidRPr="00D87B3E">
              <w:rPr>
                <w:rFonts w:ascii="Times New Roman" w:hAnsi="Times New Roman" w:cs="Times New Roman"/>
                <w:i/>
                <w:sz w:val="16"/>
                <w:szCs w:val="16"/>
              </w:rPr>
              <w:t xml:space="preserve"> </w:t>
            </w:r>
            <w:r w:rsidRPr="00D87B3E">
              <w:rPr>
                <w:rFonts w:ascii="Times New Roman" w:hAnsi="Times New Roman" w:cs="Times New Roman"/>
                <w:sz w:val="16"/>
                <w:szCs w:val="16"/>
              </w:rPr>
              <w:t>- количество объектов культурного наследия, находящихся в удовлетворительном состоянии</w:t>
            </w:r>
          </w:p>
          <w:p w:rsidR="0011625B" w:rsidRPr="00D87B3E" w:rsidRDefault="0011625B" w:rsidP="00D87B3E">
            <w:pPr>
              <w:pStyle w:val="ConsPlusCell"/>
              <w:ind w:right="-62"/>
              <w:rPr>
                <w:rFonts w:ascii="Times New Roman" w:hAnsi="Times New Roman" w:cs="Times New Roman"/>
                <w:sz w:val="16"/>
                <w:szCs w:val="16"/>
              </w:rPr>
            </w:pPr>
            <w:proofErr w:type="spellStart"/>
            <w:r w:rsidRPr="00D87B3E">
              <w:rPr>
                <w:rFonts w:ascii="Times New Roman" w:hAnsi="Times New Roman" w:cs="Times New Roman"/>
                <w:i/>
                <w:sz w:val="16"/>
                <w:szCs w:val="16"/>
              </w:rPr>
              <w:t>ОКокн</w:t>
            </w:r>
            <w:proofErr w:type="spellEnd"/>
            <w:r w:rsidRPr="00D87B3E">
              <w:rPr>
                <w:rFonts w:ascii="Times New Roman" w:hAnsi="Times New Roman" w:cs="Times New Roman"/>
                <w:sz w:val="16"/>
                <w:szCs w:val="16"/>
              </w:rPr>
              <w:t xml:space="preserve"> - общее количество объектов культурного наследия 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r w:rsidR="00304970" w:rsidRPr="00D87B3E">
              <w:rPr>
                <w:sz w:val="16"/>
                <w:szCs w:val="16"/>
              </w:rPr>
              <w:t xml:space="preserve"> </w:t>
            </w:r>
            <w:r w:rsidRPr="00D87B3E">
              <w:rPr>
                <w:sz w:val="16"/>
                <w:szCs w:val="16"/>
                <w:lang w:eastAsia="en-US"/>
              </w:rPr>
              <w:t>данные инспекции государственной охраны культурного наследия Новгородской области</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1.5.3.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31"/>
              <w:rPr>
                <w:sz w:val="16"/>
                <w:szCs w:val="16"/>
              </w:rPr>
            </w:pPr>
            <w:r w:rsidRPr="00D87B3E">
              <w:rPr>
                <w:sz w:val="16"/>
                <w:szCs w:val="16"/>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1199" w:dyaOrig="320">
                <v:shape id="_x0000_i1034" type="#_x0000_t75" style="width:2in;height:43.45pt" o:ole="">
                  <v:imagedata r:id="rId41" o:title=""/>
                </v:shape>
                <o:OLEObject Type="Embed" ProgID="Equation.3" ShapeID="_x0000_i1034" DrawAspect="Content" ObjectID="_1614167436" r:id="rId42"/>
              </w:object>
            </w:r>
          </w:p>
          <w:p w:rsidR="0011625B" w:rsidRPr="00D87B3E" w:rsidRDefault="0011625B" w:rsidP="00D87B3E">
            <w:pPr>
              <w:pStyle w:val="ConsPlusCell"/>
              <w:ind w:right="-62"/>
              <w:rPr>
                <w:rFonts w:ascii="Times New Roman" w:hAnsi="Times New Roman" w:cs="Times New Roman"/>
                <w:sz w:val="16"/>
                <w:szCs w:val="16"/>
              </w:rPr>
            </w:pPr>
            <w:proofErr w:type="spellStart"/>
            <w:r w:rsidRPr="00D87B3E">
              <w:rPr>
                <w:rFonts w:ascii="Times New Roman" w:hAnsi="Times New Roman" w:cs="Times New Roman"/>
                <w:i/>
                <w:sz w:val="16"/>
                <w:szCs w:val="16"/>
              </w:rPr>
              <w:t>Кокнэб</w:t>
            </w:r>
            <w:proofErr w:type="spellEnd"/>
            <w:r w:rsidRPr="00D87B3E">
              <w:rPr>
                <w:rFonts w:ascii="Times New Roman" w:hAnsi="Times New Roman" w:cs="Times New Roman"/>
                <w:i/>
                <w:sz w:val="16"/>
                <w:szCs w:val="16"/>
              </w:rPr>
              <w:t xml:space="preserve"> </w:t>
            </w:r>
            <w:r w:rsidRPr="00D87B3E">
              <w:rPr>
                <w:rFonts w:ascii="Times New Roman" w:hAnsi="Times New Roman" w:cs="Times New Roman"/>
                <w:sz w:val="16"/>
                <w:szCs w:val="16"/>
              </w:rPr>
              <w:t>- количество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11625B" w:rsidRPr="00D87B3E" w:rsidRDefault="0011625B" w:rsidP="00D87B3E">
            <w:pPr>
              <w:pStyle w:val="ConsPlusCell"/>
              <w:ind w:right="-62"/>
              <w:rPr>
                <w:rFonts w:ascii="Times New Roman" w:hAnsi="Times New Roman" w:cs="Times New Roman"/>
                <w:sz w:val="16"/>
                <w:szCs w:val="16"/>
              </w:rPr>
            </w:pPr>
            <w:r w:rsidRPr="00D87B3E">
              <w:rPr>
                <w:rFonts w:ascii="Times New Roman" w:hAnsi="Times New Roman" w:cs="Times New Roman"/>
                <w:i/>
                <w:sz w:val="16"/>
                <w:szCs w:val="16"/>
              </w:rPr>
              <w:t xml:space="preserve"> </w:t>
            </w:r>
            <w:proofErr w:type="spellStart"/>
            <w:r w:rsidRPr="00D87B3E">
              <w:rPr>
                <w:rFonts w:ascii="Times New Roman" w:hAnsi="Times New Roman" w:cs="Times New Roman"/>
                <w:i/>
                <w:sz w:val="16"/>
                <w:szCs w:val="16"/>
              </w:rPr>
              <w:t>ОКокн</w:t>
            </w:r>
            <w:proofErr w:type="spellEnd"/>
            <w:r w:rsidRPr="00D87B3E">
              <w:rPr>
                <w:rFonts w:ascii="Times New Roman" w:hAnsi="Times New Roman" w:cs="Times New Roman"/>
                <w:sz w:val="16"/>
                <w:szCs w:val="16"/>
              </w:rPr>
              <w:t xml:space="preserve"> - общее количество объектов культурного наследия 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p w:rsidR="0011625B" w:rsidRPr="00D87B3E" w:rsidRDefault="0011625B" w:rsidP="00D87B3E">
            <w:pPr>
              <w:ind w:right="-62"/>
              <w:jc w:val="center"/>
              <w:rPr>
                <w:sz w:val="16"/>
                <w:szCs w:val="16"/>
              </w:rPr>
            </w:pPr>
            <w:r w:rsidRPr="00D87B3E">
              <w:rPr>
                <w:sz w:val="16"/>
                <w:szCs w:val="16"/>
              </w:rPr>
              <w:t>данные единого государственного реестра объектов культурного наследия (памятников истории и культуры), народов Российской Федерации</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1.5.4.</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rPr>
                <w:rFonts w:ascii="Times New Roman" w:hAnsi="Times New Roman" w:cs="Times New Roman"/>
                <w:sz w:val="16"/>
                <w:szCs w:val="16"/>
              </w:rPr>
            </w:pPr>
            <w:r w:rsidRPr="00D87B3E">
              <w:rPr>
                <w:rFonts w:ascii="Times New Roman" w:hAnsi="Times New Roman" w:cs="Times New Roman"/>
                <w:sz w:val="16"/>
                <w:szCs w:val="16"/>
              </w:rPr>
              <w:t>Издание материалов об объектах культурного наследия, расположенных на территории муниципального района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sz w:val="16"/>
                <w:szCs w:val="16"/>
              </w:rPr>
              <w:t>ведомственная отчетность</w:t>
            </w:r>
          </w:p>
        </w:tc>
      </w:tr>
      <w:tr w:rsidR="0011625B" w:rsidRPr="00D87B3E" w:rsidTr="0011625B">
        <w:trPr>
          <w:trHeight w:val="597"/>
        </w:trPr>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1.5.5.</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rPr>
                <w:rFonts w:ascii="Times New Roman" w:hAnsi="Times New Roman" w:cs="Times New Roman"/>
                <w:sz w:val="16"/>
                <w:szCs w:val="16"/>
              </w:rPr>
            </w:pPr>
            <w:r w:rsidRPr="00D87B3E">
              <w:rPr>
                <w:rFonts w:ascii="Times New Roman" w:hAnsi="Times New Roman" w:cs="Times New Roman"/>
                <w:sz w:val="16"/>
                <w:szCs w:val="16"/>
              </w:rPr>
              <w:t>Количество посещений музеев на 1000 человек населения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1000" w:dyaOrig="320">
                <v:shape id="_x0000_i1035" type="#_x0000_t75" style="width:151.45pt;height:43.45pt" o:ole="">
                  <v:imagedata r:id="rId43" o:title=""/>
                </v:shape>
                <o:OLEObject Type="Embed" ProgID="Equation.3" ShapeID="_x0000_i1035" DrawAspect="Content" ObjectID="_1614167437" r:id="rId44"/>
              </w:object>
            </w:r>
          </w:p>
          <w:p w:rsidR="0011625B" w:rsidRPr="00D87B3E" w:rsidRDefault="0011625B" w:rsidP="00D87B3E">
            <w:pPr>
              <w:ind w:right="-62"/>
              <w:rPr>
                <w:sz w:val="16"/>
                <w:szCs w:val="16"/>
              </w:rPr>
            </w:pPr>
            <w:proofErr w:type="spellStart"/>
            <w:r w:rsidRPr="00D87B3E">
              <w:rPr>
                <w:i/>
                <w:sz w:val="16"/>
                <w:szCs w:val="16"/>
              </w:rPr>
              <w:t>Чп</w:t>
            </w:r>
            <w:proofErr w:type="spellEnd"/>
            <w:r w:rsidRPr="00D87B3E">
              <w:rPr>
                <w:sz w:val="16"/>
                <w:szCs w:val="16"/>
              </w:rPr>
              <w:t xml:space="preserve">   -  численность посетителей музея</w:t>
            </w:r>
          </w:p>
          <w:p w:rsidR="0011625B" w:rsidRPr="00D87B3E" w:rsidRDefault="0011625B" w:rsidP="00D87B3E">
            <w:pPr>
              <w:ind w:right="-62"/>
              <w:rPr>
                <w:sz w:val="16"/>
                <w:szCs w:val="16"/>
              </w:rPr>
            </w:pPr>
            <w:r w:rsidRPr="00D87B3E">
              <w:rPr>
                <w:i/>
                <w:sz w:val="16"/>
                <w:szCs w:val="16"/>
              </w:rPr>
              <w:t>Нас</w:t>
            </w:r>
            <w:r w:rsidRPr="00D87B3E">
              <w:rPr>
                <w:sz w:val="16"/>
                <w:szCs w:val="16"/>
              </w:rPr>
              <w:t xml:space="preserve"> – численность постоянного населения района на начало года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ФФГСН форма № 8-НК</w:t>
            </w:r>
          </w:p>
          <w:p w:rsidR="0011625B" w:rsidRPr="00D87B3E" w:rsidRDefault="0011625B" w:rsidP="00D87B3E">
            <w:pPr>
              <w:jc w:val="center"/>
              <w:rPr>
                <w:color w:val="2D2D2D"/>
                <w:spacing w:val="2"/>
                <w:sz w:val="16"/>
                <w:szCs w:val="16"/>
                <w:shd w:val="clear" w:color="auto" w:fill="FFFFFF"/>
              </w:rPr>
            </w:pPr>
            <w:r w:rsidRPr="00D87B3E">
              <w:rPr>
                <w:sz w:val="16"/>
                <w:szCs w:val="16"/>
              </w:rPr>
              <w:t>«Сведения о деятельности музея»</w:t>
            </w:r>
            <w:r w:rsidRPr="00D87B3E">
              <w:rPr>
                <w:color w:val="2D2D2D"/>
                <w:spacing w:val="2"/>
                <w:sz w:val="16"/>
                <w:szCs w:val="16"/>
                <w:shd w:val="clear" w:color="auto" w:fill="FFFFFF"/>
              </w:rPr>
              <w:t xml:space="preserve"> - сведения о численности постоянного населения области </w:t>
            </w:r>
          </w:p>
          <w:p w:rsidR="0011625B" w:rsidRPr="00D87B3E" w:rsidRDefault="0011625B" w:rsidP="00D87B3E">
            <w:pPr>
              <w:jc w:val="center"/>
              <w:rPr>
                <w:sz w:val="16"/>
                <w:szCs w:val="16"/>
              </w:rPr>
            </w:pPr>
            <w:r w:rsidRPr="00D87B3E">
              <w:rPr>
                <w:color w:val="2D2D2D"/>
                <w:spacing w:val="2"/>
                <w:sz w:val="16"/>
                <w:szCs w:val="16"/>
                <w:shd w:val="clear" w:color="auto" w:fill="FFFFFF"/>
              </w:rPr>
              <w:t>данные 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1.6.1.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rPr>
                <w:rFonts w:ascii="Times New Roman" w:hAnsi="Times New Roman" w:cs="Times New Roman"/>
                <w:sz w:val="16"/>
                <w:szCs w:val="16"/>
              </w:rPr>
            </w:pPr>
            <w:r w:rsidRPr="00D87B3E">
              <w:rPr>
                <w:rFonts w:ascii="Times New Roman" w:hAnsi="Times New Roman" w:cs="Times New Roman"/>
                <w:sz w:val="16"/>
                <w:szCs w:val="16"/>
              </w:rPr>
              <w:t>Уровень удовлетворенности населения муниципального района качеством предоставления муниципальных услуг в сфере культуры,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по результатам социального опроса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1.7.1.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Въездной туристский поток (чел.)</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8"/>
                <w:sz w:val="16"/>
                <w:szCs w:val="16"/>
              </w:rPr>
              <w:object w:dxaOrig="679" w:dyaOrig="200">
                <v:shape id="_x0000_i1036" type="#_x0000_t75" style="width:100.55pt;height:28.55pt" o:ole="">
                  <v:imagedata r:id="rId45" o:title=""/>
                </v:shape>
                <o:OLEObject Type="Embed" ProgID="Equation.3" ShapeID="_x0000_i1036" DrawAspect="Content" ObjectID="_1614167438" r:id="rId46"/>
              </w:object>
            </w:r>
          </w:p>
          <w:p w:rsidR="0011625B" w:rsidRPr="00D87B3E" w:rsidRDefault="0011625B" w:rsidP="00D87B3E">
            <w:pPr>
              <w:ind w:right="-62"/>
              <w:rPr>
                <w:sz w:val="16"/>
                <w:szCs w:val="16"/>
              </w:rPr>
            </w:pPr>
            <w:proofErr w:type="spellStart"/>
            <w:r w:rsidRPr="00D87B3E">
              <w:rPr>
                <w:i/>
                <w:sz w:val="16"/>
                <w:szCs w:val="16"/>
              </w:rPr>
              <w:t>Тр</w:t>
            </w:r>
            <w:proofErr w:type="spellEnd"/>
            <w:r w:rsidRPr="00D87B3E">
              <w:rPr>
                <w:sz w:val="16"/>
                <w:szCs w:val="16"/>
              </w:rPr>
              <w:t xml:space="preserve"> – количество российских</w:t>
            </w:r>
          </w:p>
          <w:p w:rsidR="0011625B" w:rsidRPr="00D87B3E" w:rsidRDefault="0011625B" w:rsidP="00D87B3E">
            <w:pPr>
              <w:ind w:right="-62"/>
              <w:rPr>
                <w:sz w:val="16"/>
                <w:szCs w:val="16"/>
              </w:rPr>
            </w:pPr>
            <w:r w:rsidRPr="00D87B3E">
              <w:rPr>
                <w:sz w:val="16"/>
                <w:szCs w:val="16"/>
              </w:rPr>
              <w:t xml:space="preserve"> туристов</w:t>
            </w:r>
          </w:p>
          <w:p w:rsidR="0011625B" w:rsidRPr="00D87B3E" w:rsidRDefault="0011625B" w:rsidP="00D87B3E">
            <w:pPr>
              <w:ind w:right="-62"/>
              <w:rPr>
                <w:sz w:val="16"/>
                <w:szCs w:val="16"/>
              </w:rPr>
            </w:pPr>
            <w:proofErr w:type="spellStart"/>
            <w:r w:rsidRPr="00D87B3E">
              <w:rPr>
                <w:i/>
                <w:sz w:val="16"/>
                <w:szCs w:val="16"/>
              </w:rPr>
              <w:t>Ти</w:t>
            </w:r>
            <w:proofErr w:type="spellEnd"/>
            <w:r w:rsidRPr="00D87B3E">
              <w:rPr>
                <w:sz w:val="16"/>
                <w:szCs w:val="16"/>
              </w:rPr>
              <w:t xml:space="preserve"> – количество иностранных туристов</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сведения организаций района, предоставляющих услуги в сфере туризма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1.7.2.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pStyle w:val="ConsPlusCell"/>
              <w:jc w:val="both"/>
              <w:rPr>
                <w:rFonts w:ascii="Times New Roman" w:hAnsi="Times New Roman" w:cs="Times New Roman"/>
                <w:sz w:val="16"/>
                <w:szCs w:val="16"/>
              </w:rPr>
            </w:pPr>
            <w:r w:rsidRPr="00D87B3E">
              <w:rPr>
                <w:rFonts w:ascii="Times New Roman" w:hAnsi="Times New Roman" w:cs="Times New Roman"/>
                <w:sz w:val="16"/>
                <w:szCs w:val="16"/>
              </w:rPr>
              <w:t>Объем платных туристских и гостиничных услуг (тыс. руб.)</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position w:val="-8"/>
                <w:sz w:val="16"/>
                <w:szCs w:val="16"/>
              </w:rPr>
              <w:object w:dxaOrig="1020" w:dyaOrig="200">
                <v:shape id="_x0000_i1037" type="#_x0000_t75" style="width:151.45pt;height:28.55pt" o:ole="">
                  <v:imagedata r:id="rId47" o:title=""/>
                </v:shape>
                <o:OLEObject Type="Embed" ProgID="Equation.3" ShapeID="_x0000_i1037" DrawAspect="Content" ObjectID="_1614167439" r:id="rId48"/>
              </w:object>
            </w:r>
          </w:p>
          <w:p w:rsidR="0011625B" w:rsidRPr="00D87B3E" w:rsidRDefault="0011625B" w:rsidP="00D87B3E">
            <w:pPr>
              <w:ind w:right="-62"/>
              <w:rPr>
                <w:sz w:val="16"/>
                <w:szCs w:val="16"/>
              </w:rPr>
            </w:pPr>
            <w:proofErr w:type="spellStart"/>
            <w:r w:rsidRPr="00D87B3E">
              <w:rPr>
                <w:i/>
                <w:sz w:val="16"/>
                <w:szCs w:val="16"/>
              </w:rPr>
              <w:t>Опут</w:t>
            </w:r>
            <w:proofErr w:type="spellEnd"/>
            <w:r w:rsidRPr="00D87B3E">
              <w:rPr>
                <w:sz w:val="16"/>
                <w:szCs w:val="16"/>
              </w:rPr>
              <w:t xml:space="preserve"> – объем платных туристических услуг</w:t>
            </w:r>
          </w:p>
          <w:p w:rsidR="0011625B" w:rsidRPr="00D87B3E" w:rsidRDefault="0011625B" w:rsidP="00D87B3E">
            <w:pPr>
              <w:ind w:right="-62"/>
              <w:rPr>
                <w:sz w:val="16"/>
                <w:szCs w:val="16"/>
              </w:rPr>
            </w:pPr>
            <w:proofErr w:type="spellStart"/>
            <w:r w:rsidRPr="00D87B3E">
              <w:rPr>
                <w:i/>
                <w:sz w:val="16"/>
                <w:szCs w:val="16"/>
              </w:rPr>
              <w:t>Опуг</w:t>
            </w:r>
            <w:proofErr w:type="spellEnd"/>
            <w:r w:rsidRPr="00D87B3E">
              <w:rPr>
                <w:sz w:val="16"/>
                <w:szCs w:val="16"/>
              </w:rPr>
              <w:t xml:space="preserve"> – объем услуг гостиниц и аналогичных средств размещения</w:t>
            </w:r>
          </w:p>
          <w:p w:rsidR="0011625B" w:rsidRPr="00D87B3E" w:rsidRDefault="0011625B" w:rsidP="00D87B3E">
            <w:pPr>
              <w:ind w:right="-62"/>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ФФГСН № 1 - услуги</w:t>
            </w:r>
          </w:p>
          <w:p w:rsidR="0011625B" w:rsidRPr="00D87B3E" w:rsidRDefault="0011625B" w:rsidP="00D87B3E">
            <w:pPr>
              <w:jc w:val="center"/>
              <w:rPr>
                <w:sz w:val="16"/>
                <w:szCs w:val="16"/>
              </w:rPr>
            </w:pPr>
            <w:r w:rsidRPr="00D87B3E">
              <w:rPr>
                <w:sz w:val="16"/>
                <w:szCs w:val="16"/>
              </w:rPr>
              <w:t>«Сведения об объеме платных услуг населению»</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1.7.3.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both"/>
              <w:rPr>
                <w:b/>
                <w:sz w:val="16"/>
                <w:szCs w:val="16"/>
              </w:rPr>
            </w:pPr>
            <w:r w:rsidRPr="00D87B3E">
              <w:rPr>
                <w:spacing w:val="-10"/>
                <w:sz w:val="16"/>
                <w:szCs w:val="16"/>
              </w:rPr>
              <w:t>Количество посетителей</w:t>
            </w:r>
            <w:r w:rsidRPr="00D87B3E">
              <w:rPr>
                <w:sz w:val="16"/>
                <w:szCs w:val="16"/>
              </w:rPr>
              <w:t xml:space="preserve"> объектов экскурсионного показа (чел.)</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8"/>
                <w:sz w:val="16"/>
                <w:szCs w:val="16"/>
              </w:rPr>
              <w:object w:dxaOrig="899" w:dyaOrig="200">
                <v:shape id="_x0000_i1038" type="#_x0000_t75" style="width:136.55pt;height:28.55pt" o:ole="">
                  <v:imagedata r:id="rId49" o:title=""/>
                </v:shape>
                <o:OLEObject Type="Embed" ProgID="Equation.3" ShapeID="_x0000_i1038" DrawAspect="Content" ObjectID="_1614167440" r:id="rId50"/>
              </w:object>
            </w:r>
          </w:p>
          <w:p w:rsidR="0011625B" w:rsidRPr="00D87B3E" w:rsidRDefault="0011625B" w:rsidP="00D87B3E">
            <w:pPr>
              <w:ind w:right="-62"/>
              <w:rPr>
                <w:sz w:val="16"/>
                <w:szCs w:val="16"/>
              </w:rPr>
            </w:pPr>
            <w:r w:rsidRPr="00D87B3E">
              <w:rPr>
                <w:i/>
                <w:sz w:val="16"/>
                <w:szCs w:val="16"/>
              </w:rPr>
              <w:t>Эр</w:t>
            </w:r>
            <w:r w:rsidRPr="00D87B3E">
              <w:rPr>
                <w:sz w:val="16"/>
                <w:szCs w:val="16"/>
              </w:rPr>
              <w:t xml:space="preserve"> - количество российских экскурсантов</w:t>
            </w:r>
          </w:p>
          <w:p w:rsidR="0011625B" w:rsidRPr="00D87B3E" w:rsidRDefault="0011625B" w:rsidP="00D87B3E">
            <w:pPr>
              <w:ind w:right="-62"/>
              <w:rPr>
                <w:sz w:val="16"/>
                <w:szCs w:val="16"/>
              </w:rPr>
            </w:pPr>
            <w:proofErr w:type="spellStart"/>
            <w:r w:rsidRPr="00D87B3E">
              <w:rPr>
                <w:i/>
                <w:sz w:val="16"/>
                <w:szCs w:val="16"/>
              </w:rPr>
              <w:t>Эи</w:t>
            </w:r>
            <w:proofErr w:type="spellEnd"/>
            <w:r w:rsidRPr="00D87B3E">
              <w:rPr>
                <w:sz w:val="16"/>
                <w:szCs w:val="16"/>
              </w:rPr>
              <w:t xml:space="preserve"> - количество иностранных экскурсантов</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ФФГСН форма № 8-НК</w:t>
            </w:r>
          </w:p>
          <w:p w:rsidR="0011625B" w:rsidRPr="00D87B3E" w:rsidRDefault="0011625B" w:rsidP="00D87B3E">
            <w:pPr>
              <w:jc w:val="center"/>
              <w:rPr>
                <w:sz w:val="16"/>
                <w:szCs w:val="16"/>
              </w:rPr>
            </w:pPr>
            <w:r w:rsidRPr="00D87B3E">
              <w:rPr>
                <w:sz w:val="16"/>
                <w:szCs w:val="16"/>
              </w:rPr>
              <w:t>«Сведения о деятельности музея»</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ind w:right="-31"/>
              <w:rPr>
                <w:sz w:val="16"/>
                <w:szCs w:val="16"/>
              </w:rPr>
            </w:pPr>
            <w:r w:rsidRPr="00D87B3E">
              <w:rPr>
                <w:sz w:val="16"/>
                <w:szCs w:val="16"/>
              </w:rPr>
              <w:t>Количество реализуемых проектов Молодежным советом при Думе муниципального района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rPr>
          <w:trHeight w:val="1152"/>
        </w:trPr>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2.1.2.</w:t>
            </w:r>
          </w:p>
        </w:tc>
        <w:tc>
          <w:tcPr>
            <w:tcW w:w="2695"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snapToGrid w:val="0"/>
              <w:ind w:right="-31"/>
              <w:rPr>
                <w:sz w:val="16"/>
                <w:szCs w:val="16"/>
              </w:rPr>
            </w:pPr>
            <w:r w:rsidRPr="00D87B3E">
              <w:rPr>
                <w:sz w:val="16"/>
                <w:szCs w:val="16"/>
              </w:rPr>
              <w:t xml:space="preserve">Количество </w:t>
            </w:r>
            <w:r w:rsidRPr="00D87B3E">
              <w:rPr>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r w:rsidRPr="00D87B3E">
              <w:rPr>
                <w:sz w:val="16"/>
                <w:szCs w:val="16"/>
              </w:rPr>
              <w:t>(ед.)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p w:rsidR="0011625B" w:rsidRPr="00D87B3E" w:rsidRDefault="0011625B" w:rsidP="00D87B3E">
            <w:pPr>
              <w:ind w:right="-62"/>
              <w:jc w:val="center"/>
              <w:rPr>
                <w:sz w:val="16"/>
                <w:szCs w:val="16"/>
              </w:rPr>
            </w:pPr>
            <w:r w:rsidRPr="00D87B3E">
              <w:rPr>
                <w:sz w:val="16"/>
                <w:szCs w:val="16"/>
              </w:rPr>
              <w:t>(наличие авторских экземпляров выпущенных изданий)</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ind w:right="-31"/>
              <w:rPr>
                <w:sz w:val="16"/>
                <w:szCs w:val="16"/>
              </w:rPr>
            </w:pPr>
            <w:r w:rsidRPr="00D87B3E">
              <w:rPr>
                <w:sz w:val="16"/>
                <w:szCs w:val="16"/>
              </w:rPr>
              <w:t>% специалистов органов по делам молодежи, прошедших курсовую подготовку по повышению квалификации</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2"/>
                <w:sz w:val="16"/>
                <w:szCs w:val="16"/>
              </w:rPr>
              <w:object w:dxaOrig="1100" w:dyaOrig="340">
                <v:shape id="_x0000_i1039" type="#_x0000_t75" style="width:165.75pt;height:43.45pt" o:ole="">
                  <v:imagedata r:id="rId51" o:title=""/>
                </v:shape>
                <o:OLEObject Type="Embed" ProgID="Equation.3" ShapeID="_x0000_i1039" DrawAspect="Content" ObjectID="_1614167441" r:id="rId52"/>
              </w:object>
            </w:r>
          </w:p>
          <w:p w:rsidR="0011625B" w:rsidRPr="00D87B3E" w:rsidRDefault="0011625B" w:rsidP="00D87B3E">
            <w:pPr>
              <w:ind w:right="-62"/>
              <w:rPr>
                <w:sz w:val="16"/>
                <w:szCs w:val="16"/>
              </w:rPr>
            </w:pPr>
            <w:proofErr w:type="spellStart"/>
            <w:r w:rsidRPr="00D87B3E">
              <w:rPr>
                <w:i/>
                <w:sz w:val="16"/>
                <w:szCs w:val="16"/>
              </w:rPr>
              <w:t>Скпк</w:t>
            </w:r>
            <w:proofErr w:type="spellEnd"/>
            <w:r w:rsidRPr="00D87B3E">
              <w:rPr>
                <w:sz w:val="16"/>
                <w:szCs w:val="16"/>
              </w:rPr>
              <w:t xml:space="preserve"> – количество специалистов, прошедших курсовую подготовку по повышению квалификации</w:t>
            </w:r>
          </w:p>
          <w:p w:rsidR="0011625B" w:rsidRPr="00D87B3E" w:rsidRDefault="0011625B" w:rsidP="00D87B3E">
            <w:pPr>
              <w:ind w:right="-62"/>
              <w:rPr>
                <w:sz w:val="16"/>
                <w:szCs w:val="16"/>
              </w:rPr>
            </w:pPr>
            <w:proofErr w:type="spellStart"/>
            <w:r w:rsidRPr="00D87B3E">
              <w:rPr>
                <w:i/>
                <w:sz w:val="16"/>
                <w:szCs w:val="16"/>
              </w:rPr>
              <w:t>Оспец</w:t>
            </w:r>
            <w:proofErr w:type="spellEnd"/>
            <w:r w:rsidRPr="00D87B3E">
              <w:rPr>
                <w:sz w:val="16"/>
                <w:szCs w:val="16"/>
              </w:rPr>
              <w:t xml:space="preserve"> – общее количество специалистов</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2.1.4.</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31"/>
              <w:rPr>
                <w:sz w:val="16"/>
                <w:szCs w:val="16"/>
              </w:rPr>
            </w:pPr>
            <w:r w:rsidRPr="00D87B3E">
              <w:rPr>
                <w:sz w:val="16"/>
                <w:szCs w:val="16"/>
              </w:rPr>
              <w:t>% руководителей и специалистов МАУ МЦ «Импульс», повысивших квалификацию</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2"/>
                <w:sz w:val="16"/>
                <w:szCs w:val="16"/>
              </w:rPr>
              <w:object w:dxaOrig="1080" w:dyaOrig="340">
                <v:shape id="_x0000_i1040" type="#_x0000_t75" style="width:165.75pt;height:43.45pt" o:ole="">
                  <v:imagedata r:id="rId53" o:title=""/>
                </v:shape>
                <o:OLEObject Type="Embed" ProgID="Equation.3" ShapeID="_x0000_i1040" DrawAspect="Content" ObjectID="_1614167442" r:id="rId54"/>
              </w:object>
            </w:r>
          </w:p>
          <w:p w:rsidR="0011625B" w:rsidRPr="00D87B3E" w:rsidRDefault="0011625B" w:rsidP="00D87B3E">
            <w:pPr>
              <w:ind w:right="-62"/>
              <w:rPr>
                <w:sz w:val="16"/>
                <w:szCs w:val="16"/>
              </w:rPr>
            </w:pPr>
            <w:proofErr w:type="spellStart"/>
            <w:r w:rsidRPr="00D87B3E">
              <w:rPr>
                <w:i/>
                <w:sz w:val="16"/>
                <w:szCs w:val="16"/>
              </w:rPr>
              <w:t>Скпк</w:t>
            </w:r>
            <w:proofErr w:type="spellEnd"/>
            <w:r w:rsidRPr="00D87B3E">
              <w:rPr>
                <w:sz w:val="16"/>
                <w:szCs w:val="16"/>
              </w:rPr>
              <w:t xml:space="preserve"> – количество руководителей и специалистов, прошедших курсовую подготовку по повышению квалификации</w:t>
            </w:r>
          </w:p>
          <w:p w:rsidR="0011625B" w:rsidRPr="00D87B3E" w:rsidRDefault="0011625B" w:rsidP="00D87B3E">
            <w:pPr>
              <w:ind w:right="-62"/>
              <w:rPr>
                <w:sz w:val="16"/>
                <w:szCs w:val="16"/>
              </w:rPr>
            </w:pPr>
            <w:proofErr w:type="spellStart"/>
            <w:r w:rsidRPr="00D87B3E">
              <w:rPr>
                <w:i/>
                <w:sz w:val="16"/>
                <w:szCs w:val="16"/>
              </w:rPr>
              <w:t>Оспец</w:t>
            </w:r>
            <w:proofErr w:type="spellEnd"/>
            <w:r w:rsidRPr="00D87B3E">
              <w:rPr>
                <w:sz w:val="16"/>
                <w:szCs w:val="16"/>
              </w:rPr>
              <w:t xml:space="preserve"> – общее количество руководителей и специалистов МАУ МЦ «Импульс»</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2.1.5.</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ind w:right="-31"/>
              <w:rPr>
                <w:sz w:val="16"/>
                <w:szCs w:val="16"/>
              </w:rPr>
            </w:pPr>
            <w:r w:rsidRPr="00D87B3E">
              <w:rPr>
                <w:sz w:val="16"/>
                <w:szCs w:val="16"/>
              </w:rPr>
              <w:t>Количество публикаций молодежной тематики в СМИ(ед.)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2.1.6.</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ind w:right="-31"/>
              <w:rPr>
                <w:sz w:val="16"/>
                <w:szCs w:val="16"/>
              </w:rPr>
            </w:pPr>
            <w:r w:rsidRPr="00D87B3E">
              <w:rPr>
                <w:sz w:val="16"/>
                <w:szCs w:val="16"/>
              </w:rPr>
              <w:t>Количество клубов молодых семей, действующих на территории района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2.1.7.</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ind w:right="-31"/>
              <w:rPr>
                <w:sz w:val="16"/>
                <w:szCs w:val="16"/>
              </w:rPr>
            </w:pPr>
            <w:r w:rsidRPr="00D87B3E">
              <w:rPr>
                <w:sz w:val="16"/>
                <w:szCs w:val="16"/>
              </w:rPr>
              <w:t>Доля молодежи, находящейся в трудной жизненной ситуации, от общего числа молодежи (%)</w:t>
            </w:r>
          </w:p>
        </w:tc>
        <w:tc>
          <w:tcPr>
            <w:tcW w:w="3544"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right="-62"/>
              <w:jc w:val="center"/>
              <w:rPr>
                <w:sz w:val="16"/>
                <w:szCs w:val="16"/>
              </w:rPr>
            </w:pPr>
            <w:r w:rsidRPr="00D87B3E">
              <w:rPr>
                <w:position w:val="-10"/>
                <w:sz w:val="16"/>
                <w:szCs w:val="16"/>
              </w:rPr>
              <w:object w:dxaOrig="1080" w:dyaOrig="320">
                <v:shape id="_x0000_i1041" type="#_x0000_t75" style="width:165.75pt;height:43.45pt" o:ole="">
                  <v:imagedata r:id="rId55" o:title=""/>
                </v:shape>
                <o:OLEObject Type="Embed" ProgID="Equation.3" ShapeID="_x0000_i1041" DrawAspect="Content" ObjectID="_1614167443" r:id="rId56"/>
              </w:object>
            </w:r>
          </w:p>
          <w:p w:rsidR="0011625B" w:rsidRPr="00D87B3E" w:rsidRDefault="0011625B" w:rsidP="00D87B3E">
            <w:pPr>
              <w:ind w:right="-62"/>
              <w:rPr>
                <w:sz w:val="16"/>
                <w:szCs w:val="16"/>
              </w:rPr>
            </w:pPr>
            <w:proofErr w:type="spellStart"/>
            <w:r w:rsidRPr="00D87B3E">
              <w:rPr>
                <w:i/>
                <w:sz w:val="16"/>
                <w:szCs w:val="16"/>
              </w:rPr>
              <w:t>КМтжс</w:t>
            </w:r>
            <w:proofErr w:type="spellEnd"/>
            <w:r w:rsidRPr="00D87B3E">
              <w:rPr>
                <w:sz w:val="16"/>
                <w:szCs w:val="16"/>
              </w:rPr>
              <w:t xml:space="preserve"> – количество молодежи района, находящихся в трудной жизненной ситуации</w:t>
            </w:r>
          </w:p>
          <w:p w:rsidR="0011625B" w:rsidRPr="00D87B3E" w:rsidRDefault="0011625B" w:rsidP="00D87B3E">
            <w:pPr>
              <w:ind w:right="-62"/>
              <w:rPr>
                <w:sz w:val="16"/>
                <w:szCs w:val="16"/>
              </w:rPr>
            </w:pPr>
            <w:proofErr w:type="spellStart"/>
            <w:r w:rsidRPr="00D87B3E">
              <w:rPr>
                <w:i/>
                <w:sz w:val="16"/>
                <w:szCs w:val="16"/>
              </w:rPr>
              <w:t>ОЧм</w:t>
            </w:r>
            <w:proofErr w:type="spellEnd"/>
            <w:r w:rsidRPr="00D87B3E">
              <w:rPr>
                <w:sz w:val="16"/>
                <w:szCs w:val="16"/>
              </w:rPr>
              <w:t xml:space="preserve"> – общее число молодежи района</w:t>
            </w:r>
          </w:p>
          <w:p w:rsidR="0011625B" w:rsidRPr="00D87B3E" w:rsidRDefault="0011625B" w:rsidP="00D87B3E">
            <w:pPr>
              <w:ind w:right="-62"/>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p w:rsidR="0011625B" w:rsidRPr="00D87B3E" w:rsidRDefault="0011625B" w:rsidP="00D87B3E">
            <w:pPr>
              <w:ind w:right="-61"/>
              <w:jc w:val="center"/>
              <w:rPr>
                <w:sz w:val="16"/>
                <w:szCs w:val="16"/>
              </w:rPr>
            </w:pPr>
            <w:r w:rsidRPr="00D87B3E">
              <w:rPr>
                <w:sz w:val="16"/>
                <w:szCs w:val="16"/>
              </w:rPr>
              <w:t xml:space="preserve">данные </w:t>
            </w:r>
            <w:r w:rsidRPr="00D87B3E">
              <w:rPr>
                <w:color w:val="2D2D2D"/>
                <w:spacing w:val="2"/>
                <w:sz w:val="16"/>
                <w:szCs w:val="16"/>
                <w:shd w:val="clear" w:color="auto" w:fill="FFFFFF"/>
              </w:rPr>
              <w:t>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2.1.8.</w:t>
            </w:r>
          </w:p>
        </w:tc>
        <w:tc>
          <w:tcPr>
            <w:tcW w:w="2695"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right="-31"/>
              <w:rPr>
                <w:sz w:val="16"/>
                <w:szCs w:val="16"/>
              </w:rPr>
            </w:pPr>
            <w:r w:rsidRPr="00D87B3E">
              <w:rPr>
                <w:sz w:val="16"/>
                <w:szCs w:val="16"/>
              </w:rPr>
              <w:t>Наличие программы, проекта по поддержке молодежи, оказавшейся в трудной жизненной ситуации (ед.)</w:t>
            </w:r>
          </w:p>
          <w:p w:rsidR="0011625B" w:rsidRPr="00D87B3E" w:rsidRDefault="0011625B" w:rsidP="00D87B3E">
            <w:pPr>
              <w:ind w:right="-31"/>
              <w:rPr>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right="-61"/>
              <w:jc w:val="center"/>
              <w:rPr>
                <w:sz w:val="16"/>
                <w:szCs w:val="16"/>
              </w:rPr>
            </w:pPr>
            <w:r w:rsidRPr="00D87B3E">
              <w:rPr>
                <w:sz w:val="16"/>
                <w:szCs w:val="16"/>
              </w:rPr>
              <w:t>ведомственная отчетность</w:t>
            </w:r>
          </w:p>
          <w:p w:rsidR="0011625B" w:rsidRPr="00D87B3E" w:rsidRDefault="0011625B" w:rsidP="00D87B3E">
            <w:pPr>
              <w:ind w:right="-61"/>
              <w:jc w:val="center"/>
              <w:rPr>
                <w:sz w:val="16"/>
                <w:szCs w:val="16"/>
              </w:rPr>
            </w:pP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2.1.9.</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 молодежи, охваченной профильными лагерями</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1100" w:dyaOrig="320">
                <v:shape id="_x0000_i1042" type="#_x0000_t75" style="width:165.75pt;height:43.45pt" o:ole="">
                  <v:imagedata r:id="rId57" o:title=""/>
                </v:shape>
                <o:OLEObject Type="Embed" ProgID="Equation.3" ShapeID="_x0000_i1042" DrawAspect="Content" ObjectID="_1614167444" r:id="rId58"/>
              </w:object>
            </w:r>
          </w:p>
          <w:p w:rsidR="0011625B" w:rsidRPr="00D87B3E" w:rsidRDefault="0011625B" w:rsidP="00D87B3E">
            <w:pPr>
              <w:ind w:right="-62"/>
              <w:rPr>
                <w:sz w:val="16"/>
                <w:szCs w:val="16"/>
              </w:rPr>
            </w:pPr>
            <w:proofErr w:type="spellStart"/>
            <w:r w:rsidRPr="00D87B3E">
              <w:rPr>
                <w:i/>
                <w:sz w:val="16"/>
                <w:szCs w:val="16"/>
              </w:rPr>
              <w:t>КМпл</w:t>
            </w:r>
            <w:proofErr w:type="spellEnd"/>
            <w:r w:rsidRPr="00D87B3E">
              <w:rPr>
                <w:sz w:val="16"/>
                <w:szCs w:val="16"/>
              </w:rPr>
              <w:t xml:space="preserve"> – количество молодежи района, охваченной профильными лагерями</w:t>
            </w:r>
          </w:p>
          <w:p w:rsidR="0011625B" w:rsidRPr="00D87B3E" w:rsidRDefault="0011625B" w:rsidP="00D87B3E">
            <w:pPr>
              <w:ind w:right="-62"/>
              <w:rPr>
                <w:sz w:val="16"/>
                <w:szCs w:val="16"/>
              </w:rPr>
            </w:pPr>
            <w:proofErr w:type="spellStart"/>
            <w:r w:rsidRPr="00D87B3E">
              <w:rPr>
                <w:i/>
                <w:sz w:val="16"/>
                <w:szCs w:val="16"/>
              </w:rPr>
              <w:t>ОЧм</w:t>
            </w:r>
            <w:proofErr w:type="spellEnd"/>
            <w:r w:rsidRPr="00D87B3E">
              <w:rPr>
                <w:sz w:val="16"/>
                <w:szCs w:val="16"/>
              </w:rPr>
              <w:t xml:space="preserve"> – общее число молодежи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p w:rsidR="0011625B" w:rsidRPr="00D87B3E" w:rsidRDefault="0011625B" w:rsidP="00D87B3E">
            <w:pPr>
              <w:ind w:right="-61"/>
              <w:jc w:val="center"/>
              <w:rPr>
                <w:sz w:val="16"/>
                <w:szCs w:val="16"/>
              </w:rPr>
            </w:pPr>
            <w:r w:rsidRPr="00D87B3E">
              <w:rPr>
                <w:sz w:val="16"/>
                <w:szCs w:val="16"/>
              </w:rPr>
              <w:t xml:space="preserve">данные </w:t>
            </w:r>
            <w:r w:rsidRPr="00D87B3E">
              <w:rPr>
                <w:color w:val="2D2D2D"/>
                <w:spacing w:val="2"/>
                <w:sz w:val="16"/>
                <w:szCs w:val="16"/>
                <w:shd w:val="clear" w:color="auto" w:fill="FFFFFF"/>
              </w:rPr>
              <w:t>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2.1.10.</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 молодежи, вовлеченной в занятия молодежным туризмом</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position w:val="-10"/>
                <w:sz w:val="16"/>
                <w:szCs w:val="16"/>
              </w:rPr>
              <w:object w:dxaOrig="1120" w:dyaOrig="320">
                <v:shape id="_x0000_i1043" type="#_x0000_t75" style="width:172.55pt;height:43.45pt" o:ole="">
                  <v:imagedata r:id="rId59" o:title=""/>
                </v:shape>
                <o:OLEObject Type="Embed" ProgID="Equation.3" ShapeID="_x0000_i1043" DrawAspect="Content" ObjectID="_1614167445" r:id="rId60"/>
              </w:object>
            </w:r>
          </w:p>
          <w:p w:rsidR="0011625B" w:rsidRPr="00D87B3E" w:rsidRDefault="0011625B" w:rsidP="00D87B3E">
            <w:pPr>
              <w:ind w:right="-62"/>
              <w:rPr>
                <w:sz w:val="16"/>
                <w:szCs w:val="16"/>
              </w:rPr>
            </w:pPr>
            <w:proofErr w:type="spellStart"/>
            <w:r w:rsidRPr="00D87B3E">
              <w:rPr>
                <w:i/>
                <w:sz w:val="16"/>
                <w:szCs w:val="16"/>
              </w:rPr>
              <w:t>КМзт</w:t>
            </w:r>
            <w:proofErr w:type="spellEnd"/>
            <w:r w:rsidRPr="00D87B3E">
              <w:rPr>
                <w:sz w:val="16"/>
                <w:szCs w:val="16"/>
              </w:rPr>
              <w:t xml:space="preserve"> – количество молодежи района, вовлеченной в занятия молодежным туризмом</w:t>
            </w:r>
          </w:p>
          <w:p w:rsidR="0011625B" w:rsidRPr="00D87B3E" w:rsidRDefault="0011625B" w:rsidP="00D87B3E">
            <w:pPr>
              <w:ind w:right="-62"/>
              <w:rPr>
                <w:sz w:val="16"/>
                <w:szCs w:val="16"/>
              </w:rPr>
            </w:pPr>
            <w:proofErr w:type="spellStart"/>
            <w:r w:rsidRPr="00D87B3E">
              <w:rPr>
                <w:i/>
                <w:sz w:val="16"/>
                <w:szCs w:val="16"/>
              </w:rPr>
              <w:t>ОЧм</w:t>
            </w:r>
            <w:proofErr w:type="spellEnd"/>
            <w:r w:rsidRPr="00D87B3E">
              <w:rPr>
                <w:sz w:val="16"/>
                <w:szCs w:val="16"/>
              </w:rPr>
              <w:t xml:space="preserve"> – общее число молодежи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p w:rsidR="0011625B" w:rsidRPr="00D87B3E" w:rsidRDefault="0011625B" w:rsidP="00D87B3E">
            <w:pPr>
              <w:ind w:right="-61"/>
              <w:jc w:val="center"/>
              <w:rPr>
                <w:sz w:val="16"/>
                <w:szCs w:val="16"/>
              </w:rPr>
            </w:pPr>
            <w:r w:rsidRPr="00D87B3E">
              <w:rPr>
                <w:sz w:val="16"/>
                <w:szCs w:val="16"/>
              </w:rPr>
              <w:t xml:space="preserve">данные </w:t>
            </w:r>
            <w:r w:rsidRPr="00D87B3E">
              <w:rPr>
                <w:color w:val="2D2D2D"/>
                <w:spacing w:val="2"/>
                <w:sz w:val="16"/>
                <w:szCs w:val="16"/>
                <w:shd w:val="clear" w:color="auto" w:fill="FFFFFF"/>
              </w:rPr>
              <w:t>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Количество проведенных антинаркотических мероприятий в год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rPr>
                <w:sz w:val="16"/>
                <w:szCs w:val="16"/>
              </w:rPr>
            </w:pPr>
            <w:r w:rsidRPr="00D87B3E">
              <w:rPr>
                <w:sz w:val="16"/>
                <w:szCs w:val="16"/>
              </w:rPr>
              <w:t>Количество молодежи, вовлеченной в проведение профилактических антинаркотических мероприятий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2.1.13.</w:t>
            </w:r>
          </w:p>
        </w:tc>
        <w:tc>
          <w:tcPr>
            <w:tcW w:w="2695"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pStyle w:val="13"/>
              <w:spacing w:after="0" w:line="240" w:lineRule="auto"/>
              <w:rPr>
                <w:rFonts w:ascii="Times New Roman" w:hAnsi="Times New Roman" w:cs="Times New Roman"/>
                <w:sz w:val="16"/>
                <w:szCs w:val="16"/>
                <w:lang w:val="ru-RU"/>
              </w:rPr>
            </w:pPr>
            <w:r w:rsidRPr="00D87B3E">
              <w:rPr>
                <w:rFonts w:ascii="Times New Roman" w:hAnsi="Times New Roman" w:cs="Times New Roman"/>
                <w:sz w:val="16"/>
                <w:szCs w:val="16"/>
                <w:lang w:val="ru-RU"/>
              </w:rPr>
              <w:t>Наличие молодежной биржи труда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приказ отдела по делам молодежи № 10 от 28.09.2010 «О молодежной бирже труда»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2.1.14.</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131"/>
              <w:rPr>
                <w:sz w:val="16"/>
                <w:szCs w:val="16"/>
              </w:rPr>
            </w:pPr>
            <w:r w:rsidRPr="00D87B3E">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960" w:dyaOrig="320">
                <v:shape id="_x0000_i1044" type="#_x0000_t75" style="width:2in;height:43.45pt" o:ole="">
                  <v:imagedata r:id="rId61" o:title=""/>
                </v:shape>
                <o:OLEObject Type="Embed" ProgID="Equation.3" ShapeID="_x0000_i1044" DrawAspect="Content" ObjectID="_1614167446" r:id="rId62"/>
              </w:object>
            </w:r>
          </w:p>
          <w:p w:rsidR="0011625B" w:rsidRPr="00D87B3E" w:rsidRDefault="0011625B" w:rsidP="00D87B3E">
            <w:pPr>
              <w:rPr>
                <w:sz w:val="16"/>
                <w:szCs w:val="16"/>
              </w:rPr>
            </w:pPr>
            <w:proofErr w:type="spellStart"/>
            <w:r w:rsidRPr="00D87B3E">
              <w:rPr>
                <w:i/>
                <w:sz w:val="16"/>
                <w:szCs w:val="16"/>
              </w:rPr>
              <w:t>КМдд</w:t>
            </w:r>
            <w:proofErr w:type="spellEnd"/>
            <w:r w:rsidRPr="00D87B3E">
              <w:rPr>
                <w:sz w:val="16"/>
                <w:szCs w:val="16"/>
              </w:rPr>
              <w:t xml:space="preserve"> – количество молодежи, принимающих участие в добровольческой деятельности</w:t>
            </w:r>
          </w:p>
          <w:p w:rsidR="0011625B" w:rsidRPr="00D87B3E" w:rsidRDefault="0011625B" w:rsidP="00D87B3E">
            <w:pPr>
              <w:ind w:right="-510"/>
              <w:rPr>
                <w:sz w:val="16"/>
                <w:szCs w:val="16"/>
              </w:rPr>
            </w:pPr>
            <w:proofErr w:type="spellStart"/>
            <w:r w:rsidRPr="00D87B3E">
              <w:rPr>
                <w:i/>
                <w:sz w:val="16"/>
                <w:szCs w:val="16"/>
              </w:rPr>
              <w:t>ОЧм</w:t>
            </w:r>
            <w:proofErr w:type="spellEnd"/>
            <w:r w:rsidRPr="00D87B3E">
              <w:rPr>
                <w:sz w:val="16"/>
                <w:szCs w:val="16"/>
              </w:rPr>
              <w:t xml:space="preserve"> – общее число молодежи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r w:rsidR="00304970" w:rsidRPr="00D87B3E">
              <w:rPr>
                <w:sz w:val="16"/>
                <w:szCs w:val="16"/>
              </w:rPr>
              <w:t xml:space="preserve"> </w:t>
            </w:r>
            <w:r w:rsidRPr="00D87B3E">
              <w:rPr>
                <w:sz w:val="16"/>
                <w:szCs w:val="16"/>
              </w:rPr>
              <w:t xml:space="preserve">данные </w:t>
            </w:r>
            <w:r w:rsidRPr="00D87B3E">
              <w:rPr>
                <w:color w:val="2D2D2D"/>
                <w:spacing w:val="2"/>
                <w:sz w:val="16"/>
                <w:szCs w:val="16"/>
                <w:shd w:val="clear" w:color="auto" w:fill="FFFFFF"/>
              </w:rPr>
              <w:t>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2.1.15.</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ind w:right="-131"/>
              <w:rPr>
                <w:sz w:val="16"/>
                <w:szCs w:val="16"/>
              </w:rPr>
            </w:pPr>
            <w:r w:rsidRPr="00D87B3E">
              <w:rPr>
                <w:sz w:val="16"/>
                <w:szCs w:val="16"/>
              </w:rPr>
              <w:t xml:space="preserve">Количество молодежи района, принявшей участие в международных, </w:t>
            </w:r>
            <w:r w:rsidRPr="00D87B3E">
              <w:rPr>
                <w:sz w:val="16"/>
                <w:szCs w:val="16"/>
              </w:rPr>
              <w:lastRenderedPageBreak/>
              <w:t>всероссийских и межрегиональных мероприятиях по направлениям государственной молодежной политики (чел.)</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lastRenderedPageBreak/>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rPr>
                <w:sz w:val="16"/>
                <w:szCs w:val="16"/>
              </w:rPr>
            </w:pPr>
            <w:r w:rsidRPr="00D87B3E">
              <w:rPr>
                <w:sz w:val="16"/>
                <w:szCs w:val="16"/>
              </w:rPr>
              <w:t>3.1.1.</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rPr>
                <w:sz w:val="16"/>
                <w:szCs w:val="16"/>
              </w:rPr>
            </w:pPr>
            <w:r w:rsidRPr="00D87B3E">
              <w:rPr>
                <w:sz w:val="16"/>
                <w:szCs w:val="16"/>
              </w:rPr>
              <w:t>Доля молодежи района, участвующей в мероприятиях патриотической направленности от общего числа молодежи района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960" w:dyaOrig="320">
                <v:shape id="_x0000_i1045" type="#_x0000_t75" style="width:2in;height:43.45pt" o:ole="">
                  <v:imagedata r:id="rId63" o:title=""/>
                </v:shape>
                <o:OLEObject Type="Embed" ProgID="Equation.3" ShapeID="_x0000_i1045" DrawAspect="Content" ObjectID="_1614167447" r:id="rId64"/>
              </w:object>
            </w:r>
          </w:p>
          <w:p w:rsidR="0011625B" w:rsidRPr="00D87B3E" w:rsidRDefault="0011625B" w:rsidP="00D87B3E">
            <w:pPr>
              <w:ind w:right="-62"/>
              <w:rPr>
                <w:sz w:val="16"/>
                <w:szCs w:val="16"/>
              </w:rPr>
            </w:pPr>
            <w:proofErr w:type="spellStart"/>
            <w:r w:rsidRPr="00D87B3E">
              <w:rPr>
                <w:i/>
                <w:sz w:val="16"/>
                <w:szCs w:val="16"/>
              </w:rPr>
              <w:t>КМпн</w:t>
            </w:r>
            <w:proofErr w:type="spellEnd"/>
            <w:r w:rsidRPr="00D87B3E">
              <w:rPr>
                <w:sz w:val="16"/>
                <w:szCs w:val="16"/>
              </w:rPr>
              <w:t xml:space="preserve"> – количество молодежи, принимающих участие в мероприятиях патриотической направленности</w:t>
            </w:r>
          </w:p>
          <w:p w:rsidR="0011625B" w:rsidRPr="00D87B3E" w:rsidRDefault="0011625B" w:rsidP="00D87B3E">
            <w:pPr>
              <w:ind w:right="-62"/>
              <w:rPr>
                <w:sz w:val="16"/>
                <w:szCs w:val="16"/>
              </w:rPr>
            </w:pPr>
            <w:proofErr w:type="spellStart"/>
            <w:r w:rsidRPr="00D87B3E">
              <w:rPr>
                <w:i/>
                <w:sz w:val="16"/>
                <w:szCs w:val="16"/>
              </w:rPr>
              <w:t>ОЧм</w:t>
            </w:r>
            <w:proofErr w:type="spellEnd"/>
            <w:r w:rsidRPr="00D87B3E">
              <w:rPr>
                <w:sz w:val="16"/>
                <w:szCs w:val="16"/>
              </w:rPr>
              <w:t xml:space="preserve"> – общее число молодежи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r w:rsidR="00304970" w:rsidRPr="00D87B3E">
              <w:rPr>
                <w:sz w:val="16"/>
                <w:szCs w:val="16"/>
              </w:rPr>
              <w:t xml:space="preserve"> </w:t>
            </w:r>
            <w:r w:rsidRPr="00D87B3E">
              <w:rPr>
                <w:sz w:val="16"/>
                <w:szCs w:val="16"/>
              </w:rPr>
              <w:t xml:space="preserve">данные </w:t>
            </w:r>
            <w:r w:rsidRPr="00D87B3E">
              <w:rPr>
                <w:color w:val="2D2D2D"/>
                <w:spacing w:val="2"/>
                <w:sz w:val="16"/>
                <w:szCs w:val="16"/>
                <w:shd w:val="clear" w:color="auto" w:fill="FFFFFF"/>
              </w:rPr>
              <w:t>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rPr>
                <w:sz w:val="16"/>
                <w:szCs w:val="16"/>
              </w:rPr>
            </w:pPr>
            <w:r w:rsidRPr="00D87B3E">
              <w:rPr>
                <w:sz w:val="16"/>
                <w:szCs w:val="16"/>
              </w:rPr>
              <w:t>3.1.2.</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rPr>
                <w:sz w:val="16"/>
                <w:szCs w:val="16"/>
              </w:rPr>
            </w:pPr>
            <w:r w:rsidRPr="00D87B3E">
              <w:rPr>
                <w:sz w:val="16"/>
                <w:szCs w:val="16"/>
              </w:rPr>
              <w:t>Количество действующих патриотических клубов, центров, объединений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11625B" w:rsidRPr="00D87B3E" w:rsidRDefault="0011625B" w:rsidP="00D87B3E">
            <w:pPr>
              <w:ind w:right="-62"/>
              <w:jc w:val="center"/>
              <w:rPr>
                <w:sz w:val="16"/>
                <w:szCs w:val="16"/>
              </w:rPr>
            </w:pPr>
            <w:r w:rsidRPr="00D87B3E">
              <w:rPr>
                <w:sz w:val="16"/>
                <w:szCs w:val="16"/>
              </w:rPr>
              <w:t>- постановление Администрации Любытинского муниципального района № 576 от 28.11.2012 «О создании и организации работы Центра гражданско-патриотического воспитания и допризывной подготовки молодежи Любытинского муниципального района»</w:t>
            </w:r>
          </w:p>
          <w:p w:rsidR="0011625B" w:rsidRPr="00D87B3E" w:rsidRDefault="0011625B" w:rsidP="00D87B3E">
            <w:pPr>
              <w:ind w:right="-62"/>
              <w:jc w:val="center"/>
              <w:rPr>
                <w:sz w:val="16"/>
                <w:szCs w:val="16"/>
              </w:rPr>
            </w:pPr>
            <w:r w:rsidRPr="00D87B3E">
              <w:rPr>
                <w:color w:val="000000"/>
                <w:sz w:val="16"/>
                <w:szCs w:val="16"/>
                <w:shd w:val="clear" w:color="auto" w:fill="FFFFFF"/>
              </w:rPr>
              <w:t>приказ отдела по делам молодежи, физической культуре и спорту № 52 от 16.12.2008 «Об открытии военно-патриотического клуба «Любытино»</w:t>
            </w:r>
            <w:r w:rsidR="00304970" w:rsidRPr="00D87B3E">
              <w:rPr>
                <w:color w:val="000000"/>
                <w:sz w:val="16"/>
                <w:szCs w:val="16"/>
                <w:shd w:val="clear" w:color="auto" w:fill="FFFFFF"/>
              </w:rPr>
              <w:t xml:space="preserve"> </w:t>
            </w:r>
            <w:r w:rsidRPr="00D87B3E">
              <w:rPr>
                <w:color w:val="000000"/>
                <w:sz w:val="16"/>
                <w:szCs w:val="16"/>
                <w:shd w:val="clear" w:color="auto" w:fill="FFFFFF"/>
              </w:rPr>
              <w:t>приказ комитета культуры, молодежной политики, спорта и туризма</w:t>
            </w:r>
            <w:r w:rsidR="00304970" w:rsidRPr="00D87B3E">
              <w:rPr>
                <w:color w:val="000000"/>
                <w:sz w:val="16"/>
                <w:szCs w:val="16"/>
                <w:shd w:val="clear" w:color="auto" w:fill="FFFFFF"/>
              </w:rPr>
              <w:t xml:space="preserve"> </w:t>
            </w:r>
            <w:r w:rsidRPr="00D87B3E">
              <w:rPr>
                <w:color w:val="000000"/>
                <w:sz w:val="16"/>
                <w:szCs w:val="16"/>
                <w:shd w:val="clear" w:color="auto" w:fill="FFFFFF"/>
              </w:rPr>
              <w:t>№ 43-од от 28.09.2012</w:t>
            </w:r>
            <w:r w:rsidR="00304970" w:rsidRPr="00D87B3E">
              <w:rPr>
                <w:color w:val="000000"/>
                <w:sz w:val="16"/>
                <w:szCs w:val="16"/>
                <w:shd w:val="clear" w:color="auto" w:fill="FFFFFF"/>
              </w:rPr>
              <w:t xml:space="preserve"> </w:t>
            </w: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3.1.3.</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rPr>
                <w:sz w:val="16"/>
                <w:szCs w:val="16"/>
              </w:rPr>
            </w:pPr>
            <w:r w:rsidRPr="00D87B3E">
              <w:rPr>
                <w:sz w:val="16"/>
                <w:szCs w:val="16"/>
              </w:rPr>
              <w:t>Доля молодежи, регулярно участвующей в работе патриотических клубов, центров, объединений от общего числа молодежи области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960" w:dyaOrig="320">
                <v:shape id="_x0000_i1046" type="#_x0000_t75" style="width:2in;height:43.45pt" o:ole="">
                  <v:imagedata r:id="rId65" o:title=""/>
                </v:shape>
                <o:OLEObject Type="Embed" ProgID="Equation.3" ShapeID="_x0000_i1046" DrawAspect="Content" ObjectID="_1614167448" r:id="rId66"/>
              </w:object>
            </w:r>
          </w:p>
          <w:p w:rsidR="0011625B" w:rsidRPr="00D87B3E" w:rsidRDefault="0011625B" w:rsidP="00D87B3E">
            <w:pPr>
              <w:ind w:right="-62"/>
              <w:rPr>
                <w:sz w:val="16"/>
                <w:szCs w:val="16"/>
              </w:rPr>
            </w:pPr>
            <w:proofErr w:type="spellStart"/>
            <w:r w:rsidRPr="00D87B3E">
              <w:rPr>
                <w:i/>
                <w:sz w:val="16"/>
                <w:szCs w:val="16"/>
              </w:rPr>
              <w:t>КМпн</w:t>
            </w:r>
            <w:proofErr w:type="spellEnd"/>
            <w:r w:rsidRPr="00D87B3E">
              <w:rPr>
                <w:sz w:val="16"/>
                <w:szCs w:val="16"/>
              </w:rPr>
              <w:t xml:space="preserve"> – количество молодежи, участвующей в работе патриотических клубов, центров, объединений</w:t>
            </w:r>
          </w:p>
          <w:p w:rsidR="0011625B" w:rsidRPr="00D87B3E" w:rsidRDefault="0011625B" w:rsidP="00D87B3E">
            <w:pPr>
              <w:ind w:right="-510"/>
              <w:rPr>
                <w:sz w:val="16"/>
                <w:szCs w:val="16"/>
              </w:rPr>
            </w:pPr>
            <w:proofErr w:type="spellStart"/>
            <w:r w:rsidRPr="00D87B3E">
              <w:rPr>
                <w:i/>
                <w:sz w:val="16"/>
                <w:szCs w:val="16"/>
              </w:rPr>
              <w:t>ОЧм</w:t>
            </w:r>
            <w:proofErr w:type="spellEnd"/>
            <w:r w:rsidRPr="00D87B3E">
              <w:rPr>
                <w:sz w:val="16"/>
                <w:szCs w:val="16"/>
              </w:rPr>
              <w:t xml:space="preserve"> – общее число молодежи района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r w:rsidR="00304970" w:rsidRPr="00D87B3E">
              <w:rPr>
                <w:sz w:val="16"/>
                <w:szCs w:val="16"/>
              </w:rPr>
              <w:t xml:space="preserve"> </w:t>
            </w:r>
            <w:r w:rsidRPr="00D87B3E">
              <w:rPr>
                <w:sz w:val="16"/>
                <w:szCs w:val="16"/>
              </w:rPr>
              <w:t xml:space="preserve">данные </w:t>
            </w:r>
            <w:r w:rsidRPr="00D87B3E">
              <w:rPr>
                <w:color w:val="2D2D2D"/>
                <w:spacing w:val="2"/>
                <w:sz w:val="16"/>
                <w:szCs w:val="16"/>
                <w:shd w:val="clear" w:color="auto" w:fill="FFFFFF"/>
              </w:rPr>
              <w:t>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3.1.4.</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rPr>
                <w:sz w:val="16"/>
                <w:szCs w:val="16"/>
              </w:rPr>
            </w:pPr>
            <w:r w:rsidRPr="00D87B3E">
              <w:rPr>
                <w:sz w:val="16"/>
                <w:szCs w:val="16"/>
              </w:rPr>
              <w:t>Доля населения района, участвующей в мероприятиях патриотической направленности от общего числа населения района (%)</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rPr>
                <w:sz w:val="16"/>
                <w:szCs w:val="16"/>
              </w:rPr>
            </w:pPr>
            <w:r w:rsidRPr="00D87B3E">
              <w:rPr>
                <w:position w:val="-10"/>
                <w:sz w:val="16"/>
                <w:szCs w:val="16"/>
              </w:rPr>
              <w:object w:dxaOrig="1100" w:dyaOrig="320">
                <v:shape id="_x0000_i1047" type="#_x0000_t75" style="width:165.75pt;height:43.45pt" o:ole="">
                  <v:imagedata r:id="rId67" o:title=""/>
                </v:shape>
                <o:OLEObject Type="Embed" ProgID="Equation.3" ShapeID="_x0000_i1047" DrawAspect="Content" ObjectID="_1614167449" r:id="rId68"/>
              </w:object>
            </w:r>
          </w:p>
          <w:p w:rsidR="0011625B" w:rsidRPr="00D87B3E" w:rsidRDefault="0011625B" w:rsidP="00D87B3E">
            <w:pPr>
              <w:ind w:right="-62"/>
              <w:rPr>
                <w:sz w:val="16"/>
                <w:szCs w:val="16"/>
              </w:rPr>
            </w:pPr>
            <w:proofErr w:type="spellStart"/>
            <w:r w:rsidRPr="00D87B3E">
              <w:rPr>
                <w:i/>
                <w:sz w:val="16"/>
                <w:szCs w:val="16"/>
              </w:rPr>
              <w:t>КНмпн</w:t>
            </w:r>
            <w:proofErr w:type="spellEnd"/>
            <w:r w:rsidRPr="00D87B3E">
              <w:rPr>
                <w:sz w:val="16"/>
                <w:szCs w:val="16"/>
              </w:rPr>
              <w:t xml:space="preserve"> – количество населения района, участвующее в мероприятиях патриотической направленности </w:t>
            </w:r>
          </w:p>
          <w:p w:rsidR="0011625B" w:rsidRPr="00D87B3E" w:rsidRDefault="0011625B" w:rsidP="00D87B3E">
            <w:pPr>
              <w:ind w:right="-62"/>
              <w:rPr>
                <w:sz w:val="16"/>
                <w:szCs w:val="16"/>
              </w:rPr>
            </w:pPr>
            <w:r w:rsidRPr="00D87B3E">
              <w:rPr>
                <w:i/>
                <w:sz w:val="16"/>
                <w:szCs w:val="16"/>
              </w:rPr>
              <w:t>Нас</w:t>
            </w:r>
            <w:r w:rsidRPr="00D87B3E">
              <w:rPr>
                <w:sz w:val="16"/>
                <w:szCs w:val="16"/>
              </w:rPr>
              <w:t xml:space="preserve"> – численность постоянного населения района на начало года</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ведомственная отчетность</w:t>
            </w:r>
            <w:r w:rsidR="00304970" w:rsidRPr="00D87B3E">
              <w:rPr>
                <w:sz w:val="16"/>
                <w:szCs w:val="16"/>
              </w:rPr>
              <w:t xml:space="preserve"> </w:t>
            </w:r>
            <w:r w:rsidRPr="00D87B3E">
              <w:rPr>
                <w:color w:val="2D2D2D"/>
                <w:spacing w:val="2"/>
                <w:sz w:val="16"/>
                <w:szCs w:val="16"/>
                <w:shd w:val="clear" w:color="auto" w:fill="FFFFFF"/>
              </w:rPr>
              <w:t>сведения о численности постоянного населения области данные Новгородстата</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3.1.5.</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rPr>
                <w:sz w:val="16"/>
                <w:szCs w:val="16"/>
              </w:rPr>
            </w:pPr>
            <w:r w:rsidRPr="00D87B3E">
              <w:rPr>
                <w:sz w:val="16"/>
                <w:szCs w:val="16"/>
              </w:rPr>
              <w:t>Количество историко-патриотических музеев, комнат Боевой славы образовательных учреждений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tc>
      </w:tr>
      <w:tr w:rsidR="0011625B" w:rsidRPr="00D87B3E" w:rsidTr="0011625B">
        <w:tc>
          <w:tcPr>
            <w:tcW w:w="1417"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2"/>
              <w:jc w:val="center"/>
              <w:rPr>
                <w:sz w:val="16"/>
                <w:szCs w:val="16"/>
              </w:rPr>
            </w:pPr>
            <w:r w:rsidRPr="00D87B3E">
              <w:rPr>
                <w:sz w:val="16"/>
                <w:szCs w:val="16"/>
              </w:rPr>
              <w:t>3.1.6.</w:t>
            </w:r>
          </w:p>
        </w:tc>
        <w:tc>
          <w:tcPr>
            <w:tcW w:w="2695"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snapToGrid w:val="0"/>
              <w:rPr>
                <w:sz w:val="16"/>
                <w:szCs w:val="16"/>
              </w:rPr>
            </w:pPr>
            <w:r w:rsidRPr="00D87B3E">
              <w:rPr>
                <w:sz w:val="16"/>
                <w:szCs w:val="16"/>
              </w:rPr>
              <w:t>Количество оборонно-спортивных лагерей (ед.)</w:t>
            </w:r>
          </w:p>
        </w:tc>
        <w:tc>
          <w:tcPr>
            <w:tcW w:w="3544"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510"/>
              <w:jc w:val="center"/>
              <w:rPr>
                <w:sz w:val="16"/>
                <w:szCs w:val="16"/>
              </w:rPr>
            </w:pPr>
            <w:r w:rsidRPr="00D87B3E">
              <w:rPr>
                <w:sz w:val="16"/>
                <w:szCs w:val="16"/>
              </w:rPr>
              <w:t>-</w:t>
            </w:r>
          </w:p>
        </w:tc>
        <w:tc>
          <w:tcPr>
            <w:tcW w:w="3402" w:type="dxa"/>
            <w:tcBorders>
              <w:top w:val="single" w:sz="4" w:space="0" w:color="auto"/>
              <w:left w:val="single" w:sz="4" w:space="0" w:color="auto"/>
              <w:bottom w:val="single" w:sz="4" w:space="0" w:color="auto"/>
              <w:right w:val="single" w:sz="4" w:space="0" w:color="auto"/>
            </w:tcBorders>
            <w:hideMark/>
          </w:tcPr>
          <w:p w:rsidR="0011625B" w:rsidRPr="00D87B3E" w:rsidRDefault="0011625B" w:rsidP="00D87B3E">
            <w:pPr>
              <w:ind w:right="-61"/>
              <w:jc w:val="center"/>
              <w:rPr>
                <w:sz w:val="16"/>
                <w:szCs w:val="16"/>
              </w:rPr>
            </w:pPr>
            <w:r w:rsidRPr="00D87B3E">
              <w:rPr>
                <w:sz w:val="16"/>
                <w:szCs w:val="16"/>
              </w:rPr>
              <w:t>ведомственная отчетность</w:t>
            </w:r>
          </w:p>
        </w:tc>
      </w:tr>
    </w:tbl>
    <w:p w:rsidR="003827C1" w:rsidRPr="00D87B3E" w:rsidRDefault="003827C1"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3827C1" w:rsidRPr="00D87B3E" w:rsidRDefault="003827C1" w:rsidP="00D87B3E">
      <w:pPr>
        <w:ind w:right="-58"/>
        <w:jc w:val="center"/>
        <w:rPr>
          <w:b/>
          <w:color w:val="000000"/>
          <w:sz w:val="16"/>
          <w:szCs w:val="16"/>
        </w:rPr>
      </w:pPr>
      <w:r w:rsidRPr="00D87B3E">
        <w:rPr>
          <w:b/>
          <w:color w:val="000000"/>
          <w:sz w:val="16"/>
          <w:szCs w:val="16"/>
        </w:rPr>
        <w:t>П О С Т А Н О В Л Е Н И Е</w:t>
      </w:r>
    </w:p>
    <w:p w:rsidR="003827C1" w:rsidRPr="00D87B3E" w:rsidRDefault="003827C1" w:rsidP="00D87B3E">
      <w:pPr>
        <w:ind w:right="-2"/>
        <w:jc w:val="center"/>
        <w:rPr>
          <w:color w:val="000000"/>
          <w:sz w:val="16"/>
          <w:szCs w:val="16"/>
        </w:rPr>
      </w:pPr>
      <w:r w:rsidRPr="00D87B3E">
        <w:rPr>
          <w:color w:val="000000"/>
          <w:sz w:val="16"/>
          <w:szCs w:val="16"/>
        </w:rPr>
        <w:t>от 29.12.2018 № 1277</w:t>
      </w:r>
    </w:p>
    <w:p w:rsidR="003827C1" w:rsidRPr="00D87B3E" w:rsidRDefault="003827C1" w:rsidP="00D87B3E">
      <w:pPr>
        <w:ind w:right="-2"/>
        <w:jc w:val="center"/>
        <w:rPr>
          <w:color w:val="000000"/>
          <w:sz w:val="16"/>
          <w:szCs w:val="16"/>
        </w:rPr>
      </w:pPr>
      <w:r w:rsidRPr="00D87B3E">
        <w:rPr>
          <w:sz w:val="16"/>
          <w:szCs w:val="16"/>
        </w:rPr>
        <w:t>р.п.Любытино</w:t>
      </w:r>
    </w:p>
    <w:p w:rsidR="003827C1" w:rsidRPr="00D87B3E" w:rsidRDefault="003827C1" w:rsidP="00D87B3E">
      <w:pPr>
        <w:jc w:val="center"/>
        <w:rPr>
          <w:b/>
          <w:sz w:val="16"/>
          <w:szCs w:val="16"/>
        </w:rPr>
      </w:pPr>
      <w:r w:rsidRPr="00D87B3E">
        <w:rPr>
          <w:b/>
          <w:sz w:val="16"/>
          <w:szCs w:val="16"/>
        </w:rPr>
        <w:t>О внесении изменения в муниципальную программу Любытинского муниципального района «Развитие информационного общества</w:t>
      </w:r>
      <w:r w:rsidR="00472216" w:rsidRPr="00D87B3E">
        <w:rPr>
          <w:b/>
          <w:sz w:val="16"/>
          <w:szCs w:val="16"/>
        </w:rPr>
        <w:t xml:space="preserve"> </w:t>
      </w:r>
      <w:r w:rsidRPr="00D87B3E">
        <w:rPr>
          <w:b/>
          <w:sz w:val="16"/>
          <w:szCs w:val="16"/>
        </w:rPr>
        <w:t>в Любытинском муниципальном районе на 2017-2022 годы»</w:t>
      </w:r>
    </w:p>
    <w:p w:rsidR="003827C1" w:rsidRPr="00D87B3E" w:rsidRDefault="003827C1" w:rsidP="00D87B3E">
      <w:pPr>
        <w:ind w:firstLine="720"/>
        <w:jc w:val="both"/>
        <w:rPr>
          <w:sz w:val="16"/>
          <w:szCs w:val="16"/>
          <w:lang w:eastAsia="zh-CN" w:bidi="hi-IN"/>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3827C1" w:rsidRPr="00D87B3E" w:rsidRDefault="003827C1" w:rsidP="00D87B3E">
      <w:pPr>
        <w:jc w:val="both"/>
        <w:rPr>
          <w:b/>
          <w:color w:val="000000"/>
          <w:sz w:val="16"/>
          <w:szCs w:val="16"/>
        </w:rPr>
      </w:pPr>
      <w:r w:rsidRPr="00D87B3E">
        <w:rPr>
          <w:sz w:val="16"/>
          <w:szCs w:val="16"/>
          <w:lang w:eastAsia="zh-CN" w:bidi="hi-IN"/>
        </w:rPr>
        <w:tab/>
        <w:t xml:space="preserve">1. Внести изменение в муниципальную программу Любытинского муниципального района </w:t>
      </w:r>
      <w:r w:rsidRPr="00D87B3E">
        <w:rPr>
          <w:sz w:val="16"/>
          <w:szCs w:val="16"/>
        </w:rPr>
        <w:t xml:space="preserve">«Развитие информационного общества в Любытинском муниципальном районе на 2017-2022 годы» </w:t>
      </w:r>
      <w:r w:rsidRPr="00D87B3E">
        <w:rPr>
          <w:sz w:val="16"/>
          <w:szCs w:val="16"/>
          <w:lang w:eastAsia="zh-CN" w:bidi="hi-IN"/>
        </w:rPr>
        <w:t xml:space="preserve">, утвержденную постановлением Администрации Муниципального района от  </w:t>
      </w:r>
      <w:r w:rsidRPr="00D87B3E">
        <w:rPr>
          <w:color w:val="000000"/>
          <w:sz w:val="16"/>
          <w:szCs w:val="16"/>
        </w:rPr>
        <w:t>04.06.2018  № 448</w:t>
      </w:r>
      <w:r w:rsidRPr="00D87B3E">
        <w:rPr>
          <w:b/>
          <w:color w:val="000000"/>
          <w:sz w:val="16"/>
          <w:szCs w:val="16"/>
        </w:rPr>
        <w:t xml:space="preserve"> </w:t>
      </w:r>
      <w:r w:rsidRPr="00D87B3E">
        <w:rPr>
          <w:sz w:val="16"/>
          <w:szCs w:val="16"/>
          <w:lang w:eastAsia="zh-CN" w:bidi="hi-IN"/>
        </w:rPr>
        <w:t>(далее  - Программа), дополнив  Программу приложением  № 1 «</w:t>
      </w:r>
      <w:r w:rsidRPr="00D87B3E">
        <w:rPr>
          <w:bCs/>
          <w:sz w:val="16"/>
          <w:szCs w:val="16"/>
        </w:rPr>
        <w:t xml:space="preserve">Порядок расчета значений целевых показателей или источники получения </w:t>
      </w:r>
      <w:r w:rsidRPr="00D87B3E">
        <w:rPr>
          <w:sz w:val="16"/>
          <w:szCs w:val="16"/>
        </w:rPr>
        <w:t>муниципальной программы Любытинского муниципального района «Развитие информационного общества в Любытинском муниципальном районе на 2017-2022 годы»</w:t>
      </w:r>
    </w:p>
    <w:p w:rsidR="003827C1" w:rsidRPr="00D87B3E" w:rsidRDefault="003827C1" w:rsidP="00D87B3E">
      <w:pPr>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827C1" w:rsidRPr="00D87B3E" w:rsidRDefault="003827C1" w:rsidP="00D87B3E">
      <w:pPr>
        <w:ind w:right="-2"/>
        <w:jc w:val="both"/>
        <w:rPr>
          <w:sz w:val="16"/>
          <w:szCs w:val="16"/>
        </w:rPr>
      </w:pPr>
      <w:r w:rsidRPr="00D87B3E">
        <w:rPr>
          <w:b/>
          <w:sz w:val="16"/>
          <w:szCs w:val="16"/>
        </w:rPr>
        <w:t>Глава муниципального района                                                    А.А.Устинов</w:t>
      </w:r>
    </w:p>
    <w:p w:rsidR="006F1C3A" w:rsidRPr="00D87B3E" w:rsidRDefault="006F1C3A" w:rsidP="00D87B3E">
      <w:pPr>
        <w:ind w:right="-510"/>
        <w:jc w:val="right"/>
        <w:rPr>
          <w:sz w:val="16"/>
          <w:szCs w:val="16"/>
        </w:rPr>
      </w:pPr>
      <w:r w:rsidRPr="00D87B3E">
        <w:rPr>
          <w:sz w:val="16"/>
          <w:szCs w:val="16"/>
        </w:rPr>
        <w:t xml:space="preserve">                                                                                                                                            Приложение</w:t>
      </w:r>
    </w:p>
    <w:p w:rsidR="006F1C3A" w:rsidRPr="00D87B3E" w:rsidRDefault="006F1C3A" w:rsidP="00D87B3E">
      <w:pPr>
        <w:ind w:right="-510"/>
        <w:jc w:val="right"/>
        <w:rPr>
          <w:sz w:val="16"/>
          <w:szCs w:val="16"/>
        </w:rPr>
      </w:pPr>
      <w:r w:rsidRPr="00D87B3E">
        <w:rPr>
          <w:sz w:val="16"/>
          <w:szCs w:val="16"/>
        </w:rPr>
        <w:t xml:space="preserve">                                                                                                                                         к постановлению Администрации</w:t>
      </w:r>
    </w:p>
    <w:p w:rsidR="006F1C3A" w:rsidRPr="00D87B3E" w:rsidRDefault="006F1C3A" w:rsidP="00D87B3E">
      <w:pPr>
        <w:ind w:right="-510"/>
        <w:jc w:val="right"/>
        <w:rPr>
          <w:sz w:val="16"/>
          <w:szCs w:val="16"/>
        </w:rPr>
      </w:pPr>
      <w:r w:rsidRPr="00D87B3E">
        <w:rPr>
          <w:sz w:val="16"/>
          <w:szCs w:val="16"/>
        </w:rPr>
        <w:t xml:space="preserve">                                                                                                                                              муниципального района</w:t>
      </w:r>
    </w:p>
    <w:p w:rsidR="006F1C3A" w:rsidRPr="00D87B3E" w:rsidRDefault="006F1C3A" w:rsidP="00D87B3E">
      <w:pPr>
        <w:ind w:right="-510"/>
        <w:jc w:val="right"/>
        <w:rPr>
          <w:sz w:val="16"/>
          <w:szCs w:val="16"/>
        </w:rPr>
      </w:pPr>
      <w:r w:rsidRPr="00D87B3E">
        <w:rPr>
          <w:sz w:val="16"/>
          <w:szCs w:val="16"/>
        </w:rPr>
        <w:t xml:space="preserve">                                                                                                                                          от 29.12.2018 № 1277</w:t>
      </w:r>
    </w:p>
    <w:p w:rsidR="006F1C3A" w:rsidRPr="00D87B3E" w:rsidRDefault="006F1C3A" w:rsidP="00D87B3E">
      <w:pPr>
        <w:ind w:right="-31"/>
        <w:jc w:val="right"/>
        <w:rPr>
          <w:sz w:val="16"/>
          <w:szCs w:val="16"/>
        </w:rPr>
      </w:pPr>
      <w:r w:rsidRPr="00D87B3E">
        <w:rPr>
          <w:sz w:val="16"/>
          <w:szCs w:val="16"/>
        </w:rPr>
        <w:t xml:space="preserve">                                                                                                                                  «Приложение 1</w:t>
      </w:r>
    </w:p>
    <w:p w:rsidR="006F1C3A" w:rsidRPr="00D87B3E" w:rsidRDefault="006F1C3A" w:rsidP="00D87B3E">
      <w:pPr>
        <w:ind w:right="-31"/>
        <w:jc w:val="right"/>
        <w:rPr>
          <w:sz w:val="16"/>
          <w:szCs w:val="16"/>
        </w:rPr>
      </w:pPr>
      <w:r w:rsidRPr="00D87B3E">
        <w:rPr>
          <w:sz w:val="16"/>
          <w:szCs w:val="16"/>
        </w:rPr>
        <w:t xml:space="preserve">                                                                                                                               к муниципальной программе</w:t>
      </w:r>
      <w:r w:rsidR="00472216" w:rsidRPr="00D87B3E">
        <w:rPr>
          <w:sz w:val="16"/>
          <w:szCs w:val="16"/>
        </w:rPr>
        <w:t xml:space="preserve"> </w:t>
      </w:r>
      <w:r w:rsidRPr="00D87B3E">
        <w:rPr>
          <w:sz w:val="16"/>
          <w:szCs w:val="16"/>
        </w:rPr>
        <w:t>«Развитие</w:t>
      </w:r>
    </w:p>
    <w:p w:rsidR="006F1C3A" w:rsidRPr="00D87B3E" w:rsidRDefault="006F1C3A" w:rsidP="00D87B3E">
      <w:pPr>
        <w:ind w:right="-31"/>
        <w:jc w:val="right"/>
        <w:rPr>
          <w:sz w:val="16"/>
          <w:szCs w:val="16"/>
        </w:rPr>
      </w:pPr>
      <w:r w:rsidRPr="00D87B3E">
        <w:rPr>
          <w:sz w:val="16"/>
          <w:szCs w:val="16"/>
        </w:rPr>
        <w:t xml:space="preserve">                                                                                                                                 информационного общества в Любытинском</w:t>
      </w:r>
    </w:p>
    <w:p w:rsidR="006F1C3A" w:rsidRPr="00D87B3E" w:rsidRDefault="006F1C3A" w:rsidP="00D87B3E">
      <w:pPr>
        <w:ind w:right="-31"/>
        <w:jc w:val="right"/>
        <w:rPr>
          <w:sz w:val="16"/>
          <w:szCs w:val="16"/>
        </w:rPr>
      </w:pPr>
      <w:r w:rsidRPr="00D87B3E">
        <w:rPr>
          <w:sz w:val="16"/>
          <w:szCs w:val="16"/>
        </w:rPr>
        <w:t xml:space="preserve">                                                                                                                                  муниципальном районе на 2017-2022 годы»</w:t>
      </w:r>
    </w:p>
    <w:p w:rsidR="006F1C3A" w:rsidRPr="00D87B3E" w:rsidRDefault="006F1C3A" w:rsidP="00D87B3E">
      <w:pPr>
        <w:ind w:right="-31"/>
        <w:jc w:val="center"/>
        <w:rPr>
          <w:b/>
          <w:sz w:val="16"/>
          <w:szCs w:val="16"/>
        </w:rPr>
      </w:pPr>
      <w:r w:rsidRPr="00D87B3E">
        <w:rPr>
          <w:b/>
          <w:bCs/>
          <w:sz w:val="16"/>
          <w:szCs w:val="16"/>
        </w:rPr>
        <w:t>Порядок</w:t>
      </w:r>
      <w:r w:rsidR="00E13B3E">
        <w:rPr>
          <w:b/>
          <w:bCs/>
          <w:sz w:val="16"/>
          <w:szCs w:val="16"/>
        </w:rPr>
        <w:t xml:space="preserve"> </w:t>
      </w:r>
      <w:r w:rsidRPr="00D87B3E">
        <w:rPr>
          <w:b/>
          <w:bCs/>
          <w:sz w:val="16"/>
          <w:szCs w:val="16"/>
        </w:rPr>
        <w:t xml:space="preserve">расчета значений целевых показателей или источники получения </w:t>
      </w:r>
      <w:r w:rsidRPr="00D87B3E">
        <w:rPr>
          <w:b/>
          <w:sz w:val="16"/>
          <w:szCs w:val="16"/>
        </w:rPr>
        <w:t>муниципальной программы Любытинского муниципального района «Развитие информационного общества в Любытинском муниципальном районе на 2017-2022 годы»</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551"/>
        <w:gridCol w:w="4678"/>
        <w:gridCol w:w="2126"/>
      </w:tblGrid>
      <w:tr w:rsidR="006F1C3A" w:rsidRPr="00D87B3E" w:rsidTr="006F1C3A">
        <w:tc>
          <w:tcPr>
            <w:tcW w:w="1480" w:type="dxa"/>
          </w:tcPr>
          <w:p w:rsidR="006F1C3A" w:rsidRPr="00D87B3E" w:rsidRDefault="006F1C3A" w:rsidP="00D87B3E">
            <w:pPr>
              <w:ind w:right="-62"/>
              <w:jc w:val="center"/>
              <w:rPr>
                <w:sz w:val="16"/>
                <w:szCs w:val="16"/>
              </w:rPr>
            </w:pPr>
            <w:r w:rsidRPr="00D87B3E">
              <w:rPr>
                <w:sz w:val="16"/>
                <w:szCs w:val="16"/>
              </w:rPr>
              <w:t>№ целевого показателя в паспорте муниципальной программы</w:t>
            </w:r>
          </w:p>
        </w:tc>
        <w:tc>
          <w:tcPr>
            <w:tcW w:w="2551" w:type="dxa"/>
          </w:tcPr>
          <w:p w:rsidR="006F1C3A" w:rsidRPr="00D87B3E" w:rsidRDefault="006F1C3A" w:rsidP="00D87B3E">
            <w:pPr>
              <w:ind w:right="-62"/>
              <w:jc w:val="center"/>
              <w:rPr>
                <w:sz w:val="16"/>
                <w:szCs w:val="16"/>
              </w:rPr>
            </w:pPr>
            <w:r w:rsidRPr="00D87B3E">
              <w:rPr>
                <w:sz w:val="16"/>
                <w:szCs w:val="16"/>
              </w:rPr>
              <w:t>Наименование целевого показателя, единица измерения</w:t>
            </w:r>
          </w:p>
        </w:tc>
        <w:tc>
          <w:tcPr>
            <w:tcW w:w="4678" w:type="dxa"/>
          </w:tcPr>
          <w:p w:rsidR="006F1C3A" w:rsidRPr="00D87B3E" w:rsidRDefault="006F1C3A" w:rsidP="00D87B3E">
            <w:pPr>
              <w:ind w:right="-62"/>
              <w:jc w:val="center"/>
              <w:rPr>
                <w:sz w:val="16"/>
                <w:szCs w:val="16"/>
              </w:rPr>
            </w:pPr>
            <w:r w:rsidRPr="00D87B3E">
              <w:rPr>
                <w:sz w:val="16"/>
                <w:szCs w:val="16"/>
              </w:rPr>
              <w:t>Порядок расчета значения целевого показателя</w:t>
            </w:r>
          </w:p>
        </w:tc>
        <w:tc>
          <w:tcPr>
            <w:tcW w:w="2126" w:type="dxa"/>
          </w:tcPr>
          <w:p w:rsidR="006F1C3A" w:rsidRPr="00D87B3E" w:rsidRDefault="006F1C3A" w:rsidP="00D87B3E">
            <w:pPr>
              <w:ind w:right="-62"/>
              <w:jc w:val="center"/>
              <w:rPr>
                <w:sz w:val="16"/>
                <w:szCs w:val="16"/>
              </w:rPr>
            </w:pPr>
            <w:r w:rsidRPr="00D87B3E">
              <w:rPr>
                <w:sz w:val="16"/>
                <w:szCs w:val="16"/>
              </w:rPr>
              <w:t>Источник получения информации, необходимой для расчета целевого показателя</w:t>
            </w:r>
          </w:p>
        </w:tc>
      </w:tr>
      <w:tr w:rsidR="006F1C3A" w:rsidRPr="00D87B3E" w:rsidTr="006F1C3A">
        <w:tc>
          <w:tcPr>
            <w:tcW w:w="1480" w:type="dxa"/>
          </w:tcPr>
          <w:p w:rsidR="006F1C3A" w:rsidRPr="00D87B3E" w:rsidRDefault="006F1C3A" w:rsidP="00D87B3E">
            <w:pPr>
              <w:ind w:right="-62"/>
              <w:jc w:val="center"/>
              <w:rPr>
                <w:sz w:val="16"/>
                <w:szCs w:val="16"/>
              </w:rPr>
            </w:pPr>
            <w:r w:rsidRPr="00D87B3E">
              <w:rPr>
                <w:sz w:val="16"/>
                <w:szCs w:val="16"/>
              </w:rPr>
              <w:t>1.1.1.</w:t>
            </w:r>
          </w:p>
        </w:tc>
        <w:tc>
          <w:tcPr>
            <w:tcW w:w="2551" w:type="dxa"/>
          </w:tcPr>
          <w:p w:rsidR="006F1C3A" w:rsidRPr="00D87B3E" w:rsidRDefault="006F1C3A" w:rsidP="00D87B3E">
            <w:pPr>
              <w:ind w:right="-62"/>
              <w:jc w:val="both"/>
              <w:rPr>
                <w:sz w:val="16"/>
                <w:szCs w:val="16"/>
              </w:rPr>
            </w:pPr>
            <w:r w:rsidRPr="00D87B3E">
              <w:rPr>
                <w:sz w:val="16"/>
                <w:szCs w:val="16"/>
              </w:rPr>
              <w:t>Доля ОМСУ, подключенных к единой коммуникационной сети, %</w:t>
            </w:r>
          </w:p>
        </w:tc>
        <w:tc>
          <w:tcPr>
            <w:tcW w:w="4678" w:type="dxa"/>
          </w:tcPr>
          <w:p w:rsidR="006F1C3A" w:rsidRPr="00D87B3E" w:rsidRDefault="006F1C3A" w:rsidP="00D87B3E">
            <w:pPr>
              <w:ind w:right="-62"/>
              <w:jc w:val="center"/>
              <w:rPr>
                <w:sz w:val="16"/>
                <w:szCs w:val="16"/>
              </w:rPr>
            </w:pPr>
            <w:r w:rsidRPr="00D87B3E">
              <w:rPr>
                <w:sz w:val="16"/>
                <w:szCs w:val="16"/>
              </w:rPr>
              <w:t>отношение количества ОМСУ подключенных к единой коммуникационной сети, к общему количеству органов ОМСУ</w:t>
            </w:r>
          </w:p>
        </w:tc>
        <w:tc>
          <w:tcPr>
            <w:tcW w:w="2126" w:type="dxa"/>
          </w:tcPr>
          <w:p w:rsidR="006F1C3A" w:rsidRPr="00D87B3E" w:rsidRDefault="006F1C3A" w:rsidP="00D87B3E">
            <w:pPr>
              <w:ind w:right="-62"/>
              <w:jc w:val="center"/>
              <w:rPr>
                <w:sz w:val="16"/>
                <w:szCs w:val="16"/>
              </w:rPr>
            </w:pPr>
            <w:r w:rsidRPr="00D87B3E">
              <w:rPr>
                <w:sz w:val="16"/>
                <w:szCs w:val="16"/>
              </w:rPr>
              <w:t xml:space="preserve"> </w:t>
            </w:r>
          </w:p>
        </w:tc>
      </w:tr>
      <w:tr w:rsidR="006F1C3A" w:rsidRPr="00D87B3E" w:rsidTr="006F1C3A">
        <w:tc>
          <w:tcPr>
            <w:tcW w:w="1480" w:type="dxa"/>
          </w:tcPr>
          <w:p w:rsidR="006F1C3A" w:rsidRPr="00D87B3E" w:rsidRDefault="006F1C3A" w:rsidP="00D87B3E">
            <w:pPr>
              <w:ind w:right="-62"/>
              <w:jc w:val="center"/>
              <w:rPr>
                <w:sz w:val="16"/>
                <w:szCs w:val="16"/>
              </w:rPr>
            </w:pPr>
            <w:r w:rsidRPr="00D87B3E">
              <w:rPr>
                <w:sz w:val="16"/>
                <w:szCs w:val="16"/>
              </w:rPr>
              <w:t>1.1.2</w:t>
            </w:r>
          </w:p>
        </w:tc>
        <w:tc>
          <w:tcPr>
            <w:tcW w:w="2551" w:type="dxa"/>
          </w:tcPr>
          <w:p w:rsidR="006F1C3A" w:rsidRPr="00D87B3E" w:rsidRDefault="006F1C3A" w:rsidP="00D87B3E">
            <w:pPr>
              <w:ind w:right="-62"/>
              <w:jc w:val="both"/>
              <w:rPr>
                <w:sz w:val="16"/>
                <w:szCs w:val="16"/>
              </w:rPr>
            </w:pPr>
            <w:r w:rsidRPr="00D87B3E">
              <w:rPr>
                <w:sz w:val="16"/>
                <w:szCs w:val="16"/>
              </w:rPr>
              <w:t>Доля аттестованных по требованиям безопасности информации автоматизированных рабочих мест в ОМСУ %</w:t>
            </w:r>
          </w:p>
        </w:tc>
        <w:tc>
          <w:tcPr>
            <w:tcW w:w="4678" w:type="dxa"/>
          </w:tcPr>
          <w:p w:rsidR="006F1C3A" w:rsidRPr="00D87B3E" w:rsidRDefault="006F1C3A" w:rsidP="00D87B3E">
            <w:pPr>
              <w:ind w:right="-62"/>
              <w:jc w:val="center"/>
              <w:rPr>
                <w:sz w:val="16"/>
                <w:szCs w:val="16"/>
              </w:rPr>
            </w:pPr>
            <w:r w:rsidRPr="00D87B3E">
              <w:rPr>
                <w:sz w:val="16"/>
                <w:szCs w:val="16"/>
              </w:rPr>
              <w:t xml:space="preserve">отношение числа аттестованных по требованиям безопасности информации автоматизированных рабочих мест в ОМСУ, к общему числу автоматизированных рабочих мест в ОМСУ  </w:t>
            </w:r>
          </w:p>
        </w:tc>
        <w:tc>
          <w:tcPr>
            <w:tcW w:w="2126" w:type="dxa"/>
          </w:tcPr>
          <w:p w:rsidR="006F1C3A" w:rsidRPr="00D87B3E" w:rsidRDefault="006F1C3A" w:rsidP="00D87B3E">
            <w:pPr>
              <w:ind w:right="-62"/>
              <w:jc w:val="center"/>
              <w:rPr>
                <w:sz w:val="16"/>
                <w:szCs w:val="16"/>
              </w:rPr>
            </w:pPr>
            <w:r w:rsidRPr="00D87B3E">
              <w:rPr>
                <w:sz w:val="16"/>
                <w:szCs w:val="16"/>
              </w:rPr>
              <w:t xml:space="preserve"> </w:t>
            </w: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1.2.1.</w:t>
            </w:r>
          </w:p>
        </w:tc>
        <w:tc>
          <w:tcPr>
            <w:tcW w:w="2551" w:type="dxa"/>
          </w:tcPr>
          <w:p w:rsidR="006F1C3A" w:rsidRPr="00D87B3E" w:rsidRDefault="006F1C3A" w:rsidP="00D87B3E">
            <w:pPr>
              <w:autoSpaceDE w:val="0"/>
              <w:snapToGrid w:val="0"/>
              <w:ind w:right="-62"/>
              <w:rPr>
                <w:sz w:val="16"/>
                <w:szCs w:val="16"/>
              </w:rPr>
            </w:pPr>
            <w:r w:rsidRPr="00D87B3E">
              <w:rPr>
                <w:sz w:val="16"/>
                <w:szCs w:val="16"/>
              </w:rPr>
              <w:t>Доля ОМСУ, использующих средства межведомственного взаимодействия, %</w:t>
            </w:r>
          </w:p>
        </w:tc>
        <w:tc>
          <w:tcPr>
            <w:tcW w:w="4678" w:type="dxa"/>
          </w:tcPr>
          <w:p w:rsidR="006F1C3A" w:rsidRPr="00D87B3E" w:rsidRDefault="006F1C3A" w:rsidP="00D87B3E">
            <w:pPr>
              <w:ind w:right="-62"/>
              <w:jc w:val="center"/>
              <w:rPr>
                <w:sz w:val="16"/>
                <w:szCs w:val="16"/>
              </w:rPr>
            </w:pPr>
            <w:r w:rsidRPr="00D87B3E">
              <w:rPr>
                <w:sz w:val="16"/>
                <w:szCs w:val="16"/>
              </w:rPr>
              <w:t>отношение количества ОМСУ использующих средства межведомственного взаимодействия, к общему количеству органов ОМСУ</w:t>
            </w:r>
          </w:p>
        </w:tc>
        <w:tc>
          <w:tcPr>
            <w:tcW w:w="2126" w:type="dxa"/>
          </w:tcPr>
          <w:p w:rsidR="006F1C3A" w:rsidRPr="00D87B3E" w:rsidRDefault="006F1C3A" w:rsidP="00D87B3E">
            <w:pPr>
              <w:ind w:right="-62"/>
              <w:jc w:val="center"/>
              <w:rPr>
                <w:sz w:val="16"/>
                <w:szCs w:val="16"/>
              </w:rPr>
            </w:pPr>
            <w:r w:rsidRPr="00D87B3E">
              <w:rPr>
                <w:sz w:val="16"/>
                <w:szCs w:val="16"/>
              </w:rPr>
              <w:t xml:space="preserve"> </w:t>
            </w: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1.2.2.</w:t>
            </w:r>
          </w:p>
        </w:tc>
        <w:tc>
          <w:tcPr>
            <w:tcW w:w="2551" w:type="dxa"/>
          </w:tcPr>
          <w:p w:rsidR="006F1C3A" w:rsidRPr="00D87B3E" w:rsidRDefault="006F1C3A" w:rsidP="00D87B3E">
            <w:pPr>
              <w:autoSpaceDE w:val="0"/>
              <w:snapToGrid w:val="0"/>
              <w:ind w:right="-62"/>
              <w:rPr>
                <w:sz w:val="16"/>
                <w:szCs w:val="16"/>
              </w:rPr>
            </w:pPr>
            <w:r w:rsidRPr="00D87B3E">
              <w:rPr>
                <w:sz w:val="16"/>
                <w:szCs w:val="16"/>
              </w:rPr>
              <w:t>Доля ОМСУ, являющихся участниками электронного документооборота, %</w:t>
            </w:r>
          </w:p>
        </w:tc>
        <w:tc>
          <w:tcPr>
            <w:tcW w:w="4678" w:type="dxa"/>
          </w:tcPr>
          <w:p w:rsidR="006F1C3A" w:rsidRPr="00D87B3E" w:rsidRDefault="006F1C3A" w:rsidP="00D87B3E">
            <w:pPr>
              <w:ind w:right="-62"/>
              <w:jc w:val="center"/>
              <w:rPr>
                <w:sz w:val="16"/>
                <w:szCs w:val="16"/>
              </w:rPr>
            </w:pPr>
            <w:r w:rsidRPr="00D87B3E">
              <w:rPr>
                <w:sz w:val="16"/>
                <w:szCs w:val="16"/>
              </w:rPr>
              <w:t>отношение количества ОМСУ являющихся участниками электронного документооборота, к общему количеству органов ОМСУ</w:t>
            </w:r>
          </w:p>
          <w:p w:rsidR="006F1C3A" w:rsidRPr="00D87B3E" w:rsidRDefault="006F1C3A" w:rsidP="00D87B3E">
            <w:pPr>
              <w:ind w:right="-62"/>
              <w:jc w:val="center"/>
              <w:rPr>
                <w:sz w:val="16"/>
                <w:szCs w:val="16"/>
              </w:rPr>
            </w:pP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2.1.1</w:t>
            </w:r>
          </w:p>
        </w:tc>
        <w:tc>
          <w:tcPr>
            <w:tcW w:w="2551" w:type="dxa"/>
          </w:tcPr>
          <w:p w:rsidR="006F1C3A" w:rsidRPr="00D87B3E" w:rsidRDefault="006F1C3A" w:rsidP="00D87B3E">
            <w:pPr>
              <w:autoSpaceDE w:val="0"/>
              <w:snapToGrid w:val="0"/>
              <w:ind w:right="-62"/>
              <w:rPr>
                <w:sz w:val="16"/>
                <w:szCs w:val="16"/>
              </w:rPr>
            </w:pPr>
            <w:r w:rsidRPr="00D87B3E">
              <w:rPr>
                <w:sz w:val="16"/>
                <w:szCs w:val="16"/>
              </w:rPr>
              <w:t>Доля граждан и организаций, использующих механизм получения государственных и муниципальных услуг в электронной форме, %</w:t>
            </w:r>
          </w:p>
        </w:tc>
        <w:tc>
          <w:tcPr>
            <w:tcW w:w="4678" w:type="dxa"/>
          </w:tcPr>
          <w:p w:rsidR="006F1C3A" w:rsidRPr="00D87B3E" w:rsidRDefault="006F1C3A" w:rsidP="00D87B3E">
            <w:pPr>
              <w:ind w:right="-62"/>
              <w:jc w:val="center"/>
              <w:rPr>
                <w:sz w:val="16"/>
                <w:szCs w:val="16"/>
              </w:rPr>
            </w:pPr>
            <w:r w:rsidRPr="00D87B3E">
              <w:rPr>
                <w:noProof/>
                <w:sz w:val="16"/>
                <w:szCs w:val="16"/>
              </w:rPr>
              <w:drawing>
                <wp:inline distT="0" distB="0" distL="0" distR="0">
                  <wp:extent cx="1285875" cy="466725"/>
                  <wp:effectExtent l="0" t="0" r="9525" b="9525"/>
                  <wp:docPr id="1" name="Рисунок 1" descr="ч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3" descr="чел"/>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inline>
              </w:drawing>
            </w:r>
          </w:p>
          <w:p w:rsidR="006F1C3A" w:rsidRPr="00D87B3E" w:rsidRDefault="006F1C3A" w:rsidP="00D87B3E">
            <w:pPr>
              <w:ind w:right="-62"/>
              <w:rPr>
                <w:sz w:val="16"/>
                <w:szCs w:val="16"/>
              </w:rPr>
            </w:pPr>
            <w:proofErr w:type="spellStart"/>
            <w:r w:rsidRPr="00D87B3E">
              <w:rPr>
                <w:sz w:val="16"/>
                <w:szCs w:val="16"/>
              </w:rPr>
              <w:t>Чэл</w:t>
            </w:r>
            <w:proofErr w:type="spellEnd"/>
            <w:r w:rsidRPr="00D87B3E">
              <w:rPr>
                <w:sz w:val="16"/>
                <w:szCs w:val="16"/>
              </w:rPr>
              <w:t xml:space="preserve"> - число граждан   использовавших информационно-телекоммуникационную сеть "Интернет", мобильные устройства (телефон, планшет и пр.), электронную почту, терминалы самообслуживания для получения государственных и муниципальных услуг в электронной форме;</w:t>
            </w:r>
          </w:p>
          <w:p w:rsidR="006F1C3A" w:rsidRPr="00D87B3E" w:rsidRDefault="006F1C3A" w:rsidP="00D87B3E">
            <w:pPr>
              <w:ind w:right="-62"/>
              <w:rPr>
                <w:sz w:val="16"/>
                <w:szCs w:val="16"/>
              </w:rPr>
            </w:pPr>
            <w:proofErr w:type="spellStart"/>
            <w:r w:rsidRPr="00D87B3E">
              <w:rPr>
                <w:sz w:val="16"/>
                <w:szCs w:val="16"/>
              </w:rPr>
              <w:t>Чоб</w:t>
            </w:r>
            <w:proofErr w:type="spellEnd"/>
            <w:r w:rsidRPr="00D87B3E">
              <w:rPr>
                <w:sz w:val="16"/>
                <w:szCs w:val="16"/>
              </w:rPr>
              <w:t xml:space="preserve"> - число граждан в   обратившихся в   орган местного самоуправления   либо государственное (муниципальное) учреждение и другую организацию, в которых размещается государственное (муниципальное) задание (заказ), с запросом, выраженным в установленной форме, за предоставлением государственной (муниципальной) услуги, включенной в реестры государственных и муниципальных</w:t>
            </w: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2.2.1.</w:t>
            </w:r>
          </w:p>
        </w:tc>
        <w:tc>
          <w:tcPr>
            <w:tcW w:w="2551" w:type="dxa"/>
          </w:tcPr>
          <w:p w:rsidR="006F1C3A" w:rsidRPr="00D87B3E" w:rsidRDefault="006F1C3A" w:rsidP="00D87B3E">
            <w:pPr>
              <w:autoSpaceDE w:val="0"/>
              <w:snapToGrid w:val="0"/>
              <w:ind w:right="-62"/>
              <w:rPr>
                <w:sz w:val="16"/>
                <w:szCs w:val="16"/>
              </w:rPr>
            </w:pPr>
            <w:r w:rsidRPr="00D87B3E">
              <w:rPr>
                <w:sz w:val="16"/>
                <w:szCs w:val="16"/>
              </w:rPr>
              <w:t>Доля государственных и муниципальных услуг, доступных через Единый портал государственных и муниципальных услуг (функций) (далее - Единый портал), %</w:t>
            </w:r>
          </w:p>
        </w:tc>
        <w:tc>
          <w:tcPr>
            <w:tcW w:w="4678" w:type="dxa"/>
          </w:tcPr>
          <w:p w:rsidR="006F1C3A" w:rsidRPr="00D87B3E" w:rsidRDefault="006F1C3A" w:rsidP="00D87B3E">
            <w:pPr>
              <w:ind w:right="-62"/>
              <w:rPr>
                <w:sz w:val="16"/>
                <w:szCs w:val="16"/>
              </w:rPr>
            </w:pPr>
            <w:r w:rsidRPr="00D87B3E">
              <w:rPr>
                <w:sz w:val="16"/>
                <w:szCs w:val="16"/>
              </w:rPr>
              <w:t xml:space="preserve"> суммарное количество услуг, полученных через единый портал и (или) региональный портал</w:t>
            </w: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2.2.2.</w:t>
            </w:r>
          </w:p>
        </w:tc>
        <w:tc>
          <w:tcPr>
            <w:tcW w:w="2551" w:type="dxa"/>
          </w:tcPr>
          <w:p w:rsidR="006F1C3A" w:rsidRPr="00D87B3E" w:rsidRDefault="006F1C3A" w:rsidP="00D87B3E">
            <w:pPr>
              <w:autoSpaceDE w:val="0"/>
              <w:snapToGrid w:val="0"/>
              <w:ind w:right="-62"/>
              <w:rPr>
                <w:sz w:val="16"/>
                <w:szCs w:val="16"/>
              </w:rPr>
            </w:pPr>
            <w:r w:rsidRPr="00D87B3E">
              <w:rPr>
                <w:sz w:val="16"/>
                <w:szCs w:val="16"/>
              </w:rPr>
              <w:t>Доля автоматизированных рабочих мест, использующих средства обеспечения межведомственного электронного взаимодействия при предоставлении государственных и муниципальных услуг в электронном виде, в ОМСУ района и подведомственных им учреждениях, %</w:t>
            </w:r>
          </w:p>
        </w:tc>
        <w:tc>
          <w:tcPr>
            <w:tcW w:w="4678" w:type="dxa"/>
          </w:tcPr>
          <w:p w:rsidR="006F1C3A" w:rsidRPr="00D87B3E" w:rsidRDefault="006F1C3A" w:rsidP="00D87B3E">
            <w:pPr>
              <w:ind w:right="-62"/>
              <w:rPr>
                <w:sz w:val="16"/>
                <w:szCs w:val="16"/>
              </w:rPr>
            </w:pPr>
            <w:proofErr w:type="spellStart"/>
            <w:r w:rsidRPr="00D87B3E">
              <w:rPr>
                <w:sz w:val="16"/>
                <w:szCs w:val="16"/>
              </w:rPr>
              <w:t>Чоб</w:t>
            </w:r>
            <w:proofErr w:type="spellEnd"/>
            <w:r w:rsidRPr="00D87B3E">
              <w:rPr>
                <w:sz w:val="16"/>
                <w:szCs w:val="16"/>
              </w:rPr>
              <w:t xml:space="preserve"> - число граждан в Новгородской области, обратившихся в орган исполнительной власти Новгородской области, орган местного самоуправления Новгородской области либо государственное (муниципальное) учреждение и другую организацию, в которых размещается государственное (муниципальное) задание (заказ), с запросом, выраженным в установленной форме, за предоставлением государственной (муниципальной) услуги, включенной в реестры государственных и муниципальных услуг </w:t>
            </w:r>
          </w:p>
          <w:p w:rsidR="006F1C3A" w:rsidRPr="00D87B3E" w:rsidRDefault="006F1C3A" w:rsidP="00D87B3E">
            <w:pPr>
              <w:ind w:right="-62"/>
              <w:rPr>
                <w:sz w:val="16"/>
                <w:szCs w:val="16"/>
              </w:rPr>
            </w:pPr>
          </w:p>
          <w:p w:rsidR="006F1C3A" w:rsidRPr="00D87B3E" w:rsidRDefault="006F1C3A" w:rsidP="00D87B3E">
            <w:pPr>
              <w:ind w:right="-62"/>
              <w:rPr>
                <w:sz w:val="16"/>
                <w:szCs w:val="16"/>
              </w:rPr>
            </w:pP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3.1.1.</w:t>
            </w:r>
          </w:p>
        </w:tc>
        <w:tc>
          <w:tcPr>
            <w:tcW w:w="2551" w:type="dxa"/>
          </w:tcPr>
          <w:p w:rsidR="006F1C3A" w:rsidRPr="00D87B3E" w:rsidRDefault="006F1C3A" w:rsidP="00D87B3E">
            <w:pPr>
              <w:autoSpaceDE w:val="0"/>
              <w:snapToGrid w:val="0"/>
              <w:ind w:right="-62"/>
              <w:rPr>
                <w:sz w:val="16"/>
                <w:szCs w:val="16"/>
              </w:rPr>
            </w:pPr>
            <w:r w:rsidRPr="00D87B3E">
              <w:rPr>
                <w:sz w:val="16"/>
                <w:szCs w:val="16"/>
              </w:rPr>
              <w:t>Степень соответствия разделов официального сайта требованиям действующего законодательства, %</w:t>
            </w:r>
          </w:p>
        </w:tc>
        <w:tc>
          <w:tcPr>
            <w:tcW w:w="4678" w:type="dxa"/>
          </w:tcPr>
          <w:p w:rsidR="006F1C3A" w:rsidRPr="00D87B3E" w:rsidRDefault="006F1C3A" w:rsidP="00D87B3E">
            <w:pPr>
              <w:ind w:right="-62"/>
              <w:jc w:val="center"/>
              <w:rPr>
                <w:sz w:val="16"/>
                <w:szCs w:val="16"/>
              </w:rPr>
            </w:pPr>
            <w:r w:rsidRPr="00D87B3E">
              <w:rPr>
                <w:sz w:val="16"/>
                <w:szCs w:val="16"/>
              </w:rPr>
              <w:t xml:space="preserve">определяется </w:t>
            </w:r>
            <w:proofErr w:type="gramStart"/>
            <w:r w:rsidRPr="00D87B3E">
              <w:rPr>
                <w:sz w:val="16"/>
                <w:szCs w:val="16"/>
              </w:rPr>
              <w:t xml:space="preserve">в соответствии с </w:t>
            </w:r>
            <w:r w:rsidRPr="00D87B3E">
              <w:rPr>
                <w:rStyle w:val="extended-textshort"/>
                <w:bCs/>
                <w:sz w:val="16"/>
                <w:szCs w:val="16"/>
              </w:rPr>
              <w:t>Федеральный</w:t>
            </w:r>
            <w:r w:rsidRPr="00D87B3E">
              <w:rPr>
                <w:rStyle w:val="extended-textshort"/>
                <w:sz w:val="16"/>
                <w:szCs w:val="16"/>
              </w:rPr>
              <w:t xml:space="preserve"> </w:t>
            </w:r>
            <w:r w:rsidRPr="00D87B3E">
              <w:rPr>
                <w:rStyle w:val="extended-textshort"/>
                <w:bCs/>
                <w:sz w:val="16"/>
                <w:szCs w:val="16"/>
              </w:rPr>
              <w:t>закон</w:t>
            </w:r>
            <w:proofErr w:type="gramEnd"/>
            <w:r w:rsidRPr="00D87B3E">
              <w:rPr>
                <w:rStyle w:val="extended-textshort"/>
                <w:sz w:val="16"/>
                <w:szCs w:val="16"/>
              </w:rPr>
              <w:t xml:space="preserve"> </w:t>
            </w:r>
            <w:r w:rsidRPr="00D87B3E">
              <w:rPr>
                <w:rStyle w:val="extended-textshort"/>
                <w:bCs/>
                <w:sz w:val="16"/>
                <w:szCs w:val="16"/>
              </w:rPr>
              <w:t>от</w:t>
            </w:r>
            <w:r w:rsidRPr="00D87B3E">
              <w:rPr>
                <w:rStyle w:val="extended-textshort"/>
                <w:sz w:val="16"/>
                <w:szCs w:val="16"/>
              </w:rPr>
              <w:t xml:space="preserve"> 9 </w:t>
            </w:r>
            <w:r w:rsidRPr="00D87B3E">
              <w:rPr>
                <w:rStyle w:val="extended-textshort"/>
                <w:bCs/>
                <w:sz w:val="16"/>
                <w:szCs w:val="16"/>
              </w:rPr>
              <w:t>февраля</w:t>
            </w:r>
            <w:r w:rsidRPr="00D87B3E">
              <w:rPr>
                <w:rStyle w:val="extended-textshort"/>
                <w:sz w:val="16"/>
                <w:szCs w:val="16"/>
              </w:rPr>
              <w:t xml:space="preserve"> </w:t>
            </w:r>
            <w:r w:rsidRPr="00D87B3E">
              <w:rPr>
                <w:rStyle w:val="extended-textshort"/>
                <w:bCs/>
                <w:sz w:val="16"/>
                <w:szCs w:val="16"/>
              </w:rPr>
              <w:t>2009</w:t>
            </w:r>
            <w:r w:rsidRPr="00D87B3E">
              <w:rPr>
                <w:rStyle w:val="extended-textshort"/>
                <w:sz w:val="16"/>
                <w:szCs w:val="16"/>
              </w:rPr>
              <w:t xml:space="preserve"> г. N </w:t>
            </w:r>
            <w:r w:rsidRPr="00D87B3E">
              <w:rPr>
                <w:rStyle w:val="extended-textshort"/>
                <w:bCs/>
                <w:sz w:val="16"/>
                <w:szCs w:val="16"/>
              </w:rPr>
              <w:t>8</w:t>
            </w:r>
            <w:r w:rsidRPr="00D87B3E">
              <w:rPr>
                <w:rStyle w:val="extended-textshort"/>
                <w:sz w:val="16"/>
                <w:szCs w:val="16"/>
              </w:rPr>
              <w:t>-</w:t>
            </w:r>
            <w:r w:rsidRPr="00D87B3E">
              <w:rPr>
                <w:rStyle w:val="extended-textshort"/>
                <w:bCs/>
                <w:sz w:val="16"/>
                <w:szCs w:val="16"/>
              </w:rPr>
              <w:t>ФЗ</w:t>
            </w:r>
            <w:r w:rsidRPr="00D87B3E">
              <w:rPr>
                <w:rStyle w:val="extended-textshort"/>
                <w:sz w:val="16"/>
                <w:szCs w:val="16"/>
              </w:rPr>
              <w:t xml:space="preserve"> "</w:t>
            </w:r>
            <w:r w:rsidRPr="00D87B3E">
              <w:rPr>
                <w:rStyle w:val="extended-textshort"/>
                <w:bCs/>
                <w:sz w:val="16"/>
                <w:szCs w:val="16"/>
              </w:rPr>
              <w:t>Об</w:t>
            </w:r>
            <w:r w:rsidRPr="00D87B3E">
              <w:rPr>
                <w:rStyle w:val="extended-textshort"/>
                <w:sz w:val="16"/>
                <w:szCs w:val="16"/>
              </w:rPr>
              <w:t xml:space="preserve"> </w:t>
            </w:r>
            <w:r w:rsidRPr="00D87B3E">
              <w:rPr>
                <w:rStyle w:val="extended-textshort"/>
                <w:bCs/>
                <w:sz w:val="16"/>
                <w:szCs w:val="16"/>
              </w:rPr>
              <w:t>обеспечении</w:t>
            </w:r>
            <w:r w:rsidRPr="00D87B3E">
              <w:rPr>
                <w:rStyle w:val="extended-textshort"/>
                <w:sz w:val="16"/>
                <w:szCs w:val="16"/>
              </w:rPr>
              <w:t xml:space="preserve"> </w:t>
            </w:r>
            <w:r w:rsidRPr="00D87B3E">
              <w:rPr>
                <w:rStyle w:val="extended-textshort"/>
                <w:bCs/>
                <w:sz w:val="16"/>
                <w:szCs w:val="16"/>
              </w:rPr>
              <w:t>доступа</w:t>
            </w:r>
            <w:r w:rsidRPr="00D87B3E">
              <w:rPr>
                <w:rStyle w:val="extended-textshort"/>
                <w:sz w:val="16"/>
                <w:szCs w:val="16"/>
              </w:rPr>
              <w:t xml:space="preserve"> </w:t>
            </w:r>
            <w:r w:rsidRPr="00D87B3E">
              <w:rPr>
                <w:rStyle w:val="extended-textshort"/>
                <w:bCs/>
                <w:sz w:val="16"/>
                <w:szCs w:val="16"/>
              </w:rPr>
              <w:t>к</w:t>
            </w:r>
            <w:r w:rsidRPr="00D87B3E">
              <w:rPr>
                <w:rStyle w:val="extended-textshort"/>
                <w:sz w:val="16"/>
                <w:szCs w:val="16"/>
              </w:rPr>
              <w:t xml:space="preserve"> </w:t>
            </w:r>
            <w:r w:rsidRPr="00D87B3E">
              <w:rPr>
                <w:rStyle w:val="extended-textshort"/>
                <w:bCs/>
                <w:sz w:val="16"/>
                <w:szCs w:val="16"/>
              </w:rPr>
              <w:t>информации</w:t>
            </w:r>
            <w:r w:rsidRPr="00D87B3E">
              <w:rPr>
                <w:rStyle w:val="extended-textshort"/>
                <w:sz w:val="16"/>
                <w:szCs w:val="16"/>
              </w:rPr>
              <w:t xml:space="preserve"> о деятельности государственных органов и органов местного самоуправления"</w:t>
            </w: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4.1.1.</w:t>
            </w:r>
          </w:p>
        </w:tc>
        <w:tc>
          <w:tcPr>
            <w:tcW w:w="2551" w:type="dxa"/>
          </w:tcPr>
          <w:p w:rsidR="006F1C3A" w:rsidRPr="00D87B3E" w:rsidRDefault="006F1C3A" w:rsidP="00D87B3E">
            <w:pPr>
              <w:autoSpaceDE w:val="0"/>
              <w:snapToGrid w:val="0"/>
              <w:ind w:right="-62"/>
              <w:rPr>
                <w:b/>
                <w:sz w:val="16"/>
                <w:szCs w:val="16"/>
              </w:rPr>
            </w:pPr>
            <w:r w:rsidRPr="00D87B3E">
              <w:rPr>
                <w:sz w:val="16"/>
                <w:szCs w:val="16"/>
              </w:rPr>
              <w:t>Доля автоматизированных рабочих мест в ОМСУ, соответствующих требованиям защиты информации, %</w:t>
            </w:r>
          </w:p>
        </w:tc>
        <w:tc>
          <w:tcPr>
            <w:tcW w:w="4678" w:type="dxa"/>
          </w:tcPr>
          <w:p w:rsidR="006F1C3A" w:rsidRPr="00D87B3E" w:rsidRDefault="006F1C3A" w:rsidP="00D87B3E">
            <w:pPr>
              <w:ind w:right="-62"/>
              <w:jc w:val="center"/>
              <w:rPr>
                <w:sz w:val="16"/>
                <w:szCs w:val="16"/>
              </w:rPr>
            </w:pPr>
            <w:r w:rsidRPr="00D87B3E">
              <w:rPr>
                <w:sz w:val="16"/>
                <w:szCs w:val="16"/>
              </w:rPr>
              <w:t>отношение количества автоматизированных рабочих мест, подключенных к единой коммуникационной сети, оборудованных по требованиям защиты информации, в органах исполнительной власти Новгородской области к общему количеству автоматизированных рабочих мест, подключенных к единой коммуникационной сети, в органах исполнительной власти Новгородской области</w:t>
            </w: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4.2.1.</w:t>
            </w:r>
          </w:p>
        </w:tc>
        <w:tc>
          <w:tcPr>
            <w:tcW w:w="2551" w:type="dxa"/>
          </w:tcPr>
          <w:p w:rsidR="006F1C3A" w:rsidRPr="00D87B3E" w:rsidRDefault="006F1C3A" w:rsidP="00D87B3E">
            <w:pPr>
              <w:autoSpaceDE w:val="0"/>
              <w:snapToGrid w:val="0"/>
              <w:ind w:right="-62"/>
              <w:rPr>
                <w:b/>
                <w:sz w:val="16"/>
                <w:szCs w:val="16"/>
              </w:rPr>
            </w:pPr>
            <w:r w:rsidRPr="00D87B3E">
              <w:rPr>
                <w:color w:val="000000"/>
                <w:sz w:val="16"/>
                <w:szCs w:val="16"/>
              </w:rPr>
              <w:t>Доля работников ОМСУ, имеющих электронную подпись, имеющих право подписи, %</w:t>
            </w:r>
          </w:p>
        </w:tc>
        <w:tc>
          <w:tcPr>
            <w:tcW w:w="4678" w:type="dxa"/>
          </w:tcPr>
          <w:p w:rsidR="006F1C3A" w:rsidRPr="00D87B3E" w:rsidRDefault="006F1C3A" w:rsidP="00D87B3E">
            <w:pPr>
              <w:ind w:right="-62"/>
              <w:jc w:val="center"/>
              <w:rPr>
                <w:sz w:val="16"/>
                <w:szCs w:val="16"/>
              </w:rPr>
            </w:pPr>
            <w:r w:rsidRPr="00D87B3E">
              <w:rPr>
                <w:sz w:val="16"/>
                <w:szCs w:val="16"/>
              </w:rPr>
              <w:t>отношение количества работников органов исполнительной власти Новгородской области, имеющих электронную подпись, к общему количеству работников органов исполнительной власти Новгородской области, имеющих право подписи</w:t>
            </w:r>
          </w:p>
        </w:tc>
        <w:tc>
          <w:tcPr>
            <w:tcW w:w="2126" w:type="dxa"/>
          </w:tcPr>
          <w:p w:rsidR="006F1C3A" w:rsidRPr="00D87B3E" w:rsidRDefault="006F1C3A" w:rsidP="00D87B3E">
            <w:pPr>
              <w:ind w:right="-62"/>
              <w:jc w:val="center"/>
              <w:rPr>
                <w:sz w:val="16"/>
                <w:szCs w:val="16"/>
              </w:rPr>
            </w:pPr>
          </w:p>
        </w:tc>
      </w:tr>
      <w:tr w:rsidR="006F1C3A" w:rsidRPr="00D87B3E" w:rsidTr="006F1C3A">
        <w:tc>
          <w:tcPr>
            <w:tcW w:w="1480" w:type="dxa"/>
          </w:tcPr>
          <w:p w:rsidR="006F1C3A" w:rsidRPr="00D87B3E" w:rsidRDefault="006F1C3A" w:rsidP="00D87B3E">
            <w:pPr>
              <w:autoSpaceDE w:val="0"/>
              <w:snapToGrid w:val="0"/>
              <w:ind w:right="-62"/>
              <w:jc w:val="center"/>
              <w:rPr>
                <w:sz w:val="16"/>
                <w:szCs w:val="16"/>
              </w:rPr>
            </w:pPr>
            <w:r w:rsidRPr="00D87B3E">
              <w:rPr>
                <w:sz w:val="16"/>
                <w:szCs w:val="16"/>
              </w:rPr>
              <w:t>5.1.1.</w:t>
            </w:r>
          </w:p>
        </w:tc>
        <w:tc>
          <w:tcPr>
            <w:tcW w:w="2551" w:type="dxa"/>
          </w:tcPr>
          <w:p w:rsidR="006F1C3A" w:rsidRPr="00D87B3E" w:rsidRDefault="006F1C3A" w:rsidP="00D87B3E">
            <w:pPr>
              <w:autoSpaceDE w:val="0"/>
              <w:snapToGrid w:val="0"/>
              <w:ind w:right="-62"/>
              <w:rPr>
                <w:b/>
                <w:sz w:val="16"/>
                <w:szCs w:val="16"/>
              </w:rPr>
            </w:pPr>
            <w:r w:rsidRPr="00D87B3E">
              <w:rPr>
                <w:sz w:val="16"/>
                <w:szCs w:val="16"/>
              </w:rPr>
              <w:t>Доля автоматизированных рабочих мест в ОМСУ, соответствующих современным требованиям</w:t>
            </w:r>
          </w:p>
        </w:tc>
        <w:tc>
          <w:tcPr>
            <w:tcW w:w="4678" w:type="dxa"/>
          </w:tcPr>
          <w:p w:rsidR="006F1C3A" w:rsidRPr="00D87B3E" w:rsidRDefault="006F1C3A" w:rsidP="00D87B3E">
            <w:pPr>
              <w:ind w:right="-62"/>
              <w:jc w:val="center"/>
              <w:rPr>
                <w:sz w:val="16"/>
                <w:szCs w:val="16"/>
              </w:rPr>
            </w:pPr>
            <w:r w:rsidRPr="00D87B3E">
              <w:rPr>
                <w:sz w:val="16"/>
                <w:szCs w:val="16"/>
              </w:rPr>
              <w:t xml:space="preserve">отношение числа автоматизированных рабочих мест в ОМСУ, соответствующих современным требованиям, к общему числу автоматизированных рабочих мест в ОМСУ     </w:t>
            </w:r>
          </w:p>
        </w:tc>
        <w:tc>
          <w:tcPr>
            <w:tcW w:w="2126" w:type="dxa"/>
          </w:tcPr>
          <w:p w:rsidR="006F1C3A" w:rsidRPr="00D87B3E" w:rsidRDefault="006F1C3A" w:rsidP="00D87B3E">
            <w:pPr>
              <w:ind w:right="-62"/>
              <w:jc w:val="center"/>
              <w:rPr>
                <w:sz w:val="16"/>
                <w:szCs w:val="16"/>
              </w:rPr>
            </w:pPr>
          </w:p>
        </w:tc>
      </w:tr>
    </w:tbl>
    <w:p w:rsidR="00EB49D9" w:rsidRPr="00D87B3E" w:rsidRDefault="00EB49D9"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lastRenderedPageBreak/>
        <w:t>Администрация Любытинского муниципального района</w:t>
      </w:r>
    </w:p>
    <w:p w:rsidR="00EB49D9" w:rsidRPr="00D87B3E" w:rsidRDefault="00EB49D9" w:rsidP="00D87B3E">
      <w:pPr>
        <w:ind w:right="-58"/>
        <w:jc w:val="center"/>
        <w:rPr>
          <w:b/>
          <w:color w:val="000000"/>
          <w:sz w:val="16"/>
          <w:szCs w:val="16"/>
        </w:rPr>
      </w:pPr>
      <w:r w:rsidRPr="00D87B3E">
        <w:rPr>
          <w:b/>
          <w:color w:val="000000"/>
          <w:sz w:val="16"/>
          <w:szCs w:val="16"/>
        </w:rPr>
        <w:t>П О С Т А Н О В Л Е Н И Е</w:t>
      </w:r>
    </w:p>
    <w:p w:rsidR="00EB49D9" w:rsidRPr="00D87B3E" w:rsidRDefault="00EB49D9" w:rsidP="00D87B3E">
      <w:pPr>
        <w:ind w:right="-2"/>
        <w:jc w:val="center"/>
        <w:rPr>
          <w:color w:val="000000"/>
          <w:sz w:val="16"/>
          <w:szCs w:val="16"/>
        </w:rPr>
      </w:pPr>
      <w:r w:rsidRPr="00D87B3E">
        <w:rPr>
          <w:color w:val="000000"/>
          <w:sz w:val="16"/>
          <w:szCs w:val="16"/>
        </w:rPr>
        <w:t xml:space="preserve">от 29.12.2018 № 1278 </w:t>
      </w:r>
    </w:p>
    <w:p w:rsidR="00EB49D9" w:rsidRPr="00D87B3E" w:rsidRDefault="00EB49D9" w:rsidP="00D87B3E">
      <w:pPr>
        <w:ind w:right="-2"/>
        <w:jc w:val="center"/>
        <w:rPr>
          <w:color w:val="000000"/>
          <w:sz w:val="16"/>
          <w:szCs w:val="16"/>
        </w:rPr>
      </w:pPr>
      <w:r w:rsidRPr="00D87B3E">
        <w:rPr>
          <w:sz w:val="16"/>
          <w:szCs w:val="16"/>
        </w:rPr>
        <w:t>р.п.Любытино</w:t>
      </w:r>
    </w:p>
    <w:p w:rsidR="00EB49D9" w:rsidRPr="00D87B3E" w:rsidRDefault="00EB49D9" w:rsidP="00D87B3E">
      <w:pPr>
        <w:jc w:val="center"/>
        <w:rPr>
          <w:b/>
          <w:sz w:val="16"/>
          <w:szCs w:val="16"/>
          <w:lang w:eastAsia="zh-CN" w:bidi="hi-IN"/>
        </w:rPr>
      </w:pPr>
      <w:r w:rsidRPr="00D87B3E">
        <w:rPr>
          <w:b/>
          <w:sz w:val="16"/>
          <w:szCs w:val="16"/>
          <w:lang w:eastAsia="zh-CN" w:bidi="hi-IN"/>
        </w:rPr>
        <w:t xml:space="preserve">О внесении изменения в муниципальную программу Любытинского муниципального района </w:t>
      </w:r>
      <w:r w:rsidRPr="00D87B3E">
        <w:rPr>
          <w:b/>
          <w:sz w:val="16"/>
          <w:szCs w:val="16"/>
        </w:rPr>
        <w:t xml:space="preserve">«Улучшение жилищных условий </w:t>
      </w:r>
      <w:proofErr w:type="spellStart"/>
      <w:r w:rsidRPr="00D87B3E">
        <w:rPr>
          <w:b/>
          <w:sz w:val="16"/>
          <w:szCs w:val="16"/>
        </w:rPr>
        <w:t>граждани</w:t>
      </w:r>
      <w:proofErr w:type="spellEnd"/>
      <w:r w:rsidRPr="00D87B3E">
        <w:rPr>
          <w:b/>
          <w:sz w:val="16"/>
          <w:szCs w:val="16"/>
        </w:rPr>
        <w:t xml:space="preserve"> повышение качества жилищно-коммунальных услуг в Любытинском муниципальном районе на 2017-2022 годы»</w:t>
      </w:r>
    </w:p>
    <w:p w:rsidR="00EB49D9" w:rsidRPr="00D87B3E" w:rsidRDefault="00EB49D9"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EB49D9" w:rsidRPr="00D87B3E" w:rsidRDefault="00EB49D9" w:rsidP="00D87B3E">
      <w:pPr>
        <w:ind w:firstLine="720"/>
        <w:jc w:val="both"/>
        <w:rPr>
          <w:sz w:val="16"/>
          <w:szCs w:val="16"/>
        </w:rPr>
      </w:pPr>
      <w:r w:rsidRPr="00D87B3E">
        <w:rPr>
          <w:sz w:val="16"/>
          <w:szCs w:val="16"/>
          <w:lang w:eastAsia="zh-CN" w:bidi="hi-IN"/>
        </w:rPr>
        <w:t xml:space="preserve">1. Внести изменение в муниципальную программу Любытинского муниципального района </w:t>
      </w:r>
      <w:r w:rsidRPr="00D87B3E">
        <w:rPr>
          <w:sz w:val="16"/>
          <w:szCs w:val="16"/>
        </w:rPr>
        <w:t>«Улучшение жилищных условий граждан и повышение качества жилищно-коммунальных услуг в Любытинском муниципальном районе на 2017-2022 годы»</w:t>
      </w:r>
      <w:r w:rsidRPr="00D87B3E">
        <w:rPr>
          <w:sz w:val="16"/>
          <w:szCs w:val="16"/>
          <w:lang w:eastAsia="zh-CN" w:bidi="hi-IN"/>
        </w:rPr>
        <w:t>, утвержденную постановлением Администрации Муниципального района от  27.01.2017 № 66  (далее  - Программа), дополнив Программу приложением «</w:t>
      </w:r>
      <w:r w:rsidRPr="00D87B3E">
        <w:rPr>
          <w:sz w:val="16"/>
          <w:szCs w:val="16"/>
        </w:rPr>
        <w:t>Порядок расчета значений целевых показателей или источники получения информации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в прилагаемой редакции.</w:t>
      </w:r>
    </w:p>
    <w:p w:rsidR="00EB49D9" w:rsidRPr="00D87B3E" w:rsidRDefault="00EB49D9" w:rsidP="00D87B3E">
      <w:pPr>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1E88" w:rsidRPr="00D87B3E" w:rsidRDefault="00EB49D9" w:rsidP="00D87B3E">
      <w:pPr>
        <w:ind w:right="-1"/>
        <w:rPr>
          <w:b/>
          <w:sz w:val="16"/>
          <w:szCs w:val="16"/>
        </w:rPr>
      </w:pPr>
      <w:r w:rsidRPr="00D87B3E">
        <w:rPr>
          <w:b/>
          <w:sz w:val="16"/>
          <w:szCs w:val="16"/>
        </w:rPr>
        <w:t>Глава</w:t>
      </w:r>
      <w:r w:rsidR="008079F1" w:rsidRPr="00D87B3E">
        <w:rPr>
          <w:b/>
          <w:sz w:val="16"/>
          <w:szCs w:val="16"/>
        </w:rPr>
        <w:t xml:space="preserve"> </w:t>
      </w:r>
      <w:r w:rsidRPr="00D87B3E">
        <w:rPr>
          <w:b/>
          <w:sz w:val="16"/>
          <w:szCs w:val="16"/>
        </w:rPr>
        <w:t>муниципального района                                                        А.А.Устинов</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Приложение</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к постановлению Администрации</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муниципального района</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от 29.12.2018 № 1278</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Приложение</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к муниципальной программе Любытинского</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муниципального района «Улучшение жилищных</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условий граждан и повышение качества жилищно-</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w:t>
      </w:r>
      <w:proofErr w:type="spellStart"/>
      <w:r w:rsidRPr="00D87B3E">
        <w:rPr>
          <w:rFonts w:ascii="Times New Roman" w:hAnsi="Times New Roman"/>
          <w:sz w:val="16"/>
          <w:szCs w:val="16"/>
        </w:rPr>
        <w:t>комунальных</w:t>
      </w:r>
      <w:proofErr w:type="spellEnd"/>
      <w:r w:rsidRPr="00D87B3E">
        <w:rPr>
          <w:rFonts w:ascii="Times New Roman" w:hAnsi="Times New Roman"/>
          <w:sz w:val="16"/>
          <w:szCs w:val="16"/>
        </w:rPr>
        <w:t xml:space="preserve"> услуг в Любытинском </w:t>
      </w:r>
    </w:p>
    <w:p w:rsidR="008079F1" w:rsidRPr="00D87B3E" w:rsidRDefault="008079F1" w:rsidP="00D87B3E">
      <w:pPr>
        <w:pStyle w:val="a8"/>
        <w:ind w:right="140"/>
        <w:jc w:val="right"/>
        <w:rPr>
          <w:rFonts w:ascii="Times New Roman" w:hAnsi="Times New Roman"/>
          <w:sz w:val="16"/>
          <w:szCs w:val="16"/>
        </w:rPr>
      </w:pPr>
      <w:r w:rsidRPr="00D87B3E">
        <w:rPr>
          <w:rFonts w:ascii="Times New Roman" w:hAnsi="Times New Roman"/>
          <w:sz w:val="16"/>
          <w:szCs w:val="16"/>
        </w:rPr>
        <w:t xml:space="preserve">                                                     муниципальном районе на 2017-2022 годы»</w:t>
      </w:r>
    </w:p>
    <w:p w:rsidR="008079F1" w:rsidRPr="00D87B3E" w:rsidRDefault="008079F1" w:rsidP="00D87B3E">
      <w:pPr>
        <w:ind w:right="-2"/>
        <w:jc w:val="center"/>
        <w:rPr>
          <w:b/>
          <w:sz w:val="16"/>
          <w:szCs w:val="16"/>
        </w:rPr>
      </w:pPr>
      <w:r w:rsidRPr="00D87B3E">
        <w:rPr>
          <w:b/>
          <w:sz w:val="16"/>
          <w:szCs w:val="16"/>
        </w:rPr>
        <w:t>ПОРЯДОК</w:t>
      </w:r>
      <w:r w:rsidR="00E13B3E">
        <w:rPr>
          <w:b/>
          <w:sz w:val="16"/>
          <w:szCs w:val="16"/>
        </w:rPr>
        <w:t xml:space="preserve"> </w:t>
      </w:r>
      <w:r w:rsidRPr="00D87B3E">
        <w:rPr>
          <w:b/>
          <w:sz w:val="16"/>
          <w:szCs w:val="16"/>
        </w:rPr>
        <w:t>расчета значений целевых показателей или источники получения информации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3"/>
        <w:gridCol w:w="4401"/>
        <w:gridCol w:w="1736"/>
        <w:gridCol w:w="2127"/>
      </w:tblGrid>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 целевого показателя в паспорте муниципальной программы</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Наименование целевого показателя, единица измерения</w:t>
            </w:r>
          </w:p>
        </w:tc>
        <w:tc>
          <w:tcPr>
            <w:tcW w:w="1736"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Порядок расчета значения целевого показателя</w:t>
            </w: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Источник получения информации, необходимой для расчета целевого показателя</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1.</w:t>
            </w:r>
          </w:p>
        </w:tc>
        <w:tc>
          <w:tcPr>
            <w:tcW w:w="4401" w:type="dxa"/>
            <w:tcBorders>
              <w:top w:val="single" w:sz="4" w:space="0" w:color="auto"/>
              <w:left w:val="single" w:sz="4" w:space="0" w:color="auto"/>
              <w:bottom w:val="single" w:sz="4" w:space="0" w:color="auto"/>
              <w:right w:val="single" w:sz="4" w:space="0" w:color="auto"/>
            </w:tcBorders>
            <w:hideMark/>
          </w:tcPr>
          <w:p w:rsidR="008079F1" w:rsidRPr="00E13B3E" w:rsidRDefault="008079F1" w:rsidP="00D87B3E">
            <w:pPr>
              <w:suppressAutoHyphens/>
              <w:rPr>
                <w:sz w:val="16"/>
                <w:szCs w:val="16"/>
              </w:rPr>
            </w:pPr>
            <w:r w:rsidRPr="00E13B3E">
              <w:rPr>
                <w:spacing w:val="-20"/>
                <w:sz w:val="16"/>
                <w:szCs w:val="16"/>
              </w:rPr>
              <w:t xml:space="preserve">Улучшение социально-бытовых условий жизни </w:t>
            </w:r>
            <w:proofErr w:type="gramStart"/>
            <w:r w:rsidRPr="00E13B3E">
              <w:rPr>
                <w:spacing w:val="-20"/>
                <w:sz w:val="16"/>
                <w:szCs w:val="16"/>
              </w:rPr>
              <w:t>населения  муниципального</w:t>
            </w:r>
            <w:proofErr w:type="gramEnd"/>
            <w:r w:rsidRPr="00E13B3E">
              <w:rPr>
                <w:spacing w:val="-20"/>
                <w:sz w:val="16"/>
                <w:szCs w:val="16"/>
              </w:rPr>
              <w:t xml:space="preserve">  района, повышение инвестиционной привлекательности территорий муниципальных образований района</w:t>
            </w:r>
          </w:p>
        </w:tc>
        <w:tc>
          <w:tcPr>
            <w:tcW w:w="1736"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данные отдела</w:t>
            </w:r>
          </w:p>
          <w:p w:rsidR="008079F1" w:rsidRPr="00D87B3E" w:rsidRDefault="008079F1" w:rsidP="00D87B3E">
            <w:pPr>
              <w:ind w:right="-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1.1.2.</w:t>
            </w:r>
          </w:p>
        </w:tc>
        <w:tc>
          <w:tcPr>
            <w:tcW w:w="4401"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widowControl w:val="0"/>
              <w:autoSpaceDE w:val="0"/>
              <w:ind w:right="-2"/>
              <w:rPr>
                <w:spacing w:val="-18"/>
                <w:sz w:val="16"/>
                <w:szCs w:val="16"/>
              </w:rPr>
            </w:pPr>
            <w:r w:rsidRPr="00D87B3E">
              <w:rPr>
                <w:spacing w:val="-18"/>
                <w:sz w:val="16"/>
                <w:szCs w:val="16"/>
              </w:rPr>
              <w:t xml:space="preserve">Повышение уровня коммунального обустройства муниципальных </w:t>
            </w:r>
            <w:proofErr w:type="gramStart"/>
            <w:r w:rsidRPr="00D87B3E">
              <w:rPr>
                <w:spacing w:val="-18"/>
                <w:sz w:val="16"/>
                <w:szCs w:val="16"/>
              </w:rPr>
              <w:t>образований  района</w:t>
            </w:r>
            <w:proofErr w:type="gramEnd"/>
            <w:r w:rsidRPr="00D87B3E">
              <w:rPr>
                <w:spacing w:val="-18"/>
                <w:sz w:val="16"/>
                <w:szCs w:val="16"/>
              </w:rPr>
              <w:t xml:space="preserve"> за счет создания условий для газификации домовладений и котельных</w:t>
            </w:r>
          </w:p>
        </w:tc>
        <w:tc>
          <w:tcPr>
            <w:tcW w:w="1736"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rPr>
                <w:sz w:val="16"/>
                <w:szCs w:val="16"/>
              </w:rPr>
            </w:pPr>
            <w:r w:rsidRPr="00D87B3E">
              <w:rPr>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1.2.</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rPr>
                <w:sz w:val="16"/>
                <w:szCs w:val="16"/>
              </w:rPr>
            </w:pPr>
            <w:r w:rsidRPr="00D87B3E">
              <w:rPr>
                <w:sz w:val="16"/>
                <w:szCs w:val="16"/>
              </w:rPr>
              <w:t>Развитие газораспределительной сети муниципального района</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2.</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tabs>
                <w:tab w:val="left" w:pos="8306"/>
              </w:tabs>
              <w:ind w:right="-2"/>
              <w:rPr>
                <w:sz w:val="16"/>
                <w:szCs w:val="16"/>
              </w:rPr>
            </w:pPr>
            <w:r w:rsidRPr="00D87B3E">
              <w:rPr>
                <w:sz w:val="16"/>
                <w:szCs w:val="16"/>
              </w:rPr>
              <w:t>Создание безопасных и благоприятных условий проживания граждан в жилых помещениях муниципального жилищного фонда по договорам социального найма</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2.2.</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tabs>
                <w:tab w:val="left" w:pos="8306"/>
              </w:tabs>
              <w:ind w:right="-2"/>
              <w:rPr>
                <w:sz w:val="16"/>
                <w:szCs w:val="16"/>
              </w:rPr>
            </w:pPr>
            <w:r w:rsidRPr="00D87B3E">
              <w:rPr>
                <w:sz w:val="16"/>
                <w:szCs w:val="16"/>
              </w:rPr>
              <w:t>Участие в региональной программе по капитальному ремонту общего имущества в многоквартирных домах</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3.</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tabs>
                <w:tab w:val="left" w:pos="8306"/>
              </w:tabs>
              <w:ind w:right="-2"/>
              <w:rPr>
                <w:sz w:val="16"/>
                <w:szCs w:val="16"/>
              </w:rPr>
            </w:pPr>
            <w:r w:rsidRPr="00D87B3E">
              <w:rPr>
                <w:sz w:val="16"/>
                <w:szCs w:val="16"/>
              </w:rPr>
              <w:t>Повышение энергетической эффективности экономики муниципального района</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3.1.</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tabs>
                <w:tab w:val="left" w:pos="8306"/>
              </w:tabs>
              <w:ind w:right="-2"/>
              <w:rPr>
                <w:sz w:val="16"/>
                <w:szCs w:val="16"/>
              </w:rPr>
            </w:pPr>
            <w:r w:rsidRPr="00D87B3E">
              <w:rPr>
                <w:sz w:val="16"/>
                <w:szCs w:val="16"/>
              </w:rPr>
              <w:t>Осуществление информационного обеспечения мероприятий по энергосбережению и повышению энергетической эффективности</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left="-24" w:right="-2"/>
              <w:jc w:val="center"/>
              <w:rPr>
                <w:sz w:val="16"/>
                <w:szCs w:val="16"/>
              </w:rPr>
            </w:pPr>
            <w:r w:rsidRPr="00D87B3E">
              <w:rPr>
                <w:sz w:val="16"/>
                <w:szCs w:val="16"/>
              </w:rPr>
              <w:t>4.</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tabs>
                <w:tab w:val="left" w:pos="8306"/>
              </w:tabs>
              <w:ind w:right="-2"/>
              <w:rPr>
                <w:sz w:val="16"/>
                <w:szCs w:val="16"/>
              </w:rPr>
            </w:pPr>
            <w:r w:rsidRPr="00D87B3E">
              <w:rPr>
                <w:sz w:val="16"/>
                <w:szCs w:val="16"/>
              </w:rPr>
              <w:t>Развитие малоэтажного жилищного строительства на территории муниципального района</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данные отдела</w:t>
            </w:r>
          </w:p>
          <w:p w:rsidR="008079F1" w:rsidRPr="00D87B3E" w:rsidRDefault="008079F1" w:rsidP="00D87B3E">
            <w:pPr>
              <w:ind w:right="-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8079F1"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pStyle w:val="ConsPlusCell"/>
              <w:ind w:left="-24" w:right="-2"/>
              <w:jc w:val="center"/>
              <w:rPr>
                <w:rFonts w:ascii="Times New Roman" w:hAnsi="Times New Roman" w:cs="Times New Roman"/>
                <w:spacing w:val="-20"/>
                <w:sz w:val="16"/>
                <w:szCs w:val="16"/>
              </w:rPr>
            </w:pPr>
            <w:r w:rsidRPr="00D87B3E">
              <w:rPr>
                <w:rFonts w:ascii="Times New Roman" w:hAnsi="Times New Roman" w:cs="Times New Roman"/>
                <w:spacing w:val="-20"/>
                <w:sz w:val="16"/>
                <w:szCs w:val="16"/>
              </w:rPr>
              <w:t>4.1.</w:t>
            </w:r>
          </w:p>
        </w:tc>
        <w:tc>
          <w:tcPr>
            <w:tcW w:w="4401"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pStyle w:val="ConsPlusCell"/>
              <w:ind w:right="-2"/>
              <w:rPr>
                <w:rFonts w:ascii="Times New Roman" w:hAnsi="Times New Roman" w:cs="Times New Roman"/>
                <w:spacing w:val="-20"/>
                <w:sz w:val="16"/>
                <w:szCs w:val="16"/>
              </w:rPr>
            </w:pPr>
            <w:r w:rsidRPr="00D87B3E">
              <w:rPr>
                <w:rFonts w:ascii="Times New Roman" w:hAnsi="Times New Roman" w:cs="Times New Roman"/>
                <w:spacing w:val="-20"/>
                <w:sz w:val="16"/>
                <w:szCs w:val="16"/>
              </w:rPr>
              <w:t xml:space="preserve">Переселение </w:t>
            </w:r>
            <w:r w:rsidRPr="00D87B3E">
              <w:rPr>
                <w:rFonts w:ascii="Times New Roman" w:hAnsi="Times New Roman" w:cs="Times New Roman"/>
                <w:sz w:val="16"/>
                <w:szCs w:val="16"/>
              </w:rPr>
              <w:t>граждан, проживающих на территории муниципального района, из аварийного жилого фонда</w:t>
            </w:r>
          </w:p>
        </w:tc>
        <w:tc>
          <w:tcPr>
            <w:tcW w:w="1736" w:type="dxa"/>
            <w:tcBorders>
              <w:top w:val="single" w:sz="4" w:space="0" w:color="auto"/>
              <w:left w:val="single" w:sz="4" w:space="0" w:color="auto"/>
              <w:bottom w:val="single" w:sz="4" w:space="0" w:color="auto"/>
              <w:right w:val="single" w:sz="4" w:space="0" w:color="auto"/>
            </w:tcBorders>
          </w:tcPr>
          <w:p w:rsidR="008079F1" w:rsidRPr="00D87B3E" w:rsidRDefault="008079F1" w:rsidP="00D87B3E">
            <w:pPr>
              <w:ind w:right="-2"/>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079F1" w:rsidRPr="00D87B3E" w:rsidRDefault="008079F1" w:rsidP="00D87B3E">
            <w:pPr>
              <w:ind w:right="-2"/>
              <w:jc w:val="center"/>
              <w:rPr>
                <w:sz w:val="16"/>
                <w:szCs w:val="16"/>
              </w:rPr>
            </w:pPr>
            <w:r w:rsidRPr="00D87B3E">
              <w:rPr>
                <w:sz w:val="16"/>
                <w:szCs w:val="16"/>
              </w:rPr>
              <w:t>-//-</w:t>
            </w:r>
          </w:p>
        </w:tc>
      </w:tr>
    </w:tbl>
    <w:p w:rsidR="00472216" w:rsidRPr="00D87B3E" w:rsidRDefault="00472216"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472216" w:rsidRPr="00D87B3E" w:rsidRDefault="00472216" w:rsidP="00D87B3E">
      <w:pPr>
        <w:ind w:right="-58"/>
        <w:jc w:val="center"/>
        <w:rPr>
          <w:b/>
          <w:color w:val="000000"/>
          <w:sz w:val="16"/>
          <w:szCs w:val="16"/>
        </w:rPr>
      </w:pPr>
      <w:r w:rsidRPr="00D87B3E">
        <w:rPr>
          <w:b/>
          <w:color w:val="000000"/>
          <w:sz w:val="16"/>
          <w:szCs w:val="16"/>
        </w:rPr>
        <w:t>П О С Т А Н О В Л Е Н И Е</w:t>
      </w:r>
    </w:p>
    <w:p w:rsidR="00472216" w:rsidRPr="00D87B3E" w:rsidRDefault="00472216" w:rsidP="00D87B3E">
      <w:pPr>
        <w:ind w:right="-2"/>
        <w:jc w:val="center"/>
        <w:rPr>
          <w:color w:val="000000"/>
          <w:sz w:val="16"/>
          <w:szCs w:val="16"/>
        </w:rPr>
      </w:pPr>
      <w:r w:rsidRPr="00D87B3E">
        <w:rPr>
          <w:color w:val="000000"/>
          <w:sz w:val="16"/>
          <w:szCs w:val="16"/>
        </w:rPr>
        <w:t xml:space="preserve">от 29.12.2018 № 1279 </w:t>
      </w:r>
    </w:p>
    <w:p w:rsidR="00472216" w:rsidRPr="00D87B3E" w:rsidRDefault="00472216" w:rsidP="00D87B3E">
      <w:pPr>
        <w:ind w:right="-2"/>
        <w:jc w:val="center"/>
        <w:rPr>
          <w:color w:val="000000"/>
          <w:sz w:val="16"/>
          <w:szCs w:val="16"/>
        </w:rPr>
      </w:pPr>
      <w:r w:rsidRPr="00D87B3E">
        <w:rPr>
          <w:sz w:val="16"/>
          <w:szCs w:val="16"/>
        </w:rPr>
        <w:t>р.п.Любытино</w:t>
      </w:r>
    </w:p>
    <w:p w:rsidR="00472216" w:rsidRPr="00D87B3E" w:rsidRDefault="00472216" w:rsidP="00D87B3E">
      <w:pPr>
        <w:jc w:val="center"/>
        <w:rPr>
          <w:b/>
          <w:sz w:val="16"/>
          <w:szCs w:val="16"/>
          <w:lang w:eastAsia="zh-CN" w:bidi="hi-IN"/>
        </w:rPr>
      </w:pPr>
      <w:r w:rsidRPr="00D87B3E">
        <w:rPr>
          <w:b/>
          <w:sz w:val="16"/>
          <w:szCs w:val="16"/>
          <w:lang w:eastAsia="zh-CN" w:bidi="hi-IN"/>
        </w:rPr>
        <w:t xml:space="preserve">О внесении изменений в муниципальную программу Любытинского сельского поселения </w:t>
      </w:r>
      <w:r w:rsidRPr="00D87B3E">
        <w:rPr>
          <w:b/>
          <w:sz w:val="16"/>
          <w:szCs w:val="16"/>
          <w:lang w:eastAsia="en-US"/>
        </w:rPr>
        <w:t>«Благоустройство территории Любытинского сельского поселения на 2016-2020 годы»</w:t>
      </w:r>
    </w:p>
    <w:p w:rsidR="00472216" w:rsidRPr="00D87B3E" w:rsidRDefault="00472216"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472216" w:rsidRPr="00D87B3E" w:rsidRDefault="00472216" w:rsidP="00D87B3E">
      <w:pPr>
        <w:jc w:val="both"/>
        <w:rPr>
          <w:sz w:val="16"/>
          <w:szCs w:val="16"/>
        </w:rPr>
      </w:pPr>
      <w:r w:rsidRPr="00D87B3E">
        <w:rPr>
          <w:sz w:val="16"/>
          <w:szCs w:val="16"/>
          <w:lang w:eastAsia="zh-CN" w:bidi="hi-IN"/>
        </w:rPr>
        <w:tab/>
        <w:t xml:space="preserve">1. Внести изменение в муниципальную программу Любытинского сельского поселения  </w:t>
      </w:r>
      <w:r w:rsidRPr="00D87B3E">
        <w:rPr>
          <w:sz w:val="16"/>
          <w:szCs w:val="16"/>
          <w:lang w:eastAsia="en-US"/>
        </w:rPr>
        <w:t>«Бла</w:t>
      </w:r>
      <w:r w:rsidRPr="00D87B3E">
        <w:rPr>
          <w:sz w:val="16"/>
          <w:szCs w:val="16"/>
          <w:lang w:eastAsia="en-US"/>
        </w:rPr>
        <w:softHyphen/>
        <w:t>гоустройство территории Любытин</w:t>
      </w:r>
      <w:r w:rsidRPr="00D87B3E">
        <w:rPr>
          <w:sz w:val="16"/>
          <w:szCs w:val="16"/>
          <w:lang w:eastAsia="en-US"/>
        </w:rPr>
        <w:softHyphen/>
        <w:t>ского сельского поселения на 2016-2020 годы»</w:t>
      </w:r>
      <w:r w:rsidRPr="00D87B3E">
        <w:rPr>
          <w:sz w:val="16"/>
          <w:szCs w:val="16"/>
          <w:lang w:eastAsia="zh-CN" w:bidi="hi-IN"/>
        </w:rPr>
        <w:t>, утвержденную постановлением Администрации муниципального района от  31.12.2015 № 810  (далее  - Программа), дополнив Программу приложением  «</w:t>
      </w:r>
      <w:r w:rsidRPr="00D87B3E">
        <w:rPr>
          <w:sz w:val="16"/>
          <w:szCs w:val="16"/>
        </w:rPr>
        <w:t xml:space="preserve">Порядок расчета значений целевых показателей или источники получения информации муниципальной программы Любытинского сельского поселения </w:t>
      </w:r>
      <w:r w:rsidRPr="00D87B3E">
        <w:rPr>
          <w:sz w:val="16"/>
          <w:szCs w:val="16"/>
          <w:lang w:eastAsia="en-US"/>
        </w:rPr>
        <w:t>«Бла</w:t>
      </w:r>
      <w:r w:rsidRPr="00D87B3E">
        <w:rPr>
          <w:sz w:val="16"/>
          <w:szCs w:val="16"/>
          <w:lang w:eastAsia="en-US"/>
        </w:rPr>
        <w:softHyphen/>
        <w:t>гоустройство территории Любытин</w:t>
      </w:r>
      <w:r w:rsidRPr="00D87B3E">
        <w:rPr>
          <w:sz w:val="16"/>
          <w:szCs w:val="16"/>
          <w:lang w:eastAsia="en-US"/>
        </w:rPr>
        <w:softHyphen/>
        <w:t>ского сельского поселения на 2016-2020 годы» в прилагаемой редакции</w:t>
      </w:r>
      <w:r w:rsidRPr="00D87B3E">
        <w:rPr>
          <w:sz w:val="16"/>
          <w:szCs w:val="16"/>
          <w:lang w:eastAsia="zh-CN" w:bidi="hi-IN"/>
        </w:rPr>
        <w:t>.</w:t>
      </w:r>
    </w:p>
    <w:p w:rsidR="00472216" w:rsidRPr="00D87B3E" w:rsidRDefault="00472216" w:rsidP="00D87B3E">
      <w:pPr>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72216" w:rsidRPr="00D87B3E" w:rsidRDefault="00472216" w:rsidP="00D87B3E">
      <w:pPr>
        <w:ind w:right="-510"/>
        <w:rPr>
          <w:b/>
          <w:sz w:val="16"/>
          <w:szCs w:val="16"/>
        </w:rPr>
      </w:pPr>
      <w:r w:rsidRPr="00D87B3E">
        <w:rPr>
          <w:b/>
          <w:sz w:val="16"/>
          <w:szCs w:val="16"/>
        </w:rPr>
        <w:t>Глава муниципального района                                                      А.А.Устинов</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к постановлению Администрации</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муниципального района</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от 29.12.2018 № 1279</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к муниципальной программе</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Любытинского сельского поселения</w:t>
      </w:r>
    </w:p>
    <w:p w:rsidR="00472216" w:rsidRPr="00D87B3E" w:rsidRDefault="00472216" w:rsidP="00D87B3E">
      <w:pPr>
        <w:pStyle w:val="a8"/>
        <w:ind w:right="-2"/>
        <w:jc w:val="right"/>
        <w:rPr>
          <w:rFonts w:ascii="Times New Roman" w:hAnsi="Times New Roman"/>
          <w:sz w:val="16"/>
          <w:szCs w:val="16"/>
          <w:lang w:eastAsia="en-US"/>
        </w:rPr>
      </w:pPr>
      <w:r w:rsidRPr="00D87B3E">
        <w:rPr>
          <w:rFonts w:ascii="Times New Roman" w:hAnsi="Times New Roman"/>
          <w:sz w:val="16"/>
          <w:szCs w:val="16"/>
          <w:lang w:eastAsia="en-US"/>
        </w:rPr>
        <w:t xml:space="preserve">                                                    «Бла</w:t>
      </w:r>
      <w:r w:rsidRPr="00D87B3E">
        <w:rPr>
          <w:rFonts w:ascii="Times New Roman" w:hAnsi="Times New Roman"/>
          <w:sz w:val="16"/>
          <w:szCs w:val="16"/>
          <w:lang w:eastAsia="en-US"/>
        </w:rPr>
        <w:softHyphen/>
        <w:t>гоустройство территории Любытин</w:t>
      </w:r>
      <w:r w:rsidRPr="00D87B3E">
        <w:rPr>
          <w:rFonts w:ascii="Times New Roman" w:hAnsi="Times New Roman"/>
          <w:sz w:val="16"/>
          <w:szCs w:val="16"/>
          <w:lang w:eastAsia="en-US"/>
        </w:rPr>
        <w:softHyphen/>
        <w:t>ского</w:t>
      </w:r>
    </w:p>
    <w:p w:rsidR="00472216" w:rsidRPr="00D87B3E" w:rsidRDefault="00472216" w:rsidP="00D87B3E">
      <w:pPr>
        <w:pStyle w:val="a8"/>
        <w:ind w:right="-2"/>
        <w:jc w:val="right"/>
        <w:rPr>
          <w:rFonts w:ascii="Times New Roman" w:hAnsi="Times New Roman"/>
          <w:sz w:val="16"/>
          <w:szCs w:val="16"/>
        </w:rPr>
      </w:pPr>
      <w:r w:rsidRPr="00D87B3E">
        <w:rPr>
          <w:rFonts w:ascii="Times New Roman" w:hAnsi="Times New Roman"/>
          <w:sz w:val="16"/>
          <w:szCs w:val="16"/>
          <w:lang w:eastAsia="en-US"/>
        </w:rPr>
        <w:t xml:space="preserve">                                                сельского поселения на 2016-2020 годы»</w:t>
      </w:r>
    </w:p>
    <w:p w:rsidR="00472216" w:rsidRPr="00D87B3E" w:rsidRDefault="00472216" w:rsidP="00D87B3E">
      <w:pPr>
        <w:ind w:right="-2"/>
        <w:jc w:val="center"/>
        <w:rPr>
          <w:b/>
          <w:sz w:val="16"/>
          <w:szCs w:val="16"/>
        </w:rPr>
      </w:pPr>
      <w:r w:rsidRPr="00D87B3E">
        <w:rPr>
          <w:b/>
          <w:sz w:val="16"/>
          <w:szCs w:val="16"/>
        </w:rPr>
        <w:t>ПОРЯДОК</w:t>
      </w:r>
      <w:r w:rsidR="00E13B3E">
        <w:rPr>
          <w:b/>
          <w:sz w:val="16"/>
          <w:szCs w:val="16"/>
        </w:rPr>
        <w:t xml:space="preserve"> </w:t>
      </w:r>
      <w:r w:rsidRPr="00D87B3E">
        <w:rPr>
          <w:b/>
          <w:sz w:val="16"/>
          <w:szCs w:val="16"/>
        </w:rPr>
        <w:t xml:space="preserve">расчета значений целевых показателей или источники получения информации муниципальной программы Любытинского сельского поселения </w:t>
      </w:r>
      <w:r w:rsidRPr="00D87B3E">
        <w:rPr>
          <w:b/>
          <w:sz w:val="16"/>
          <w:szCs w:val="16"/>
          <w:lang w:eastAsia="en-US"/>
        </w:rPr>
        <w:t>«Благоустройство территории Любытинского сельского поселения на 2016-2020 годы»</w:t>
      </w:r>
    </w:p>
    <w:p w:rsidR="00472216" w:rsidRPr="00D87B3E" w:rsidRDefault="00E13B3E" w:rsidP="00D87B3E">
      <w:pPr>
        <w:ind w:right="-510"/>
        <w:jc w:val="center"/>
        <w:rPr>
          <w:sz w:val="16"/>
          <w:szCs w:val="16"/>
        </w:rPr>
      </w:pPr>
      <w:r w:rsidRPr="00D87B3E">
        <w:rPr>
          <w:sz w:val="16"/>
          <w:szCs w:val="16"/>
        </w:rPr>
        <w:t xml:space="preserve"> </w:t>
      </w:r>
      <w:r w:rsidR="00472216" w:rsidRPr="00D87B3E">
        <w:rPr>
          <w:sz w:val="16"/>
          <w:szCs w:val="16"/>
        </w:rPr>
        <w:t>(наименование муниципальной программы)</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3"/>
        <w:gridCol w:w="4087"/>
        <w:gridCol w:w="2050"/>
        <w:gridCol w:w="2127"/>
      </w:tblGrid>
      <w:tr w:rsidR="00472216"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 целевого показателя в паспорте муниципальной программы</w:t>
            </w:r>
          </w:p>
        </w:tc>
        <w:tc>
          <w:tcPr>
            <w:tcW w:w="408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Наименование целевого показателя, единица измерения</w:t>
            </w:r>
          </w:p>
        </w:tc>
        <w:tc>
          <w:tcPr>
            <w:tcW w:w="2050"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Порядок расчета значения целевого показателя</w:t>
            </w:r>
          </w:p>
        </w:tc>
        <w:tc>
          <w:tcPr>
            <w:tcW w:w="212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Источник</w:t>
            </w:r>
            <w:r w:rsidR="006D5109" w:rsidRPr="00D87B3E">
              <w:rPr>
                <w:sz w:val="16"/>
                <w:szCs w:val="16"/>
              </w:rPr>
              <w:t xml:space="preserve"> </w:t>
            </w:r>
            <w:r w:rsidRPr="00D87B3E">
              <w:rPr>
                <w:sz w:val="16"/>
                <w:szCs w:val="16"/>
              </w:rPr>
              <w:t>получения</w:t>
            </w:r>
            <w:r w:rsidR="006D5109" w:rsidRPr="00D87B3E">
              <w:rPr>
                <w:sz w:val="16"/>
                <w:szCs w:val="16"/>
              </w:rPr>
              <w:t xml:space="preserve"> </w:t>
            </w:r>
            <w:r w:rsidRPr="00D87B3E">
              <w:rPr>
                <w:sz w:val="16"/>
                <w:szCs w:val="16"/>
              </w:rPr>
              <w:t>информации,</w:t>
            </w:r>
            <w:r w:rsidR="006D5109" w:rsidRPr="00D87B3E">
              <w:rPr>
                <w:sz w:val="16"/>
                <w:szCs w:val="16"/>
              </w:rPr>
              <w:t xml:space="preserve"> </w:t>
            </w:r>
            <w:r w:rsidRPr="00D87B3E">
              <w:rPr>
                <w:sz w:val="16"/>
                <w:szCs w:val="16"/>
              </w:rPr>
              <w:t>необходимой для</w:t>
            </w:r>
            <w:r w:rsidR="006D5109" w:rsidRPr="00D87B3E">
              <w:rPr>
                <w:sz w:val="16"/>
                <w:szCs w:val="16"/>
              </w:rPr>
              <w:t xml:space="preserve"> </w:t>
            </w:r>
            <w:r w:rsidRPr="00D87B3E">
              <w:rPr>
                <w:sz w:val="16"/>
                <w:szCs w:val="16"/>
              </w:rPr>
              <w:t>расчета целевого</w:t>
            </w:r>
            <w:r w:rsidR="006D5109" w:rsidRPr="00D87B3E">
              <w:rPr>
                <w:sz w:val="16"/>
                <w:szCs w:val="16"/>
              </w:rPr>
              <w:t xml:space="preserve"> </w:t>
            </w:r>
            <w:r w:rsidRPr="00D87B3E">
              <w:rPr>
                <w:sz w:val="16"/>
                <w:szCs w:val="16"/>
              </w:rPr>
              <w:t>показателя</w:t>
            </w:r>
          </w:p>
        </w:tc>
      </w:tr>
      <w:tr w:rsidR="00472216"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1.</w:t>
            </w:r>
          </w:p>
        </w:tc>
        <w:tc>
          <w:tcPr>
            <w:tcW w:w="408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87" w:right="-57"/>
              <w:rPr>
                <w:sz w:val="16"/>
                <w:szCs w:val="16"/>
              </w:rPr>
            </w:pPr>
            <w:r w:rsidRPr="00D87B3E">
              <w:rPr>
                <w:sz w:val="16"/>
                <w:szCs w:val="16"/>
              </w:rPr>
              <w:t>повышение уровня внешнего благоустройства и санитарного содержания населенных пунктов Любытинского сельского поселения, создание системы комплексного благоустройства поселения, направленной на улучшение качества жизни населения с целью удовлетворения потребностей населения в благоприятных условиях</w:t>
            </w:r>
          </w:p>
        </w:tc>
        <w:tc>
          <w:tcPr>
            <w:tcW w:w="2050"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данные отдела</w:t>
            </w:r>
            <w:r w:rsidR="006D5109" w:rsidRPr="00D87B3E">
              <w:rPr>
                <w:sz w:val="16"/>
                <w:szCs w:val="16"/>
              </w:rPr>
              <w:t xml:space="preserve"> </w:t>
            </w:r>
            <w:r w:rsidRPr="00D87B3E">
              <w:rPr>
                <w:sz w:val="16"/>
                <w:szCs w:val="16"/>
              </w:rPr>
              <w:t>ЖКХ, строительства и дорожного хозяйства Администрации муниципального района</w:t>
            </w:r>
          </w:p>
        </w:tc>
      </w:tr>
      <w:tr w:rsidR="00472216"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1.1.</w:t>
            </w:r>
          </w:p>
        </w:tc>
        <w:tc>
          <w:tcPr>
            <w:tcW w:w="408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87" w:right="-57"/>
              <w:rPr>
                <w:sz w:val="16"/>
                <w:szCs w:val="16"/>
              </w:rPr>
            </w:pPr>
            <w:r w:rsidRPr="00D87B3E">
              <w:rPr>
                <w:sz w:val="16"/>
                <w:szCs w:val="16"/>
              </w:rPr>
              <w:t>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санитарно-эпидемиологических и экологических норм</w:t>
            </w:r>
          </w:p>
        </w:tc>
        <w:tc>
          <w:tcPr>
            <w:tcW w:w="2050"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данные отдела</w:t>
            </w:r>
            <w:r w:rsidR="006D5109" w:rsidRPr="00D87B3E">
              <w:rPr>
                <w:sz w:val="16"/>
                <w:szCs w:val="16"/>
              </w:rPr>
              <w:t xml:space="preserve"> </w:t>
            </w:r>
            <w:r w:rsidRPr="00D87B3E">
              <w:rPr>
                <w:sz w:val="16"/>
                <w:szCs w:val="16"/>
              </w:rPr>
              <w:t>ЖКХ, строительства и дорожного хозяйства Администрации муниципального района</w:t>
            </w:r>
          </w:p>
        </w:tc>
      </w:tr>
      <w:tr w:rsidR="00472216"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1.2.</w:t>
            </w:r>
          </w:p>
        </w:tc>
        <w:tc>
          <w:tcPr>
            <w:tcW w:w="408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87" w:right="-57"/>
              <w:rPr>
                <w:sz w:val="16"/>
                <w:szCs w:val="16"/>
              </w:rPr>
            </w:pPr>
            <w:r w:rsidRPr="00D87B3E">
              <w:rPr>
                <w:sz w:val="16"/>
                <w:szCs w:val="16"/>
              </w:rPr>
              <w:t>организация освещения улиц Любытинского сельского поселения в целях улучшения условий проживания жителей</w:t>
            </w:r>
          </w:p>
        </w:tc>
        <w:tc>
          <w:tcPr>
            <w:tcW w:w="2050"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данные отдела</w:t>
            </w:r>
            <w:r w:rsidR="006D5109" w:rsidRPr="00D87B3E">
              <w:rPr>
                <w:sz w:val="16"/>
                <w:szCs w:val="16"/>
              </w:rPr>
              <w:t xml:space="preserve"> </w:t>
            </w:r>
            <w:r w:rsidRPr="00D87B3E">
              <w:rPr>
                <w:sz w:val="16"/>
                <w:szCs w:val="16"/>
              </w:rPr>
              <w:t>ЖКХ, строительства и дорожного хозяйства Администрации муниципального района</w:t>
            </w:r>
          </w:p>
        </w:tc>
      </w:tr>
      <w:tr w:rsidR="00472216" w:rsidRPr="00D87B3E" w:rsidTr="00472216">
        <w:trPr>
          <w:jc w:val="center"/>
        </w:trPr>
        <w:tc>
          <w:tcPr>
            <w:tcW w:w="1733"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1.3.</w:t>
            </w:r>
          </w:p>
        </w:tc>
        <w:tc>
          <w:tcPr>
            <w:tcW w:w="408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tabs>
                <w:tab w:val="left" w:pos="8306"/>
              </w:tabs>
              <w:ind w:left="87" w:right="-57"/>
              <w:rPr>
                <w:sz w:val="16"/>
                <w:szCs w:val="16"/>
              </w:rPr>
            </w:pPr>
            <w:r w:rsidRPr="00D87B3E">
              <w:rPr>
                <w:sz w:val="16"/>
                <w:szCs w:val="16"/>
              </w:rPr>
              <w:t>Обеспечение надлежащего содержания дорожной сети</w:t>
            </w:r>
          </w:p>
        </w:tc>
        <w:tc>
          <w:tcPr>
            <w:tcW w:w="2050"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472216" w:rsidRPr="00D87B3E" w:rsidRDefault="00472216" w:rsidP="00D87B3E">
            <w:pPr>
              <w:ind w:left="-57" w:right="-57"/>
              <w:jc w:val="center"/>
              <w:rPr>
                <w:sz w:val="16"/>
                <w:szCs w:val="16"/>
              </w:rPr>
            </w:pPr>
            <w:r w:rsidRPr="00D87B3E">
              <w:rPr>
                <w:sz w:val="16"/>
                <w:szCs w:val="16"/>
              </w:rPr>
              <w:t>данные отдела</w:t>
            </w:r>
            <w:r w:rsidR="006D5109" w:rsidRPr="00D87B3E">
              <w:rPr>
                <w:sz w:val="16"/>
                <w:szCs w:val="16"/>
              </w:rPr>
              <w:t xml:space="preserve"> </w:t>
            </w:r>
            <w:r w:rsidRPr="00D87B3E">
              <w:rPr>
                <w:sz w:val="16"/>
                <w:szCs w:val="16"/>
              </w:rPr>
              <w:t>ЖКХ, строительства и дорожного хозяйства Администрации муниципального района</w:t>
            </w:r>
          </w:p>
        </w:tc>
      </w:tr>
    </w:tbl>
    <w:p w:rsidR="006D5109" w:rsidRPr="00D87B3E" w:rsidRDefault="006D5109" w:rsidP="00D87B3E">
      <w:pPr>
        <w:pStyle w:val="8"/>
        <w:suppressAutoHyphens/>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6D5109" w:rsidRPr="00D87B3E" w:rsidRDefault="006D5109" w:rsidP="00D87B3E">
      <w:pPr>
        <w:suppressAutoHyphens/>
        <w:ind w:right="-58"/>
        <w:jc w:val="center"/>
        <w:rPr>
          <w:b/>
          <w:color w:val="000000"/>
          <w:sz w:val="16"/>
          <w:szCs w:val="16"/>
        </w:rPr>
      </w:pPr>
      <w:r w:rsidRPr="00D87B3E">
        <w:rPr>
          <w:b/>
          <w:color w:val="000000"/>
          <w:sz w:val="16"/>
          <w:szCs w:val="16"/>
        </w:rPr>
        <w:t>П О С Т А Н О В Л Е Н И Е</w:t>
      </w:r>
    </w:p>
    <w:p w:rsidR="006D5109" w:rsidRPr="00D87B3E" w:rsidRDefault="006D5109" w:rsidP="00D87B3E">
      <w:pPr>
        <w:suppressAutoHyphens/>
        <w:ind w:right="-2"/>
        <w:jc w:val="center"/>
        <w:rPr>
          <w:color w:val="000000"/>
          <w:sz w:val="16"/>
          <w:szCs w:val="16"/>
        </w:rPr>
      </w:pPr>
      <w:r w:rsidRPr="00D87B3E">
        <w:rPr>
          <w:color w:val="000000"/>
          <w:sz w:val="16"/>
          <w:szCs w:val="16"/>
        </w:rPr>
        <w:t xml:space="preserve">от 29.12.2018 № 1280 </w:t>
      </w:r>
    </w:p>
    <w:p w:rsidR="006D5109" w:rsidRPr="00D87B3E" w:rsidRDefault="006D5109" w:rsidP="00D87B3E">
      <w:pPr>
        <w:suppressAutoHyphens/>
        <w:ind w:right="-2"/>
        <w:jc w:val="center"/>
        <w:rPr>
          <w:color w:val="000000"/>
          <w:sz w:val="16"/>
          <w:szCs w:val="16"/>
        </w:rPr>
      </w:pPr>
      <w:r w:rsidRPr="00D87B3E">
        <w:rPr>
          <w:sz w:val="16"/>
          <w:szCs w:val="16"/>
        </w:rPr>
        <w:t>р.п.Любытино</w:t>
      </w:r>
    </w:p>
    <w:p w:rsidR="006D5109" w:rsidRPr="00D87B3E" w:rsidRDefault="006D5109" w:rsidP="00D87B3E">
      <w:pPr>
        <w:suppressAutoHyphens/>
        <w:ind w:right="-105"/>
        <w:jc w:val="center"/>
        <w:rPr>
          <w:sz w:val="16"/>
          <w:szCs w:val="16"/>
        </w:rPr>
      </w:pPr>
      <w:r w:rsidRPr="00D87B3E">
        <w:rPr>
          <w:b/>
          <w:sz w:val="16"/>
          <w:szCs w:val="16"/>
          <w:lang w:eastAsia="zh-CN" w:bidi="hi-IN"/>
        </w:rPr>
        <w:t xml:space="preserve">О внесении изменений в муниципальную программу Любытинского сельского поселения </w:t>
      </w:r>
      <w:r w:rsidRPr="00D87B3E">
        <w:rPr>
          <w:b/>
          <w:bCs/>
          <w:sz w:val="16"/>
          <w:szCs w:val="16"/>
        </w:rPr>
        <w:t>«Формирование современной городской среды на территории Любытинского сельского поселения на 2018-2022 годы»</w:t>
      </w:r>
    </w:p>
    <w:p w:rsidR="006D5109" w:rsidRPr="00D87B3E" w:rsidRDefault="006D5109" w:rsidP="00D87B3E">
      <w:pPr>
        <w:suppressAutoHyphens/>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6D5109" w:rsidRPr="00D87B3E" w:rsidRDefault="006D5109" w:rsidP="00D87B3E">
      <w:pPr>
        <w:suppressAutoHyphens/>
        <w:ind w:firstLine="720"/>
        <w:jc w:val="both"/>
        <w:rPr>
          <w:sz w:val="16"/>
          <w:szCs w:val="16"/>
        </w:rPr>
      </w:pPr>
      <w:r w:rsidRPr="00D87B3E">
        <w:rPr>
          <w:sz w:val="16"/>
          <w:szCs w:val="16"/>
          <w:lang w:eastAsia="zh-CN" w:bidi="hi-IN"/>
        </w:rPr>
        <w:t xml:space="preserve">1. Внести изменения в муниципальную программу Любытинского сельского поселения </w:t>
      </w:r>
      <w:r w:rsidRPr="00D87B3E">
        <w:rPr>
          <w:bCs/>
          <w:sz w:val="16"/>
          <w:szCs w:val="16"/>
        </w:rPr>
        <w:t>«Формирование  современной городской среды на территории Любытинского сельского поселения на 2018</w:t>
      </w:r>
      <w:r w:rsidRPr="00D87B3E">
        <w:rPr>
          <w:sz w:val="16"/>
          <w:szCs w:val="16"/>
        </w:rPr>
        <w:t xml:space="preserve">-2022 годы»,  </w:t>
      </w:r>
      <w:r w:rsidRPr="00D87B3E">
        <w:rPr>
          <w:sz w:val="16"/>
          <w:szCs w:val="16"/>
          <w:lang w:eastAsia="zh-CN" w:bidi="hi-IN"/>
        </w:rPr>
        <w:t>утвержденную постановлением Администрации Муниципального района от  12.12.2017 № 1310  (далее  - Программа), дополнив Программу приложением «</w:t>
      </w:r>
      <w:r w:rsidRPr="00D87B3E">
        <w:rPr>
          <w:sz w:val="16"/>
          <w:szCs w:val="16"/>
        </w:rPr>
        <w:t xml:space="preserve">Порядок расчета значений целевых показателей или источники получения информации муниципальной программы Любытинского сельского поселения </w:t>
      </w:r>
      <w:r w:rsidRPr="00D87B3E">
        <w:rPr>
          <w:bCs/>
          <w:sz w:val="16"/>
          <w:szCs w:val="16"/>
        </w:rPr>
        <w:t xml:space="preserve">«Формирование  современной городской среды на территории </w:t>
      </w:r>
      <w:r w:rsidRPr="00D87B3E">
        <w:rPr>
          <w:sz w:val="16"/>
          <w:szCs w:val="16"/>
        </w:rPr>
        <w:t xml:space="preserve"> </w:t>
      </w:r>
      <w:r w:rsidRPr="00D87B3E">
        <w:rPr>
          <w:bCs/>
          <w:sz w:val="16"/>
          <w:szCs w:val="16"/>
        </w:rPr>
        <w:t>Любытинского сельского поселения на 2018</w:t>
      </w:r>
      <w:r w:rsidRPr="00D87B3E">
        <w:rPr>
          <w:sz w:val="16"/>
          <w:szCs w:val="16"/>
        </w:rPr>
        <w:t>-2022 годы»</w:t>
      </w:r>
      <w:r w:rsidRPr="00D87B3E">
        <w:rPr>
          <w:sz w:val="16"/>
          <w:szCs w:val="16"/>
          <w:lang w:eastAsia="zh-CN" w:bidi="hi-IN"/>
        </w:rPr>
        <w:t xml:space="preserve"> в прилагаемой редакции.</w:t>
      </w:r>
    </w:p>
    <w:p w:rsidR="006D5109" w:rsidRPr="00D87B3E" w:rsidRDefault="006D5109" w:rsidP="00D87B3E">
      <w:pPr>
        <w:suppressAutoHyphens/>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D5109" w:rsidRPr="00D87B3E" w:rsidRDefault="006D5109" w:rsidP="00D87B3E">
      <w:pPr>
        <w:suppressAutoHyphens/>
        <w:jc w:val="both"/>
        <w:rPr>
          <w:b/>
          <w:sz w:val="16"/>
          <w:szCs w:val="16"/>
        </w:rPr>
      </w:pPr>
      <w:r w:rsidRPr="00D87B3E">
        <w:rPr>
          <w:b/>
          <w:sz w:val="16"/>
          <w:szCs w:val="16"/>
        </w:rPr>
        <w:t>Глава муниципального района                                                  А.А.Устинов</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к постановлению Администрации</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муниципального района</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от 29.12.2018 № 1280</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Приложение</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к муниципальной программе</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sz w:val="16"/>
          <w:szCs w:val="16"/>
        </w:rPr>
        <w:t xml:space="preserve">                                                          Любытинского сельского поселения</w:t>
      </w:r>
    </w:p>
    <w:p w:rsidR="006D5109" w:rsidRPr="00D87B3E" w:rsidRDefault="006D5109" w:rsidP="00D87B3E">
      <w:pPr>
        <w:pStyle w:val="a8"/>
        <w:ind w:right="-2"/>
        <w:jc w:val="right"/>
        <w:rPr>
          <w:rFonts w:ascii="Times New Roman" w:hAnsi="Times New Roman"/>
          <w:bCs/>
          <w:sz w:val="16"/>
          <w:szCs w:val="16"/>
        </w:rPr>
      </w:pPr>
      <w:r w:rsidRPr="00D87B3E">
        <w:rPr>
          <w:rFonts w:ascii="Times New Roman" w:hAnsi="Times New Roman"/>
          <w:bCs/>
          <w:sz w:val="16"/>
          <w:szCs w:val="16"/>
        </w:rPr>
        <w:t xml:space="preserve">                                                        «Формирование современной городской</w:t>
      </w:r>
    </w:p>
    <w:p w:rsidR="006D5109" w:rsidRPr="00D87B3E" w:rsidRDefault="006D5109" w:rsidP="00D87B3E">
      <w:pPr>
        <w:pStyle w:val="a8"/>
        <w:ind w:right="-2"/>
        <w:jc w:val="right"/>
        <w:rPr>
          <w:rFonts w:ascii="Times New Roman" w:hAnsi="Times New Roman"/>
          <w:bCs/>
          <w:sz w:val="16"/>
          <w:szCs w:val="16"/>
        </w:rPr>
      </w:pPr>
      <w:r w:rsidRPr="00D87B3E">
        <w:rPr>
          <w:rFonts w:ascii="Times New Roman" w:hAnsi="Times New Roman"/>
          <w:bCs/>
          <w:sz w:val="16"/>
          <w:szCs w:val="16"/>
        </w:rPr>
        <w:t xml:space="preserve">                                                               среды на территории Любытинского</w:t>
      </w:r>
    </w:p>
    <w:p w:rsidR="006D5109" w:rsidRPr="00D87B3E" w:rsidRDefault="006D5109" w:rsidP="00D87B3E">
      <w:pPr>
        <w:pStyle w:val="a8"/>
        <w:ind w:right="-2"/>
        <w:jc w:val="right"/>
        <w:rPr>
          <w:rFonts w:ascii="Times New Roman" w:hAnsi="Times New Roman"/>
          <w:sz w:val="16"/>
          <w:szCs w:val="16"/>
        </w:rPr>
      </w:pPr>
      <w:r w:rsidRPr="00D87B3E">
        <w:rPr>
          <w:rFonts w:ascii="Times New Roman" w:hAnsi="Times New Roman"/>
          <w:bCs/>
          <w:sz w:val="16"/>
          <w:szCs w:val="16"/>
        </w:rPr>
        <w:t xml:space="preserve">                                                               сельского поселения на 2018</w:t>
      </w:r>
      <w:r w:rsidRPr="00D87B3E">
        <w:rPr>
          <w:rFonts w:ascii="Times New Roman" w:hAnsi="Times New Roman"/>
          <w:sz w:val="16"/>
          <w:szCs w:val="16"/>
        </w:rPr>
        <w:t>-2022 годы»</w:t>
      </w:r>
    </w:p>
    <w:p w:rsidR="006D5109" w:rsidRPr="00D87B3E" w:rsidRDefault="006D5109" w:rsidP="00E13B3E">
      <w:pPr>
        <w:ind w:right="-2"/>
        <w:jc w:val="center"/>
        <w:rPr>
          <w:sz w:val="16"/>
          <w:szCs w:val="16"/>
        </w:rPr>
      </w:pPr>
      <w:r w:rsidRPr="00D87B3E">
        <w:rPr>
          <w:b/>
          <w:sz w:val="16"/>
          <w:szCs w:val="16"/>
        </w:rPr>
        <w:t>ПОРЯДОК</w:t>
      </w:r>
      <w:r w:rsidR="00E13B3E">
        <w:rPr>
          <w:b/>
          <w:sz w:val="16"/>
          <w:szCs w:val="16"/>
        </w:rPr>
        <w:t xml:space="preserve"> </w:t>
      </w:r>
      <w:r w:rsidRPr="00D87B3E">
        <w:rPr>
          <w:b/>
          <w:sz w:val="16"/>
          <w:szCs w:val="16"/>
        </w:rPr>
        <w:t xml:space="preserve">расчета значений целевых показателей или источники получения информации муниципальной программы Любытинского сельского поселения </w:t>
      </w:r>
      <w:r w:rsidRPr="00D87B3E">
        <w:rPr>
          <w:b/>
          <w:bCs/>
          <w:sz w:val="16"/>
          <w:szCs w:val="16"/>
        </w:rPr>
        <w:t>«Формирование современной городской среды на территории Любытинского сельского поселения на 2018</w:t>
      </w:r>
      <w:r w:rsidRPr="00D87B3E">
        <w:rPr>
          <w:b/>
          <w:sz w:val="16"/>
          <w:szCs w:val="16"/>
        </w:rPr>
        <w:t>-2022 годы»</w:t>
      </w:r>
      <w:r w:rsidRPr="00D87B3E">
        <w:rPr>
          <w:sz w:val="16"/>
          <w:szCs w:val="16"/>
        </w:rPr>
        <w:t xml:space="preserve"> (наименование муниципальной программы)</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3"/>
        <w:gridCol w:w="3816"/>
        <w:gridCol w:w="1843"/>
        <w:gridCol w:w="2569"/>
      </w:tblGrid>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 целевого показателя в паспорте муниципальной программы</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Наименование целевого показателя, 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Порядок расчета значения целевого показателя</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Источник получения информации, необходимой для расчета целевого показателя</w:t>
            </w:r>
          </w:p>
        </w:tc>
      </w:tr>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1.</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rPr>
                <w:sz w:val="16"/>
                <w:szCs w:val="16"/>
              </w:rPr>
            </w:pPr>
            <w:r w:rsidRPr="00D87B3E">
              <w:rPr>
                <w:sz w:val="16"/>
                <w:szCs w:val="16"/>
              </w:rPr>
              <w:t>Проведение ремонта и обустройства дворовых территорий многоквартирных домов р.п.Любытино</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данные отдела ЖКХ, строительства и дорожного хозяйства Администрации муниципального района</w:t>
            </w:r>
          </w:p>
        </w:tc>
      </w:tr>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lastRenderedPageBreak/>
              <w:t>1.1.</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rPr>
                <w:sz w:val="16"/>
                <w:szCs w:val="16"/>
              </w:rPr>
            </w:pPr>
            <w:r w:rsidRPr="00D87B3E">
              <w:rPr>
                <w:sz w:val="16"/>
                <w:szCs w:val="16"/>
              </w:rPr>
              <w:t>Благоустройство дворовых территорий многоквартирных домов, (</w:t>
            </w:r>
            <w:proofErr w:type="spellStart"/>
            <w:r w:rsidRPr="00D87B3E">
              <w:rPr>
                <w:sz w:val="16"/>
                <w:szCs w:val="16"/>
              </w:rPr>
              <w:t>ед</w:t>
            </w:r>
            <w:proofErr w:type="spellEnd"/>
            <w:r w:rsidRPr="00D87B3E">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r>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2.</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rPr>
                <w:sz w:val="16"/>
                <w:szCs w:val="16"/>
              </w:rPr>
            </w:pPr>
            <w:r w:rsidRPr="00D87B3E">
              <w:rPr>
                <w:sz w:val="16"/>
                <w:szCs w:val="16"/>
              </w:rPr>
              <w:t>Привлечение населения к участию в благоустройстве дворовых территорий р.п.Любытино</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r>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2.1.</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tabs>
                <w:tab w:val="left" w:pos="8306"/>
              </w:tabs>
              <w:ind w:right="-51"/>
              <w:rPr>
                <w:sz w:val="16"/>
                <w:szCs w:val="16"/>
              </w:rPr>
            </w:pPr>
            <w:r w:rsidRPr="00D87B3E">
              <w:rPr>
                <w:sz w:val="16"/>
                <w:szCs w:val="16"/>
              </w:rPr>
              <w:t>Информирование населения о проводимых мероприятий по благоустройству дворовых территорий многоквартирных домов, (%)</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r>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3.</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tabs>
                <w:tab w:val="left" w:pos="8306"/>
              </w:tabs>
              <w:ind w:right="-51"/>
              <w:rPr>
                <w:sz w:val="16"/>
                <w:szCs w:val="16"/>
              </w:rPr>
            </w:pPr>
            <w:r w:rsidRPr="00D87B3E">
              <w:rPr>
                <w:sz w:val="16"/>
                <w:szCs w:val="16"/>
              </w:rPr>
              <w:t>Благоустройство общественных территорий р.п.Любытино</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r>
      <w:tr w:rsidR="006D5109" w:rsidRPr="00D87B3E" w:rsidTr="006C669F">
        <w:trPr>
          <w:jc w:val="center"/>
        </w:trPr>
        <w:tc>
          <w:tcPr>
            <w:tcW w:w="173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suppressAutoHyphens/>
              <w:autoSpaceDE w:val="0"/>
              <w:autoSpaceDN w:val="0"/>
              <w:adjustRightInd w:val="0"/>
              <w:ind w:right="-51"/>
              <w:jc w:val="center"/>
              <w:rPr>
                <w:sz w:val="16"/>
                <w:szCs w:val="16"/>
              </w:rPr>
            </w:pPr>
            <w:r w:rsidRPr="00D87B3E">
              <w:rPr>
                <w:sz w:val="16"/>
                <w:szCs w:val="16"/>
              </w:rPr>
              <w:t>3.1.</w:t>
            </w:r>
          </w:p>
        </w:tc>
        <w:tc>
          <w:tcPr>
            <w:tcW w:w="381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suppressAutoHyphens/>
              <w:autoSpaceDE w:val="0"/>
              <w:autoSpaceDN w:val="0"/>
              <w:adjustRightInd w:val="0"/>
              <w:ind w:right="-51"/>
              <w:rPr>
                <w:sz w:val="16"/>
                <w:szCs w:val="16"/>
              </w:rPr>
            </w:pPr>
            <w:r w:rsidRPr="00D87B3E">
              <w:rPr>
                <w:sz w:val="16"/>
                <w:szCs w:val="16"/>
              </w:rPr>
              <w:t>Благоустройство общественных территорий в р.п.Любытино, (</w:t>
            </w:r>
            <w:proofErr w:type="spellStart"/>
            <w:r w:rsidRPr="00D87B3E">
              <w:rPr>
                <w:sz w:val="16"/>
                <w:szCs w:val="16"/>
              </w:rPr>
              <w:t>ед</w:t>
            </w:r>
            <w:proofErr w:type="spellEnd"/>
            <w:r w:rsidRPr="00D87B3E">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c>
          <w:tcPr>
            <w:tcW w:w="2569"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
              <w:jc w:val="center"/>
              <w:rPr>
                <w:sz w:val="16"/>
                <w:szCs w:val="16"/>
              </w:rPr>
            </w:pPr>
            <w:r w:rsidRPr="00D87B3E">
              <w:rPr>
                <w:sz w:val="16"/>
                <w:szCs w:val="16"/>
              </w:rPr>
              <w:t>-//-</w:t>
            </w:r>
          </w:p>
        </w:tc>
      </w:tr>
    </w:tbl>
    <w:p w:rsidR="006D5109" w:rsidRPr="00D87B3E" w:rsidRDefault="006D5109"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6D5109" w:rsidRPr="00D87B3E" w:rsidRDefault="006D5109" w:rsidP="00D87B3E">
      <w:pPr>
        <w:ind w:right="-58"/>
        <w:jc w:val="center"/>
        <w:rPr>
          <w:b/>
          <w:color w:val="000000"/>
          <w:sz w:val="16"/>
          <w:szCs w:val="16"/>
        </w:rPr>
      </w:pPr>
      <w:r w:rsidRPr="00D87B3E">
        <w:rPr>
          <w:b/>
          <w:color w:val="000000"/>
          <w:sz w:val="16"/>
          <w:szCs w:val="16"/>
        </w:rPr>
        <w:t>П О С Т А Н О В Л Е Н И Е</w:t>
      </w:r>
    </w:p>
    <w:p w:rsidR="006D5109" w:rsidRPr="00D87B3E" w:rsidRDefault="006D5109" w:rsidP="00D87B3E">
      <w:pPr>
        <w:ind w:right="-2"/>
        <w:jc w:val="center"/>
        <w:rPr>
          <w:color w:val="000000"/>
          <w:sz w:val="16"/>
          <w:szCs w:val="16"/>
        </w:rPr>
      </w:pPr>
      <w:r w:rsidRPr="00D87B3E">
        <w:rPr>
          <w:color w:val="000000"/>
          <w:sz w:val="16"/>
          <w:szCs w:val="16"/>
        </w:rPr>
        <w:t xml:space="preserve">от 29.12.2018 № 1281 </w:t>
      </w:r>
    </w:p>
    <w:p w:rsidR="006D5109" w:rsidRPr="00D87B3E" w:rsidRDefault="006D5109" w:rsidP="00D87B3E">
      <w:pPr>
        <w:ind w:right="-2"/>
        <w:jc w:val="center"/>
        <w:rPr>
          <w:color w:val="000000"/>
          <w:sz w:val="16"/>
          <w:szCs w:val="16"/>
        </w:rPr>
      </w:pPr>
      <w:r w:rsidRPr="00D87B3E">
        <w:rPr>
          <w:sz w:val="16"/>
          <w:szCs w:val="16"/>
        </w:rPr>
        <w:t>р.п.Любытино</w:t>
      </w:r>
    </w:p>
    <w:p w:rsidR="006D5109" w:rsidRPr="00D87B3E" w:rsidRDefault="006D5109" w:rsidP="00D87B3E">
      <w:pPr>
        <w:ind w:right="55"/>
        <w:jc w:val="center"/>
        <w:rPr>
          <w:b/>
          <w:sz w:val="16"/>
          <w:szCs w:val="16"/>
        </w:rPr>
      </w:pPr>
      <w:r w:rsidRPr="00D87B3E">
        <w:rPr>
          <w:b/>
          <w:sz w:val="16"/>
          <w:szCs w:val="16"/>
        </w:rPr>
        <w:t>О внесении изменения в муниципальную программу Любытинского муниципального района «Совершенствование системы муниципального управления и поддержки развития территориального общественного с самоуправления на 2017-2022 годы»</w:t>
      </w:r>
    </w:p>
    <w:p w:rsidR="006D5109" w:rsidRPr="00D87B3E" w:rsidRDefault="006D5109"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6D5109" w:rsidRPr="00D87B3E" w:rsidRDefault="006D5109" w:rsidP="00D87B3E">
      <w:pPr>
        <w:jc w:val="both"/>
        <w:rPr>
          <w:sz w:val="16"/>
          <w:szCs w:val="16"/>
        </w:rPr>
      </w:pPr>
      <w:r w:rsidRPr="00D87B3E">
        <w:rPr>
          <w:sz w:val="16"/>
          <w:szCs w:val="16"/>
          <w:lang w:eastAsia="zh-CN" w:bidi="hi-IN"/>
        </w:rPr>
        <w:tab/>
        <w:t xml:space="preserve">1. Внести изменение в муниципальную программу Любытинского муниципального района </w:t>
      </w:r>
      <w:r w:rsidRPr="00D87B3E">
        <w:rPr>
          <w:sz w:val="16"/>
          <w:szCs w:val="16"/>
        </w:rPr>
        <w:t>«Совершенствование системы муниципального управления и поддержки развития территориального общественного   самоуправления на 2017-2022 годы»</w:t>
      </w:r>
      <w:r w:rsidRPr="00D87B3E">
        <w:rPr>
          <w:sz w:val="16"/>
          <w:szCs w:val="16"/>
          <w:lang w:eastAsia="zh-CN" w:bidi="hi-IN"/>
        </w:rPr>
        <w:t xml:space="preserve">, утвержденную постановлением Администрации Муниципального района от  </w:t>
      </w:r>
      <w:r w:rsidRPr="00D87B3E">
        <w:rPr>
          <w:color w:val="000000"/>
          <w:sz w:val="16"/>
          <w:szCs w:val="16"/>
        </w:rPr>
        <w:t>23.11.2016 № 1115</w:t>
      </w:r>
      <w:r w:rsidRPr="00D87B3E">
        <w:rPr>
          <w:b/>
          <w:color w:val="000000"/>
          <w:sz w:val="16"/>
          <w:szCs w:val="16"/>
        </w:rPr>
        <w:t xml:space="preserve"> </w:t>
      </w:r>
      <w:r w:rsidRPr="00D87B3E">
        <w:rPr>
          <w:sz w:val="16"/>
          <w:szCs w:val="16"/>
          <w:lang w:eastAsia="zh-CN" w:bidi="hi-IN"/>
        </w:rPr>
        <w:t>(далее  - Программа), дополнив  Программу приложением  2</w:t>
      </w:r>
      <w:r w:rsidRPr="00D87B3E">
        <w:rPr>
          <w:bCs/>
          <w:sz w:val="16"/>
          <w:szCs w:val="16"/>
        </w:rPr>
        <w:t xml:space="preserve"> «Порядок расчета значений целевых показателей или источники получения </w:t>
      </w:r>
      <w:r w:rsidRPr="00D87B3E">
        <w:rPr>
          <w:sz w:val="16"/>
          <w:szCs w:val="16"/>
        </w:rPr>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p w:rsidR="006D5109" w:rsidRPr="00D87B3E" w:rsidRDefault="006D5109" w:rsidP="00D87B3E">
      <w:pPr>
        <w:ind w:firstLine="709"/>
        <w:jc w:val="both"/>
        <w:rPr>
          <w:sz w:val="16"/>
          <w:szCs w:val="16"/>
          <w:lang w:eastAsia="zh-CN" w:bidi="hi-IN"/>
        </w:rPr>
      </w:pPr>
      <w:r w:rsidRPr="00D87B3E">
        <w:rPr>
          <w:sz w:val="16"/>
          <w:szCs w:val="16"/>
        </w:rPr>
        <w:t>2.</w:t>
      </w:r>
      <w:r w:rsidRPr="00D87B3E">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D5109" w:rsidRPr="00D87B3E" w:rsidRDefault="006D5109" w:rsidP="00D87B3E">
      <w:pPr>
        <w:ind w:right="-510"/>
        <w:jc w:val="both"/>
        <w:rPr>
          <w:sz w:val="16"/>
          <w:szCs w:val="16"/>
        </w:rPr>
      </w:pPr>
      <w:r w:rsidRPr="00D87B3E">
        <w:rPr>
          <w:b/>
          <w:sz w:val="16"/>
          <w:szCs w:val="16"/>
        </w:rPr>
        <w:t>Глава муниципального района                                                  А.А.Устинов</w:t>
      </w:r>
    </w:p>
    <w:p w:rsidR="006D5109" w:rsidRPr="00D87B3E" w:rsidRDefault="006D5109" w:rsidP="00D87B3E">
      <w:pPr>
        <w:ind w:right="111"/>
        <w:jc w:val="right"/>
        <w:rPr>
          <w:sz w:val="16"/>
          <w:szCs w:val="16"/>
        </w:rPr>
      </w:pPr>
      <w:r w:rsidRPr="00D87B3E">
        <w:rPr>
          <w:sz w:val="16"/>
          <w:szCs w:val="16"/>
        </w:rPr>
        <w:t xml:space="preserve">                                  Приложение</w:t>
      </w:r>
    </w:p>
    <w:p w:rsidR="006D5109" w:rsidRPr="00D87B3E" w:rsidRDefault="006D5109" w:rsidP="00D87B3E">
      <w:pPr>
        <w:ind w:right="111"/>
        <w:jc w:val="right"/>
        <w:rPr>
          <w:sz w:val="16"/>
          <w:szCs w:val="16"/>
        </w:rPr>
      </w:pPr>
      <w:r w:rsidRPr="00D87B3E">
        <w:rPr>
          <w:sz w:val="16"/>
          <w:szCs w:val="16"/>
        </w:rPr>
        <w:t xml:space="preserve">                                                              к постановлению Администрации</w:t>
      </w:r>
    </w:p>
    <w:p w:rsidR="006D5109" w:rsidRPr="00D87B3E" w:rsidRDefault="006D5109" w:rsidP="00D87B3E">
      <w:pPr>
        <w:ind w:right="111"/>
        <w:jc w:val="right"/>
        <w:rPr>
          <w:sz w:val="16"/>
          <w:szCs w:val="16"/>
        </w:rPr>
      </w:pPr>
      <w:r w:rsidRPr="00D87B3E">
        <w:rPr>
          <w:sz w:val="16"/>
          <w:szCs w:val="16"/>
        </w:rPr>
        <w:t xml:space="preserve">                                                   муниципального района</w:t>
      </w:r>
    </w:p>
    <w:p w:rsidR="006D5109" w:rsidRPr="00D87B3E" w:rsidRDefault="006D5109" w:rsidP="00D87B3E">
      <w:pPr>
        <w:ind w:right="111"/>
        <w:jc w:val="right"/>
        <w:rPr>
          <w:sz w:val="16"/>
          <w:szCs w:val="16"/>
        </w:rPr>
      </w:pPr>
      <w:r w:rsidRPr="00D87B3E">
        <w:rPr>
          <w:sz w:val="16"/>
          <w:szCs w:val="16"/>
        </w:rPr>
        <w:t xml:space="preserve">                                        от 29.12.2018 № 1281</w:t>
      </w:r>
    </w:p>
    <w:p w:rsidR="006D5109" w:rsidRPr="00D87B3E" w:rsidRDefault="006D5109" w:rsidP="00D87B3E">
      <w:pPr>
        <w:ind w:right="111"/>
        <w:jc w:val="right"/>
        <w:rPr>
          <w:sz w:val="16"/>
          <w:szCs w:val="16"/>
        </w:rPr>
      </w:pPr>
      <w:r w:rsidRPr="00D87B3E">
        <w:rPr>
          <w:sz w:val="16"/>
          <w:szCs w:val="16"/>
        </w:rPr>
        <w:t xml:space="preserve">                     «Приложение 2</w:t>
      </w:r>
    </w:p>
    <w:p w:rsidR="006D5109" w:rsidRPr="00D87B3E" w:rsidRDefault="006D5109" w:rsidP="00D87B3E">
      <w:pPr>
        <w:ind w:right="111"/>
        <w:jc w:val="right"/>
        <w:rPr>
          <w:sz w:val="16"/>
          <w:szCs w:val="16"/>
        </w:rPr>
      </w:pPr>
      <w:r w:rsidRPr="00D87B3E">
        <w:rPr>
          <w:sz w:val="16"/>
          <w:szCs w:val="16"/>
        </w:rPr>
        <w:t xml:space="preserve">              к муниципальной программе «Совершенствование системы</w:t>
      </w:r>
    </w:p>
    <w:p w:rsidR="006D5109" w:rsidRPr="00D87B3E" w:rsidRDefault="006D5109" w:rsidP="00D87B3E">
      <w:pPr>
        <w:ind w:right="111"/>
        <w:jc w:val="right"/>
        <w:rPr>
          <w:sz w:val="16"/>
          <w:szCs w:val="16"/>
        </w:rPr>
      </w:pPr>
      <w:r w:rsidRPr="00D87B3E">
        <w:rPr>
          <w:sz w:val="16"/>
          <w:szCs w:val="16"/>
        </w:rPr>
        <w:t xml:space="preserve">                           муниципального управления и поддержки развития</w:t>
      </w:r>
    </w:p>
    <w:p w:rsidR="006D5109" w:rsidRPr="00D87B3E" w:rsidRDefault="006D5109" w:rsidP="00D87B3E">
      <w:pPr>
        <w:ind w:right="111"/>
        <w:jc w:val="right"/>
        <w:rPr>
          <w:sz w:val="16"/>
          <w:szCs w:val="16"/>
        </w:rPr>
      </w:pPr>
      <w:r w:rsidRPr="00D87B3E">
        <w:rPr>
          <w:sz w:val="16"/>
          <w:szCs w:val="16"/>
        </w:rPr>
        <w:t xml:space="preserve">                      территориального общественного самоуправления на 2017-2022 годы»</w:t>
      </w:r>
    </w:p>
    <w:p w:rsidR="006D5109" w:rsidRPr="00D87B3E" w:rsidRDefault="006D5109" w:rsidP="00D87B3E">
      <w:pPr>
        <w:ind w:right="-31"/>
        <w:jc w:val="center"/>
        <w:rPr>
          <w:b/>
          <w:sz w:val="16"/>
          <w:szCs w:val="16"/>
          <w:lang w:eastAsia="zh-CN" w:bidi="hi-IN"/>
        </w:rPr>
      </w:pPr>
      <w:r w:rsidRPr="00D87B3E">
        <w:rPr>
          <w:b/>
          <w:bCs/>
          <w:sz w:val="16"/>
          <w:szCs w:val="16"/>
        </w:rPr>
        <w:t>Порядок</w:t>
      </w:r>
      <w:r w:rsidR="00E13B3E">
        <w:rPr>
          <w:b/>
          <w:bCs/>
          <w:sz w:val="16"/>
          <w:szCs w:val="16"/>
        </w:rPr>
        <w:t xml:space="preserve"> </w:t>
      </w:r>
      <w:r w:rsidRPr="00D87B3E">
        <w:rPr>
          <w:b/>
          <w:bCs/>
          <w:sz w:val="16"/>
          <w:szCs w:val="16"/>
        </w:rPr>
        <w:t xml:space="preserve">расчета значений целевых показателей или источники получения </w:t>
      </w:r>
      <w:r w:rsidRPr="00D87B3E">
        <w:rPr>
          <w:b/>
          <w:sz w:val="16"/>
          <w:szCs w:val="16"/>
        </w:rPr>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bl>
      <w:tblPr>
        <w:tblW w:w="100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976"/>
        <w:gridCol w:w="3686"/>
        <w:gridCol w:w="1985"/>
      </w:tblGrid>
      <w:tr w:rsidR="006D5109" w:rsidRPr="00D87B3E" w:rsidTr="003D6453">
        <w:trPr>
          <w:trHeight w:val="1142"/>
        </w:trPr>
        <w:tc>
          <w:tcPr>
            <w:tcW w:w="1418"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jc w:val="center"/>
              <w:rPr>
                <w:sz w:val="16"/>
                <w:szCs w:val="16"/>
              </w:rPr>
            </w:pPr>
            <w:r w:rsidRPr="00D87B3E">
              <w:rPr>
                <w:sz w:val="16"/>
                <w:szCs w:val="16"/>
              </w:rPr>
              <w:t>№ целевого</w:t>
            </w:r>
            <w:r w:rsidR="003D6453" w:rsidRPr="00D87B3E">
              <w:rPr>
                <w:sz w:val="16"/>
                <w:szCs w:val="16"/>
              </w:rPr>
              <w:t xml:space="preserve"> </w:t>
            </w:r>
            <w:r w:rsidRPr="00D87B3E">
              <w:rPr>
                <w:sz w:val="16"/>
                <w:szCs w:val="16"/>
              </w:rPr>
              <w:t>показателя в</w:t>
            </w:r>
            <w:r w:rsidR="003D6453" w:rsidRPr="00D87B3E">
              <w:rPr>
                <w:sz w:val="16"/>
                <w:szCs w:val="16"/>
              </w:rPr>
              <w:t xml:space="preserve"> </w:t>
            </w:r>
            <w:r w:rsidRPr="00D87B3E">
              <w:rPr>
                <w:sz w:val="16"/>
                <w:szCs w:val="16"/>
              </w:rPr>
              <w:t>паспорте</w:t>
            </w:r>
            <w:r w:rsidR="003D6453" w:rsidRPr="00D87B3E">
              <w:rPr>
                <w:sz w:val="16"/>
                <w:szCs w:val="16"/>
              </w:rPr>
              <w:t xml:space="preserve"> </w:t>
            </w:r>
            <w:r w:rsidRPr="00D87B3E">
              <w:rPr>
                <w:sz w:val="16"/>
                <w:szCs w:val="16"/>
              </w:rPr>
              <w:t>муниципальной</w:t>
            </w:r>
            <w:r w:rsidR="003D6453" w:rsidRPr="00D87B3E">
              <w:rPr>
                <w:sz w:val="16"/>
                <w:szCs w:val="16"/>
              </w:rPr>
              <w:t xml:space="preserve"> </w:t>
            </w:r>
            <w:r w:rsidRPr="00D87B3E">
              <w:rPr>
                <w:sz w:val="16"/>
                <w:szCs w:val="16"/>
              </w:rPr>
              <w:t>программы</w:t>
            </w:r>
          </w:p>
        </w:tc>
        <w:tc>
          <w:tcPr>
            <w:tcW w:w="297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jc w:val="center"/>
              <w:rPr>
                <w:sz w:val="16"/>
                <w:szCs w:val="16"/>
              </w:rPr>
            </w:pPr>
            <w:r w:rsidRPr="00D87B3E">
              <w:rPr>
                <w:sz w:val="16"/>
                <w:szCs w:val="16"/>
              </w:rPr>
              <w:t>Наименование</w:t>
            </w:r>
            <w:r w:rsidR="003D6453" w:rsidRPr="00D87B3E">
              <w:rPr>
                <w:sz w:val="16"/>
                <w:szCs w:val="16"/>
              </w:rPr>
              <w:t xml:space="preserve"> </w:t>
            </w:r>
            <w:r w:rsidRPr="00D87B3E">
              <w:rPr>
                <w:sz w:val="16"/>
                <w:szCs w:val="16"/>
              </w:rPr>
              <w:t>целевого показателя,</w:t>
            </w:r>
            <w:r w:rsidR="003D6453" w:rsidRPr="00D87B3E">
              <w:rPr>
                <w:sz w:val="16"/>
                <w:szCs w:val="16"/>
              </w:rPr>
              <w:t xml:space="preserve"> </w:t>
            </w:r>
            <w:r w:rsidRPr="00D87B3E">
              <w:rPr>
                <w:sz w:val="16"/>
                <w:szCs w:val="16"/>
              </w:rPr>
              <w:t>единица измерения</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jc w:val="center"/>
              <w:rPr>
                <w:sz w:val="16"/>
                <w:szCs w:val="16"/>
              </w:rPr>
            </w:pPr>
            <w:r w:rsidRPr="00D87B3E">
              <w:rPr>
                <w:sz w:val="16"/>
                <w:szCs w:val="16"/>
              </w:rPr>
              <w:t>Порядок расчета</w:t>
            </w:r>
          </w:p>
          <w:p w:rsidR="006D5109" w:rsidRPr="00D87B3E" w:rsidRDefault="006D5109" w:rsidP="00D87B3E">
            <w:pPr>
              <w:jc w:val="center"/>
              <w:rPr>
                <w:sz w:val="16"/>
                <w:szCs w:val="16"/>
              </w:rPr>
            </w:pPr>
            <w:r w:rsidRPr="00D87B3E">
              <w:rPr>
                <w:sz w:val="16"/>
                <w:szCs w:val="16"/>
              </w:rPr>
              <w:t>значения целевого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jc w:val="center"/>
              <w:rPr>
                <w:sz w:val="16"/>
                <w:szCs w:val="16"/>
              </w:rPr>
            </w:pPr>
            <w:r w:rsidRPr="00D87B3E">
              <w:rPr>
                <w:sz w:val="16"/>
                <w:szCs w:val="16"/>
              </w:rPr>
              <w:t>Источник получения</w:t>
            </w:r>
          </w:p>
          <w:p w:rsidR="006D5109" w:rsidRPr="00D87B3E" w:rsidRDefault="006D5109" w:rsidP="00D87B3E">
            <w:pPr>
              <w:jc w:val="center"/>
              <w:rPr>
                <w:sz w:val="16"/>
                <w:szCs w:val="16"/>
              </w:rPr>
            </w:pPr>
            <w:r w:rsidRPr="00D87B3E">
              <w:rPr>
                <w:sz w:val="16"/>
                <w:szCs w:val="16"/>
              </w:rPr>
              <w:t>информации,</w:t>
            </w:r>
          </w:p>
          <w:p w:rsidR="006D5109" w:rsidRPr="00D87B3E" w:rsidRDefault="006D5109" w:rsidP="00D87B3E">
            <w:pPr>
              <w:jc w:val="center"/>
              <w:rPr>
                <w:sz w:val="16"/>
                <w:szCs w:val="16"/>
              </w:rPr>
            </w:pPr>
            <w:r w:rsidRPr="00D87B3E">
              <w:rPr>
                <w:sz w:val="16"/>
                <w:szCs w:val="16"/>
              </w:rPr>
              <w:t>необходимой для</w:t>
            </w:r>
          </w:p>
          <w:p w:rsidR="006D5109" w:rsidRPr="00D87B3E" w:rsidRDefault="006D5109" w:rsidP="00D87B3E">
            <w:pPr>
              <w:jc w:val="center"/>
              <w:rPr>
                <w:sz w:val="16"/>
                <w:szCs w:val="16"/>
              </w:rPr>
            </w:pPr>
            <w:r w:rsidRPr="00D87B3E">
              <w:rPr>
                <w:sz w:val="16"/>
                <w:szCs w:val="16"/>
              </w:rPr>
              <w:t>расчета целевого</w:t>
            </w:r>
          </w:p>
          <w:p w:rsidR="006D5109" w:rsidRPr="00D87B3E" w:rsidRDefault="006D5109" w:rsidP="00D87B3E">
            <w:pPr>
              <w:jc w:val="center"/>
              <w:rPr>
                <w:sz w:val="16"/>
                <w:szCs w:val="16"/>
              </w:rPr>
            </w:pPr>
            <w:r w:rsidRPr="00D87B3E">
              <w:rPr>
                <w:sz w:val="16"/>
                <w:szCs w:val="16"/>
              </w:rPr>
              <w:t>показателя</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1.1.</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autoSpaceDE w:val="0"/>
              <w:ind w:left="-42" w:right="90"/>
              <w:jc w:val="center"/>
              <w:rPr>
                <w:sz w:val="16"/>
                <w:szCs w:val="16"/>
              </w:rPr>
            </w:pPr>
            <w:r w:rsidRPr="00D87B3E">
              <w:rPr>
                <w:sz w:val="16"/>
                <w:szCs w:val="16"/>
              </w:rPr>
              <w:t>Доля муниципальных служащих, прошедших профессиональную переподготовку и повышение квалификации в соответствии с планом прохождения профессиональной переподготовки и повышения квалификации,</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отношение числа муниципальных служащих прошедших профессиональную переподготовку и повышение квалификации, к общему числу муниципальных служащих ОМСУ Любытинского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222"/>
              <w:jc w:val="center"/>
              <w:rPr>
                <w:sz w:val="16"/>
                <w:szCs w:val="16"/>
              </w:rPr>
            </w:pPr>
            <w:r w:rsidRPr="00D87B3E">
              <w:rPr>
                <w:sz w:val="16"/>
                <w:szCs w:val="16"/>
              </w:rPr>
              <w:t xml:space="preserve"> </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1.2.</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autoSpaceDE w:val="0"/>
              <w:ind w:left="-42" w:right="-51"/>
              <w:rPr>
                <w:sz w:val="16"/>
                <w:szCs w:val="16"/>
              </w:rPr>
            </w:pPr>
            <w:r w:rsidRPr="00D87B3E">
              <w:rPr>
                <w:sz w:val="16"/>
                <w:szCs w:val="16"/>
              </w:rPr>
              <w:t>Доля лиц, замещающих муниципальные должности в органах местного самоуправления муниципального района, прошедших профессиональную переподготовку и повышение квалификации,</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отношение числа лиц, замещающих муниципальные должности прошедших профессиональную переподготовку и повышение квалификации, к общему числу замещающих муниципальные должности в ОМСУ Любытинского района</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rPr>
          <w:trHeight w:val="1115"/>
        </w:trPr>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1.3.</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autoSpaceDE w:val="0"/>
              <w:ind w:left="-42" w:right="90"/>
              <w:rPr>
                <w:sz w:val="16"/>
                <w:szCs w:val="16"/>
              </w:rPr>
            </w:pPr>
            <w:r w:rsidRPr="00D87B3E">
              <w:rPr>
                <w:sz w:val="16"/>
                <w:szCs w:val="16"/>
              </w:rPr>
              <w:t>Доля муниципальных служащих, принявших участие в конкурсе «Лучший муниципальный служащий Любытинского муниципального района»,</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166"/>
              <w:jc w:val="center"/>
              <w:rPr>
                <w:sz w:val="16"/>
                <w:szCs w:val="16"/>
              </w:rPr>
            </w:pPr>
            <w:r w:rsidRPr="00D87B3E">
              <w:rPr>
                <w:sz w:val="16"/>
                <w:szCs w:val="16"/>
              </w:rPr>
              <w:t>определяется как суммарное количество принявших участие в конкурсе «Лучший муниципальный служащий Любытинского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1.4.</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autoSpaceDE w:val="0"/>
              <w:ind w:left="-42" w:right="90"/>
              <w:rPr>
                <w:sz w:val="16"/>
                <w:szCs w:val="16"/>
              </w:rPr>
            </w:pPr>
            <w:r w:rsidRPr="00D87B3E">
              <w:rPr>
                <w:sz w:val="16"/>
                <w:szCs w:val="16"/>
              </w:rPr>
              <w:t>Доля лиц, замещающих муниципальные должности и должности муниципальной службы в Администрации муниципального района, прошедших диспансеризацию,</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166"/>
              <w:jc w:val="center"/>
              <w:rPr>
                <w:sz w:val="16"/>
                <w:szCs w:val="16"/>
              </w:rPr>
            </w:pPr>
            <w:r w:rsidRPr="00D87B3E">
              <w:rPr>
                <w:sz w:val="16"/>
                <w:szCs w:val="16"/>
              </w:rPr>
              <w:t xml:space="preserve">определяется как отношение общего числа лиц, замещающих муниципальные должности и должности муниципальной службы, к числу лиц, замещающих </w:t>
            </w:r>
            <w:proofErr w:type="gramStart"/>
            <w:r w:rsidRPr="00D87B3E">
              <w:rPr>
                <w:sz w:val="16"/>
                <w:szCs w:val="16"/>
              </w:rPr>
              <w:t>муниципальные должности и должности муниципальной службы</w:t>
            </w:r>
            <w:proofErr w:type="gramEnd"/>
            <w:r w:rsidRPr="00D87B3E">
              <w:rPr>
                <w:sz w:val="16"/>
                <w:szCs w:val="16"/>
              </w:rPr>
              <w:t xml:space="preserve"> прошедших диспансеризацию</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1.5.</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autoSpaceDE w:val="0"/>
              <w:snapToGrid w:val="0"/>
              <w:ind w:left="-42" w:right="90"/>
              <w:rPr>
                <w:sz w:val="16"/>
                <w:szCs w:val="16"/>
              </w:rPr>
            </w:pPr>
          </w:p>
          <w:p w:rsidR="006D5109" w:rsidRPr="00D87B3E" w:rsidRDefault="006D5109" w:rsidP="00D87B3E">
            <w:pPr>
              <w:autoSpaceDE w:val="0"/>
              <w:ind w:left="-42" w:right="90"/>
              <w:rPr>
                <w:sz w:val="16"/>
                <w:szCs w:val="16"/>
              </w:rPr>
            </w:pPr>
            <w:r w:rsidRPr="00D87B3E">
              <w:rPr>
                <w:sz w:val="16"/>
                <w:szCs w:val="16"/>
              </w:rPr>
              <w:t xml:space="preserve">Увеличение доли услуг, </w:t>
            </w:r>
            <w:r w:rsidRPr="00D87B3E">
              <w:rPr>
                <w:sz w:val="16"/>
                <w:szCs w:val="16"/>
              </w:rPr>
              <w:t xml:space="preserve">предоставляемых по принципу «одного окна» по месту </w:t>
            </w:r>
            <w:proofErr w:type="gramStart"/>
            <w:r w:rsidRPr="00D87B3E">
              <w:rPr>
                <w:sz w:val="16"/>
                <w:szCs w:val="16"/>
              </w:rPr>
              <w:t>пребывания,(</w:t>
            </w:r>
            <w:proofErr w:type="gramEnd"/>
            <w:r w:rsidRPr="00D87B3E">
              <w:rPr>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отношение числа предоставленных по принципу "одного окна" муниципальных услуг к общему числу предоставленных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1.6.</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autoSpaceDE w:val="0"/>
              <w:snapToGrid w:val="0"/>
              <w:ind w:left="-42" w:right="90"/>
              <w:rPr>
                <w:sz w:val="16"/>
                <w:szCs w:val="16"/>
              </w:rPr>
            </w:pPr>
          </w:p>
          <w:p w:rsidR="006D5109" w:rsidRPr="00D87B3E" w:rsidRDefault="006D5109" w:rsidP="00D87B3E">
            <w:pPr>
              <w:autoSpaceDE w:val="0"/>
              <w:ind w:left="-42" w:right="90"/>
              <w:rPr>
                <w:sz w:val="16"/>
                <w:szCs w:val="16"/>
              </w:rPr>
            </w:pPr>
            <w:r w:rsidRPr="00D87B3E">
              <w:rPr>
                <w:sz w:val="16"/>
                <w:szCs w:val="16"/>
              </w:rPr>
              <w:t xml:space="preserve">Удовлетворенность граждан качеством предоставляемых государственных и муниципальных </w:t>
            </w:r>
            <w:proofErr w:type="gramStart"/>
            <w:r w:rsidRPr="00D87B3E">
              <w:rPr>
                <w:sz w:val="16"/>
                <w:szCs w:val="16"/>
              </w:rPr>
              <w:t>услуг,(</w:t>
            </w:r>
            <w:proofErr w:type="gramEnd"/>
            <w:r w:rsidRPr="00D87B3E">
              <w:rPr>
                <w:sz w:val="16"/>
                <w:szCs w:val="16"/>
              </w:rPr>
              <w:t>%)</w:t>
            </w:r>
          </w:p>
          <w:p w:rsidR="006D5109" w:rsidRPr="00D87B3E" w:rsidRDefault="006D5109" w:rsidP="00D87B3E">
            <w:pPr>
              <w:autoSpaceDE w:val="0"/>
              <w:ind w:left="-42" w:right="90"/>
              <w:rPr>
                <w:sz w:val="16"/>
                <w:szCs w:val="16"/>
              </w:rPr>
            </w:pP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rPr>
                <w:sz w:val="16"/>
                <w:szCs w:val="16"/>
              </w:rPr>
            </w:pP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одобренной на заседании Правительственной комиссии по проведению административной реформы от 16 сентября 2013 года</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2.1.</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rPr>
                <w:sz w:val="16"/>
                <w:szCs w:val="16"/>
              </w:rPr>
            </w:pPr>
          </w:p>
          <w:p w:rsidR="006D5109" w:rsidRPr="00D87B3E" w:rsidRDefault="006D5109" w:rsidP="00D87B3E">
            <w:pPr>
              <w:widowControl w:val="0"/>
              <w:autoSpaceDE w:val="0"/>
              <w:snapToGrid w:val="0"/>
              <w:ind w:right="-108"/>
              <w:rPr>
                <w:sz w:val="16"/>
                <w:szCs w:val="16"/>
              </w:rPr>
            </w:pPr>
            <w:r w:rsidRPr="00D87B3E">
              <w:rPr>
                <w:sz w:val="16"/>
                <w:szCs w:val="16"/>
              </w:rPr>
              <w:t>Количество лиц, включенных в кадровый резерв муниципальных служащих Администрации муниципального района и назначенных на должности</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числа лиц, назначенных на должности из числа лиц, включенных в кадровый резерв Администрации Любытинского муниципального района, на отчетную дату к общему числу лиц, включенных в   кадровый резерв.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2.2.</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rPr>
                <w:sz w:val="16"/>
                <w:szCs w:val="16"/>
              </w:rPr>
            </w:pPr>
          </w:p>
          <w:p w:rsidR="006D5109" w:rsidRPr="00D87B3E" w:rsidRDefault="006D5109" w:rsidP="00D87B3E">
            <w:pPr>
              <w:widowControl w:val="0"/>
              <w:autoSpaceDE w:val="0"/>
              <w:snapToGrid w:val="0"/>
              <w:ind w:right="221"/>
              <w:rPr>
                <w:sz w:val="16"/>
                <w:szCs w:val="16"/>
              </w:rPr>
            </w:pPr>
            <w:r w:rsidRPr="00D87B3E">
              <w:rPr>
                <w:sz w:val="16"/>
                <w:szCs w:val="16"/>
              </w:rPr>
              <w:t>Количество лиц, включенных в резерв управленческих кадров и назначенных на должности</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числа лиц, назначенных на должности из числа лиц, включенных в резерв управленческих кадров Администрации Любытинского муниципального района, на отчетную дату к общему числу лиц, включенных в резерв управленческих кадров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jc w:val="center"/>
              <w:rPr>
                <w:sz w:val="16"/>
                <w:szCs w:val="16"/>
              </w:rPr>
            </w:pPr>
          </w:p>
          <w:p w:rsidR="006D5109" w:rsidRPr="00D87B3E" w:rsidRDefault="006D5109" w:rsidP="00D87B3E">
            <w:pPr>
              <w:widowControl w:val="0"/>
              <w:autoSpaceDE w:val="0"/>
              <w:snapToGrid w:val="0"/>
              <w:ind w:right="-10"/>
              <w:jc w:val="center"/>
              <w:rPr>
                <w:sz w:val="16"/>
                <w:szCs w:val="16"/>
              </w:rPr>
            </w:pPr>
            <w:r w:rsidRPr="00D87B3E">
              <w:rPr>
                <w:sz w:val="16"/>
                <w:szCs w:val="16"/>
              </w:rPr>
              <w:t>2.3.</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p>
          <w:p w:rsidR="006D5109" w:rsidRPr="00D87B3E" w:rsidRDefault="006D5109" w:rsidP="00D87B3E">
            <w:pPr>
              <w:widowControl w:val="0"/>
              <w:autoSpaceDE w:val="0"/>
              <w:snapToGrid w:val="0"/>
              <w:ind w:right="-10"/>
              <w:rPr>
                <w:sz w:val="16"/>
                <w:szCs w:val="16"/>
              </w:rPr>
            </w:pPr>
            <w:r w:rsidRPr="00D87B3E">
              <w:rPr>
                <w:sz w:val="16"/>
                <w:szCs w:val="16"/>
              </w:rPr>
              <w:t>Увеличение объема резерва управленческих кадров Администрации муниципального района в сравнении с предыдущим периодом (годом</w:t>
            </w:r>
            <w:proofErr w:type="gramStart"/>
            <w:r w:rsidRPr="00D87B3E">
              <w:rPr>
                <w:sz w:val="16"/>
                <w:szCs w:val="16"/>
              </w:rPr>
              <w:t>),(</w:t>
            </w:r>
            <w:proofErr w:type="gramEnd"/>
            <w:r w:rsidRPr="00D87B3E">
              <w:rPr>
                <w:sz w:val="16"/>
                <w:szCs w:val="16"/>
              </w:rPr>
              <w:t>%)</w:t>
            </w:r>
          </w:p>
          <w:p w:rsidR="006D5109" w:rsidRPr="00D87B3E" w:rsidRDefault="006D5109" w:rsidP="00D87B3E">
            <w:pPr>
              <w:widowControl w:val="0"/>
              <w:autoSpaceDE w:val="0"/>
              <w:snapToGrid w:val="0"/>
              <w:ind w:right="-10"/>
              <w:rPr>
                <w:sz w:val="16"/>
                <w:szCs w:val="16"/>
              </w:rPr>
            </w:pPr>
          </w:p>
          <w:p w:rsidR="006D5109" w:rsidRPr="00D87B3E" w:rsidRDefault="006D5109" w:rsidP="00D87B3E">
            <w:pPr>
              <w:widowControl w:val="0"/>
              <w:autoSpaceDE w:val="0"/>
              <w:snapToGrid w:val="0"/>
              <w:ind w:right="-10"/>
              <w:rPr>
                <w:sz w:val="16"/>
                <w:szCs w:val="16"/>
              </w:rPr>
            </w:pP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суммарного количества лиц, включенных в резерв управленческих кадров   на отчетную дату, к суммарному количеству лиц, включенных в резерв управленческих </w:t>
            </w:r>
            <w:proofErr w:type="gramStart"/>
            <w:r w:rsidRPr="00D87B3E">
              <w:rPr>
                <w:sz w:val="16"/>
                <w:szCs w:val="16"/>
              </w:rPr>
              <w:t>кадров  в</w:t>
            </w:r>
            <w:proofErr w:type="gramEnd"/>
            <w:r w:rsidRPr="00D87B3E">
              <w:rPr>
                <w:sz w:val="16"/>
                <w:szCs w:val="16"/>
              </w:rPr>
              <w:t xml:space="preserve"> аналогичном периоде прошлого года</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2.4.</w:t>
            </w:r>
          </w:p>
        </w:tc>
        <w:tc>
          <w:tcPr>
            <w:tcW w:w="297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widowControl w:val="0"/>
              <w:autoSpaceDE w:val="0"/>
              <w:snapToGrid w:val="0"/>
              <w:rPr>
                <w:sz w:val="16"/>
                <w:szCs w:val="16"/>
              </w:rPr>
            </w:pPr>
            <w:r w:rsidRPr="00D87B3E">
              <w:rPr>
                <w:sz w:val="16"/>
                <w:szCs w:val="16"/>
              </w:rPr>
              <w:t xml:space="preserve">Уровень информированности граждан и организаций о мероприятиях по формированию резерва управленческих кадров Администрации муниципального </w:t>
            </w:r>
            <w:proofErr w:type="gramStart"/>
            <w:r w:rsidRPr="00D87B3E">
              <w:rPr>
                <w:sz w:val="16"/>
                <w:szCs w:val="16"/>
              </w:rPr>
              <w:t>района,(</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222"/>
              <w:jc w:val="center"/>
              <w:rPr>
                <w:sz w:val="16"/>
                <w:szCs w:val="16"/>
              </w:rPr>
            </w:pPr>
            <w:r w:rsidRPr="00D87B3E">
              <w:rPr>
                <w:sz w:val="16"/>
                <w:szCs w:val="16"/>
              </w:rPr>
              <w:t>по данным Администрации</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2.5.</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rPr>
                <w:sz w:val="16"/>
                <w:szCs w:val="16"/>
              </w:rPr>
            </w:pPr>
          </w:p>
          <w:p w:rsidR="006D5109" w:rsidRPr="00D87B3E" w:rsidRDefault="006D5109" w:rsidP="00D87B3E">
            <w:pPr>
              <w:widowControl w:val="0"/>
              <w:autoSpaceDE w:val="0"/>
              <w:snapToGrid w:val="0"/>
              <w:rPr>
                <w:sz w:val="16"/>
                <w:szCs w:val="16"/>
              </w:rPr>
            </w:pPr>
            <w:r w:rsidRPr="00D87B3E">
              <w:rPr>
                <w:sz w:val="16"/>
                <w:szCs w:val="16"/>
              </w:rPr>
              <w:t xml:space="preserve">Доля лиц, включенных в кадровый резерв муниципальных служащих администрации муниципального района, прошедших повышение квалификации или профессиональную </w:t>
            </w:r>
            <w:proofErr w:type="gramStart"/>
            <w:r w:rsidRPr="00D87B3E">
              <w:rPr>
                <w:sz w:val="16"/>
                <w:szCs w:val="16"/>
              </w:rPr>
              <w:t>переподготовку,(</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числа лиц, включенных в кадровый резерв, прошедших повышение квалификации или профессиональную переподготовку, к общему числу лиц, включенных в кадровый резерв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2.6.</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p>
          <w:p w:rsidR="006D5109" w:rsidRPr="00D87B3E" w:rsidRDefault="006D5109" w:rsidP="00D87B3E">
            <w:pPr>
              <w:widowControl w:val="0"/>
              <w:autoSpaceDE w:val="0"/>
              <w:snapToGrid w:val="0"/>
              <w:ind w:right="-10"/>
              <w:rPr>
                <w:sz w:val="16"/>
                <w:szCs w:val="16"/>
              </w:rPr>
            </w:pPr>
            <w:r w:rsidRPr="00D87B3E">
              <w:rPr>
                <w:sz w:val="16"/>
                <w:szCs w:val="16"/>
              </w:rPr>
              <w:t xml:space="preserve">Доля лиц, включенных в резерв управленческих кадров Администрации муниципального района, прошедших повышение квалификации или профессиональную </w:t>
            </w:r>
            <w:proofErr w:type="gramStart"/>
            <w:r w:rsidRPr="00D87B3E">
              <w:rPr>
                <w:sz w:val="16"/>
                <w:szCs w:val="16"/>
              </w:rPr>
              <w:t>переподготовку,(</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числа лиц, включенных в резерв управленческих кадров, прошедших обучение, к общему числу лиц, включенных в резерв управленческих кадров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2.7.</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p>
          <w:p w:rsidR="006D5109" w:rsidRPr="00D87B3E" w:rsidRDefault="006D5109" w:rsidP="00D87B3E">
            <w:pPr>
              <w:widowControl w:val="0"/>
              <w:autoSpaceDE w:val="0"/>
              <w:snapToGrid w:val="0"/>
              <w:ind w:right="-10"/>
              <w:rPr>
                <w:sz w:val="16"/>
                <w:szCs w:val="16"/>
              </w:rPr>
            </w:pPr>
            <w:r w:rsidRPr="00D87B3E">
              <w:rPr>
                <w:sz w:val="16"/>
                <w:szCs w:val="16"/>
              </w:rPr>
              <w:t xml:space="preserve">Уровень обеспечения лиц, включенных в резерв управленческих кадров Администрации муниципального района индивидуальными планами </w:t>
            </w:r>
            <w:proofErr w:type="gramStart"/>
            <w:r w:rsidRPr="00D87B3E">
              <w:rPr>
                <w:sz w:val="16"/>
                <w:szCs w:val="16"/>
              </w:rPr>
              <w:t>подготовки,(</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лиц, включенных в резерв управленческих кадров   и составивших индивидуальные планы подготовки, к общему числу лиц, включенных в резерв управленческих кадров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2.8.</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r w:rsidRPr="00D87B3E">
              <w:rPr>
                <w:sz w:val="16"/>
                <w:szCs w:val="16"/>
              </w:rPr>
              <w:t>Доля вакантных должностей муниципальной службы, замещаемых на основе назначения из кадрового резерва,</w:t>
            </w:r>
            <w:r w:rsidR="003D6453" w:rsidRPr="00D87B3E">
              <w:rPr>
                <w:sz w:val="16"/>
                <w:szCs w:val="16"/>
              </w:rPr>
              <w:t xml:space="preserve"> </w:t>
            </w:r>
            <w:r w:rsidRPr="00D87B3E">
              <w:rPr>
                <w:sz w:val="16"/>
                <w:szCs w:val="16"/>
              </w:rPr>
              <w:t>(не менее</w:t>
            </w:r>
            <w:proofErr w:type="gramStart"/>
            <w:r w:rsidRPr="00D87B3E">
              <w:rPr>
                <w:sz w:val="16"/>
                <w:szCs w:val="16"/>
              </w:rPr>
              <w:t>),(</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числа вакантных должностей   муниципальной службы, к числу </w:t>
            </w:r>
            <w:proofErr w:type="gramStart"/>
            <w:r w:rsidRPr="00D87B3E">
              <w:rPr>
                <w:sz w:val="16"/>
                <w:szCs w:val="16"/>
              </w:rPr>
              <w:t>должностей</w:t>
            </w:r>
            <w:proofErr w:type="gramEnd"/>
            <w:r w:rsidRPr="00D87B3E">
              <w:rPr>
                <w:sz w:val="16"/>
                <w:szCs w:val="16"/>
              </w:rPr>
              <w:t xml:space="preserve"> назначенных из кадрового резерва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2.9.</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r w:rsidRPr="00D87B3E">
              <w:rPr>
                <w:sz w:val="16"/>
                <w:szCs w:val="16"/>
              </w:rPr>
              <w:t xml:space="preserve">Доля вакантных должностей муниципальной службы, замещаемых на </w:t>
            </w:r>
            <w:r w:rsidRPr="00D87B3E">
              <w:rPr>
                <w:sz w:val="16"/>
                <w:szCs w:val="16"/>
              </w:rPr>
              <w:lastRenderedPageBreak/>
              <w:t>основе назначения из муниципального резерва управленческих кадров, (не менее),</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lastRenderedPageBreak/>
              <w:t xml:space="preserve">определяется как отношение числа вакантных должностей   муниципальной службы, к числу </w:t>
            </w:r>
            <w:proofErr w:type="gramStart"/>
            <w:r w:rsidRPr="00D87B3E">
              <w:rPr>
                <w:sz w:val="16"/>
                <w:szCs w:val="16"/>
              </w:rPr>
              <w:lastRenderedPageBreak/>
              <w:t>должностей</w:t>
            </w:r>
            <w:proofErr w:type="gramEnd"/>
            <w:r w:rsidRPr="00D87B3E">
              <w:rPr>
                <w:sz w:val="16"/>
                <w:szCs w:val="16"/>
              </w:rPr>
              <w:t xml:space="preserve"> назначенных из резерв управленческих кадров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210"/>
              <w:jc w:val="center"/>
              <w:rPr>
                <w:sz w:val="16"/>
                <w:szCs w:val="16"/>
              </w:rPr>
            </w:pPr>
          </w:p>
          <w:p w:rsidR="006D5109" w:rsidRPr="00D87B3E" w:rsidRDefault="006D5109" w:rsidP="00D87B3E">
            <w:pPr>
              <w:widowControl w:val="0"/>
              <w:autoSpaceDE w:val="0"/>
              <w:snapToGrid w:val="0"/>
              <w:ind w:right="-210"/>
              <w:jc w:val="center"/>
              <w:rPr>
                <w:sz w:val="16"/>
                <w:szCs w:val="16"/>
              </w:rPr>
            </w:pPr>
            <w:r w:rsidRPr="00D87B3E">
              <w:rPr>
                <w:sz w:val="16"/>
                <w:szCs w:val="16"/>
              </w:rPr>
              <w:t>3.1.</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75"/>
              <w:rPr>
                <w:sz w:val="16"/>
                <w:szCs w:val="16"/>
              </w:rPr>
            </w:pPr>
            <w:r w:rsidRPr="00D87B3E">
              <w:rPr>
                <w:sz w:val="16"/>
                <w:szCs w:val="16"/>
              </w:rPr>
              <w:t>Количество территориальных общественных самоуправлений, образованных на территории муниципального района</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суммарное количество территориальных общественных самоуправлений, образованных на территории муниципального района</w:t>
            </w: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80"/>
              <w:jc w:val="center"/>
              <w:rPr>
                <w:sz w:val="16"/>
                <w:szCs w:val="16"/>
              </w:rPr>
            </w:pPr>
            <w:r w:rsidRPr="00D87B3E">
              <w:rPr>
                <w:sz w:val="16"/>
                <w:szCs w:val="16"/>
              </w:rPr>
              <w:t>по данным Администрации</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210"/>
              <w:jc w:val="center"/>
              <w:rPr>
                <w:sz w:val="16"/>
                <w:szCs w:val="16"/>
              </w:rPr>
            </w:pPr>
          </w:p>
          <w:p w:rsidR="006D5109" w:rsidRPr="00D87B3E" w:rsidRDefault="006D5109" w:rsidP="00D87B3E">
            <w:pPr>
              <w:widowControl w:val="0"/>
              <w:autoSpaceDE w:val="0"/>
              <w:snapToGrid w:val="0"/>
              <w:ind w:right="-210"/>
              <w:jc w:val="center"/>
              <w:rPr>
                <w:sz w:val="16"/>
                <w:szCs w:val="16"/>
              </w:rPr>
            </w:pPr>
            <w:r w:rsidRPr="00D87B3E">
              <w:rPr>
                <w:sz w:val="16"/>
                <w:szCs w:val="16"/>
              </w:rPr>
              <w:t>3.2.</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75"/>
              <w:rPr>
                <w:sz w:val="16"/>
                <w:szCs w:val="16"/>
              </w:rPr>
            </w:pPr>
            <w:r w:rsidRPr="00D87B3E">
              <w:rPr>
                <w:sz w:val="16"/>
                <w:szCs w:val="16"/>
              </w:rPr>
              <w:t>Количество территориальных общественных самоуправлений, участвующих в районном конкурсе «Лучшее территориальное общественное самоуправление Любытинского муниципального района»</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суммарное количество ТОС участвующих в конкурсе</w:t>
            </w: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80"/>
              <w:jc w:val="center"/>
              <w:rPr>
                <w:sz w:val="16"/>
                <w:szCs w:val="16"/>
              </w:rPr>
            </w:pPr>
            <w:r w:rsidRPr="00D87B3E">
              <w:rPr>
                <w:sz w:val="16"/>
                <w:szCs w:val="16"/>
              </w:rPr>
              <w:t>по данным Администрации</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3.3.</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r w:rsidRPr="00D87B3E">
              <w:rPr>
                <w:sz w:val="16"/>
                <w:szCs w:val="16"/>
              </w:rPr>
              <w:t xml:space="preserve">Уровень информированности населения о деятельности территориальных общественных самоуправлений, образованных на территории муниципального </w:t>
            </w:r>
            <w:proofErr w:type="gramStart"/>
            <w:r w:rsidRPr="00D87B3E">
              <w:rPr>
                <w:sz w:val="16"/>
                <w:szCs w:val="16"/>
              </w:rPr>
              <w:t>района,(</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80"/>
              <w:jc w:val="center"/>
              <w:rPr>
                <w:sz w:val="16"/>
                <w:szCs w:val="16"/>
              </w:rPr>
            </w:pPr>
            <w:r w:rsidRPr="00D87B3E">
              <w:rPr>
                <w:sz w:val="16"/>
                <w:szCs w:val="16"/>
              </w:rPr>
              <w:t>по данным Администрации</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8"/>
              <w:jc w:val="center"/>
              <w:rPr>
                <w:sz w:val="16"/>
                <w:szCs w:val="16"/>
              </w:rPr>
            </w:pPr>
          </w:p>
          <w:p w:rsidR="006D5109" w:rsidRPr="00D87B3E" w:rsidRDefault="006D5109" w:rsidP="00D87B3E">
            <w:pPr>
              <w:widowControl w:val="0"/>
              <w:autoSpaceDE w:val="0"/>
              <w:snapToGrid w:val="0"/>
              <w:ind w:right="-108"/>
              <w:jc w:val="center"/>
              <w:rPr>
                <w:sz w:val="16"/>
                <w:szCs w:val="16"/>
              </w:rPr>
            </w:pPr>
            <w:r w:rsidRPr="00D87B3E">
              <w:rPr>
                <w:sz w:val="16"/>
                <w:szCs w:val="16"/>
              </w:rPr>
              <w:t>3.4.</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r w:rsidRPr="00D87B3E">
              <w:rPr>
                <w:sz w:val="16"/>
                <w:szCs w:val="16"/>
              </w:rPr>
              <w:t>Увеличение территориальных общественных самоуправлений, претендующих на получение субсидий из средств областного бюджета</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166"/>
              <w:jc w:val="center"/>
              <w:rPr>
                <w:sz w:val="16"/>
                <w:szCs w:val="16"/>
              </w:rPr>
            </w:pPr>
            <w:r w:rsidRPr="00D87B3E">
              <w:rPr>
                <w:sz w:val="16"/>
                <w:szCs w:val="16"/>
              </w:rPr>
              <w:t>определяется как суммарное количество проектов территориальных общественных самоуправлений, включенных в муниципальные программы развития территорий</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4.1.</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r w:rsidRPr="00D87B3E">
              <w:rPr>
                <w:sz w:val="16"/>
                <w:szCs w:val="16"/>
              </w:rPr>
              <w:t xml:space="preserve">Доля граждан, положительно оценивающих деятельность органов местного самоуправления муниципального </w:t>
            </w:r>
            <w:proofErr w:type="gramStart"/>
            <w:r w:rsidRPr="00D87B3E">
              <w:rPr>
                <w:sz w:val="16"/>
                <w:szCs w:val="16"/>
              </w:rPr>
              <w:t>района,(</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166"/>
              <w:jc w:val="center"/>
              <w:rPr>
                <w:sz w:val="16"/>
                <w:szCs w:val="16"/>
              </w:rPr>
            </w:pPr>
            <w:r w:rsidRPr="00D87B3E">
              <w:rPr>
                <w:sz w:val="16"/>
                <w:szCs w:val="16"/>
              </w:rPr>
              <w:t>определяется как отношение общего числа граждан муниципального района к числу граждан положительно оценивающих деятельность органов местного самоуправления муниципального района</w:t>
            </w: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0"/>
              <w:jc w:val="center"/>
              <w:rPr>
                <w:sz w:val="16"/>
                <w:szCs w:val="16"/>
              </w:rPr>
            </w:pPr>
            <w:r w:rsidRPr="00D87B3E">
              <w:rPr>
                <w:sz w:val="16"/>
                <w:szCs w:val="16"/>
              </w:rPr>
              <w:t xml:space="preserve"> </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4.2.</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rPr>
                <w:sz w:val="16"/>
                <w:szCs w:val="16"/>
              </w:rPr>
            </w:pPr>
            <w:r w:rsidRPr="00D87B3E">
              <w:rPr>
                <w:sz w:val="16"/>
                <w:szCs w:val="16"/>
              </w:rPr>
              <w:t>Доля проектов нормативных правовых актов области, разработчиками которых являются органы местного самоуправления муниципального района, прошедших рассмотрение общественными советами, созданными при Администрациях муниципального района и сельских поселений,</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jc w:val="center"/>
              <w:rPr>
                <w:sz w:val="16"/>
                <w:szCs w:val="16"/>
              </w:rPr>
            </w:pPr>
            <w:r w:rsidRPr="00D87B3E">
              <w:rPr>
                <w:sz w:val="16"/>
                <w:szCs w:val="16"/>
              </w:rPr>
              <w:t>определяется как отношение числа</w:t>
            </w:r>
            <w:r w:rsidR="003D6453" w:rsidRPr="00D87B3E">
              <w:rPr>
                <w:sz w:val="16"/>
                <w:szCs w:val="16"/>
              </w:rPr>
              <w:t xml:space="preserve"> </w:t>
            </w:r>
            <w:r w:rsidRPr="00D87B3E">
              <w:rPr>
                <w:sz w:val="16"/>
                <w:szCs w:val="16"/>
              </w:rPr>
              <w:t>разработанных    проектов НПА, к проектам прошедших рассмотрение общественными советами</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4.3.</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snapToGrid w:val="0"/>
              <w:ind w:left="0" w:right="-10"/>
              <w:rPr>
                <w:sz w:val="16"/>
                <w:szCs w:val="16"/>
              </w:rPr>
            </w:pPr>
          </w:p>
          <w:p w:rsidR="006D5109" w:rsidRPr="00D87B3E" w:rsidRDefault="006D5109" w:rsidP="00D87B3E">
            <w:pPr>
              <w:pStyle w:val="a3"/>
              <w:autoSpaceDE w:val="0"/>
              <w:ind w:left="0" w:right="-10"/>
              <w:rPr>
                <w:sz w:val="16"/>
                <w:szCs w:val="16"/>
              </w:rPr>
            </w:pPr>
            <w:r w:rsidRPr="00D87B3E">
              <w:rPr>
                <w:sz w:val="16"/>
                <w:szCs w:val="16"/>
              </w:rPr>
              <w:t>Снижение доли выявленных коррупциогенных факторов при проведении антикоррупционной экспертизы проектов нормативных правовых актов,</w:t>
            </w:r>
            <w:r w:rsidR="003D6453" w:rsidRPr="00D87B3E">
              <w:rPr>
                <w:sz w:val="16"/>
                <w:szCs w:val="16"/>
              </w:rPr>
              <w:t xml:space="preserve"> </w:t>
            </w:r>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количества выявленных коррупциогенных факторов при проведении антикоррупционной экспертизы проектов нормативных правовых актов к количеству выявленных коррупциогенных факторов при проведении антикоррупционной экспертизы проектов нормативных правовых актов в аналогичном периоде прошлого года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4.4.</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08"/>
              <w:rPr>
                <w:sz w:val="16"/>
                <w:szCs w:val="16"/>
              </w:rPr>
            </w:pPr>
            <w:r w:rsidRPr="00D87B3E">
              <w:rPr>
                <w:sz w:val="16"/>
                <w:szCs w:val="16"/>
              </w:rPr>
              <w:t xml:space="preserve">Количество муниципальных служащих органов местного самоуправления муниципального района, прошедших обучение по вопросам противодействия </w:t>
            </w:r>
            <w:proofErr w:type="gramStart"/>
            <w:r w:rsidRPr="00D87B3E">
              <w:rPr>
                <w:sz w:val="16"/>
                <w:szCs w:val="16"/>
              </w:rPr>
              <w:t>коррупции,(</w:t>
            </w:r>
            <w:proofErr w:type="gramEnd"/>
            <w:r w:rsidRPr="00D87B3E">
              <w:rPr>
                <w:sz w:val="16"/>
                <w:szCs w:val="16"/>
              </w:rPr>
              <w:t>чел.)</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суммарное </w:t>
            </w:r>
            <w:proofErr w:type="gramStart"/>
            <w:r w:rsidRPr="00D87B3E">
              <w:rPr>
                <w:sz w:val="16"/>
                <w:szCs w:val="16"/>
              </w:rPr>
              <w:t>количество  муниципальных</w:t>
            </w:r>
            <w:proofErr w:type="gramEnd"/>
            <w:r w:rsidRPr="00D87B3E">
              <w:rPr>
                <w:sz w:val="16"/>
                <w:szCs w:val="16"/>
              </w:rPr>
              <w:t xml:space="preserve"> служащих прошедших обучение по вопросам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4.5.</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0"/>
              <w:rPr>
                <w:sz w:val="16"/>
                <w:szCs w:val="16"/>
              </w:rPr>
            </w:pPr>
            <w:r w:rsidRPr="00D87B3E">
              <w:rPr>
                <w:sz w:val="16"/>
                <w:szCs w:val="16"/>
              </w:rPr>
              <w:t xml:space="preserve">Количество руководителей общеобразовательных учреждений и педагогов истории и обществознания, прошедших обучение по </w:t>
            </w:r>
            <w:r w:rsidRPr="00D87B3E">
              <w:rPr>
                <w:spacing w:val="-6"/>
                <w:sz w:val="16"/>
                <w:szCs w:val="16"/>
              </w:rPr>
              <w:t>тематике противодействия коррупции, форми</w:t>
            </w:r>
            <w:r w:rsidRPr="00D87B3E">
              <w:rPr>
                <w:spacing w:val="-4"/>
                <w:sz w:val="16"/>
                <w:szCs w:val="16"/>
              </w:rPr>
              <w:t>рованию</w:t>
            </w:r>
            <w:r w:rsidRPr="00D87B3E">
              <w:rPr>
                <w:sz w:val="16"/>
                <w:szCs w:val="16"/>
              </w:rPr>
              <w:t xml:space="preserve"> у учащихся антикоррупционного мировоззрения и правовой </w:t>
            </w:r>
            <w:proofErr w:type="gramStart"/>
            <w:r w:rsidRPr="00D87B3E">
              <w:rPr>
                <w:sz w:val="16"/>
                <w:szCs w:val="16"/>
              </w:rPr>
              <w:t>культуры,(</w:t>
            </w:r>
            <w:proofErr w:type="gramEnd"/>
            <w:r w:rsidRPr="00D87B3E">
              <w:rPr>
                <w:sz w:val="16"/>
                <w:szCs w:val="16"/>
              </w:rPr>
              <w:t>чел.)</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суммарное </w:t>
            </w:r>
            <w:proofErr w:type="gramStart"/>
            <w:r w:rsidRPr="00D87B3E">
              <w:rPr>
                <w:sz w:val="16"/>
                <w:szCs w:val="16"/>
              </w:rPr>
              <w:t>количество  руководителей</w:t>
            </w:r>
            <w:proofErr w:type="gramEnd"/>
            <w:r w:rsidRPr="00D87B3E">
              <w:rPr>
                <w:sz w:val="16"/>
                <w:szCs w:val="16"/>
              </w:rPr>
              <w:t xml:space="preserve"> общеобразовательных учреждений и педагогов истории и обществознания прошедших обучение по </w:t>
            </w:r>
            <w:r w:rsidRPr="00D87B3E">
              <w:rPr>
                <w:spacing w:val="-6"/>
                <w:sz w:val="16"/>
                <w:szCs w:val="16"/>
              </w:rPr>
              <w:t>тематике противодействия коррупции, форми</w:t>
            </w:r>
            <w:r w:rsidRPr="00D87B3E">
              <w:rPr>
                <w:spacing w:val="-4"/>
                <w:sz w:val="16"/>
                <w:szCs w:val="16"/>
              </w:rPr>
              <w:t>рованию</w:t>
            </w:r>
            <w:r w:rsidRPr="00D87B3E">
              <w:rPr>
                <w:sz w:val="16"/>
                <w:szCs w:val="16"/>
              </w:rPr>
              <w:t xml:space="preserve"> у учащихся антикоррупционного мировоззрения и правовой культуры</w:t>
            </w:r>
          </w:p>
          <w:p w:rsidR="006D5109" w:rsidRPr="00D87B3E" w:rsidRDefault="006D5109" w:rsidP="00D87B3E">
            <w:pPr>
              <w:ind w:right="166"/>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4.6.</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0"/>
              <w:rPr>
                <w:sz w:val="16"/>
                <w:szCs w:val="16"/>
              </w:rPr>
            </w:pPr>
            <w:r w:rsidRPr="00D87B3E">
              <w:rPr>
                <w:sz w:val="16"/>
                <w:szCs w:val="16"/>
              </w:rPr>
              <w:t>Доля исполненных представлений (предписаний) по устранению выявленных нарушений по результатам проверок в сфере учета имущества Любытинского муниципального района и оценки его использования в общем объеме выявленных нарушений или внесенных представлений (предписаний</w:t>
            </w:r>
            <w:proofErr w:type="gramStart"/>
            <w:r w:rsidRPr="00D87B3E">
              <w:rPr>
                <w:sz w:val="16"/>
                <w:szCs w:val="16"/>
              </w:rPr>
              <w:t>),(</w:t>
            </w:r>
            <w:proofErr w:type="gramEnd"/>
            <w:r w:rsidRPr="00D87B3E">
              <w:rPr>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308"/>
              <w:jc w:val="center"/>
              <w:rPr>
                <w:sz w:val="16"/>
                <w:szCs w:val="16"/>
              </w:rPr>
            </w:pPr>
            <w:r w:rsidRPr="00D87B3E">
              <w:rPr>
                <w:sz w:val="16"/>
                <w:szCs w:val="16"/>
              </w:rPr>
              <w:t>определяется как отношение общего числа выявленных фактов нарушений при осуществлении закупок для обеспечения государственных нужд Новгородской области и муниципальных нужд к общему числу плановых и внеплановых проверок, проведенных министерством при осуществлении закупок для обеспечения государственных нужд Новгородской области и 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510"/>
              <w:jc w:val="center"/>
              <w:rPr>
                <w:sz w:val="16"/>
                <w:szCs w:val="16"/>
              </w:rPr>
            </w:pPr>
            <w:r w:rsidRPr="00D87B3E">
              <w:rPr>
                <w:sz w:val="16"/>
                <w:szCs w:val="16"/>
              </w:rPr>
              <w:t xml:space="preserve"> </w:t>
            </w: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5"/>
              <w:jc w:val="center"/>
              <w:rPr>
                <w:sz w:val="16"/>
                <w:szCs w:val="16"/>
              </w:rPr>
            </w:pPr>
          </w:p>
          <w:p w:rsidR="006D5109" w:rsidRPr="00D87B3E" w:rsidRDefault="006D5109" w:rsidP="00D87B3E">
            <w:pPr>
              <w:widowControl w:val="0"/>
              <w:autoSpaceDE w:val="0"/>
              <w:snapToGrid w:val="0"/>
              <w:ind w:right="-15"/>
              <w:jc w:val="center"/>
              <w:rPr>
                <w:sz w:val="16"/>
                <w:szCs w:val="16"/>
              </w:rPr>
            </w:pPr>
            <w:r w:rsidRPr="00D87B3E">
              <w:rPr>
                <w:sz w:val="16"/>
                <w:szCs w:val="16"/>
              </w:rPr>
              <w:t>4.7.</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72"/>
              <w:rPr>
                <w:sz w:val="16"/>
                <w:szCs w:val="16"/>
              </w:rPr>
            </w:pPr>
            <w:r w:rsidRPr="00D87B3E">
              <w:rPr>
                <w:sz w:val="16"/>
                <w:szCs w:val="16"/>
              </w:rPr>
              <w:t xml:space="preserve">Доля рассмотренных предложений по устранению коррупциогенных факторов, препятствующих созданию благоприятных условий для привлечения инвестиций, от числа внесенных </w:t>
            </w:r>
            <w:proofErr w:type="gramStart"/>
            <w:r w:rsidRPr="00D87B3E">
              <w:rPr>
                <w:sz w:val="16"/>
                <w:szCs w:val="16"/>
              </w:rPr>
              <w:t>предложений,(</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24"/>
              <w:jc w:val="center"/>
              <w:rPr>
                <w:sz w:val="16"/>
                <w:szCs w:val="16"/>
              </w:rPr>
            </w:pPr>
            <w:r w:rsidRPr="00D87B3E">
              <w:rPr>
                <w:sz w:val="16"/>
                <w:szCs w:val="16"/>
              </w:rPr>
              <w:t xml:space="preserve">определяется как общее число внесенных предложений к </w:t>
            </w:r>
            <w:proofErr w:type="gramStart"/>
            <w:r w:rsidRPr="00D87B3E">
              <w:rPr>
                <w:sz w:val="16"/>
                <w:szCs w:val="16"/>
              </w:rPr>
              <w:t>числу  рассмотренных</w:t>
            </w:r>
            <w:proofErr w:type="gramEnd"/>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pacing w:val="-4"/>
                <w:sz w:val="16"/>
                <w:szCs w:val="16"/>
              </w:rPr>
            </w:pPr>
            <w:r w:rsidRPr="00D87B3E">
              <w:rPr>
                <w:sz w:val="16"/>
                <w:szCs w:val="16"/>
              </w:rPr>
              <w:t>4.8.</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15"/>
              <w:rPr>
                <w:sz w:val="16"/>
                <w:szCs w:val="16"/>
              </w:rPr>
            </w:pPr>
            <w:r w:rsidRPr="00D87B3E">
              <w:rPr>
                <w:spacing w:val="-4"/>
                <w:sz w:val="16"/>
                <w:szCs w:val="16"/>
              </w:rPr>
              <w:t>Доля устраненных необоснованных запретов</w:t>
            </w:r>
            <w:r w:rsidRPr="00D87B3E">
              <w:rPr>
                <w:sz w:val="16"/>
                <w:szCs w:val="16"/>
              </w:rPr>
              <w:t xml:space="preserve"> и ограничений в сфере экономической деятельности от числа </w:t>
            </w:r>
            <w:proofErr w:type="gramStart"/>
            <w:r w:rsidRPr="00D87B3E">
              <w:rPr>
                <w:sz w:val="16"/>
                <w:szCs w:val="16"/>
              </w:rPr>
              <w:t>выявленных,(</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общее число выявленных к числу устраненных</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z w:val="16"/>
                <w:szCs w:val="16"/>
              </w:rPr>
            </w:pPr>
            <w:r w:rsidRPr="00D87B3E">
              <w:rPr>
                <w:sz w:val="16"/>
                <w:szCs w:val="16"/>
              </w:rPr>
              <w:t>4.9.</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15"/>
              <w:rPr>
                <w:sz w:val="16"/>
                <w:szCs w:val="16"/>
              </w:rPr>
            </w:pPr>
            <w:r w:rsidRPr="00D87B3E">
              <w:rPr>
                <w:sz w:val="16"/>
                <w:szCs w:val="16"/>
              </w:rPr>
              <w:t xml:space="preserve">Количество плановых проверок в сфере закупок товаров, работ, услуг для обеспечения муниципальных </w:t>
            </w:r>
            <w:proofErr w:type="gramStart"/>
            <w:r w:rsidRPr="00D87B3E">
              <w:rPr>
                <w:sz w:val="16"/>
                <w:szCs w:val="16"/>
              </w:rPr>
              <w:t>нужд,(</w:t>
            </w:r>
            <w:proofErr w:type="gramEnd"/>
            <w:r w:rsidRPr="00D87B3E">
              <w:rPr>
                <w:sz w:val="16"/>
                <w:szCs w:val="16"/>
              </w:rPr>
              <w:t>ед.)</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общее число плановых </w:t>
            </w:r>
            <w:proofErr w:type="gramStart"/>
            <w:r w:rsidRPr="00D87B3E">
              <w:rPr>
                <w:sz w:val="16"/>
                <w:szCs w:val="16"/>
              </w:rPr>
              <w:t>проверок  в</w:t>
            </w:r>
            <w:proofErr w:type="gramEnd"/>
            <w:r w:rsidRPr="00D87B3E">
              <w:rPr>
                <w:sz w:val="16"/>
                <w:szCs w:val="16"/>
              </w:rPr>
              <w:t xml:space="preserve"> сфере закупок для обеспечения муниципальных нужд    запланированных и проведенных в отчетном периоде</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z w:val="16"/>
                <w:szCs w:val="16"/>
              </w:rPr>
            </w:pPr>
            <w:r w:rsidRPr="00D87B3E">
              <w:rPr>
                <w:sz w:val="16"/>
                <w:szCs w:val="16"/>
              </w:rPr>
              <w:t>4.10.</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15"/>
              <w:rPr>
                <w:sz w:val="16"/>
                <w:szCs w:val="16"/>
              </w:rPr>
            </w:pPr>
            <w:r w:rsidRPr="00D87B3E">
              <w:rPr>
                <w:sz w:val="16"/>
                <w:szCs w:val="16"/>
              </w:rPr>
              <w:t xml:space="preserve">Соотношение количества установленных фактов нарушений в сфере закупок товаров, работ, услуг для обеспечения муниципальных нужд и общего количества решений, принятых по установленным фактам </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308"/>
              <w:jc w:val="center"/>
              <w:rPr>
                <w:sz w:val="16"/>
                <w:szCs w:val="16"/>
              </w:rPr>
            </w:pPr>
            <w:r w:rsidRPr="00D87B3E">
              <w:rPr>
                <w:sz w:val="16"/>
                <w:szCs w:val="16"/>
              </w:rPr>
              <w:t xml:space="preserve">определяется как отношение общего числа выявленных фактов нарушений при осуществлении закупок товаров, работ, услуг для обеспечения муниципальных нужд к общему числу решений, принятых по </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snapToGrid w:val="0"/>
              <w:ind w:left="0" w:right="-115"/>
              <w:rPr>
                <w:sz w:val="16"/>
                <w:szCs w:val="16"/>
              </w:rPr>
            </w:pPr>
            <w:r w:rsidRPr="00D87B3E">
              <w:rPr>
                <w:sz w:val="16"/>
                <w:szCs w:val="16"/>
              </w:rPr>
              <w:t xml:space="preserve">нарушений в сфере закупок товаров, работ, услуг для обеспечения муниципальных </w:t>
            </w:r>
            <w:proofErr w:type="gramStart"/>
            <w:r w:rsidRPr="00D87B3E">
              <w:rPr>
                <w:sz w:val="16"/>
                <w:szCs w:val="16"/>
              </w:rPr>
              <w:t>нужд,(</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308"/>
              <w:jc w:val="center"/>
              <w:rPr>
                <w:sz w:val="16"/>
                <w:szCs w:val="16"/>
              </w:rPr>
            </w:pPr>
            <w:r w:rsidRPr="00D87B3E">
              <w:rPr>
                <w:sz w:val="16"/>
                <w:szCs w:val="16"/>
              </w:rPr>
              <w:t>установленным фактам нарушений в сфере закупок товаров, работ, услуг для обеспечения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z w:val="16"/>
                <w:szCs w:val="16"/>
              </w:rPr>
            </w:pPr>
            <w:r w:rsidRPr="00D87B3E">
              <w:rPr>
                <w:sz w:val="16"/>
                <w:szCs w:val="16"/>
              </w:rPr>
              <w:t>4.11.</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15"/>
              <w:rPr>
                <w:sz w:val="16"/>
                <w:szCs w:val="16"/>
              </w:rPr>
            </w:pPr>
            <w:r w:rsidRPr="00D87B3E">
              <w:rPr>
                <w:sz w:val="16"/>
                <w:szCs w:val="16"/>
              </w:rPr>
              <w:t xml:space="preserve">Доля проведенных аукционов в электронной форме в общем объеме закупок товаров, работ, услуг для обеспечения муниципальных </w:t>
            </w:r>
            <w:proofErr w:type="gramStart"/>
            <w:r w:rsidRPr="00D87B3E">
              <w:rPr>
                <w:sz w:val="16"/>
                <w:szCs w:val="16"/>
              </w:rPr>
              <w:t>нужд,(</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общего </w:t>
            </w:r>
            <w:proofErr w:type="gramStart"/>
            <w:r w:rsidRPr="00D87B3E">
              <w:rPr>
                <w:sz w:val="16"/>
                <w:szCs w:val="16"/>
              </w:rPr>
              <w:t>числа  проведенных</w:t>
            </w:r>
            <w:proofErr w:type="gramEnd"/>
            <w:r w:rsidRPr="00D87B3E">
              <w:rPr>
                <w:sz w:val="16"/>
                <w:szCs w:val="16"/>
              </w:rPr>
              <w:t xml:space="preserve"> закупок товаров, работ, услуг для обеспечения муниципальных нужд к числу проведенных аукционов в электронной форме</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pacing w:val="-10"/>
                <w:sz w:val="16"/>
                <w:szCs w:val="16"/>
              </w:rPr>
            </w:pPr>
            <w:r w:rsidRPr="00D87B3E">
              <w:rPr>
                <w:sz w:val="16"/>
                <w:szCs w:val="16"/>
              </w:rPr>
              <w:t>4.12.</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ight="-115"/>
              <w:rPr>
                <w:sz w:val="16"/>
                <w:szCs w:val="16"/>
              </w:rPr>
            </w:pPr>
            <w:r w:rsidRPr="00D87B3E">
              <w:rPr>
                <w:spacing w:val="-10"/>
                <w:sz w:val="16"/>
                <w:szCs w:val="16"/>
              </w:rPr>
              <w:t>Число заключенных органами местного самоуправления муниципаль</w:t>
            </w:r>
            <w:r w:rsidRPr="00D87B3E">
              <w:rPr>
                <w:spacing w:val="-4"/>
                <w:sz w:val="16"/>
                <w:szCs w:val="16"/>
              </w:rPr>
              <w:t>ных контрактов,</w:t>
            </w:r>
            <w:r w:rsidRPr="00D87B3E">
              <w:rPr>
                <w:sz w:val="16"/>
                <w:szCs w:val="16"/>
              </w:rPr>
              <w:t xml:space="preserve"> исполненных поставщиком (подрядчиком, исполнителем) с нарушением условий, в отношении которых приняты меры ответственности, (ед.)</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суммарное </w:t>
            </w:r>
            <w:proofErr w:type="gramStart"/>
            <w:r w:rsidRPr="00D87B3E">
              <w:rPr>
                <w:sz w:val="16"/>
                <w:szCs w:val="16"/>
              </w:rPr>
              <w:t xml:space="preserve">количество  </w:t>
            </w:r>
            <w:r w:rsidRPr="00D87B3E">
              <w:rPr>
                <w:spacing w:val="-10"/>
                <w:sz w:val="16"/>
                <w:szCs w:val="16"/>
              </w:rPr>
              <w:t>муниципаль</w:t>
            </w:r>
            <w:r w:rsidRPr="00D87B3E">
              <w:rPr>
                <w:spacing w:val="-4"/>
                <w:sz w:val="16"/>
                <w:szCs w:val="16"/>
              </w:rPr>
              <w:t>ных</w:t>
            </w:r>
            <w:proofErr w:type="gramEnd"/>
            <w:r w:rsidRPr="00D87B3E">
              <w:rPr>
                <w:spacing w:val="-4"/>
                <w:sz w:val="16"/>
                <w:szCs w:val="16"/>
              </w:rPr>
              <w:t xml:space="preserve"> контрактов,</w:t>
            </w:r>
            <w:r w:rsidRPr="00D87B3E">
              <w:rPr>
                <w:sz w:val="16"/>
                <w:szCs w:val="16"/>
              </w:rPr>
              <w:t xml:space="preserve"> исполненных поставщиком (подрядчиком, исполнителем) с нарушением условий, в отношении которых приняты меры ответственности</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E13B3E">
        <w:trPr>
          <w:trHeight w:val="1362"/>
        </w:trPr>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z w:val="16"/>
                <w:szCs w:val="16"/>
              </w:rPr>
            </w:pPr>
            <w:r w:rsidRPr="00D87B3E">
              <w:rPr>
                <w:sz w:val="16"/>
                <w:szCs w:val="16"/>
              </w:rPr>
              <w:t>4.13.</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Pr>
                <w:sz w:val="16"/>
                <w:szCs w:val="16"/>
              </w:rPr>
            </w:pPr>
            <w:r w:rsidRPr="00D87B3E">
              <w:rPr>
                <w:sz w:val="16"/>
                <w:szCs w:val="16"/>
              </w:rPr>
              <w:t xml:space="preserve">Доля учтенных органами местного самоуправления предложений по совершенствованию контрактной системы в сфере </w:t>
            </w:r>
            <w:r w:rsidRPr="00D87B3E">
              <w:rPr>
                <w:spacing w:val="-6"/>
                <w:sz w:val="16"/>
                <w:szCs w:val="16"/>
              </w:rPr>
              <w:t xml:space="preserve">закупок от общего числа внесенных Контрольно-счетной </w:t>
            </w:r>
            <w:r w:rsidRPr="00D87B3E">
              <w:rPr>
                <w:sz w:val="16"/>
                <w:szCs w:val="16"/>
              </w:rPr>
              <w:t xml:space="preserve">палатой Любытинского муниципального района </w:t>
            </w:r>
            <w:proofErr w:type="gramStart"/>
            <w:r w:rsidRPr="00D87B3E">
              <w:rPr>
                <w:sz w:val="16"/>
                <w:szCs w:val="16"/>
              </w:rPr>
              <w:t>предложений,(</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отношение числа</w:t>
            </w:r>
          </w:p>
          <w:p w:rsidR="006D5109" w:rsidRPr="00D87B3E" w:rsidRDefault="006D5109" w:rsidP="00D87B3E">
            <w:pPr>
              <w:ind w:right="166"/>
              <w:jc w:val="center"/>
              <w:rPr>
                <w:sz w:val="16"/>
                <w:szCs w:val="16"/>
              </w:rPr>
            </w:pPr>
            <w:r w:rsidRPr="00D87B3E">
              <w:rPr>
                <w:spacing w:val="-6"/>
                <w:sz w:val="16"/>
                <w:szCs w:val="16"/>
              </w:rPr>
              <w:t xml:space="preserve">внесенных Контрольно-счетной </w:t>
            </w:r>
            <w:r w:rsidRPr="00D87B3E">
              <w:rPr>
                <w:sz w:val="16"/>
                <w:szCs w:val="16"/>
              </w:rPr>
              <w:t xml:space="preserve">палатой Любытинского муниципального района предложений к числу учтенных органами местного самоуправления предложений по совершенствованию контрактной системы в сфере </w:t>
            </w:r>
            <w:r w:rsidRPr="00D87B3E">
              <w:rPr>
                <w:spacing w:val="-6"/>
                <w:sz w:val="16"/>
                <w:szCs w:val="16"/>
              </w:rPr>
              <w:t>закупок</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z w:val="16"/>
                <w:szCs w:val="16"/>
              </w:rPr>
            </w:pPr>
            <w:r w:rsidRPr="00D87B3E">
              <w:rPr>
                <w:sz w:val="16"/>
                <w:szCs w:val="16"/>
              </w:rPr>
              <w:t>4.14.</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Pr>
                <w:sz w:val="16"/>
                <w:szCs w:val="16"/>
              </w:rPr>
            </w:pPr>
            <w:r w:rsidRPr="00D87B3E">
              <w:rPr>
                <w:sz w:val="16"/>
                <w:szCs w:val="16"/>
              </w:rPr>
              <w:t xml:space="preserve">Доля муниципальных служащих, предоставивших сведения о доходах, об имуществе и обязательствах имущественного характера своих, а также своих супругов и несовершеннолетних </w:t>
            </w:r>
            <w:proofErr w:type="gramStart"/>
            <w:r w:rsidRPr="00D87B3E">
              <w:rPr>
                <w:sz w:val="16"/>
                <w:szCs w:val="16"/>
              </w:rPr>
              <w:t>детей,(</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отношение числа лиц, обязанных предоставлять сведения о доходах, об имуществе и обязательствах имущественного характера своих, а также своих супругов и несовершеннолетних детей, к предоставившим сведения</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15"/>
              <w:jc w:val="center"/>
              <w:rPr>
                <w:sz w:val="16"/>
                <w:szCs w:val="16"/>
              </w:rPr>
            </w:pPr>
          </w:p>
          <w:p w:rsidR="006D5109" w:rsidRPr="00D87B3E" w:rsidRDefault="006D5109" w:rsidP="00D87B3E">
            <w:pPr>
              <w:widowControl w:val="0"/>
              <w:autoSpaceDE w:val="0"/>
              <w:snapToGrid w:val="0"/>
              <w:ind w:right="-115"/>
              <w:jc w:val="center"/>
              <w:rPr>
                <w:sz w:val="16"/>
                <w:szCs w:val="16"/>
              </w:rPr>
            </w:pPr>
            <w:r w:rsidRPr="00D87B3E">
              <w:rPr>
                <w:sz w:val="16"/>
                <w:szCs w:val="16"/>
              </w:rPr>
              <w:t>4.15.</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0"/>
              <w:rPr>
                <w:sz w:val="16"/>
                <w:szCs w:val="16"/>
              </w:rPr>
            </w:pPr>
            <w:r w:rsidRPr="00D87B3E">
              <w:rPr>
                <w:sz w:val="16"/>
                <w:szCs w:val="16"/>
              </w:rPr>
              <w:t xml:space="preserve">Доля граждан, предоставивших сведения о доходах, об имуществе и обязательствах имущественного характера своих, а также своих супругов и несовершеннолетних детей, при поступлении на муниципальную </w:t>
            </w:r>
            <w:proofErr w:type="gramStart"/>
            <w:r w:rsidRPr="00D87B3E">
              <w:rPr>
                <w:sz w:val="16"/>
                <w:szCs w:val="16"/>
              </w:rPr>
              <w:t>службу,(</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 xml:space="preserve">определяется как отношение числа лиц, поступивших на муниципальную службу к числу </w:t>
            </w:r>
            <w:proofErr w:type="gramStart"/>
            <w:r w:rsidRPr="00D87B3E">
              <w:rPr>
                <w:sz w:val="16"/>
                <w:szCs w:val="16"/>
              </w:rPr>
              <w:t>лиц</w:t>
            </w:r>
            <w:proofErr w:type="gramEnd"/>
            <w:r w:rsidRPr="00D87B3E">
              <w:rPr>
                <w:sz w:val="16"/>
                <w:szCs w:val="16"/>
              </w:rPr>
              <w:t xml:space="preserve"> предоставивших сведения</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snapToGrid w:val="0"/>
              <w:ind w:right="-10"/>
              <w:jc w:val="center"/>
              <w:rPr>
                <w:sz w:val="16"/>
                <w:szCs w:val="16"/>
              </w:rPr>
            </w:pPr>
          </w:p>
          <w:p w:rsidR="006D5109" w:rsidRPr="00D87B3E" w:rsidRDefault="006D5109" w:rsidP="00D87B3E">
            <w:pPr>
              <w:widowControl w:val="0"/>
              <w:autoSpaceDE w:val="0"/>
              <w:snapToGrid w:val="0"/>
              <w:ind w:right="-10"/>
              <w:jc w:val="center"/>
              <w:rPr>
                <w:spacing w:val="-6"/>
                <w:sz w:val="16"/>
                <w:szCs w:val="16"/>
              </w:rPr>
            </w:pPr>
            <w:r w:rsidRPr="00D87B3E">
              <w:rPr>
                <w:sz w:val="16"/>
                <w:szCs w:val="16"/>
              </w:rPr>
              <w:t>4.16.</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pStyle w:val="a3"/>
              <w:autoSpaceDE w:val="0"/>
              <w:ind w:left="-35" w:right="-10"/>
              <w:rPr>
                <w:sz w:val="16"/>
                <w:szCs w:val="16"/>
              </w:rPr>
            </w:pPr>
            <w:r w:rsidRPr="00D87B3E">
              <w:rPr>
                <w:spacing w:val="-6"/>
                <w:sz w:val="16"/>
                <w:szCs w:val="16"/>
              </w:rPr>
              <w:t xml:space="preserve">Число граждан, опрашиваемых в ходе </w:t>
            </w:r>
            <w:proofErr w:type="gramStart"/>
            <w:r w:rsidRPr="00D87B3E">
              <w:rPr>
                <w:spacing w:val="-6"/>
                <w:sz w:val="16"/>
                <w:szCs w:val="16"/>
              </w:rPr>
              <w:t xml:space="preserve">проведения </w:t>
            </w:r>
            <w:r w:rsidRPr="00D87B3E">
              <w:rPr>
                <w:sz w:val="16"/>
                <w:szCs w:val="16"/>
              </w:rPr>
              <w:t xml:space="preserve"> опросов</w:t>
            </w:r>
            <w:proofErr w:type="gramEnd"/>
            <w:r w:rsidRPr="00D87B3E">
              <w:rPr>
                <w:sz w:val="16"/>
                <w:szCs w:val="16"/>
              </w:rPr>
              <w:t xml:space="preserve"> в целях выявления уровня доверия к ОМСУ муниципального района,  (ед.)</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общее число опрошенных в целях выявления уровня доверия к ОМСУ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ind w:right="-110"/>
              <w:jc w:val="center"/>
              <w:rPr>
                <w:sz w:val="16"/>
                <w:szCs w:val="16"/>
              </w:rPr>
            </w:pPr>
          </w:p>
          <w:p w:rsidR="006D5109" w:rsidRPr="00D87B3E" w:rsidRDefault="006D5109" w:rsidP="00D87B3E">
            <w:pPr>
              <w:widowControl w:val="0"/>
              <w:autoSpaceDE w:val="0"/>
              <w:ind w:right="-110"/>
              <w:jc w:val="center"/>
              <w:rPr>
                <w:sz w:val="16"/>
                <w:szCs w:val="16"/>
              </w:rPr>
            </w:pPr>
            <w:r w:rsidRPr="00D87B3E">
              <w:rPr>
                <w:sz w:val="16"/>
                <w:szCs w:val="16"/>
              </w:rPr>
              <w:t>5.1.</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ind w:right="-75"/>
              <w:rPr>
                <w:sz w:val="16"/>
                <w:szCs w:val="16"/>
              </w:rPr>
            </w:pPr>
            <w:r w:rsidRPr="00D87B3E">
              <w:rPr>
                <w:sz w:val="16"/>
                <w:szCs w:val="16"/>
              </w:rPr>
              <w:t xml:space="preserve">Уровень ежегодного достижения целевых показателей муниципальной программы и входящих в нее </w:t>
            </w:r>
            <w:proofErr w:type="gramStart"/>
            <w:r w:rsidRPr="00D87B3E">
              <w:rPr>
                <w:sz w:val="16"/>
                <w:szCs w:val="16"/>
              </w:rPr>
              <w:t>подпрограмм,(</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166"/>
              <w:jc w:val="center"/>
              <w:rPr>
                <w:sz w:val="16"/>
                <w:szCs w:val="16"/>
              </w:rPr>
            </w:pPr>
            <w:r w:rsidRPr="00D87B3E">
              <w:rPr>
                <w:sz w:val="16"/>
                <w:szCs w:val="16"/>
              </w:rPr>
              <w:t>определяется как отношение количества выполненных к общему количеству запланированных мероприятий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r>
      <w:tr w:rsidR="006D5109" w:rsidRPr="00D87B3E" w:rsidTr="003D6453">
        <w:tc>
          <w:tcPr>
            <w:tcW w:w="1418"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ind w:right="-110"/>
              <w:jc w:val="center"/>
              <w:rPr>
                <w:sz w:val="16"/>
                <w:szCs w:val="16"/>
              </w:rPr>
            </w:pPr>
          </w:p>
          <w:p w:rsidR="006D5109" w:rsidRPr="00D87B3E" w:rsidRDefault="006D5109" w:rsidP="00D87B3E">
            <w:pPr>
              <w:widowControl w:val="0"/>
              <w:autoSpaceDE w:val="0"/>
              <w:ind w:right="-110"/>
              <w:jc w:val="center"/>
              <w:rPr>
                <w:sz w:val="16"/>
                <w:szCs w:val="16"/>
              </w:rPr>
            </w:pPr>
            <w:r w:rsidRPr="00D87B3E">
              <w:rPr>
                <w:sz w:val="16"/>
                <w:szCs w:val="16"/>
              </w:rPr>
              <w:t>5.2.</w:t>
            </w:r>
          </w:p>
        </w:tc>
        <w:tc>
          <w:tcPr>
            <w:tcW w:w="297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widowControl w:val="0"/>
              <w:autoSpaceDE w:val="0"/>
              <w:ind w:right="-75"/>
              <w:rPr>
                <w:sz w:val="16"/>
                <w:szCs w:val="16"/>
              </w:rPr>
            </w:pPr>
            <w:r w:rsidRPr="00D87B3E">
              <w:rPr>
                <w:sz w:val="16"/>
                <w:szCs w:val="16"/>
              </w:rPr>
              <w:t xml:space="preserve">Количество работников органов местного самоуправления, имеющих право на пенсию за выслугу лет, в отношении которых реализуются требования законодательства о пенсионном обеспечении государственных гражданских служащих и муниципальных </w:t>
            </w:r>
            <w:proofErr w:type="gramStart"/>
            <w:r w:rsidRPr="00D87B3E">
              <w:rPr>
                <w:sz w:val="16"/>
                <w:szCs w:val="16"/>
              </w:rPr>
              <w:t>служащих,(</w:t>
            </w:r>
            <w:proofErr w:type="gramEnd"/>
            <w:r w:rsidRPr="00D87B3E">
              <w:rPr>
                <w:sz w:val="16"/>
                <w:szCs w:val="16"/>
              </w:rPr>
              <w:t>%)</w:t>
            </w:r>
          </w:p>
        </w:tc>
        <w:tc>
          <w:tcPr>
            <w:tcW w:w="3686" w:type="dxa"/>
            <w:tcBorders>
              <w:top w:val="single" w:sz="4" w:space="0" w:color="auto"/>
              <w:left w:val="single" w:sz="4" w:space="0" w:color="auto"/>
              <w:bottom w:val="single" w:sz="4" w:space="0" w:color="auto"/>
              <w:right w:val="single" w:sz="4" w:space="0" w:color="auto"/>
            </w:tcBorders>
          </w:tcPr>
          <w:p w:rsidR="006D5109" w:rsidRPr="00D87B3E" w:rsidRDefault="006D5109" w:rsidP="00D87B3E">
            <w:pPr>
              <w:ind w:right="-510"/>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6D5109" w:rsidRPr="00D87B3E" w:rsidRDefault="006D5109" w:rsidP="00D87B3E">
            <w:pPr>
              <w:ind w:right="80"/>
              <w:jc w:val="center"/>
              <w:rPr>
                <w:sz w:val="16"/>
                <w:szCs w:val="16"/>
              </w:rPr>
            </w:pPr>
            <w:r w:rsidRPr="00D87B3E">
              <w:rPr>
                <w:sz w:val="16"/>
                <w:szCs w:val="16"/>
              </w:rPr>
              <w:t>по данным Администрации</w:t>
            </w:r>
          </w:p>
        </w:tc>
      </w:tr>
    </w:tbl>
    <w:p w:rsidR="00251306" w:rsidRPr="00D87B3E" w:rsidRDefault="00251306"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251306" w:rsidRPr="00D87B3E" w:rsidRDefault="00251306" w:rsidP="00D87B3E">
      <w:pPr>
        <w:ind w:right="-58"/>
        <w:jc w:val="center"/>
        <w:rPr>
          <w:b/>
          <w:color w:val="000000"/>
          <w:sz w:val="16"/>
          <w:szCs w:val="16"/>
        </w:rPr>
      </w:pPr>
      <w:r w:rsidRPr="00D87B3E">
        <w:rPr>
          <w:b/>
          <w:color w:val="000000"/>
          <w:sz w:val="16"/>
          <w:szCs w:val="16"/>
        </w:rPr>
        <w:t>П О С Т А Н О В Л Е Н И Е</w:t>
      </w:r>
    </w:p>
    <w:p w:rsidR="00251306" w:rsidRPr="00D87B3E" w:rsidRDefault="00251306" w:rsidP="00D87B3E">
      <w:pPr>
        <w:ind w:right="-2"/>
        <w:jc w:val="center"/>
        <w:rPr>
          <w:color w:val="000000"/>
          <w:sz w:val="16"/>
          <w:szCs w:val="16"/>
        </w:rPr>
      </w:pPr>
      <w:r w:rsidRPr="00D87B3E">
        <w:rPr>
          <w:color w:val="000000"/>
          <w:sz w:val="16"/>
          <w:szCs w:val="16"/>
        </w:rPr>
        <w:t xml:space="preserve">от 29.12.2018 № 1282 </w:t>
      </w:r>
    </w:p>
    <w:p w:rsidR="00251306" w:rsidRPr="00D87B3E" w:rsidRDefault="00251306" w:rsidP="00D87B3E">
      <w:pPr>
        <w:ind w:right="-2"/>
        <w:jc w:val="center"/>
        <w:rPr>
          <w:color w:val="000000"/>
          <w:sz w:val="16"/>
          <w:szCs w:val="16"/>
        </w:rPr>
      </w:pPr>
      <w:r w:rsidRPr="00D87B3E">
        <w:rPr>
          <w:sz w:val="16"/>
          <w:szCs w:val="16"/>
        </w:rPr>
        <w:t>р.п.Любытино</w:t>
      </w:r>
    </w:p>
    <w:p w:rsidR="00251306" w:rsidRPr="00D87B3E" w:rsidRDefault="00251306" w:rsidP="00D87B3E">
      <w:pPr>
        <w:ind w:right="-2"/>
        <w:jc w:val="center"/>
        <w:rPr>
          <w:b/>
          <w:bCs/>
          <w:sz w:val="16"/>
          <w:szCs w:val="16"/>
        </w:rPr>
      </w:pPr>
      <w:r w:rsidRPr="00D87B3E">
        <w:rPr>
          <w:b/>
          <w:bCs/>
          <w:sz w:val="16"/>
          <w:szCs w:val="16"/>
        </w:rPr>
        <w:lastRenderedPageBreak/>
        <w:t>Об утверждении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p w:rsidR="00251306" w:rsidRPr="00D87B3E" w:rsidRDefault="00251306"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251306" w:rsidRPr="00D87B3E" w:rsidRDefault="00251306" w:rsidP="00D87B3E">
      <w:pPr>
        <w:jc w:val="both"/>
        <w:rPr>
          <w:sz w:val="16"/>
          <w:szCs w:val="16"/>
        </w:rPr>
      </w:pPr>
      <w:r w:rsidRPr="00D87B3E">
        <w:rPr>
          <w:sz w:val="16"/>
          <w:szCs w:val="16"/>
        </w:rPr>
        <w:t xml:space="preserve"> 1. Утвердить муниципальную Программу «Управление муниципальными финансами Любытинского муниципального района на 2014-2024 годы» в актуальной редакции.</w:t>
      </w:r>
    </w:p>
    <w:p w:rsidR="00251306" w:rsidRPr="00D87B3E" w:rsidRDefault="00251306" w:rsidP="00D87B3E">
      <w:pPr>
        <w:ind w:firstLine="708"/>
        <w:jc w:val="both"/>
        <w:rPr>
          <w:sz w:val="16"/>
          <w:szCs w:val="16"/>
        </w:rPr>
      </w:pPr>
      <w:r w:rsidRPr="00D87B3E">
        <w:rPr>
          <w:sz w:val="16"/>
          <w:szCs w:val="16"/>
        </w:rPr>
        <w:t>2. Признать утратившими силу:</w:t>
      </w:r>
    </w:p>
    <w:p w:rsidR="00251306" w:rsidRPr="00D87B3E" w:rsidRDefault="00251306" w:rsidP="00D87B3E">
      <w:pPr>
        <w:ind w:firstLine="708"/>
        <w:jc w:val="both"/>
        <w:rPr>
          <w:sz w:val="16"/>
          <w:szCs w:val="16"/>
        </w:rPr>
      </w:pPr>
      <w:r w:rsidRPr="00D87B3E">
        <w:rPr>
          <w:sz w:val="16"/>
          <w:szCs w:val="16"/>
        </w:rPr>
        <w:t>постановление Администрации Любытинского муниципального района от 30.10.2013 № 498 «Об утверждении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p w:rsidR="00251306" w:rsidRPr="00D87B3E" w:rsidRDefault="00251306" w:rsidP="00D87B3E">
      <w:pPr>
        <w:jc w:val="both"/>
        <w:rPr>
          <w:sz w:val="16"/>
          <w:szCs w:val="16"/>
        </w:rPr>
      </w:pPr>
      <w:r w:rsidRPr="00D87B3E">
        <w:rPr>
          <w:sz w:val="16"/>
          <w:szCs w:val="16"/>
        </w:rPr>
        <w:tab/>
        <w:t>постановления Администрации Любытинского муниципального района от 25.03.2015 № 47, от 10.03.2016 № 81, от 25.01.2017 № 60, 12.02.2018 № 95 «</w:t>
      </w:r>
      <w:r w:rsidRPr="00D87B3E">
        <w:rPr>
          <w:color w:val="000000"/>
          <w:sz w:val="16"/>
          <w:szCs w:val="16"/>
        </w:rPr>
        <w:t>О внесении изменений в муниципальную программу Любытинского муниципального района «Управление муниципальными финансами Любытинского муниципального района на 2014-2020 годы»</w:t>
      </w:r>
      <w:r w:rsidRPr="00D87B3E">
        <w:rPr>
          <w:bCs/>
          <w:sz w:val="16"/>
          <w:szCs w:val="16"/>
        </w:rPr>
        <w:t>.</w:t>
      </w:r>
    </w:p>
    <w:p w:rsidR="00251306" w:rsidRPr="00D87B3E" w:rsidRDefault="00251306" w:rsidP="00D87B3E">
      <w:pPr>
        <w:jc w:val="both"/>
        <w:rPr>
          <w:sz w:val="16"/>
          <w:szCs w:val="16"/>
        </w:rPr>
      </w:pPr>
      <w:r w:rsidRPr="00D87B3E">
        <w:rPr>
          <w:sz w:val="16"/>
          <w:szCs w:val="16"/>
        </w:rPr>
        <w:tab/>
        <w:t xml:space="preserve"> 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51306" w:rsidRPr="00D87B3E" w:rsidRDefault="00251306" w:rsidP="00D87B3E">
      <w:pPr>
        <w:widowControl w:val="0"/>
        <w:autoSpaceDE w:val="0"/>
        <w:autoSpaceDN w:val="0"/>
        <w:adjustRightInd w:val="0"/>
        <w:ind w:right="-510"/>
        <w:rPr>
          <w:b/>
          <w:sz w:val="16"/>
          <w:szCs w:val="16"/>
        </w:rPr>
      </w:pPr>
      <w:r w:rsidRPr="00D87B3E">
        <w:rPr>
          <w:b/>
          <w:sz w:val="16"/>
          <w:szCs w:val="16"/>
        </w:rPr>
        <w:t xml:space="preserve">Глава муниципального района                                                  А.А.Устинов    </w:t>
      </w:r>
    </w:p>
    <w:p w:rsidR="00251306" w:rsidRPr="00D87B3E" w:rsidRDefault="00251306" w:rsidP="00D87B3E">
      <w:pPr>
        <w:pStyle w:val="a3"/>
        <w:tabs>
          <w:tab w:val="left" w:pos="6845"/>
        </w:tabs>
        <w:ind w:left="0" w:right="-510"/>
        <w:jc w:val="right"/>
        <w:rPr>
          <w:rFonts w:eastAsia="Arial Unicode MS"/>
          <w:bCs/>
          <w:color w:val="000000"/>
          <w:sz w:val="16"/>
          <w:szCs w:val="16"/>
        </w:rPr>
      </w:pPr>
      <w:r w:rsidRPr="00D87B3E">
        <w:rPr>
          <w:rFonts w:eastAsia="Arial Unicode MS"/>
          <w:bCs/>
          <w:color w:val="000000"/>
          <w:sz w:val="16"/>
          <w:szCs w:val="16"/>
        </w:rPr>
        <w:t xml:space="preserve">                                                                 Утверждена</w:t>
      </w:r>
    </w:p>
    <w:p w:rsidR="00251306" w:rsidRPr="00D87B3E" w:rsidRDefault="00251306" w:rsidP="00D87B3E">
      <w:pPr>
        <w:pStyle w:val="a3"/>
        <w:ind w:left="0" w:right="-510"/>
        <w:jc w:val="right"/>
        <w:rPr>
          <w:rFonts w:eastAsia="Arial Unicode MS"/>
          <w:bCs/>
          <w:color w:val="000000"/>
          <w:sz w:val="16"/>
          <w:szCs w:val="16"/>
        </w:rPr>
      </w:pPr>
      <w:r w:rsidRPr="00D87B3E">
        <w:rPr>
          <w:rFonts w:eastAsia="Arial Unicode MS"/>
          <w:bCs/>
          <w:color w:val="000000"/>
          <w:sz w:val="16"/>
          <w:szCs w:val="16"/>
        </w:rPr>
        <w:t xml:space="preserve">                                                              постановлением Администрации</w:t>
      </w:r>
    </w:p>
    <w:p w:rsidR="00251306" w:rsidRPr="00D87B3E" w:rsidRDefault="00251306" w:rsidP="00D87B3E">
      <w:pPr>
        <w:pStyle w:val="a3"/>
        <w:ind w:left="0" w:right="-510"/>
        <w:jc w:val="right"/>
        <w:rPr>
          <w:rFonts w:eastAsia="Arial Unicode MS"/>
          <w:bCs/>
          <w:color w:val="000000"/>
          <w:sz w:val="16"/>
          <w:szCs w:val="16"/>
        </w:rPr>
      </w:pPr>
      <w:r w:rsidRPr="00D87B3E">
        <w:rPr>
          <w:rFonts w:eastAsia="Arial Unicode MS"/>
          <w:bCs/>
          <w:color w:val="000000"/>
          <w:sz w:val="16"/>
          <w:szCs w:val="16"/>
        </w:rPr>
        <w:t xml:space="preserve">                                                              муниципального района</w:t>
      </w:r>
    </w:p>
    <w:p w:rsidR="00251306" w:rsidRPr="00D87B3E" w:rsidRDefault="00251306" w:rsidP="00D87B3E">
      <w:pPr>
        <w:pStyle w:val="a3"/>
        <w:ind w:left="0" w:right="-510"/>
        <w:jc w:val="right"/>
        <w:rPr>
          <w:rFonts w:eastAsia="Arial Unicode MS"/>
          <w:bCs/>
          <w:color w:val="000000"/>
          <w:sz w:val="16"/>
          <w:szCs w:val="16"/>
        </w:rPr>
      </w:pPr>
      <w:r w:rsidRPr="00D87B3E">
        <w:rPr>
          <w:rFonts w:eastAsia="Arial Unicode MS"/>
          <w:bCs/>
          <w:color w:val="000000"/>
          <w:sz w:val="16"/>
          <w:szCs w:val="16"/>
        </w:rPr>
        <w:t xml:space="preserve">                                                             от 29.12.2018 № 1282</w:t>
      </w:r>
    </w:p>
    <w:p w:rsidR="00251306" w:rsidRPr="00D87B3E" w:rsidRDefault="00251306" w:rsidP="00D87B3E">
      <w:pPr>
        <w:jc w:val="center"/>
        <w:rPr>
          <w:b/>
          <w:color w:val="000000"/>
          <w:sz w:val="16"/>
          <w:szCs w:val="16"/>
        </w:rPr>
      </w:pPr>
      <w:r w:rsidRPr="00D87B3E">
        <w:rPr>
          <w:b/>
          <w:color w:val="000000"/>
          <w:sz w:val="16"/>
          <w:szCs w:val="16"/>
        </w:rPr>
        <w:t>Муниципальная программа Любытинского муниципального района «Управление муниципальными финансами Любытинского района на 2014 - 2024 годы»</w:t>
      </w:r>
    </w:p>
    <w:p w:rsidR="00251306" w:rsidRPr="00D87B3E" w:rsidRDefault="00251306" w:rsidP="00D87B3E">
      <w:pPr>
        <w:jc w:val="center"/>
        <w:rPr>
          <w:color w:val="000000"/>
          <w:sz w:val="16"/>
          <w:szCs w:val="16"/>
        </w:rPr>
      </w:pPr>
      <w:r w:rsidRPr="00D87B3E">
        <w:rPr>
          <w:color w:val="000000"/>
          <w:sz w:val="16"/>
          <w:szCs w:val="16"/>
        </w:rPr>
        <w:t>Паспорт</w:t>
      </w:r>
      <w:r w:rsidRPr="00D87B3E">
        <w:rPr>
          <w:color w:val="000000"/>
          <w:sz w:val="16"/>
          <w:szCs w:val="16"/>
        </w:rPr>
        <w:br/>
        <w:t>муниципальной программы Любытинского муниципального района «Управление муниципальными финансами Любытинского района на 2014 – 2024 годы»</w:t>
      </w:r>
    </w:p>
    <w:p w:rsidR="00251306" w:rsidRPr="00D87B3E" w:rsidRDefault="00251306" w:rsidP="00D87B3E">
      <w:pPr>
        <w:ind w:firstLine="720"/>
        <w:rPr>
          <w:rFonts w:eastAsia="MS Mincho"/>
          <w:color w:val="000000"/>
          <w:sz w:val="16"/>
          <w:szCs w:val="16"/>
          <w:lang w:eastAsia="ja-JP"/>
        </w:rPr>
      </w:pPr>
      <w:r w:rsidRPr="00D87B3E">
        <w:rPr>
          <w:rFonts w:eastAsia="MS Mincho"/>
          <w:color w:val="000000"/>
          <w:sz w:val="16"/>
          <w:szCs w:val="16"/>
          <w:lang w:eastAsia="ja-JP"/>
        </w:rPr>
        <w:t>1. Ответственный исполнитель муниципальной программы:</w:t>
      </w:r>
      <w:r w:rsidRPr="00D87B3E">
        <w:rPr>
          <w:color w:val="000000"/>
          <w:sz w:val="16"/>
          <w:szCs w:val="16"/>
        </w:rPr>
        <w:t xml:space="preserve"> комитет финансов Администрации Любытинского муниципального района (далее -комитет).</w:t>
      </w:r>
    </w:p>
    <w:p w:rsidR="00251306" w:rsidRPr="00D87B3E" w:rsidRDefault="00251306" w:rsidP="00D87B3E">
      <w:pPr>
        <w:ind w:firstLine="720"/>
        <w:rPr>
          <w:rFonts w:eastAsia="MS Mincho"/>
          <w:color w:val="000000"/>
          <w:sz w:val="16"/>
          <w:szCs w:val="16"/>
          <w:lang w:eastAsia="ja-JP"/>
        </w:rPr>
      </w:pPr>
      <w:r w:rsidRPr="00D87B3E">
        <w:rPr>
          <w:rFonts w:eastAsia="MS Mincho"/>
          <w:color w:val="000000"/>
          <w:sz w:val="16"/>
          <w:szCs w:val="16"/>
          <w:lang w:eastAsia="ja-JP"/>
        </w:rPr>
        <w:t xml:space="preserve">2. Соисполнители муниципальной программы: </w:t>
      </w:r>
    </w:p>
    <w:p w:rsidR="00251306" w:rsidRPr="00D87B3E" w:rsidRDefault="00251306" w:rsidP="00D87B3E">
      <w:pPr>
        <w:pStyle w:val="a3"/>
        <w:tabs>
          <w:tab w:val="left" w:pos="851"/>
        </w:tabs>
        <w:ind w:left="0"/>
        <w:jc w:val="both"/>
        <w:rPr>
          <w:color w:val="000000"/>
          <w:sz w:val="16"/>
          <w:szCs w:val="16"/>
        </w:rPr>
      </w:pPr>
      <w:r w:rsidRPr="00D87B3E">
        <w:rPr>
          <w:color w:val="000000"/>
          <w:sz w:val="16"/>
          <w:szCs w:val="16"/>
        </w:rPr>
        <w:tab/>
        <w:t>отдел имущественных отношений и муниципального заказа Администрации муниципального района;</w:t>
      </w:r>
    </w:p>
    <w:p w:rsidR="00251306" w:rsidRPr="00D87B3E" w:rsidRDefault="00251306" w:rsidP="00D87B3E">
      <w:pPr>
        <w:pStyle w:val="a3"/>
        <w:tabs>
          <w:tab w:val="left" w:pos="851"/>
        </w:tabs>
        <w:ind w:left="0"/>
        <w:jc w:val="both"/>
        <w:rPr>
          <w:color w:val="000000"/>
          <w:sz w:val="16"/>
          <w:szCs w:val="16"/>
        </w:rPr>
      </w:pPr>
      <w:r w:rsidRPr="00D87B3E">
        <w:rPr>
          <w:color w:val="000000"/>
          <w:sz w:val="16"/>
          <w:szCs w:val="16"/>
        </w:rPr>
        <w:tab/>
        <w:t>отдел экономики, потребительского рынка и сельского хозяйства Администрации муниципального района.</w:t>
      </w:r>
    </w:p>
    <w:p w:rsidR="00251306" w:rsidRPr="00D87B3E" w:rsidRDefault="00251306" w:rsidP="00D87B3E">
      <w:pPr>
        <w:ind w:firstLine="720"/>
        <w:jc w:val="both"/>
        <w:rPr>
          <w:rFonts w:eastAsia="MS Mincho"/>
          <w:color w:val="000000"/>
          <w:sz w:val="16"/>
          <w:szCs w:val="16"/>
          <w:lang w:eastAsia="ja-JP"/>
        </w:rPr>
      </w:pPr>
      <w:r w:rsidRPr="00D87B3E">
        <w:rPr>
          <w:rFonts w:eastAsia="MS Mincho"/>
          <w:color w:val="000000"/>
          <w:sz w:val="16"/>
          <w:szCs w:val="16"/>
          <w:lang w:eastAsia="ja-JP"/>
        </w:rPr>
        <w:t>3. Подпрограммы муниципальной программы:</w:t>
      </w:r>
    </w:p>
    <w:p w:rsidR="00251306" w:rsidRPr="00D87B3E" w:rsidRDefault="00251306" w:rsidP="00D87B3E">
      <w:pPr>
        <w:pStyle w:val="a3"/>
        <w:tabs>
          <w:tab w:val="left" w:pos="851"/>
        </w:tabs>
        <w:ind w:left="0"/>
        <w:jc w:val="both"/>
        <w:rPr>
          <w:color w:val="000000"/>
          <w:sz w:val="16"/>
          <w:szCs w:val="16"/>
        </w:rPr>
      </w:pPr>
      <w:r w:rsidRPr="00D87B3E">
        <w:rPr>
          <w:color w:val="000000"/>
          <w:sz w:val="16"/>
          <w:szCs w:val="16"/>
        </w:rPr>
        <w:tab/>
        <w:t>Организация и обеспечение осуществления бюджетного процесса, управление муниципальным долгом Любытинского муниципального района на 2014-2024 годы (приложение 1);</w:t>
      </w:r>
    </w:p>
    <w:p w:rsidR="00251306" w:rsidRPr="00D87B3E" w:rsidRDefault="00251306" w:rsidP="00D87B3E">
      <w:pPr>
        <w:pStyle w:val="a3"/>
        <w:tabs>
          <w:tab w:val="left" w:pos="851"/>
        </w:tabs>
        <w:ind w:left="0"/>
        <w:jc w:val="both"/>
        <w:rPr>
          <w:color w:val="000000"/>
          <w:sz w:val="16"/>
          <w:szCs w:val="16"/>
        </w:rPr>
      </w:pPr>
      <w:r w:rsidRPr="00D87B3E">
        <w:rPr>
          <w:color w:val="000000"/>
          <w:sz w:val="16"/>
          <w:szCs w:val="16"/>
        </w:rPr>
        <w:tab/>
        <w:t>Финансовая поддержка муниципальных образований Любытинского муниципального района на 2014-2024 годы (приложение 2);</w:t>
      </w:r>
    </w:p>
    <w:p w:rsidR="00251306" w:rsidRPr="00D87B3E" w:rsidRDefault="00251306" w:rsidP="00D87B3E">
      <w:pPr>
        <w:pStyle w:val="a3"/>
        <w:tabs>
          <w:tab w:val="left" w:pos="851"/>
        </w:tabs>
        <w:ind w:left="0"/>
        <w:jc w:val="both"/>
        <w:rPr>
          <w:color w:val="000000"/>
          <w:sz w:val="16"/>
          <w:szCs w:val="16"/>
        </w:rPr>
      </w:pPr>
      <w:r w:rsidRPr="00D87B3E">
        <w:rPr>
          <w:color w:val="000000"/>
          <w:sz w:val="16"/>
          <w:szCs w:val="16"/>
        </w:rPr>
        <w:tab/>
        <w:t>Повышение эффективности бюджетных расходов Любытинского муниципального района на 2014-2024 годы (приложение 3).</w:t>
      </w:r>
    </w:p>
    <w:p w:rsidR="00251306" w:rsidRPr="00D87B3E" w:rsidRDefault="00251306" w:rsidP="00D87B3E">
      <w:pPr>
        <w:ind w:firstLine="567"/>
        <w:rPr>
          <w:rFonts w:eastAsia="MS Mincho"/>
          <w:color w:val="000000"/>
          <w:sz w:val="16"/>
          <w:szCs w:val="16"/>
          <w:lang w:eastAsia="ja-JP"/>
        </w:rPr>
      </w:pPr>
      <w:r w:rsidRPr="00D87B3E">
        <w:rPr>
          <w:rFonts w:eastAsia="MS Mincho"/>
          <w:color w:val="000000"/>
          <w:sz w:val="16"/>
          <w:szCs w:val="16"/>
          <w:lang w:eastAsia="ja-JP"/>
        </w:rPr>
        <w:t>4. Цели, задачи и целевые показатели муниципальной программы:</w:t>
      </w:r>
    </w:p>
    <w:tbl>
      <w:tblPr>
        <w:tblW w:w="5000" w:type="pct"/>
        <w:tblLook w:val="0400" w:firstRow="0" w:lastRow="0" w:firstColumn="0" w:lastColumn="0" w:noHBand="0" w:noVBand="1"/>
      </w:tblPr>
      <w:tblGrid>
        <w:gridCol w:w="663"/>
        <w:gridCol w:w="3143"/>
        <w:gridCol w:w="621"/>
        <w:gridCol w:w="621"/>
        <w:gridCol w:w="621"/>
        <w:gridCol w:w="576"/>
        <w:gridCol w:w="576"/>
        <w:gridCol w:w="576"/>
        <w:gridCol w:w="580"/>
        <w:gridCol w:w="576"/>
        <w:gridCol w:w="576"/>
        <w:gridCol w:w="576"/>
        <w:gridCol w:w="576"/>
      </w:tblGrid>
      <w:tr w:rsidR="00251306" w:rsidRPr="00D87B3E" w:rsidTr="00E13B3E">
        <w:trPr>
          <w:cantSplit/>
          <w:trHeight w:val="20"/>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bookmarkStart w:id="39" w:name="RANGE!A1"/>
            <w:r w:rsidRPr="00D87B3E">
              <w:rPr>
                <w:color w:val="000000"/>
                <w:sz w:val="16"/>
                <w:szCs w:val="16"/>
              </w:rPr>
              <w:t>№ п/п</w:t>
            </w:r>
            <w:bookmarkEnd w:id="39"/>
          </w:p>
        </w:tc>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 xml:space="preserve">Цели, задачи муниципальной программы, наименование и </w:t>
            </w:r>
            <w:r w:rsidRPr="00D87B3E">
              <w:rPr>
                <w:color w:val="000000"/>
                <w:sz w:val="16"/>
                <w:szCs w:val="16"/>
              </w:rPr>
              <w:br/>
              <w:t>единица измерения целевого показателя</w:t>
            </w:r>
          </w:p>
        </w:tc>
        <w:tc>
          <w:tcPr>
            <w:tcW w:w="2028" w:type="pct"/>
            <w:gridSpan w:val="7"/>
            <w:tcBorders>
              <w:top w:val="single" w:sz="4" w:space="0" w:color="auto"/>
              <w:left w:val="nil"/>
              <w:bottom w:val="single" w:sz="4" w:space="0" w:color="auto"/>
              <w:right w:val="single" w:sz="4" w:space="0" w:color="auto"/>
            </w:tcBorders>
            <w:shd w:val="clear" w:color="auto" w:fill="auto"/>
            <w:vAlign w:val="bottom"/>
          </w:tcPr>
          <w:p w:rsidR="00251306" w:rsidRPr="00D87B3E" w:rsidRDefault="00251306" w:rsidP="00D87B3E">
            <w:pPr>
              <w:widowControl w:val="0"/>
              <w:jc w:val="center"/>
              <w:rPr>
                <w:color w:val="000000"/>
                <w:sz w:val="16"/>
                <w:szCs w:val="16"/>
              </w:rPr>
            </w:pPr>
            <w:r w:rsidRPr="00D87B3E">
              <w:rPr>
                <w:color w:val="000000"/>
                <w:sz w:val="16"/>
                <w:szCs w:val="16"/>
              </w:rPr>
              <w:t>Значения целевого показателя по годам</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tc>
      </w:tr>
      <w:tr w:rsidR="00251306" w:rsidRPr="00D87B3E" w:rsidTr="00E13B3E">
        <w:trPr>
          <w:cantSplit/>
          <w:trHeight w:val="20"/>
        </w:trPr>
        <w:tc>
          <w:tcPr>
            <w:tcW w:w="3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1306" w:rsidRPr="00D87B3E" w:rsidRDefault="00251306" w:rsidP="00D87B3E">
            <w:pPr>
              <w:widowControl w:val="0"/>
              <w:rPr>
                <w:color w:val="000000"/>
                <w:sz w:val="16"/>
                <w:szCs w:val="16"/>
              </w:rPr>
            </w:pPr>
          </w:p>
        </w:tc>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1306" w:rsidRPr="00D87B3E" w:rsidRDefault="00251306" w:rsidP="00D87B3E">
            <w:pPr>
              <w:widowControl w:val="0"/>
              <w:rPr>
                <w:color w:val="000000"/>
                <w:sz w:val="16"/>
                <w:szCs w:val="16"/>
              </w:rPr>
            </w:pPr>
          </w:p>
        </w:tc>
        <w:tc>
          <w:tcPr>
            <w:tcW w:w="302"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2014</w:t>
            </w:r>
          </w:p>
        </w:tc>
        <w:tc>
          <w:tcPr>
            <w:tcW w:w="302"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2015</w:t>
            </w:r>
          </w:p>
        </w:tc>
        <w:tc>
          <w:tcPr>
            <w:tcW w:w="302"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2016</w:t>
            </w:r>
          </w:p>
        </w:tc>
        <w:tc>
          <w:tcPr>
            <w:tcW w:w="280"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2017</w:t>
            </w:r>
          </w:p>
        </w:tc>
        <w:tc>
          <w:tcPr>
            <w:tcW w:w="280"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2018</w:t>
            </w:r>
          </w:p>
        </w:tc>
        <w:tc>
          <w:tcPr>
            <w:tcW w:w="280"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2019</w:t>
            </w:r>
          </w:p>
        </w:tc>
        <w:tc>
          <w:tcPr>
            <w:tcW w:w="28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widowControl w:val="0"/>
              <w:jc w:val="center"/>
              <w:rPr>
                <w:color w:val="000000"/>
                <w:sz w:val="16"/>
                <w:szCs w:val="16"/>
              </w:rPr>
            </w:pPr>
            <w:r w:rsidRPr="00D87B3E">
              <w:rPr>
                <w:color w:val="000000"/>
                <w:sz w:val="16"/>
                <w:szCs w:val="16"/>
              </w:rPr>
              <w:t>2020</w:t>
            </w:r>
          </w:p>
        </w:tc>
        <w:tc>
          <w:tcPr>
            <w:tcW w:w="280" w:type="pct"/>
            <w:tcBorders>
              <w:top w:val="nil"/>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p w:rsidR="00251306" w:rsidRPr="00D87B3E" w:rsidRDefault="00251306" w:rsidP="00D87B3E">
            <w:pPr>
              <w:widowControl w:val="0"/>
              <w:jc w:val="center"/>
              <w:rPr>
                <w:color w:val="000000"/>
                <w:sz w:val="16"/>
                <w:szCs w:val="16"/>
              </w:rPr>
            </w:pPr>
            <w:r w:rsidRPr="00D87B3E">
              <w:rPr>
                <w:color w:val="000000"/>
                <w:sz w:val="16"/>
                <w:szCs w:val="16"/>
              </w:rPr>
              <w:t>2021</w:t>
            </w:r>
          </w:p>
        </w:tc>
        <w:tc>
          <w:tcPr>
            <w:tcW w:w="280" w:type="pct"/>
            <w:tcBorders>
              <w:top w:val="nil"/>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p w:rsidR="00251306" w:rsidRPr="00D87B3E" w:rsidRDefault="00251306" w:rsidP="00D87B3E">
            <w:pPr>
              <w:widowControl w:val="0"/>
              <w:jc w:val="center"/>
              <w:rPr>
                <w:color w:val="000000"/>
                <w:sz w:val="16"/>
                <w:szCs w:val="16"/>
              </w:rPr>
            </w:pPr>
            <w:r w:rsidRPr="00D87B3E">
              <w:rPr>
                <w:color w:val="000000"/>
                <w:sz w:val="16"/>
                <w:szCs w:val="16"/>
              </w:rPr>
              <w:t>2022</w:t>
            </w:r>
          </w:p>
        </w:tc>
        <w:tc>
          <w:tcPr>
            <w:tcW w:w="280" w:type="pct"/>
            <w:tcBorders>
              <w:top w:val="nil"/>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p w:rsidR="00251306" w:rsidRPr="00D87B3E" w:rsidRDefault="00251306" w:rsidP="00D87B3E">
            <w:pPr>
              <w:widowControl w:val="0"/>
              <w:jc w:val="center"/>
              <w:rPr>
                <w:color w:val="000000"/>
                <w:sz w:val="16"/>
                <w:szCs w:val="16"/>
              </w:rPr>
            </w:pPr>
            <w:r w:rsidRPr="00D87B3E">
              <w:rPr>
                <w:color w:val="000000"/>
                <w:sz w:val="16"/>
                <w:szCs w:val="16"/>
              </w:rPr>
              <w:t>2023</w:t>
            </w:r>
          </w:p>
        </w:tc>
        <w:tc>
          <w:tcPr>
            <w:tcW w:w="280" w:type="pct"/>
            <w:tcBorders>
              <w:top w:val="nil"/>
              <w:left w:val="nil"/>
              <w:bottom w:val="single" w:sz="4" w:space="0" w:color="auto"/>
              <w:right w:val="single" w:sz="4" w:space="0" w:color="auto"/>
            </w:tcBorders>
          </w:tcPr>
          <w:p w:rsidR="00251306" w:rsidRPr="00D87B3E" w:rsidRDefault="00251306" w:rsidP="00D87B3E">
            <w:pPr>
              <w:widowControl w:val="0"/>
              <w:jc w:val="center"/>
              <w:rPr>
                <w:color w:val="000000"/>
                <w:sz w:val="16"/>
                <w:szCs w:val="16"/>
              </w:rPr>
            </w:pPr>
          </w:p>
          <w:p w:rsidR="00251306" w:rsidRPr="00D87B3E" w:rsidRDefault="00251306" w:rsidP="00D87B3E">
            <w:pPr>
              <w:widowControl w:val="0"/>
              <w:jc w:val="center"/>
              <w:rPr>
                <w:color w:val="000000"/>
                <w:sz w:val="16"/>
                <w:szCs w:val="16"/>
              </w:rPr>
            </w:pPr>
            <w:r w:rsidRPr="00D87B3E">
              <w:rPr>
                <w:color w:val="000000"/>
                <w:sz w:val="16"/>
                <w:szCs w:val="16"/>
              </w:rPr>
              <w:t>2024</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w:t>
            </w:r>
          </w:p>
        </w:tc>
        <w:tc>
          <w:tcPr>
            <w:tcW w:w="3556" w:type="pct"/>
            <w:gridSpan w:val="8"/>
            <w:tcBorders>
              <w:top w:val="single" w:sz="8" w:space="0" w:color="auto"/>
              <w:left w:val="nil"/>
              <w:bottom w:val="single" w:sz="4" w:space="0" w:color="auto"/>
              <w:right w:val="single" w:sz="4" w:space="0" w:color="000000"/>
            </w:tcBorders>
            <w:shd w:val="clear" w:color="auto" w:fill="auto"/>
          </w:tcPr>
          <w:p w:rsidR="00251306" w:rsidRPr="00D87B3E" w:rsidRDefault="00251306" w:rsidP="00D87B3E">
            <w:pPr>
              <w:rPr>
                <w:color w:val="000000"/>
                <w:sz w:val="16"/>
                <w:szCs w:val="16"/>
              </w:rPr>
            </w:pPr>
            <w:r w:rsidRPr="00D87B3E">
              <w:rPr>
                <w:color w:val="000000"/>
                <w:sz w:val="16"/>
                <w:szCs w:val="16"/>
              </w:rPr>
              <w:t>Цель: Проведение эффективной государственной политики в сфере управления финансами, обеспечение долгосрочной сбалансированности, устойчивости бюджетной системы Любытинского района</w:t>
            </w:r>
          </w:p>
        </w:tc>
        <w:tc>
          <w:tcPr>
            <w:tcW w:w="280" w:type="pct"/>
            <w:tcBorders>
              <w:top w:val="single" w:sz="8"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8"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8"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8"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w:t>
            </w:r>
          </w:p>
        </w:tc>
        <w:tc>
          <w:tcPr>
            <w:tcW w:w="3556" w:type="pct"/>
            <w:gridSpan w:val="8"/>
            <w:tcBorders>
              <w:top w:val="single" w:sz="4" w:space="0" w:color="auto"/>
              <w:left w:val="nil"/>
              <w:bottom w:val="single" w:sz="4" w:space="0" w:color="auto"/>
              <w:right w:val="single" w:sz="4" w:space="0" w:color="000000"/>
            </w:tcBorders>
            <w:shd w:val="clear" w:color="auto" w:fill="auto"/>
          </w:tcPr>
          <w:p w:rsidR="00251306" w:rsidRPr="00D87B3E" w:rsidRDefault="00251306" w:rsidP="00D87B3E">
            <w:pPr>
              <w:rPr>
                <w:color w:val="000000"/>
                <w:sz w:val="16"/>
                <w:szCs w:val="16"/>
              </w:rPr>
            </w:pPr>
            <w:r w:rsidRPr="00D87B3E">
              <w:rPr>
                <w:color w:val="000000"/>
                <w:sz w:val="16"/>
                <w:szCs w:val="16"/>
              </w:rPr>
              <w:t>Задача 1. Координация и обеспечение исполнения бюджетного процесса Любытинского района</w:t>
            </w: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Уровень качества управления муниципальными финансами Любытинского района по результатам оценки Министерства финансов Новгородской области за отчетный период (степень), не ниже &lt;1&gt;</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lang w:val="en-US"/>
              </w:rPr>
              <w:t>I</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I</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I</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lang w:val="en-US"/>
              </w:rPr>
            </w:pPr>
            <w:r w:rsidRPr="00D87B3E">
              <w:rPr>
                <w:color w:val="000000"/>
                <w:sz w:val="16"/>
                <w:szCs w:val="16"/>
                <w:lang w:val="en-US"/>
              </w:rPr>
              <w:t>I</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lang w:val="en-US"/>
              </w:rPr>
            </w:pPr>
            <w:r w:rsidRPr="00D87B3E">
              <w:rPr>
                <w:color w:val="000000"/>
                <w:sz w:val="16"/>
                <w:szCs w:val="16"/>
                <w:lang w:val="en-US"/>
              </w:rPr>
              <w:t>I</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lang w:val="en-US"/>
              </w:rPr>
            </w:pPr>
            <w:r w:rsidRPr="00D87B3E">
              <w:rPr>
                <w:color w:val="000000"/>
                <w:sz w:val="16"/>
                <w:szCs w:val="16"/>
                <w:lang w:val="en-US"/>
              </w:rPr>
              <w:t>I</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lang w:val="en-US"/>
              </w:rPr>
            </w:pPr>
            <w:r w:rsidRPr="00D87B3E">
              <w:rPr>
                <w:color w:val="000000"/>
                <w:sz w:val="16"/>
                <w:szCs w:val="16"/>
                <w:lang w:val="en-US"/>
              </w:rPr>
              <w:t>I</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1.1.2.</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 &lt;2&gt;</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1.1.3.</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Отсутствие просроченной задолженности по муниципальным долговым обязательствам муниципального района в отчетном финансовом году (да/нет)</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1.1.4.</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Отношение объема расходов на обслуживание муниципального внутреннего долга района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0,5</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0,5</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1.1.5.</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Отсутствие нарушений по ведению муниципальной долговой книги муниципального района в отчетном финансовом году (да/нет)</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1.1.6.</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условно утвержденных расходов в общем объеме расходов бюджета муниципального района на первый и второй год планового периода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7,5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r>
      <w:tr w:rsidR="00251306" w:rsidRPr="00D87B3E" w:rsidTr="00E13B3E">
        <w:trPr>
          <w:cantSplit/>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1.1.7</w:t>
            </w:r>
          </w:p>
        </w:tc>
        <w:tc>
          <w:tcPr>
            <w:tcW w:w="1529"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муниципального района на очередной финансовый год и плановый период (да/нет) &lt;3&gt;</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1.1.8</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Исполнение бюджета муниципального района по доходам без учета безвозмездных поступлений к первоначально утвержденному уровню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96</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96</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97</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97</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98</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1.1.9</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Отношение объема просроченной кредиторской задолженности Любытинского муниципального района к объему расходов бюджета муниципального района (%), не более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1.1.10</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1.1.11</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района (тыс. руб.)</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1.1.12</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Отношение дефицита бюджета муниципального района (за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муниципального района) к общему годовому объему доходов бюджета муниципального района без учета объема безвозмездных поступлений в отчетном финансовом году (%), не более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7,5</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1.1.13</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(да/нет)</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1.1.14</w:t>
            </w:r>
          </w:p>
        </w:tc>
        <w:tc>
          <w:tcPr>
            <w:tcW w:w="1529"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 &lt;4&gt;</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1.1.15</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средств бюджета муниципального района, проверенных при выполнении контрольных мероприятий, в общем объеме расходов бюджета муниципального района (без учета обслуживания муниципального долга и межбюджетных трансфертов из областного бюджета)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1.1.16</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Количество проверок, проводимых комитетом в год (ед.),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11</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7</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7</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1.1.17</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возмещенных средств бюджета,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 (%), не менее&lt;5&gt;</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90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1.2</w:t>
            </w:r>
          </w:p>
        </w:tc>
        <w:tc>
          <w:tcPr>
            <w:tcW w:w="3556" w:type="pct"/>
            <w:gridSpan w:val="8"/>
            <w:tcBorders>
              <w:top w:val="single" w:sz="4" w:space="0" w:color="auto"/>
              <w:left w:val="nil"/>
              <w:bottom w:val="single" w:sz="4" w:space="0" w:color="auto"/>
              <w:right w:val="single" w:sz="4" w:space="0" w:color="000000"/>
            </w:tcBorders>
            <w:shd w:val="clear" w:color="auto" w:fill="auto"/>
          </w:tcPr>
          <w:p w:rsidR="00251306" w:rsidRPr="00D87B3E" w:rsidRDefault="00251306" w:rsidP="00D87B3E">
            <w:pPr>
              <w:rPr>
                <w:color w:val="000000"/>
                <w:sz w:val="16"/>
                <w:szCs w:val="16"/>
              </w:rPr>
            </w:pPr>
            <w:r w:rsidRPr="00D87B3E">
              <w:rPr>
                <w:color w:val="000000"/>
                <w:sz w:val="16"/>
                <w:szCs w:val="16"/>
              </w:rPr>
              <w:t>Задача 2. Обеспечение сбалансированности и повышение устойчивости бюджетов сельских поселений Любытинского района</w:t>
            </w: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1.2.1</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 xml:space="preserve">Наличие не меняющейся в течение отчетного года методики распределения дотаций на выравнивание бюджетной обеспеченности поселений(да/нет) &lt;6&gt; </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1.2.2</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Максимальный расчетный уровень разрыва бюджетной обеспеченности между наиболее и наименее обеспеченными поселениями (раз)</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4,8</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4,6</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4,3</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4,1</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3,95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3,95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3,95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3,95</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3,95</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1.2.3</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w:t>
            </w:r>
          </w:p>
        </w:tc>
        <w:tc>
          <w:tcPr>
            <w:tcW w:w="3556" w:type="pct"/>
            <w:gridSpan w:val="8"/>
            <w:tcBorders>
              <w:top w:val="single" w:sz="4" w:space="0" w:color="auto"/>
              <w:left w:val="nil"/>
              <w:bottom w:val="single" w:sz="4" w:space="0" w:color="auto"/>
              <w:right w:val="single" w:sz="4" w:space="0" w:color="000000"/>
            </w:tcBorders>
            <w:shd w:val="clear" w:color="auto" w:fill="auto"/>
          </w:tcPr>
          <w:p w:rsidR="00251306" w:rsidRPr="00D87B3E" w:rsidRDefault="00251306" w:rsidP="00D87B3E">
            <w:pPr>
              <w:rPr>
                <w:color w:val="000000"/>
                <w:sz w:val="16"/>
                <w:szCs w:val="16"/>
              </w:rPr>
            </w:pPr>
            <w:r w:rsidRPr="00D87B3E">
              <w:rPr>
                <w:color w:val="000000"/>
                <w:sz w:val="16"/>
                <w:szCs w:val="16"/>
              </w:rPr>
              <w:t>Задача 3. Повышение эффективности и прозрачности использования бюджетных средств Любытинского муниципального района</w:t>
            </w: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251306" w:rsidRPr="00D87B3E" w:rsidRDefault="00251306" w:rsidP="00D87B3E">
            <w:pPr>
              <w:rPr>
                <w:color w:val="000000"/>
                <w:sz w:val="16"/>
                <w:szCs w:val="16"/>
              </w:rPr>
            </w:pP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lastRenderedPageBreak/>
              <w:t>1.3.1</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Резервного фонда Любытинского муниципального района в объеме расходов бюджета муниципального района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0,01</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1.3.2</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20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19</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18</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18</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18</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18</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1.3.3</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кредитов кредитных организаций в общем объеме муниципального   долга района (%), не более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44</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42</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40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1.3.4</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103,0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104,0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104,5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1.3.5</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Удельный вес расходов бюджета муниципального района, формируемых в рамках муниципальных программ Любытинского муниципального района, в общем объеме расходов бюджета муниципального района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75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85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95</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95</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1.3.6</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Наличие утвержденных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(да/нет)</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1.3.7</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Наличие опубликованного на официальном сайте Администрации Любытинского муниципального района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(да/нет)</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да</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1.3.8</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Доля муниципальных программ Любытинского муниципального района, проекты которых прошли публичные обсуждения в отчетном году, к общему количеству муниципальных программ Любытинского муниципального района, утвержденных в отчетном году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100</w:t>
            </w:r>
          </w:p>
        </w:tc>
      </w:tr>
      <w:tr w:rsidR="00251306" w:rsidRPr="00D87B3E" w:rsidTr="00E13B3E">
        <w:trPr>
          <w:cantSplit/>
          <w:trHeight w:val="20"/>
        </w:trPr>
        <w:tc>
          <w:tcPr>
            <w:tcW w:w="323" w:type="pct"/>
            <w:tcBorders>
              <w:top w:val="nil"/>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1.3.9</w:t>
            </w:r>
          </w:p>
        </w:tc>
        <w:tc>
          <w:tcPr>
            <w:tcW w:w="1529" w:type="pct"/>
            <w:tcBorders>
              <w:top w:val="nil"/>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Повышение среднего уровня оценки качества управления муниципальными финансами по отношению к предыдущему году (%), не менее</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5</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3</w:t>
            </w:r>
          </w:p>
        </w:tc>
        <w:tc>
          <w:tcPr>
            <w:tcW w:w="302" w:type="pct"/>
            <w:tcBorders>
              <w:top w:val="nil"/>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3</w:t>
            </w:r>
          </w:p>
        </w:tc>
        <w:tc>
          <w:tcPr>
            <w:tcW w:w="281" w:type="pct"/>
            <w:tcBorders>
              <w:top w:val="nil"/>
              <w:left w:val="nil"/>
              <w:bottom w:val="single" w:sz="4" w:space="0" w:color="auto"/>
              <w:right w:val="single" w:sz="4" w:space="0" w:color="auto"/>
            </w:tcBorders>
            <w:shd w:val="clear" w:color="auto" w:fill="auto"/>
          </w:tcPr>
          <w:p w:rsidR="00251306" w:rsidRPr="00D87B3E" w:rsidRDefault="00251306" w:rsidP="00D87B3E">
            <w:pPr>
              <w:rPr>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3</w:t>
            </w:r>
          </w:p>
        </w:tc>
        <w:tc>
          <w:tcPr>
            <w:tcW w:w="280" w:type="pct"/>
            <w:tcBorders>
              <w:top w:val="nil"/>
              <w:left w:val="nil"/>
              <w:bottom w:val="single" w:sz="4" w:space="0" w:color="auto"/>
              <w:right w:val="single" w:sz="4" w:space="0" w:color="auto"/>
            </w:tcBorders>
          </w:tcPr>
          <w:p w:rsidR="00251306" w:rsidRPr="00D87B3E" w:rsidRDefault="00251306" w:rsidP="00D87B3E">
            <w:pPr>
              <w:rPr>
                <w:sz w:val="16"/>
                <w:szCs w:val="16"/>
              </w:rPr>
            </w:pPr>
            <w:r w:rsidRPr="00D87B3E">
              <w:rPr>
                <w:color w:val="000000"/>
                <w:sz w:val="16"/>
                <w:szCs w:val="16"/>
              </w:rPr>
              <w:t>3</w:t>
            </w:r>
          </w:p>
        </w:tc>
      </w:tr>
      <w:tr w:rsidR="00251306" w:rsidRPr="00D87B3E" w:rsidTr="00E13B3E">
        <w:trPr>
          <w:cantSplit/>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1.3.10</w:t>
            </w:r>
          </w:p>
        </w:tc>
        <w:tc>
          <w:tcPr>
            <w:tcW w:w="1529"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rPr>
                <w:color w:val="000000"/>
                <w:sz w:val="16"/>
                <w:szCs w:val="16"/>
              </w:rPr>
            </w:pPr>
            <w:r w:rsidRPr="00D87B3E">
              <w:rPr>
                <w:color w:val="000000"/>
                <w:sz w:val="16"/>
                <w:szCs w:val="16"/>
              </w:rPr>
              <w:t>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3</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3</w:t>
            </w:r>
          </w:p>
        </w:tc>
        <w:tc>
          <w:tcPr>
            <w:tcW w:w="302"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3</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w:t>
            </w:r>
          </w:p>
        </w:tc>
        <w:tc>
          <w:tcPr>
            <w:tcW w:w="280"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w:t>
            </w:r>
          </w:p>
        </w:tc>
        <w:tc>
          <w:tcPr>
            <w:tcW w:w="281" w:type="pct"/>
            <w:tcBorders>
              <w:top w:val="single" w:sz="4" w:space="0" w:color="auto"/>
              <w:left w:val="nil"/>
              <w:bottom w:val="single" w:sz="4" w:space="0" w:color="auto"/>
              <w:right w:val="single" w:sz="4" w:space="0" w:color="auto"/>
            </w:tcBorders>
            <w:shd w:val="clear" w:color="auto" w:fill="auto"/>
          </w:tcPr>
          <w:p w:rsidR="00251306" w:rsidRPr="00D87B3E" w:rsidRDefault="00251306" w:rsidP="00D87B3E">
            <w:pPr>
              <w:jc w:val="center"/>
              <w:rPr>
                <w:color w:val="000000"/>
                <w:sz w:val="16"/>
                <w:szCs w:val="16"/>
              </w:rPr>
            </w:pPr>
            <w:r w:rsidRPr="00D87B3E">
              <w:rPr>
                <w:color w:val="000000"/>
                <w:sz w:val="16"/>
                <w:szCs w:val="16"/>
              </w:rPr>
              <w:t>1</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w:t>
            </w:r>
          </w:p>
        </w:tc>
        <w:tc>
          <w:tcPr>
            <w:tcW w:w="280" w:type="pct"/>
            <w:tcBorders>
              <w:top w:val="single" w:sz="4" w:space="0" w:color="auto"/>
              <w:left w:val="nil"/>
              <w:bottom w:val="single" w:sz="4" w:space="0" w:color="auto"/>
              <w:right w:val="single" w:sz="4" w:space="0" w:color="auto"/>
            </w:tcBorders>
          </w:tcPr>
          <w:p w:rsidR="00251306" w:rsidRPr="00D87B3E" w:rsidRDefault="00251306" w:rsidP="00D87B3E">
            <w:pPr>
              <w:jc w:val="center"/>
              <w:rPr>
                <w:color w:val="000000"/>
                <w:sz w:val="16"/>
                <w:szCs w:val="16"/>
              </w:rPr>
            </w:pPr>
            <w:r w:rsidRPr="00D87B3E">
              <w:rPr>
                <w:color w:val="000000"/>
                <w:sz w:val="16"/>
                <w:szCs w:val="16"/>
              </w:rPr>
              <w:t>1</w:t>
            </w:r>
          </w:p>
        </w:tc>
      </w:tr>
    </w:tbl>
    <w:p w:rsidR="00251306" w:rsidRPr="00D87B3E" w:rsidRDefault="00251306" w:rsidP="00D87B3E">
      <w:pPr>
        <w:pStyle w:val="ConsPlusNormal"/>
        <w:spacing w:before="220"/>
        <w:ind w:firstLine="540"/>
        <w:rPr>
          <w:color w:val="000000"/>
          <w:sz w:val="16"/>
          <w:szCs w:val="16"/>
        </w:rPr>
      </w:pPr>
      <w:r w:rsidRPr="00D87B3E">
        <w:rPr>
          <w:color w:val="000000"/>
          <w:sz w:val="16"/>
          <w:szCs w:val="16"/>
        </w:rPr>
        <w:t xml:space="preserve">&lt;1&gt;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70" w:history="1">
        <w:r w:rsidRPr="00D87B3E">
          <w:rPr>
            <w:color w:val="000000"/>
            <w:sz w:val="16"/>
            <w:szCs w:val="16"/>
          </w:rPr>
          <w:t>Приказом</w:t>
        </w:r>
      </w:hyperlink>
      <w:r w:rsidRPr="00D87B3E">
        <w:rPr>
          <w:color w:val="000000"/>
          <w:sz w:val="16"/>
          <w:szCs w:val="16"/>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71" w:tgtFrame="_blank" w:history="1">
        <w:r w:rsidRPr="00D87B3E">
          <w:rPr>
            <w:rFonts w:ascii="Times New Roman" w:eastAsia="Calibri" w:hAnsi="Times New Roman" w:cs="Times New Roman"/>
            <w:color w:val="000000"/>
            <w:sz w:val="16"/>
            <w:szCs w:val="16"/>
            <w:u w:val="single"/>
            <w:lang w:eastAsia="en-US"/>
          </w:rPr>
          <w:t>http://www.novkfo.ru/</w:t>
        </w:r>
      </w:hyperlink>
      <w:r w:rsidRPr="00D87B3E">
        <w:rPr>
          <w:color w:val="000000"/>
          <w:sz w:val="16"/>
          <w:szCs w:val="16"/>
        </w:rPr>
        <w:t>).</w:t>
      </w:r>
    </w:p>
    <w:p w:rsidR="00251306" w:rsidRPr="00D87B3E" w:rsidRDefault="00251306" w:rsidP="00D87B3E">
      <w:pPr>
        <w:pStyle w:val="ConsPlusNormal"/>
        <w:spacing w:before="220"/>
        <w:ind w:firstLine="540"/>
        <w:rPr>
          <w:color w:val="000000"/>
          <w:sz w:val="16"/>
          <w:szCs w:val="16"/>
        </w:rPr>
      </w:pPr>
      <w:r w:rsidRPr="00D87B3E">
        <w:rPr>
          <w:color w:val="000000"/>
          <w:sz w:val="16"/>
          <w:szCs w:val="16"/>
        </w:rPr>
        <w:t xml:space="preserve">&lt;2&gt;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72" w:history="1">
        <w:r w:rsidRPr="00D87B3E">
          <w:rPr>
            <w:color w:val="000000"/>
            <w:sz w:val="16"/>
            <w:szCs w:val="16"/>
          </w:rPr>
          <w:t>Приказом</w:t>
        </w:r>
      </w:hyperlink>
      <w:r w:rsidRPr="00D87B3E">
        <w:rPr>
          <w:color w:val="000000"/>
          <w:sz w:val="16"/>
          <w:szCs w:val="16"/>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73" w:tgtFrame="_blank" w:history="1">
        <w:r w:rsidRPr="00D87B3E">
          <w:rPr>
            <w:rFonts w:ascii="Times New Roman" w:eastAsia="Calibri" w:hAnsi="Times New Roman" w:cs="Times New Roman"/>
            <w:color w:val="000000"/>
            <w:sz w:val="16"/>
            <w:szCs w:val="16"/>
            <w:u w:val="single"/>
            <w:lang w:eastAsia="en-US"/>
          </w:rPr>
          <w:t>http://www.novkfo.ru/</w:t>
        </w:r>
      </w:hyperlink>
      <w:r w:rsidRPr="00D87B3E">
        <w:rPr>
          <w:color w:val="000000"/>
          <w:sz w:val="16"/>
          <w:szCs w:val="16"/>
        </w:rPr>
        <w:t>).</w:t>
      </w:r>
    </w:p>
    <w:p w:rsidR="00251306" w:rsidRPr="00D87B3E" w:rsidRDefault="00251306" w:rsidP="00D87B3E">
      <w:pPr>
        <w:pStyle w:val="ConsPlusNormal"/>
        <w:spacing w:before="220"/>
        <w:ind w:firstLine="540"/>
        <w:rPr>
          <w:color w:val="000000"/>
          <w:sz w:val="16"/>
          <w:szCs w:val="16"/>
        </w:rPr>
      </w:pPr>
      <w:r w:rsidRPr="00D87B3E">
        <w:rPr>
          <w:color w:val="000000"/>
          <w:sz w:val="16"/>
          <w:szCs w:val="16"/>
        </w:rPr>
        <w:t>&lt;3&gt; Определяется в соответствии с ежегодно утверждаемым распоряжением Администрации Любытинского муниципального района о порядке и сроках составления проекта бюджета муниципального района на очередной финансовый год и на плановый период.</w:t>
      </w:r>
    </w:p>
    <w:p w:rsidR="00251306" w:rsidRPr="00D87B3E" w:rsidRDefault="00251306" w:rsidP="00D87B3E">
      <w:pPr>
        <w:pStyle w:val="ConsPlusNormal"/>
        <w:spacing w:before="220"/>
        <w:ind w:firstLine="540"/>
        <w:rPr>
          <w:color w:val="000000"/>
          <w:sz w:val="16"/>
          <w:szCs w:val="16"/>
        </w:rPr>
      </w:pPr>
      <w:r w:rsidRPr="00D87B3E">
        <w:rPr>
          <w:color w:val="000000"/>
          <w:sz w:val="16"/>
          <w:szCs w:val="16"/>
        </w:rPr>
        <w:t xml:space="preserve">&lt;4&gt;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74" w:history="1">
        <w:r w:rsidRPr="00D87B3E">
          <w:rPr>
            <w:color w:val="000000"/>
            <w:sz w:val="16"/>
            <w:szCs w:val="16"/>
          </w:rPr>
          <w:t>Приказом</w:t>
        </w:r>
      </w:hyperlink>
      <w:r w:rsidRPr="00D87B3E">
        <w:rPr>
          <w:color w:val="000000"/>
          <w:sz w:val="16"/>
          <w:szCs w:val="16"/>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75" w:tgtFrame="_blank" w:history="1">
        <w:r w:rsidRPr="00D87B3E">
          <w:rPr>
            <w:rFonts w:ascii="Times New Roman" w:eastAsia="Calibri" w:hAnsi="Times New Roman" w:cs="Times New Roman"/>
            <w:color w:val="000000"/>
            <w:sz w:val="16"/>
            <w:szCs w:val="16"/>
            <w:u w:val="single"/>
            <w:lang w:eastAsia="en-US"/>
          </w:rPr>
          <w:t>http://www.novkfo.ru/</w:t>
        </w:r>
      </w:hyperlink>
      <w:r w:rsidRPr="00D87B3E">
        <w:rPr>
          <w:color w:val="000000"/>
          <w:sz w:val="16"/>
          <w:szCs w:val="16"/>
        </w:rPr>
        <w:t>).</w:t>
      </w:r>
    </w:p>
    <w:p w:rsidR="00251306" w:rsidRPr="00D87B3E" w:rsidRDefault="00251306" w:rsidP="00D87B3E">
      <w:pPr>
        <w:pStyle w:val="ConsPlusNormal"/>
        <w:spacing w:before="220"/>
        <w:ind w:firstLine="540"/>
        <w:rPr>
          <w:color w:val="000000"/>
          <w:sz w:val="16"/>
          <w:szCs w:val="16"/>
        </w:rPr>
      </w:pPr>
      <w:r w:rsidRPr="00D87B3E">
        <w:rPr>
          <w:color w:val="000000"/>
          <w:sz w:val="16"/>
          <w:szCs w:val="16"/>
        </w:rPr>
        <w:t>&lt;5&gt; Определяется на основании отчета о результатах деятельности комитета финансов за отчетный финансовый год.</w:t>
      </w:r>
    </w:p>
    <w:p w:rsidR="00251306" w:rsidRPr="00D87B3E" w:rsidRDefault="00251306" w:rsidP="00D87B3E">
      <w:pPr>
        <w:pStyle w:val="ConsPlusNormal"/>
        <w:spacing w:before="220"/>
        <w:ind w:firstLine="540"/>
        <w:rPr>
          <w:color w:val="000000"/>
          <w:sz w:val="16"/>
          <w:szCs w:val="16"/>
        </w:rPr>
      </w:pPr>
      <w:r w:rsidRPr="00D87B3E">
        <w:rPr>
          <w:color w:val="000000"/>
          <w:sz w:val="16"/>
          <w:szCs w:val="16"/>
        </w:rPr>
        <w:t xml:space="preserve">&lt;6&gt; Показатель принимает положительное значение при отсутствии изменений в течение отчетного финансового года </w:t>
      </w:r>
      <w:hyperlink r:id="rId76" w:history="1">
        <w:r w:rsidRPr="00D87B3E">
          <w:rPr>
            <w:color w:val="000000"/>
            <w:sz w:val="16"/>
            <w:szCs w:val="16"/>
          </w:rPr>
          <w:t>методики</w:t>
        </w:r>
      </w:hyperlink>
      <w:r w:rsidRPr="00D87B3E">
        <w:rPr>
          <w:color w:val="000000"/>
          <w:sz w:val="16"/>
          <w:szCs w:val="16"/>
        </w:rPr>
        <w:t xml:space="preserve"> расчета дотаций из областного фонда финансовой поддержки муниципальных районов (городского округа) (ФФПМР(ГО)), утвержденной областным законом от 06.03.2009 N 482-ОЗ "О межбюджетных отношениях в Новгородской области".</w:t>
      </w:r>
    </w:p>
    <w:p w:rsidR="00251306" w:rsidRPr="00D87B3E" w:rsidRDefault="00251306" w:rsidP="00D87B3E">
      <w:pPr>
        <w:ind w:firstLine="567"/>
        <w:rPr>
          <w:rFonts w:eastAsia="MS Mincho"/>
          <w:color w:val="000000"/>
          <w:sz w:val="16"/>
          <w:szCs w:val="16"/>
          <w:lang w:eastAsia="ja-JP"/>
        </w:rPr>
      </w:pPr>
      <w:r w:rsidRPr="00D87B3E">
        <w:rPr>
          <w:rFonts w:eastAsia="MS Mincho"/>
          <w:color w:val="000000"/>
          <w:sz w:val="16"/>
          <w:szCs w:val="16"/>
          <w:lang w:eastAsia="ja-JP"/>
        </w:rPr>
        <w:t>5. Сроки реализации муниципальной программы: 2014-2024 годы.</w:t>
      </w:r>
    </w:p>
    <w:p w:rsidR="00251306" w:rsidRPr="00D87B3E" w:rsidRDefault="00251306" w:rsidP="00D87B3E">
      <w:pPr>
        <w:ind w:firstLine="567"/>
        <w:rPr>
          <w:rFonts w:eastAsia="MS Mincho"/>
          <w:color w:val="000000"/>
          <w:sz w:val="16"/>
          <w:szCs w:val="16"/>
          <w:lang w:eastAsia="ja-JP"/>
        </w:rPr>
      </w:pPr>
      <w:r w:rsidRPr="00D87B3E">
        <w:rPr>
          <w:rFonts w:eastAsia="MS Mincho"/>
          <w:color w:val="000000"/>
          <w:sz w:val="16"/>
          <w:szCs w:val="16"/>
          <w:lang w:eastAsia="ja-JP"/>
        </w:rPr>
        <w:t>6. Объемы и источники финансирования муниципальной программы в целом и по годам реализации (тыс. рублей):</w:t>
      </w:r>
    </w:p>
    <w:tbl>
      <w:tblPr>
        <w:tblW w:w="5111" w:type="pct"/>
        <w:tblInd w:w="-176" w:type="dxa"/>
        <w:tblLayout w:type="fixed"/>
        <w:tblLook w:val="04A0" w:firstRow="1" w:lastRow="0" w:firstColumn="1" w:lastColumn="0" w:noHBand="0" w:noVBand="1"/>
      </w:tblPr>
      <w:tblGrid>
        <w:gridCol w:w="1219"/>
        <w:gridCol w:w="1831"/>
        <w:gridCol w:w="1826"/>
        <w:gridCol w:w="2287"/>
        <w:gridCol w:w="1671"/>
        <w:gridCol w:w="1675"/>
      </w:tblGrid>
      <w:tr w:rsidR="00251306" w:rsidRPr="00D87B3E" w:rsidTr="006C669F">
        <w:trPr>
          <w:trHeight w:val="20"/>
        </w:trPr>
        <w:tc>
          <w:tcPr>
            <w:tcW w:w="5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Год</w:t>
            </w:r>
          </w:p>
        </w:tc>
        <w:tc>
          <w:tcPr>
            <w:tcW w:w="4420" w:type="pct"/>
            <w:gridSpan w:val="5"/>
            <w:tcBorders>
              <w:top w:val="single" w:sz="4" w:space="0" w:color="auto"/>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Источник финансирования</w:t>
            </w:r>
          </w:p>
        </w:tc>
      </w:tr>
      <w:tr w:rsidR="00251306" w:rsidRPr="00D87B3E" w:rsidTr="006C669F">
        <w:trPr>
          <w:trHeight w:val="20"/>
        </w:trPr>
        <w:tc>
          <w:tcPr>
            <w:tcW w:w="58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51306" w:rsidRPr="00D87B3E" w:rsidRDefault="00251306" w:rsidP="00D87B3E">
            <w:pPr>
              <w:ind w:right="-108"/>
              <w:rPr>
                <w:color w:val="000000"/>
                <w:sz w:val="16"/>
                <w:szCs w:val="16"/>
              </w:rPr>
            </w:pP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областной бюджет</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федеральный бюджет</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 xml:space="preserve">бюджет муниципального района </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внебюджетные средства</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всего</w:t>
            </w:r>
          </w:p>
        </w:tc>
      </w:tr>
      <w:tr w:rsidR="00251306" w:rsidRPr="00D87B3E" w:rsidTr="006C669F">
        <w:trPr>
          <w:trHeight w:val="20"/>
        </w:trPr>
        <w:tc>
          <w:tcPr>
            <w:tcW w:w="580" w:type="pct"/>
            <w:tcBorders>
              <w:top w:val="nil"/>
              <w:left w:val="single" w:sz="4" w:space="0" w:color="auto"/>
              <w:bottom w:val="single" w:sz="8"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w:t>
            </w:r>
          </w:p>
        </w:tc>
        <w:tc>
          <w:tcPr>
            <w:tcW w:w="871" w:type="pct"/>
            <w:tcBorders>
              <w:top w:val="nil"/>
              <w:left w:val="nil"/>
              <w:bottom w:val="nil"/>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w:t>
            </w:r>
          </w:p>
        </w:tc>
        <w:tc>
          <w:tcPr>
            <w:tcW w:w="869" w:type="pct"/>
            <w:tcBorders>
              <w:top w:val="nil"/>
              <w:left w:val="nil"/>
              <w:bottom w:val="nil"/>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3</w:t>
            </w:r>
          </w:p>
        </w:tc>
        <w:tc>
          <w:tcPr>
            <w:tcW w:w="1088" w:type="pct"/>
            <w:tcBorders>
              <w:top w:val="nil"/>
              <w:left w:val="nil"/>
              <w:bottom w:val="nil"/>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w:t>
            </w:r>
          </w:p>
        </w:tc>
        <w:tc>
          <w:tcPr>
            <w:tcW w:w="795" w:type="pct"/>
            <w:tcBorders>
              <w:top w:val="nil"/>
              <w:left w:val="nil"/>
              <w:bottom w:val="nil"/>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5</w:t>
            </w:r>
          </w:p>
        </w:tc>
        <w:tc>
          <w:tcPr>
            <w:tcW w:w="796" w:type="pct"/>
            <w:tcBorders>
              <w:top w:val="nil"/>
              <w:left w:val="nil"/>
              <w:bottom w:val="single" w:sz="8"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6</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2014</w:t>
            </w:r>
          </w:p>
        </w:tc>
        <w:tc>
          <w:tcPr>
            <w:tcW w:w="871" w:type="pct"/>
            <w:tcBorders>
              <w:top w:val="single" w:sz="4" w:space="0" w:color="auto"/>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23 556,20</w:t>
            </w:r>
          </w:p>
        </w:tc>
        <w:tc>
          <w:tcPr>
            <w:tcW w:w="869" w:type="pct"/>
            <w:tcBorders>
              <w:top w:val="single" w:sz="4" w:space="0" w:color="auto"/>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521,50</w:t>
            </w:r>
          </w:p>
        </w:tc>
        <w:tc>
          <w:tcPr>
            <w:tcW w:w="1088" w:type="pct"/>
            <w:tcBorders>
              <w:top w:val="single" w:sz="4" w:space="0" w:color="auto"/>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4 130,10</w:t>
            </w:r>
          </w:p>
        </w:tc>
        <w:tc>
          <w:tcPr>
            <w:tcW w:w="795" w:type="pct"/>
            <w:tcBorders>
              <w:top w:val="single" w:sz="4" w:space="0" w:color="auto"/>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28 207,80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2015</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23 618,80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426,00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4 033,00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28 077,80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2016</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18 276,80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366,50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4 002,15</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22 645,45</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2017</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23 396,00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352,60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4 086,50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27 835,10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2018</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23 632,60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386,40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4 389,60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28 408,60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2019</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21 575,80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397,60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4 425,50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26 398,90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2020</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17 060,40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407,90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4 725,50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22 193,80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2021</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16 917,90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422,40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4 927,50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22 267,80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2022</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16 917,90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422,40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4 927,50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22 267,80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2023</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16 917,90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422,40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4 927,50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22 267,80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2024</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16 917,90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422,40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4 927,50</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color w:val="000000"/>
                <w:sz w:val="16"/>
                <w:szCs w:val="16"/>
              </w:rPr>
            </w:pPr>
            <w:r w:rsidRPr="00D87B3E">
              <w:rPr>
                <w:color w:val="000000"/>
                <w:sz w:val="16"/>
                <w:szCs w:val="16"/>
              </w:rPr>
              <w:t>22 267,80</w:t>
            </w:r>
          </w:p>
        </w:tc>
      </w:tr>
      <w:tr w:rsidR="00251306" w:rsidRPr="00D87B3E" w:rsidTr="006C669F">
        <w:trPr>
          <w:trHeight w:val="20"/>
        </w:trPr>
        <w:tc>
          <w:tcPr>
            <w:tcW w:w="580" w:type="pct"/>
            <w:tcBorders>
              <w:top w:val="nil"/>
              <w:left w:val="single" w:sz="4" w:space="0" w:color="auto"/>
              <w:bottom w:val="single" w:sz="4" w:space="0" w:color="auto"/>
              <w:right w:val="single" w:sz="4" w:space="0" w:color="auto"/>
            </w:tcBorders>
            <w:shd w:val="clear" w:color="auto" w:fill="auto"/>
            <w:vAlign w:val="center"/>
          </w:tcPr>
          <w:p w:rsidR="00251306" w:rsidRPr="00D87B3E" w:rsidRDefault="00251306" w:rsidP="00D87B3E">
            <w:pPr>
              <w:ind w:right="-108"/>
              <w:jc w:val="center"/>
              <w:rPr>
                <w:b/>
                <w:color w:val="000000"/>
                <w:sz w:val="16"/>
                <w:szCs w:val="16"/>
              </w:rPr>
            </w:pPr>
            <w:r w:rsidRPr="00D87B3E">
              <w:rPr>
                <w:b/>
                <w:color w:val="000000"/>
                <w:sz w:val="16"/>
                <w:szCs w:val="16"/>
              </w:rPr>
              <w:t>Всего:</w:t>
            </w:r>
          </w:p>
        </w:tc>
        <w:tc>
          <w:tcPr>
            <w:tcW w:w="871"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b/>
                <w:bCs/>
                <w:color w:val="000000"/>
                <w:sz w:val="16"/>
                <w:szCs w:val="16"/>
              </w:rPr>
            </w:pPr>
            <w:r w:rsidRPr="00D87B3E">
              <w:rPr>
                <w:b/>
                <w:bCs/>
                <w:color w:val="000000"/>
                <w:sz w:val="16"/>
                <w:szCs w:val="16"/>
              </w:rPr>
              <w:t>218 788,20</w:t>
            </w:r>
          </w:p>
        </w:tc>
        <w:tc>
          <w:tcPr>
            <w:tcW w:w="869"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b/>
                <w:bCs/>
                <w:color w:val="000000"/>
                <w:sz w:val="16"/>
                <w:szCs w:val="16"/>
              </w:rPr>
            </w:pPr>
            <w:r w:rsidRPr="00D87B3E">
              <w:rPr>
                <w:b/>
                <w:bCs/>
                <w:color w:val="000000"/>
                <w:sz w:val="16"/>
                <w:szCs w:val="16"/>
              </w:rPr>
              <w:t>4 548,10</w:t>
            </w:r>
          </w:p>
        </w:tc>
        <w:tc>
          <w:tcPr>
            <w:tcW w:w="1088"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b/>
                <w:bCs/>
                <w:color w:val="000000"/>
                <w:sz w:val="16"/>
                <w:szCs w:val="16"/>
              </w:rPr>
            </w:pPr>
            <w:r w:rsidRPr="00D87B3E">
              <w:rPr>
                <w:b/>
                <w:bCs/>
                <w:color w:val="000000"/>
                <w:sz w:val="16"/>
                <w:szCs w:val="16"/>
              </w:rPr>
              <w:t>49 502,35</w:t>
            </w:r>
          </w:p>
        </w:tc>
        <w:tc>
          <w:tcPr>
            <w:tcW w:w="795"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b/>
                <w:bCs/>
                <w:color w:val="000000"/>
                <w:sz w:val="16"/>
                <w:szCs w:val="16"/>
              </w:rPr>
            </w:pPr>
            <w:r w:rsidRPr="00D87B3E">
              <w:rPr>
                <w:b/>
                <w:bCs/>
                <w:color w:val="000000"/>
                <w:sz w:val="16"/>
                <w:szCs w:val="16"/>
              </w:rPr>
              <w:t>0,00</w:t>
            </w:r>
          </w:p>
        </w:tc>
        <w:tc>
          <w:tcPr>
            <w:tcW w:w="796" w:type="pct"/>
            <w:tcBorders>
              <w:top w:val="nil"/>
              <w:left w:val="nil"/>
              <w:bottom w:val="single" w:sz="4" w:space="0" w:color="auto"/>
              <w:right w:val="single" w:sz="4" w:space="0" w:color="auto"/>
            </w:tcBorders>
            <w:shd w:val="clear" w:color="auto" w:fill="auto"/>
            <w:vAlign w:val="center"/>
          </w:tcPr>
          <w:p w:rsidR="00251306" w:rsidRPr="00D87B3E" w:rsidRDefault="00251306" w:rsidP="00D87B3E">
            <w:pPr>
              <w:ind w:right="-108"/>
              <w:jc w:val="center"/>
              <w:rPr>
                <w:b/>
                <w:bCs/>
                <w:color w:val="000000"/>
                <w:sz w:val="16"/>
                <w:szCs w:val="16"/>
              </w:rPr>
            </w:pPr>
            <w:r w:rsidRPr="00D87B3E">
              <w:rPr>
                <w:b/>
                <w:bCs/>
                <w:color w:val="000000"/>
                <w:sz w:val="16"/>
                <w:szCs w:val="16"/>
              </w:rPr>
              <w:t>272 838,65</w:t>
            </w:r>
          </w:p>
        </w:tc>
      </w:tr>
    </w:tbl>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7. Ожидаемые конечные результаты реализации муниципальной программы:</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качество управления муниципальными финансами будет поддерживаться на уровне I степени (по результатам оценки Министерства финансов Новгородской области);</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будет обеспечено отсутствие нарушений требований бюджетного законодательства (по результатам оценки Министерства финансов Новгородской области);</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отношение объема расходов на обслуживание муниципального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 сократится с 1,5 до 0,5%;</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98%;</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отсутствие просроченной кредиторской задолженности Любытинского муниципального района;</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отношение дефицита бюджета муниципального района (за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w:t>
      </w:r>
    </w:p>
    <w:p w:rsidR="00251306" w:rsidRPr="00D87B3E" w:rsidRDefault="00251306" w:rsidP="00D87B3E">
      <w:pPr>
        <w:tabs>
          <w:tab w:val="left" w:pos="709"/>
        </w:tabs>
        <w:jc w:val="both"/>
        <w:rPr>
          <w:rFonts w:eastAsia="MS Mincho"/>
          <w:color w:val="000000"/>
          <w:sz w:val="16"/>
          <w:szCs w:val="16"/>
          <w:lang w:eastAsia="ja-JP"/>
        </w:rPr>
      </w:pPr>
      <w:proofErr w:type="spellStart"/>
      <w:r w:rsidRPr="00D87B3E">
        <w:rPr>
          <w:rFonts w:eastAsia="MS Mincho"/>
          <w:color w:val="000000"/>
          <w:sz w:val="16"/>
          <w:szCs w:val="16"/>
          <w:lang w:eastAsia="ja-JP"/>
        </w:rPr>
        <w:t>стия</w:t>
      </w:r>
      <w:proofErr w:type="spellEnd"/>
      <w:r w:rsidRPr="00D87B3E">
        <w:rPr>
          <w:rFonts w:eastAsia="MS Mincho"/>
          <w:color w:val="000000"/>
          <w:sz w:val="16"/>
          <w:szCs w:val="16"/>
          <w:lang w:eastAsia="ja-JP"/>
        </w:rPr>
        <w:t xml:space="preserve"> в капитале, находящихся в собственности муниципального района, бюджетных кредитов, привлеченных в бюджет муниципального района из областного бюджета) к доходам бюджета муниципального района без учета объема безвозмездных поступлений сократится с 9% до 7%;</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доля средств бюджета муниципального района, проверенных при выполнении контрольных мероприятий, в общем объеме расходов бюджета муниципального района (без учета расходов на обслуживание муниципального долга и межбюджетных трансфертов из областного бюджета) составит не менее 10%;</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доля возмещенных средств бюджета муниципального района,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 составит не менее 90%;</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удельный вес расходов бюджета муниципального района, формируемых в рамках муниципальных программ Любытинского муниципального района, в общем объеме расходов бюджета Любытинского муниципального района увеличится с 75% до 95%;</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бюджет муниципального района, начиная с 2015 года, будет формироваться в структуре муниципальных программ Любытинского муниципального района;</w:t>
      </w:r>
    </w:p>
    <w:p w:rsidR="00251306" w:rsidRPr="00D87B3E" w:rsidRDefault="00251306" w:rsidP="00D87B3E">
      <w:pPr>
        <w:tabs>
          <w:tab w:val="left" w:pos="709"/>
        </w:tabs>
        <w:ind w:firstLine="567"/>
        <w:jc w:val="both"/>
        <w:rPr>
          <w:rFonts w:eastAsia="MS Mincho"/>
          <w:color w:val="000000"/>
          <w:sz w:val="16"/>
          <w:szCs w:val="16"/>
          <w:lang w:eastAsia="ja-JP"/>
        </w:rPr>
      </w:pPr>
      <w:r w:rsidRPr="00D87B3E">
        <w:rPr>
          <w:rFonts w:eastAsia="MS Mincho"/>
          <w:color w:val="000000"/>
          <w:sz w:val="16"/>
          <w:szCs w:val="16"/>
          <w:lang w:eastAsia="ja-JP"/>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сократится с 20% до 18%;</w:t>
      </w:r>
    </w:p>
    <w:p w:rsidR="00251306" w:rsidRPr="00D87B3E" w:rsidRDefault="00251306" w:rsidP="00D87B3E">
      <w:pPr>
        <w:pStyle w:val="11"/>
        <w:keepLines w:val="0"/>
        <w:numPr>
          <w:ilvl w:val="0"/>
          <w:numId w:val="8"/>
        </w:numPr>
        <w:tabs>
          <w:tab w:val="left" w:pos="-2127"/>
          <w:tab w:val="left" w:pos="284"/>
          <w:tab w:val="left" w:pos="567"/>
          <w:tab w:val="left" w:pos="1134"/>
        </w:tabs>
        <w:spacing w:before="0"/>
        <w:ind w:left="142" w:right="-2" w:firstLine="0"/>
        <w:jc w:val="center"/>
        <w:rPr>
          <w:rFonts w:eastAsia="MS Mincho"/>
          <w:b/>
          <w:color w:val="000000"/>
          <w:sz w:val="16"/>
          <w:szCs w:val="16"/>
          <w:lang w:eastAsia="ja-JP"/>
        </w:rPr>
      </w:pPr>
      <w:r w:rsidRPr="00D87B3E">
        <w:rPr>
          <w:b/>
          <w:color w:val="000000"/>
          <w:sz w:val="16"/>
          <w:szCs w:val="16"/>
        </w:rPr>
        <w:t xml:space="preserve">Характеристика текущего состояния в сфере </w:t>
      </w:r>
      <w:r w:rsidRPr="00D87B3E">
        <w:rPr>
          <w:rFonts w:eastAsia="MS Mincho"/>
          <w:b/>
          <w:color w:val="000000"/>
          <w:sz w:val="16"/>
          <w:szCs w:val="16"/>
          <w:lang w:eastAsia="ja-JP"/>
        </w:rPr>
        <w:t>реализации муниципальной программы</w:t>
      </w:r>
    </w:p>
    <w:p w:rsidR="00251306" w:rsidRPr="00D87B3E" w:rsidRDefault="00251306" w:rsidP="00D87B3E">
      <w:pPr>
        <w:ind w:firstLine="567"/>
        <w:jc w:val="both"/>
        <w:rPr>
          <w:color w:val="000000"/>
          <w:sz w:val="16"/>
          <w:szCs w:val="16"/>
        </w:rPr>
      </w:pPr>
      <w:r w:rsidRPr="00D87B3E">
        <w:rPr>
          <w:color w:val="000000"/>
          <w:sz w:val="16"/>
          <w:szCs w:val="16"/>
        </w:rPr>
        <w:t xml:space="preserve">Бюджетный процесс Любытинского муниципального района в условиях непрерывного совершенствования бюджетного законодательства претерпел значительные изменения за прошедшие несколько лет. </w:t>
      </w:r>
    </w:p>
    <w:p w:rsidR="00251306" w:rsidRPr="00D87B3E" w:rsidRDefault="00251306" w:rsidP="00D87B3E">
      <w:pPr>
        <w:ind w:firstLine="567"/>
        <w:jc w:val="both"/>
        <w:rPr>
          <w:color w:val="000000"/>
          <w:sz w:val="16"/>
          <w:szCs w:val="16"/>
        </w:rPr>
      </w:pPr>
      <w:r w:rsidRPr="00D87B3E">
        <w:rPr>
          <w:color w:val="000000"/>
          <w:sz w:val="16"/>
          <w:szCs w:val="16"/>
        </w:rPr>
        <w:t>Наиболее важные из этих изменений связаны с исполнением требований федерального закона от 8 мая 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от 08.05.2010 №83-ФЗ) и распоряжением Правительства Российской Федерации от 30 июня 2010 года № 1101-р «Об утверждении Программы Правительства Российской Федерации по повышению эффективности бюджетных расходов на период до 2012 года».</w:t>
      </w:r>
    </w:p>
    <w:p w:rsidR="00251306" w:rsidRPr="00D87B3E" w:rsidRDefault="00251306" w:rsidP="00D87B3E">
      <w:pPr>
        <w:ind w:firstLine="567"/>
        <w:jc w:val="both"/>
        <w:rPr>
          <w:color w:val="000000"/>
          <w:sz w:val="16"/>
          <w:szCs w:val="16"/>
        </w:rPr>
      </w:pPr>
      <w:r w:rsidRPr="00D87B3E">
        <w:rPr>
          <w:color w:val="000000"/>
          <w:sz w:val="16"/>
          <w:szCs w:val="16"/>
        </w:rPr>
        <w:t>Реализация требований федерального закона от 08.05.2010 №83-ФЗ началась в 2010 году с создания рабочей группы, в состав которой вошли представители комитета финансов района, отдела по управлению муниципальным имуществом района, отраслевых комитетов, имеющих подведомственные учреждения, с совершенствованием деятельности которых связаны основные положения вышеуказанного федерального закона. Деятельность рабочей группы осуществлялась в соответствии с утверждённым планом мероприятий, который предусматривал разработку и утверждение необходимых нормативных правовых актов, а также проведения организационных мероприятий по обеспечению деятельности муниципальных учреждений в новых условиях. Большинство нормативных правовых актов утверждено в 2010 году, формирование необходимой нормативной правовой базы полностью завершено в 2011 году.</w:t>
      </w:r>
    </w:p>
    <w:p w:rsidR="00251306" w:rsidRPr="00D87B3E" w:rsidRDefault="00251306" w:rsidP="00D87B3E">
      <w:pPr>
        <w:ind w:firstLine="567"/>
        <w:jc w:val="both"/>
        <w:rPr>
          <w:color w:val="000000"/>
          <w:sz w:val="16"/>
          <w:szCs w:val="16"/>
        </w:rPr>
      </w:pPr>
      <w:r w:rsidRPr="00D87B3E">
        <w:rPr>
          <w:color w:val="000000"/>
          <w:sz w:val="16"/>
          <w:szCs w:val="16"/>
        </w:rPr>
        <w:t>В течение переходного периода, установленного решением Думы Любытинского муниципального района от 25.11.2010 № 11 «Об отдельных мерах по совершенствованию правового положения муниципальных учреждений в переходный период» до конца 2011 года, на территории района был проведен целый комплекс организационно-правовых мероприятий, направленных на приведение деятельности муниципальных учреждений в соответствие с требованиями федерального законодательства. Таким образом, с 1 января 2012 года финансовое обеспечение деятельности муниципальных бюджетных и автономных учреждений в соответствии с требованиями Бюджетного кодекса Российской Федерации осуществляется путем предоставления субсидий из бюджета муниципального района на выполнение муниципальных заданий. В течение 2012 года проведено размещение полной информации о муниципальных учреждениях на официальном сайте Российской Федерации для размещения информации о государственных (муниципальных) учреждениях (</w:t>
      </w:r>
      <w:r w:rsidRPr="00D87B3E">
        <w:rPr>
          <w:color w:val="000000"/>
          <w:sz w:val="16"/>
          <w:szCs w:val="16"/>
          <w:lang w:val="en-US"/>
        </w:rPr>
        <w:t>www</w:t>
      </w:r>
      <w:r w:rsidRPr="00D87B3E">
        <w:rPr>
          <w:color w:val="000000"/>
          <w:sz w:val="16"/>
          <w:szCs w:val="16"/>
        </w:rPr>
        <w:t>.</w:t>
      </w:r>
      <w:r w:rsidRPr="00D87B3E">
        <w:rPr>
          <w:color w:val="000000"/>
          <w:sz w:val="16"/>
          <w:szCs w:val="16"/>
          <w:lang w:val="en-US"/>
        </w:rPr>
        <w:t>bus</w:t>
      </w:r>
      <w:r w:rsidRPr="00D87B3E">
        <w:rPr>
          <w:color w:val="000000"/>
          <w:sz w:val="16"/>
          <w:szCs w:val="16"/>
        </w:rPr>
        <w:t>.</w:t>
      </w:r>
      <w:proofErr w:type="spellStart"/>
      <w:r w:rsidRPr="00D87B3E">
        <w:rPr>
          <w:color w:val="000000"/>
          <w:sz w:val="16"/>
          <w:szCs w:val="16"/>
          <w:lang w:val="en-US"/>
        </w:rPr>
        <w:t>gov</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в информационно-телекоммуникационной сети «Интернет».</w:t>
      </w:r>
    </w:p>
    <w:p w:rsidR="00251306" w:rsidRPr="00D87B3E" w:rsidRDefault="00251306" w:rsidP="00D87B3E">
      <w:pPr>
        <w:ind w:firstLine="567"/>
        <w:jc w:val="both"/>
        <w:rPr>
          <w:color w:val="000000"/>
          <w:sz w:val="16"/>
          <w:szCs w:val="16"/>
        </w:rPr>
      </w:pPr>
      <w:r w:rsidRPr="00D87B3E">
        <w:rPr>
          <w:color w:val="000000"/>
          <w:sz w:val="16"/>
          <w:szCs w:val="16"/>
        </w:rPr>
        <w:t>В 2011 году в Любытинском муниципальном районе было положено начало комплексной работе по повышению эффективности бюджетных расходов, постановлением Администрации муниципального района от 19.08.2011 №330 утверждена долгосрочная районная целевая программа «Повышение эффективности бюджетных расходов Любытинского муниципального района на 2011 - 2014 годы».</w:t>
      </w:r>
    </w:p>
    <w:p w:rsidR="00251306" w:rsidRPr="00D87B3E" w:rsidRDefault="00251306" w:rsidP="00D87B3E">
      <w:pPr>
        <w:ind w:firstLine="567"/>
        <w:jc w:val="both"/>
        <w:rPr>
          <w:color w:val="000000"/>
          <w:sz w:val="16"/>
          <w:szCs w:val="16"/>
        </w:rPr>
      </w:pPr>
      <w:r w:rsidRPr="00D87B3E">
        <w:rPr>
          <w:color w:val="000000"/>
          <w:sz w:val="16"/>
          <w:szCs w:val="16"/>
        </w:rPr>
        <w:t>В качестве основных направлений реализации долгосрочной районной целевой программы «Повышение эффективности бюджетных расходов Любытинского муниципального района на 2011 – 2014 годы» были определены:</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обеспечение долгосрочной сбалансированности и устойчивости бюджетной системы;</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внедрение программно-целевых принципов организации деятельности органов исполнительной власти района;</w:t>
      </w:r>
    </w:p>
    <w:p w:rsidR="00251306" w:rsidRPr="00D87B3E" w:rsidRDefault="00251306" w:rsidP="00D87B3E">
      <w:pPr>
        <w:ind w:firstLine="567"/>
        <w:jc w:val="both"/>
        <w:rPr>
          <w:rFonts w:eastAsia="MS Mincho"/>
          <w:color w:val="000000"/>
          <w:sz w:val="16"/>
          <w:szCs w:val="16"/>
          <w:lang w:eastAsia="ja-JP"/>
        </w:rPr>
      </w:pPr>
      <w:r w:rsidRPr="00D87B3E">
        <w:rPr>
          <w:rFonts w:eastAsia="MS Mincho"/>
          <w:color w:val="000000"/>
          <w:sz w:val="16"/>
          <w:szCs w:val="16"/>
          <w:lang w:eastAsia="ja-JP"/>
        </w:rPr>
        <w:t>оптимизация функций муниципального управления и повышение эффективности их обеспечения;</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повышение эффективности предоставления муниципальных услуг;</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развитие системы муниципального финансового контроля;</w:t>
      </w:r>
    </w:p>
    <w:p w:rsidR="001A67F8" w:rsidRPr="00D87B3E" w:rsidRDefault="00251306" w:rsidP="00D87B3E">
      <w:pPr>
        <w:ind w:firstLine="567"/>
        <w:jc w:val="both"/>
        <w:rPr>
          <w:rFonts w:eastAsia="MS Mincho"/>
          <w:color w:val="000000"/>
          <w:sz w:val="16"/>
          <w:szCs w:val="16"/>
          <w:lang w:eastAsia="ja-JP"/>
        </w:rPr>
      </w:pPr>
      <w:r w:rsidRPr="00D87B3E">
        <w:rPr>
          <w:rFonts w:eastAsia="MS Mincho"/>
          <w:color w:val="000000"/>
          <w:sz w:val="16"/>
          <w:szCs w:val="16"/>
          <w:lang w:eastAsia="ja-JP"/>
        </w:rPr>
        <w:t>энергосбережение и повышение энергетической эффективности;</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развитие информационной системы управления муниципальными финансами.</w:t>
      </w:r>
    </w:p>
    <w:p w:rsidR="00251306" w:rsidRPr="00D87B3E" w:rsidRDefault="00251306" w:rsidP="00D87B3E">
      <w:pPr>
        <w:ind w:firstLine="567"/>
        <w:jc w:val="both"/>
        <w:rPr>
          <w:color w:val="000000"/>
          <w:sz w:val="16"/>
          <w:szCs w:val="16"/>
        </w:rPr>
      </w:pPr>
      <w:r w:rsidRPr="00D87B3E">
        <w:rPr>
          <w:color w:val="000000"/>
          <w:sz w:val="16"/>
          <w:szCs w:val="16"/>
        </w:rPr>
        <w:t>В целях достижения долгосрочной сбалансированности и устойчивости бюджетной системы был реализован ряд мероприятий, связанных с совершенствованием механизмов обеспечения стабильности исполнения расходных обязательств, управления муниципальным внутренним долгом, оценки эффективности предоставления налоговых льгот, в том числе:</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проведена корректировка порядка ведения реестров расходных обязательств и последующая оптимизация их состава и объемов;</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lastRenderedPageBreak/>
        <w:t>принят порядок прогнозирования доходов бюджета муниципального района (приказ комитета финансов района от 16.09.2011 №23 «Об утверждении порядка и методики прогнозирования доходов бюджета муниципального района»);</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принято решение Думы Любытинского района от 26.12.2012 № 161 «О муниципальных заимствованиях и управлении муниципальным долгом Любытинского муниципального района»;</w:t>
      </w:r>
    </w:p>
    <w:p w:rsidR="00251306" w:rsidRPr="00D87B3E" w:rsidRDefault="00251306" w:rsidP="00D87B3E">
      <w:pPr>
        <w:ind w:firstLine="567"/>
        <w:jc w:val="both"/>
        <w:rPr>
          <w:rFonts w:eastAsia="MS Mincho"/>
          <w:color w:val="000000"/>
          <w:sz w:val="16"/>
          <w:szCs w:val="16"/>
          <w:lang w:eastAsia="ja-JP"/>
        </w:rPr>
      </w:pPr>
      <w:r w:rsidRPr="00D87B3E">
        <w:rPr>
          <w:color w:val="000000"/>
          <w:sz w:val="16"/>
          <w:szCs w:val="16"/>
        </w:rPr>
        <w:t xml:space="preserve">По итогам исполнения бюджета муниципального района в 2012 году бюджет исполнен с профицитом </w:t>
      </w:r>
      <w:r w:rsidRPr="00D87B3E">
        <w:rPr>
          <w:rFonts w:eastAsia="MS Mincho"/>
          <w:color w:val="000000"/>
          <w:sz w:val="16"/>
          <w:szCs w:val="16"/>
          <w:lang w:eastAsia="ja-JP"/>
        </w:rPr>
        <w:t xml:space="preserve">относительно уровня </w:t>
      </w:r>
      <w:r w:rsidRPr="00D87B3E">
        <w:rPr>
          <w:color w:val="000000"/>
          <w:sz w:val="16"/>
          <w:szCs w:val="16"/>
        </w:rPr>
        <w:t>2011 года</w:t>
      </w:r>
      <w:r w:rsidRPr="00D87B3E">
        <w:rPr>
          <w:rFonts w:eastAsia="MS Mincho"/>
          <w:color w:val="000000"/>
          <w:sz w:val="16"/>
          <w:szCs w:val="16"/>
          <w:lang w:eastAsia="ja-JP"/>
        </w:rPr>
        <w:t xml:space="preserve">. </w:t>
      </w:r>
    </w:p>
    <w:p w:rsidR="00251306" w:rsidRPr="00D87B3E" w:rsidRDefault="00251306" w:rsidP="00D87B3E">
      <w:pPr>
        <w:ind w:firstLine="567"/>
        <w:jc w:val="both"/>
        <w:rPr>
          <w:rFonts w:eastAsia="MS Mincho"/>
          <w:color w:val="000000"/>
          <w:sz w:val="16"/>
          <w:szCs w:val="16"/>
          <w:lang w:eastAsia="ja-JP"/>
        </w:rPr>
      </w:pPr>
      <w:r w:rsidRPr="00D87B3E">
        <w:rPr>
          <w:rFonts w:eastAsia="MS Mincho"/>
          <w:color w:val="000000"/>
          <w:sz w:val="16"/>
          <w:szCs w:val="16"/>
          <w:lang w:eastAsia="ja-JP"/>
        </w:rPr>
        <w:t xml:space="preserve">Исполнение бюджета муниципального района по налоговым и неналоговым доходам в 2011 году составил 100,5%, а в 2012 году - 105,1%. При этом увеличился объем налоговых и неналоговых доходов бюджета муниципального района по отношению к предыдущим годам: в 2011 году на 8,6 %, в 2012 году -  на 23,2%. </w:t>
      </w:r>
    </w:p>
    <w:p w:rsidR="00251306" w:rsidRPr="00D87B3E" w:rsidRDefault="00251306" w:rsidP="00D87B3E">
      <w:pPr>
        <w:ind w:firstLine="567"/>
        <w:jc w:val="both"/>
        <w:rPr>
          <w:rFonts w:eastAsia="MS Mincho"/>
          <w:color w:val="000000"/>
          <w:sz w:val="16"/>
          <w:szCs w:val="16"/>
          <w:lang w:eastAsia="ja-JP"/>
        </w:rPr>
      </w:pPr>
      <w:r w:rsidRPr="00D87B3E">
        <w:rPr>
          <w:rFonts w:eastAsia="MS Mincho"/>
          <w:color w:val="000000"/>
          <w:sz w:val="16"/>
          <w:szCs w:val="16"/>
          <w:lang w:eastAsia="ja-JP"/>
        </w:rPr>
        <w:t>По консолидированному бюджету рост общих объемов налоговых и неналоговых доходов по отношению к предыдущим годам составил: в 2011 году - 108,5%, в 2012 году - 117,4%.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684"/>
        <w:gridCol w:w="1975"/>
        <w:gridCol w:w="1427"/>
        <w:gridCol w:w="2232"/>
      </w:tblGrid>
      <w:tr w:rsidR="00251306" w:rsidRPr="00D87B3E" w:rsidTr="006C669F">
        <w:trPr>
          <w:trHeight w:val="20"/>
        </w:trPr>
        <w:tc>
          <w:tcPr>
            <w:tcW w:w="0" w:type="auto"/>
            <w:vMerge w:val="restart"/>
            <w:shd w:val="clear" w:color="auto" w:fill="auto"/>
            <w:vAlign w:val="center"/>
          </w:tcPr>
          <w:p w:rsidR="00251306" w:rsidRPr="00D87B3E" w:rsidRDefault="00251306" w:rsidP="00D87B3E">
            <w:pPr>
              <w:ind w:right="-91"/>
              <w:jc w:val="center"/>
              <w:rPr>
                <w:color w:val="000000"/>
                <w:sz w:val="16"/>
                <w:szCs w:val="16"/>
              </w:rPr>
            </w:pPr>
            <w:r w:rsidRPr="00D87B3E">
              <w:rPr>
                <w:color w:val="000000"/>
                <w:sz w:val="16"/>
                <w:szCs w:val="16"/>
              </w:rPr>
              <w:t>Наименование показателя</w:t>
            </w:r>
          </w:p>
        </w:tc>
        <w:tc>
          <w:tcPr>
            <w:tcW w:w="0" w:type="auto"/>
            <w:gridSpan w:val="4"/>
            <w:shd w:val="clear" w:color="auto" w:fill="auto"/>
            <w:noWrap/>
            <w:vAlign w:val="center"/>
          </w:tcPr>
          <w:p w:rsidR="00251306" w:rsidRPr="00D87B3E" w:rsidRDefault="00251306" w:rsidP="00D87B3E">
            <w:pPr>
              <w:ind w:right="-91"/>
              <w:jc w:val="center"/>
              <w:rPr>
                <w:color w:val="000000"/>
                <w:sz w:val="16"/>
                <w:szCs w:val="16"/>
              </w:rPr>
            </w:pPr>
            <w:r w:rsidRPr="00D87B3E">
              <w:rPr>
                <w:color w:val="000000"/>
                <w:sz w:val="16"/>
                <w:szCs w:val="16"/>
              </w:rPr>
              <w:t>Отчетный период</w:t>
            </w:r>
          </w:p>
        </w:tc>
      </w:tr>
      <w:tr w:rsidR="00251306" w:rsidRPr="00D87B3E" w:rsidTr="006C669F">
        <w:trPr>
          <w:trHeight w:val="20"/>
        </w:trPr>
        <w:tc>
          <w:tcPr>
            <w:tcW w:w="0" w:type="auto"/>
            <w:vMerge/>
            <w:vAlign w:val="center"/>
          </w:tcPr>
          <w:p w:rsidR="00251306" w:rsidRPr="00D87B3E" w:rsidRDefault="00251306" w:rsidP="00D87B3E">
            <w:pPr>
              <w:ind w:right="-91"/>
              <w:rPr>
                <w:color w:val="000000"/>
                <w:sz w:val="16"/>
                <w:szCs w:val="16"/>
              </w:rPr>
            </w:pPr>
          </w:p>
        </w:tc>
        <w:tc>
          <w:tcPr>
            <w:tcW w:w="0" w:type="auto"/>
            <w:gridSpan w:val="2"/>
            <w:shd w:val="clear" w:color="auto" w:fill="auto"/>
            <w:noWrap/>
            <w:vAlign w:val="center"/>
          </w:tcPr>
          <w:p w:rsidR="00251306" w:rsidRPr="00D87B3E" w:rsidRDefault="00251306" w:rsidP="00D87B3E">
            <w:pPr>
              <w:ind w:right="-91"/>
              <w:jc w:val="center"/>
              <w:rPr>
                <w:color w:val="000000"/>
                <w:sz w:val="16"/>
                <w:szCs w:val="16"/>
              </w:rPr>
            </w:pPr>
            <w:r w:rsidRPr="00D87B3E">
              <w:rPr>
                <w:color w:val="000000"/>
                <w:sz w:val="16"/>
                <w:szCs w:val="16"/>
              </w:rPr>
              <w:t>2011</w:t>
            </w:r>
          </w:p>
        </w:tc>
        <w:tc>
          <w:tcPr>
            <w:tcW w:w="0" w:type="auto"/>
            <w:gridSpan w:val="2"/>
            <w:shd w:val="clear" w:color="auto" w:fill="auto"/>
            <w:noWrap/>
            <w:vAlign w:val="center"/>
          </w:tcPr>
          <w:p w:rsidR="00251306" w:rsidRPr="00D87B3E" w:rsidRDefault="00251306" w:rsidP="00D87B3E">
            <w:pPr>
              <w:ind w:right="-91"/>
              <w:jc w:val="center"/>
              <w:rPr>
                <w:color w:val="000000"/>
                <w:sz w:val="16"/>
                <w:szCs w:val="16"/>
              </w:rPr>
            </w:pPr>
            <w:r w:rsidRPr="00D87B3E">
              <w:rPr>
                <w:color w:val="000000"/>
                <w:sz w:val="16"/>
                <w:szCs w:val="16"/>
              </w:rPr>
              <w:t>2012</w:t>
            </w:r>
          </w:p>
        </w:tc>
      </w:tr>
      <w:tr w:rsidR="00251306" w:rsidRPr="00D87B3E" w:rsidTr="006C669F">
        <w:trPr>
          <w:trHeight w:val="20"/>
        </w:trPr>
        <w:tc>
          <w:tcPr>
            <w:tcW w:w="0" w:type="auto"/>
            <w:vMerge/>
            <w:vAlign w:val="center"/>
          </w:tcPr>
          <w:p w:rsidR="00251306" w:rsidRPr="00D87B3E" w:rsidRDefault="00251306" w:rsidP="00D87B3E">
            <w:pPr>
              <w:ind w:right="-91"/>
              <w:rPr>
                <w:color w:val="000000"/>
                <w:sz w:val="16"/>
                <w:szCs w:val="16"/>
              </w:rPr>
            </w:pPr>
          </w:p>
        </w:tc>
        <w:tc>
          <w:tcPr>
            <w:tcW w:w="1684"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тыс. рублей</w:t>
            </w:r>
          </w:p>
        </w:tc>
        <w:tc>
          <w:tcPr>
            <w:tcW w:w="1975"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доля в общем объеме налоговых и неналоговых доходов, %</w:t>
            </w:r>
          </w:p>
        </w:tc>
        <w:tc>
          <w:tcPr>
            <w:tcW w:w="1427"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тыс. рублей</w:t>
            </w:r>
          </w:p>
        </w:tc>
        <w:tc>
          <w:tcPr>
            <w:tcW w:w="2232"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доля в общем объеме налоговых и неналоговых доходов, %</w:t>
            </w:r>
          </w:p>
        </w:tc>
      </w:tr>
      <w:tr w:rsidR="00251306" w:rsidRPr="00D87B3E" w:rsidTr="006C669F">
        <w:trPr>
          <w:trHeight w:val="20"/>
        </w:trPr>
        <w:tc>
          <w:tcPr>
            <w:tcW w:w="0" w:type="auto"/>
            <w:shd w:val="clear" w:color="auto" w:fill="auto"/>
          </w:tcPr>
          <w:p w:rsidR="00251306" w:rsidRPr="00D87B3E" w:rsidRDefault="00251306" w:rsidP="00D87B3E">
            <w:pPr>
              <w:ind w:right="-91"/>
              <w:rPr>
                <w:color w:val="000000"/>
                <w:sz w:val="16"/>
                <w:szCs w:val="16"/>
              </w:rPr>
            </w:pPr>
            <w:r w:rsidRPr="00D87B3E">
              <w:rPr>
                <w:color w:val="000000"/>
                <w:sz w:val="16"/>
                <w:szCs w:val="16"/>
              </w:rPr>
              <w:t>Налог на доходы физических лиц</w:t>
            </w:r>
          </w:p>
        </w:tc>
        <w:tc>
          <w:tcPr>
            <w:tcW w:w="1684"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56647,2</w:t>
            </w:r>
          </w:p>
        </w:tc>
        <w:tc>
          <w:tcPr>
            <w:tcW w:w="1975"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70,9</w:t>
            </w:r>
          </w:p>
        </w:tc>
        <w:tc>
          <w:tcPr>
            <w:tcW w:w="1427"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73036,5</w:t>
            </w:r>
          </w:p>
        </w:tc>
        <w:tc>
          <w:tcPr>
            <w:tcW w:w="2232"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77,9</w:t>
            </w:r>
          </w:p>
        </w:tc>
      </w:tr>
      <w:tr w:rsidR="00251306" w:rsidRPr="00D87B3E" w:rsidTr="006C669F">
        <w:trPr>
          <w:trHeight w:val="20"/>
        </w:trPr>
        <w:tc>
          <w:tcPr>
            <w:tcW w:w="0" w:type="auto"/>
            <w:shd w:val="clear" w:color="auto" w:fill="auto"/>
          </w:tcPr>
          <w:p w:rsidR="00251306" w:rsidRPr="00D87B3E" w:rsidRDefault="00251306" w:rsidP="00D87B3E">
            <w:pPr>
              <w:ind w:right="-91"/>
              <w:rPr>
                <w:color w:val="000000"/>
                <w:sz w:val="16"/>
                <w:szCs w:val="16"/>
              </w:rPr>
            </w:pPr>
            <w:r w:rsidRPr="00D87B3E">
              <w:rPr>
                <w:color w:val="000000"/>
                <w:sz w:val="16"/>
                <w:szCs w:val="16"/>
              </w:rPr>
              <w:t>Налог на вмененный доход</w:t>
            </w:r>
          </w:p>
        </w:tc>
        <w:tc>
          <w:tcPr>
            <w:tcW w:w="1684"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4542,0</w:t>
            </w:r>
          </w:p>
        </w:tc>
        <w:tc>
          <w:tcPr>
            <w:tcW w:w="1975"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5,7</w:t>
            </w:r>
          </w:p>
        </w:tc>
        <w:tc>
          <w:tcPr>
            <w:tcW w:w="1427"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5459</w:t>
            </w:r>
          </w:p>
        </w:tc>
        <w:tc>
          <w:tcPr>
            <w:tcW w:w="2232"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5,8</w:t>
            </w:r>
          </w:p>
        </w:tc>
      </w:tr>
      <w:tr w:rsidR="00251306" w:rsidRPr="00D87B3E" w:rsidTr="006C669F">
        <w:trPr>
          <w:trHeight w:val="20"/>
        </w:trPr>
        <w:tc>
          <w:tcPr>
            <w:tcW w:w="0" w:type="auto"/>
            <w:shd w:val="clear" w:color="auto" w:fill="auto"/>
          </w:tcPr>
          <w:p w:rsidR="00251306" w:rsidRPr="00D87B3E" w:rsidRDefault="00251306" w:rsidP="00D87B3E">
            <w:pPr>
              <w:ind w:right="-91"/>
              <w:rPr>
                <w:color w:val="000000"/>
                <w:sz w:val="16"/>
                <w:szCs w:val="16"/>
              </w:rPr>
            </w:pPr>
            <w:r w:rsidRPr="00D87B3E">
              <w:rPr>
                <w:color w:val="000000"/>
                <w:sz w:val="16"/>
                <w:szCs w:val="16"/>
              </w:rPr>
              <w:t>Налоги на имущество</w:t>
            </w:r>
          </w:p>
        </w:tc>
        <w:tc>
          <w:tcPr>
            <w:tcW w:w="1684"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5885,6</w:t>
            </w:r>
          </w:p>
        </w:tc>
        <w:tc>
          <w:tcPr>
            <w:tcW w:w="1975"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7,4</w:t>
            </w:r>
          </w:p>
        </w:tc>
        <w:tc>
          <w:tcPr>
            <w:tcW w:w="1427"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4943,9</w:t>
            </w:r>
          </w:p>
        </w:tc>
        <w:tc>
          <w:tcPr>
            <w:tcW w:w="2232"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5,3</w:t>
            </w:r>
          </w:p>
        </w:tc>
      </w:tr>
      <w:tr w:rsidR="00251306" w:rsidRPr="00D87B3E" w:rsidTr="006C669F">
        <w:trPr>
          <w:trHeight w:val="20"/>
        </w:trPr>
        <w:tc>
          <w:tcPr>
            <w:tcW w:w="0" w:type="auto"/>
            <w:shd w:val="clear" w:color="auto" w:fill="auto"/>
          </w:tcPr>
          <w:p w:rsidR="00251306" w:rsidRPr="00D87B3E" w:rsidRDefault="00251306" w:rsidP="00D87B3E">
            <w:pPr>
              <w:ind w:right="-91"/>
              <w:rPr>
                <w:color w:val="000000"/>
                <w:sz w:val="16"/>
                <w:szCs w:val="16"/>
              </w:rPr>
            </w:pPr>
            <w:r w:rsidRPr="00D87B3E">
              <w:rPr>
                <w:color w:val="000000"/>
                <w:sz w:val="16"/>
                <w:szCs w:val="16"/>
              </w:rPr>
              <w:t>Прочие налоговые доходы</w:t>
            </w:r>
          </w:p>
        </w:tc>
        <w:tc>
          <w:tcPr>
            <w:tcW w:w="1684"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467,2</w:t>
            </w:r>
          </w:p>
        </w:tc>
        <w:tc>
          <w:tcPr>
            <w:tcW w:w="1975"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0,6</w:t>
            </w:r>
          </w:p>
        </w:tc>
        <w:tc>
          <w:tcPr>
            <w:tcW w:w="1427"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311,7</w:t>
            </w:r>
          </w:p>
        </w:tc>
        <w:tc>
          <w:tcPr>
            <w:tcW w:w="2232"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0,3</w:t>
            </w:r>
          </w:p>
        </w:tc>
      </w:tr>
      <w:tr w:rsidR="00251306" w:rsidRPr="00D87B3E" w:rsidTr="006C669F">
        <w:trPr>
          <w:trHeight w:val="20"/>
        </w:trPr>
        <w:tc>
          <w:tcPr>
            <w:tcW w:w="0" w:type="auto"/>
            <w:shd w:val="clear" w:color="auto" w:fill="auto"/>
          </w:tcPr>
          <w:p w:rsidR="00251306" w:rsidRPr="00D87B3E" w:rsidRDefault="00251306" w:rsidP="00D87B3E">
            <w:pPr>
              <w:ind w:right="-91"/>
              <w:rPr>
                <w:color w:val="000000"/>
                <w:sz w:val="16"/>
                <w:szCs w:val="16"/>
              </w:rPr>
            </w:pPr>
            <w:r w:rsidRPr="00D87B3E">
              <w:rPr>
                <w:color w:val="000000"/>
                <w:sz w:val="16"/>
                <w:szCs w:val="16"/>
              </w:rPr>
              <w:t>Неналоговые доходы</w:t>
            </w:r>
          </w:p>
        </w:tc>
        <w:tc>
          <w:tcPr>
            <w:tcW w:w="1684"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12267,4</w:t>
            </w:r>
          </w:p>
        </w:tc>
        <w:tc>
          <w:tcPr>
            <w:tcW w:w="1975"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15,4</w:t>
            </w:r>
          </w:p>
        </w:tc>
        <w:tc>
          <w:tcPr>
            <w:tcW w:w="1427"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9995,9</w:t>
            </w:r>
          </w:p>
        </w:tc>
        <w:tc>
          <w:tcPr>
            <w:tcW w:w="2232" w:type="dxa"/>
            <w:shd w:val="clear" w:color="auto" w:fill="auto"/>
          </w:tcPr>
          <w:p w:rsidR="00251306" w:rsidRPr="00D87B3E" w:rsidRDefault="00251306" w:rsidP="00D87B3E">
            <w:pPr>
              <w:ind w:right="-91"/>
              <w:jc w:val="center"/>
              <w:rPr>
                <w:color w:val="000000"/>
                <w:sz w:val="16"/>
                <w:szCs w:val="16"/>
              </w:rPr>
            </w:pPr>
            <w:r w:rsidRPr="00D87B3E">
              <w:rPr>
                <w:color w:val="000000"/>
                <w:sz w:val="16"/>
                <w:szCs w:val="16"/>
              </w:rPr>
              <w:t>10,7</w:t>
            </w:r>
          </w:p>
        </w:tc>
      </w:tr>
    </w:tbl>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В целях развития системы муниципального финансового контроля проводились мероприятия по практическому осуществлению органами исполнительной власти муниципального района внутреннего финансового контроля. </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 В соответствии с приказом комитета финансов района от 26.12.2011 №37 «Об утверждении методических рекомендаций по осуществлению финансового контроля главными распорядителями бюджетных средств» органами исполнительной власти района были разработаны и утверждены порядки проведения внутреннего финансового контроля. </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Основная работа по развитию информационной системы управления муниципальными финансами Любытинского района в 2011-2012 годах была сосредоточена на автоматизации процедур сбора и составления бюджетной отчетности. Внедрение информационных систем в деятельность органов исполнительной власти района позволило повысить достоверность представляемых отчетных данных, сократить временные и финансовые затраты на подготовку отчетности, обеспечить оперативный доступ к информации всех заинтересованных лиц. </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В 2011-2012 годах осуществлялись мероприятия по внедрению системы муниципального мониторинга налогового потенциала в муниципальных образованиях района, позволяющей осуществлять электронный обмен регламентированной информацией с налоговыми органами, проводить автоматизированные сверки данных муниципального учета, вести единую нормативно-справочную информацию по хозяйственного учета муниципального имущества, земельных участков. Полное внедрение данной системы позволит уточнить налогооблагаемую базу и увеличить поступление земельного налога в бюджеты поселений.</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В целом итоги реализации долгосрочной районной целевой программы «Повышение эффективности бюджетных расходов Любытинского муниципального района на 2011 - 2014 годы» позволили занять Любытинскому муниципальному району достаточно высокое место в рейтинге районов Новгородской области, ежегодно составляемом Министерством финансов Новгородской области по результатам оценки качества управления муниципальными финансами и соблюдения требований бюджетного законодательства. Так, в 2010 году по результатам комплексной оценки качества управления муниципальными финансами Любытинскому району была присвоена </w:t>
      </w:r>
      <w:r w:rsidRPr="00D87B3E">
        <w:rPr>
          <w:color w:val="000000"/>
          <w:sz w:val="16"/>
          <w:szCs w:val="16"/>
          <w:lang w:val="en-US"/>
        </w:rPr>
        <w:t>II</w:t>
      </w:r>
      <w:r w:rsidRPr="00D87B3E">
        <w:rPr>
          <w:color w:val="000000"/>
          <w:sz w:val="16"/>
          <w:szCs w:val="16"/>
        </w:rPr>
        <w:t xml:space="preserve"> степень качества управления муниципальными финансами, а по итогам за 2011 год Любытинский муниципальный район вошел в число районов Новгородской области, которому Департаментом финансов Новгородской области присвоена </w:t>
      </w:r>
      <w:r w:rsidRPr="00D87B3E">
        <w:rPr>
          <w:color w:val="000000"/>
          <w:sz w:val="16"/>
          <w:szCs w:val="16"/>
          <w:lang w:val="en-US"/>
        </w:rPr>
        <w:t>I</w:t>
      </w:r>
      <w:r w:rsidRPr="00D87B3E">
        <w:rPr>
          <w:color w:val="000000"/>
          <w:sz w:val="16"/>
          <w:szCs w:val="16"/>
        </w:rPr>
        <w:t xml:space="preserve"> степень качества управления муниципальными финансами.</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Однако, несмотря на достигнутые результаты, в сфере повышения эффективности бюджетных расходов остаются задачи, требующие дальнейшего решения. </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Одной из основных таких задач, связанных с дальнейшим повышением эффективности и прозрачности использования бюджетных средств, является переход к формированию бюджета муниципального района в рамках муниципальных программ, для чего необходимо подготовить соответствующую нормативную правовую базу, обеспечить разработку органами исполнительной власти муниципального района и последующее утверждение муниципальных программ. </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Не менее важной задачей является повышение устойчивости бюджета муниципального района за счет последовательного сокращения объема муниципального долга и обеспечения исполнения бюджетного процесса Любытинского муниципального района в условиях непрерывного изменения требований бюджетного законодательства. </w:t>
      </w:r>
    </w:p>
    <w:p w:rsidR="00251306" w:rsidRPr="00D87B3E" w:rsidRDefault="00251306" w:rsidP="00D87B3E">
      <w:pPr>
        <w:tabs>
          <w:tab w:val="left" w:pos="851"/>
        </w:tabs>
        <w:ind w:firstLine="567"/>
        <w:jc w:val="both"/>
        <w:rPr>
          <w:color w:val="000000"/>
          <w:sz w:val="16"/>
          <w:szCs w:val="16"/>
        </w:rPr>
      </w:pPr>
      <w:r w:rsidRPr="00D87B3E">
        <w:rPr>
          <w:color w:val="000000"/>
          <w:sz w:val="16"/>
          <w:szCs w:val="16"/>
        </w:rPr>
        <w:t xml:space="preserve">Повышение устойчивости консолидированного бюджета Любытинского муниципального района необходимо осуществлять путем обеспечения сбалансированности, устойчивости и дальнейшего снижения </w:t>
      </w:r>
      <w:proofErr w:type="spellStart"/>
      <w:r w:rsidRPr="00D87B3E">
        <w:rPr>
          <w:color w:val="000000"/>
          <w:sz w:val="16"/>
          <w:szCs w:val="16"/>
        </w:rPr>
        <w:t>дотационности</w:t>
      </w:r>
      <w:proofErr w:type="spellEnd"/>
      <w:r w:rsidRPr="00D87B3E">
        <w:rPr>
          <w:color w:val="000000"/>
          <w:sz w:val="16"/>
          <w:szCs w:val="16"/>
        </w:rPr>
        <w:t xml:space="preserve"> местных бюджетов.</w:t>
      </w:r>
    </w:p>
    <w:p w:rsidR="00251306" w:rsidRPr="00D87B3E" w:rsidRDefault="00251306" w:rsidP="00D87B3E">
      <w:pPr>
        <w:ind w:right="-2"/>
        <w:jc w:val="center"/>
        <w:rPr>
          <w:color w:val="000000"/>
          <w:sz w:val="16"/>
          <w:szCs w:val="16"/>
        </w:rPr>
      </w:pPr>
      <w:r w:rsidRPr="00D87B3E">
        <w:rPr>
          <w:b/>
          <w:color w:val="000000"/>
          <w:sz w:val="16"/>
          <w:szCs w:val="16"/>
        </w:rPr>
        <w:t>2. Приоритеты</w:t>
      </w:r>
      <w:r w:rsidRPr="00D87B3E">
        <w:rPr>
          <w:rFonts w:ascii="Calibri" w:hAnsi="Calibri"/>
          <w:b/>
          <w:color w:val="000000"/>
          <w:sz w:val="16"/>
          <w:szCs w:val="16"/>
        </w:rPr>
        <w:t xml:space="preserve"> </w:t>
      </w:r>
      <w:r w:rsidRPr="00D87B3E">
        <w:rPr>
          <w:b/>
          <w:color w:val="000000"/>
          <w:sz w:val="16"/>
          <w:szCs w:val="16"/>
        </w:rPr>
        <w:t xml:space="preserve">и цели государственной политики в сфере </w:t>
      </w:r>
      <w:r w:rsidRPr="00D87B3E">
        <w:rPr>
          <w:rFonts w:eastAsia="MS Mincho"/>
          <w:b/>
          <w:color w:val="000000"/>
          <w:sz w:val="16"/>
          <w:szCs w:val="16"/>
          <w:lang w:eastAsia="ja-JP"/>
        </w:rPr>
        <w:t>реализации муниципальной программы</w:t>
      </w:r>
    </w:p>
    <w:p w:rsidR="00251306" w:rsidRPr="00D87B3E" w:rsidRDefault="00251306" w:rsidP="00D87B3E">
      <w:pPr>
        <w:ind w:firstLine="567"/>
        <w:jc w:val="both"/>
        <w:rPr>
          <w:color w:val="000000"/>
          <w:sz w:val="16"/>
          <w:szCs w:val="16"/>
        </w:rPr>
      </w:pPr>
      <w:r w:rsidRPr="00D87B3E">
        <w:rPr>
          <w:color w:val="000000"/>
          <w:sz w:val="16"/>
          <w:szCs w:val="16"/>
        </w:rPr>
        <w:t>Общегосударственные приоритеты в сфере управления финансами, которыми руководствуются Любытинский муниципальный район, в настоящее время установлены:</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Бюджетным посланием Президента Российской Федерации Федеральному собранию «О бюджетной политике в 2014 - 2018 годах»;</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основными направлениями бюджетной политики Российской Федерации на 2014-2016 годы;</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 xml:space="preserve">основными направлениями налоговой политики Российской Федерации на 2014-2018 годы; </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 xml:space="preserve">распоряжением Правительства Российской Федерации от 04 марта 2013 года №293-р «Об утверждении государственной программы Российской Федерации «Управление государственными финансами»; </w:t>
      </w:r>
    </w:p>
    <w:p w:rsidR="00251306" w:rsidRPr="00D87B3E" w:rsidRDefault="00251306" w:rsidP="00D87B3E">
      <w:pPr>
        <w:ind w:firstLine="567"/>
        <w:jc w:val="both"/>
        <w:rPr>
          <w:color w:val="000000"/>
          <w:sz w:val="16"/>
          <w:szCs w:val="16"/>
        </w:rPr>
      </w:pPr>
      <w:r w:rsidRPr="00D87B3E">
        <w:rPr>
          <w:rFonts w:eastAsia="MS Mincho"/>
          <w:color w:val="000000"/>
          <w:sz w:val="16"/>
          <w:szCs w:val="16"/>
          <w:lang w:eastAsia="ja-JP"/>
        </w:rPr>
        <w:t>распоряжением Правительства Российской Федерации от 18 марта 2013 года № 376-р «Об утверждении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rsidR="00251306" w:rsidRPr="00D87B3E" w:rsidRDefault="00251306" w:rsidP="00D87B3E">
      <w:pPr>
        <w:ind w:firstLine="567"/>
        <w:jc w:val="both"/>
        <w:rPr>
          <w:color w:val="000000"/>
          <w:sz w:val="16"/>
          <w:szCs w:val="16"/>
        </w:rPr>
      </w:pPr>
      <w:r w:rsidRPr="00D87B3E">
        <w:rPr>
          <w:color w:val="000000"/>
          <w:sz w:val="16"/>
          <w:szCs w:val="16"/>
        </w:rPr>
        <w:t>В Любытинском муниципальном районе приоритеты в сфере управления финансами установлены:</w:t>
      </w:r>
    </w:p>
    <w:p w:rsidR="00251306" w:rsidRPr="00D87B3E" w:rsidRDefault="00251306" w:rsidP="00D87B3E">
      <w:pPr>
        <w:ind w:firstLine="567"/>
        <w:jc w:val="both"/>
        <w:rPr>
          <w:color w:val="000000"/>
          <w:sz w:val="16"/>
          <w:szCs w:val="16"/>
        </w:rPr>
      </w:pPr>
      <w:r w:rsidRPr="00D87B3E">
        <w:rPr>
          <w:color w:val="000000"/>
          <w:sz w:val="16"/>
          <w:szCs w:val="16"/>
        </w:rPr>
        <w:t>Стратегией социально-экономического развития Любытинского муниципального района до 2030 года, утверждённой решением Думы Любытинского муниципального района от 25.10.2012 № 136;</w:t>
      </w:r>
    </w:p>
    <w:p w:rsidR="00251306" w:rsidRPr="00D87B3E" w:rsidRDefault="00251306" w:rsidP="00D87B3E">
      <w:pPr>
        <w:ind w:firstLine="567"/>
        <w:jc w:val="both"/>
        <w:rPr>
          <w:color w:val="000000"/>
          <w:sz w:val="16"/>
          <w:szCs w:val="16"/>
        </w:rPr>
      </w:pPr>
      <w:r w:rsidRPr="00D87B3E">
        <w:rPr>
          <w:color w:val="000000"/>
          <w:sz w:val="16"/>
          <w:szCs w:val="16"/>
        </w:rPr>
        <w:t>концепцией социально-экономического развития Любытинского района на 2012-2014 годы, утвержденной решением Думы Любытинского муниципального района от 27.12.2011 № 84.</w:t>
      </w:r>
    </w:p>
    <w:p w:rsidR="00251306" w:rsidRPr="00D87B3E" w:rsidRDefault="00251306" w:rsidP="00D87B3E">
      <w:pPr>
        <w:ind w:firstLine="567"/>
        <w:jc w:val="both"/>
        <w:rPr>
          <w:color w:val="000000"/>
          <w:sz w:val="16"/>
          <w:szCs w:val="16"/>
          <w:highlight w:val="yellow"/>
        </w:rPr>
      </w:pPr>
      <w:r w:rsidRPr="00D87B3E">
        <w:rPr>
          <w:color w:val="000000"/>
          <w:sz w:val="16"/>
          <w:szCs w:val="16"/>
        </w:rPr>
        <w:t xml:space="preserve">В соответствии с вышеперечисленными документами муниципальная программа Любытинского муниципального района </w:t>
      </w:r>
      <w:r w:rsidRPr="00D87B3E">
        <w:rPr>
          <w:b/>
          <w:color w:val="000000"/>
          <w:sz w:val="16"/>
          <w:szCs w:val="16"/>
        </w:rPr>
        <w:t>«</w:t>
      </w:r>
      <w:r w:rsidRPr="00D87B3E">
        <w:rPr>
          <w:color w:val="000000"/>
          <w:sz w:val="16"/>
          <w:szCs w:val="16"/>
        </w:rPr>
        <w:t>Управление муниципальными финансами Любытинского муниципального района на 2014 - 2024 годы» (далее - муниципальная программа) должна обеспечить проведение сбалансированной и рациональной финансовой политики Любытинского муниципального района, отвечающей современным требованиям и тенденциям развития бюджетной системы Российской Федерации.</w:t>
      </w:r>
      <w:r w:rsidRPr="00D87B3E">
        <w:rPr>
          <w:color w:val="000000"/>
          <w:sz w:val="16"/>
          <w:szCs w:val="16"/>
          <w:highlight w:val="yellow"/>
        </w:rPr>
        <w:t xml:space="preserve">  </w:t>
      </w:r>
    </w:p>
    <w:p w:rsidR="00251306" w:rsidRPr="00D87B3E" w:rsidRDefault="00251306" w:rsidP="00D87B3E">
      <w:pPr>
        <w:ind w:firstLine="567"/>
        <w:jc w:val="both"/>
        <w:rPr>
          <w:color w:val="000000"/>
          <w:sz w:val="16"/>
          <w:szCs w:val="16"/>
        </w:rPr>
      </w:pPr>
      <w:r w:rsidRPr="00D87B3E">
        <w:rPr>
          <w:color w:val="000000"/>
          <w:sz w:val="16"/>
          <w:szCs w:val="16"/>
        </w:rPr>
        <w:t>Целью настоящей муниципальной программы является проведение эффективной государственной политики в сфере управления финансами, обеспечение долгосрочной сбалансированности, устойчивости бюджетной системы Любытинского муниципального района.</w:t>
      </w:r>
    </w:p>
    <w:p w:rsidR="00251306" w:rsidRPr="00D87B3E" w:rsidRDefault="00251306" w:rsidP="00D87B3E">
      <w:pPr>
        <w:ind w:firstLine="567"/>
        <w:jc w:val="both"/>
        <w:rPr>
          <w:color w:val="000000"/>
          <w:sz w:val="16"/>
          <w:szCs w:val="16"/>
        </w:rPr>
      </w:pPr>
      <w:r w:rsidRPr="00D87B3E">
        <w:rPr>
          <w:color w:val="000000"/>
          <w:sz w:val="16"/>
          <w:szCs w:val="16"/>
        </w:rPr>
        <w:t>Для достижения цели муниципальной программы предусмотрено решение следующих задач:</w:t>
      </w:r>
    </w:p>
    <w:p w:rsidR="00251306" w:rsidRPr="00D87B3E" w:rsidRDefault="00251306" w:rsidP="00D87B3E">
      <w:pPr>
        <w:ind w:firstLine="567"/>
        <w:jc w:val="both"/>
        <w:rPr>
          <w:color w:val="000000"/>
          <w:sz w:val="16"/>
          <w:szCs w:val="16"/>
        </w:rPr>
      </w:pPr>
      <w:r w:rsidRPr="00D87B3E">
        <w:rPr>
          <w:color w:val="000000"/>
          <w:sz w:val="16"/>
          <w:szCs w:val="16"/>
        </w:rPr>
        <w:t>координация и обеспечение исполнения бюджетного процесса Любытинского муниципального района;</w:t>
      </w:r>
    </w:p>
    <w:p w:rsidR="00251306" w:rsidRPr="00D87B3E" w:rsidRDefault="00251306" w:rsidP="00D87B3E">
      <w:pPr>
        <w:ind w:firstLine="567"/>
        <w:jc w:val="both"/>
        <w:rPr>
          <w:color w:val="000000"/>
          <w:sz w:val="16"/>
          <w:szCs w:val="16"/>
        </w:rPr>
      </w:pPr>
      <w:r w:rsidRPr="00D87B3E">
        <w:rPr>
          <w:color w:val="000000"/>
          <w:sz w:val="16"/>
          <w:szCs w:val="16"/>
        </w:rPr>
        <w:t xml:space="preserve">обеспечение сбалансированности и повышение устойчивости бюджетов муниципальных образований Любытинского муниципального района; </w:t>
      </w:r>
    </w:p>
    <w:p w:rsidR="00251306" w:rsidRPr="00D87B3E" w:rsidRDefault="00251306" w:rsidP="00D87B3E">
      <w:pPr>
        <w:ind w:firstLine="567"/>
        <w:jc w:val="both"/>
        <w:rPr>
          <w:color w:val="000000"/>
          <w:sz w:val="16"/>
          <w:szCs w:val="16"/>
        </w:rPr>
      </w:pPr>
      <w:r w:rsidRPr="00D87B3E">
        <w:rPr>
          <w:color w:val="000000"/>
          <w:sz w:val="16"/>
          <w:szCs w:val="16"/>
        </w:rPr>
        <w:t>повышение эффективности и прозрачности использования бюджетных средств Любытинского муниципального района.</w:t>
      </w:r>
    </w:p>
    <w:p w:rsidR="00251306" w:rsidRPr="00D87B3E" w:rsidRDefault="00251306" w:rsidP="00D87B3E">
      <w:pPr>
        <w:ind w:firstLine="567"/>
        <w:jc w:val="both"/>
        <w:rPr>
          <w:color w:val="000000"/>
          <w:sz w:val="16"/>
          <w:szCs w:val="16"/>
        </w:rPr>
      </w:pPr>
      <w:r w:rsidRPr="00D87B3E">
        <w:rPr>
          <w:color w:val="000000"/>
          <w:sz w:val="16"/>
          <w:szCs w:val="16"/>
        </w:rPr>
        <w:t>Решение вышеперечисленных задач осуществляется посредством трех подпрограмм муниципальной программы.</w:t>
      </w:r>
    </w:p>
    <w:p w:rsidR="00251306" w:rsidRPr="00D87B3E" w:rsidRDefault="00251306" w:rsidP="00D87B3E">
      <w:pPr>
        <w:ind w:firstLine="567"/>
        <w:jc w:val="both"/>
        <w:rPr>
          <w:color w:val="000000"/>
          <w:sz w:val="16"/>
          <w:szCs w:val="16"/>
        </w:rPr>
      </w:pPr>
      <w:r w:rsidRPr="00D87B3E">
        <w:rPr>
          <w:color w:val="000000"/>
          <w:sz w:val="16"/>
          <w:szCs w:val="16"/>
        </w:rPr>
        <w:t>Решение задачи «Координация и обеспечение исполнения бюджетного процесса Любытинского муниципального района» муниципальной программы осуществляется путем реализации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Указанной подпрограммой предусмотрено выполнение мероприятий по:</w:t>
      </w:r>
    </w:p>
    <w:p w:rsidR="00251306" w:rsidRPr="00D87B3E" w:rsidRDefault="00251306" w:rsidP="00D87B3E">
      <w:pPr>
        <w:ind w:firstLine="567"/>
        <w:jc w:val="both"/>
        <w:rPr>
          <w:color w:val="000000"/>
          <w:sz w:val="16"/>
          <w:szCs w:val="16"/>
        </w:rPr>
      </w:pPr>
      <w:r w:rsidRPr="00D87B3E">
        <w:rPr>
          <w:color w:val="000000"/>
          <w:sz w:val="16"/>
          <w:szCs w:val="16"/>
        </w:rPr>
        <w:t>обеспечению исполнения долговых обязательств Любытинского муниципального района;</w:t>
      </w:r>
    </w:p>
    <w:p w:rsidR="00251306" w:rsidRPr="00D87B3E" w:rsidRDefault="00251306" w:rsidP="00D87B3E">
      <w:pPr>
        <w:ind w:firstLine="567"/>
        <w:jc w:val="both"/>
        <w:rPr>
          <w:color w:val="000000"/>
          <w:sz w:val="16"/>
          <w:szCs w:val="16"/>
        </w:rPr>
      </w:pPr>
      <w:r w:rsidRPr="00D87B3E">
        <w:rPr>
          <w:color w:val="000000"/>
          <w:sz w:val="16"/>
          <w:szCs w:val="16"/>
        </w:rPr>
        <w:t>организации планирования бюджета муниципального района;</w:t>
      </w:r>
    </w:p>
    <w:p w:rsidR="00251306" w:rsidRPr="00D87B3E" w:rsidRDefault="00251306" w:rsidP="00D87B3E">
      <w:pPr>
        <w:ind w:firstLine="567"/>
        <w:jc w:val="both"/>
        <w:rPr>
          <w:color w:val="000000"/>
          <w:sz w:val="16"/>
          <w:szCs w:val="16"/>
        </w:rPr>
      </w:pPr>
      <w:r w:rsidRPr="00D87B3E">
        <w:rPr>
          <w:color w:val="000000"/>
          <w:sz w:val="16"/>
          <w:szCs w:val="16"/>
        </w:rPr>
        <w:t>организации исполнения бюджета муниципального района и составлению отчетности;</w:t>
      </w:r>
    </w:p>
    <w:p w:rsidR="00251306" w:rsidRPr="00D87B3E" w:rsidRDefault="00251306" w:rsidP="00D87B3E">
      <w:pPr>
        <w:ind w:firstLine="567"/>
        <w:jc w:val="both"/>
        <w:rPr>
          <w:color w:val="000000"/>
          <w:sz w:val="16"/>
          <w:szCs w:val="16"/>
        </w:rPr>
      </w:pPr>
      <w:r w:rsidRPr="00D87B3E">
        <w:rPr>
          <w:color w:val="000000"/>
          <w:sz w:val="16"/>
          <w:szCs w:val="16"/>
        </w:rPr>
        <w:t>осуществлению контроля за исполнением бюджета муниципального района;</w:t>
      </w:r>
    </w:p>
    <w:p w:rsidR="00251306" w:rsidRPr="00D87B3E" w:rsidRDefault="00251306" w:rsidP="00D87B3E">
      <w:pPr>
        <w:ind w:firstLine="567"/>
        <w:jc w:val="both"/>
        <w:rPr>
          <w:color w:val="000000"/>
          <w:sz w:val="16"/>
          <w:szCs w:val="16"/>
        </w:rPr>
      </w:pPr>
      <w:r w:rsidRPr="00D87B3E">
        <w:rPr>
          <w:color w:val="000000"/>
          <w:sz w:val="16"/>
          <w:szCs w:val="16"/>
        </w:rPr>
        <w:t>обеспечению деятельности комитета.</w:t>
      </w:r>
    </w:p>
    <w:p w:rsidR="00251306" w:rsidRPr="00D87B3E" w:rsidRDefault="00251306" w:rsidP="00D87B3E">
      <w:pPr>
        <w:ind w:firstLine="567"/>
        <w:jc w:val="both"/>
        <w:rPr>
          <w:color w:val="000000"/>
          <w:sz w:val="16"/>
          <w:szCs w:val="16"/>
        </w:rPr>
      </w:pPr>
      <w:r w:rsidRPr="00D87B3E">
        <w:rPr>
          <w:color w:val="000000"/>
          <w:sz w:val="16"/>
          <w:szCs w:val="16"/>
        </w:rPr>
        <w:t>Решение задачи «Обеспечение сбалансированности и повышение устойчивости бюджетов муниципальных образований Любытинского муниципального района» муниципальной программы осуществляется путем реализации подпрограммы «Финансовая поддержка муниципальных образований Любытинского муниципального района на 2014-2024 годы». Указанной подпрограммой предусмотрено выполнение мероприятий по:</w:t>
      </w:r>
    </w:p>
    <w:p w:rsidR="00251306" w:rsidRPr="00D87B3E" w:rsidRDefault="00251306" w:rsidP="00D87B3E">
      <w:pPr>
        <w:ind w:firstLine="567"/>
        <w:jc w:val="both"/>
        <w:rPr>
          <w:color w:val="000000"/>
          <w:sz w:val="16"/>
          <w:szCs w:val="16"/>
        </w:rPr>
      </w:pPr>
      <w:r w:rsidRPr="00D87B3E">
        <w:rPr>
          <w:color w:val="000000"/>
          <w:sz w:val="16"/>
          <w:szCs w:val="16"/>
        </w:rPr>
        <w:t>выравниванию уровня бюджетной обеспеченности поселений;</w:t>
      </w:r>
    </w:p>
    <w:p w:rsidR="00251306" w:rsidRPr="00D87B3E" w:rsidRDefault="00251306" w:rsidP="00D87B3E">
      <w:pPr>
        <w:ind w:firstLine="567"/>
        <w:jc w:val="both"/>
        <w:rPr>
          <w:color w:val="000000"/>
          <w:sz w:val="16"/>
          <w:szCs w:val="16"/>
        </w:rPr>
      </w:pPr>
      <w:r w:rsidRPr="00D87B3E">
        <w:rPr>
          <w:rFonts w:cs="Arial"/>
          <w:color w:val="000000"/>
          <w:sz w:val="16"/>
          <w:szCs w:val="16"/>
        </w:rPr>
        <w:t>предоставлению прочих межбюджетных трансфертов бюджетам сельских поселений.</w:t>
      </w:r>
    </w:p>
    <w:p w:rsidR="00251306" w:rsidRPr="00D87B3E" w:rsidRDefault="00251306" w:rsidP="00D87B3E">
      <w:pPr>
        <w:ind w:firstLine="567"/>
        <w:jc w:val="both"/>
        <w:rPr>
          <w:color w:val="000000"/>
          <w:sz w:val="16"/>
          <w:szCs w:val="16"/>
        </w:rPr>
      </w:pPr>
      <w:r w:rsidRPr="00D87B3E">
        <w:rPr>
          <w:color w:val="000000"/>
          <w:sz w:val="16"/>
          <w:szCs w:val="16"/>
        </w:rPr>
        <w:t>Решение задачи «Повышение эффективности и прозрачности использования бюджетных средств Любытинского муниципального района» муниципальной программы осуществляется путем реализации подпрограммы «Повышение эффективности бюджетных расходов Любытинского муниципального района на 2014-2024годы». Указанной подпрограммой предусмотрено выполнение мероприятий по:</w:t>
      </w:r>
    </w:p>
    <w:p w:rsidR="00251306" w:rsidRPr="00D87B3E" w:rsidRDefault="00251306" w:rsidP="00D87B3E">
      <w:pPr>
        <w:ind w:firstLine="567"/>
        <w:jc w:val="both"/>
        <w:rPr>
          <w:color w:val="000000"/>
          <w:sz w:val="16"/>
          <w:szCs w:val="16"/>
        </w:rPr>
      </w:pPr>
      <w:r w:rsidRPr="00D87B3E">
        <w:rPr>
          <w:color w:val="000000"/>
          <w:sz w:val="16"/>
          <w:szCs w:val="16"/>
        </w:rPr>
        <w:t>обеспечению долгосрочной сбалансированности и устойчивости бюджетной системы;</w:t>
      </w:r>
    </w:p>
    <w:p w:rsidR="00251306" w:rsidRPr="00D87B3E" w:rsidRDefault="00251306" w:rsidP="00D87B3E">
      <w:pPr>
        <w:ind w:firstLine="567"/>
        <w:jc w:val="both"/>
        <w:rPr>
          <w:color w:val="000000"/>
          <w:sz w:val="16"/>
          <w:szCs w:val="16"/>
        </w:rPr>
      </w:pPr>
      <w:r w:rsidRPr="00D87B3E">
        <w:rPr>
          <w:color w:val="000000"/>
          <w:sz w:val="16"/>
          <w:szCs w:val="16"/>
        </w:rPr>
        <w:t>внедрению программно-целевых принципов организации деятельности органов исполнительной власти района;</w:t>
      </w:r>
    </w:p>
    <w:p w:rsidR="00251306" w:rsidRPr="00D87B3E" w:rsidRDefault="00251306" w:rsidP="00D87B3E">
      <w:pPr>
        <w:ind w:firstLine="567"/>
        <w:jc w:val="both"/>
        <w:rPr>
          <w:color w:val="000000"/>
          <w:sz w:val="16"/>
          <w:szCs w:val="16"/>
        </w:rPr>
      </w:pPr>
      <w:r w:rsidRPr="00D87B3E">
        <w:rPr>
          <w:color w:val="000000"/>
          <w:sz w:val="16"/>
          <w:szCs w:val="16"/>
        </w:rPr>
        <w:t>развитию информационной системы управления муниципальными финансами;</w:t>
      </w:r>
    </w:p>
    <w:p w:rsidR="00251306" w:rsidRPr="00D87B3E" w:rsidRDefault="00251306" w:rsidP="00D87B3E">
      <w:pPr>
        <w:ind w:firstLine="567"/>
        <w:jc w:val="both"/>
        <w:rPr>
          <w:color w:val="000000"/>
          <w:sz w:val="16"/>
          <w:szCs w:val="16"/>
        </w:rPr>
      </w:pPr>
      <w:r w:rsidRPr="00D87B3E">
        <w:rPr>
          <w:color w:val="000000"/>
          <w:sz w:val="16"/>
          <w:szCs w:val="16"/>
        </w:rPr>
        <w:t>повышению качества управления муниципальными финансами.</w:t>
      </w:r>
    </w:p>
    <w:p w:rsidR="00251306" w:rsidRPr="00D87B3E" w:rsidRDefault="00251306" w:rsidP="00D87B3E">
      <w:pPr>
        <w:ind w:firstLine="567"/>
        <w:jc w:val="both"/>
        <w:rPr>
          <w:color w:val="000000"/>
          <w:sz w:val="16"/>
          <w:szCs w:val="16"/>
        </w:rPr>
      </w:pPr>
      <w:r w:rsidRPr="00D87B3E">
        <w:rPr>
          <w:color w:val="000000"/>
          <w:sz w:val="16"/>
          <w:szCs w:val="16"/>
        </w:rPr>
        <w:t>проведению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p w:rsidR="00251306" w:rsidRPr="00D87B3E" w:rsidRDefault="00251306" w:rsidP="00D87B3E">
      <w:pPr>
        <w:ind w:firstLine="567"/>
        <w:jc w:val="both"/>
        <w:rPr>
          <w:color w:val="000000"/>
          <w:sz w:val="16"/>
          <w:szCs w:val="16"/>
        </w:rPr>
      </w:pPr>
      <w:r w:rsidRPr="00D87B3E">
        <w:rPr>
          <w:color w:val="000000"/>
          <w:sz w:val="16"/>
          <w:szCs w:val="16"/>
        </w:rPr>
        <w:t xml:space="preserve">Успешное </w:t>
      </w:r>
      <w:r w:rsidRPr="00D87B3E">
        <w:rPr>
          <w:rFonts w:cs="Arial"/>
          <w:color w:val="000000"/>
          <w:sz w:val="16"/>
          <w:szCs w:val="16"/>
        </w:rPr>
        <w:t>решение</w:t>
      </w:r>
      <w:r w:rsidRPr="00D87B3E">
        <w:rPr>
          <w:color w:val="000000"/>
          <w:sz w:val="16"/>
          <w:szCs w:val="16"/>
        </w:rPr>
        <w:t xml:space="preserve"> поставленных задач и достижение цели по итогам реализации муниципальной программы предполагает получение следующих результатов: </w:t>
      </w:r>
    </w:p>
    <w:p w:rsidR="00251306" w:rsidRPr="00D87B3E" w:rsidRDefault="00251306" w:rsidP="00D87B3E">
      <w:pPr>
        <w:ind w:firstLine="567"/>
        <w:jc w:val="both"/>
        <w:rPr>
          <w:color w:val="000000"/>
          <w:sz w:val="16"/>
          <w:szCs w:val="16"/>
        </w:rPr>
      </w:pPr>
      <w:r w:rsidRPr="00D87B3E">
        <w:rPr>
          <w:rFonts w:cs="Arial"/>
          <w:color w:val="000000"/>
          <w:sz w:val="16"/>
          <w:szCs w:val="16"/>
        </w:rPr>
        <w:t>обеспечение высокого качества управления муниципальными финансами и отсутствие нарушений требований бюджетного законодательства;</w:t>
      </w:r>
    </w:p>
    <w:p w:rsidR="00251306" w:rsidRPr="00D87B3E" w:rsidRDefault="00251306" w:rsidP="00D87B3E">
      <w:pPr>
        <w:ind w:firstLine="567"/>
        <w:jc w:val="both"/>
        <w:rPr>
          <w:color w:val="000000"/>
          <w:sz w:val="16"/>
          <w:szCs w:val="16"/>
        </w:rPr>
      </w:pPr>
      <w:r w:rsidRPr="00D87B3E">
        <w:rPr>
          <w:rFonts w:cs="Arial"/>
          <w:color w:val="000000"/>
          <w:sz w:val="16"/>
          <w:szCs w:val="16"/>
        </w:rPr>
        <w:t xml:space="preserve">увеличение доли программных расходов и переход к формированию бюджета муниципального района в структуре муниципальных программ Любытинского муниципального района; </w:t>
      </w:r>
    </w:p>
    <w:p w:rsidR="00251306" w:rsidRPr="00D87B3E" w:rsidRDefault="00251306" w:rsidP="00D87B3E">
      <w:pPr>
        <w:ind w:firstLine="567"/>
        <w:jc w:val="both"/>
        <w:rPr>
          <w:color w:val="000000"/>
          <w:sz w:val="16"/>
          <w:szCs w:val="16"/>
        </w:rPr>
      </w:pPr>
      <w:r w:rsidRPr="00D87B3E">
        <w:rPr>
          <w:rFonts w:cs="Arial"/>
          <w:color w:val="000000"/>
          <w:sz w:val="16"/>
          <w:szCs w:val="16"/>
        </w:rPr>
        <w:t>снижение уровня долговой нагрузки на бюджет муниципального района и расходов на обслуживание муниципального внутреннего долга района;</w:t>
      </w:r>
    </w:p>
    <w:p w:rsidR="00251306" w:rsidRPr="00D87B3E" w:rsidRDefault="00251306" w:rsidP="00D87B3E">
      <w:pPr>
        <w:ind w:firstLine="567"/>
        <w:jc w:val="both"/>
        <w:rPr>
          <w:color w:val="000000"/>
          <w:sz w:val="16"/>
          <w:szCs w:val="16"/>
        </w:rPr>
      </w:pPr>
      <w:r w:rsidRPr="00D87B3E">
        <w:rPr>
          <w:rFonts w:cs="Arial"/>
          <w:color w:val="000000"/>
          <w:sz w:val="16"/>
          <w:szCs w:val="16"/>
        </w:rPr>
        <w:t>повышение эффективности исполнения бюджета муниципального района по доходам и обеспечение роста налоговых и неналоговых доходов района;</w:t>
      </w:r>
    </w:p>
    <w:p w:rsidR="00251306" w:rsidRPr="00D87B3E" w:rsidRDefault="00251306" w:rsidP="00D87B3E">
      <w:pPr>
        <w:ind w:firstLine="567"/>
        <w:jc w:val="both"/>
        <w:rPr>
          <w:color w:val="000000"/>
          <w:sz w:val="16"/>
          <w:szCs w:val="16"/>
        </w:rPr>
      </w:pPr>
      <w:r w:rsidRPr="00D87B3E">
        <w:rPr>
          <w:rFonts w:cs="Arial"/>
          <w:color w:val="000000"/>
          <w:sz w:val="16"/>
          <w:szCs w:val="16"/>
        </w:rPr>
        <w:t>сокращение дефицита бюджета района.</w:t>
      </w:r>
    </w:p>
    <w:p w:rsidR="00251306" w:rsidRPr="00D87B3E" w:rsidRDefault="00251306" w:rsidP="00D87B3E">
      <w:pPr>
        <w:numPr>
          <w:ilvl w:val="0"/>
          <w:numId w:val="8"/>
        </w:numPr>
        <w:ind w:right="-2"/>
        <w:jc w:val="center"/>
        <w:rPr>
          <w:rFonts w:eastAsia="MS Mincho"/>
          <w:b/>
          <w:color w:val="000000"/>
          <w:sz w:val="16"/>
          <w:szCs w:val="16"/>
          <w:lang w:eastAsia="ja-JP"/>
        </w:rPr>
      </w:pPr>
      <w:r w:rsidRPr="00D87B3E">
        <w:rPr>
          <w:rFonts w:eastAsia="MS Mincho"/>
          <w:b/>
          <w:color w:val="000000"/>
          <w:sz w:val="16"/>
          <w:szCs w:val="16"/>
          <w:lang w:eastAsia="ja-JP"/>
        </w:rPr>
        <w:t xml:space="preserve">Основные показатели и анализ социальных, финансово-экономических и прочих рисков реализации </w:t>
      </w:r>
      <w:r w:rsidRPr="00D87B3E">
        <w:rPr>
          <w:rFonts w:eastAsia="MS Mincho"/>
          <w:b/>
          <w:color w:val="000000"/>
          <w:sz w:val="16"/>
          <w:szCs w:val="16"/>
          <w:lang w:eastAsia="ja-JP"/>
        </w:rPr>
        <w:br/>
        <w:t>муниципальной программы</w:t>
      </w:r>
    </w:p>
    <w:p w:rsidR="00251306" w:rsidRPr="00D87B3E" w:rsidRDefault="00251306" w:rsidP="00D87B3E">
      <w:pPr>
        <w:jc w:val="center"/>
        <w:rPr>
          <w:rFonts w:eastAsia="MS Mincho"/>
          <w:b/>
          <w:color w:val="000000"/>
          <w:sz w:val="16"/>
          <w:szCs w:val="16"/>
          <w:lang w:eastAsia="ja-JP"/>
        </w:rPr>
      </w:pPr>
      <w:r w:rsidRPr="00D87B3E">
        <w:rPr>
          <w:color w:val="000000"/>
          <w:sz w:val="16"/>
          <w:szCs w:val="16"/>
        </w:rPr>
        <w:t xml:space="preserve">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w:t>
      </w:r>
    </w:p>
    <w:p w:rsidR="00251306" w:rsidRPr="00D87B3E" w:rsidRDefault="00251306" w:rsidP="00D87B3E">
      <w:pPr>
        <w:pStyle w:val="Default"/>
        <w:tabs>
          <w:tab w:val="left" w:pos="851"/>
        </w:tabs>
        <w:ind w:firstLine="567"/>
        <w:jc w:val="both"/>
        <w:rPr>
          <w:sz w:val="16"/>
          <w:szCs w:val="16"/>
        </w:rPr>
      </w:pPr>
      <w:r w:rsidRPr="00D87B3E">
        <w:rPr>
          <w:sz w:val="16"/>
          <w:szCs w:val="16"/>
        </w:rPr>
        <w:t>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 оценки её результативности и эффективности и включает в себя:</w:t>
      </w:r>
    </w:p>
    <w:p w:rsidR="00251306" w:rsidRPr="00D87B3E" w:rsidRDefault="00251306" w:rsidP="00D87B3E">
      <w:pPr>
        <w:widowControl w:val="0"/>
        <w:numPr>
          <w:ilvl w:val="0"/>
          <w:numId w:val="6"/>
        </w:numPr>
        <w:tabs>
          <w:tab w:val="left" w:pos="851"/>
        </w:tabs>
        <w:autoSpaceDE w:val="0"/>
        <w:autoSpaceDN w:val="0"/>
        <w:adjustRightInd w:val="0"/>
        <w:ind w:left="0" w:firstLine="567"/>
        <w:jc w:val="both"/>
        <w:rPr>
          <w:color w:val="000000"/>
          <w:sz w:val="16"/>
          <w:szCs w:val="16"/>
        </w:rPr>
      </w:pPr>
      <w:r w:rsidRPr="00D87B3E">
        <w:rPr>
          <w:color w:val="000000"/>
          <w:sz w:val="16"/>
          <w:szCs w:val="16"/>
        </w:rPr>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251306" w:rsidRPr="00D87B3E" w:rsidRDefault="00251306" w:rsidP="00D87B3E">
      <w:pPr>
        <w:widowControl w:val="0"/>
        <w:numPr>
          <w:ilvl w:val="0"/>
          <w:numId w:val="6"/>
        </w:numPr>
        <w:tabs>
          <w:tab w:val="left" w:pos="851"/>
        </w:tabs>
        <w:autoSpaceDE w:val="0"/>
        <w:autoSpaceDN w:val="0"/>
        <w:adjustRightInd w:val="0"/>
        <w:ind w:left="0" w:firstLine="567"/>
        <w:jc w:val="both"/>
        <w:rPr>
          <w:color w:val="000000"/>
          <w:sz w:val="16"/>
          <w:szCs w:val="16"/>
        </w:rPr>
      </w:pPr>
      <w:r w:rsidRPr="00D87B3E">
        <w:rPr>
          <w:color w:val="000000"/>
          <w:sz w:val="16"/>
          <w:szCs w:val="16"/>
        </w:rPr>
        <w:t>текущий мониторинг повышения (снижения) вероятности наступления рисков;</w:t>
      </w:r>
    </w:p>
    <w:p w:rsidR="00251306" w:rsidRPr="00D87B3E" w:rsidRDefault="00251306" w:rsidP="00D87B3E">
      <w:pPr>
        <w:widowControl w:val="0"/>
        <w:numPr>
          <w:ilvl w:val="0"/>
          <w:numId w:val="6"/>
        </w:numPr>
        <w:tabs>
          <w:tab w:val="left" w:pos="851"/>
        </w:tabs>
        <w:autoSpaceDE w:val="0"/>
        <w:autoSpaceDN w:val="0"/>
        <w:adjustRightInd w:val="0"/>
        <w:ind w:left="0" w:firstLine="567"/>
        <w:jc w:val="both"/>
        <w:rPr>
          <w:color w:val="000000"/>
          <w:sz w:val="16"/>
          <w:szCs w:val="16"/>
        </w:rPr>
      </w:pPr>
      <w:r w:rsidRPr="00D87B3E">
        <w:rPr>
          <w:color w:val="000000"/>
          <w:sz w:val="16"/>
          <w:szCs w:val="16"/>
        </w:rPr>
        <w:t>планирование и осуществление мер по снижению вероятности наступления рисков;</w:t>
      </w:r>
    </w:p>
    <w:p w:rsidR="00251306" w:rsidRPr="00D87B3E" w:rsidRDefault="00251306" w:rsidP="00D87B3E">
      <w:pPr>
        <w:widowControl w:val="0"/>
        <w:numPr>
          <w:ilvl w:val="0"/>
          <w:numId w:val="6"/>
        </w:numPr>
        <w:tabs>
          <w:tab w:val="left" w:pos="851"/>
        </w:tabs>
        <w:autoSpaceDE w:val="0"/>
        <w:autoSpaceDN w:val="0"/>
        <w:adjustRightInd w:val="0"/>
        <w:ind w:left="0" w:firstLine="567"/>
        <w:jc w:val="both"/>
        <w:rPr>
          <w:color w:val="000000"/>
          <w:sz w:val="16"/>
          <w:szCs w:val="16"/>
        </w:rPr>
      </w:pPr>
      <w:r w:rsidRPr="00D87B3E">
        <w:rPr>
          <w:color w:val="000000"/>
          <w:sz w:val="16"/>
          <w:szCs w:val="16"/>
        </w:rPr>
        <w:t>в случае наступления рисков планирование и осуществление мер по компенсации (уменьшению) негативных последствий наступивших рисков.</w:t>
      </w:r>
    </w:p>
    <w:p w:rsidR="00251306" w:rsidRPr="00D87B3E" w:rsidRDefault="00251306" w:rsidP="00D87B3E">
      <w:pPr>
        <w:pStyle w:val="Default"/>
        <w:tabs>
          <w:tab w:val="left" w:pos="851"/>
        </w:tabs>
        <w:ind w:firstLine="567"/>
        <w:jc w:val="both"/>
        <w:rPr>
          <w:sz w:val="16"/>
          <w:szCs w:val="16"/>
        </w:rPr>
      </w:pPr>
      <w:r w:rsidRPr="00D87B3E">
        <w:rPr>
          <w:sz w:val="16"/>
          <w:szCs w:val="16"/>
        </w:rPr>
        <w:t xml:space="preserve">Применительно к настоящей муниципальной программе вся совокупность рисков разделена на внешние риски и внутренние риски. </w:t>
      </w:r>
    </w:p>
    <w:p w:rsidR="00251306" w:rsidRPr="00D87B3E" w:rsidRDefault="00251306" w:rsidP="00D87B3E">
      <w:pPr>
        <w:pStyle w:val="Default"/>
        <w:tabs>
          <w:tab w:val="left" w:pos="851"/>
        </w:tabs>
        <w:ind w:firstLine="567"/>
        <w:jc w:val="both"/>
        <w:rPr>
          <w:sz w:val="16"/>
          <w:szCs w:val="16"/>
        </w:rPr>
      </w:pPr>
      <w:r w:rsidRPr="00D87B3E">
        <w:rPr>
          <w:sz w:val="16"/>
          <w:szCs w:val="16"/>
        </w:rPr>
        <w:t>Наиболее значимые риски, основные причины их возникновения, перечни предупреждающих и компенсирующих мероприятий приведены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3243"/>
        <w:gridCol w:w="3300"/>
        <w:gridCol w:w="2516"/>
      </w:tblGrid>
      <w:tr w:rsidR="00251306" w:rsidRPr="00D87B3E" w:rsidTr="006C669F">
        <w:trPr>
          <w:trHeight w:val="100"/>
        </w:trPr>
        <w:tc>
          <w:tcPr>
            <w:tcW w:w="0" w:type="auto"/>
            <w:vAlign w:val="center"/>
          </w:tcPr>
          <w:p w:rsidR="00251306" w:rsidRPr="00D87B3E" w:rsidRDefault="00251306" w:rsidP="00D87B3E">
            <w:pPr>
              <w:pStyle w:val="Default"/>
              <w:tabs>
                <w:tab w:val="left" w:pos="851"/>
              </w:tabs>
              <w:jc w:val="center"/>
              <w:rPr>
                <w:sz w:val="16"/>
                <w:szCs w:val="16"/>
              </w:rPr>
            </w:pPr>
            <w:r w:rsidRPr="00D87B3E">
              <w:rPr>
                <w:sz w:val="16"/>
                <w:szCs w:val="16"/>
              </w:rPr>
              <w:t>Риски</w:t>
            </w:r>
          </w:p>
        </w:tc>
        <w:tc>
          <w:tcPr>
            <w:tcW w:w="0" w:type="auto"/>
            <w:vAlign w:val="center"/>
          </w:tcPr>
          <w:p w:rsidR="00251306" w:rsidRPr="00D87B3E" w:rsidRDefault="00251306" w:rsidP="00D87B3E">
            <w:pPr>
              <w:pStyle w:val="Default"/>
              <w:tabs>
                <w:tab w:val="left" w:pos="851"/>
              </w:tabs>
              <w:jc w:val="center"/>
              <w:rPr>
                <w:sz w:val="16"/>
                <w:szCs w:val="16"/>
              </w:rPr>
            </w:pPr>
            <w:r w:rsidRPr="00D87B3E">
              <w:rPr>
                <w:sz w:val="16"/>
                <w:szCs w:val="16"/>
              </w:rPr>
              <w:t>Основные причины возник</w:t>
            </w:r>
            <w:r w:rsidRPr="00D87B3E">
              <w:rPr>
                <w:sz w:val="16"/>
                <w:szCs w:val="16"/>
              </w:rPr>
              <w:softHyphen/>
              <w:t>новения рисков</w:t>
            </w:r>
          </w:p>
        </w:tc>
        <w:tc>
          <w:tcPr>
            <w:tcW w:w="3300" w:type="dxa"/>
            <w:vAlign w:val="center"/>
          </w:tcPr>
          <w:p w:rsidR="00251306" w:rsidRPr="00D87B3E" w:rsidRDefault="00251306" w:rsidP="00D87B3E">
            <w:pPr>
              <w:pStyle w:val="Default"/>
              <w:tabs>
                <w:tab w:val="left" w:pos="851"/>
              </w:tabs>
              <w:jc w:val="center"/>
              <w:rPr>
                <w:sz w:val="16"/>
                <w:szCs w:val="16"/>
              </w:rPr>
            </w:pPr>
            <w:r w:rsidRPr="00D87B3E">
              <w:rPr>
                <w:sz w:val="16"/>
                <w:szCs w:val="16"/>
              </w:rPr>
              <w:t>Предупреждающие мероприятия</w:t>
            </w:r>
          </w:p>
        </w:tc>
        <w:tc>
          <w:tcPr>
            <w:tcW w:w="2516" w:type="dxa"/>
            <w:vAlign w:val="center"/>
          </w:tcPr>
          <w:p w:rsidR="00251306" w:rsidRPr="00D87B3E" w:rsidRDefault="00251306" w:rsidP="00D87B3E">
            <w:pPr>
              <w:pStyle w:val="Default"/>
              <w:tabs>
                <w:tab w:val="left" w:pos="851"/>
              </w:tabs>
              <w:jc w:val="center"/>
              <w:rPr>
                <w:sz w:val="16"/>
                <w:szCs w:val="16"/>
              </w:rPr>
            </w:pPr>
            <w:r w:rsidRPr="00D87B3E">
              <w:rPr>
                <w:sz w:val="16"/>
                <w:szCs w:val="16"/>
              </w:rPr>
              <w:t>Компенсирующие мероприятия</w:t>
            </w:r>
          </w:p>
        </w:tc>
      </w:tr>
      <w:tr w:rsidR="00251306" w:rsidRPr="00D87B3E" w:rsidTr="006C669F">
        <w:trPr>
          <w:trHeight w:val="85"/>
        </w:trPr>
        <w:tc>
          <w:tcPr>
            <w:tcW w:w="0" w:type="auto"/>
            <w:gridSpan w:val="4"/>
          </w:tcPr>
          <w:p w:rsidR="00251306" w:rsidRPr="00D87B3E" w:rsidRDefault="00251306" w:rsidP="00D87B3E">
            <w:pPr>
              <w:pStyle w:val="Default"/>
              <w:tabs>
                <w:tab w:val="left" w:pos="851"/>
              </w:tabs>
              <w:spacing w:before="120" w:after="120"/>
              <w:jc w:val="center"/>
              <w:rPr>
                <w:b/>
                <w:bCs/>
                <w:sz w:val="16"/>
                <w:szCs w:val="16"/>
              </w:rPr>
            </w:pPr>
            <w:r w:rsidRPr="00D87B3E">
              <w:rPr>
                <w:b/>
                <w:bCs/>
                <w:sz w:val="16"/>
                <w:szCs w:val="16"/>
              </w:rPr>
              <w:t>Внешние риски</w:t>
            </w:r>
          </w:p>
        </w:tc>
      </w:tr>
      <w:tr w:rsidR="00251306" w:rsidRPr="00D87B3E" w:rsidTr="006C669F">
        <w:trPr>
          <w:trHeight w:val="227"/>
        </w:trPr>
        <w:tc>
          <w:tcPr>
            <w:tcW w:w="0" w:type="auto"/>
          </w:tcPr>
          <w:p w:rsidR="00251306" w:rsidRPr="00D87B3E" w:rsidRDefault="00251306" w:rsidP="00D87B3E">
            <w:pPr>
              <w:pStyle w:val="Default"/>
              <w:tabs>
                <w:tab w:val="left" w:pos="851"/>
              </w:tabs>
              <w:rPr>
                <w:sz w:val="16"/>
                <w:szCs w:val="16"/>
              </w:rPr>
            </w:pPr>
            <w:r w:rsidRPr="00D87B3E">
              <w:rPr>
                <w:sz w:val="16"/>
                <w:szCs w:val="16"/>
              </w:rPr>
              <w:t>Правовые</w:t>
            </w:r>
          </w:p>
        </w:tc>
        <w:tc>
          <w:tcPr>
            <w:tcW w:w="0" w:type="auto"/>
          </w:tcPr>
          <w:p w:rsidR="00251306" w:rsidRPr="00D87B3E" w:rsidRDefault="00251306" w:rsidP="00D87B3E">
            <w:pPr>
              <w:pStyle w:val="Default"/>
              <w:tabs>
                <w:tab w:val="left" w:pos="851"/>
              </w:tabs>
              <w:rPr>
                <w:sz w:val="16"/>
                <w:szCs w:val="16"/>
              </w:rPr>
            </w:pPr>
            <w:r w:rsidRPr="00D87B3E">
              <w:rPr>
                <w:sz w:val="16"/>
                <w:szCs w:val="16"/>
              </w:rPr>
              <w:t>Изменение действующих нормативных правовых актов, принятых на федеральном уровне, влияющих на условия реализации муниципальной программы</w:t>
            </w:r>
          </w:p>
        </w:tc>
        <w:tc>
          <w:tcPr>
            <w:tcW w:w="3300" w:type="dxa"/>
          </w:tcPr>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Мониторинг из</w:t>
            </w:r>
            <w:r w:rsidRPr="00D87B3E">
              <w:rPr>
                <w:color w:val="000000"/>
                <w:sz w:val="16"/>
                <w:szCs w:val="16"/>
              </w:rPr>
              <w:softHyphen/>
              <w:t>менений бюджетного законодательства и иных нормативных правовых актов в сфере управления финансами Правительства Россий</w:t>
            </w:r>
            <w:r w:rsidRPr="00D87B3E">
              <w:rPr>
                <w:color w:val="000000"/>
                <w:sz w:val="16"/>
                <w:szCs w:val="16"/>
              </w:rPr>
              <w:softHyphen/>
              <w:t>ской Федерации и Министерства фи</w:t>
            </w:r>
            <w:r w:rsidRPr="00D87B3E">
              <w:rPr>
                <w:color w:val="000000"/>
                <w:sz w:val="16"/>
                <w:szCs w:val="16"/>
              </w:rPr>
              <w:softHyphen/>
              <w:t>нансов Российской Федера</w:t>
            </w:r>
            <w:r w:rsidRPr="00D87B3E">
              <w:rPr>
                <w:color w:val="000000"/>
                <w:sz w:val="16"/>
                <w:szCs w:val="16"/>
              </w:rPr>
              <w:softHyphen/>
              <w:t>ции</w:t>
            </w:r>
          </w:p>
        </w:tc>
        <w:tc>
          <w:tcPr>
            <w:tcW w:w="2516" w:type="dxa"/>
          </w:tcPr>
          <w:p w:rsidR="00251306" w:rsidRPr="00D87B3E" w:rsidRDefault="00251306" w:rsidP="00D87B3E">
            <w:pPr>
              <w:pStyle w:val="Default"/>
              <w:tabs>
                <w:tab w:val="left" w:pos="851"/>
              </w:tabs>
              <w:rPr>
                <w:sz w:val="16"/>
                <w:szCs w:val="16"/>
              </w:rPr>
            </w:pPr>
            <w:r w:rsidRPr="00D87B3E">
              <w:rPr>
                <w:sz w:val="16"/>
                <w:szCs w:val="16"/>
              </w:rPr>
              <w:t>Корректировка муниципальной программы</w:t>
            </w:r>
          </w:p>
          <w:p w:rsidR="00251306" w:rsidRPr="00D87B3E" w:rsidRDefault="00251306" w:rsidP="00D87B3E">
            <w:pPr>
              <w:pStyle w:val="Default"/>
              <w:tabs>
                <w:tab w:val="left" w:pos="851"/>
              </w:tabs>
              <w:rPr>
                <w:sz w:val="16"/>
                <w:szCs w:val="16"/>
              </w:rPr>
            </w:pPr>
          </w:p>
          <w:p w:rsidR="00251306" w:rsidRPr="00D87B3E" w:rsidRDefault="00251306" w:rsidP="00D87B3E">
            <w:pPr>
              <w:pStyle w:val="Default"/>
              <w:tabs>
                <w:tab w:val="left" w:pos="851"/>
              </w:tabs>
              <w:rPr>
                <w:sz w:val="16"/>
                <w:szCs w:val="16"/>
              </w:rPr>
            </w:pPr>
            <w:r w:rsidRPr="00D87B3E">
              <w:rPr>
                <w:sz w:val="16"/>
                <w:szCs w:val="16"/>
              </w:rPr>
              <w:t>Корректировка законодательства муниципального района</w:t>
            </w:r>
          </w:p>
        </w:tc>
      </w:tr>
      <w:tr w:rsidR="00251306" w:rsidRPr="00D87B3E" w:rsidTr="006C669F">
        <w:trPr>
          <w:trHeight w:val="227"/>
        </w:trPr>
        <w:tc>
          <w:tcPr>
            <w:tcW w:w="0" w:type="auto"/>
          </w:tcPr>
          <w:p w:rsidR="00251306" w:rsidRPr="00D87B3E" w:rsidRDefault="00251306" w:rsidP="00D87B3E">
            <w:pPr>
              <w:pStyle w:val="Default"/>
              <w:tabs>
                <w:tab w:val="left" w:pos="851"/>
              </w:tabs>
              <w:rPr>
                <w:sz w:val="16"/>
                <w:szCs w:val="16"/>
              </w:rPr>
            </w:pPr>
            <w:r w:rsidRPr="00D87B3E">
              <w:rPr>
                <w:sz w:val="16"/>
                <w:szCs w:val="16"/>
              </w:rPr>
              <w:t>Макро</w:t>
            </w:r>
            <w:r w:rsidRPr="00D87B3E">
              <w:rPr>
                <w:sz w:val="16"/>
                <w:szCs w:val="16"/>
              </w:rPr>
              <w:softHyphen/>
              <w:t>экономичес</w:t>
            </w:r>
            <w:r w:rsidRPr="00D87B3E">
              <w:rPr>
                <w:sz w:val="16"/>
                <w:szCs w:val="16"/>
              </w:rPr>
              <w:softHyphen/>
              <w:t>кие (финан</w:t>
            </w:r>
            <w:r w:rsidRPr="00D87B3E">
              <w:rPr>
                <w:sz w:val="16"/>
                <w:szCs w:val="16"/>
              </w:rPr>
              <w:softHyphen/>
              <w:t xml:space="preserve">совые) </w:t>
            </w:r>
          </w:p>
        </w:tc>
        <w:tc>
          <w:tcPr>
            <w:tcW w:w="0" w:type="auto"/>
          </w:tcPr>
          <w:p w:rsidR="00251306" w:rsidRPr="00D87B3E" w:rsidRDefault="00251306" w:rsidP="00D87B3E">
            <w:pPr>
              <w:pStyle w:val="Default"/>
              <w:tabs>
                <w:tab w:val="left" w:pos="851"/>
              </w:tabs>
              <w:rPr>
                <w:sz w:val="16"/>
                <w:szCs w:val="16"/>
              </w:rPr>
            </w:pPr>
            <w:r w:rsidRPr="00D87B3E">
              <w:rPr>
                <w:sz w:val="16"/>
                <w:szCs w:val="16"/>
              </w:rPr>
              <w:t>Неблагоприят</w:t>
            </w:r>
            <w:r w:rsidRPr="00D87B3E">
              <w:rPr>
                <w:sz w:val="16"/>
                <w:szCs w:val="16"/>
              </w:rPr>
              <w:softHyphen/>
              <w:t>ное развитие экономических процессов в стране и в мире в целом, приводящее к выпадению доходов бюджета района или увеличению расходов и, как следствие, к пересмотру финан</w:t>
            </w:r>
            <w:r w:rsidRPr="00D87B3E">
              <w:rPr>
                <w:sz w:val="16"/>
                <w:szCs w:val="16"/>
              </w:rPr>
              <w:softHyphen/>
              <w:t>сирования ранее принятых расходных обязательств на реализацию мероприятий муниципальной программы</w:t>
            </w:r>
          </w:p>
        </w:tc>
        <w:tc>
          <w:tcPr>
            <w:tcW w:w="3300" w:type="dxa"/>
            <w:shd w:val="clear" w:color="auto" w:fill="auto"/>
          </w:tcPr>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Привлечение средств на реа</w:t>
            </w:r>
            <w:r w:rsidRPr="00D87B3E">
              <w:rPr>
                <w:color w:val="000000"/>
                <w:sz w:val="16"/>
                <w:szCs w:val="16"/>
              </w:rPr>
              <w:softHyphen/>
              <w:t>лизацию мероприятий муниципальной программы из бюджета областного</w:t>
            </w:r>
          </w:p>
          <w:p w:rsidR="00251306" w:rsidRPr="00D87B3E" w:rsidRDefault="00251306" w:rsidP="00D87B3E">
            <w:pPr>
              <w:tabs>
                <w:tab w:val="left" w:pos="851"/>
              </w:tabs>
              <w:rPr>
                <w:color w:val="000000"/>
                <w:sz w:val="16"/>
                <w:szCs w:val="16"/>
              </w:rPr>
            </w:pPr>
            <w:r w:rsidRPr="00D87B3E">
              <w:rPr>
                <w:color w:val="000000"/>
                <w:sz w:val="16"/>
                <w:szCs w:val="16"/>
              </w:rPr>
              <w:t>Мониторинг результативности мероприятий муниципальной программы и эффективности использования бюджетных средств, на</w:t>
            </w:r>
            <w:r w:rsidRPr="00D87B3E">
              <w:rPr>
                <w:color w:val="000000"/>
                <w:sz w:val="16"/>
                <w:szCs w:val="16"/>
              </w:rPr>
              <w:softHyphen/>
              <w:t>правляемых на реализацию муниципальной программы</w:t>
            </w:r>
          </w:p>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Рациональное использование имеющихся финансовых средств (обеспечение экономии бюджетных средств при осуществлении муниципального заказа в рамках реализации мероприятий муниципальной программы)</w:t>
            </w:r>
          </w:p>
        </w:tc>
        <w:tc>
          <w:tcPr>
            <w:tcW w:w="2516" w:type="dxa"/>
            <w:shd w:val="clear" w:color="auto" w:fill="auto"/>
          </w:tcPr>
          <w:p w:rsidR="00251306" w:rsidRPr="00D87B3E" w:rsidRDefault="00251306" w:rsidP="00D87B3E">
            <w:pPr>
              <w:tabs>
                <w:tab w:val="left" w:pos="851"/>
              </w:tabs>
              <w:rPr>
                <w:color w:val="000000"/>
                <w:sz w:val="16"/>
                <w:szCs w:val="16"/>
              </w:rPr>
            </w:pPr>
            <w:bookmarkStart w:id="40" w:name="_Toc329967219"/>
            <w:bookmarkStart w:id="41" w:name="_Toc330234977"/>
            <w:r w:rsidRPr="00D87B3E">
              <w:rPr>
                <w:color w:val="000000"/>
                <w:sz w:val="16"/>
                <w:szCs w:val="16"/>
              </w:rPr>
              <w:t>Корректировка муниципальной программы в со</w:t>
            </w:r>
            <w:r w:rsidRPr="00D87B3E">
              <w:rPr>
                <w:color w:val="000000"/>
                <w:sz w:val="16"/>
                <w:szCs w:val="16"/>
              </w:rPr>
              <w:softHyphen/>
              <w:t>ответствии с фактическим уровнем финан</w:t>
            </w:r>
            <w:r w:rsidRPr="00D87B3E">
              <w:rPr>
                <w:color w:val="000000"/>
                <w:sz w:val="16"/>
                <w:szCs w:val="16"/>
              </w:rPr>
              <w:softHyphen/>
              <w:t>сирования и пе</w:t>
            </w:r>
            <w:r w:rsidRPr="00D87B3E">
              <w:rPr>
                <w:color w:val="000000"/>
                <w:sz w:val="16"/>
                <w:szCs w:val="16"/>
              </w:rPr>
              <w:softHyphen/>
              <w:t>рераспределение средств между наиболее приоритетными направлениями муниципальной программы, сокращение объемов финансирования менее приоритетных направлений муниципальной программы</w:t>
            </w:r>
            <w:bookmarkEnd w:id="40"/>
            <w:bookmarkEnd w:id="41"/>
          </w:p>
        </w:tc>
      </w:tr>
      <w:tr w:rsidR="00251306" w:rsidRPr="00D87B3E" w:rsidTr="006C669F">
        <w:trPr>
          <w:trHeight w:val="98"/>
        </w:trPr>
        <w:tc>
          <w:tcPr>
            <w:tcW w:w="0" w:type="auto"/>
            <w:gridSpan w:val="4"/>
          </w:tcPr>
          <w:p w:rsidR="00251306" w:rsidRPr="00D87B3E" w:rsidRDefault="00251306" w:rsidP="00D87B3E">
            <w:pPr>
              <w:pStyle w:val="Default"/>
              <w:tabs>
                <w:tab w:val="left" w:pos="851"/>
              </w:tabs>
              <w:spacing w:before="120" w:after="120"/>
              <w:jc w:val="center"/>
              <w:rPr>
                <w:b/>
                <w:bCs/>
                <w:sz w:val="16"/>
                <w:szCs w:val="16"/>
              </w:rPr>
            </w:pPr>
            <w:r w:rsidRPr="00D87B3E">
              <w:rPr>
                <w:b/>
                <w:bCs/>
                <w:sz w:val="16"/>
                <w:szCs w:val="16"/>
              </w:rPr>
              <w:t>Внутренние риски</w:t>
            </w:r>
          </w:p>
        </w:tc>
      </w:tr>
      <w:tr w:rsidR="00251306" w:rsidRPr="00D87B3E" w:rsidTr="006C669F">
        <w:trPr>
          <w:trHeight w:val="480"/>
        </w:trPr>
        <w:tc>
          <w:tcPr>
            <w:tcW w:w="0" w:type="auto"/>
          </w:tcPr>
          <w:p w:rsidR="00251306" w:rsidRPr="00D87B3E" w:rsidRDefault="00251306" w:rsidP="00D87B3E">
            <w:pPr>
              <w:pStyle w:val="Default"/>
              <w:tabs>
                <w:tab w:val="left" w:pos="851"/>
              </w:tabs>
              <w:rPr>
                <w:sz w:val="16"/>
                <w:szCs w:val="16"/>
              </w:rPr>
            </w:pPr>
            <w:r w:rsidRPr="00D87B3E">
              <w:rPr>
                <w:sz w:val="16"/>
                <w:szCs w:val="16"/>
              </w:rPr>
              <w:t>Органи</w:t>
            </w:r>
            <w:r w:rsidRPr="00D87B3E">
              <w:rPr>
                <w:sz w:val="16"/>
                <w:szCs w:val="16"/>
              </w:rPr>
              <w:softHyphen/>
              <w:t>зацион</w:t>
            </w:r>
            <w:r w:rsidRPr="00D87B3E">
              <w:rPr>
                <w:sz w:val="16"/>
                <w:szCs w:val="16"/>
              </w:rPr>
              <w:softHyphen/>
              <w:t xml:space="preserve">ные </w:t>
            </w:r>
          </w:p>
        </w:tc>
        <w:tc>
          <w:tcPr>
            <w:tcW w:w="0" w:type="auto"/>
          </w:tcPr>
          <w:p w:rsidR="00251306" w:rsidRPr="00D87B3E" w:rsidRDefault="00251306" w:rsidP="00D87B3E">
            <w:pPr>
              <w:pStyle w:val="Default"/>
              <w:tabs>
                <w:tab w:val="left" w:pos="851"/>
              </w:tabs>
              <w:rPr>
                <w:sz w:val="16"/>
                <w:szCs w:val="16"/>
                <w:highlight w:val="red"/>
              </w:rPr>
            </w:pPr>
            <w:r w:rsidRPr="00D87B3E">
              <w:rPr>
                <w:sz w:val="16"/>
                <w:szCs w:val="16"/>
              </w:rPr>
              <w:t>Недостаточная точность пла</w:t>
            </w:r>
            <w:r w:rsidRPr="00D87B3E">
              <w:rPr>
                <w:sz w:val="16"/>
                <w:szCs w:val="16"/>
              </w:rPr>
              <w:softHyphen/>
              <w:t>нирования мероприятий и прогнозирования значений показателей муниципальной программы</w:t>
            </w:r>
          </w:p>
        </w:tc>
        <w:tc>
          <w:tcPr>
            <w:tcW w:w="3300" w:type="dxa"/>
          </w:tcPr>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Составление годовых планов реа</w:t>
            </w:r>
            <w:r w:rsidRPr="00D87B3E">
              <w:rPr>
                <w:color w:val="000000"/>
                <w:sz w:val="16"/>
                <w:szCs w:val="16"/>
              </w:rPr>
              <w:softHyphen/>
              <w:t>лизации мероприятий муниципальной программы, осуществление последую</w:t>
            </w:r>
            <w:r w:rsidRPr="00D87B3E">
              <w:rPr>
                <w:color w:val="000000"/>
                <w:sz w:val="16"/>
                <w:szCs w:val="16"/>
              </w:rPr>
              <w:softHyphen/>
              <w:t>щего мониторинга их выполнения</w:t>
            </w:r>
          </w:p>
          <w:p w:rsidR="00251306" w:rsidRPr="00D87B3E" w:rsidRDefault="00251306" w:rsidP="00D87B3E">
            <w:pPr>
              <w:tabs>
                <w:tab w:val="left" w:pos="851"/>
              </w:tabs>
              <w:rPr>
                <w:color w:val="000000"/>
                <w:sz w:val="16"/>
                <w:szCs w:val="16"/>
              </w:rPr>
            </w:pPr>
            <w:r w:rsidRPr="00D87B3E">
              <w:rPr>
                <w:color w:val="000000"/>
                <w:sz w:val="16"/>
                <w:szCs w:val="16"/>
              </w:rPr>
              <w:t>Мониторинг результативности мероприятий муниципальной программы и эффективности использова</w:t>
            </w:r>
            <w:r w:rsidRPr="00D87B3E">
              <w:rPr>
                <w:color w:val="000000"/>
                <w:sz w:val="16"/>
                <w:szCs w:val="16"/>
              </w:rPr>
              <w:softHyphen/>
              <w:t>ния бюджетных средств, на</w:t>
            </w:r>
            <w:r w:rsidRPr="00D87B3E">
              <w:rPr>
                <w:color w:val="000000"/>
                <w:sz w:val="16"/>
                <w:szCs w:val="16"/>
              </w:rPr>
              <w:softHyphen/>
              <w:t>правляемых на реализацию муниципальной программы</w:t>
            </w:r>
          </w:p>
          <w:p w:rsidR="00251306" w:rsidRPr="00D87B3E" w:rsidRDefault="00251306" w:rsidP="00D87B3E">
            <w:pPr>
              <w:tabs>
                <w:tab w:val="left" w:pos="851"/>
              </w:tabs>
              <w:rPr>
                <w:color w:val="000000"/>
                <w:sz w:val="16"/>
                <w:szCs w:val="16"/>
              </w:rPr>
            </w:pPr>
            <w:r w:rsidRPr="00D87B3E">
              <w:rPr>
                <w:color w:val="000000"/>
                <w:sz w:val="16"/>
                <w:szCs w:val="16"/>
              </w:rPr>
              <w:t>Размещение информации о результатах реализации мероприятий муниципальной программы на сайте Администрации муниципального района в информационно-коммуникационной сети «Интернет»</w:t>
            </w:r>
          </w:p>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lastRenderedPageBreak/>
              <w:t>Составление плана муниципальных закупок, формирование четких требований к квалификации исполнителей и результатам работ</w:t>
            </w:r>
          </w:p>
        </w:tc>
        <w:tc>
          <w:tcPr>
            <w:tcW w:w="2516" w:type="dxa"/>
          </w:tcPr>
          <w:p w:rsidR="00251306" w:rsidRPr="00D87B3E" w:rsidRDefault="00251306" w:rsidP="00D87B3E">
            <w:pPr>
              <w:pStyle w:val="Default"/>
              <w:tabs>
                <w:tab w:val="left" w:pos="851"/>
              </w:tabs>
              <w:rPr>
                <w:sz w:val="16"/>
                <w:szCs w:val="16"/>
              </w:rPr>
            </w:pPr>
            <w:r w:rsidRPr="00D87B3E">
              <w:rPr>
                <w:sz w:val="16"/>
                <w:szCs w:val="16"/>
              </w:rPr>
              <w:lastRenderedPageBreak/>
              <w:t>Корректировка плана мероприятий муниципальной программы и значений показателей реализации муниципальной программы</w:t>
            </w:r>
          </w:p>
          <w:p w:rsidR="00251306" w:rsidRPr="00D87B3E" w:rsidRDefault="00251306" w:rsidP="00D87B3E">
            <w:pPr>
              <w:tabs>
                <w:tab w:val="left" w:pos="851"/>
              </w:tabs>
              <w:rPr>
                <w:color w:val="000000"/>
                <w:sz w:val="16"/>
                <w:szCs w:val="16"/>
              </w:rPr>
            </w:pPr>
            <w:r w:rsidRPr="00D87B3E">
              <w:rPr>
                <w:color w:val="000000"/>
                <w:sz w:val="16"/>
                <w:szCs w:val="16"/>
              </w:rPr>
              <w:t>Применение штрафных санк</w:t>
            </w:r>
            <w:r w:rsidRPr="00D87B3E">
              <w:rPr>
                <w:color w:val="000000"/>
                <w:sz w:val="16"/>
                <w:szCs w:val="16"/>
              </w:rPr>
              <w:softHyphen/>
              <w:t>ций к внешним исполнителям мероприятий муниципальной программы, при необходимости - замена исполни</w:t>
            </w:r>
            <w:r w:rsidRPr="00D87B3E">
              <w:rPr>
                <w:color w:val="000000"/>
                <w:sz w:val="16"/>
                <w:szCs w:val="16"/>
              </w:rPr>
              <w:softHyphen/>
              <w:t>телей мероприя</w:t>
            </w:r>
            <w:r w:rsidRPr="00D87B3E">
              <w:rPr>
                <w:color w:val="000000"/>
                <w:sz w:val="16"/>
                <w:szCs w:val="16"/>
              </w:rPr>
              <w:softHyphen/>
              <w:t>тий</w:t>
            </w:r>
          </w:p>
        </w:tc>
      </w:tr>
      <w:tr w:rsidR="00251306" w:rsidRPr="00D87B3E" w:rsidTr="006C669F">
        <w:trPr>
          <w:trHeight w:val="480"/>
        </w:trPr>
        <w:tc>
          <w:tcPr>
            <w:tcW w:w="0" w:type="auto"/>
          </w:tcPr>
          <w:p w:rsidR="00251306" w:rsidRPr="00D87B3E" w:rsidRDefault="00251306" w:rsidP="00D87B3E">
            <w:pPr>
              <w:pStyle w:val="Default"/>
              <w:tabs>
                <w:tab w:val="left" w:pos="851"/>
              </w:tabs>
              <w:rPr>
                <w:sz w:val="16"/>
                <w:szCs w:val="16"/>
              </w:rPr>
            </w:pPr>
            <w:r w:rsidRPr="00D87B3E">
              <w:rPr>
                <w:sz w:val="16"/>
                <w:szCs w:val="16"/>
              </w:rPr>
              <w:t>Ресурсные (кадровые)</w:t>
            </w:r>
          </w:p>
        </w:tc>
        <w:tc>
          <w:tcPr>
            <w:tcW w:w="0" w:type="auto"/>
          </w:tcPr>
          <w:p w:rsidR="00251306" w:rsidRPr="00D87B3E" w:rsidRDefault="00251306" w:rsidP="00D87B3E">
            <w:pPr>
              <w:pStyle w:val="Default"/>
              <w:tabs>
                <w:tab w:val="left" w:pos="851"/>
              </w:tabs>
              <w:rPr>
                <w:sz w:val="16"/>
                <w:szCs w:val="16"/>
              </w:rPr>
            </w:pPr>
            <w:r w:rsidRPr="00D87B3E">
              <w:rPr>
                <w:sz w:val="16"/>
                <w:szCs w:val="16"/>
              </w:rPr>
              <w:t>Недостаточная квалификация специалистов, исполняющих мероприятия муниципальной программы</w:t>
            </w:r>
          </w:p>
        </w:tc>
        <w:tc>
          <w:tcPr>
            <w:tcW w:w="3300" w:type="dxa"/>
          </w:tcPr>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Назначение постоянных от</w:t>
            </w:r>
            <w:r w:rsidRPr="00D87B3E">
              <w:rPr>
                <w:color w:val="000000"/>
                <w:sz w:val="16"/>
                <w:szCs w:val="16"/>
              </w:rPr>
              <w:softHyphen/>
              <w:t>ветственных исполнителей с обеспечением возможности их полноценного участия в реализации мероприятий муниципальной программы</w:t>
            </w:r>
          </w:p>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Повышение квалификации исполни</w:t>
            </w:r>
            <w:r w:rsidRPr="00D87B3E">
              <w:rPr>
                <w:color w:val="000000"/>
                <w:sz w:val="16"/>
                <w:szCs w:val="16"/>
              </w:rPr>
              <w:softHyphen/>
              <w:t>телей мероприятий муниципальной программы (прове</w:t>
            </w:r>
            <w:r w:rsidRPr="00D87B3E">
              <w:rPr>
                <w:color w:val="000000"/>
                <w:sz w:val="16"/>
                <w:szCs w:val="16"/>
              </w:rPr>
              <w:softHyphen/>
              <w:t>дение обучений, семинаров, обеспечение им открытого доступа к методическим и информационным материалам)</w:t>
            </w:r>
          </w:p>
          <w:p w:rsidR="00251306" w:rsidRPr="00D87B3E" w:rsidRDefault="00251306" w:rsidP="00D87B3E">
            <w:pPr>
              <w:widowControl w:val="0"/>
              <w:tabs>
                <w:tab w:val="left" w:pos="851"/>
              </w:tabs>
              <w:autoSpaceDE w:val="0"/>
              <w:autoSpaceDN w:val="0"/>
              <w:adjustRightInd w:val="0"/>
              <w:rPr>
                <w:color w:val="000000"/>
                <w:sz w:val="16"/>
                <w:szCs w:val="16"/>
              </w:rPr>
            </w:pPr>
            <w:r w:rsidRPr="00D87B3E">
              <w:rPr>
                <w:color w:val="000000"/>
                <w:sz w:val="16"/>
                <w:szCs w:val="16"/>
              </w:rPr>
              <w:t>Привлечение к реализации мероприятий муниципальной программы представите</w:t>
            </w:r>
            <w:r w:rsidRPr="00D87B3E">
              <w:rPr>
                <w:color w:val="000000"/>
                <w:sz w:val="16"/>
                <w:szCs w:val="16"/>
              </w:rPr>
              <w:softHyphen/>
              <w:t>лей общественных и научных организаций</w:t>
            </w:r>
          </w:p>
        </w:tc>
        <w:tc>
          <w:tcPr>
            <w:tcW w:w="2516" w:type="dxa"/>
          </w:tcPr>
          <w:p w:rsidR="00251306" w:rsidRPr="00D87B3E" w:rsidRDefault="00251306" w:rsidP="00D87B3E">
            <w:pPr>
              <w:pStyle w:val="Default"/>
              <w:tabs>
                <w:tab w:val="left" w:pos="851"/>
              </w:tabs>
              <w:rPr>
                <w:sz w:val="16"/>
                <w:szCs w:val="16"/>
              </w:rPr>
            </w:pPr>
            <w:r w:rsidRPr="00D87B3E">
              <w:rPr>
                <w:sz w:val="16"/>
                <w:szCs w:val="16"/>
              </w:rPr>
              <w:t>Ротация или замена исполни</w:t>
            </w:r>
            <w:r w:rsidRPr="00D87B3E">
              <w:rPr>
                <w:sz w:val="16"/>
                <w:szCs w:val="16"/>
              </w:rPr>
              <w:softHyphen/>
              <w:t>телей мероприятий муниципальной программы</w:t>
            </w:r>
          </w:p>
        </w:tc>
      </w:tr>
    </w:tbl>
    <w:p w:rsidR="00251306" w:rsidRPr="00D87B3E" w:rsidRDefault="00251306" w:rsidP="00D87B3E">
      <w:pPr>
        <w:tabs>
          <w:tab w:val="left" w:pos="851"/>
        </w:tabs>
        <w:ind w:right="-2"/>
        <w:jc w:val="center"/>
        <w:rPr>
          <w:rFonts w:eastAsia="MS Mincho"/>
          <w:color w:val="000000"/>
          <w:sz w:val="16"/>
          <w:szCs w:val="16"/>
          <w:lang w:eastAsia="ja-JP"/>
        </w:rPr>
      </w:pPr>
      <w:r w:rsidRPr="00D87B3E">
        <w:rPr>
          <w:b/>
          <w:color w:val="000000"/>
          <w:sz w:val="16"/>
          <w:szCs w:val="16"/>
        </w:rPr>
        <w:t>4. Механизм управления реализацией муниципальной программы</w:t>
      </w:r>
    </w:p>
    <w:p w:rsidR="00251306" w:rsidRPr="00D87B3E" w:rsidRDefault="00251306" w:rsidP="00D87B3E">
      <w:pPr>
        <w:ind w:firstLine="708"/>
        <w:jc w:val="both"/>
        <w:rPr>
          <w:rStyle w:val="FontStyle30"/>
          <w:color w:val="000000"/>
          <w:sz w:val="16"/>
          <w:szCs w:val="16"/>
        </w:rPr>
      </w:pPr>
      <w:r w:rsidRPr="00D87B3E">
        <w:rPr>
          <w:rStyle w:val="FontStyle30"/>
          <w:color w:val="000000"/>
          <w:sz w:val="16"/>
          <w:szCs w:val="16"/>
        </w:rPr>
        <w:t>Комитет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w:t>
      </w:r>
    </w:p>
    <w:p w:rsidR="00251306" w:rsidRPr="00D87B3E" w:rsidRDefault="00251306" w:rsidP="00D87B3E">
      <w:pPr>
        <w:ind w:firstLine="708"/>
        <w:jc w:val="both"/>
        <w:rPr>
          <w:rStyle w:val="FontStyle30"/>
          <w:color w:val="000000"/>
          <w:sz w:val="16"/>
          <w:szCs w:val="16"/>
        </w:rPr>
      </w:pPr>
      <w:r w:rsidRPr="00D87B3E">
        <w:rPr>
          <w:rStyle w:val="FontStyle30"/>
          <w:color w:val="000000"/>
          <w:sz w:val="16"/>
          <w:szCs w:val="16"/>
        </w:rPr>
        <w:t>В ходе реализации муниципальной программы комитет:</w:t>
      </w:r>
    </w:p>
    <w:p w:rsidR="00251306" w:rsidRPr="00D87B3E" w:rsidRDefault="00251306" w:rsidP="00D87B3E">
      <w:pPr>
        <w:pStyle w:val="a3"/>
        <w:numPr>
          <w:ilvl w:val="0"/>
          <w:numId w:val="7"/>
        </w:numPr>
        <w:tabs>
          <w:tab w:val="left" w:pos="709"/>
        </w:tabs>
        <w:ind w:left="0" w:firstLine="426"/>
        <w:jc w:val="both"/>
        <w:rPr>
          <w:rStyle w:val="FontStyle30"/>
          <w:color w:val="000000"/>
          <w:sz w:val="16"/>
          <w:szCs w:val="16"/>
        </w:rPr>
      </w:pPr>
      <w:r w:rsidRPr="00D87B3E">
        <w:rPr>
          <w:rStyle w:val="FontStyle30"/>
          <w:color w:val="000000"/>
          <w:sz w:val="16"/>
          <w:szCs w:val="16"/>
        </w:rPr>
        <w:t>определяет формы и методы управления реализацией муниципальной программы;</w:t>
      </w:r>
    </w:p>
    <w:p w:rsidR="00251306" w:rsidRPr="00D87B3E" w:rsidRDefault="00251306" w:rsidP="00D87B3E">
      <w:pPr>
        <w:pStyle w:val="a3"/>
        <w:numPr>
          <w:ilvl w:val="0"/>
          <w:numId w:val="7"/>
        </w:numPr>
        <w:tabs>
          <w:tab w:val="left" w:pos="709"/>
        </w:tabs>
        <w:ind w:left="0" w:firstLine="426"/>
        <w:jc w:val="both"/>
        <w:rPr>
          <w:rStyle w:val="FontStyle30"/>
          <w:color w:val="000000"/>
          <w:sz w:val="16"/>
          <w:szCs w:val="16"/>
        </w:rPr>
      </w:pPr>
      <w:r w:rsidRPr="00D87B3E">
        <w:rPr>
          <w:rStyle w:val="FontStyle30"/>
          <w:color w:val="000000"/>
          <w:sz w:val="16"/>
          <w:szCs w:val="16"/>
        </w:rPr>
        <w:t>осуществляет координацию деятельности соисполнителей муниципальной программы по реализации мероприятий;</w:t>
      </w:r>
    </w:p>
    <w:p w:rsidR="00251306" w:rsidRPr="00D87B3E" w:rsidRDefault="00251306" w:rsidP="00D87B3E">
      <w:pPr>
        <w:pStyle w:val="a3"/>
        <w:numPr>
          <w:ilvl w:val="0"/>
          <w:numId w:val="7"/>
        </w:numPr>
        <w:tabs>
          <w:tab w:val="left" w:pos="709"/>
        </w:tabs>
        <w:ind w:left="0" w:firstLine="426"/>
        <w:jc w:val="both"/>
        <w:rPr>
          <w:rStyle w:val="FontStyle30"/>
          <w:color w:val="000000"/>
          <w:sz w:val="16"/>
          <w:szCs w:val="16"/>
        </w:rPr>
      </w:pPr>
      <w:r w:rsidRPr="00D87B3E">
        <w:rPr>
          <w:rStyle w:val="FontStyle30"/>
          <w:color w:val="000000"/>
          <w:sz w:val="16"/>
          <w:szCs w:val="16"/>
        </w:rPr>
        <w:t>в случае необходимости инициирует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251306" w:rsidRPr="00D87B3E" w:rsidRDefault="00251306" w:rsidP="00D87B3E">
      <w:pPr>
        <w:pStyle w:val="a3"/>
        <w:numPr>
          <w:ilvl w:val="0"/>
          <w:numId w:val="7"/>
        </w:numPr>
        <w:tabs>
          <w:tab w:val="left" w:pos="709"/>
        </w:tabs>
        <w:ind w:left="0" w:firstLine="426"/>
        <w:jc w:val="both"/>
        <w:rPr>
          <w:rStyle w:val="FontStyle30"/>
          <w:color w:val="000000"/>
          <w:sz w:val="16"/>
          <w:szCs w:val="16"/>
        </w:rPr>
      </w:pPr>
      <w:r w:rsidRPr="00D87B3E">
        <w:rPr>
          <w:rStyle w:val="FontStyle30"/>
          <w:color w:val="000000"/>
          <w:sz w:val="16"/>
          <w:szCs w:val="16"/>
        </w:rPr>
        <w:t>выполняет функции муниципального заказчика в пределах своих полномочий и сферы ответственности.</w:t>
      </w:r>
    </w:p>
    <w:p w:rsidR="00251306" w:rsidRPr="00D87B3E" w:rsidRDefault="00251306" w:rsidP="00D87B3E">
      <w:pPr>
        <w:ind w:firstLine="708"/>
        <w:jc w:val="both"/>
        <w:rPr>
          <w:rStyle w:val="FontStyle30"/>
          <w:color w:val="000000"/>
          <w:sz w:val="16"/>
          <w:szCs w:val="16"/>
        </w:rPr>
      </w:pPr>
      <w:r w:rsidRPr="00D87B3E">
        <w:rPr>
          <w:rStyle w:val="FontStyle30"/>
          <w:color w:val="000000"/>
          <w:sz w:val="16"/>
          <w:szCs w:val="16"/>
        </w:rPr>
        <w:t>Соисполнители муниципальной программы предоставляют в комитет отчеты о выполнении мероприятий муниципальной программы до 10 июля текущего года и до 01 февраля года, следующего за отчетным.</w:t>
      </w:r>
    </w:p>
    <w:p w:rsidR="00251306" w:rsidRPr="00D87B3E" w:rsidRDefault="00251306" w:rsidP="00D87B3E">
      <w:pPr>
        <w:pStyle w:val="ConsPlusNormal"/>
        <w:ind w:firstLine="540"/>
        <w:jc w:val="both"/>
        <w:rPr>
          <w:color w:val="000000"/>
          <w:sz w:val="16"/>
          <w:szCs w:val="16"/>
        </w:rPr>
      </w:pPr>
      <w:r w:rsidRPr="00D87B3E">
        <w:rPr>
          <w:rStyle w:val="FontStyle30"/>
          <w:color w:val="000000"/>
          <w:sz w:val="16"/>
          <w:szCs w:val="16"/>
        </w:rPr>
        <w:t xml:space="preserve">Комитет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района, обеспечивающим проведение на территории района мероприятий по исполнению консолидированного бюджета района, в том числе увеличению доходной части бюджета муниципального района, и направляет в </w:t>
      </w:r>
      <w:r w:rsidRPr="00D87B3E">
        <w:rPr>
          <w:rFonts w:ascii="Times New Roman" w:hAnsi="Times New Roman" w:cs="Times New Roman"/>
          <w:color w:val="000000"/>
          <w:sz w:val="16"/>
          <w:szCs w:val="16"/>
        </w:rPr>
        <w:t>отдел экономики, потребительского рынка и сельского хозяйства</w:t>
      </w:r>
      <w:r w:rsidRPr="00D87B3E">
        <w:rPr>
          <w:rStyle w:val="FontStyle30"/>
          <w:color w:val="000000"/>
          <w:sz w:val="16"/>
          <w:szCs w:val="16"/>
        </w:rPr>
        <w:t xml:space="preserve"> Администрации района. </w:t>
      </w:r>
    </w:p>
    <w:p w:rsidR="001A67F8" w:rsidRPr="00D87B3E" w:rsidRDefault="001A67F8" w:rsidP="00D87B3E">
      <w:pPr>
        <w:jc w:val="center"/>
        <w:rPr>
          <w:color w:val="000000"/>
          <w:sz w:val="16"/>
          <w:szCs w:val="16"/>
        </w:rPr>
      </w:pPr>
      <w:r w:rsidRPr="00D87B3E">
        <w:rPr>
          <w:rFonts w:eastAsia="MS Mincho"/>
          <w:b/>
          <w:color w:val="000000"/>
          <w:sz w:val="16"/>
          <w:szCs w:val="16"/>
          <w:lang w:eastAsia="ja-JP"/>
        </w:rPr>
        <w:t xml:space="preserve">Мероприятия муниципальной программы </w:t>
      </w:r>
      <w:r w:rsidRPr="00D87B3E">
        <w:rPr>
          <w:rFonts w:eastAsia="MS Mincho"/>
          <w:b/>
          <w:color w:val="000000"/>
          <w:sz w:val="16"/>
          <w:szCs w:val="16"/>
          <w:lang w:eastAsia="ja-JP"/>
        </w:rPr>
        <w:br/>
      </w:r>
      <w:r w:rsidRPr="00D87B3E">
        <w:rPr>
          <w:color w:val="000000"/>
          <w:sz w:val="16"/>
          <w:szCs w:val="16"/>
        </w:rPr>
        <w:t>«Управление муниципальными финансами Любытинского муниципального района на 2014 – 2024 годы»</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1466"/>
        <w:gridCol w:w="560"/>
        <w:gridCol w:w="563"/>
        <w:gridCol w:w="933"/>
        <w:gridCol w:w="840"/>
        <w:gridCol w:w="561"/>
        <w:gridCol w:w="468"/>
        <w:gridCol w:w="561"/>
        <w:gridCol w:w="561"/>
        <w:gridCol w:w="561"/>
        <w:gridCol w:w="561"/>
        <w:gridCol w:w="478"/>
        <w:gridCol w:w="559"/>
        <w:gridCol w:w="559"/>
        <w:gridCol w:w="559"/>
        <w:gridCol w:w="487"/>
      </w:tblGrid>
      <w:tr w:rsidR="001A67F8" w:rsidRPr="00D87B3E" w:rsidTr="00E13B3E">
        <w:trPr>
          <w:trHeight w:val="20"/>
        </w:trPr>
        <w:tc>
          <w:tcPr>
            <w:tcW w:w="166" w:type="pct"/>
            <w:vMerge w:val="restart"/>
            <w:shd w:val="clear" w:color="auto" w:fill="auto"/>
          </w:tcPr>
          <w:p w:rsidR="001A67F8" w:rsidRPr="00D87B3E" w:rsidRDefault="001A67F8" w:rsidP="00D87B3E">
            <w:pPr>
              <w:jc w:val="center"/>
              <w:rPr>
                <w:color w:val="000000"/>
                <w:sz w:val="16"/>
                <w:szCs w:val="16"/>
              </w:rPr>
            </w:pPr>
            <w:r w:rsidRPr="00D87B3E">
              <w:rPr>
                <w:color w:val="000000"/>
                <w:sz w:val="16"/>
                <w:szCs w:val="16"/>
              </w:rPr>
              <w:t>№ п/п</w:t>
            </w:r>
          </w:p>
        </w:tc>
        <w:tc>
          <w:tcPr>
            <w:tcW w:w="689" w:type="pct"/>
            <w:vMerge w:val="restart"/>
            <w:shd w:val="clear" w:color="auto" w:fill="auto"/>
          </w:tcPr>
          <w:p w:rsidR="001A67F8" w:rsidRPr="00D87B3E" w:rsidRDefault="001A67F8" w:rsidP="00D87B3E">
            <w:pPr>
              <w:jc w:val="center"/>
              <w:rPr>
                <w:color w:val="000000"/>
                <w:sz w:val="16"/>
                <w:szCs w:val="16"/>
              </w:rPr>
            </w:pPr>
            <w:r w:rsidRPr="00D87B3E">
              <w:rPr>
                <w:color w:val="000000"/>
                <w:sz w:val="16"/>
                <w:szCs w:val="16"/>
              </w:rPr>
              <w:t>Наименование мероприятия</w:t>
            </w:r>
          </w:p>
        </w:tc>
        <w:tc>
          <w:tcPr>
            <w:tcW w:w="263" w:type="pct"/>
            <w:vMerge w:val="restart"/>
            <w:shd w:val="clear" w:color="auto" w:fill="auto"/>
          </w:tcPr>
          <w:p w:rsidR="001A67F8" w:rsidRPr="00D87B3E" w:rsidRDefault="001A67F8" w:rsidP="00D87B3E">
            <w:pPr>
              <w:jc w:val="center"/>
              <w:rPr>
                <w:color w:val="000000"/>
                <w:sz w:val="16"/>
                <w:szCs w:val="16"/>
              </w:rPr>
            </w:pPr>
            <w:r w:rsidRPr="00D87B3E">
              <w:rPr>
                <w:color w:val="000000"/>
                <w:sz w:val="16"/>
                <w:szCs w:val="16"/>
              </w:rPr>
              <w:t>Исполнитель</w:t>
            </w:r>
          </w:p>
        </w:tc>
        <w:tc>
          <w:tcPr>
            <w:tcW w:w="265" w:type="pct"/>
            <w:vMerge w:val="restart"/>
            <w:shd w:val="clear" w:color="auto" w:fill="auto"/>
          </w:tcPr>
          <w:p w:rsidR="001A67F8" w:rsidRPr="00D87B3E" w:rsidRDefault="001A67F8" w:rsidP="00D87B3E">
            <w:pPr>
              <w:jc w:val="center"/>
              <w:rPr>
                <w:color w:val="000000"/>
                <w:sz w:val="16"/>
                <w:szCs w:val="16"/>
              </w:rPr>
            </w:pPr>
            <w:r w:rsidRPr="00D87B3E">
              <w:rPr>
                <w:color w:val="000000"/>
                <w:sz w:val="16"/>
                <w:szCs w:val="16"/>
              </w:rPr>
              <w:t>Срок реализации</w:t>
            </w:r>
          </w:p>
        </w:tc>
        <w:tc>
          <w:tcPr>
            <w:tcW w:w="439" w:type="pct"/>
            <w:vMerge w:val="restart"/>
            <w:shd w:val="clear" w:color="auto" w:fill="auto"/>
          </w:tcPr>
          <w:p w:rsidR="001A67F8" w:rsidRPr="00D87B3E" w:rsidRDefault="001A67F8" w:rsidP="00D87B3E">
            <w:pPr>
              <w:jc w:val="center"/>
              <w:rPr>
                <w:color w:val="000000"/>
                <w:sz w:val="16"/>
                <w:szCs w:val="16"/>
              </w:rPr>
            </w:pPr>
            <w:r w:rsidRPr="00D87B3E">
              <w:rPr>
                <w:color w:val="000000"/>
                <w:sz w:val="16"/>
                <w:szCs w:val="16"/>
              </w:rPr>
              <w:t>Целевой показатель (номер целевого показателя из паспорта муниципальной программы)</w:t>
            </w:r>
          </w:p>
        </w:tc>
        <w:tc>
          <w:tcPr>
            <w:tcW w:w="395" w:type="pct"/>
            <w:vMerge w:val="restart"/>
            <w:shd w:val="clear" w:color="auto" w:fill="auto"/>
          </w:tcPr>
          <w:p w:rsidR="001A67F8" w:rsidRPr="00D87B3E" w:rsidRDefault="001A67F8" w:rsidP="00D87B3E">
            <w:pPr>
              <w:jc w:val="center"/>
              <w:rPr>
                <w:color w:val="000000"/>
                <w:sz w:val="16"/>
                <w:szCs w:val="16"/>
              </w:rPr>
            </w:pPr>
            <w:r w:rsidRPr="00D87B3E">
              <w:rPr>
                <w:color w:val="000000"/>
                <w:sz w:val="16"/>
                <w:szCs w:val="16"/>
              </w:rPr>
              <w:t>Источник финансирования</w:t>
            </w:r>
          </w:p>
        </w:tc>
        <w:tc>
          <w:tcPr>
            <w:tcW w:w="2784" w:type="pct"/>
            <w:gridSpan w:val="11"/>
            <w:shd w:val="clear" w:color="auto" w:fill="auto"/>
          </w:tcPr>
          <w:p w:rsidR="001A67F8" w:rsidRPr="00D87B3E" w:rsidRDefault="001A67F8" w:rsidP="00D87B3E">
            <w:pPr>
              <w:jc w:val="center"/>
              <w:rPr>
                <w:color w:val="000000"/>
                <w:sz w:val="16"/>
                <w:szCs w:val="16"/>
              </w:rPr>
            </w:pPr>
            <w:r w:rsidRPr="00D87B3E">
              <w:rPr>
                <w:color w:val="000000"/>
                <w:sz w:val="16"/>
                <w:szCs w:val="16"/>
              </w:rPr>
              <w:t>Объем финансирования по годам (</w:t>
            </w:r>
            <w:proofErr w:type="spellStart"/>
            <w:r w:rsidRPr="00D87B3E">
              <w:rPr>
                <w:color w:val="000000"/>
                <w:sz w:val="16"/>
                <w:szCs w:val="16"/>
              </w:rPr>
              <w:t>тыс.руб</w:t>
            </w:r>
            <w:proofErr w:type="spellEnd"/>
            <w:r w:rsidRPr="00D87B3E">
              <w:rPr>
                <w:color w:val="000000"/>
                <w:sz w:val="16"/>
                <w:szCs w:val="16"/>
              </w:rPr>
              <w:t>.)</w:t>
            </w:r>
          </w:p>
        </w:tc>
      </w:tr>
      <w:tr w:rsidR="006C669F" w:rsidRPr="00D87B3E" w:rsidTr="00E13B3E">
        <w:trPr>
          <w:trHeight w:val="20"/>
        </w:trPr>
        <w:tc>
          <w:tcPr>
            <w:tcW w:w="166" w:type="pct"/>
            <w:vMerge/>
            <w:shd w:val="clear" w:color="auto" w:fill="auto"/>
          </w:tcPr>
          <w:p w:rsidR="001A67F8" w:rsidRPr="00D87B3E" w:rsidRDefault="001A67F8" w:rsidP="00D87B3E">
            <w:pPr>
              <w:jc w:val="center"/>
              <w:rPr>
                <w:color w:val="000000"/>
                <w:sz w:val="16"/>
                <w:szCs w:val="16"/>
              </w:rPr>
            </w:pPr>
          </w:p>
        </w:tc>
        <w:tc>
          <w:tcPr>
            <w:tcW w:w="689" w:type="pct"/>
            <w:vMerge/>
            <w:shd w:val="clear" w:color="auto" w:fill="auto"/>
          </w:tcPr>
          <w:p w:rsidR="001A67F8" w:rsidRPr="00D87B3E" w:rsidRDefault="001A67F8" w:rsidP="00D87B3E">
            <w:pPr>
              <w:jc w:val="center"/>
              <w:rPr>
                <w:color w:val="000000"/>
                <w:sz w:val="16"/>
                <w:szCs w:val="16"/>
              </w:rPr>
            </w:pPr>
          </w:p>
        </w:tc>
        <w:tc>
          <w:tcPr>
            <w:tcW w:w="263" w:type="pct"/>
            <w:vMerge/>
            <w:shd w:val="clear" w:color="auto" w:fill="auto"/>
          </w:tcPr>
          <w:p w:rsidR="001A67F8" w:rsidRPr="00D87B3E" w:rsidRDefault="001A67F8" w:rsidP="00D87B3E">
            <w:pPr>
              <w:jc w:val="center"/>
              <w:rPr>
                <w:color w:val="000000"/>
                <w:sz w:val="16"/>
                <w:szCs w:val="16"/>
              </w:rPr>
            </w:pPr>
          </w:p>
        </w:tc>
        <w:tc>
          <w:tcPr>
            <w:tcW w:w="265" w:type="pct"/>
            <w:vMerge/>
            <w:shd w:val="clear" w:color="auto" w:fill="auto"/>
          </w:tcPr>
          <w:p w:rsidR="001A67F8" w:rsidRPr="00D87B3E" w:rsidRDefault="001A67F8" w:rsidP="00D87B3E">
            <w:pPr>
              <w:jc w:val="center"/>
              <w:rPr>
                <w:color w:val="000000"/>
                <w:sz w:val="16"/>
                <w:szCs w:val="16"/>
              </w:rPr>
            </w:pPr>
          </w:p>
        </w:tc>
        <w:tc>
          <w:tcPr>
            <w:tcW w:w="439" w:type="pct"/>
            <w:vMerge/>
            <w:shd w:val="clear" w:color="auto" w:fill="auto"/>
          </w:tcPr>
          <w:p w:rsidR="001A67F8" w:rsidRPr="00D87B3E" w:rsidRDefault="001A67F8" w:rsidP="00D87B3E">
            <w:pPr>
              <w:jc w:val="center"/>
              <w:rPr>
                <w:color w:val="000000"/>
                <w:sz w:val="16"/>
                <w:szCs w:val="16"/>
              </w:rPr>
            </w:pPr>
          </w:p>
        </w:tc>
        <w:tc>
          <w:tcPr>
            <w:tcW w:w="395" w:type="pct"/>
            <w:vMerge/>
            <w:shd w:val="clear" w:color="auto" w:fill="auto"/>
          </w:tcPr>
          <w:p w:rsidR="001A67F8" w:rsidRPr="00D87B3E" w:rsidRDefault="001A67F8" w:rsidP="00D87B3E">
            <w:pPr>
              <w:jc w:val="center"/>
              <w:rPr>
                <w:color w:val="000000"/>
                <w:sz w:val="16"/>
                <w:szCs w:val="16"/>
              </w:rPr>
            </w:pPr>
          </w:p>
        </w:tc>
        <w:tc>
          <w:tcPr>
            <w:tcW w:w="264"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2014</w:t>
            </w:r>
          </w:p>
        </w:tc>
        <w:tc>
          <w:tcPr>
            <w:tcW w:w="220"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2015</w:t>
            </w:r>
          </w:p>
        </w:tc>
        <w:tc>
          <w:tcPr>
            <w:tcW w:w="264"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2016</w:t>
            </w:r>
          </w:p>
        </w:tc>
        <w:tc>
          <w:tcPr>
            <w:tcW w:w="264"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2017</w:t>
            </w:r>
          </w:p>
        </w:tc>
        <w:tc>
          <w:tcPr>
            <w:tcW w:w="264"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2018</w:t>
            </w:r>
          </w:p>
        </w:tc>
        <w:tc>
          <w:tcPr>
            <w:tcW w:w="264"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2019</w:t>
            </w:r>
          </w:p>
        </w:tc>
        <w:tc>
          <w:tcPr>
            <w:tcW w:w="225" w:type="pc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2020</w:t>
            </w:r>
          </w:p>
        </w:tc>
        <w:tc>
          <w:tcPr>
            <w:tcW w:w="263" w:type="pct"/>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2021</w:t>
            </w:r>
          </w:p>
        </w:tc>
        <w:tc>
          <w:tcPr>
            <w:tcW w:w="263" w:type="pct"/>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2022</w:t>
            </w:r>
          </w:p>
        </w:tc>
        <w:tc>
          <w:tcPr>
            <w:tcW w:w="263" w:type="pct"/>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2023</w:t>
            </w:r>
          </w:p>
        </w:tc>
        <w:tc>
          <w:tcPr>
            <w:tcW w:w="231" w:type="pct"/>
          </w:tcPr>
          <w:p w:rsidR="001A67F8" w:rsidRPr="00D87B3E" w:rsidRDefault="001A67F8" w:rsidP="00D87B3E">
            <w:pPr>
              <w:ind w:left="-250"/>
              <w:jc w:val="center"/>
              <w:rPr>
                <w:color w:val="000000"/>
                <w:sz w:val="16"/>
                <w:szCs w:val="16"/>
              </w:rPr>
            </w:pPr>
          </w:p>
          <w:p w:rsidR="001A67F8" w:rsidRPr="00D87B3E" w:rsidRDefault="001A67F8" w:rsidP="00D87B3E">
            <w:pPr>
              <w:ind w:left="-250"/>
              <w:jc w:val="center"/>
              <w:rPr>
                <w:color w:val="000000"/>
                <w:sz w:val="16"/>
                <w:szCs w:val="16"/>
              </w:rPr>
            </w:pPr>
            <w:r w:rsidRPr="00D87B3E">
              <w:rPr>
                <w:color w:val="000000"/>
                <w:sz w:val="16"/>
                <w:szCs w:val="16"/>
              </w:rPr>
              <w:t>2024</w:t>
            </w:r>
          </w:p>
        </w:tc>
      </w:tr>
      <w:tr w:rsidR="006C669F" w:rsidRPr="00D87B3E" w:rsidTr="00E13B3E">
        <w:trPr>
          <w:trHeight w:val="20"/>
        </w:trPr>
        <w:tc>
          <w:tcPr>
            <w:tcW w:w="166" w:type="pct"/>
            <w:shd w:val="clear" w:color="auto" w:fill="auto"/>
            <w:vAlign w:val="bottom"/>
          </w:tcPr>
          <w:p w:rsidR="001A67F8" w:rsidRPr="00D87B3E" w:rsidRDefault="001A67F8" w:rsidP="00D87B3E">
            <w:pPr>
              <w:rPr>
                <w:color w:val="000000"/>
                <w:sz w:val="16"/>
                <w:szCs w:val="16"/>
              </w:rPr>
            </w:pPr>
            <w:r w:rsidRPr="00D87B3E">
              <w:rPr>
                <w:color w:val="000000"/>
                <w:sz w:val="16"/>
                <w:szCs w:val="16"/>
              </w:rPr>
              <w:t>1.</w:t>
            </w:r>
          </w:p>
        </w:tc>
        <w:tc>
          <w:tcPr>
            <w:tcW w:w="3815" w:type="pct"/>
            <w:gridSpan w:val="12"/>
            <w:shd w:val="clear" w:color="auto" w:fill="auto"/>
            <w:vAlign w:val="bottom"/>
          </w:tcPr>
          <w:p w:rsidR="001A67F8" w:rsidRPr="00D87B3E" w:rsidRDefault="001A67F8" w:rsidP="00D87B3E">
            <w:pPr>
              <w:rPr>
                <w:color w:val="000000"/>
                <w:sz w:val="16"/>
                <w:szCs w:val="16"/>
              </w:rPr>
            </w:pPr>
            <w:r w:rsidRPr="00D87B3E">
              <w:rPr>
                <w:color w:val="000000"/>
                <w:sz w:val="16"/>
                <w:szCs w:val="16"/>
              </w:rPr>
              <w:t>Задача 1. Координация и обеспечение исполнения бюджетного процесса Любытинского муниципального района</w:t>
            </w:r>
          </w:p>
        </w:tc>
        <w:tc>
          <w:tcPr>
            <w:tcW w:w="263" w:type="pct"/>
          </w:tcPr>
          <w:p w:rsidR="001A67F8" w:rsidRPr="00D87B3E" w:rsidRDefault="001A67F8" w:rsidP="00D87B3E">
            <w:pPr>
              <w:rPr>
                <w:color w:val="000000"/>
                <w:sz w:val="16"/>
                <w:szCs w:val="16"/>
              </w:rPr>
            </w:pPr>
          </w:p>
        </w:tc>
        <w:tc>
          <w:tcPr>
            <w:tcW w:w="263" w:type="pct"/>
          </w:tcPr>
          <w:p w:rsidR="001A67F8" w:rsidRPr="00D87B3E" w:rsidRDefault="001A67F8" w:rsidP="00D87B3E">
            <w:pPr>
              <w:rPr>
                <w:color w:val="000000"/>
                <w:sz w:val="16"/>
                <w:szCs w:val="16"/>
              </w:rPr>
            </w:pPr>
          </w:p>
        </w:tc>
        <w:tc>
          <w:tcPr>
            <w:tcW w:w="263" w:type="pct"/>
          </w:tcPr>
          <w:p w:rsidR="001A67F8" w:rsidRPr="00D87B3E" w:rsidRDefault="001A67F8" w:rsidP="00D87B3E">
            <w:pPr>
              <w:rPr>
                <w:color w:val="000000"/>
                <w:sz w:val="16"/>
                <w:szCs w:val="16"/>
              </w:rPr>
            </w:pPr>
          </w:p>
        </w:tc>
        <w:tc>
          <w:tcPr>
            <w:tcW w:w="231" w:type="pct"/>
          </w:tcPr>
          <w:p w:rsidR="001A67F8" w:rsidRPr="00D87B3E" w:rsidRDefault="001A67F8" w:rsidP="00D87B3E">
            <w:pPr>
              <w:rPr>
                <w:color w:val="000000"/>
                <w:sz w:val="16"/>
                <w:szCs w:val="16"/>
              </w:rPr>
            </w:pPr>
          </w:p>
        </w:tc>
      </w:tr>
      <w:tr w:rsidR="006C669F" w:rsidRPr="00D87B3E" w:rsidTr="00E13B3E">
        <w:trPr>
          <w:trHeight w:val="691"/>
        </w:trPr>
        <w:tc>
          <w:tcPr>
            <w:tcW w:w="166" w:type="pct"/>
            <w:vMerge w:val="restart"/>
            <w:shd w:val="clear" w:color="auto" w:fill="auto"/>
          </w:tcPr>
          <w:p w:rsidR="001A67F8" w:rsidRPr="00D87B3E" w:rsidRDefault="001A67F8" w:rsidP="00D87B3E">
            <w:pPr>
              <w:rPr>
                <w:color w:val="000000"/>
                <w:sz w:val="16"/>
                <w:szCs w:val="16"/>
              </w:rPr>
            </w:pPr>
          </w:p>
          <w:p w:rsidR="001A67F8" w:rsidRPr="00D87B3E" w:rsidRDefault="001A67F8" w:rsidP="00D87B3E">
            <w:pPr>
              <w:rPr>
                <w:color w:val="000000"/>
                <w:sz w:val="16"/>
                <w:szCs w:val="16"/>
              </w:rPr>
            </w:pPr>
            <w:r w:rsidRPr="00D87B3E">
              <w:rPr>
                <w:color w:val="000000"/>
                <w:sz w:val="16"/>
                <w:szCs w:val="16"/>
              </w:rPr>
              <w:t>1.1.</w:t>
            </w:r>
          </w:p>
        </w:tc>
        <w:tc>
          <w:tcPr>
            <w:tcW w:w="689" w:type="pct"/>
            <w:vMerge w:val="restart"/>
            <w:shd w:val="clear" w:color="auto" w:fill="auto"/>
          </w:tcPr>
          <w:p w:rsidR="001A67F8" w:rsidRPr="00D87B3E" w:rsidRDefault="001A67F8" w:rsidP="00D87B3E">
            <w:pPr>
              <w:ind w:right="-108"/>
              <w:rPr>
                <w:color w:val="000000"/>
                <w:sz w:val="16"/>
                <w:szCs w:val="16"/>
              </w:rPr>
            </w:pPr>
            <w:r w:rsidRPr="00D87B3E">
              <w:rPr>
                <w:color w:val="000000"/>
                <w:sz w:val="16"/>
                <w:szCs w:val="16"/>
              </w:rPr>
              <w:t>Реализация подпрограммы «Организация и обеспечение осуществления бюджетного процесса, управление муниципальным долгом в Любытинском муниципальном районе» на 2014-2024 годы</w:t>
            </w:r>
          </w:p>
        </w:tc>
        <w:tc>
          <w:tcPr>
            <w:tcW w:w="263" w:type="pct"/>
            <w:vMerge w:val="restart"/>
            <w:shd w:val="clear" w:color="auto" w:fill="auto"/>
          </w:tcPr>
          <w:p w:rsidR="001A67F8" w:rsidRPr="00D87B3E" w:rsidRDefault="001A67F8" w:rsidP="00D87B3E">
            <w:pPr>
              <w:ind w:left="-109" w:right="-106"/>
              <w:jc w:val="center"/>
              <w:rPr>
                <w:color w:val="000000"/>
                <w:sz w:val="16"/>
                <w:szCs w:val="16"/>
              </w:rPr>
            </w:pPr>
          </w:p>
          <w:p w:rsidR="001A67F8" w:rsidRPr="00D87B3E" w:rsidRDefault="001A67F8" w:rsidP="00D87B3E">
            <w:pPr>
              <w:ind w:left="-109" w:right="-106"/>
              <w:jc w:val="center"/>
              <w:rPr>
                <w:color w:val="000000"/>
                <w:sz w:val="16"/>
                <w:szCs w:val="16"/>
              </w:rPr>
            </w:pPr>
            <w:r w:rsidRPr="00D87B3E">
              <w:rPr>
                <w:color w:val="000000"/>
                <w:sz w:val="16"/>
                <w:szCs w:val="16"/>
              </w:rPr>
              <w:t>комитет</w:t>
            </w:r>
          </w:p>
        </w:tc>
        <w:tc>
          <w:tcPr>
            <w:tcW w:w="265" w:type="pct"/>
            <w:vMerge w:val="restar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lang w:val="en-US"/>
              </w:rPr>
            </w:pPr>
            <w:r w:rsidRPr="00D87B3E">
              <w:rPr>
                <w:color w:val="000000"/>
                <w:sz w:val="16"/>
                <w:szCs w:val="16"/>
              </w:rPr>
              <w:t>2014-202</w:t>
            </w:r>
            <w:r w:rsidRPr="00D87B3E">
              <w:rPr>
                <w:color w:val="000000"/>
                <w:sz w:val="16"/>
                <w:szCs w:val="16"/>
                <w:lang w:val="en-US"/>
              </w:rPr>
              <w:t>4</w:t>
            </w:r>
          </w:p>
        </w:tc>
        <w:tc>
          <w:tcPr>
            <w:tcW w:w="439" w:type="pct"/>
            <w:vMerge w:val="restart"/>
            <w:shd w:val="clear" w:color="auto" w:fill="auto"/>
          </w:tcPr>
          <w:p w:rsidR="001A67F8" w:rsidRPr="00D87B3E" w:rsidRDefault="001A67F8" w:rsidP="00D87B3E">
            <w:pPr>
              <w:jc w:val="center"/>
              <w:rPr>
                <w:color w:val="000000"/>
                <w:sz w:val="16"/>
                <w:szCs w:val="16"/>
              </w:rPr>
            </w:pPr>
          </w:p>
          <w:p w:rsidR="001A67F8" w:rsidRPr="00D87B3E" w:rsidRDefault="001A67F8" w:rsidP="00D87B3E">
            <w:pPr>
              <w:jc w:val="center"/>
              <w:rPr>
                <w:color w:val="000000"/>
                <w:sz w:val="16"/>
                <w:szCs w:val="16"/>
              </w:rPr>
            </w:pPr>
            <w:r w:rsidRPr="00D87B3E">
              <w:rPr>
                <w:color w:val="000000"/>
                <w:sz w:val="16"/>
                <w:szCs w:val="16"/>
              </w:rPr>
              <w:t>1.1.1 -</w:t>
            </w:r>
          </w:p>
          <w:p w:rsidR="001A67F8" w:rsidRPr="00D87B3E" w:rsidRDefault="001A67F8" w:rsidP="00D87B3E">
            <w:pPr>
              <w:jc w:val="center"/>
              <w:rPr>
                <w:color w:val="000000"/>
                <w:sz w:val="16"/>
                <w:szCs w:val="16"/>
              </w:rPr>
            </w:pPr>
            <w:r w:rsidRPr="00D87B3E">
              <w:rPr>
                <w:color w:val="000000"/>
                <w:sz w:val="16"/>
                <w:szCs w:val="16"/>
              </w:rPr>
              <w:t xml:space="preserve"> 1.1.17</w:t>
            </w:r>
          </w:p>
        </w:tc>
        <w:tc>
          <w:tcPr>
            <w:tcW w:w="395" w:type="pct"/>
            <w:shd w:val="clear" w:color="auto" w:fill="auto"/>
          </w:tcPr>
          <w:p w:rsidR="001A67F8" w:rsidRPr="00D87B3E" w:rsidRDefault="001A67F8" w:rsidP="00D87B3E">
            <w:pPr>
              <w:ind w:left="-106" w:right="-110"/>
              <w:jc w:val="center"/>
              <w:rPr>
                <w:color w:val="000000"/>
                <w:sz w:val="16"/>
                <w:szCs w:val="16"/>
              </w:rPr>
            </w:pPr>
          </w:p>
          <w:p w:rsidR="001A67F8" w:rsidRPr="00D87B3E" w:rsidRDefault="001A67F8" w:rsidP="00D87B3E">
            <w:pPr>
              <w:ind w:left="-106" w:right="-110"/>
              <w:jc w:val="center"/>
              <w:rPr>
                <w:color w:val="000000"/>
                <w:sz w:val="16"/>
                <w:szCs w:val="16"/>
              </w:rPr>
            </w:pPr>
            <w:r w:rsidRPr="00D87B3E">
              <w:rPr>
                <w:color w:val="000000"/>
                <w:sz w:val="16"/>
                <w:szCs w:val="16"/>
              </w:rPr>
              <w:t>бюджет муниципального района</w:t>
            </w:r>
          </w:p>
        </w:tc>
        <w:tc>
          <w:tcPr>
            <w:tcW w:w="264"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rPr>
            </w:pPr>
            <w:r w:rsidRPr="00D87B3E">
              <w:rPr>
                <w:color w:val="000000"/>
                <w:sz w:val="16"/>
                <w:szCs w:val="16"/>
              </w:rPr>
              <w:t>4110,</w:t>
            </w:r>
          </w:p>
          <w:p w:rsidR="001A67F8" w:rsidRPr="00D87B3E" w:rsidRDefault="001A67F8" w:rsidP="00D87B3E">
            <w:pPr>
              <w:jc w:val="right"/>
              <w:rPr>
                <w:color w:val="000000"/>
                <w:sz w:val="16"/>
                <w:szCs w:val="16"/>
              </w:rPr>
            </w:pPr>
            <w:r w:rsidRPr="00D87B3E">
              <w:rPr>
                <w:color w:val="000000"/>
                <w:sz w:val="16"/>
                <w:szCs w:val="16"/>
              </w:rPr>
              <w:t>10</w:t>
            </w:r>
          </w:p>
        </w:tc>
        <w:tc>
          <w:tcPr>
            <w:tcW w:w="220"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rPr>
            </w:pPr>
            <w:r w:rsidRPr="00D87B3E">
              <w:rPr>
                <w:color w:val="000000"/>
                <w:sz w:val="16"/>
                <w:szCs w:val="16"/>
              </w:rPr>
              <w:t>4013,00</w:t>
            </w:r>
          </w:p>
        </w:tc>
        <w:tc>
          <w:tcPr>
            <w:tcW w:w="264" w:type="pct"/>
            <w:shd w:val="clear" w:color="auto" w:fill="auto"/>
          </w:tcPr>
          <w:p w:rsidR="001A67F8" w:rsidRPr="00D87B3E" w:rsidRDefault="001A67F8" w:rsidP="00D87B3E">
            <w:pPr>
              <w:ind w:right="-54"/>
              <w:jc w:val="right"/>
              <w:rPr>
                <w:color w:val="000000"/>
                <w:sz w:val="16"/>
                <w:szCs w:val="16"/>
              </w:rPr>
            </w:pPr>
          </w:p>
          <w:p w:rsidR="001A67F8" w:rsidRPr="00D87B3E" w:rsidRDefault="001A67F8" w:rsidP="00D87B3E">
            <w:pPr>
              <w:ind w:right="-54"/>
              <w:jc w:val="right"/>
              <w:rPr>
                <w:color w:val="000000"/>
                <w:sz w:val="16"/>
                <w:szCs w:val="16"/>
              </w:rPr>
            </w:pPr>
            <w:r w:rsidRPr="00D87B3E">
              <w:rPr>
                <w:color w:val="000000"/>
                <w:sz w:val="16"/>
                <w:szCs w:val="16"/>
              </w:rPr>
              <w:t>4002,15</w:t>
            </w:r>
          </w:p>
        </w:tc>
        <w:tc>
          <w:tcPr>
            <w:tcW w:w="264" w:type="pct"/>
            <w:shd w:val="clear" w:color="auto" w:fill="auto"/>
          </w:tcPr>
          <w:p w:rsidR="001A67F8" w:rsidRPr="00D87B3E" w:rsidRDefault="001A67F8" w:rsidP="00D87B3E">
            <w:pPr>
              <w:jc w:val="right"/>
              <w:rPr>
                <w:strike/>
                <w:color w:val="000000"/>
                <w:sz w:val="16"/>
                <w:szCs w:val="16"/>
              </w:rPr>
            </w:pPr>
          </w:p>
          <w:p w:rsidR="001A67F8" w:rsidRPr="00D87B3E" w:rsidRDefault="001A67F8" w:rsidP="00D87B3E">
            <w:pPr>
              <w:jc w:val="right"/>
              <w:rPr>
                <w:color w:val="000000"/>
                <w:sz w:val="16"/>
                <w:szCs w:val="16"/>
              </w:rPr>
            </w:pPr>
            <w:r w:rsidRPr="00D87B3E">
              <w:rPr>
                <w:color w:val="000000"/>
                <w:sz w:val="16"/>
                <w:szCs w:val="16"/>
              </w:rPr>
              <w:t>4072,00</w:t>
            </w:r>
          </w:p>
        </w:tc>
        <w:tc>
          <w:tcPr>
            <w:tcW w:w="264" w:type="pct"/>
            <w:shd w:val="clear" w:color="auto" w:fill="auto"/>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rPr>
              <w:t>4389,</w:t>
            </w:r>
          </w:p>
          <w:p w:rsidR="001A67F8" w:rsidRPr="00D87B3E" w:rsidRDefault="001A67F8" w:rsidP="00D87B3E">
            <w:pPr>
              <w:jc w:val="right"/>
              <w:rPr>
                <w:color w:val="000000"/>
                <w:sz w:val="16"/>
                <w:szCs w:val="16"/>
              </w:rPr>
            </w:pPr>
            <w:r w:rsidRPr="00D87B3E">
              <w:rPr>
                <w:color w:val="000000"/>
                <w:sz w:val="16"/>
                <w:szCs w:val="16"/>
              </w:rPr>
              <w:t>60</w:t>
            </w:r>
          </w:p>
        </w:tc>
        <w:tc>
          <w:tcPr>
            <w:tcW w:w="264" w:type="pct"/>
            <w:shd w:val="clear" w:color="auto" w:fill="auto"/>
          </w:tcPr>
          <w:p w:rsidR="001A67F8" w:rsidRPr="00D87B3E" w:rsidRDefault="001A67F8" w:rsidP="00D87B3E">
            <w:pPr>
              <w:jc w:val="right"/>
              <w:rPr>
                <w:strike/>
                <w:color w:val="000000"/>
                <w:sz w:val="16"/>
                <w:szCs w:val="16"/>
              </w:rPr>
            </w:pPr>
          </w:p>
          <w:p w:rsidR="001A67F8" w:rsidRPr="00D87B3E" w:rsidRDefault="001A67F8" w:rsidP="00D87B3E">
            <w:pPr>
              <w:jc w:val="right"/>
              <w:rPr>
                <w:color w:val="000000"/>
                <w:sz w:val="16"/>
                <w:szCs w:val="16"/>
              </w:rPr>
            </w:pPr>
            <w:r w:rsidRPr="00D87B3E">
              <w:rPr>
                <w:color w:val="000000"/>
                <w:sz w:val="16"/>
                <w:szCs w:val="16"/>
              </w:rPr>
              <w:t>4425,50</w:t>
            </w:r>
          </w:p>
        </w:tc>
        <w:tc>
          <w:tcPr>
            <w:tcW w:w="225" w:type="pct"/>
            <w:shd w:val="clear" w:color="auto" w:fill="auto"/>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rPr>
              <w:t>4725,50</w:t>
            </w:r>
          </w:p>
        </w:tc>
        <w:tc>
          <w:tcPr>
            <w:tcW w:w="263" w:type="pct"/>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rPr>
              <w:t>4927,</w:t>
            </w:r>
          </w:p>
          <w:p w:rsidR="001A67F8" w:rsidRPr="00D87B3E" w:rsidRDefault="001A67F8" w:rsidP="00D87B3E">
            <w:pPr>
              <w:jc w:val="right"/>
              <w:rPr>
                <w:color w:val="000000"/>
                <w:sz w:val="16"/>
                <w:szCs w:val="16"/>
              </w:rPr>
            </w:pPr>
            <w:r w:rsidRPr="00D87B3E">
              <w:rPr>
                <w:color w:val="000000"/>
                <w:sz w:val="16"/>
                <w:szCs w:val="16"/>
              </w:rPr>
              <w:t>50</w:t>
            </w:r>
          </w:p>
        </w:tc>
        <w:tc>
          <w:tcPr>
            <w:tcW w:w="263" w:type="pct"/>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rPr>
              <w:t>4927,</w:t>
            </w:r>
          </w:p>
          <w:p w:rsidR="001A67F8" w:rsidRPr="00D87B3E" w:rsidRDefault="001A67F8" w:rsidP="00D87B3E">
            <w:pPr>
              <w:jc w:val="right"/>
              <w:rPr>
                <w:color w:val="000000"/>
                <w:sz w:val="16"/>
                <w:szCs w:val="16"/>
              </w:rPr>
            </w:pPr>
            <w:r w:rsidRPr="00D87B3E">
              <w:rPr>
                <w:color w:val="000000"/>
                <w:sz w:val="16"/>
                <w:szCs w:val="16"/>
              </w:rPr>
              <w:t>50</w:t>
            </w:r>
          </w:p>
        </w:tc>
        <w:tc>
          <w:tcPr>
            <w:tcW w:w="263" w:type="pct"/>
          </w:tcPr>
          <w:p w:rsidR="001A67F8" w:rsidRPr="00D87B3E" w:rsidRDefault="001A67F8" w:rsidP="00D87B3E">
            <w:pPr>
              <w:jc w:val="right"/>
              <w:rPr>
                <w:color w:val="000000"/>
                <w:sz w:val="16"/>
                <w:szCs w:val="16"/>
                <w:lang w:val="en-US"/>
              </w:rPr>
            </w:pPr>
          </w:p>
          <w:p w:rsidR="001A67F8" w:rsidRPr="00D87B3E" w:rsidRDefault="001A67F8" w:rsidP="00D87B3E">
            <w:pPr>
              <w:ind w:right="-26"/>
              <w:jc w:val="center"/>
              <w:rPr>
                <w:color w:val="000000"/>
                <w:sz w:val="16"/>
                <w:szCs w:val="16"/>
              </w:rPr>
            </w:pPr>
            <w:r w:rsidRPr="00D87B3E">
              <w:rPr>
                <w:color w:val="000000"/>
                <w:sz w:val="16"/>
                <w:szCs w:val="16"/>
              </w:rPr>
              <w:t>4927,</w:t>
            </w:r>
          </w:p>
          <w:p w:rsidR="001A67F8" w:rsidRPr="00D87B3E" w:rsidRDefault="001A67F8" w:rsidP="00D87B3E">
            <w:pPr>
              <w:ind w:right="-26"/>
              <w:jc w:val="center"/>
              <w:rPr>
                <w:color w:val="000000"/>
                <w:sz w:val="16"/>
                <w:szCs w:val="16"/>
                <w:lang w:val="en-US"/>
              </w:rPr>
            </w:pPr>
            <w:r w:rsidRPr="00D87B3E">
              <w:rPr>
                <w:color w:val="000000"/>
                <w:sz w:val="16"/>
                <w:szCs w:val="16"/>
              </w:rPr>
              <w:t>50</w:t>
            </w:r>
          </w:p>
        </w:tc>
        <w:tc>
          <w:tcPr>
            <w:tcW w:w="231" w:type="pct"/>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rPr>
              <w:t>4927,</w:t>
            </w:r>
          </w:p>
          <w:p w:rsidR="001A67F8" w:rsidRPr="00D87B3E" w:rsidRDefault="001A67F8" w:rsidP="00D87B3E">
            <w:pPr>
              <w:jc w:val="right"/>
              <w:rPr>
                <w:color w:val="000000"/>
                <w:sz w:val="16"/>
                <w:szCs w:val="16"/>
                <w:lang w:val="en-US"/>
              </w:rPr>
            </w:pPr>
            <w:r w:rsidRPr="00D87B3E">
              <w:rPr>
                <w:color w:val="000000"/>
                <w:sz w:val="16"/>
                <w:szCs w:val="16"/>
              </w:rPr>
              <w:t>50</w:t>
            </w:r>
          </w:p>
        </w:tc>
      </w:tr>
      <w:tr w:rsidR="006C669F" w:rsidRPr="00D87B3E" w:rsidTr="00E13B3E">
        <w:trPr>
          <w:trHeight w:val="1594"/>
        </w:trPr>
        <w:tc>
          <w:tcPr>
            <w:tcW w:w="166" w:type="pct"/>
            <w:vMerge/>
            <w:shd w:val="clear" w:color="auto" w:fill="auto"/>
          </w:tcPr>
          <w:p w:rsidR="001A67F8" w:rsidRPr="00D87B3E" w:rsidRDefault="001A67F8" w:rsidP="00D87B3E">
            <w:pPr>
              <w:rPr>
                <w:color w:val="000000"/>
                <w:sz w:val="16"/>
                <w:szCs w:val="16"/>
              </w:rPr>
            </w:pPr>
          </w:p>
        </w:tc>
        <w:tc>
          <w:tcPr>
            <w:tcW w:w="689" w:type="pct"/>
            <w:vMerge/>
            <w:shd w:val="clear" w:color="auto" w:fill="auto"/>
          </w:tcPr>
          <w:p w:rsidR="001A67F8" w:rsidRPr="00D87B3E" w:rsidRDefault="001A67F8" w:rsidP="00D87B3E">
            <w:pPr>
              <w:rPr>
                <w:color w:val="000000"/>
                <w:sz w:val="16"/>
                <w:szCs w:val="16"/>
              </w:rPr>
            </w:pPr>
          </w:p>
        </w:tc>
        <w:tc>
          <w:tcPr>
            <w:tcW w:w="263" w:type="pct"/>
            <w:vMerge/>
            <w:shd w:val="clear" w:color="auto" w:fill="auto"/>
          </w:tcPr>
          <w:p w:rsidR="001A67F8" w:rsidRPr="00D87B3E" w:rsidRDefault="001A67F8" w:rsidP="00D87B3E">
            <w:pPr>
              <w:rPr>
                <w:color w:val="000000"/>
                <w:sz w:val="16"/>
                <w:szCs w:val="16"/>
              </w:rPr>
            </w:pPr>
          </w:p>
        </w:tc>
        <w:tc>
          <w:tcPr>
            <w:tcW w:w="265" w:type="pct"/>
            <w:vMerge/>
            <w:shd w:val="clear" w:color="auto" w:fill="auto"/>
          </w:tcPr>
          <w:p w:rsidR="001A67F8" w:rsidRPr="00D87B3E" w:rsidRDefault="001A67F8" w:rsidP="00D87B3E">
            <w:pPr>
              <w:jc w:val="center"/>
              <w:rPr>
                <w:color w:val="000000"/>
                <w:sz w:val="16"/>
                <w:szCs w:val="16"/>
              </w:rPr>
            </w:pPr>
          </w:p>
        </w:tc>
        <w:tc>
          <w:tcPr>
            <w:tcW w:w="439" w:type="pct"/>
            <w:vMerge/>
            <w:shd w:val="clear" w:color="auto" w:fill="auto"/>
          </w:tcPr>
          <w:p w:rsidR="001A67F8" w:rsidRPr="00D87B3E" w:rsidRDefault="001A67F8" w:rsidP="00D87B3E">
            <w:pPr>
              <w:jc w:val="center"/>
              <w:rPr>
                <w:color w:val="000000"/>
                <w:sz w:val="16"/>
                <w:szCs w:val="16"/>
              </w:rPr>
            </w:pPr>
          </w:p>
        </w:tc>
        <w:tc>
          <w:tcPr>
            <w:tcW w:w="395" w:type="pct"/>
            <w:shd w:val="clear" w:color="auto" w:fill="auto"/>
          </w:tcPr>
          <w:p w:rsidR="001A67F8" w:rsidRPr="00D87B3E" w:rsidRDefault="001A67F8" w:rsidP="00D87B3E">
            <w:pPr>
              <w:ind w:left="-106" w:right="-110"/>
              <w:jc w:val="center"/>
              <w:rPr>
                <w:color w:val="000000"/>
                <w:sz w:val="16"/>
                <w:szCs w:val="16"/>
              </w:rPr>
            </w:pPr>
          </w:p>
          <w:p w:rsidR="001A67F8" w:rsidRPr="00D87B3E" w:rsidRDefault="001A67F8" w:rsidP="00D87B3E">
            <w:pPr>
              <w:ind w:left="-106" w:right="-110"/>
              <w:jc w:val="center"/>
              <w:rPr>
                <w:color w:val="000000"/>
                <w:sz w:val="16"/>
                <w:szCs w:val="16"/>
              </w:rPr>
            </w:pPr>
            <w:r w:rsidRPr="00D87B3E">
              <w:rPr>
                <w:color w:val="000000"/>
                <w:sz w:val="16"/>
                <w:szCs w:val="16"/>
              </w:rPr>
              <w:t>областной бюджет</w:t>
            </w:r>
          </w:p>
        </w:tc>
        <w:tc>
          <w:tcPr>
            <w:tcW w:w="264"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rPr>
            </w:pPr>
            <w:r w:rsidRPr="00D87B3E">
              <w:rPr>
                <w:color w:val="000000"/>
                <w:sz w:val="16"/>
                <w:szCs w:val="16"/>
              </w:rPr>
              <w:t>14,60</w:t>
            </w:r>
          </w:p>
        </w:tc>
        <w:tc>
          <w:tcPr>
            <w:tcW w:w="220"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rPr>
            </w:pPr>
            <w:r w:rsidRPr="00D87B3E">
              <w:rPr>
                <w:color w:val="000000"/>
                <w:sz w:val="16"/>
                <w:szCs w:val="16"/>
              </w:rPr>
              <w:t>4,90</w:t>
            </w:r>
          </w:p>
        </w:tc>
        <w:tc>
          <w:tcPr>
            <w:tcW w:w="264"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rPr>
            </w:pPr>
            <w:r w:rsidRPr="00D87B3E">
              <w:rPr>
                <w:color w:val="000000"/>
                <w:sz w:val="16"/>
                <w:szCs w:val="16"/>
              </w:rPr>
              <w:t>4,90</w:t>
            </w:r>
          </w:p>
        </w:tc>
        <w:tc>
          <w:tcPr>
            <w:tcW w:w="264"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strike/>
                <w:color w:val="000000"/>
                <w:sz w:val="16"/>
                <w:szCs w:val="16"/>
              </w:rPr>
            </w:pPr>
            <w:r w:rsidRPr="00D87B3E">
              <w:rPr>
                <w:color w:val="000000"/>
                <w:sz w:val="16"/>
                <w:szCs w:val="16"/>
              </w:rPr>
              <w:t>4,90</w:t>
            </w:r>
          </w:p>
        </w:tc>
        <w:tc>
          <w:tcPr>
            <w:tcW w:w="264"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lang w:val="en-US"/>
              </w:rPr>
            </w:pPr>
            <w:r w:rsidRPr="00D87B3E">
              <w:rPr>
                <w:color w:val="000000"/>
                <w:sz w:val="16"/>
                <w:szCs w:val="16"/>
              </w:rPr>
              <w:t>4,90</w:t>
            </w:r>
          </w:p>
        </w:tc>
        <w:tc>
          <w:tcPr>
            <w:tcW w:w="264"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strike/>
                <w:color w:val="000000"/>
                <w:sz w:val="16"/>
                <w:szCs w:val="16"/>
              </w:rPr>
            </w:pPr>
            <w:r w:rsidRPr="00D87B3E">
              <w:rPr>
                <w:color w:val="000000"/>
                <w:sz w:val="16"/>
                <w:szCs w:val="16"/>
              </w:rPr>
              <w:t>4,90</w:t>
            </w:r>
          </w:p>
        </w:tc>
        <w:tc>
          <w:tcPr>
            <w:tcW w:w="225" w:type="pct"/>
            <w:shd w:val="clear" w:color="auto" w:fill="auto"/>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lang w:val="en-US"/>
              </w:rPr>
            </w:pPr>
            <w:r w:rsidRPr="00D87B3E">
              <w:rPr>
                <w:color w:val="000000"/>
                <w:sz w:val="16"/>
                <w:szCs w:val="16"/>
              </w:rPr>
              <w:t>4,90</w:t>
            </w:r>
          </w:p>
        </w:tc>
        <w:tc>
          <w:tcPr>
            <w:tcW w:w="263" w:type="pct"/>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lang w:val="en-US"/>
              </w:rPr>
              <w:t>4.9</w:t>
            </w:r>
            <w:r w:rsidRPr="00D87B3E">
              <w:rPr>
                <w:color w:val="000000"/>
                <w:sz w:val="16"/>
                <w:szCs w:val="16"/>
              </w:rPr>
              <w:t>0</w:t>
            </w:r>
          </w:p>
        </w:tc>
        <w:tc>
          <w:tcPr>
            <w:tcW w:w="263" w:type="pct"/>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lang w:val="en-US"/>
              </w:rPr>
              <w:t>4.9</w:t>
            </w:r>
            <w:r w:rsidRPr="00D87B3E">
              <w:rPr>
                <w:color w:val="000000"/>
                <w:sz w:val="16"/>
                <w:szCs w:val="16"/>
              </w:rPr>
              <w:t>0</w:t>
            </w:r>
          </w:p>
        </w:tc>
        <w:tc>
          <w:tcPr>
            <w:tcW w:w="263" w:type="pct"/>
          </w:tcPr>
          <w:p w:rsidR="001A67F8" w:rsidRPr="00D87B3E" w:rsidRDefault="001A67F8" w:rsidP="00D87B3E">
            <w:pPr>
              <w:jc w:val="right"/>
              <w:rPr>
                <w:color w:val="000000"/>
                <w:sz w:val="16"/>
                <w:szCs w:val="16"/>
              </w:rPr>
            </w:pPr>
          </w:p>
          <w:p w:rsidR="001A67F8" w:rsidRPr="00D87B3E" w:rsidRDefault="001A67F8" w:rsidP="00D87B3E">
            <w:pPr>
              <w:jc w:val="right"/>
              <w:rPr>
                <w:color w:val="000000"/>
                <w:sz w:val="16"/>
                <w:szCs w:val="16"/>
              </w:rPr>
            </w:pPr>
            <w:r w:rsidRPr="00D87B3E">
              <w:rPr>
                <w:color w:val="000000"/>
                <w:sz w:val="16"/>
                <w:szCs w:val="16"/>
              </w:rPr>
              <w:t>4,90</w:t>
            </w:r>
          </w:p>
        </w:tc>
        <w:tc>
          <w:tcPr>
            <w:tcW w:w="231" w:type="pct"/>
          </w:tcPr>
          <w:p w:rsidR="001A67F8" w:rsidRPr="00D87B3E" w:rsidRDefault="001A67F8" w:rsidP="00D87B3E">
            <w:pPr>
              <w:jc w:val="right"/>
              <w:rPr>
                <w:color w:val="000000"/>
                <w:sz w:val="16"/>
                <w:szCs w:val="16"/>
                <w:lang w:val="en-US"/>
              </w:rPr>
            </w:pPr>
          </w:p>
          <w:p w:rsidR="001A67F8" w:rsidRPr="00D87B3E" w:rsidRDefault="001A67F8" w:rsidP="00D87B3E">
            <w:pPr>
              <w:jc w:val="right"/>
              <w:rPr>
                <w:color w:val="000000"/>
                <w:sz w:val="16"/>
                <w:szCs w:val="16"/>
              </w:rPr>
            </w:pPr>
            <w:r w:rsidRPr="00D87B3E">
              <w:rPr>
                <w:color w:val="000000"/>
                <w:sz w:val="16"/>
                <w:szCs w:val="16"/>
                <w:lang w:val="en-US"/>
              </w:rPr>
              <w:t>4.9</w:t>
            </w:r>
            <w:r w:rsidRPr="00D87B3E">
              <w:rPr>
                <w:color w:val="000000"/>
                <w:sz w:val="16"/>
                <w:szCs w:val="16"/>
              </w:rPr>
              <w:t>0</w:t>
            </w:r>
          </w:p>
        </w:tc>
      </w:tr>
      <w:tr w:rsidR="006C669F" w:rsidRPr="00D87B3E" w:rsidTr="00E13B3E">
        <w:trPr>
          <w:trHeight w:val="20"/>
        </w:trPr>
        <w:tc>
          <w:tcPr>
            <w:tcW w:w="166" w:type="pct"/>
            <w:shd w:val="clear" w:color="auto" w:fill="auto"/>
          </w:tcPr>
          <w:p w:rsidR="001A67F8" w:rsidRPr="00D87B3E" w:rsidRDefault="001A67F8" w:rsidP="00D87B3E">
            <w:pPr>
              <w:rPr>
                <w:color w:val="000000"/>
                <w:sz w:val="16"/>
                <w:szCs w:val="16"/>
              </w:rPr>
            </w:pPr>
            <w:r w:rsidRPr="00D87B3E">
              <w:rPr>
                <w:color w:val="000000"/>
                <w:sz w:val="16"/>
                <w:szCs w:val="16"/>
              </w:rPr>
              <w:t>2</w:t>
            </w:r>
          </w:p>
        </w:tc>
        <w:tc>
          <w:tcPr>
            <w:tcW w:w="3815" w:type="pct"/>
            <w:gridSpan w:val="12"/>
            <w:shd w:val="clear" w:color="auto" w:fill="auto"/>
            <w:vAlign w:val="bottom"/>
          </w:tcPr>
          <w:p w:rsidR="001A67F8" w:rsidRPr="00D87B3E" w:rsidRDefault="001A67F8" w:rsidP="00D87B3E">
            <w:pPr>
              <w:rPr>
                <w:color w:val="000000"/>
                <w:sz w:val="16"/>
                <w:szCs w:val="16"/>
              </w:rPr>
            </w:pPr>
            <w:r w:rsidRPr="00D87B3E">
              <w:rPr>
                <w:color w:val="000000"/>
                <w:sz w:val="16"/>
                <w:szCs w:val="16"/>
              </w:rPr>
              <w:t>Задача 2. Обеспечение сбалансированности и повышение устойчивости бюджетов муниципальных образований Любытинского муниципального района</w:t>
            </w:r>
          </w:p>
        </w:tc>
        <w:tc>
          <w:tcPr>
            <w:tcW w:w="263" w:type="pct"/>
          </w:tcPr>
          <w:p w:rsidR="001A67F8" w:rsidRPr="00D87B3E" w:rsidRDefault="001A67F8" w:rsidP="00D87B3E">
            <w:pPr>
              <w:rPr>
                <w:color w:val="000000"/>
                <w:sz w:val="16"/>
                <w:szCs w:val="16"/>
              </w:rPr>
            </w:pPr>
          </w:p>
        </w:tc>
        <w:tc>
          <w:tcPr>
            <w:tcW w:w="263" w:type="pct"/>
          </w:tcPr>
          <w:p w:rsidR="001A67F8" w:rsidRPr="00D87B3E" w:rsidRDefault="001A67F8" w:rsidP="00D87B3E">
            <w:pPr>
              <w:rPr>
                <w:color w:val="000000"/>
                <w:sz w:val="16"/>
                <w:szCs w:val="16"/>
              </w:rPr>
            </w:pPr>
          </w:p>
        </w:tc>
        <w:tc>
          <w:tcPr>
            <w:tcW w:w="263" w:type="pct"/>
          </w:tcPr>
          <w:p w:rsidR="001A67F8" w:rsidRPr="00D87B3E" w:rsidRDefault="001A67F8" w:rsidP="00D87B3E">
            <w:pPr>
              <w:rPr>
                <w:color w:val="000000"/>
                <w:sz w:val="16"/>
                <w:szCs w:val="16"/>
              </w:rPr>
            </w:pPr>
          </w:p>
        </w:tc>
        <w:tc>
          <w:tcPr>
            <w:tcW w:w="231" w:type="pct"/>
          </w:tcPr>
          <w:p w:rsidR="001A67F8" w:rsidRPr="00D87B3E" w:rsidRDefault="001A67F8" w:rsidP="00D87B3E">
            <w:pPr>
              <w:rPr>
                <w:color w:val="000000"/>
                <w:sz w:val="16"/>
                <w:szCs w:val="16"/>
              </w:rPr>
            </w:pPr>
          </w:p>
        </w:tc>
      </w:tr>
      <w:tr w:rsidR="006C669F" w:rsidRPr="00D87B3E" w:rsidTr="00E13B3E">
        <w:trPr>
          <w:trHeight w:val="70"/>
        </w:trPr>
        <w:tc>
          <w:tcPr>
            <w:tcW w:w="166" w:type="pct"/>
            <w:vMerge w:val="restart"/>
            <w:shd w:val="clear" w:color="auto" w:fill="auto"/>
          </w:tcPr>
          <w:p w:rsidR="001A67F8" w:rsidRPr="00D87B3E" w:rsidRDefault="001A67F8" w:rsidP="00D87B3E">
            <w:pPr>
              <w:rPr>
                <w:color w:val="000000"/>
                <w:sz w:val="16"/>
                <w:szCs w:val="16"/>
              </w:rPr>
            </w:pPr>
          </w:p>
          <w:p w:rsidR="001A67F8" w:rsidRPr="00D87B3E" w:rsidRDefault="001A67F8" w:rsidP="00D87B3E">
            <w:pPr>
              <w:rPr>
                <w:color w:val="000000"/>
                <w:sz w:val="16"/>
                <w:szCs w:val="16"/>
              </w:rPr>
            </w:pPr>
            <w:r w:rsidRPr="00D87B3E">
              <w:rPr>
                <w:color w:val="000000"/>
                <w:sz w:val="16"/>
                <w:szCs w:val="16"/>
              </w:rPr>
              <w:t>2.1.</w:t>
            </w:r>
          </w:p>
        </w:tc>
        <w:tc>
          <w:tcPr>
            <w:tcW w:w="689" w:type="pct"/>
            <w:vMerge w:val="restart"/>
            <w:shd w:val="clear" w:color="auto" w:fill="auto"/>
          </w:tcPr>
          <w:p w:rsidR="001A67F8" w:rsidRPr="00D87B3E" w:rsidRDefault="001A67F8" w:rsidP="00D87B3E">
            <w:pPr>
              <w:rPr>
                <w:color w:val="000000"/>
                <w:sz w:val="16"/>
                <w:szCs w:val="16"/>
              </w:rPr>
            </w:pPr>
            <w:r w:rsidRPr="00D87B3E">
              <w:rPr>
                <w:color w:val="000000"/>
                <w:sz w:val="16"/>
                <w:szCs w:val="16"/>
              </w:rPr>
              <w:t>Реализация подпрограммы «Финансовая поддержка муниципальных образований Любытинского муниципального района» на 2014-2024 годы</w:t>
            </w:r>
          </w:p>
          <w:p w:rsidR="001A67F8" w:rsidRPr="00D87B3E" w:rsidRDefault="001A67F8" w:rsidP="00D87B3E">
            <w:pPr>
              <w:rPr>
                <w:color w:val="000000"/>
                <w:sz w:val="16"/>
                <w:szCs w:val="16"/>
              </w:rPr>
            </w:pPr>
          </w:p>
        </w:tc>
        <w:tc>
          <w:tcPr>
            <w:tcW w:w="263" w:type="pct"/>
            <w:vMerge w:val="restart"/>
            <w:shd w:val="clear" w:color="auto" w:fill="auto"/>
          </w:tcPr>
          <w:p w:rsidR="001A67F8" w:rsidRPr="00D87B3E" w:rsidRDefault="001A67F8" w:rsidP="00D87B3E">
            <w:pPr>
              <w:ind w:left="-108" w:right="-107"/>
              <w:rPr>
                <w:color w:val="000000"/>
                <w:sz w:val="16"/>
                <w:szCs w:val="16"/>
              </w:rPr>
            </w:pPr>
            <w:r w:rsidRPr="00D87B3E">
              <w:rPr>
                <w:color w:val="000000"/>
                <w:sz w:val="16"/>
                <w:szCs w:val="16"/>
              </w:rPr>
              <w:t>комитет</w:t>
            </w:r>
          </w:p>
        </w:tc>
        <w:tc>
          <w:tcPr>
            <w:tcW w:w="265" w:type="pct"/>
            <w:vMerge w:val="restart"/>
            <w:shd w:val="clear" w:color="auto" w:fill="auto"/>
          </w:tcPr>
          <w:p w:rsidR="001A67F8" w:rsidRPr="00D87B3E" w:rsidRDefault="001A67F8" w:rsidP="00D87B3E">
            <w:pPr>
              <w:ind w:left="-108" w:right="-107"/>
              <w:jc w:val="center"/>
              <w:rPr>
                <w:color w:val="000000"/>
                <w:sz w:val="16"/>
                <w:szCs w:val="16"/>
                <w:lang w:val="en-US"/>
              </w:rPr>
            </w:pPr>
            <w:r w:rsidRPr="00D87B3E">
              <w:rPr>
                <w:color w:val="000000"/>
                <w:sz w:val="16"/>
                <w:szCs w:val="16"/>
              </w:rPr>
              <w:t>2014-202</w:t>
            </w:r>
            <w:r w:rsidRPr="00D87B3E">
              <w:rPr>
                <w:color w:val="000000"/>
                <w:sz w:val="16"/>
                <w:szCs w:val="16"/>
                <w:lang w:val="en-US"/>
              </w:rPr>
              <w:t>4</w:t>
            </w:r>
          </w:p>
        </w:tc>
        <w:tc>
          <w:tcPr>
            <w:tcW w:w="439" w:type="pct"/>
            <w:vMerge w:val="restart"/>
            <w:shd w:val="clear" w:color="auto" w:fill="auto"/>
          </w:tcPr>
          <w:p w:rsidR="001A67F8" w:rsidRPr="00D87B3E" w:rsidRDefault="001A67F8" w:rsidP="00D87B3E">
            <w:pPr>
              <w:ind w:left="-108" w:right="-107"/>
              <w:jc w:val="center"/>
              <w:rPr>
                <w:color w:val="000000"/>
                <w:sz w:val="16"/>
                <w:szCs w:val="16"/>
              </w:rPr>
            </w:pPr>
            <w:r w:rsidRPr="00D87B3E">
              <w:rPr>
                <w:color w:val="000000"/>
                <w:sz w:val="16"/>
                <w:szCs w:val="16"/>
              </w:rPr>
              <w:t xml:space="preserve">1.2.1 - </w:t>
            </w:r>
          </w:p>
          <w:p w:rsidR="001A67F8" w:rsidRPr="00D87B3E" w:rsidRDefault="001A67F8" w:rsidP="00D87B3E">
            <w:pPr>
              <w:ind w:left="-108" w:right="-107"/>
              <w:jc w:val="center"/>
              <w:rPr>
                <w:color w:val="000000"/>
                <w:sz w:val="16"/>
                <w:szCs w:val="16"/>
              </w:rPr>
            </w:pPr>
            <w:r w:rsidRPr="00D87B3E">
              <w:rPr>
                <w:color w:val="000000"/>
                <w:sz w:val="16"/>
                <w:szCs w:val="16"/>
              </w:rPr>
              <w:t>1.2.3</w:t>
            </w:r>
          </w:p>
        </w:tc>
        <w:tc>
          <w:tcPr>
            <w:tcW w:w="395" w:type="pct"/>
            <w:shd w:val="clear" w:color="auto" w:fill="auto"/>
          </w:tcPr>
          <w:p w:rsidR="001A67F8" w:rsidRPr="00D87B3E" w:rsidRDefault="001A67F8" w:rsidP="00D87B3E">
            <w:pPr>
              <w:ind w:left="-106" w:right="-110"/>
              <w:jc w:val="center"/>
              <w:rPr>
                <w:color w:val="000000"/>
                <w:sz w:val="16"/>
                <w:szCs w:val="16"/>
              </w:rPr>
            </w:pPr>
          </w:p>
          <w:p w:rsidR="001A67F8" w:rsidRPr="00D87B3E" w:rsidRDefault="001A67F8" w:rsidP="00D87B3E">
            <w:pPr>
              <w:ind w:left="-106" w:right="-110"/>
              <w:jc w:val="center"/>
              <w:rPr>
                <w:color w:val="000000"/>
                <w:sz w:val="16"/>
                <w:szCs w:val="16"/>
              </w:rPr>
            </w:pPr>
            <w:r w:rsidRPr="00D87B3E">
              <w:rPr>
                <w:color w:val="000000"/>
                <w:sz w:val="16"/>
                <w:szCs w:val="16"/>
              </w:rPr>
              <w:t>областной бюджет</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23526,</w:t>
            </w:r>
          </w:p>
          <w:p w:rsidR="001A67F8" w:rsidRPr="00D87B3E" w:rsidRDefault="001A67F8" w:rsidP="00D87B3E">
            <w:pPr>
              <w:ind w:left="-111" w:right="-144"/>
              <w:jc w:val="center"/>
              <w:rPr>
                <w:color w:val="000000"/>
                <w:sz w:val="16"/>
                <w:szCs w:val="16"/>
              </w:rPr>
            </w:pPr>
            <w:r w:rsidRPr="00D87B3E">
              <w:rPr>
                <w:color w:val="000000"/>
                <w:sz w:val="16"/>
                <w:szCs w:val="16"/>
              </w:rPr>
              <w:t>60</w:t>
            </w:r>
          </w:p>
        </w:tc>
        <w:tc>
          <w:tcPr>
            <w:tcW w:w="220" w:type="pct"/>
            <w:shd w:val="clear" w:color="auto" w:fill="auto"/>
          </w:tcPr>
          <w:p w:rsidR="001A67F8" w:rsidRPr="00D87B3E" w:rsidRDefault="001A67F8" w:rsidP="00D87B3E">
            <w:pPr>
              <w:ind w:left="-111" w:right="-144" w:hanging="72"/>
              <w:jc w:val="center"/>
              <w:rPr>
                <w:color w:val="000000"/>
                <w:sz w:val="16"/>
                <w:szCs w:val="16"/>
              </w:rPr>
            </w:pPr>
          </w:p>
          <w:p w:rsidR="001A67F8" w:rsidRPr="00D87B3E" w:rsidRDefault="001A67F8" w:rsidP="00D87B3E">
            <w:pPr>
              <w:ind w:left="-111" w:right="-144" w:hanging="72"/>
              <w:jc w:val="center"/>
              <w:rPr>
                <w:color w:val="000000"/>
                <w:sz w:val="16"/>
                <w:szCs w:val="16"/>
              </w:rPr>
            </w:pPr>
            <w:r w:rsidRPr="00D87B3E">
              <w:rPr>
                <w:color w:val="000000"/>
                <w:sz w:val="16"/>
                <w:szCs w:val="16"/>
              </w:rPr>
              <w:t>23599,</w:t>
            </w:r>
          </w:p>
          <w:p w:rsidR="001A67F8" w:rsidRPr="00D87B3E" w:rsidRDefault="001A67F8" w:rsidP="00D87B3E">
            <w:pPr>
              <w:ind w:left="-111" w:right="-144" w:hanging="72"/>
              <w:jc w:val="center"/>
              <w:rPr>
                <w:color w:val="000000"/>
                <w:sz w:val="16"/>
                <w:szCs w:val="16"/>
              </w:rPr>
            </w:pPr>
            <w:r w:rsidRPr="00D87B3E">
              <w:rPr>
                <w:color w:val="000000"/>
                <w:sz w:val="16"/>
                <w:szCs w:val="16"/>
              </w:rPr>
              <w:t>50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18256,90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23356,</w:t>
            </w:r>
          </w:p>
          <w:p w:rsidR="001A67F8" w:rsidRPr="00D87B3E" w:rsidRDefault="001A67F8" w:rsidP="00D87B3E">
            <w:pPr>
              <w:ind w:left="-111" w:right="-144"/>
              <w:jc w:val="center"/>
              <w:rPr>
                <w:color w:val="000000"/>
                <w:sz w:val="16"/>
                <w:szCs w:val="16"/>
              </w:rPr>
            </w:pPr>
            <w:r w:rsidRPr="00D87B3E">
              <w:rPr>
                <w:color w:val="000000"/>
                <w:sz w:val="16"/>
                <w:szCs w:val="16"/>
              </w:rPr>
              <w:t>10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23619,</w:t>
            </w:r>
          </w:p>
          <w:p w:rsidR="001A67F8" w:rsidRPr="00D87B3E" w:rsidRDefault="001A67F8" w:rsidP="00D87B3E">
            <w:pPr>
              <w:ind w:left="-111" w:right="-144"/>
              <w:jc w:val="center"/>
              <w:rPr>
                <w:color w:val="000000"/>
                <w:sz w:val="16"/>
                <w:szCs w:val="16"/>
              </w:rPr>
            </w:pPr>
            <w:r w:rsidRPr="00D87B3E">
              <w:rPr>
                <w:color w:val="000000"/>
                <w:sz w:val="16"/>
                <w:szCs w:val="16"/>
              </w:rPr>
              <w:t>20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21570,90</w:t>
            </w:r>
          </w:p>
        </w:tc>
        <w:tc>
          <w:tcPr>
            <w:tcW w:w="225"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17055,</w:t>
            </w:r>
          </w:p>
          <w:p w:rsidR="001A67F8" w:rsidRPr="00D87B3E" w:rsidRDefault="001A67F8" w:rsidP="00D87B3E">
            <w:pPr>
              <w:ind w:left="-111" w:right="-144"/>
              <w:jc w:val="center"/>
              <w:rPr>
                <w:color w:val="000000"/>
                <w:sz w:val="16"/>
                <w:szCs w:val="16"/>
              </w:rPr>
            </w:pPr>
            <w:r w:rsidRPr="00D87B3E">
              <w:rPr>
                <w:color w:val="000000"/>
                <w:sz w:val="16"/>
                <w:szCs w:val="16"/>
              </w:rPr>
              <w:t>50</w:t>
            </w:r>
          </w:p>
        </w:tc>
        <w:tc>
          <w:tcPr>
            <w:tcW w:w="263"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strike/>
                <w:color w:val="000000"/>
                <w:sz w:val="16"/>
                <w:szCs w:val="16"/>
              </w:rPr>
            </w:pPr>
            <w:r w:rsidRPr="00D87B3E">
              <w:rPr>
                <w:color w:val="000000"/>
                <w:sz w:val="16"/>
                <w:szCs w:val="16"/>
              </w:rPr>
              <w:t>16913,00</w:t>
            </w:r>
          </w:p>
        </w:tc>
        <w:tc>
          <w:tcPr>
            <w:tcW w:w="263"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16913,</w:t>
            </w:r>
          </w:p>
          <w:p w:rsidR="001A67F8" w:rsidRPr="00D87B3E" w:rsidRDefault="001A67F8" w:rsidP="00D87B3E">
            <w:pPr>
              <w:ind w:left="-111" w:right="-144"/>
              <w:jc w:val="center"/>
              <w:rPr>
                <w:strike/>
                <w:color w:val="000000"/>
                <w:sz w:val="16"/>
                <w:szCs w:val="16"/>
              </w:rPr>
            </w:pPr>
            <w:r w:rsidRPr="00D87B3E">
              <w:rPr>
                <w:color w:val="000000"/>
                <w:sz w:val="16"/>
                <w:szCs w:val="16"/>
              </w:rPr>
              <w:t>00</w:t>
            </w:r>
          </w:p>
        </w:tc>
        <w:tc>
          <w:tcPr>
            <w:tcW w:w="263" w:type="pct"/>
          </w:tcPr>
          <w:p w:rsidR="001A67F8" w:rsidRPr="00D87B3E" w:rsidRDefault="001A67F8" w:rsidP="00D87B3E">
            <w:pPr>
              <w:ind w:left="-111" w:right="-144" w:hanging="40"/>
              <w:jc w:val="center"/>
              <w:rPr>
                <w:color w:val="000000"/>
                <w:sz w:val="16"/>
                <w:szCs w:val="16"/>
              </w:rPr>
            </w:pPr>
          </w:p>
          <w:p w:rsidR="001A67F8" w:rsidRPr="00D87B3E" w:rsidRDefault="001A67F8" w:rsidP="00D87B3E">
            <w:pPr>
              <w:ind w:left="-111" w:right="-144" w:hanging="40"/>
              <w:jc w:val="center"/>
              <w:rPr>
                <w:color w:val="000000"/>
                <w:sz w:val="16"/>
                <w:szCs w:val="16"/>
              </w:rPr>
            </w:pPr>
            <w:r w:rsidRPr="00D87B3E">
              <w:rPr>
                <w:color w:val="000000"/>
                <w:sz w:val="16"/>
                <w:szCs w:val="16"/>
              </w:rPr>
              <w:t>16913,</w:t>
            </w:r>
          </w:p>
          <w:p w:rsidR="001A67F8" w:rsidRPr="00D87B3E" w:rsidRDefault="001A67F8" w:rsidP="00D87B3E">
            <w:pPr>
              <w:ind w:left="-111" w:right="-144" w:hanging="40"/>
              <w:jc w:val="center"/>
              <w:rPr>
                <w:strike/>
                <w:color w:val="000000"/>
                <w:sz w:val="16"/>
                <w:szCs w:val="16"/>
              </w:rPr>
            </w:pPr>
            <w:r w:rsidRPr="00D87B3E">
              <w:rPr>
                <w:color w:val="000000"/>
                <w:sz w:val="16"/>
                <w:szCs w:val="16"/>
              </w:rPr>
              <w:t>00</w:t>
            </w:r>
          </w:p>
        </w:tc>
        <w:tc>
          <w:tcPr>
            <w:tcW w:w="231"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16913,</w:t>
            </w:r>
          </w:p>
          <w:p w:rsidR="001A67F8" w:rsidRPr="00D87B3E" w:rsidRDefault="001A67F8" w:rsidP="00D87B3E">
            <w:pPr>
              <w:ind w:left="-111" w:right="-144"/>
              <w:jc w:val="center"/>
              <w:rPr>
                <w:strike/>
                <w:color w:val="000000"/>
                <w:sz w:val="16"/>
                <w:szCs w:val="16"/>
              </w:rPr>
            </w:pPr>
            <w:r w:rsidRPr="00D87B3E">
              <w:rPr>
                <w:color w:val="000000"/>
                <w:sz w:val="16"/>
                <w:szCs w:val="16"/>
              </w:rPr>
              <w:t>00</w:t>
            </w:r>
          </w:p>
        </w:tc>
      </w:tr>
      <w:tr w:rsidR="006C669F" w:rsidRPr="00D87B3E" w:rsidTr="00E13B3E">
        <w:trPr>
          <w:trHeight w:val="1575"/>
        </w:trPr>
        <w:tc>
          <w:tcPr>
            <w:tcW w:w="166" w:type="pct"/>
            <w:vMerge/>
            <w:shd w:val="clear" w:color="auto" w:fill="auto"/>
          </w:tcPr>
          <w:p w:rsidR="001A67F8" w:rsidRPr="00D87B3E" w:rsidRDefault="001A67F8" w:rsidP="00D87B3E">
            <w:pPr>
              <w:rPr>
                <w:color w:val="000000"/>
                <w:sz w:val="16"/>
                <w:szCs w:val="16"/>
              </w:rPr>
            </w:pPr>
          </w:p>
        </w:tc>
        <w:tc>
          <w:tcPr>
            <w:tcW w:w="689" w:type="pct"/>
            <w:vMerge/>
            <w:shd w:val="clear" w:color="auto" w:fill="auto"/>
          </w:tcPr>
          <w:p w:rsidR="001A67F8" w:rsidRPr="00D87B3E" w:rsidRDefault="001A67F8" w:rsidP="00D87B3E">
            <w:pPr>
              <w:rPr>
                <w:color w:val="000000"/>
                <w:sz w:val="16"/>
                <w:szCs w:val="16"/>
              </w:rPr>
            </w:pPr>
          </w:p>
        </w:tc>
        <w:tc>
          <w:tcPr>
            <w:tcW w:w="263" w:type="pct"/>
            <w:vMerge/>
            <w:shd w:val="clear" w:color="auto" w:fill="auto"/>
          </w:tcPr>
          <w:p w:rsidR="001A67F8" w:rsidRPr="00D87B3E" w:rsidRDefault="001A67F8" w:rsidP="00D87B3E">
            <w:pPr>
              <w:rPr>
                <w:color w:val="000000"/>
                <w:sz w:val="16"/>
                <w:szCs w:val="16"/>
              </w:rPr>
            </w:pPr>
          </w:p>
        </w:tc>
        <w:tc>
          <w:tcPr>
            <w:tcW w:w="265" w:type="pct"/>
            <w:vMerge/>
            <w:shd w:val="clear" w:color="auto" w:fill="auto"/>
          </w:tcPr>
          <w:p w:rsidR="001A67F8" w:rsidRPr="00D87B3E" w:rsidRDefault="001A67F8" w:rsidP="00D87B3E">
            <w:pPr>
              <w:jc w:val="center"/>
              <w:rPr>
                <w:color w:val="000000"/>
                <w:sz w:val="16"/>
                <w:szCs w:val="16"/>
              </w:rPr>
            </w:pPr>
          </w:p>
        </w:tc>
        <w:tc>
          <w:tcPr>
            <w:tcW w:w="439" w:type="pct"/>
            <w:vMerge/>
            <w:shd w:val="clear" w:color="auto" w:fill="auto"/>
          </w:tcPr>
          <w:p w:rsidR="001A67F8" w:rsidRPr="00D87B3E" w:rsidRDefault="001A67F8" w:rsidP="00D87B3E">
            <w:pPr>
              <w:jc w:val="center"/>
              <w:rPr>
                <w:color w:val="000000"/>
                <w:sz w:val="16"/>
                <w:szCs w:val="16"/>
              </w:rPr>
            </w:pPr>
          </w:p>
        </w:tc>
        <w:tc>
          <w:tcPr>
            <w:tcW w:w="395" w:type="pct"/>
            <w:shd w:val="clear" w:color="auto" w:fill="auto"/>
          </w:tcPr>
          <w:p w:rsidR="001A67F8" w:rsidRPr="00D87B3E" w:rsidRDefault="001A67F8" w:rsidP="00D87B3E">
            <w:pPr>
              <w:ind w:left="-106" w:right="-110"/>
              <w:jc w:val="center"/>
              <w:rPr>
                <w:color w:val="000000"/>
                <w:sz w:val="16"/>
                <w:szCs w:val="16"/>
              </w:rPr>
            </w:pPr>
          </w:p>
          <w:p w:rsidR="001A67F8" w:rsidRPr="00D87B3E" w:rsidRDefault="001A67F8" w:rsidP="00D87B3E">
            <w:pPr>
              <w:ind w:left="-106" w:right="-110"/>
              <w:jc w:val="center"/>
              <w:rPr>
                <w:color w:val="000000"/>
                <w:sz w:val="16"/>
                <w:szCs w:val="16"/>
              </w:rPr>
            </w:pPr>
            <w:r w:rsidRPr="00D87B3E">
              <w:rPr>
                <w:color w:val="000000"/>
                <w:sz w:val="16"/>
                <w:szCs w:val="16"/>
              </w:rPr>
              <w:t>федеральный бюджет</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521,50</w:t>
            </w:r>
          </w:p>
        </w:tc>
        <w:tc>
          <w:tcPr>
            <w:tcW w:w="220"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426,00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366,50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strike/>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352,60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386,40</w:t>
            </w:r>
          </w:p>
        </w:tc>
        <w:tc>
          <w:tcPr>
            <w:tcW w:w="264"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390,50</w:t>
            </w:r>
          </w:p>
          <w:p w:rsidR="001A67F8" w:rsidRPr="00D87B3E" w:rsidRDefault="001A67F8" w:rsidP="00D87B3E">
            <w:pPr>
              <w:ind w:left="-111" w:right="-144"/>
              <w:jc w:val="center"/>
              <w:rPr>
                <w:color w:val="000000"/>
                <w:sz w:val="16"/>
                <w:szCs w:val="16"/>
              </w:rPr>
            </w:pPr>
          </w:p>
        </w:tc>
        <w:tc>
          <w:tcPr>
            <w:tcW w:w="225" w:type="pct"/>
            <w:shd w:val="clear" w:color="auto" w:fill="auto"/>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407,90</w:t>
            </w:r>
          </w:p>
        </w:tc>
        <w:tc>
          <w:tcPr>
            <w:tcW w:w="263"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422,40</w:t>
            </w:r>
          </w:p>
        </w:tc>
        <w:tc>
          <w:tcPr>
            <w:tcW w:w="263"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422,40</w:t>
            </w:r>
          </w:p>
        </w:tc>
        <w:tc>
          <w:tcPr>
            <w:tcW w:w="263"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422,40</w:t>
            </w:r>
          </w:p>
        </w:tc>
        <w:tc>
          <w:tcPr>
            <w:tcW w:w="231" w:type="pct"/>
          </w:tcPr>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p>
          <w:p w:rsidR="001A67F8" w:rsidRPr="00D87B3E" w:rsidRDefault="001A67F8" w:rsidP="00D87B3E">
            <w:pPr>
              <w:ind w:left="-111" w:right="-144"/>
              <w:jc w:val="center"/>
              <w:rPr>
                <w:color w:val="000000"/>
                <w:sz w:val="16"/>
                <w:szCs w:val="16"/>
              </w:rPr>
            </w:pPr>
            <w:r w:rsidRPr="00D87B3E">
              <w:rPr>
                <w:color w:val="000000"/>
                <w:sz w:val="16"/>
                <w:szCs w:val="16"/>
              </w:rPr>
              <w:t>422,40</w:t>
            </w:r>
          </w:p>
        </w:tc>
      </w:tr>
      <w:tr w:rsidR="006C669F" w:rsidRPr="00D87B3E" w:rsidTr="00E13B3E">
        <w:trPr>
          <w:trHeight w:val="20"/>
        </w:trPr>
        <w:tc>
          <w:tcPr>
            <w:tcW w:w="166" w:type="pct"/>
            <w:shd w:val="clear" w:color="auto" w:fill="auto"/>
          </w:tcPr>
          <w:p w:rsidR="001A67F8" w:rsidRPr="00D87B3E" w:rsidRDefault="001A67F8" w:rsidP="00D87B3E">
            <w:pPr>
              <w:rPr>
                <w:color w:val="000000"/>
                <w:sz w:val="16"/>
                <w:szCs w:val="16"/>
              </w:rPr>
            </w:pPr>
          </w:p>
          <w:p w:rsidR="001A67F8" w:rsidRPr="00D87B3E" w:rsidRDefault="001A67F8" w:rsidP="00D87B3E">
            <w:pPr>
              <w:rPr>
                <w:color w:val="000000"/>
                <w:sz w:val="16"/>
                <w:szCs w:val="16"/>
              </w:rPr>
            </w:pPr>
            <w:r w:rsidRPr="00D87B3E">
              <w:rPr>
                <w:color w:val="000000"/>
                <w:sz w:val="16"/>
                <w:szCs w:val="16"/>
              </w:rPr>
              <w:t>3</w:t>
            </w:r>
          </w:p>
        </w:tc>
        <w:tc>
          <w:tcPr>
            <w:tcW w:w="3815" w:type="pct"/>
            <w:gridSpan w:val="12"/>
            <w:shd w:val="clear" w:color="auto" w:fill="auto"/>
            <w:vAlign w:val="bottom"/>
          </w:tcPr>
          <w:p w:rsidR="001A67F8" w:rsidRPr="00D87B3E" w:rsidRDefault="001A67F8" w:rsidP="00D87B3E">
            <w:pPr>
              <w:rPr>
                <w:color w:val="000000"/>
                <w:sz w:val="16"/>
                <w:szCs w:val="16"/>
              </w:rPr>
            </w:pPr>
            <w:r w:rsidRPr="00D87B3E">
              <w:rPr>
                <w:color w:val="000000"/>
                <w:sz w:val="16"/>
                <w:szCs w:val="16"/>
              </w:rPr>
              <w:t>Задача 3. Повышение эффективности и прозрачности использования бюджетных средств Любытинского муниципального района</w:t>
            </w:r>
          </w:p>
        </w:tc>
        <w:tc>
          <w:tcPr>
            <w:tcW w:w="263" w:type="pct"/>
          </w:tcPr>
          <w:p w:rsidR="001A67F8" w:rsidRPr="00D87B3E" w:rsidRDefault="001A67F8" w:rsidP="00D87B3E">
            <w:pPr>
              <w:rPr>
                <w:color w:val="000000"/>
                <w:sz w:val="16"/>
                <w:szCs w:val="16"/>
              </w:rPr>
            </w:pPr>
          </w:p>
        </w:tc>
        <w:tc>
          <w:tcPr>
            <w:tcW w:w="263" w:type="pct"/>
          </w:tcPr>
          <w:p w:rsidR="001A67F8" w:rsidRPr="00D87B3E" w:rsidRDefault="001A67F8" w:rsidP="00D87B3E">
            <w:pPr>
              <w:rPr>
                <w:color w:val="000000"/>
                <w:sz w:val="16"/>
                <w:szCs w:val="16"/>
              </w:rPr>
            </w:pPr>
          </w:p>
        </w:tc>
        <w:tc>
          <w:tcPr>
            <w:tcW w:w="263" w:type="pct"/>
          </w:tcPr>
          <w:p w:rsidR="001A67F8" w:rsidRPr="00D87B3E" w:rsidRDefault="001A67F8" w:rsidP="00D87B3E">
            <w:pPr>
              <w:rPr>
                <w:color w:val="000000"/>
                <w:sz w:val="16"/>
                <w:szCs w:val="16"/>
              </w:rPr>
            </w:pPr>
          </w:p>
        </w:tc>
        <w:tc>
          <w:tcPr>
            <w:tcW w:w="231" w:type="pct"/>
          </w:tcPr>
          <w:p w:rsidR="001A67F8" w:rsidRPr="00D87B3E" w:rsidRDefault="001A67F8" w:rsidP="00D87B3E">
            <w:pPr>
              <w:rPr>
                <w:color w:val="000000"/>
                <w:sz w:val="16"/>
                <w:szCs w:val="16"/>
              </w:rPr>
            </w:pPr>
          </w:p>
        </w:tc>
      </w:tr>
      <w:tr w:rsidR="006C669F" w:rsidRPr="00D87B3E" w:rsidTr="00E13B3E">
        <w:trPr>
          <w:trHeight w:val="705"/>
        </w:trPr>
        <w:tc>
          <w:tcPr>
            <w:tcW w:w="166" w:type="pct"/>
            <w:vMerge w:val="restart"/>
            <w:shd w:val="clear" w:color="auto" w:fill="auto"/>
          </w:tcPr>
          <w:p w:rsidR="001A67F8" w:rsidRPr="00D87B3E" w:rsidRDefault="001A67F8" w:rsidP="00D87B3E">
            <w:pPr>
              <w:rPr>
                <w:color w:val="000000"/>
                <w:sz w:val="16"/>
                <w:szCs w:val="16"/>
              </w:rPr>
            </w:pPr>
          </w:p>
          <w:p w:rsidR="001A67F8" w:rsidRPr="00D87B3E" w:rsidRDefault="001A67F8" w:rsidP="00D87B3E">
            <w:pPr>
              <w:rPr>
                <w:color w:val="000000"/>
                <w:sz w:val="16"/>
                <w:szCs w:val="16"/>
              </w:rPr>
            </w:pPr>
            <w:r w:rsidRPr="00D87B3E">
              <w:rPr>
                <w:color w:val="000000"/>
                <w:sz w:val="16"/>
                <w:szCs w:val="16"/>
              </w:rPr>
              <w:t>3.1.</w:t>
            </w:r>
          </w:p>
        </w:tc>
        <w:tc>
          <w:tcPr>
            <w:tcW w:w="689" w:type="pct"/>
            <w:vMerge w:val="restart"/>
            <w:shd w:val="clear" w:color="auto" w:fill="auto"/>
          </w:tcPr>
          <w:p w:rsidR="001A67F8" w:rsidRPr="00D87B3E" w:rsidRDefault="001A67F8" w:rsidP="00D87B3E">
            <w:pPr>
              <w:rPr>
                <w:color w:val="000000"/>
                <w:sz w:val="16"/>
                <w:szCs w:val="16"/>
              </w:rPr>
            </w:pPr>
          </w:p>
          <w:p w:rsidR="001A67F8" w:rsidRPr="00D87B3E" w:rsidRDefault="001A67F8" w:rsidP="00D87B3E">
            <w:pPr>
              <w:rPr>
                <w:color w:val="000000"/>
                <w:sz w:val="16"/>
                <w:szCs w:val="16"/>
              </w:rPr>
            </w:pPr>
            <w:r w:rsidRPr="00D87B3E">
              <w:rPr>
                <w:color w:val="000000"/>
                <w:sz w:val="16"/>
                <w:szCs w:val="16"/>
              </w:rPr>
              <w:t xml:space="preserve">Реализация подпрограммы «Повышение </w:t>
            </w:r>
            <w:r w:rsidRPr="00D87B3E">
              <w:rPr>
                <w:color w:val="000000"/>
                <w:sz w:val="16"/>
                <w:szCs w:val="16"/>
              </w:rPr>
              <w:t>эффективности бюджетных расходов Любытинского муниципального района» на 2014-2024 годы</w:t>
            </w:r>
          </w:p>
        </w:tc>
        <w:tc>
          <w:tcPr>
            <w:tcW w:w="263" w:type="pct"/>
            <w:vMerge w:val="restar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комитет</w:t>
            </w:r>
          </w:p>
        </w:tc>
        <w:tc>
          <w:tcPr>
            <w:tcW w:w="265" w:type="pct"/>
            <w:vMerge w:val="restar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lang w:val="en-US"/>
              </w:rPr>
            </w:pPr>
            <w:r w:rsidRPr="00D87B3E">
              <w:rPr>
                <w:color w:val="000000"/>
                <w:sz w:val="16"/>
                <w:szCs w:val="16"/>
              </w:rPr>
              <w:t>2014-20</w:t>
            </w:r>
            <w:r w:rsidRPr="00D87B3E">
              <w:rPr>
                <w:color w:val="000000"/>
                <w:sz w:val="16"/>
                <w:szCs w:val="16"/>
                <w:lang w:val="en-US"/>
              </w:rPr>
              <w:t>24</w:t>
            </w:r>
          </w:p>
        </w:tc>
        <w:tc>
          <w:tcPr>
            <w:tcW w:w="439" w:type="pct"/>
            <w:vMerge w:val="restar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1.3.1 -</w:t>
            </w:r>
          </w:p>
          <w:p w:rsidR="001A67F8" w:rsidRPr="00D87B3E" w:rsidRDefault="001A67F8" w:rsidP="00D87B3E">
            <w:pPr>
              <w:ind w:left="-107" w:right="-113"/>
              <w:jc w:val="center"/>
              <w:rPr>
                <w:color w:val="000000"/>
                <w:sz w:val="16"/>
                <w:szCs w:val="16"/>
              </w:rPr>
            </w:pPr>
            <w:r w:rsidRPr="00D87B3E">
              <w:rPr>
                <w:color w:val="000000"/>
                <w:sz w:val="16"/>
                <w:szCs w:val="16"/>
              </w:rPr>
              <w:t>1.3.11</w:t>
            </w:r>
          </w:p>
        </w:tc>
        <w:tc>
          <w:tcPr>
            <w:tcW w:w="395"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бюджет муниципального района</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20,00</w:t>
            </w:r>
          </w:p>
          <w:p w:rsidR="001A67F8" w:rsidRPr="00D87B3E" w:rsidRDefault="001A67F8" w:rsidP="00D87B3E">
            <w:pPr>
              <w:ind w:left="-107" w:right="-113"/>
              <w:jc w:val="center"/>
              <w:rPr>
                <w:color w:val="000000"/>
                <w:sz w:val="16"/>
                <w:szCs w:val="16"/>
              </w:rPr>
            </w:pPr>
          </w:p>
        </w:tc>
        <w:tc>
          <w:tcPr>
            <w:tcW w:w="220"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20,00</w:t>
            </w:r>
          </w:p>
          <w:p w:rsidR="001A67F8" w:rsidRPr="00D87B3E" w:rsidRDefault="001A67F8" w:rsidP="00D87B3E">
            <w:pPr>
              <w:ind w:left="-107" w:right="-113"/>
              <w:jc w:val="center"/>
              <w:rPr>
                <w:color w:val="000000"/>
                <w:sz w:val="16"/>
                <w:szCs w:val="16"/>
              </w:rPr>
            </w:pP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p w:rsidR="001A67F8" w:rsidRPr="00D87B3E" w:rsidRDefault="001A67F8" w:rsidP="00D87B3E">
            <w:pPr>
              <w:ind w:left="-107" w:right="-113"/>
              <w:jc w:val="center"/>
              <w:rPr>
                <w:color w:val="000000"/>
                <w:sz w:val="16"/>
                <w:szCs w:val="16"/>
              </w:rPr>
            </w:pP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14,50</w:t>
            </w:r>
          </w:p>
          <w:p w:rsidR="001A67F8" w:rsidRPr="00D87B3E" w:rsidRDefault="001A67F8" w:rsidP="00D87B3E">
            <w:pPr>
              <w:ind w:left="-107" w:right="-113"/>
              <w:jc w:val="center"/>
              <w:rPr>
                <w:color w:val="000000"/>
                <w:sz w:val="16"/>
                <w:szCs w:val="16"/>
              </w:rPr>
            </w:pP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25"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3"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3"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3"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31"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r>
      <w:tr w:rsidR="006C669F" w:rsidRPr="00D87B3E" w:rsidTr="00E13B3E">
        <w:trPr>
          <w:trHeight w:val="1320"/>
        </w:trPr>
        <w:tc>
          <w:tcPr>
            <w:tcW w:w="166" w:type="pct"/>
            <w:vMerge/>
            <w:shd w:val="clear" w:color="auto" w:fill="auto"/>
          </w:tcPr>
          <w:p w:rsidR="001A67F8" w:rsidRPr="00D87B3E" w:rsidRDefault="001A67F8" w:rsidP="00D87B3E">
            <w:pPr>
              <w:rPr>
                <w:color w:val="000000"/>
                <w:sz w:val="16"/>
                <w:szCs w:val="16"/>
              </w:rPr>
            </w:pPr>
          </w:p>
        </w:tc>
        <w:tc>
          <w:tcPr>
            <w:tcW w:w="689" w:type="pct"/>
            <w:vMerge/>
            <w:shd w:val="clear" w:color="auto" w:fill="auto"/>
          </w:tcPr>
          <w:p w:rsidR="001A67F8" w:rsidRPr="00D87B3E" w:rsidRDefault="001A67F8" w:rsidP="00D87B3E">
            <w:pPr>
              <w:rPr>
                <w:color w:val="000000"/>
                <w:sz w:val="16"/>
                <w:szCs w:val="16"/>
              </w:rPr>
            </w:pPr>
          </w:p>
        </w:tc>
        <w:tc>
          <w:tcPr>
            <w:tcW w:w="263" w:type="pct"/>
            <w:vMerge/>
            <w:shd w:val="clear" w:color="auto" w:fill="auto"/>
          </w:tcPr>
          <w:p w:rsidR="001A67F8" w:rsidRPr="00D87B3E" w:rsidRDefault="001A67F8" w:rsidP="00D87B3E">
            <w:pPr>
              <w:ind w:left="-107" w:right="-113"/>
              <w:rPr>
                <w:color w:val="000000"/>
                <w:sz w:val="16"/>
                <w:szCs w:val="16"/>
              </w:rPr>
            </w:pPr>
          </w:p>
        </w:tc>
        <w:tc>
          <w:tcPr>
            <w:tcW w:w="265" w:type="pct"/>
            <w:vMerge/>
            <w:shd w:val="clear" w:color="auto" w:fill="auto"/>
          </w:tcPr>
          <w:p w:rsidR="001A67F8" w:rsidRPr="00D87B3E" w:rsidRDefault="001A67F8" w:rsidP="00D87B3E">
            <w:pPr>
              <w:ind w:left="-107" w:right="-113"/>
              <w:jc w:val="center"/>
              <w:rPr>
                <w:color w:val="000000"/>
                <w:sz w:val="16"/>
                <w:szCs w:val="16"/>
              </w:rPr>
            </w:pPr>
          </w:p>
        </w:tc>
        <w:tc>
          <w:tcPr>
            <w:tcW w:w="439" w:type="pct"/>
            <w:vMerge/>
            <w:shd w:val="clear" w:color="auto" w:fill="auto"/>
          </w:tcPr>
          <w:p w:rsidR="001A67F8" w:rsidRPr="00D87B3E" w:rsidRDefault="001A67F8" w:rsidP="00D87B3E">
            <w:pPr>
              <w:ind w:left="-107" w:right="-113"/>
              <w:jc w:val="center"/>
              <w:rPr>
                <w:color w:val="000000"/>
                <w:sz w:val="16"/>
                <w:szCs w:val="16"/>
              </w:rPr>
            </w:pPr>
          </w:p>
        </w:tc>
        <w:tc>
          <w:tcPr>
            <w:tcW w:w="395"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областной бюджет</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15,00</w:t>
            </w:r>
          </w:p>
        </w:tc>
        <w:tc>
          <w:tcPr>
            <w:tcW w:w="220"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14,40</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15,00</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35,00</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8,50</w:t>
            </w:r>
          </w:p>
        </w:tc>
        <w:tc>
          <w:tcPr>
            <w:tcW w:w="264"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25" w:type="pct"/>
            <w:shd w:val="clear" w:color="auto" w:fill="auto"/>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3"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3"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63"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c>
          <w:tcPr>
            <w:tcW w:w="231" w:type="pct"/>
          </w:tcPr>
          <w:p w:rsidR="001A67F8" w:rsidRPr="00D87B3E" w:rsidRDefault="001A67F8" w:rsidP="00D87B3E">
            <w:pPr>
              <w:ind w:left="-107" w:right="-113"/>
              <w:jc w:val="center"/>
              <w:rPr>
                <w:color w:val="000000"/>
                <w:sz w:val="16"/>
                <w:szCs w:val="16"/>
              </w:rPr>
            </w:pPr>
          </w:p>
          <w:p w:rsidR="001A67F8" w:rsidRPr="00D87B3E" w:rsidRDefault="001A67F8" w:rsidP="00D87B3E">
            <w:pPr>
              <w:ind w:left="-107" w:right="-113"/>
              <w:jc w:val="center"/>
              <w:rPr>
                <w:color w:val="000000"/>
                <w:sz w:val="16"/>
                <w:szCs w:val="16"/>
              </w:rPr>
            </w:pPr>
            <w:r w:rsidRPr="00D87B3E">
              <w:rPr>
                <w:color w:val="000000"/>
                <w:sz w:val="16"/>
                <w:szCs w:val="16"/>
              </w:rPr>
              <w:t>0</w:t>
            </w:r>
          </w:p>
        </w:tc>
      </w:tr>
    </w:tbl>
    <w:p w:rsidR="001A67F8" w:rsidRPr="00D87B3E" w:rsidRDefault="001A67F8" w:rsidP="00D87B3E">
      <w:pPr>
        <w:jc w:val="right"/>
        <w:rPr>
          <w:color w:val="000000"/>
          <w:sz w:val="16"/>
          <w:szCs w:val="16"/>
        </w:rPr>
      </w:pPr>
      <w:r w:rsidRPr="00D87B3E">
        <w:rPr>
          <w:color w:val="000000"/>
          <w:sz w:val="16"/>
          <w:szCs w:val="16"/>
        </w:rPr>
        <w:t>Приложение 1</w:t>
      </w:r>
    </w:p>
    <w:p w:rsidR="001A67F8" w:rsidRPr="00D87B3E" w:rsidRDefault="001A67F8" w:rsidP="00D87B3E">
      <w:pPr>
        <w:ind w:right="-2"/>
        <w:jc w:val="center"/>
        <w:rPr>
          <w:b/>
          <w:color w:val="000000"/>
          <w:sz w:val="16"/>
          <w:szCs w:val="16"/>
        </w:rPr>
      </w:pPr>
      <w:r w:rsidRPr="00D87B3E">
        <w:rPr>
          <w:b/>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w:t>
      </w:r>
    </w:p>
    <w:p w:rsidR="001A67F8" w:rsidRPr="00D87B3E" w:rsidRDefault="001A67F8" w:rsidP="00D87B3E">
      <w:pPr>
        <w:jc w:val="center"/>
        <w:rPr>
          <w:color w:val="000000"/>
          <w:sz w:val="16"/>
          <w:szCs w:val="16"/>
        </w:rPr>
      </w:pPr>
      <w:r w:rsidRPr="00D87B3E">
        <w:rPr>
          <w:color w:val="000000"/>
          <w:sz w:val="16"/>
          <w:szCs w:val="16"/>
        </w:rPr>
        <w:t xml:space="preserve">Паспорт подпрограммы </w:t>
      </w:r>
      <w:r w:rsidRPr="00D87B3E">
        <w:rPr>
          <w:color w:val="000000"/>
          <w:sz w:val="16"/>
          <w:szCs w:val="16"/>
        </w:rPr>
        <w:br/>
        <w:t>«Организация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w:t>
      </w:r>
    </w:p>
    <w:p w:rsidR="001A67F8" w:rsidRPr="00D87B3E" w:rsidRDefault="001A67F8" w:rsidP="00D87B3E">
      <w:pPr>
        <w:ind w:firstLine="567"/>
        <w:rPr>
          <w:rFonts w:eastAsia="MS Mincho"/>
          <w:color w:val="000000"/>
          <w:sz w:val="16"/>
          <w:szCs w:val="16"/>
          <w:lang w:eastAsia="ja-JP"/>
        </w:rPr>
      </w:pPr>
      <w:r w:rsidRPr="00D87B3E">
        <w:rPr>
          <w:rFonts w:eastAsia="MS Mincho"/>
          <w:color w:val="000000"/>
          <w:sz w:val="16"/>
          <w:szCs w:val="16"/>
          <w:lang w:eastAsia="ja-JP"/>
        </w:rPr>
        <w:t>1. Исполнители подпрограммы:</w:t>
      </w:r>
      <w:r w:rsidRPr="00D87B3E">
        <w:rPr>
          <w:color w:val="000000"/>
          <w:sz w:val="16"/>
          <w:szCs w:val="16"/>
        </w:rPr>
        <w:t xml:space="preserve"> комитет.</w:t>
      </w:r>
      <w:r w:rsidRPr="00D87B3E">
        <w:rPr>
          <w:rFonts w:eastAsia="MS Mincho"/>
          <w:color w:val="000000"/>
          <w:sz w:val="16"/>
          <w:szCs w:val="16"/>
          <w:lang w:eastAsia="ja-JP"/>
        </w:rPr>
        <w:t xml:space="preserve"> </w:t>
      </w:r>
    </w:p>
    <w:p w:rsidR="001A67F8" w:rsidRPr="00D87B3E" w:rsidRDefault="001A67F8" w:rsidP="00D87B3E">
      <w:pPr>
        <w:ind w:firstLine="567"/>
        <w:rPr>
          <w:rFonts w:eastAsia="MS Mincho"/>
          <w:color w:val="000000"/>
          <w:sz w:val="16"/>
          <w:szCs w:val="16"/>
          <w:lang w:eastAsia="ja-JP"/>
        </w:rPr>
      </w:pPr>
      <w:r w:rsidRPr="00D87B3E">
        <w:rPr>
          <w:rFonts w:eastAsia="MS Mincho"/>
          <w:color w:val="000000"/>
          <w:sz w:val="16"/>
          <w:szCs w:val="16"/>
          <w:lang w:eastAsia="ja-JP"/>
        </w:rPr>
        <w:t>2. Задачи и целевые показатели подпрограммы муниципальной программы:</w:t>
      </w:r>
    </w:p>
    <w:tbl>
      <w:tblPr>
        <w:tblW w:w="5000" w:type="pct"/>
        <w:tblLook w:val="04A0" w:firstRow="1" w:lastRow="0" w:firstColumn="1" w:lastColumn="0" w:noHBand="0" w:noVBand="1"/>
      </w:tblPr>
      <w:tblGrid>
        <w:gridCol w:w="458"/>
        <w:gridCol w:w="3478"/>
        <w:gridCol w:w="575"/>
        <w:gridCol w:w="576"/>
        <w:gridCol w:w="576"/>
        <w:gridCol w:w="576"/>
        <w:gridCol w:w="576"/>
        <w:gridCol w:w="576"/>
        <w:gridCol w:w="584"/>
        <w:gridCol w:w="576"/>
        <w:gridCol w:w="576"/>
        <w:gridCol w:w="576"/>
        <w:gridCol w:w="578"/>
      </w:tblGrid>
      <w:tr w:rsidR="001A67F8" w:rsidRPr="00D87B3E" w:rsidTr="001A67F8">
        <w:trPr>
          <w:cantSplit/>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 п/п</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 xml:space="preserve">Задачи подпрограммы, наименование и </w:t>
            </w:r>
            <w:r w:rsidRPr="00D87B3E">
              <w:rPr>
                <w:color w:val="000000"/>
                <w:sz w:val="16"/>
                <w:szCs w:val="16"/>
              </w:rPr>
              <w:br/>
              <w:t>единица измерения целевого показателя</w:t>
            </w:r>
          </w:p>
        </w:tc>
        <w:tc>
          <w:tcPr>
            <w:tcW w:w="1963" w:type="pct"/>
            <w:gridSpan w:val="7"/>
            <w:tcBorders>
              <w:top w:val="single" w:sz="4" w:space="0" w:color="auto"/>
              <w:left w:val="nil"/>
              <w:bottom w:val="single" w:sz="4" w:space="0" w:color="auto"/>
              <w:right w:val="single" w:sz="4" w:space="0" w:color="auto"/>
            </w:tcBorders>
            <w:shd w:val="clear" w:color="auto" w:fill="auto"/>
            <w:vAlign w:val="bottom"/>
          </w:tcPr>
          <w:p w:rsidR="001A67F8" w:rsidRPr="00D87B3E" w:rsidRDefault="001A67F8" w:rsidP="00D87B3E">
            <w:pPr>
              <w:jc w:val="center"/>
              <w:rPr>
                <w:color w:val="000000"/>
                <w:sz w:val="16"/>
                <w:szCs w:val="16"/>
              </w:rPr>
            </w:pPr>
            <w:r w:rsidRPr="00D87B3E">
              <w:rPr>
                <w:color w:val="000000"/>
                <w:sz w:val="16"/>
                <w:szCs w:val="16"/>
              </w:rPr>
              <w:t>Значения целевого показателя по годам</w:t>
            </w:r>
          </w:p>
        </w:tc>
        <w:tc>
          <w:tcPr>
            <w:tcW w:w="280"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p>
        </w:tc>
        <w:tc>
          <w:tcPr>
            <w:tcW w:w="280"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p>
        </w:tc>
        <w:tc>
          <w:tcPr>
            <w:tcW w:w="280"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p>
        </w:tc>
        <w:tc>
          <w:tcPr>
            <w:tcW w:w="281"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p>
        </w:tc>
      </w:tr>
      <w:tr w:rsidR="001A67F8" w:rsidRPr="00D87B3E" w:rsidTr="001A67F8">
        <w:trPr>
          <w:cantSplit/>
          <w:trHeight w:val="20"/>
        </w:trPr>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67F8" w:rsidRPr="00D87B3E" w:rsidRDefault="001A67F8" w:rsidP="00D87B3E">
            <w:pPr>
              <w:rPr>
                <w:color w:val="000000"/>
                <w:sz w:val="16"/>
                <w:szCs w:val="16"/>
              </w:rPr>
            </w:pPr>
          </w:p>
        </w:tc>
        <w:tc>
          <w:tcPr>
            <w:tcW w:w="16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1A67F8" w:rsidRPr="00D87B3E" w:rsidRDefault="001A67F8" w:rsidP="00D87B3E">
            <w:pPr>
              <w:rPr>
                <w:color w:val="000000"/>
                <w:sz w:val="16"/>
                <w:szCs w:val="16"/>
              </w:rPr>
            </w:pPr>
          </w:p>
        </w:tc>
        <w:tc>
          <w:tcPr>
            <w:tcW w:w="280"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2014</w:t>
            </w:r>
          </w:p>
        </w:tc>
        <w:tc>
          <w:tcPr>
            <w:tcW w:w="280"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2015</w:t>
            </w:r>
          </w:p>
        </w:tc>
        <w:tc>
          <w:tcPr>
            <w:tcW w:w="280"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2016</w:t>
            </w:r>
          </w:p>
        </w:tc>
        <w:tc>
          <w:tcPr>
            <w:tcW w:w="280"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2017</w:t>
            </w:r>
          </w:p>
        </w:tc>
        <w:tc>
          <w:tcPr>
            <w:tcW w:w="280"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2018</w:t>
            </w:r>
          </w:p>
        </w:tc>
        <w:tc>
          <w:tcPr>
            <w:tcW w:w="280"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2019</w:t>
            </w:r>
          </w:p>
        </w:tc>
        <w:tc>
          <w:tcPr>
            <w:tcW w:w="283" w:type="pct"/>
            <w:tcBorders>
              <w:top w:val="nil"/>
              <w:left w:val="nil"/>
              <w:bottom w:val="single" w:sz="4" w:space="0" w:color="auto"/>
              <w:right w:val="single" w:sz="4" w:space="0" w:color="auto"/>
            </w:tcBorders>
            <w:shd w:val="clear" w:color="auto" w:fill="auto"/>
            <w:vAlign w:val="center"/>
          </w:tcPr>
          <w:p w:rsidR="001A67F8" w:rsidRPr="00D87B3E" w:rsidRDefault="001A67F8" w:rsidP="00D87B3E">
            <w:pPr>
              <w:jc w:val="center"/>
              <w:rPr>
                <w:color w:val="000000"/>
                <w:sz w:val="16"/>
                <w:szCs w:val="16"/>
              </w:rPr>
            </w:pPr>
            <w:r w:rsidRPr="00D87B3E">
              <w:rPr>
                <w:color w:val="000000"/>
                <w:sz w:val="16"/>
                <w:szCs w:val="16"/>
              </w:rPr>
              <w:t>2020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2021</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2022</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2023</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2024</w:t>
            </w:r>
          </w:p>
        </w:tc>
      </w:tr>
      <w:tr w:rsidR="001A67F8" w:rsidRPr="00D87B3E" w:rsidTr="001A67F8">
        <w:trPr>
          <w:cantSplit/>
          <w:trHeight w:val="20"/>
        </w:trPr>
        <w:tc>
          <w:tcPr>
            <w:tcW w:w="223" w:type="pct"/>
            <w:tcBorders>
              <w:top w:val="single" w:sz="4" w:space="0" w:color="auto"/>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w:t>
            </w:r>
          </w:p>
        </w:tc>
        <w:tc>
          <w:tcPr>
            <w:tcW w:w="3656" w:type="pct"/>
            <w:gridSpan w:val="8"/>
            <w:tcBorders>
              <w:top w:val="single" w:sz="4" w:space="0" w:color="auto"/>
              <w:left w:val="nil"/>
              <w:bottom w:val="single" w:sz="4" w:space="0" w:color="auto"/>
              <w:right w:val="single" w:sz="4" w:space="0" w:color="000000"/>
            </w:tcBorders>
            <w:shd w:val="clear" w:color="auto" w:fill="auto"/>
          </w:tcPr>
          <w:p w:rsidR="001A67F8" w:rsidRPr="00D87B3E" w:rsidRDefault="001A67F8" w:rsidP="00D87B3E">
            <w:pPr>
              <w:rPr>
                <w:color w:val="000000"/>
                <w:sz w:val="16"/>
                <w:szCs w:val="16"/>
              </w:rPr>
            </w:pPr>
            <w:r w:rsidRPr="00D87B3E">
              <w:rPr>
                <w:color w:val="000000"/>
                <w:sz w:val="16"/>
                <w:szCs w:val="16"/>
              </w:rPr>
              <w:t>Задача 1. Обеспечение исполнения долговых обязательств Любытинского муниципального района</w:t>
            </w: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1"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1.1</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Отсутствие просроченной задолженности по муниципальным долговым обязательствам области в отчетном финансовом году (да/нет)</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1.2</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Отношение объема расходов на обслуживание муниципального внутреннего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0,5</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0,5</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0,5</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0,5</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1.3</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Отсутствие нарушений по ведению муниципальной долговой книги муниципального района в отчетном финансовом году (да/нет)</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3656" w:type="pct"/>
            <w:gridSpan w:val="8"/>
            <w:tcBorders>
              <w:top w:val="single" w:sz="4" w:space="0" w:color="auto"/>
              <w:left w:val="nil"/>
              <w:bottom w:val="single" w:sz="4" w:space="0" w:color="auto"/>
              <w:right w:val="single" w:sz="4" w:space="0" w:color="000000"/>
            </w:tcBorders>
            <w:shd w:val="clear" w:color="auto" w:fill="auto"/>
          </w:tcPr>
          <w:p w:rsidR="001A67F8" w:rsidRPr="00D87B3E" w:rsidRDefault="001A67F8" w:rsidP="00D87B3E">
            <w:pPr>
              <w:rPr>
                <w:color w:val="000000"/>
                <w:sz w:val="16"/>
                <w:szCs w:val="16"/>
              </w:rPr>
            </w:pPr>
            <w:r w:rsidRPr="00D87B3E">
              <w:rPr>
                <w:color w:val="000000"/>
                <w:sz w:val="16"/>
                <w:szCs w:val="16"/>
              </w:rPr>
              <w:t>Задача 2. Организация планирования бюджета муниципального района</w:t>
            </w: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1"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r>
      <w:tr w:rsidR="001A67F8" w:rsidRPr="00D87B3E" w:rsidTr="001A67F8">
        <w:trPr>
          <w:cantSplit/>
          <w:trHeight w:val="722"/>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2.1</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Доля условно утвержденных расходов в общем объеме расходов бюджета муниципального района на первый и второй год планового периода (%), не менее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1,5</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2.2</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 (да/</w:t>
            </w:r>
            <w:proofErr w:type="gramStart"/>
            <w:r w:rsidRPr="00D87B3E">
              <w:rPr>
                <w:color w:val="000000"/>
                <w:sz w:val="16"/>
                <w:szCs w:val="16"/>
              </w:rPr>
              <w:t>нет)&lt;</w:t>
            </w:r>
            <w:proofErr w:type="gramEnd"/>
            <w:r w:rsidRPr="00D87B3E">
              <w:rPr>
                <w:color w:val="000000"/>
                <w:sz w:val="16"/>
                <w:szCs w:val="16"/>
              </w:rPr>
              <w:t>1&gt;</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w:t>
            </w:r>
          </w:p>
        </w:tc>
        <w:tc>
          <w:tcPr>
            <w:tcW w:w="3656" w:type="pct"/>
            <w:gridSpan w:val="8"/>
            <w:tcBorders>
              <w:top w:val="single" w:sz="4" w:space="0" w:color="auto"/>
              <w:left w:val="nil"/>
              <w:bottom w:val="single" w:sz="4" w:space="0" w:color="auto"/>
              <w:right w:val="single" w:sz="4" w:space="0" w:color="000000"/>
            </w:tcBorders>
            <w:shd w:val="clear" w:color="auto" w:fill="auto"/>
          </w:tcPr>
          <w:p w:rsidR="001A67F8" w:rsidRPr="00D87B3E" w:rsidRDefault="001A67F8" w:rsidP="00D87B3E">
            <w:pPr>
              <w:rPr>
                <w:color w:val="000000"/>
                <w:sz w:val="16"/>
                <w:szCs w:val="16"/>
              </w:rPr>
            </w:pPr>
            <w:r w:rsidRPr="00D87B3E">
              <w:rPr>
                <w:color w:val="000000"/>
                <w:sz w:val="16"/>
                <w:szCs w:val="16"/>
              </w:rPr>
              <w:t>Задача 3. Организация исполнения бюджета муниципального района и составление отчетности</w:t>
            </w: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1"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E13B3E">
            <w:pPr>
              <w:rPr>
                <w:color w:val="000000"/>
                <w:sz w:val="16"/>
                <w:szCs w:val="16"/>
              </w:rPr>
            </w:pPr>
            <w:r w:rsidRPr="00D87B3E">
              <w:rPr>
                <w:color w:val="000000"/>
                <w:sz w:val="16"/>
                <w:szCs w:val="16"/>
              </w:rPr>
              <w:t xml:space="preserve">Уровень качества управления муниципальными финансами Любытинского муниципального района по результатам оценки </w:t>
            </w:r>
            <w:proofErr w:type="gramStart"/>
            <w:r w:rsidRPr="00D87B3E">
              <w:rPr>
                <w:color w:val="000000"/>
                <w:sz w:val="16"/>
                <w:szCs w:val="16"/>
              </w:rPr>
              <w:t>Министерства  финансов</w:t>
            </w:r>
            <w:proofErr w:type="gramEnd"/>
            <w:r w:rsidRPr="00D87B3E">
              <w:rPr>
                <w:color w:val="000000"/>
                <w:sz w:val="16"/>
                <w:szCs w:val="16"/>
              </w:rPr>
              <w:t xml:space="preserve"> Новгородской за отчетный период (степень), не ниже&lt;2&gt;</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lang w:val="en-US"/>
              </w:rPr>
              <w:t>I</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I</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I</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lang w:val="en-US"/>
              </w:rPr>
            </w:pPr>
            <w:r w:rsidRPr="00D87B3E">
              <w:rPr>
                <w:color w:val="000000"/>
                <w:sz w:val="16"/>
                <w:szCs w:val="16"/>
                <w:lang w:val="en-US"/>
              </w:rPr>
              <w:t>I</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lang w:val="en-US"/>
              </w:rPr>
              <w:t>I</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lang w:val="en-US"/>
              </w:rPr>
              <w:t>I</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lang w:val="en-US"/>
              </w:rPr>
              <w:t>I</w:t>
            </w:r>
          </w:p>
        </w:tc>
      </w:tr>
      <w:tr w:rsidR="001A67F8" w:rsidRPr="00D87B3E" w:rsidTr="001A67F8">
        <w:trPr>
          <w:cantSplit/>
          <w:trHeight w:val="20"/>
        </w:trPr>
        <w:tc>
          <w:tcPr>
            <w:tcW w:w="223" w:type="pct"/>
            <w:tcBorders>
              <w:top w:val="single" w:sz="4" w:space="0" w:color="auto"/>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3.2</w:t>
            </w:r>
          </w:p>
        </w:tc>
        <w:tc>
          <w:tcPr>
            <w:tcW w:w="1692"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w:t>
            </w:r>
            <w:proofErr w:type="gramStart"/>
            <w:r w:rsidRPr="00D87B3E">
              <w:rPr>
                <w:color w:val="000000"/>
                <w:sz w:val="16"/>
                <w:szCs w:val="16"/>
              </w:rPr>
              <w:t>нет)&lt;</w:t>
            </w:r>
            <w:proofErr w:type="gramEnd"/>
            <w:r w:rsidRPr="00D87B3E">
              <w:rPr>
                <w:color w:val="000000"/>
                <w:sz w:val="16"/>
                <w:szCs w:val="16"/>
              </w:rPr>
              <w:t>3&gt;</w:t>
            </w:r>
          </w:p>
        </w:tc>
        <w:tc>
          <w:tcPr>
            <w:tcW w:w="280"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3" w:type="pct"/>
            <w:tcBorders>
              <w:top w:val="single" w:sz="4" w:space="0" w:color="auto"/>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1" w:type="pct"/>
            <w:tcBorders>
              <w:top w:val="single" w:sz="4" w:space="0" w:color="auto"/>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3.3</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Исполнение бюджета муниципального района по доходам без учета безвозмездных поступлений к первоначально утвержденному уровню (%), не менее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96</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96</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97</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97</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98</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98</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98</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3.4</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Отношение объема просроченной кредиторской задолженности Любытинского муниципального района к объему расходов бюджета муниципального района (%), не более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3.5</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0,01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0</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3.6</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Отношение дефицита бюджета муниципального района (за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муниципального района без учета объема безвозмездных поступлений в отчетном финансовом году (%), не более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8,5</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8,0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8,0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8,0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7,5</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7,0</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7,0</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lastRenderedPageBreak/>
              <w:t>3.7</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(да/</w:t>
            </w:r>
            <w:proofErr w:type="gramStart"/>
            <w:r w:rsidRPr="00D87B3E">
              <w:rPr>
                <w:color w:val="000000"/>
                <w:sz w:val="16"/>
                <w:szCs w:val="16"/>
              </w:rPr>
              <w:t>нет)&lt;</w:t>
            </w:r>
            <w:proofErr w:type="gramEnd"/>
            <w:r w:rsidRPr="00D87B3E">
              <w:rPr>
                <w:color w:val="000000"/>
                <w:sz w:val="16"/>
                <w:szCs w:val="16"/>
              </w:rPr>
              <w:t>4&gt;</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да</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4.</w:t>
            </w:r>
          </w:p>
        </w:tc>
        <w:tc>
          <w:tcPr>
            <w:tcW w:w="3656" w:type="pct"/>
            <w:gridSpan w:val="8"/>
            <w:tcBorders>
              <w:top w:val="single" w:sz="4" w:space="0" w:color="auto"/>
              <w:left w:val="nil"/>
              <w:bottom w:val="single" w:sz="4" w:space="0" w:color="auto"/>
              <w:right w:val="single" w:sz="4" w:space="0" w:color="000000"/>
            </w:tcBorders>
            <w:shd w:val="clear" w:color="auto" w:fill="auto"/>
          </w:tcPr>
          <w:p w:rsidR="001A67F8" w:rsidRPr="00D87B3E" w:rsidRDefault="001A67F8" w:rsidP="00D87B3E">
            <w:pPr>
              <w:rPr>
                <w:color w:val="000000"/>
                <w:sz w:val="16"/>
                <w:szCs w:val="16"/>
              </w:rPr>
            </w:pPr>
            <w:r w:rsidRPr="00D87B3E">
              <w:rPr>
                <w:color w:val="000000"/>
                <w:sz w:val="16"/>
                <w:szCs w:val="16"/>
              </w:rPr>
              <w:t>Задача 4. Осуществление контроля за исполнением бюджета муниципального района</w:t>
            </w: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1"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4.1</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Доля средств бюджета муниципального района, проверенных при выполнении контрольных мероприятий, в общем объеме расходов бюджета муниципального района (без учета обслуживания муниципального долга и межбюджетных трансфертов из областного бюджета) (%), не менее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4.2</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Количество проверок, проводимых комитетом в год (ед.), не менее</w:t>
            </w:r>
          </w:p>
          <w:p w:rsidR="001A67F8" w:rsidRPr="00D87B3E" w:rsidRDefault="001A67F8" w:rsidP="00D87B3E">
            <w:pPr>
              <w:rPr>
                <w:color w:val="000000"/>
                <w:sz w:val="16"/>
                <w:szCs w:val="16"/>
              </w:rPr>
            </w:pP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8</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7</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4.3</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Доля возмещенных средств бюджета муниципального района,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 (%), не менее&lt;5&gt;</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90</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90</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5.</w:t>
            </w:r>
          </w:p>
        </w:tc>
        <w:tc>
          <w:tcPr>
            <w:tcW w:w="3656" w:type="pct"/>
            <w:gridSpan w:val="8"/>
            <w:tcBorders>
              <w:top w:val="single" w:sz="4" w:space="0" w:color="auto"/>
              <w:left w:val="nil"/>
              <w:bottom w:val="single" w:sz="4" w:space="0" w:color="auto"/>
              <w:right w:val="single" w:sz="4" w:space="0" w:color="000000"/>
            </w:tcBorders>
            <w:shd w:val="clear" w:color="auto" w:fill="auto"/>
          </w:tcPr>
          <w:p w:rsidR="001A67F8" w:rsidRPr="00D87B3E" w:rsidRDefault="001A67F8" w:rsidP="00D87B3E">
            <w:pPr>
              <w:rPr>
                <w:color w:val="000000"/>
                <w:sz w:val="16"/>
                <w:szCs w:val="16"/>
              </w:rPr>
            </w:pPr>
            <w:r w:rsidRPr="00D87B3E">
              <w:rPr>
                <w:color w:val="000000"/>
                <w:sz w:val="16"/>
                <w:szCs w:val="16"/>
              </w:rPr>
              <w:t>Задача 5. Обеспечение деятельности комитета</w:t>
            </w: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0"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c>
          <w:tcPr>
            <w:tcW w:w="281" w:type="pct"/>
            <w:tcBorders>
              <w:top w:val="single" w:sz="4" w:space="0" w:color="auto"/>
              <w:left w:val="nil"/>
              <w:bottom w:val="single" w:sz="4" w:space="0" w:color="auto"/>
              <w:right w:val="single" w:sz="4" w:space="0" w:color="000000"/>
            </w:tcBorders>
          </w:tcPr>
          <w:p w:rsidR="001A67F8" w:rsidRPr="00D87B3E" w:rsidRDefault="001A67F8" w:rsidP="00D87B3E">
            <w:pPr>
              <w:rPr>
                <w:color w:val="000000"/>
                <w:sz w:val="16"/>
                <w:szCs w:val="16"/>
              </w:rPr>
            </w:pP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5.1</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 xml:space="preserve">Доля участников бюджетного процесса, являющихся абонентами автоматизированных систем, используемых для исполнения, свода и формирования отчетности бюджета муниципального </w:t>
            </w:r>
            <w:proofErr w:type="gramStart"/>
            <w:r w:rsidRPr="00D87B3E">
              <w:rPr>
                <w:color w:val="000000"/>
                <w:sz w:val="16"/>
                <w:szCs w:val="16"/>
              </w:rPr>
              <w:t>района(</w:t>
            </w:r>
            <w:proofErr w:type="gramEnd"/>
            <w:r w:rsidRPr="00D87B3E">
              <w:rPr>
                <w:color w:val="000000"/>
                <w:sz w:val="16"/>
                <w:szCs w:val="16"/>
              </w:rPr>
              <w:t>%), не менее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100</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100</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100</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5.2</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Количество сопровождаемых абонентов, подключенных к автоматизированным системам, используемым для исполнения, свода и формирования отчетности бюджета и консолидированного бюджета Любытинского района (ед.), не менее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31</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31</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31</w:t>
            </w:r>
          </w:p>
        </w:tc>
      </w:tr>
      <w:tr w:rsidR="001A67F8" w:rsidRPr="00D87B3E" w:rsidTr="001A67F8">
        <w:trPr>
          <w:cantSplit/>
          <w:trHeight w:val="20"/>
        </w:trPr>
        <w:tc>
          <w:tcPr>
            <w:tcW w:w="223" w:type="pct"/>
            <w:tcBorders>
              <w:top w:val="nil"/>
              <w:left w:val="single" w:sz="4" w:space="0" w:color="auto"/>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5.3</w:t>
            </w:r>
          </w:p>
        </w:tc>
        <w:tc>
          <w:tcPr>
            <w:tcW w:w="1692" w:type="pct"/>
            <w:tcBorders>
              <w:top w:val="nil"/>
              <w:left w:val="nil"/>
              <w:bottom w:val="single" w:sz="4" w:space="0" w:color="auto"/>
              <w:right w:val="single" w:sz="4" w:space="0" w:color="auto"/>
            </w:tcBorders>
            <w:shd w:val="clear" w:color="auto" w:fill="auto"/>
          </w:tcPr>
          <w:p w:rsidR="001A67F8" w:rsidRPr="00D87B3E" w:rsidRDefault="001A67F8" w:rsidP="00D87B3E">
            <w:pPr>
              <w:rPr>
                <w:color w:val="000000"/>
                <w:sz w:val="16"/>
                <w:szCs w:val="16"/>
              </w:rPr>
            </w:pPr>
            <w:r w:rsidRPr="00D87B3E">
              <w:rPr>
                <w:color w:val="000000"/>
                <w:sz w:val="16"/>
                <w:szCs w:val="16"/>
              </w:rPr>
              <w:t>Количество сопровождаемых функционирующих программных комплексов в комитете (ед.), не менее</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3" w:type="pct"/>
            <w:tcBorders>
              <w:top w:val="nil"/>
              <w:left w:val="nil"/>
              <w:bottom w:val="single" w:sz="4" w:space="0" w:color="auto"/>
              <w:right w:val="single" w:sz="4" w:space="0" w:color="auto"/>
            </w:tcBorders>
            <w:shd w:val="clear" w:color="auto" w:fill="auto"/>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w:t>
            </w:r>
          </w:p>
        </w:tc>
        <w:tc>
          <w:tcPr>
            <w:tcW w:w="280"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w:t>
            </w:r>
          </w:p>
        </w:tc>
        <w:tc>
          <w:tcPr>
            <w:tcW w:w="281" w:type="pct"/>
            <w:tcBorders>
              <w:top w:val="nil"/>
              <w:left w:val="nil"/>
              <w:bottom w:val="single" w:sz="4" w:space="0" w:color="auto"/>
              <w:right w:val="single" w:sz="4" w:space="0" w:color="auto"/>
            </w:tcBorders>
          </w:tcPr>
          <w:p w:rsidR="001A67F8" w:rsidRPr="00D87B3E" w:rsidRDefault="001A67F8" w:rsidP="00D87B3E">
            <w:pPr>
              <w:jc w:val="center"/>
              <w:rPr>
                <w:color w:val="000000"/>
                <w:sz w:val="16"/>
                <w:szCs w:val="16"/>
              </w:rPr>
            </w:pPr>
            <w:r w:rsidRPr="00D87B3E">
              <w:rPr>
                <w:color w:val="000000"/>
                <w:sz w:val="16"/>
                <w:szCs w:val="16"/>
              </w:rPr>
              <w:t>2</w:t>
            </w:r>
          </w:p>
        </w:tc>
      </w:tr>
    </w:tbl>
    <w:p w:rsidR="001A67F8" w:rsidRPr="00D87B3E" w:rsidRDefault="001A67F8" w:rsidP="00D87B3E">
      <w:pPr>
        <w:pStyle w:val="ConsPlusNormal"/>
        <w:spacing w:before="220"/>
        <w:ind w:firstLine="540"/>
        <w:rPr>
          <w:color w:val="000000"/>
          <w:sz w:val="16"/>
          <w:szCs w:val="16"/>
        </w:rPr>
      </w:pPr>
      <w:r w:rsidRPr="00D87B3E">
        <w:rPr>
          <w:color w:val="000000"/>
          <w:sz w:val="16"/>
          <w:szCs w:val="16"/>
        </w:rPr>
        <w:t>&lt;1&gt; Определяется в соответствии с ежегодно утверждаемым распоряжением Администрации Любытинского муниципального района о порядке и сроках составления проекта бюджета муниципального района на очередной финансовый год и на плановый период.</w:t>
      </w:r>
    </w:p>
    <w:p w:rsidR="001A67F8" w:rsidRPr="00D87B3E" w:rsidRDefault="001A67F8" w:rsidP="00D87B3E">
      <w:pPr>
        <w:pStyle w:val="ConsPlusNormal"/>
        <w:spacing w:before="220"/>
        <w:ind w:firstLine="540"/>
        <w:rPr>
          <w:color w:val="000000"/>
          <w:sz w:val="16"/>
          <w:szCs w:val="16"/>
        </w:rPr>
      </w:pPr>
      <w:r w:rsidRPr="00D87B3E">
        <w:rPr>
          <w:color w:val="000000"/>
          <w:sz w:val="16"/>
          <w:szCs w:val="16"/>
        </w:rPr>
        <w:t xml:space="preserve">&lt;2&gt;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77" w:history="1">
        <w:r w:rsidRPr="00D87B3E">
          <w:rPr>
            <w:color w:val="000000"/>
            <w:sz w:val="16"/>
            <w:szCs w:val="16"/>
          </w:rPr>
          <w:t>Приказом</w:t>
        </w:r>
      </w:hyperlink>
      <w:r w:rsidRPr="00D87B3E">
        <w:rPr>
          <w:color w:val="000000"/>
          <w:sz w:val="16"/>
          <w:szCs w:val="16"/>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78" w:tgtFrame="_blank" w:history="1">
        <w:r w:rsidRPr="00D87B3E">
          <w:rPr>
            <w:rFonts w:ascii="Times New Roman" w:eastAsia="Calibri" w:hAnsi="Times New Roman" w:cs="Times New Roman"/>
            <w:color w:val="000000"/>
            <w:sz w:val="16"/>
            <w:szCs w:val="16"/>
            <w:u w:val="single"/>
            <w:lang w:eastAsia="en-US"/>
          </w:rPr>
          <w:t>http://www.novkfo.ru/</w:t>
        </w:r>
      </w:hyperlink>
      <w:r w:rsidRPr="00D87B3E">
        <w:rPr>
          <w:color w:val="000000"/>
          <w:sz w:val="16"/>
          <w:szCs w:val="16"/>
        </w:rPr>
        <w:t>).</w:t>
      </w:r>
    </w:p>
    <w:p w:rsidR="001A67F8" w:rsidRPr="00D87B3E" w:rsidRDefault="001A67F8" w:rsidP="00D87B3E">
      <w:pPr>
        <w:pStyle w:val="ConsPlusNormal"/>
        <w:spacing w:before="220"/>
        <w:ind w:firstLine="540"/>
        <w:rPr>
          <w:color w:val="000000"/>
          <w:sz w:val="16"/>
          <w:szCs w:val="16"/>
        </w:rPr>
      </w:pPr>
      <w:r w:rsidRPr="00D87B3E">
        <w:rPr>
          <w:color w:val="000000"/>
          <w:sz w:val="16"/>
          <w:szCs w:val="16"/>
        </w:rPr>
        <w:t xml:space="preserve">&lt;3&gt;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79" w:history="1">
        <w:r w:rsidRPr="00D87B3E">
          <w:rPr>
            <w:color w:val="000000"/>
            <w:sz w:val="16"/>
            <w:szCs w:val="16"/>
          </w:rPr>
          <w:t>Приказом</w:t>
        </w:r>
      </w:hyperlink>
      <w:r w:rsidRPr="00D87B3E">
        <w:rPr>
          <w:color w:val="000000"/>
          <w:sz w:val="16"/>
          <w:szCs w:val="16"/>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80" w:tgtFrame="_blank" w:history="1">
        <w:r w:rsidRPr="00D87B3E">
          <w:rPr>
            <w:rFonts w:ascii="Times New Roman" w:eastAsia="Calibri" w:hAnsi="Times New Roman" w:cs="Times New Roman"/>
            <w:color w:val="000000"/>
            <w:sz w:val="16"/>
            <w:szCs w:val="16"/>
            <w:u w:val="single"/>
            <w:lang w:eastAsia="en-US"/>
          </w:rPr>
          <w:t>http://www.novkfo.ru/</w:t>
        </w:r>
      </w:hyperlink>
      <w:r w:rsidRPr="00D87B3E">
        <w:rPr>
          <w:color w:val="000000"/>
          <w:sz w:val="16"/>
          <w:szCs w:val="16"/>
        </w:rPr>
        <w:t>).</w:t>
      </w:r>
    </w:p>
    <w:p w:rsidR="001A67F8" w:rsidRPr="00D87B3E" w:rsidRDefault="001A67F8" w:rsidP="00D87B3E">
      <w:pPr>
        <w:pStyle w:val="ConsPlusNormal"/>
        <w:spacing w:before="220"/>
        <w:ind w:firstLine="540"/>
        <w:rPr>
          <w:color w:val="000000"/>
          <w:sz w:val="16"/>
          <w:szCs w:val="16"/>
        </w:rPr>
      </w:pPr>
      <w:r w:rsidRPr="00D87B3E">
        <w:rPr>
          <w:color w:val="000000"/>
          <w:sz w:val="16"/>
          <w:szCs w:val="16"/>
        </w:rPr>
        <w:t xml:space="preserve"> &lt;4&gt;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81" w:history="1">
        <w:r w:rsidRPr="00D87B3E">
          <w:rPr>
            <w:color w:val="000000"/>
            <w:sz w:val="16"/>
            <w:szCs w:val="16"/>
          </w:rPr>
          <w:t>Приказом</w:t>
        </w:r>
      </w:hyperlink>
      <w:r w:rsidRPr="00D87B3E">
        <w:rPr>
          <w:color w:val="000000"/>
          <w:sz w:val="16"/>
          <w:szCs w:val="16"/>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82" w:tgtFrame="_blank" w:history="1">
        <w:r w:rsidRPr="00D87B3E">
          <w:rPr>
            <w:rFonts w:ascii="Times New Roman" w:eastAsia="Calibri" w:hAnsi="Times New Roman" w:cs="Times New Roman"/>
            <w:color w:val="000000"/>
            <w:sz w:val="16"/>
            <w:szCs w:val="16"/>
            <w:u w:val="single"/>
            <w:lang w:eastAsia="en-US"/>
          </w:rPr>
          <w:t>http://www.novkfo.ru/</w:t>
        </w:r>
      </w:hyperlink>
      <w:r w:rsidRPr="00D87B3E">
        <w:rPr>
          <w:color w:val="000000"/>
          <w:sz w:val="16"/>
          <w:szCs w:val="16"/>
        </w:rPr>
        <w:t>).</w:t>
      </w:r>
    </w:p>
    <w:p w:rsidR="001A67F8" w:rsidRPr="00D87B3E" w:rsidRDefault="001A67F8" w:rsidP="00D87B3E">
      <w:pPr>
        <w:pStyle w:val="ConsPlusNormal"/>
        <w:spacing w:before="220"/>
        <w:ind w:firstLine="540"/>
        <w:rPr>
          <w:color w:val="000000"/>
          <w:sz w:val="16"/>
          <w:szCs w:val="16"/>
        </w:rPr>
      </w:pPr>
      <w:r w:rsidRPr="00D87B3E">
        <w:rPr>
          <w:color w:val="000000"/>
          <w:sz w:val="16"/>
          <w:szCs w:val="16"/>
        </w:rPr>
        <w:t>&lt;5&gt; Определяется на основании отчета о результатах деятельности комитета финансов за отчетный финансовый год.</w:t>
      </w:r>
    </w:p>
    <w:p w:rsidR="006C669F" w:rsidRPr="00D87B3E" w:rsidRDefault="006C669F" w:rsidP="00D87B3E">
      <w:pPr>
        <w:ind w:firstLine="567"/>
        <w:rPr>
          <w:rFonts w:eastAsia="MS Mincho"/>
          <w:color w:val="000000"/>
          <w:sz w:val="16"/>
          <w:szCs w:val="16"/>
          <w:lang w:eastAsia="ja-JP"/>
        </w:rPr>
      </w:pPr>
      <w:r w:rsidRPr="00D87B3E">
        <w:rPr>
          <w:rFonts w:eastAsia="MS Mincho"/>
          <w:color w:val="000000"/>
          <w:sz w:val="16"/>
          <w:szCs w:val="16"/>
          <w:lang w:eastAsia="ja-JP"/>
        </w:rPr>
        <w:t>3. Сроки реализации подпрограммы: 2014-2024 годы.</w:t>
      </w:r>
    </w:p>
    <w:p w:rsidR="006C669F" w:rsidRPr="00D87B3E" w:rsidRDefault="006C669F" w:rsidP="00D87B3E">
      <w:pPr>
        <w:ind w:firstLine="567"/>
        <w:rPr>
          <w:rFonts w:eastAsia="MS Mincho"/>
          <w:color w:val="000000"/>
          <w:sz w:val="16"/>
          <w:szCs w:val="16"/>
          <w:lang w:eastAsia="ja-JP"/>
        </w:rPr>
      </w:pPr>
      <w:r w:rsidRPr="00D87B3E">
        <w:rPr>
          <w:rFonts w:eastAsia="MS Mincho"/>
          <w:color w:val="000000"/>
          <w:sz w:val="16"/>
          <w:szCs w:val="16"/>
          <w:lang w:eastAsia="ja-JP"/>
        </w:rPr>
        <w:t>4. Объемы и источники финансирования подпрограммы в целом и по годам реализации (тыс. рублей):</w:t>
      </w:r>
    </w:p>
    <w:tbl>
      <w:tblPr>
        <w:tblW w:w="5019" w:type="pct"/>
        <w:tblLayout w:type="fixed"/>
        <w:tblLook w:val="04A0" w:firstRow="1" w:lastRow="0" w:firstColumn="1" w:lastColumn="0" w:noHBand="0" w:noVBand="1"/>
      </w:tblPr>
      <w:tblGrid>
        <w:gridCol w:w="1058"/>
        <w:gridCol w:w="1484"/>
        <w:gridCol w:w="1744"/>
        <w:gridCol w:w="2374"/>
        <w:gridCol w:w="1373"/>
        <w:gridCol w:w="2287"/>
      </w:tblGrid>
      <w:tr w:rsidR="006C669F" w:rsidRPr="00D87B3E" w:rsidTr="006C669F">
        <w:trPr>
          <w:cantSplit/>
          <w:trHeight w:val="20"/>
        </w:trPr>
        <w:tc>
          <w:tcPr>
            <w:tcW w:w="51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Год</w:t>
            </w:r>
          </w:p>
        </w:tc>
        <w:tc>
          <w:tcPr>
            <w:tcW w:w="4487" w:type="pct"/>
            <w:gridSpan w:val="5"/>
            <w:tcBorders>
              <w:top w:val="single" w:sz="4" w:space="0" w:color="auto"/>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Источник финансирования</w:t>
            </w:r>
          </w:p>
        </w:tc>
      </w:tr>
      <w:tr w:rsidR="006C669F" w:rsidRPr="00D87B3E" w:rsidTr="006C669F">
        <w:trPr>
          <w:cantSplit/>
          <w:trHeight w:val="20"/>
        </w:trPr>
        <w:tc>
          <w:tcPr>
            <w:tcW w:w="51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6C669F" w:rsidRPr="00D87B3E" w:rsidRDefault="006C669F" w:rsidP="00D87B3E">
            <w:pPr>
              <w:ind w:right="-81"/>
              <w:rPr>
                <w:color w:val="000000"/>
                <w:sz w:val="16"/>
                <w:szCs w:val="16"/>
              </w:rPr>
            </w:pP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областной бюджет</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федеральный бюджет</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бюджет муниципального района</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внебюджетные средства</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всего</w:t>
            </w:r>
          </w:p>
        </w:tc>
      </w:tr>
      <w:tr w:rsidR="006C669F" w:rsidRPr="00D87B3E" w:rsidTr="006C669F">
        <w:trPr>
          <w:cantSplit/>
          <w:trHeight w:val="20"/>
        </w:trPr>
        <w:tc>
          <w:tcPr>
            <w:tcW w:w="513" w:type="pct"/>
            <w:tcBorders>
              <w:top w:val="nil"/>
              <w:left w:val="single" w:sz="4" w:space="0" w:color="auto"/>
              <w:bottom w:val="single" w:sz="8"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1</w:t>
            </w:r>
          </w:p>
        </w:tc>
        <w:tc>
          <w:tcPr>
            <w:tcW w:w="719" w:type="pct"/>
            <w:tcBorders>
              <w:top w:val="nil"/>
              <w:left w:val="nil"/>
              <w:bottom w:val="single" w:sz="8"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w:t>
            </w:r>
          </w:p>
        </w:tc>
        <w:tc>
          <w:tcPr>
            <w:tcW w:w="845" w:type="pct"/>
            <w:tcBorders>
              <w:top w:val="nil"/>
              <w:left w:val="nil"/>
              <w:bottom w:val="single" w:sz="8"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3</w:t>
            </w:r>
          </w:p>
        </w:tc>
        <w:tc>
          <w:tcPr>
            <w:tcW w:w="1150" w:type="pct"/>
            <w:tcBorders>
              <w:top w:val="nil"/>
              <w:left w:val="nil"/>
              <w:bottom w:val="single" w:sz="8"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w:t>
            </w:r>
          </w:p>
        </w:tc>
        <w:tc>
          <w:tcPr>
            <w:tcW w:w="665" w:type="pct"/>
            <w:tcBorders>
              <w:top w:val="nil"/>
              <w:left w:val="nil"/>
              <w:bottom w:val="single" w:sz="8"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5</w:t>
            </w:r>
          </w:p>
        </w:tc>
        <w:tc>
          <w:tcPr>
            <w:tcW w:w="1107" w:type="pct"/>
            <w:tcBorders>
              <w:top w:val="nil"/>
              <w:left w:val="nil"/>
              <w:bottom w:val="single" w:sz="8"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6</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2014</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14,60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4 110,10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4 124,70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2015</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4 013,00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4 017,90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2016</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4 002,10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4 007,00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2017</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4 072,00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4 076,90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2018</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4 389,60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4 394,50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2019</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4 425,50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4 430,40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2020</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4 725,50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4 730,40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2021</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4 927,50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4 932,40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2022</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4 927,50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4 932,40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2023</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4 927,50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4 932,40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2024</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4,90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4 927,50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color w:val="000000"/>
                <w:sz w:val="16"/>
                <w:szCs w:val="16"/>
              </w:rPr>
            </w:pPr>
            <w:r w:rsidRPr="00D87B3E">
              <w:rPr>
                <w:color w:val="000000"/>
                <w:sz w:val="16"/>
                <w:szCs w:val="16"/>
              </w:rPr>
              <w:t>4 932,40</w:t>
            </w:r>
          </w:p>
        </w:tc>
      </w:tr>
      <w:tr w:rsidR="006C669F" w:rsidRPr="00D87B3E" w:rsidTr="006C669F">
        <w:trPr>
          <w:cantSplit/>
          <w:trHeight w:val="20"/>
        </w:trPr>
        <w:tc>
          <w:tcPr>
            <w:tcW w:w="513" w:type="pct"/>
            <w:tcBorders>
              <w:top w:val="nil"/>
              <w:left w:val="single" w:sz="4" w:space="0" w:color="auto"/>
              <w:bottom w:val="single" w:sz="4" w:space="0" w:color="auto"/>
              <w:right w:val="single" w:sz="4" w:space="0" w:color="auto"/>
            </w:tcBorders>
            <w:shd w:val="clear" w:color="auto" w:fill="auto"/>
            <w:vAlign w:val="center"/>
          </w:tcPr>
          <w:p w:rsidR="006C669F" w:rsidRPr="00D87B3E" w:rsidRDefault="006C669F" w:rsidP="00D87B3E">
            <w:pPr>
              <w:ind w:right="-81"/>
              <w:jc w:val="center"/>
              <w:rPr>
                <w:b/>
                <w:color w:val="000000"/>
                <w:sz w:val="16"/>
                <w:szCs w:val="16"/>
              </w:rPr>
            </w:pPr>
            <w:r w:rsidRPr="00D87B3E">
              <w:rPr>
                <w:b/>
                <w:color w:val="000000"/>
                <w:sz w:val="16"/>
                <w:szCs w:val="16"/>
              </w:rPr>
              <w:t>Всего:</w:t>
            </w:r>
          </w:p>
        </w:tc>
        <w:tc>
          <w:tcPr>
            <w:tcW w:w="719"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b/>
                <w:color w:val="000000"/>
                <w:sz w:val="16"/>
                <w:szCs w:val="16"/>
              </w:rPr>
            </w:pPr>
            <w:r w:rsidRPr="00D87B3E">
              <w:rPr>
                <w:b/>
                <w:color w:val="000000"/>
                <w:sz w:val="16"/>
                <w:szCs w:val="16"/>
              </w:rPr>
              <w:t>63,60</w:t>
            </w:r>
          </w:p>
        </w:tc>
        <w:tc>
          <w:tcPr>
            <w:tcW w:w="84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b/>
                <w:color w:val="000000"/>
                <w:sz w:val="16"/>
                <w:szCs w:val="16"/>
              </w:rPr>
            </w:pPr>
            <w:r w:rsidRPr="00D87B3E">
              <w:rPr>
                <w:b/>
                <w:color w:val="000000"/>
                <w:sz w:val="16"/>
                <w:szCs w:val="16"/>
              </w:rPr>
              <w:t>0,00</w:t>
            </w:r>
          </w:p>
        </w:tc>
        <w:tc>
          <w:tcPr>
            <w:tcW w:w="1150"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b/>
                <w:color w:val="000000"/>
                <w:sz w:val="16"/>
                <w:szCs w:val="16"/>
              </w:rPr>
            </w:pPr>
            <w:r w:rsidRPr="00D87B3E">
              <w:rPr>
                <w:b/>
                <w:color w:val="000000"/>
                <w:sz w:val="16"/>
                <w:szCs w:val="16"/>
              </w:rPr>
              <w:t>49 447,80</w:t>
            </w:r>
          </w:p>
        </w:tc>
        <w:tc>
          <w:tcPr>
            <w:tcW w:w="665"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b/>
                <w:color w:val="000000"/>
                <w:sz w:val="16"/>
                <w:szCs w:val="16"/>
              </w:rPr>
            </w:pPr>
            <w:r w:rsidRPr="00D87B3E">
              <w:rPr>
                <w:b/>
                <w:color w:val="000000"/>
                <w:sz w:val="16"/>
                <w:szCs w:val="16"/>
              </w:rPr>
              <w:t>0,00</w:t>
            </w:r>
          </w:p>
        </w:tc>
        <w:tc>
          <w:tcPr>
            <w:tcW w:w="1107" w:type="pct"/>
            <w:tcBorders>
              <w:top w:val="nil"/>
              <w:left w:val="nil"/>
              <w:bottom w:val="single" w:sz="4" w:space="0" w:color="auto"/>
              <w:right w:val="single" w:sz="4" w:space="0" w:color="auto"/>
            </w:tcBorders>
            <w:shd w:val="clear" w:color="auto" w:fill="auto"/>
            <w:vAlign w:val="center"/>
          </w:tcPr>
          <w:p w:rsidR="006C669F" w:rsidRPr="00D87B3E" w:rsidRDefault="006C669F" w:rsidP="00D87B3E">
            <w:pPr>
              <w:ind w:right="-81"/>
              <w:jc w:val="center"/>
              <w:rPr>
                <w:b/>
                <w:color w:val="000000"/>
                <w:sz w:val="16"/>
                <w:szCs w:val="16"/>
              </w:rPr>
            </w:pPr>
            <w:r w:rsidRPr="00D87B3E">
              <w:rPr>
                <w:b/>
                <w:color w:val="000000"/>
                <w:sz w:val="16"/>
                <w:szCs w:val="16"/>
              </w:rPr>
              <w:t>49 511,40</w:t>
            </w:r>
          </w:p>
        </w:tc>
      </w:tr>
    </w:tbl>
    <w:p w:rsidR="006C669F" w:rsidRPr="00D87B3E" w:rsidRDefault="006C669F" w:rsidP="00D87B3E">
      <w:pPr>
        <w:ind w:firstLine="567"/>
        <w:rPr>
          <w:rFonts w:eastAsia="MS Mincho"/>
          <w:color w:val="000000"/>
          <w:sz w:val="16"/>
          <w:szCs w:val="16"/>
          <w:lang w:eastAsia="ja-JP"/>
        </w:rPr>
      </w:pPr>
      <w:r w:rsidRPr="00D87B3E">
        <w:rPr>
          <w:rFonts w:eastAsia="MS Mincho"/>
          <w:color w:val="000000"/>
          <w:sz w:val="16"/>
          <w:szCs w:val="16"/>
          <w:lang w:eastAsia="ja-JP"/>
        </w:rPr>
        <w:t>5. Ожидаемые конечные результаты реализации подпрограммы:</w:t>
      </w:r>
    </w:p>
    <w:p w:rsidR="006C669F" w:rsidRPr="00D87B3E" w:rsidRDefault="006C669F" w:rsidP="00D87B3E">
      <w:pPr>
        <w:numPr>
          <w:ilvl w:val="0"/>
          <w:numId w:val="9"/>
        </w:numPr>
        <w:tabs>
          <w:tab w:val="left" w:pos="851"/>
          <w:tab w:val="left" w:pos="993"/>
        </w:tabs>
        <w:ind w:left="0" w:firstLine="567"/>
        <w:jc w:val="both"/>
        <w:rPr>
          <w:rFonts w:eastAsia="MS Mincho"/>
          <w:color w:val="000000"/>
          <w:sz w:val="16"/>
          <w:szCs w:val="16"/>
          <w:lang w:eastAsia="ja-JP"/>
        </w:rPr>
      </w:pPr>
      <w:r w:rsidRPr="00D87B3E">
        <w:rPr>
          <w:rFonts w:eastAsia="MS Mincho"/>
          <w:color w:val="000000"/>
          <w:sz w:val="16"/>
          <w:szCs w:val="16"/>
          <w:lang w:eastAsia="ja-JP"/>
        </w:rPr>
        <w:t>качество управления муниципальными финансами будет поддерживаться на уровне I степени (по результатам оценки Министерства финансов Новгородской области);</w:t>
      </w:r>
    </w:p>
    <w:p w:rsidR="006C669F" w:rsidRPr="00D87B3E" w:rsidRDefault="006C669F" w:rsidP="00D87B3E">
      <w:pPr>
        <w:numPr>
          <w:ilvl w:val="0"/>
          <w:numId w:val="9"/>
        </w:numPr>
        <w:tabs>
          <w:tab w:val="left" w:pos="851"/>
          <w:tab w:val="left" w:pos="993"/>
        </w:tabs>
        <w:ind w:left="0" w:firstLine="567"/>
        <w:jc w:val="both"/>
        <w:rPr>
          <w:rFonts w:eastAsia="MS Mincho"/>
          <w:color w:val="000000"/>
          <w:sz w:val="16"/>
          <w:szCs w:val="16"/>
          <w:lang w:eastAsia="ja-JP"/>
        </w:rPr>
      </w:pPr>
      <w:r w:rsidRPr="00D87B3E">
        <w:rPr>
          <w:rFonts w:eastAsia="MS Mincho"/>
          <w:color w:val="000000"/>
          <w:sz w:val="16"/>
          <w:szCs w:val="16"/>
          <w:lang w:eastAsia="ja-JP"/>
        </w:rPr>
        <w:t>будет обеспечено отсутствие нарушений требований бюджетного законодательства (по результатам оценки Министерства финансов Новгородской области);</w:t>
      </w:r>
    </w:p>
    <w:p w:rsidR="006C669F" w:rsidRPr="00D87B3E" w:rsidRDefault="006C669F" w:rsidP="00D87B3E">
      <w:pPr>
        <w:numPr>
          <w:ilvl w:val="0"/>
          <w:numId w:val="9"/>
        </w:numPr>
        <w:tabs>
          <w:tab w:val="left" w:pos="851"/>
          <w:tab w:val="left" w:pos="993"/>
        </w:tabs>
        <w:ind w:left="0" w:firstLine="567"/>
        <w:jc w:val="both"/>
        <w:rPr>
          <w:rFonts w:eastAsia="MS Mincho"/>
          <w:color w:val="000000"/>
          <w:sz w:val="16"/>
          <w:szCs w:val="16"/>
          <w:lang w:eastAsia="ja-JP"/>
        </w:rPr>
      </w:pPr>
      <w:r w:rsidRPr="00D87B3E">
        <w:rPr>
          <w:rFonts w:eastAsia="MS Mincho"/>
          <w:color w:val="000000"/>
          <w:sz w:val="16"/>
          <w:szCs w:val="16"/>
          <w:lang w:eastAsia="ja-JP"/>
        </w:rPr>
        <w:t>отношение объема расходов на обслуживание муниципального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 сократится с 1,5% до 0,5%;</w:t>
      </w:r>
    </w:p>
    <w:p w:rsidR="006C669F" w:rsidRPr="00D87B3E" w:rsidRDefault="006C669F" w:rsidP="00D87B3E">
      <w:pPr>
        <w:numPr>
          <w:ilvl w:val="0"/>
          <w:numId w:val="9"/>
        </w:numPr>
        <w:tabs>
          <w:tab w:val="left" w:pos="851"/>
          <w:tab w:val="left" w:pos="993"/>
        </w:tabs>
        <w:ind w:left="0" w:firstLine="567"/>
        <w:jc w:val="both"/>
        <w:rPr>
          <w:rFonts w:eastAsia="MS Mincho"/>
          <w:color w:val="000000"/>
          <w:sz w:val="16"/>
          <w:szCs w:val="16"/>
          <w:lang w:eastAsia="ja-JP"/>
        </w:rPr>
      </w:pPr>
      <w:r w:rsidRPr="00D87B3E">
        <w:rPr>
          <w:rFonts w:eastAsia="MS Mincho"/>
          <w:color w:val="000000"/>
          <w:sz w:val="16"/>
          <w:szCs w:val="16"/>
          <w:lang w:eastAsia="ja-JP"/>
        </w:rPr>
        <w:t>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98%;</w:t>
      </w:r>
    </w:p>
    <w:p w:rsidR="006C669F" w:rsidRPr="00D87B3E" w:rsidRDefault="006C669F" w:rsidP="00D87B3E">
      <w:pPr>
        <w:numPr>
          <w:ilvl w:val="0"/>
          <w:numId w:val="9"/>
        </w:numPr>
        <w:tabs>
          <w:tab w:val="left" w:pos="851"/>
          <w:tab w:val="left" w:pos="993"/>
        </w:tabs>
        <w:ind w:left="0" w:firstLine="567"/>
        <w:jc w:val="both"/>
        <w:rPr>
          <w:rFonts w:eastAsia="MS Mincho"/>
          <w:color w:val="000000"/>
          <w:sz w:val="16"/>
          <w:szCs w:val="16"/>
          <w:lang w:eastAsia="ja-JP"/>
        </w:rPr>
      </w:pPr>
      <w:r w:rsidRPr="00D87B3E">
        <w:rPr>
          <w:rFonts w:eastAsia="MS Mincho"/>
          <w:color w:val="000000"/>
          <w:sz w:val="16"/>
          <w:szCs w:val="16"/>
          <w:lang w:eastAsia="ja-JP"/>
        </w:rPr>
        <w:t>отсутствие просроченной кредиторской задолженности Любытинского муниципального района;</w:t>
      </w:r>
    </w:p>
    <w:p w:rsidR="006C669F" w:rsidRPr="00D87B3E" w:rsidRDefault="006C669F" w:rsidP="00D87B3E">
      <w:pPr>
        <w:numPr>
          <w:ilvl w:val="0"/>
          <w:numId w:val="9"/>
        </w:numPr>
        <w:tabs>
          <w:tab w:val="left" w:pos="851"/>
          <w:tab w:val="left" w:pos="993"/>
        </w:tabs>
        <w:ind w:left="0" w:firstLine="567"/>
        <w:jc w:val="both"/>
        <w:rPr>
          <w:rFonts w:eastAsia="MS Mincho"/>
          <w:color w:val="000000"/>
          <w:sz w:val="16"/>
          <w:szCs w:val="16"/>
          <w:lang w:eastAsia="ja-JP"/>
        </w:rPr>
      </w:pPr>
      <w:r w:rsidRPr="00D87B3E">
        <w:rPr>
          <w:rFonts w:eastAsia="MS Mincho"/>
          <w:color w:val="000000"/>
          <w:sz w:val="16"/>
          <w:szCs w:val="16"/>
          <w:lang w:eastAsia="ja-JP"/>
        </w:rPr>
        <w:t>отношение дефицита бюджета муниципального района (за вычетом размера остатков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района, бюджетных кредитов, привлеченных в бюджет муниципального района из областного бюджета) к доходам бюджета муниципального района без учета объема безвозмездных поступлений сократится с 9% до 7%;</w:t>
      </w:r>
    </w:p>
    <w:p w:rsidR="001A67F8" w:rsidRPr="00D87B3E" w:rsidRDefault="006C669F" w:rsidP="00D87B3E">
      <w:pPr>
        <w:rPr>
          <w:rFonts w:eastAsia="MS Mincho"/>
          <w:color w:val="000000"/>
          <w:sz w:val="16"/>
          <w:szCs w:val="16"/>
          <w:lang w:eastAsia="ja-JP"/>
        </w:rPr>
      </w:pPr>
      <w:r w:rsidRPr="00D87B3E">
        <w:rPr>
          <w:rFonts w:eastAsia="MS Mincho"/>
          <w:color w:val="000000"/>
          <w:sz w:val="16"/>
          <w:szCs w:val="16"/>
          <w:lang w:eastAsia="ja-JP"/>
        </w:rPr>
        <w:t xml:space="preserve">доля средств бюджета муниципального района, проверенных при выполнении контрольных мероприятий, в общем объеме расходов бюджета муниципального </w:t>
      </w:r>
      <w:proofErr w:type="gramStart"/>
      <w:r w:rsidRPr="00D87B3E">
        <w:rPr>
          <w:rFonts w:eastAsia="MS Mincho"/>
          <w:color w:val="000000"/>
          <w:sz w:val="16"/>
          <w:szCs w:val="16"/>
          <w:lang w:eastAsia="ja-JP"/>
        </w:rPr>
        <w:t>района  (</w:t>
      </w:r>
      <w:proofErr w:type="gramEnd"/>
      <w:r w:rsidRPr="00D87B3E">
        <w:rPr>
          <w:rFonts w:eastAsia="MS Mincho"/>
          <w:color w:val="000000"/>
          <w:sz w:val="16"/>
          <w:szCs w:val="16"/>
          <w:lang w:eastAsia="ja-JP"/>
        </w:rPr>
        <w:t>без учета обслуживания муниципального долга и межбюджетных трансфертов из областного бюджета) составит не менее 10%.</w:t>
      </w:r>
    </w:p>
    <w:tbl>
      <w:tblPr>
        <w:tblW w:w="54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2"/>
        <w:gridCol w:w="819"/>
        <w:gridCol w:w="6"/>
        <w:gridCol w:w="7"/>
        <w:gridCol w:w="739"/>
        <w:gridCol w:w="7"/>
        <w:gridCol w:w="7"/>
        <w:gridCol w:w="964"/>
        <w:gridCol w:w="835"/>
        <w:gridCol w:w="20"/>
        <w:gridCol w:w="565"/>
        <w:gridCol w:w="16"/>
        <w:gridCol w:w="462"/>
        <w:gridCol w:w="16"/>
        <w:gridCol w:w="554"/>
        <w:gridCol w:w="7"/>
        <w:gridCol w:w="9"/>
        <w:gridCol w:w="462"/>
        <w:gridCol w:w="16"/>
        <w:gridCol w:w="549"/>
        <w:gridCol w:w="7"/>
        <w:gridCol w:w="9"/>
        <w:gridCol w:w="7"/>
        <w:gridCol w:w="547"/>
        <w:gridCol w:w="7"/>
        <w:gridCol w:w="9"/>
        <w:gridCol w:w="7"/>
        <w:gridCol w:w="518"/>
        <w:gridCol w:w="16"/>
        <w:gridCol w:w="149"/>
        <w:gridCol w:w="20"/>
        <w:gridCol w:w="286"/>
        <w:gridCol w:w="16"/>
        <w:gridCol w:w="155"/>
        <w:gridCol w:w="20"/>
        <w:gridCol w:w="279"/>
        <w:gridCol w:w="16"/>
        <w:gridCol w:w="146"/>
        <w:gridCol w:w="14"/>
        <w:gridCol w:w="20"/>
        <w:gridCol w:w="279"/>
        <w:gridCol w:w="16"/>
        <w:gridCol w:w="162"/>
        <w:gridCol w:w="20"/>
        <w:gridCol w:w="331"/>
        <w:gridCol w:w="18"/>
      </w:tblGrid>
      <w:tr w:rsidR="006C669F" w:rsidRPr="00D87B3E" w:rsidTr="006C669F">
        <w:trPr>
          <w:trHeight w:val="300"/>
        </w:trPr>
        <w:tc>
          <w:tcPr>
            <w:tcW w:w="5000" w:type="pct"/>
            <w:gridSpan w:val="47"/>
            <w:tcBorders>
              <w:top w:val="nil"/>
              <w:left w:val="nil"/>
              <w:bottom w:val="nil"/>
              <w:right w:val="nil"/>
            </w:tcBorders>
            <w:shd w:val="clear" w:color="auto" w:fill="auto"/>
            <w:vAlign w:val="bottom"/>
          </w:tcPr>
          <w:p w:rsidR="006C669F" w:rsidRPr="00D87B3E" w:rsidRDefault="006C669F" w:rsidP="00D87B3E">
            <w:pPr>
              <w:jc w:val="center"/>
              <w:outlineLvl w:val="0"/>
              <w:rPr>
                <w:color w:val="000000"/>
                <w:sz w:val="16"/>
                <w:szCs w:val="16"/>
              </w:rPr>
            </w:pPr>
            <w:r w:rsidRPr="00D87B3E">
              <w:rPr>
                <w:color w:val="000000"/>
                <w:sz w:val="16"/>
                <w:szCs w:val="16"/>
              </w:rPr>
              <w:t xml:space="preserve">Мероприятия подпрограммы </w:t>
            </w:r>
          </w:p>
        </w:tc>
      </w:tr>
      <w:tr w:rsidR="006C669F" w:rsidRPr="00D87B3E" w:rsidTr="006C669F">
        <w:trPr>
          <w:trHeight w:val="300"/>
        </w:trPr>
        <w:tc>
          <w:tcPr>
            <w:tcW w:w="5000" w:type="pct"/>
            <w:gridSpan w:val="47"/>
            <w:tcBorders>
              <w:top w:val="nil"/>
              <w:left w:val="nil"/>
              <w:bottom w:val="nil"/>
              <w:right w:val="nil"/>
            </w:tcBorders>
            <w:shd w:val="clear" w:color="auto" w:fill="auto"/>
            <w:vAlign w:val="bottom"/>
          </w:tcPr>
          <w:p w:rsidR="006C669F" w:rsidRPr="00D87B3E" w:rsidRDefault="006C669F" w:rsidP="00E13B3E">
            <w:pPr>
              <w:jc w:val="center"/>
              <w:outlineLvl w:val="0"/>
              <w:rPr>
                <w:color w:val="000000"/>
                <w:sz w:val="16"/>
                <w:szCs w:val="16"/>
              </w:rPr>
            </w:pPr>
            <w:r w:rsidRPr="00D87B3E">
              <w:rPr>
                <w:color w:val="000000"/>
                <w:sz w:val="16"/>
                <w:szCs w:val="16"/>
              </w:rPr>
              <w:t xml:space="preserve">«Организация и обеспечение осуществления бюджетного процесса, управление муниципальным </w:t>
            </w:r>
            <w:proofErr w:type="gramStart"/>
            <w:r w:rsidRPr="00D87B3E">
              <w:rPr>
                <w:color w:val="000000"/>
                <w:sz w:val="16"/>
                <w:szCs w:val="16"/>
              </w:rPr>
              <w:t>долгом  Любытинского</w:t>
            </w:r>
            <w:proofErr w:type="gramEnd"/>
            <w:r w:rsidRPr="00D87B3E">
              <w:rPr>
                <w:color w:val="000000"/>
                <w:sz w:val="16"/>
                <w:szCs w:val="16"/>
              </w:rPr>
              <w:t xml:space="preserve"> муниципального района на 2014-2024 годы»</w:t>
            </w:r>
          </w:p>
        </w:tc>
      </w:tr>
      <w:tr w:rsidR="006C669F" w:rsidRPr="00D87B3E" w:rsidTr="00E13B3E">
        <w:trPr>
          <w:cantSplit/>
          <w:trHeight w:val="20"/>
          <w:tblHeader/>
        </w:trPr>
        <w:tc>
          <w:tcPr>
            <w:tcW w:w="250" w:type="pct"/>
            <w:vMerge w:val="restart"/>
            <w:tcBorders>
              <w:top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 п/п</w:t>
            </w:r>
          </w:p>
        </w:tc>
        <w:tc>
          <w:tcPr>
            <w:tcW w:w="694" w:type="pct"/>
            <w:vMerge w:val="restart"/>
            <w:tcBorders>
              <w:top w:val="single" w:sz="4" w:space="0" w:color="auto"/>
            </w:tcBorders>
            <w:shd w:val="clear" w:color="auto" w:fill="auto"/>
          </w:tcPr>
          <w:p w:rsidR="006C669F" w:rsidRPr="00D87B3E" w:rsidRDefault="006C669F" w:rsidP="00D87B3E">
            <w:pPr>
              <w:ind w:left="-105" w:right="-113"/>
              <w:jc w:val="center"/>
              <w:rPr>
                <w:color w:val="000000"/>
                <w:sz w:val="16"/>
                <w:szCs w:val="16"/>
              </w:rPr>
            </w:pPr>
            <w:r w:rsidRPr="00D87B3E">
              <w:rPr>
                <w:color w:val="000000"/>
                <w:sz w:val="16"/>
                <w:szCs w:val="16"/>
              </w:rPr>
              <w:t>Наименование мероприятия</w:t>
            </w:r>
          </w:p>
        </w:tc>
        <w:tc>
          <w:tcPr>
            <w:tcW w:w="364" w:type="pct"/>
            <w:vMerge w:val="restart"/>
            <w:tcBorders>
              <w:top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Исполнитель</w:t>
            </w:r>
          </w:p>
        </w:tc>
        <w:tc>
          <w:tcPr>
            <w:tcW w:w="334" w:type="pct"/>
            <w:gridSpan w:val="3"/>
            <w:vMerge w:val="restart"/>
            <w:tcBorders>
              <w:top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Срок реализации</w:t>
            </w:r>
          </w:p>
        </w:tc>
        <w:tc>
          <w:tcPr>
            <w:tcW w:w="434" w:type="pct"/>
            <w:gridSpan w:val="3"/>
            <w:vMerge w:val="restart"/>
            <w:tcBorders>
              <w:top w:val="single" w:sz="4" w:space="0" w:color="auto"/>
            </w:tcBorders>
            <w:shd w:val="clear" w:color="auto" w:fill="auto"/>
          </w:tcPr>
          <w:p w:rsidR="006C669F" w:rsidRPr="00D87B3E" w:rsidRDefault="006C669F" w:rsidP="00D87B3E">
            <w:pPr>
              <w:ind w:left="-117" w:right="-113"/>
              <w:jc w:val="center"/>
              <w:rPr>
                <w:color w:val="000000"/>
                <w:sz w:val="16"/>
                <w:szCs w:val="16"/>
              </w:rPr>
            </w:pPr>
            <w:r w:rsidRPr="00D87B3E">
              <w:rPr>
                <w:color w:val="000000"/>
                <w:sz w:val="16"/>
                <w:szCs w:val="16"/>
              </w:rPr>
              <w:t>Целевой показатель (номер целевого показателя из паспорта подпрограммы)</w:t>
            </w:r>
          </w:p>
        </w:tc>
        <w:tc>
          <w:tcPr>
            <w:tcW w:w="380" w:type="pct"/>
            <w:gridSpan w:val="2"/>
            <w:vMerge w:val="restart"/>
            <w:tcBorders>
              <w:top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Источник финансирования</w:t>
            </w:r>
          </w:p>
        </w:tc>
        <w:tc>
          <w:tcPr>
            <w:tcW w:w="1754" w:type="pct"/>
            <w:gridSpan w:val="21"/>
            <w:tcBorders>
              <w:top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Объем финансирования по годам (</w:t>
            </w:r>
            <w:proofErr w:type="spellStart"/>
            <w:r w:rsidRPr="00D87B3E">
              <w:rPr>
                <w:color w:val="000000"/>
                <w:sz w:val="16"/>
                <w:szCs w:val="16"/>
              </w:rPr>
              <w:t>тыс.руб</w:t>
            </w:r>
            <w:proofErr w:type="spellEnd"/>
            <w:r w:rsidRPr="00D87B3E">
              <w:rPr>
                <w:color w:val="000000"/>
                <w:sz w:val="16"/>
                <w:szCs w:val="16"/>
              </w:rPr>
              <w:t>.)</w:t>
            </w:r>
          </w:p>
        </w:tc>
        <w:tc>
          <w:tcPr>
            <w:tcW w:w="212" w:type="pct"/>
            <w:gridSpan w:val="4"/>
            <w:tcBorders>
              <w:top w:val="single" w:sz="4" w:space="0" w:color="auto"/>
            </w:tcBorders>
          </w:tcPr>
          <w:p w:rsidR="006C669F" w:rsidRPr="00D87B3E" w:rsidRDefault="006C669F" w:rsidP="00D87B3E">
            <w:pPr>
              <w:jc w:val="center"/>
              <w:rPr>
                <w:color w:val="000000"/>
                <w:sz w:val="16"/>
                <w:szCs w:val="16"/>
              </w:rPr>
            </w:pPr>
          </w:p>
        </w:tc>
        <w:tc>
          <w:tcPr>
            <w:tcW w:w="196" w:type="pct"/>
            <w:gridSpan w:val="3"/>
            <w:tcBorders>
              <w:top w:val="single" w:sz="4" w:space="0" w:color="auto"/>
            </w:tcBorders>
          </w:tcPr>
          <w:p w:rsidR="006C669F" w:rsidRPr="00D87B3E" w:rsidRDefault="006C669F" w:rsidP="00D87B3E">
            <w:pPr>
              <w:jc w:val="center"/>
              <w:rPr>
                <w:color w:val="000000"/>
                <w:sz w:val="16"/>
                <w:szCs w:val="16"/>
              </w:rPr>
            </w:pPr>
          </w:p>
        </w:tc>
        <w:tc>
          <w:tcPr>
            <w:tcW w:w="227" w:type="pct"/>
            <w:gridSpan w:val="6"/>
            <w:tcBorders>
              <w:top w:val="single" w:sz="4" w:space="0" w:color="auto"/>
            </w:tcBorders>
          </w:tcPr>
          <w:p w:rsidR="006C669F" w:rsidRPr="00D87B3E" w:rsidRDefault="006C669F" w:rsidP="00D87B3E">
            <w:pPr>
              <w:jc w:val="center"/>
              <w:rPr>
                <w:color w:val="000000"/>
                <w:sz w:val="16"/>
                <w:szCs w:val="16"/>
              </w:rPr>
            </w:pPr>
          </w:p>
        </w:tc>
        <w:tc>
          <w:tcPr>
            <w:tcW w:w="155" w:type="pct"/>
            <w:gridSpan w:val="2"/>
            <w:tcBorders>
              <w:top w:val="single" w:sz="4" w:space="0" w:color="auto"/>
            </w:tcBorders>
          </w:tcPr>
          <w:p w:rsidR="006C669F" w:rsidRPr="00D87B3E" w:rsidRDefault="006C669F" w:rsidP="00D87B3E">
            <w:pPr>
              <w:jc w:val="center"/>
              <w:rPr>
                <w:color w:val="000000"/>
                <w:sz w:val="16"/>
                <w:szCs w:val="16"/>
              </w:rPr>
            </w:pPr>
          </w:p>
        </w:tc>
      </w:tr>
      <w:tr w:rsidR="006C669F" w:rsidRPr="00D87B3E" w:rsidTr="00E13B3E">
        <w:trPr>
          <w:cantSplit/>
          <w:trHeight w:val="20"/>
          <w:tblHeader/>
        </w:trPr>
        <w:tc>
          <w:tcPr>
            <w:tcW w:w="250" w:type="pct"/>
            <w:vMerge/>
            <w:shd w:val="clear" w:color="auto" w:fill="auto"/>
          </w:tcPr>
          <w:p w:rsidR="006C669F" w:rsidRPr="00D87B3E" w:rsidRDefault="006C669F" w:rsidP="00D87B3E">
            <w:pPr>
              <w:jc w:val="center"/>
              <w:rPr>
                <w:color w:val="000000"/>
                <w:sz w:val="16"/>
                <w:szCs w:val="16"/>
              </w:rPr>
            </w:pPr>
          </w:p>
        </w:tc>
        <w:tc>
          <w:tcPr>
            <w:tcW w:w="694" w:type="pct"/>
            <w:vMerge/>
            <w:shd w:val="clear" w:color="auto" w:fill="auto"/>
          </w:tcPr>
          <w:p w:rsidR="006C669F" w:rsidRPr="00D87B3E" w:rsidRDefault="006C669F" w:rsidP="00D87B3E">
            <w:pPr>
              <w:jc w:val="center"/>
              <w:rPr>
                <w:color w:val="000000"/>
                <w:sz w:val="16"/>
                <w:szCs w:val="16"/>
              </w:rPr>
            </w:pPr>
          </w:p>
        </w:tc>
        <w:tc>
          <w:tcPr>
            <w:tcW w:w="364" w:type="pct"/>
            <w:vMerge/>
            <w:shd w:val="clear" w:color="auto" w:fill="auto"/>
          </w:tcPr>
          <w:p w:rsidR="006C669F" w:rsidRPr="00D87B3E" w:rsidRDefault="006C669F" w:rsidP="00D87B3E">
            <w:pPr>
              <w:jc w:val="center"/>
              <w:rPr>
                <w:color w:val="000000"/>
                <w:sz w:val="16"/>
                <w:szCs w:val="16"/>
              </w:rPr>
            </w:pPr>
          </w:p>
        </w:tc>
        <w:tc>
          <w:tcPr>
            <w:tcW w:w="334" w:type="pct"/>
            <w:gridSpan w:val="3"/>
            <w:vMerge/>
            <w:shd w:val="clear" w:color="auto" w:fill="auto"/>
          </w:tcPr>
          <w:p w:rsidR="006C669F" w:rsidRPr="00D87B3E" w:rsidRDefault="006C669F" w:rsidP="00D87B3E">
            <w:pPr>
              <w:jc w:val="center"/>
              <w:rPr>
                <w:color w:val="000000"/>
                <w:sz w:val="16"/>
                <w:szCs w:val="16"/>
              </w:rPr>
            </w:pPr>
          </w:p>
        </w:tc>
        <w:tc>
          <w:tcPr>
            <w:tcW w:w="434" w:type="pct"/>
            <w:gridSpan w:val="3"/>
            <w:vMerge/>
            <w:shd w:val="clear" w:color="auto" w:fill="auto"/>
          </w:tcPr>
          <w:p w:rsidR="006C669F" w:rsidRPr="00D87B3E" w:rsidRDefault="006C669F" w:rsidP="00D87B3E">
            <w:pPr>
              <w:jc w:val="center"/>
              <w:rPr>
                <w:color w:val="000000"/>
                <w:sz w:val="16"/>
                <w:szCs w:val="16"/>
                <w:highlight w:val="red"/>
              </w:rPr>
            </w:pPr>
          </w:p>
        </w:tc>
        <w:tc>
          <w:tcPr>
            <w:tcW w:w="380" w:type="pct"/>
            <w:gridSpan w:val="2"/>
            <w:vMerge/>
            <w:shd w:val="clear" w:color="auto" w:fill="auto"/>
          </w:tcPr>
          <w:p w:rsidR="006C669F" w:rsidRPr="00D87B3E" w:rsidRDefault="006C669F" w:rsidP="00D87B3E">
            <w:pPr>
              <w:jc w:val="center"/>
              <w:rPr>
                <w:color w:val="000000"/>
                <w:sz w:val="16"/>
                <w:szCs w:val="16"/>
                <w:highlight w:val="red"/>
              </w:rPr>
            </w:pPr>
          </w:p>
        </w:tc>
        <w:tc>
          <w:tcPr>
            <w:tcW w:w="258"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2014</w:t>
            </w:r>
          </w:p>
        </w:tc>
        <w:tc>
          <w:tcPr>
            <w:tcW w:w="212"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2015</w:t>
            </w:r>
          </w:p>
        </w:tc>
        <w:tc>
          <w:tcPr>
            <w:tcW w:w="253" w:type="pct"/>
            <w:gridSpan w:val="3"/>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2016</w:t>
            </w:r>
          </w:p>
        </w:tc>
        <w:tc>
          <w:tcPr>
            <w:tcW w:w="212"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2017</w:t>
            </w:r>
          </w:p>
        </w:tc>
        <w:tc>
          <w:tcPr>
            <w:tcW w:w="254" w:type="pct"/>
            <w:gridSpan w:val="4"/>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2018</w:t>
            </w:r>
          </w:p>
        </w:tc>
        <w:tc>
          <w:tcPr>
            <w:tcW w:w="253" w:type="pct"/>
            <w:gridSpan w:val="4"/>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2019</w:t>
            </w:r>
          </w:p>
        </w:tc>
        <w:tc>
          <w:tcPr>
            <w:tcW w:w="311" w:type="pct"/>
            <w:gridSpan w:val="4"/>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2020</w:t>
            </w:r>
          </w:p>
        </w:tc>
        <w:tc>
          <w:tcPr>
            <w:tcW w:w="212" w:type="pct"/>
            <w:gridSpan w:val="4"/>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2021</w:t>
            </w:r>
          </w:p>
        </w:tc>
        <w:tc>
          <w:tcPr>
            <w:tcW w:w="196" w:type="pct"/>
            <w:gridSpan w:val="3"/>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2022</w:t>
            </w:r>
          </w:p>
        </w:tc>
        <w:tc>
          <w:tcPr>
            <w:tcW w:w="227" w:type="pct"/>
            <w:gridSpan w:val="6"/>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2023</w:t>
            </w:r>
          </w:p>
        </w:tc>
        <w:tc>
          <w:tcPr>
            <w:tcW w:w="155" w:type="pct"/>
            <w:gridSpan w:val="2"/>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2024</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1.</w:t>
            </w:r>
          </w:p>
        </w:tc>
        <w:tc>
          <w:tcPr>
            <w:tcW w:w="3960" w:type="pct"/>
            <w:gridSpan w:val="31"/>
            <w:shd w:val="clear" w:color="auto" w:fill="auto"/>
          </w:tcPr>
          <w:p w:rsidR="006C669F" w:rsidRPr="00D87B3E" w:rsidRDefault="006C669F" w:rsidP="00D87B3E">
            <w:pPr>
              <w:rPr>
                <w:color w:val="000000"/>
                <w:sz w:val="16"/>
                <w:szCs w:val="16"/>
              </w:rPr>
            </w:pPr>
            <w:r w:rsidRPr="00D87B3E">
              <w:rPr>
                <w:color w:val="000000"/>
                <w:sz w:val="16"/>
                <w:szCs w:val="16"/>
              </w:rPr>
              <w:t>Задача 1. Обеспечение исполнения долговых обязательств Любытинского муниципального района</w:t>
            </w:r>
          </w:p>
        </w:tc>
        <w:tc>
          <w:tcPr>
            <w:tcW w:w="212" w:type="pct"/>
            <w:gridSpan w:val="4"/>
          </w:tcPr>
          <w:p w:rsidR="006C669F" w:rsidRPr="00D87B3E" w:rsidRDefault="006C669F" w:rsidP="00D87B3E">
            <w:pPr>
              <w:rPr>
                <w:color w:val="000000"/>
                <w:sz w:val="16"/>
                <w:szCs w:val="16"/>
              </w:rPr>
            </w:pPr>
          </w:p>
        </w:tc>
        <w:tc>
          <w:tcPr>
            <w:tcW w:w="196" w:type="pct"/>
            <w:gridSpan w:val="3"/>
          </w:tcPr>
          <w:p w:rsidR="006C669F" w:rsidRPr="00D87B3E" w:rsidRDefault="006C669F" w:rsidP="00D87B3E">
            <w:pPr>
              <w:rPr>
                <w:color w:val="000000"/>
                <w:sz w:val="16"/>
                <w:szCs w:val="16"/>
              </w:rPr>
            </w:pPr>
          </w:p>
        </w:tc>
        <w:tc>
          <w:tcPr>
            <w:tcW w:w="227" w:type="pct"/>
            <w:gridSpan w:val="6"/>
          </w:tcPr>
          <w:p w:rsidR="006C669F" w:rsidRPr="00D87B3E" w:rsidRDefault="006C669F" w:rsidP="00D87B3E">
            <w:pPr>
              <w:rPr>
                <w:color w:val="000000"/>
                <w:sz w:val="16"/>
                <w:szCs w:val="16"/>
              </w:rPr>
            </w:pPr>
          </w:p>
        </w:tc>
        <w:tc>
          <w:tcPr>
            <w:tcW w:w="155" w:type="pct"/>
            <w:gridSpan w:val="2"/>
          </w:tcPr>
          <w:p w:rsidR="006C669F" w:rsidRPr="00D87B3E" w:rsidRDefault="006C669F" w:rsidP="00D87B3E">
            <w:pPr>
              <w:rPr>
                <w:color w:val="000000"/>
                <w:sz w:val="16"/>
                <w:szCs w:val="16"/>
              </w:rPr>
            </w:pP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p>
          <w:p w:rsidR="006C669F" w:rsidRPr="00D87B3E" w:rsidRDefault="006C669F" w:rsidP="00D87B3E">
            <w:pPr>
              <w:rPr>
                <w:color w:val="000000"/>
                <w:sz w:val="16"/>
                <w:szCs w:val="16"/>
              </w:rPr>
            </w:pPr>
            <w:r w:rsidRPr="00D87B3E">
              <w:rPr>
                <w:color w:val="000000"/>
                <w:sz w:val="16"/>
                <w:szCs w:val="16"/>
              </w:rPr>
              <w:t>1.1.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Формирование программ муниципальных заимствований и муниципальных гарантий района</w:t>
            </w:r>
          </w:p>
        </w:tc>
        <w:tc>
          <w:tcPr>
            <w:tcW w:w="364" w:type="pct"/>
            <w:shd w:val="clear" w:color="auto" w:fill="auto"/>
          </w:tcPr>
          <w:p w:rsidR="006C669F" w:rsidRPr="00D87B3E" w:rsidRDefault="006C669F" w:rsidP="00D87B3E">
            <w:pPr>
              <w:rPr>
                <w:color w:val="000000"/>
                <w:sz w:val="16"/>
                <w:szCs w:val="16"/>
              </w:rPr>
            </w:pPr>
          </w:p>
          <w:p w:rsidR="006C669F" w:rsidRPr="00D87B3E" w:rsidRDefault="006C669F" w:rsidP="00D87B3E">
            <w:pP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rPr>
                <w:color w:val="000000"/>
                <w:sz w:val="16"/>
                <w:szCs w:val="16"/>
              </w:rPr>
            </w:pPr>
            <w:r w:rsidRPr="00D87B3E">
              <w:rPr>
                <w:color w:val="000000"/>
                <w:sz w:val="16"/>
                <w:szCs w:val="16"/>
              </w:rPr>
              <w:t xml:space="preserve"> </w:t>
            </w:r>
          </w:p>
          <w:p w:rsidR="006C669F" w:rsidRPr="00D87B3E" w:rsidRDefault="006C669F" w:rsidP="00D87B3E">
            <w:pPr>
              <w:jc w:val="center"/>
              <w:rPr>
                <w:color w:val="000000"/>
                <w:sz w:val="16"/>
                <w:szCs w:val="16"/>
              </w:rPr>
            </w:pPr>
            <w:r w:rsidRPr="00D87B3E">
              <w:rPr>
                <w:color w:val="000000"/>
                <w:sz w:val="16"/>
                <w:szCs w:val="16"/>
              </w:rPr>
              <w:t>1.2</w:t>
            </w:r>
          </w:p>
        </w:tc>
        <w:tc>
          <w:tcPr>
            <w:tcW w:w="380"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jc w:val="center"/>
              <w:rPr>
                <w:color w:val="000000"/>
                <w:sz w:val="16"/>
                <w:szCs w:val="16"/>
              </w:rPr>
            </w:pPr>
          </w:p>
          <w:p w:rsidR="006C669F" w:rsidRPr="00D87B3E" w:rsidRDefault="006C669F" w:rsidP="00D87B3E">
            <w:pPr>
              <w:jc w:val="center"/>
              <w:rPr>
                <w:sz w:val="16"/>
                <w:szCs w:val="16"/>
              </w:rPr>
            </w:pPr>
            <w:r w:rsidRPr="00D87B3E">
              <w:rPr>
                <w:color w:val="000000"/>
                <w:sz w:val="16"/>
                <w:szCs w:val="16"/>
              </w:rPr>
              <w:t>-</w:t>
            </w:r>
          </w:p>
        </w:tc>
        <w:tc>
          <w:tcPr>
            <w:tcW w:w="196" w:type="pct"/>
            <w:gridSpan w:val="3"/>
          </w:tcPr>
          <w:p w:rsidR="006C669F" w:rsidRPr="00D87B3E" w:rsidRDefault="006C669F" w:rsidP="00D87B3E">
            <w:pPr>
              <w:jc w:val="center"/>
              <w:rPr>
                <w:color w:val="000000"/>
                <w:sz w:val="16"/>
                <w:szCs w:val="16"/>
              </w:rPr>
            </w:pPr>
          </w:p>
          <w:p w:rsidR="006C669F" w:rsidRPr="00D87B3E" w:rsidRDefault="006C669F" w:rsidP="00D87B3E">
            <w:pPr>
              <w:jc w:val="center"/>
              <w:rPr>
                <w:sz w:val="16"/>
                <w:szCs w:val="16"/>
              </w:rPr>
            </w:pPr>
            <w:r w:rsidRPr="00D87B3E">
              <w:rPr>
                <w:color w:val="000000"/>
                <w:sz w:val="16"/>
                <w:szCs w:val="16"/>
              </w:rPr>
              <w:t>-</w:t>
            </w:r>
          </w:p>
        </w:tc>
        <w:tc>
          <w:tcPr>
            <w:tcW w:w="227" w:type="pct"/>
            <w:gridSpan w:val="6"/>
          </w:tcPr>
          <w:p w:rsidR="006C669F" w:rsidRPr="00D87B3E" w:rsidRDefault="006C669F" w:rsidP="00D87B3E">
            <w:pPr>
              <w:jc w:val="center"/>
              <w:rPr>
                <w:color w:val="000000"/>
                <w:sz w:val="16"/>
                <w:szCs w:val="16"/>
              </w:rPr>
            </w:pPr>
          </w:p>
          <w:p w:rsidR="006C669F" w:rsidRPr="00D87B3E" w:rsidRDefault="006C669F" w:rsidP="00D87B3E">
            <w:pPr>
              <w:jc w:val="center"/>
              <w:rPr>
                <w:sz w:val="16"/>
                <w:szCs w:val="16"/>
              </w:rPr>
            </w:pPr>
            <w:r w:rsidRPr="00D87B3E">
              <w:rPr>
                <w:color w:val="000000"/>
                <w:sz w:val="16"/>
                <w:szCs w:val="16"/>
              </w:rPr>
              <w:t>-</w:t>
            </w:r>
          </w:p>
        </w:tc>
        <w:tc>
          <w:tcPr>
            <w:tcW w:w="155" w:type="pct"/>
            <w:gridSpan w:val="2"/>
          </w:tcPr>
          <w:p w:rsidR="006C669F" w:rsidRPr="00D87B3E" w:rsidRDefault="006C669F" w:rsidP="00D87B3E">
            <w:pPr>
              <w:jc w:val="center"/>
              <w:rPr>
                <w:color w:val="000000"/>
                <w:sz w:val="16"/>
                <w:szCs w:val="16"/>
              </w:rPr>
            </w:pPr>
          </w:p>
          <w:p w:rsidR="006C669F" w:rsidRPr="00D87B3E" w:rsidRDefault="006C669F" w:rsidP="00D87B3E">
            <w:pPr>
              <w:jc w:val="center"/>
              <w:rPr>
                <w:sz w:val="16"/>
                <w:szCs w:val="16"/>
              </w:rPr>
            </w:pPr>
            <w:r w:rsidRPr="00D87B3E">
              <w:rPr>
                <w:color w:val="000000"/>
                <w:sz w:val="16"/>
                <w:szCs w:val="16"/>
              </w:rPr>
              <w:t>-</w:t>
            </w:r>
          </w:p>
        </w:tc>
      </w:tr>
      <w:tr w:rsidR="006C669F" w:rsidRPr="00D87B3E" w:rsidTr="00E13B3E">
        <w:trPr>
          <w:cantSplit/>
          <w:trHeight w:val="20"/>
        </w:trPr>
        <w:tc>
          <w:tcPr>
            <w:tcW w:w="250"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rPr>
                <w:color w:val="000000"/>
                <w:sz w:val="16"/>
                <w:szCs w:val="16"/>
              </w:rPr>
            </w:pPr>
            <w:r w:rsidRPr="00D87B3E">
              <w:rPr>
                <w:color w:val="000000"/>
                <w:sz w:val="16"/>
                <w:szCs w:val="16"/>
              </w:rPr>
              <w:t>1.1.1</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5" w:right="-113"/>
              <w:rPr>
                <w:color w:val="000000"/>
                <w:sz w:val="16"/>
                <w:szCs w:val="16"/>
              </w:rPr>
            </w:pPr>
            <w:r w:rsidRPr="00D87B3E">
              <w:rPr>
                <w:color w:val="000000"/>
                <w:sz w:val="16"/>
                <w:szCs w:val="16"/>
              </w:rPr>
              <w:t>Определение верхнего предела муниципального долга муниципального района (в том числе по муниципальным гарантиям района) на конец очередного финансового года и каждого года планового периода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комитет</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2014-2024 годы</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1.2</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311"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4"/>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196" w:type="pct"/>
            <w:gridSpan w:val="3"/>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227" w:type="pct"/>
            <w:gridSpan w:val="6"/>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c>
          <w:tcPr>
            <w:tcW w:w="155" w:type="pct"/>
            <w:gridSpan w:val="2"/>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p>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right="-106"/>
              <w:jc w:val="center"/>
              <w:rPr>
                <w:color w:val="000000"/>
                <w:sz w:val="16"/>
                <w:szCs w:val="16"/>
              </w:rPr>
            </w:pPr>
            <w:r w:rsidRPr="00D87B3E">
              <w:rPr>
                <w:color w:val="000000"/>
                <w:sz w:val="16"/>
                <w:szCs w:val="16"/>
              </w:rPr>
              <w:t>1.1.2.</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5" w:right="-113"/>
              <w:rPr>
                <w:color w:val="000000"/>
                <w:sz w:val="16"/>
                <w:szCs w:val="16"/>
              </w:rPr>
            </w:pPr>
            <w:r w:rsidRPr="00D87B3E">
              <w:rPr>
                <w:color w:val="000000"/>
                <w:sz w:val="16"/>
                <w:szCs w:val="16"/>
              </w:rPr>
              <w:t>Формирование программы муниципальных заимствований района, программы муниципальных гарантий района и планирование предусмотренных на ее исполнение бюджетных ассигнований на очередной финансовый год и плановый период</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комитет</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2014-2024 годы</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1.2</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311"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4"/>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196" w:type="pct"/>
            <w:gridSpan w:val="3"/>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227" w:type="pct"/>
            <w:gridSpan w:val="6"/>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155" w:type="pct"/>
            <w:gridSpan w:val="2"/>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right="-106"/>
              <w:jc w:val="center"/>
              <w:rPr>
                <w:color w:val="000000"/>
                <w:sz w:val="16"/>
                <w:szCs w:val="16"/>
              </w:rPr>
            </w:pPr>
            <w:r w:rsidRPr="00D87B3E">
              <w:rPr>
                <w:color w:val="000000"/>
                <w:sz w:val="16"/>
                <w:szCs w:val="16"/>
              </w:rPr>
              <w:t>1.2.</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rPr>
                <w:color w:val="000000"/>
                <w:sz w:val="16"/>
                <w:szCs w:val="16"/>
              </w:rPr>
            </w:pPr>
            <w:r w:rsidRPr="00D87B3E">
              <w:rPr>
                <w:color w:val="000000"/>
                <w:sz w:val="16"/>
                <w:szCs w:val="16"/>
              </w:rPr>
              <w:t>Обслуживание и погашение муниципального долга района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3"/>
              <w:jc w:val="center"/>
              <w:rPr>
                <w:color w:val="000000"/>
                <w:sz w:val="16"/>
                <w:szCs w:val="16"/>
              </w:rPr>
            </w:pPr>
            <w:r w:rsidRPr="00D87B3E">
              <w:rPr>
                <w:color w:val="000000"/>
                <w:sz w:val="16"/>
                <w:szCs w:val="16"/>
              </w:rPr>
              <w:t>комитет</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2014-2024 годы</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1.1, 1.3</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311"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4"/>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196" w:type="pct"/>
            <w:gridSpan w:val="3"/>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227" w:type="pct"/>
            <w:gridSpan w:val="6"/>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155" w:type="pct"/>
            <w:gridSpan w:val="2"/>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right="-106"/>
              <w:jc w:val="center"/>
              <w:rPr>
                <w:color w:val="000000"/>
                <w:sz w:val="16"/>
                <w:szCs w:val="16"/>
              </w:rPr>
            </w:pPr>
            <w:r w:rsidRPr="00D87B3E">
              <w:rPr>
                <w:color w:val="000000"/>
                <w:sz w:val="16"/>
                <w:szCs w:val="16"/>
              </w:rPr>
              <w:t>1.2.1.</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rPr>
                <w:color w:val="000000"/>
                <w:sz w:val="16"/>
                <w:szCs w:val="16"/>
              </w:rPr>
            </w:pPr>
            <w:r w:rsidRPr="00D87B3E">
              <w:rPr>
                <w:color w:val="000000"/>
                <w:sz w:val="16"/>
                <w:szCs w:val="16"/>
              </w:rPr>
              <w:t>Ведение муниципальной долговой книги района, проведение мониторинга долговых обязательств, отраженных в муниципальных долговых книгах поселений</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комитет</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2014-2024 годы</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1.3</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311"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jc w:val="center"/>
              <w:rPr>
                <w:color w:val="000000"/>
                <w:sz w:val="16"/>
                <w:szCs w:val="16"/>
              </w:rPr>
            </w:pPr>
            <w:r w:rsidRPr="00D87B3E">
              <w:rPr>
                <w:color w:val="000000"/>
                <w:sz w:val="16"/>
                <w:szCs w:val="16"/>
              </w:rPr>
              <w:t>-</w:t>
            </w:r>
          </w:p>
        </w:tc>
        <w:tc>
          <w:tcPr>
            <w:tcW w:w="212" w:type="pct"/>
            <w:gridSpan w:val="4"/>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196" w:type="pct"/>
            <w:gridSpan w:val="3"/>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227" w:type="pct"/>
            <w:gridSpan w:val="6"/>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c>
          <w:tcPr>
            <w:tcW w:w="155" w:type="pct"/>
            <w:gridSpan w:val="2"/>
            <w:tcBorders>
              <w:top w:val="single" w:sz="4" w:space="0" w:color="auto"/>
              <w:left w:val="single" w:sz="4" w:space="0" w:color="auto"/>
              <w:bottom w:val="single" w:sz="4" w:space="0" w:color="auto"/>
              <w:right w:val="single" w:sz="4" w:space="0" w:color="auto"/>
            </w:tcBorders>
          </w:tcPr>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1.2.2</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rPr>
                <w:color w:val="000000"/>
                <w:sz w:val="16"/>
                <w:szCs w:val="16"/>
              </w:rPr>
            </w:pPr>
            <w:r w:rsidRPr="00D87B3E">
              <w:rPr>
                <w:color w:val="000000"/>
                <w:sz w:val="16"/>
                <w:szCs w:val="16"/>
              </w:rPr>
              <w:t>Перечисление необходимого объема денежных средств на обслуживание и погашение муниципального долга района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p w:rsidR="006C669F" w:rsidRPr="00D87B3E" w:rsidRDefault="006C669F" w:rsidP="00D87B3E">
            <w:pPr>
              <w:ind w:left="-106" w:right="-108"/>
              <w:jc w:val="center"/>
              <w:rPr>
                <w:color w:val="000000"/>
                <w:sz w:val="16"/>
                <w:szCs w:val="16"/>
              </w:rPr>
            </w:pP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1.1</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бюджет муниципального района</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499,6</w:t>
            </w:r>
          </w:p>
          <w:p w:rsidR="006C669F" w:rsidRPr="00D87B3E" w:rsidRDefault="006C669F" w:rsidP="00D87B3E">
            <w:pPr>
              <w:ind w:left="-106" w:right="-108"/>
              <w:jc w:val="center"/>
              <w:rPr>
                <w:color w:val="000000"/>
                <w:sz w:val="16"/>
                <w:szCs w:val="16"/>
              </w:rPr>
            </w:pP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454</w:t>
            </w:r>
          </w:p>
          <w:p w:rsidR="006C669F" w:rsidRPr="00D87B3E" w:rsidRDefault="006C669F" w:rsidP="00D87B3E">
            <w:pPr>
              <w:ind w:left="-106" w:right="-108"/>
              <w:jc w:val="center"/>
              <w:rPr>
                <w:color w:val="000000"/>
                <w:sz w:val="16"/>
                <w:szCs w:val="16"/>
              </w:rPr>
            </w:pPr>
          </w:p>
        </w:tc>
        <w:tc>
          <w:tcPr>
            <w:tcW w:w="253" w:type="pct"/>
            <w:gridSpan w:val="3"/>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87,35</w:t>
            </w:r>
          </w:p>
          <w:p w:rsidR="006C669F" w:rsidRPr="00D87B3E" w:rsidRDefault="006C669F" w:rsidP="00D87B3E">
            <w:pPr>
              <w:ind w:left="-106" w:right="-108"/>
              <w:jc w:val="center"/>
              <w:rPr>
                <w:color w:val="000000"/>
                <w:sz w:val="16"/>
                <w:szCs w:val="16"/>
              </w:rPr>
            </w:pPr>
          </w:p>
        </w:tc>
        <w:tc>
          <w:tcPr>
            <w:tcW w:w="212" w:type="pct"/>
            <w:gridSpan w:val="2"/>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7,850</w:t>
            </w:r>
          </w:p>
          <w:p w:rsidR="006C669F" w:rsidRPr="00D87B3E" w:rsidRDefault="006C669F" w:rsidP="00D87B3E">
            <w:pPr>
              <w:ind w:left="-106" w:right="-108"/>
              <w:jc w:val="center"/>
              <w:rPr>
                <w:color w:val="000000"/>
                <w:sz w:val="16"/>
                <w:szCs w:val="16"/>
              </w:rPr>
            </w:pP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10,9</w:t>
            </w:r>
          </w:p>
          <w:p w:rsidR="006C669F" w:rsidRPr="00D87B3E" w:rsidRDefault="006C669F" w:rsidP="00D87B3E">
            <w:pPr>
              <w:ind w:left="-106" w:right="-108"/>
              <w:jc w:val="center"/>
              <w:rPr>
                <w:color w:val="000000"/>
                <w:sz w:val="16"/>
                <w:szCs w:val="16"/>
              </w:rPr>
            </w:pP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56,0</w:t>
            </w:r>
          </w:p>
          <w:p w:rsidR="006C669F" w:rsidRPr="00D87B3E" w:rsidRDefault="006C669F" w:rsidP="00D87B3E">
            <w:pPr>
              <w:ind w:left="-106" w:right="-108"/>
              <w:jc w:val="center"/>
              <w:rPr>
                <w:color w:val="000000"/>
                <w:sz w:val="16"/>
                <w:szCs w:val="16"/>
              </w:rPr>
            </w:pPr>
          </w:p>
        </w:tc>
        <w:tc>
          <w:tcPr>
            <w:tcW w:w="311" w:type="pct"/>
            <w:gridSpan w:val="4"/>
            <w:tcBorders>
              <w:top w:val="single" w:sz="4" w:space="0" w:color="auto"/>
              <w:left w:val="single" w:sz="4" w:space="0" w:color="auto"/>
              <w:bottom w:val="single" w:sz="4" w:space="0" w:color="auto"/>
              <w:right w:val="single" w:sz="4" w:space="0" w:color="auto"/>
            </w:tcBorders>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356,0</w:t>
            </w:r>
          </w:p>
        </w:tc>
        <w:tc>
          <w:tcPr>
            <w:tcW w:w="212" w:type="pct"/>
            <w:gridSpan w:val="4"/>
            <w:tcBorders>
              <w:top w:val="single" w:sz="4" w:space="0" w:color="auto"/>
              <w:left w:val="single" w:sz="4" w:space="0" w:color="auto"/>
              <w:bottom w:val="single" w:sz="4" w:space="0" w:color="auto"/>
              <w:right w:val="single" w:sz="4" w:space="0" w:color="auto"/>
            </w:tcBorders>
          </w:tcPr>
          <w:p w:rsidR="006C669F" w:rsidRPr="00D87B3E" w:rsidRDefault="006C669F" w:rsidP="00D87B3E">
            <w:pPr>
              <w:ind w:left="-106" w:right="-108"/>
              <w:jc w:val="center"/>
              <w:rPr>
                <w:color w:val="000000"/>
                <w:sz w:val="16"/>
                <w:szCs w:val="16"/>
              </w:rPr>
            </w:pPr>
            <w:r w:rsidRPr="00D87B3E">
              <w:rPr>
                <w:color w:val="000000"/>
                <w:sz w:val="16"/>
                <w:szCs w:val="16"/>
              </w:rPr>
              <w:t>558,00</w:t>
            </w:r>
          </w:p>
        </w:tc>
        <w:tc>
          <w:tcPr>
            <w:tcW w:w="196" w:type="pct"/>
            <w:gridSpan w:val="3"/>
            <w:tcBorders>
              <w:top w:val="single" w:sz="4" w:space="0" w:color="auto"/>
              <w:left w:val="single" w:sz="4" w:space="0" w:color="auto"/>
              <w:bottom w:val="single" w:sz="4" w:space="0" w:color="auto"/>
              <w:right w:val="single" w:sz="4" w:space="0" w:color="auto"/>
            </w:tcBorders>
          </w:tcPr>
          <w:p w:rsidR="006C669F" w:rsidRPr="00D87B3E" w:rsidRDefault="006C669F" w:rsidP="00D87B3E">
            <w:pPr>
              <w:ind w:left="-106" w:right="-108"/>
              <w:jc w:val="center"/>
              <w:rPr>
                <w:color w:val="000000"/>
                <w:sz w:val="16"/>
                <w:szCs w:val="16"/>
              </w:rPr>
            </w:pPr>
            <w:r w:rsidRPr="00D87B3E">
              <w:rPr>
                <w:color w:val="000000"/>
                <w:sz w:val="16"/>
                <w:szCs w:val="16"/>
              </w:rPr>
              <w:t>558,00</w:t>
            </w:r>
          </w:p>
        </w:tc>
        <w:tc>
          <w:tcPr>
            <w:tcW w:w="227" w:type="pct"/>
            <w:gridSpan w:val="6"/>
            <w:tcBorders>
              <w:top w:val="single" w:sz="4" w:space="0" w:color="auto"/>
              <w:left w:val="single" w:sz="4" w:space="0" w:color="auto"/>
              <w:bottom w:val="single" w:sz="4" w:space="0" w:color="auto"/>
              <w:right w:val="single" w:sz="4" w:space="0" w:color="auto"/>
            </w:tcBorders>
          </w:tcPr>
          <w:p w:rsidR="006C669F" w:rsidRPr="00D87B3E" w:rsidRDefault="006C669F" w:rsidP="00D87B3E">
            <w:pPr>
              <w:ind w:left="-106" w:right="-108"/>
              <w:jc w:val="center"/>
              <w:rPr>
                <w:color w:val="000000"/>
                <w:sz w:val="16"/>
                <w:szCs w:val="16"/>
              </w:rPr>
            </w:pPr>
            <w:r w:rsidRPr="00D87B3E">
              <w:rPr>
                <w:color w:val="000000"/>
                <w:sz w:val="16"/>
                <w:szCs w:val="16"/>
              </w:rPr>
              <w:t>558,00</w:t>
            </w:r>
          </w:p>
        </w:tc>
        <w:tc>
          <w:tcPr>
            <w:tcW w:w="155" w:type="pct"/>
            <w:gridSpan w:val="2"/>
            <w:tcBorders>
              <w:top w:val="single" w:sz="4" w:space="0" w:color="auto"/>
              <w:left w:val="single" w:sz="4" w:space="0" w:color="auto"/>
              <w:bottom w:val="single" w:sz="4" w:space="0" w:color="auto"/>
              <w:right w:val="single" w:sz="4" w:space="0" w:color="auto"/>
            </w:tcBorders>
          </w:tcPr>
          <w:p w:rsidR="006C669F" w:rsidRPr="00D87B3E" w:rsidRDefault="006C669F" w:rsidP="00D87B3E">
            <w:pPr>
              <w:ind w:left="-106" w:right="-108"/>
              <w:jc w:val="center"/>
              <w:rPr>
                <w:color w:val="000000"/>
                <w:sz w:val="16"/>
                <w:szCs w:val="16"/>
              </w:rPr>
            </w:pPr>
            <w:r w:rsidRPr="00D87B3E">
              <w:rPr>
                <w:color w:val="000000"/>
                <w:sz w:val="16"/>
                <w:szCs w:val="16"/>
              </w:rPr>
              <w:t>558,00</w:t>
            </w: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2.</w:t>
            </w:r>
          </w:p>
        </w:tc>
        <w:tc>
          <w:tcPr>
            <w:tcW w:w="3960" w:type="pct"/>
            <w:gridSpan w:val="31"/>
            <w:shd w:val="clear" w:color="auto" w:fill="auto"/>
          </w:tcPr>
          <w:p w:rsidR="006C669F" w:rsidRPr="00D87B3E" w:rsidRDefault="006C669F" w:rsidP="00D87B3E">
            <w:pPr>
              <w:rPr>
                <w:color w:val="000000"/>
                <w:sz w:val="16"/>
                <w:szCs w:val="16"/>
              </w:rPr>
            </w:pPr>
            <w:r w:rsidRPr="00D87B3E">
              <w:rPr>
                <w:color w:val="000000"/>
                <w:sz w:val="16"/>
                <w:szCs w:val="16"/>
              </w:rPr>
              <w:t>Задача 2. Организация планирования бюджета муниципального района</w:t>
            </w:r>
          </w:p>
        </w:tc>
        <w:tc>
          <w:tcPr>
            <w:tcW w:w="212" w:type="pct"/>
            <w:gridSpan w:val="4"/>
          </w:tcPr>
          <w:p w:rsidR="006C669F" w:rsidRPr="00D87B3E" w:rsidRDefault="006C669F" w:rsidP="00D87B3E">
            <w:pPr>
              <w:rPr>
                <w:color w:val="000000"/>
                <w:sz w:val="16"/>
                <w:szCs w:val="16"/>
              </w:rPr>
            </w:pPr>
          </w:p>
        </w:tc>
        <w:tc>
          <w:tcPr>
            <w:tcW w:w="211" w:type="pct"/>
            <w:gridSpan w:val="5"/>
          </w:tcPr>
          <w:p w:rsidR="006C669F" w:rsidRPr="00D87B3E" w:rsidRDefault="006C669F" w:rsidP="00D87B3E">
            <w:pPr>
              <w:rPr>
                <w:color w:val="000000"/>
                <w:sz w:val="16"/>
                <w:szCs w:val="16"/>
              </w:rPr>
            </w:pPr>
          </w:p>
        </w:tc>
        <w:tc>
          <w:tcPr>
            <w:tcW w:w="212" w:type="pct"/>
            <w:gridSpan w:val="4"/>
          </w:tcPr>
          <w:p w:rsidR="006C669F" w:rsidRPr="00D87B3E" w:rsidRDefault="006C669F" w:rsidP="00D87B3E">
            <w:pPr>
              <w:rPr>
                <w:color w:val="000000"/>
                <w:sz w:val="16"/>
                <w:szCs w:val="16"/>
              </w:rPr>
            </w:pPr>
          </w:p>
        </w:tc>
        <w:tc>
          <w:tcPr>
            <w:tcW w:w="155" w:type="pct"/>
            <w:gridSpan w:val="2"/>
          </w:tcPr>
          <w:p w:rsidR="006C669F" w:rsidRPr="00D87B3E" w:rsidRDefault="006C669F" w:rsidP="00D87B3E">
            <w:pPr>
              <w:rPr>
                <w:color w:val="000000"/>
                <w:sz w:val="16"/>
                <w:szCs w:val="16"/>
              </w:rPr>
            </w:pP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lastRenderedPageBreak/>
              <w:t>2.1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2.1.1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Подготовка основных направлений бюджетной и налоговой политики района на очередной финансовый год и плановый период</w:t>
            </w:r>
          </w:p>
          <w:p w:rsidR="006C669F" w:rsidRPr="00D87B3E" w:rsidRDefault="006C669F" w:rsidP="00D87B3E">
            <w:pPr>
              <w:rPr>
                <w:color w:val="000000"/>
                <w:sz w:val="16"/>
                <w:szCs w:val="16"/>
              </w:rPr>
            </w:pPr>
          </w:p>
          <w:p w:rsidR="006C669F" w:rsidRPr="00D87B3E" w:rsidRDefault="006C669F" w:rsidP="00D87B3E">
            <w:pPr>
              <w:rPr>
                <w:color w:val="000000"/>
                <w:sz w:val="16"/>
                <w:szCs w:val="16"/>
              </w:rPr>
            </w:pPr>
          </w:p>
          <w:p w:rsidR="006C669F" w:rsidRPr="00D87B3E" w:rsidRDefault="006C669F" w:rsidP="00D87B3E">
            <w:pPr>
              <w:rPr>
                <w:color w:val="000000"/>
                <w:sz w:val="16"/>
                <w:szCs w:val="16"/>
              </w:rPr>
            </w:pP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2.1.2.</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Получение сведений от главных администраторов доходов бюджета района по прогнозируемым поступлениям доходов в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2.1.3.</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Получение сведений от главных распорядителей бюджетных средств бюджета района о планируемых расходах на очередной финансовый год и плановый период</w:t>
            </w: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2.1.4.</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района</w:t>
            </w: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2.1.5.</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Составление прогноза основных характеристик консолидированного бюджета района на очередной финансовый год и плановый период</w:t>
            </w: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2.1.6.</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Организация и проведение публичных слушаний по проекту бюджета района на очередной финансовый год и плановый период</w:t>
            </w:r>
          </w:p>
        </w:tc>
        <w:tc>
          <w:tcPr>
            <w:tcW w:w="364" w:type="pct"/>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2.1, 2.2</w:t>
            </w:r>
          </w:p>
        </w:tc>
        <w:tc>
          <w:tcPr>
            <w:tcW w:w="380"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4"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311" w:type="pct"/>
            <w:gridSpan w:val="4"/>
            <w:shd w:val="clear" w:color="auto" w:fill="auto"/>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6" w:right="-108"/>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6"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10"/>
              <w:jc w:val="center"/>
              <w:rPr>
                <w:color w:val="000000"/>
                <w:sz w:val="16"/>
                <w:szCs w:val="16"/>
              </w:rPr>
            </w:pPr>
            <w:r w:rsidRPr="00D87B3E">
              <w:rPr>
                <w:color w:val="000000"/>
                <w:sz w:val="16"/>
                <w:szCs w:val="16"/>
              </w:rPr>
              <w:t>3.</w:t>
            </w:r>
          </w:p>
        </w:tc>
        <w:tc>
          <w:tcPr>
            <w:tcW w:w="3960" w:type="pct"/>
            <w:gridSpan w:val="31"/>
            <w:shd w:val="clear" w:color="auto" w:fill="auto"/>
          </w:tcPr>
          <w:p w:rsidR="006C669F" w:rsidRPr="00D87B3E" w:rsidRDefault="006C669F" w:rsidP="00D87B3E">
            <w:pPr>
              <w:rPr>
                <w:color w:val="000000"/>
                <w:sz w:val="16"/>
                <w:szCs w:val="16"/>
              </w:rPr>
            </w:pPr>
            <w:r w:rsidRPr="00D87B3E">
              <w:rPr>
                <w:color w:val="000000"/>
                <w:sz w:val="16"/>
                <w:szCs w:val="16"/>
              </w:rPr>
              <w:t>Задача 3. Организация исполнения бюджета муниципального района и составление отчетности</w:t>
            </w:r>
          </w:p>
        </w:tc>
        <w:tc>
          <w:tcPr>
            <w:tcW w:w="212" w:type="pct"/>
            <w:gridSpan w:val="4"/>
          </w:tcPr>
          <w:p w:rsidR="006C669F" w:rsidRPr="00D87B3E" w:rsidRDefault="006C669F" w:rsidP="00D87B3E">
            <w:pPr>
              <w:rPr>
                <w:color w:val="000000"/>
                <w:sz w:val="16"/>
                <w:szCs w:val="16"/>
              </w:rPr>
            </w:pPr>
          </w:p>
        </w:tc>
        <w:tc>
          <w:tcPr>
            <w:tcW w:w="211" w:type="pct"/>
            <w:gridSpan w:val="5"/>
          </w:tcPr>
          <w:p w:rsidR="006C669F" w:rsidRPr="00D87B3E" w:rsidRDefault="006C669F" w:rsidP="00D87B3E">
            <w:pPr>
              <w:rPr>
                <w:color w:val="000000"/>
                <w:sz w:val="16"/>
                <w:szCs w:val="16"/>
              </w:rPr>
            </w:pPr>
          </w:p>
        </w:tc>
        <w:tc>
          <w:tcPr>
            <w:tcW w:w="212" w:type="pct"/>
            <w:gridSpan w:val="4"/>
          </w:tcPr>
          <w:p w:rsidR="006C669F" w:rsidRPr="00D87B3E" w:rsidRDefault="006C669F" w:rsidP="00D87B3E">
            <w:pPr>
              <w:rPr>
                <w:color w:val="000000"/>
                <w:sz w:val="16"/>
                <w:szCs w:val="16"/>
              </w:rPr>
            </w:pPr>
          </w:p>
        </w:tc>
        <w:tc>
          <w:tcPr>
            <w:tcW w:w="155" w:type="pct"/>
            <w:gridSpan w:val="2"/>
          </w:tcPr>
          <w:p w:rsidR="006C669F" w:rsidRPr="00D87B3E" w:rsidRDefault="006C669F" w:rsidP="00D87B3E">
            <w:pPr>
              <w:rPr>
                <w:color w:val="000000"/>
                <w:sz w:val="16"/>
                <w:szCs w:val="16"/>
              </w:rPr>
            </w:pP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Организация исполнения бюджета района в текущем финансовом году</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3.1 - 3.7</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3.1.1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Составление и ведение сводной бюджетной росписи бюджета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3.1 - 3.7</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3.1.2</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Составление и ведение кассового плана бюджета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3.1 - 3.7</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3.1.3</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Подготовка проектов решения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Думу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3.1 - 3.7</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3.1.4</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Выдача разрешений на проведение муниципальных лотерей, рассмотрение уведомлений о проведении стимулирующих лотерей, ведение государственного реестра муниципальных лотерей</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3.1 - 3.7</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3.2.</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Организация подготовки и составление ежемесячной, квартальной, годовой отчетности района об исполнении бюджета муниципального района и консолидированного бюджета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3.8</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lastRenderedPageBreak/>
              <w:t>3.2.1</w:t>
            </w:r>
          </w:p>
        </w:tc>
        <w:tc>
          <w:tcPr>
            <w:tcW w:w="694" w:type="pct"/>
            <w:shd w:val="clear" w:color="auto" w:fill="auto"/>
          </w:tcPr>
          <w:p w:rsidR="006C669F" w:rsidRPr="00D87B3E" w:rsidRDefault="006C669F" w:rsidP="00D87B3E">
            <w:pPr>
              <w:ind w:left="-103" w:right="-111"/>
              <w:rPr>
                <w:color w:val="000000"/>
                <w:sz w:val="16"/>
                <w:szCs w:val="16"/>
              </w:rPr>
            </w:pPr>
            <w:r w:rsidRPr="00D87B3E">
              <w:rPr>
                <w:color w:val="000000"/>
                <w:sz w:val="16"/>
                <w:szCs w:val="16"/>
              </w:rPr>
              <w:t>Получение и проверка ежемесячной, квартальной, годовой отчетности сельских поселений, главных распорядителей средств бюджета, главных администраторов доходов бюджета района, главных администраторов источников финансирования дефицита бюджета района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3.8</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left="-106" w:right="-109"/>
              <w:jc w:val="center"/>
              <w:rPr>
                <w:color w:val="000000"/>
                <w:sz w:val="16"/>
                <w:szCs w:val="16"/>
              </w:rPr>
            </w:pPr>
            <w:r w:rsidRPr="00D87B3E">
              <w:rPr>
                <w:color w:val="000000"/>
                <w:sz w:val="16"/>
                <w:szCs w:val="16"/>
              </w:rPr>
              <w:t>3.2.2.</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3.8</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left="-106" w:right="-109"/>
              <w:jc w:val="center"/>
              <w:rPr>
                <w:color w:val="000000"/>
                <w:sz w:val="16"/>
                <w:szCs w:val="16"/>
              </w:rPr>
            </w:pPr>
            <w:r w:rsidRPr="00D87B3E">
              <w:rPr>
                <w:color w:val="000000"/>
                <w:sz w:val="16"/>
                <w:szCs w:val="16"/>
              </w:rPr>
              <w:t>3.2.3.</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Организация и проведение публичных слушаний по годовому отчету об исполнении бюджета муниципального района за отчетный финансовый год</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3.8</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left="-106" w:right="-109"/>
              <w:jc w:val="center"/>
              <w:rPr>
                <w:color w:val="000000"/>
                <w:sz w:val="16"/>
                <w:szCs w:val="16"/>
              </w:rPr>
            </w:pPr>
            <w:r w:rsidRPr="00D87B3E">
              <w:rPr>
                <w:color w:val="000000"/>
                <w:sz w:val="16"/>
                <w:szCs w:val="16"/>
              </w:rPr>
              <w:t>3.2.4.</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Проведение мониторинга качества финансового менеджмента главных распорядителей средств бюджета муниципального района</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3.1, 3.2,</w:t>
            </w:r>
          </w:p>
          <w:p w:rsidR="006C669F" w:rsidRPr="00D87B3E" w:rsidRDefault="006C669F" w:rsidP="00D87B3E">
            <w:pPr>
              <w:ind w:left="-108" w:right="-107"/>
              <w:jc w:val="center"/>
              <w:rPr>
                <w:color w:val="000000"/>
                <w:sz w:val="16"/>
                <w:szCs w:val="16"/>
              </w:rPr>
            </w:pPr>
            <w:r w:rsidRPr="00D87B3E">
              <w:rPr>
                <w:color w:val="000000"/>
                <w:sz w:val="16"/>
                <w:szCs w:val="16"/>
              </w:rPr>
              <w:t>3.8.</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rPr>
                <w:color w:val="000000"/>
                <w:sz w:val="16"/>
                <w:szCs w:val="16"/>
              </w:rPr>
            </w:pPr>
            <w:r w:rsidRPr="00D87B3E">
              <w:rPr>
                <w:color w:val="000000"/>
                <w:sz w:val="16"/>
                <w:szCs w:val="16"/>
              </w:rPr>
              <w:t>3.2.5.</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Проведение мониторинга и оценки качества управления муниципальными финансами поселений</w:t>
            </w:r>
          </w:p>
        </w:tc>
        <w:tc>
          <w:tcPr>
            <w:tcW w:w="364" w:type="pct"/>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2014-2024 годы</w:t>
            </w:r>
          </w:p>
        </w:tc>
        <w:tc>
          <w:tcPr>
            <w:tcW w:w="434"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3.1, 3.2, 3.8</w:t>
            </w:r>
          </w:p>
        </w:tc>
        <w:tc>
          <w:tcPr>
            <w:tcW w:w="380"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8"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1" w:type="pct"/>
            <w:gridSpan w:val="3"/>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314" w:type="pct"/>
            <w:gridSpan w:val="5"/>
            <w:shd w:val="clear" w:color="auto" w:fill="auto"/>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8" w:right="-107"/>
              <w:jc w:val="center"/>
              <w:rPr>
                <w:color w:val="000000"/>
                <w:sz w:val="16"/>
                <w:szCs w:val="16"/>
              </w:rPr>
            </w:pPr>
            <w:r w:rsidRPr="00D87B3E">
              <w:rPr>
                <w:color w:val="000000"/>
                <w:sz w:val="16"/>
                <w:szCs w:val="16"/>
              </w:rPr>
              <w:t>-</w:t>
            </w:r>
          </w:p>
        </w:tc>
        <w:tc>
          <w:tcPr>
            <w:tcW w:w="155" w:type="pct"/>
            <w:gridSpan w:val="2"/>
          </w:tcPr>
          <w:p w:rsidR="006C669F" w:rsidRPr="00D87B3E" w:rsidRDefault="006C669F" w:rsidP="00D87B3E">
            <w:pPr>
              <w:ind w:left="-108" w:right="-107"/>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4.</w:t>
            </w:r>
          </w:p>
        </w:tc>
        <w:tc>
          <w:tcPr>
            <w:tcW w:w="3960" w:type="pct"/>
            <w:gridSpan w:val="31"/>
            <w:shd w:val="clear" w:color="auto" w:fill="auto"/>
          </w:tcPr>
          <w:p w:rsidR="006C669F" w:rsidRPr="00D87B3E" w:rsidRDefault="006C669F" w:rsidP="00D87B3E">
            <w:pPr>
              <w:rPr>
                <w:color w:val="000000"/>
                <w:sz w:val="16"/>
                <w:szCs w:val="16"/>
              </w:rPr>
            </w:pPr>
            <w:r w:rsidRPr="00D87B3E">
              <w:rPr>
                <w:color w:val="000000"/>
                <w:sz w:val="16"/>
                <w:szCs w:val="16"/>
              </w:rPr>
              <w:t>Задача 4. Осуществление контроля за исполнением бюджета муниципального района</w:t>
            </w:r>
          </w:p>
        </w:tc>
        <w:tc>
          <w:tcPr>
            <w:tcW w:w="212" w:type="pct"/>
            <w:gridSpan w:val="4"/>
          </w:tcPr>
          <w:p w:rsidR="006C669F" w:rsidRPr="00D87B3E" w:rsidRDefault="006C669F" w:rsidP="00D87B3E">
            <w:pPr>
              <w:rPr>
                <w:color w:val="000000"/>
                <w:sz w:val="16"/>
                <w:szCs w:val="16"/>
              </w:rPr>
            </w:pPr>
          </w:p>
        </w:tc>
        <w:tc>
          <w:tcPr>
            <w:tcW w:w="211" w:type="pct"/>
            <w:gridSpan w:val="5"/>
          </w:tcPr>
          <w:p w:rsidR="006C669F" w:rsidRPr="00D87B3E" w:rsidRDefault="006C669F" w:rsidP="00D87B3E">
            <w:pPr>
              <w:rPr>
                <w:color w:val="000000"/>
                <w:sz w:val="16"/>
                <w:szCs w:val="16"/>
              </w:rPr>
            </w:pPr>
          </w:p>
        </w:tc>
        <w:tc>
          <w:tcPr>
            <w:tcW w:w="212" w:type="pct"/>
            <w:gridSpan w:val="4"/>
          </w:tcPr>
          <w:p w:rsidR="006C669F" w:rsidRPr="00D87B3E" w:rsidRDefault="006C669F" w:rsidP="00D87B3E">
            <w:pPr>
              <w:rPr>
                <w:color w:val="000000"/>
                <w:sz w:val="16"/>
                <w:szCs w:val="16"/>
              </w:rPr>
            </w:pPr>
          </w:p>
        </w:tc>
        <w:tc>
          <w:tcPr>
            <w:tcW w:w="155" w:type="pct"/>
            <w:gridSpan w:val="2"/>
          </w:tcPr>
          <w:p w:rsidR="006C669F" w:rsidRPr="00D87B3E" w:rsidRDefault="006C669F" w:rsidP="00D87B3E">
            <w:pPr>
              <w:rPr>
                <w:color w:val="000000"/>
                <w:sz w:val="16"/>
                <w:szCs w:val="16"/>
              </w:rPr>
            </w:pPr>
          </w:p>
        </w:tc>
      </w:tr>
      <w:tr w:rsidR="006C669F" w:rsidRPr="00D87B3E" w:rsidTr="00E13B3E">
        <w:trPr>
          <w:gridAfter w:val="1"/>
          <w:wAfter w:w="7" w:type="pct"/>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4.1.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Осуществление последующего финансового контроля за исполнением бюджета муниципального района</w:t>
            </w:r>
          </w:p>
        </w:tc>
        <w:tc>
          <w:tcPr>
            <w:tcW w:w="370"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2014-2024 годы</w:t>
            </w:r>
          </w:p>
        </w:tc>
        <w:tc>
          <w:tcPr>
            <w:tcW w:w="428" w:type="pct"/>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4.1 - 4.3</w:t>
            </w:r>
          </w:p>
        </w:tc>
        <w:tc>
          <w:tcPr>
            <w:tcW w:w="371" w:type="pct"/>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60"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6"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09"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4"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310" w:type="pct"/>
            <w:gridSpan w:val="5"/>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156" w:type="pct"/>
            <w:gridSpan w:val="2"/>
          </w:tcPr>
          <w:p w:rsidR="006C669F" w:rsidRPr="00D87B3E" w:rsidRDefault="006C669F" w:rsidP="00D87B3E">
            <w:pPr>
              <w:ind w:left="-107" w:right="-108"/>
              <w:jc w:val="center"/>
              <w:rPr>
                <w:color w:val="000000"/>
                <w:sz w:val="16"/>
                <w:szCs w:val="16"/>
              </w:rPr>
            </w:pPr>
            <w:r w:rsidRPr="00D87B3E">
              <w:rPr>
                <w:color w:val="000000"/>
                <w:sz w:val="16"/>
                <w:szCs w:val="16"/>
              </w:rPr>
              <w:t>-</w:t>
            </w:r>
          </w:p>
        </w:tc>
      </w:tr>
      <w:tr w:rsidR="006C669F" w:rsidRPr="00D87B3E" w:rsidTr="00E13B3E">
        <w:trPr>
          <w:gridAfter w:val="1"/>
          <w:wAfter w:w="7" w:type="pct"/>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4.1.1.</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Проведение плановых проверок целевого и эффективного использования средств бюджета муниципального района</w:t>
            </w:r>
          </w:p>
        </w:tc>
        <w:tc>
          <w:tcPr>
            <w:tcW w:w="370"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2014-2024 годы</w:t>
            </w:r>
          </w:p>
        </w:tc>
        <w:tc>
          <w:tcPr>
            <w:tcW w:w="428" w:type="pct"/>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4.1 - 4.3</w:t>
            </w:r>
          </w:p>
        </w:tc>
        <w:tc>
          <w:tcPr>
            <w:tcW w:w="371" w:type="pct"/>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60"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6"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09"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4"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310" w:type="pct"/>
            <w:gridSpan w:val="5"/>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156" w:type="pct"/>
            <w:gridSpan w:val="2"/>
          </w:tcPr>
          <w:p w:rsidR="006C669F" w:rsidRPr="00D87B3E" w:rsidRDefault="006C669F" w:rsidP="00D87B3E">
            <w:pPr>
              <w:ind w:left="-107" w:right="-108"/>
              <w:jc w:val="center"/>
              <w:rPr>
                <w:color w:val="000000"/>
                <w:sz w:val="16"/>
                <w:szCs w:val="16"/>
              </w:rPr>
            </w:pPr>
            <w:r w:rsidRPr="00D87B3E">
              <w:rPr>
                <w:color w:val="000000"/>
                <w:sz w:val="16"/>
                <w:szCs w:val="16"/>
              </w:rPr>
              <w:t>-</w:t>
            </w:r>
          </w:p>
        </w:tc>
      </w:tr>
      <w:tr w:rsidR="006C669F" w:rsidRPr="00D87B3E" w:rsidTr="00E13B3E">
        <w:trPr>
          <w:gridAfter w:val="1"/>
          <w:wAfter w:w="7" w:type="pct"/>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4.1.2</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Проведение неплановых проверок на основании соответствующих поручений</w:t>
            </w:r>
          </w:p>
        </w:tc>
        <w:tc>
          <w:tcPr>
            <w:tcW w:w="370"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2014-2024 годы</w:t>
            </w:r>
          </w:p>
        </w:tc>
        <w:tc>
          <w:tcPr>
            <w:tcW w:w="428" w:type="pct"/>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4.1 - 4.3</w:t>
            </w:r>
          </w:p>
        </w:tc>
        <w:tc>
          <w:tcPr>
            <w:tcW w:w="371" w:type="pct"/>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60"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6"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09" w:type="pct"/>
            <w:gridSpan w:val="2"/>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4"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37" w:type="pct"/>
            <w:gridSpan w:val="3"/>
            <w:shd w:val="clear" w:color="auto" w:fill="auto"/>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09"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09"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07" w:right="-108"/>
              <w:jc w:val="center"/>
              <w:rPr>
                <w:color w:val="000000"/>
                <w:sz w:val="16"/>
                <w:szCs w:val="16"/>
              </w:rPr>
            </w:pPr>
            <w:r w:rsidRPr="00D87B3E">
              <w:rPr>
                <w:color w:val="000000"/>
                <w:sz w:val="16"/>
                <w:szCs w:val="16"/>
              </w:rPr>
              <w:t>-</w:t>
            </w:r>
          </w:p>
        </w:tc>
        <w:tc>
          <w:tcPr>
            <w:tcW w:w="235" w:type="pct"/>
            <w:gridSpan w:val="4"/>
          </w:tcPr>
          <w:p w:rsidR="006C669F" w:rsidRPr="00D87B3E" w:rsidRDefault="006C669F" w:rsidP="00D87B3E">
            <w:pPr>
              <w:ind w:left="-107" w:right="-108"/>
              <w:jc w:val="center"/>
              <w:rPr>
                <w:color w:val="000000"/>
                <w:sz w:val="16"/>
                <w:szCs w:val="16"/>
              </w:rPr>
            </w:pPr>
            <w:r w:rsidRPr="00D87B3E">
              <w:rPr>
                <w:color w:val="000000"/>
                <w:sz w:val="16"/>
                <w:szCs w:val="16"/>
              </w:rPr>
              <w:t>-</w:t>
            </w:r>
          </w:p>
        </w:tc>
      </w:tr>
      <w:tr w:rsidR="006C669F" w:rsidRPr="00D87B3E" w:rsidTr="00E13B3E">
        <w:trPr>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5.</w:t>
            </w:r>
          </w:p>
        </w:tc>
        <w:tc>
          <w:tcPr>
            <w:tcW w:w="3885" w:type="pct"/>
            <w:gridSpan w:val="29"/>
            <w:shd w:val="clear" w:color="auto" w:fill="auto"/>
          </w:tcPr>
          <w:p w:rsidR="006C669F" w:rsidRPr="00D87B3E" w:rsidRDefault="006C669F" w:rsidP="00D87B3E">
            <w:pPr>
              <w:rPr>
                <w:color w:val="000000"/>
                <w:sz w:val="16"/>
                <w:szCs w:val="16"/>
              </w:rPr>
            </w:pPr>
            <w:r w:rsidRPr="00D87B3E">
              <w:rPr>
                <w:color w:val="000000"/>
                <w:sz w:val="16"/>
                <w:szCs w:val="16"/>
              </w:rPr>
              <w:t>Задача 5. Обеспечение деятельности комитета</w:t>
            </w:r>
          </w:p>
        </w:tc>
        <w:tc>
          <w:tcPr>
            <w:tcW w:w="209" w:type="pct"/>
            <w:gridSpan w:val="4"/>
          </w:tcPr>
          <w:p w:rsidR="006C669F" w:rsidRPr="00D87B3E" w:rsidRDefault="006C669F" w:rsidP="00D87B3E">
            <w:pPr>
              <w:rPr>
                <w:color w:val="000000"/>
                <w:sz w:val="16"/>
                <w:szCs w:val="16"/>
              </w:rPr>
            </w:pPr>
          </w:p>
        </w:tc>
        <w:tc>
          <w:tcPr>
            <w:tcW w:w="209" w:type="pct"/>
            <w:gridSpan w:val="4"/>
          </w:tcPr>
          <w:p w:rsidR="006C669F" w:rsidRPr="00D87B3E" w:rsidRDefault="006C669F" w:rsidP="00D87B3E">
            <w:pPr>
              <w:rPr>
                <w:color w:val="000000"/>
                <w:sz w:val="16"/>
                <w:szCs w:val="16"/>
              </w:rPr>
            </w:pPr>
          </w:p>
        </w:tc>
        <w:tc>
          <w:tcPr>
            <w:tcW w:w="211" w:type="pct"/>
            <w:gridSpan w:val="5"/>
          </w:tcPr>
          <w:p w:rsidR="006C669F" w:rsidRPr="00D87B3E" w:rsidRDefault="006C669F" w:rsidP="00D87B3E">
            <w:pPr>
              <w:rPr>
                <w:color w:val="000000"/>
                <w:sz w:val="16"/>
                <w:szCs w:val="16"/>
              </w:rPr>
            </w:pPr>
          </w:p>
        </w:tc>
        <w:tc>
          <w:tcPr>
            <w:tcW w:w="236" w:type="pct"/>
            <w:gridSpan w:val="4"/>
          </w:tcPr>
          <w:p w:rsidR="006C669F" w:rsidRPr="00D87B3E" w:rsidRDefault="006C669F" w:rsidP="00D87B3E">
            <w:pPr>
              <w:rPr>
                <w:color w:val="000000"/>
                <w:sz w:val="16"/>
                <w:szCs w:val="16"/>
              </w:rPr>
            </w:pPr>
          </w:p>
        </w:tc>
      </w:tr>
      <w:tr w:rsidR="006C669F" w:rsidRPr="00D87B3E" w:rsidTr="00E13B3E">
        <w:trPr>
          <w:gridAfter w:val="1"/>
          <w:wAfter w:w="7" w:type="pct"/>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5.1</w:t>
            </w:r>
          </w:p>
        </w:tc>
        <w:tc>
          <w:tcPr>
            <w:tcW w:w="694" w:type="pct"/>
            <w:shd w:val="clear" w:color="auto" w:fill="auto"/>
          </w:tcPr>
          <w:p w:rsidR="006C669F" w:rsidRPr="00D87B3E" w:rsidRDefault="006C669F" w:rsidP="00D87B3E">
            <w:pPr>
              <w:ind w:right="-105"/>
              <w:rPr>
                <w:color w:val="000000"/>
                <w:sz w:val="16"/>
                <w:szCs w:val="16"/>
              </w:rPr>
            </w:pPr>
            <w:r w:rsidRPr="00D87B3E">
              <w:rPr>
                <w:color w:val="000000"/>
                <w:sz w:val="16"/>
                <w:szCs w:val="16"/>
              </w:rPr>
              <w:t>Кадровое, материально-техническое и хозяйственное обеспечение деятельности комитета финансов Администрации Любытинского муниципального района</w:t>
            </w:r>
          </w:p>
        </w:tc>
        <w:tc>
          <w:tcPr>
            <w:tcW w:w="367" w:type="pct"/>
            <w:gridSpan w:val="2"/>
            <w:shd w:val="clear" w:color="auto" w:fill="auto"/>
          </w:tcPr>
          <w:p w:rsidR="006C669F" w:rsidRPr="00D87B3E" w:rsidRDefault="006C669F" w:rsidP="00D87B3E">
            <w:pPr>
              <w:ind w:right="-105"/>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right="-105"/>
              <w:jc w:val="center"/>
              <w:rPr>
                <w:color w:val="000000"/>
                <w:sz w:val="16"/>
                <w:szCs w:val="16"/>
              </w:rPr>
            </w:pPr>
            <w:r w:rsidRPr="00D87B3E">
              <w:rPr>
                <w:color w:val="000000"/>
                <w:sz w:val="16"/>
                <w:szCs w:val="16"/>
              </w:rPr>
              <w:t>2014-2024 годы</w:t>
            </w:r>
          </w:p>
        </w:tc>
        <w:tc>
          <w:tcPr>
            <w:tcW w:w="431" w:type="pct"/>
            <w:gridSpan w:val="2"/>
            <w:shd w:val="clear" w:color="auto" w:fill="auto"/>
          </w:tcPr>
          <w:p w:rsidR="006C669F" w:rsidRPr="00D87B3E" w:rsidRDefault="006C669F" w:rsidP="00D87B3E">
            <w:pPr>
              <w:ind w:right="-105"/>
              <w:rPr>
                <w:color w:val="000000"/>
                <w:sz w:val="16"/>
                <w:szCs w:val="16"/>
              </w:rPr>
            </w:pPr>
            <w:r w:rsidRPr="00D87B3E">
              <w:rPr>
                <w:color w:val="000000"/>
                <w:sz w:val="16"/>
                <w:szCs w:val="16"/>
              </w:rPr>
              <w:t>5.1 - 5.3</w:t>
            </w:r>
          </w:p>
        </w:tc>
        <w:tc>
          <w:tcPr>
            <w:tcW w:w="380" w:type="pct"/>
            <w:gridSpan w:val="2"/>
            <w:shd w:val="clear" w:color="auto" w:fill="auto"/>
          </w:tcPr>
          <w:p w:rsidR="006C669F" w:rsidRPr="00D87B3E" w:rsidRDefault="006C669F" w:rsidP="00D87B3E">
            <w:pPr>
              <w:ind w:right="-105"/>
              <w:rPr>
                <w:color w:val="000000"/>
                <w:sz w:val="16"/>
                <w:szCs w:val="16"/>
              </w:rPr>
            </w:pPr>
            <w:r w:rsidRPr="00D87B3E">
              <w:rPr>
                <w:color w:val="000000"/>
                <w:sz w:val="16"/>
                <w:szCs w:val="16"/>
              </w:rPr>
              <w:t>бюджет муниципального района</w:t>
            </w:r>
          </w:p>
          <w:p w:rsidR="006C669F" w:rsidRPr="00D87B3E" w:rsidRDefault="006C669F" w:rsidP="00D87B3E">
            <w:pPr>
              <w:ind w:right="-105"/>
              <w:rPr>
                <w:color w:val="000000"/>
                <w:sz w:val="16"/>
                <w:szCs w:val="16"/>
              </w:rPr>
            </w:pPr>
          </w:p>
          <w:p w:rsidR="006C669F" w:rsidRPr="00D87B3E" w:rsidRDefault="006C669F" w:rsidP="00D87B3E">
            <w:pPr>
              <w:ind w:right="-105"/>
              <w:rPr>
                <w:color w:val="000000"/>
                <w:sz w:val="16"/>
                <w:szCs w:val="16"/>
              </w:rPr>
            </w:pPr>
            <w:r w:rsidRPr="00D87B3E">
              <w:rPr>
                <w:color w:val="000000"/>
                <w:sz w:val="16"/>
                <w:szCs w:val="16"/>
              </w:rPr>
              <w:t>областной бюджет</w:t>
            </w:r>
          </w:p>
        </w:tc>
        <w:tc>
          <w:tcPr>
            <w:tcW w:w="251" w:type="pct"/>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3610,5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14,6</w:t>
            </w:r>
          </w:p>
        </w:tc>
        <w:tc>
          <w:tcPr>
            <w:tcW w:w="212" w:type="pct"/>
            <w:gridSpan w:val="2"/>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3559,0</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4,9</w:t>
            </w:r>
          </w:p>
          <w:p w:rsidR="006C669F" w:rsidRPr="00D87B3E" w:rsidRDefault="006C669F" w:rsidP="00D87B3E">
            <w:pPr>
              <w:ind w:left="-112" w:right="-105"/>
              <w:jc w:val="center"/>
              <w:rPr>
                <w:color w:val="000000"/>
                <w:sz w:val="16"/>
                <w:szCs w:val="16"/>
              </w:rPr>
            </w:pPr>
          </w:p>
        </w:tc>
        <w:tc>
          <w:tcPr>
            <w:tcW w:w="253" w:type="pct"/>
            <w:gridSpan w:val="2"/>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3914,8</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4,9</w:t>
            </w:r>
          </w:p>
        </w:tc>
        <w:tc>
          <w:tcPr>
            <w:tcW w:w="212" w:type="pct"/>
            <w:gridSpan w:val="3"/>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4064,15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4,9</w:t>
            </w:r>
          </w:p>
        </w:tc>
        <w:tc>
          <w:tcPr>
            <w:tcW w:w="251" w:type="pct"/>
            <w:gridSpan w:val="2"/>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4378,7</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4,9</w:t>
            </w:r>
          </w:p>
        </w:tc>
        <w:tc>
          <w:tcPr>
            <w:tcW w:w="253" w:type="pct"/>
            <w:gridSpan w:val="4"/>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4369,5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4,9</w:t>
            </w:r>
          </w:p>
        </w:tc>
        <w:tc>
          <w:tcPr>
            <w:tcW w:w="240" w:type="pct"/>
            <w:gridSpan w:val="4"/>
            <w:shd w:val="clear" w:color="auto" w:fill="auto"/>
          </w:tcPr>
          <w:p w:rsidR="006C669F" w:rsidRPr="00D87B3E" w:rsidRDefault="006C669F" w:rsidP="00D87B3E">
            <w:pPr>
              <w:ind w:left="-112" w:right="-105"/>
              <w:jc w:val="center"/>
              <w:rPr>
                <w:color w:val="000000"/>
                <w:sz w:val="16"/>
                <w:szCs w:val="16"/>
              </w:rPr>
            </w:pPr>
            <w:r w:rsidRPr="00D87B3E">
              <w:rPr>
                <w:color w:val="000000"/>
                <w:sz w:val="16"/>
                <w:szCs w:val="16"/>
              </w:rPr>
              <w:t>4369,5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r w:rsidRPr="00D87B3E">
              <w:rPr>
                <w:color w:val="000000"/>
                <w:sz w:val="16"/>
                <w:szCs w:val="16"/>
              </w:rPr>
              <w:t>4,9</w:t>
            </w:r>
          </w:p>
        </w:tc>
        <w:tc>
          <w:tcPr>
            <w:tcW w:w="209" w:type="pct"/>
            <w:gridSpan w:val="4"/>
          </w:tcPr>
          <w:p w:rsidR="006C669F" w:rsidRPr="00D87B3E" w:rsidRDefault="006C669F" w:rsidP="00D87B3E">
            <w:pPr>
              <w:ind w:left="-112" w:right="-105"/>
              <w:jc w:val="center"/>
              <w:rPr>
                <w:color w:val="000000"/>
                <w:sz w:val="16"/>
                <w:szCs w:val="16"/>
              </w:rPr>
            </w:pPr>
            <w:r w:rsidRPr="00D87B3E">
              <w:rPr>
                <w:color w:val="000000"/>
                <w:sz w:val="16"/>
                <w:szCs w:val="16"/>
              </w:rPr>
              <w:t>4369,5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strike/>
                <w:color w:val="000000"/>
                <w:sz w:val="16"/>
                <w:szCs w:val="16"/>
              </w:rPr>
            </w:pPr>
            <w:r w:rsidRPr="00D87B3E">
              <w:rPr>
                <w:color w:val="000000"/>
                <w:sz w:val="16"/>
                <w:szCs w:val="16"/>
              </w:rPr>
              <w:t>4,9</w:t>
            </w:r>
          </w:p>
        </w:tc>
        <w:tc>
          <w:tcPr>
            <w:tcW w:w="209" w:type="pct"/>
            <w:gridSpan w:val="4"/>
          </w:tcPr>
          <w:p w:rsidR="006C669F" w:rsidRPr="00D87B3E" w:rsidRDefault="006C669F" w:rsidP="00D87B3E">
            <w:pPr>
              <w:ind w:left="-112" w:right="-105"/>
              <w:jc w:val="center"/>
              <w:rPr>
                <w:color w:val="000000"/>
                <w:sz w:val="16"/>
                <w:szCs w:val="16"/>
              </w:rPr>
            </w:pPr>
            <w:r w:rsidRPr="00D87B3E">
              <w:rPr>
                <w:color w:val="000000"/>
                <w:sz w:val="16"/>
                <w:szCs w:val="16"/>
              </w:rPr>
              <w:t>4369,5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strike/>
                <w:color w:val="000000"/>
                <w:sz w:val="16"/>
                <w:szCs w:val="16"/>
              </w:rPr>
            </w:pPr>
            <w:r w:rsidRPr="00D87B3E">
              <w:rPr>
                <w:color w:val="000000"/>
                <w:sz w:val="16"/>
                <w:szCs w:val="16"/>
              </w:rPr>
              <w:t>4,9</w:t>
            </w:r>
          </w:p>
        </w:tc>
        <w:tc>
          <w:tcPr>
            <w:tcW w:w="211" w:type="pct"/>
            <w:gridSpan w:val="5"/>
          </w:tcPr>
          <w:p w:rsidR="006C669F" w:rsidRPr="00D87B3E" w:rsidRDefault="006C669F" w:rsidP="00D87B3E">
            <w:pPr>
              <w:ind w:left="-112" w:right="-105"/>
              <w:jc w:val="center"/>
              <w:rPr>
                <w:color w:val="000000"/>
                <w:sz w:val="16"/>
                <w:szCs w:val="16"/>
              </w:rPr>
            </w:pPr>
            <w:r w:rsidRPr="00D87B3E">
              <w:rPr>
                <w:color w:val="000000"/>
                <w:sz w:val="16"/>
                <w:szCs w:val="16"/>
              </w:rPr>
              <w:t>4369,5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strike/>
                <w:color w:val="000000"/>
                <w:sz w:val="16"/>
                <w:szCs w:val="16"/>
              </w:rPr>
            </w:pPr>
            <w:r w:rsidRPr="00D87B3E">
              <w:rPr>
                <w:color w:val="000000"/>
                <w:sz w:val="16"/>
                <w:szCs w:val="16"/>
              </w:rPr>
              <w:t>4,9</w:t>
            </w:r>
          </w:p>
        </w:tc>
        <w:tc>
          <w:tcPr>
            <w:tcW w:w="235" w:type="pct"/>
            <w:gridSpan w:val="4"/>
          </w:tcPr>
          <w:p w:rsidR="006C669F" w:rsidRPr="00D87B3E" w:rsidRDefault="006C669F" w:rsidP="00D87B3E">
            <w:pPr>
              <w:ind w:left="-112" w:right="-105"/>
              <w:jc w:val="center"/>
              <w:rPr>
                <w:color w:val="000000"/>
                <w:sz w:val="16"/>
                <w:szCs w:val="16"/>
              </w:rPr>
            </w:pPr>
            <w:r w:rsidRPr="00D87B3E">
              <w:rPr>
                <w:color w:val="000000"/>
                <w:sz w:val="16"/>
                <w:szCs w:val="16"/>
              </w:rPr>
              <w:t>4369,5</w:t>
            </w: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color w:val="000000"/>
                <w:sz w:val="16"/>
                <w:szCs w:val="16"/>
              </w:rPr>
            </w:pPr>
          </w:p>
          <w:p w:rsidR="006C669F" w:rsidRPr="00D87B3E" w:rsidRDefault="006C669F" w:rsidP="00D87B3E">
            <w:pPr>
              <w:ind w:left="-112" w:right="-105"/>
              <w:jc w:val="center"/>
              <w:rPr>
                <w:strike/>
                <w:color w:val="000000"/>
                <w:sz w:val="16"/>
                <w:szCs w:val="16"/>
              </w:rPr>
            </w:pPr>
            <w:r w:rsidRPr="00D87B3E">
              <w:rPr>
                <w:color w:val="000000"/>
                <w:sz w:val="16"/>
                <w:szCs w:val="16"/>
              </w:rPr>
              <w:t>4,9</w:t>
            </w:r>
          </w:p>
        </w:tc>
      </w:tr>
      <w:tr w:rsidR="006C669F" w:rsidRPr="00D87B3E" w:rsidTr="00E13B3E">
        <w:trPr>
          <w:gridAfter w:val="1"/>
          <w:wAfter w:w="7" w:type="pct"/>
          <w:cantSplit/>
          <w:trHeight w:val="20"/>
        </w:trPr>
        <w:tc>
          <w:tcPr>
            <w:tcW w:w="250" w:type="pct"/>
            <w:shd w:val="clear" w:color="auto" w:fill="auto"/>
          </w:tcPr>
          <w:p w:rsidR="006C669F" w:rsidRPr="00D87B3E" w:rsidRDefault="006C669F" w:rsidP="00D87B3E">
            <w:pPr>
              <w:ind w:right="-108"/>
              <w:jc w:val="center"/>
              <w:rPr>
                <w:color w:val="000000"/>
                <w:sz w:val="16"/>
                <w:szCs w:val="16"/>
              </w:rPr>
            </w:pPr>
            <w:r w:rsidRPr="00D87B3E">
              <w:rPr>
                <w:color w:val="000000"/>
                <w:sz w:val="16"/>
                <w:szCs w:val="16"/>
              </w:rPr>
              <w:t>5.2.</w:t>
            </w:r>
          </w:p>
        </w:tc>
        <w:tc>
          <w:tcPr>
            <w:tcW w:w="694" w:type="pct"/>
            <w:shd w:val="clear" w:color="auto" w:fill="auto"/>
          </w:tcPr>
          <w:p w:rsidR="006C669F" w:rsidRPr="00D87B3E" w:rsidRDefault="006C669F" w:rsidP="00D87B3E">
            <w:pPr>
              <w:rPr>
                <w:color w:val="000000"/>
                <w:sz w:val="16"/>
                <w:szCs w:val="16"/>
              </w:rPr>
            </w:pPr>
            <w:r w:rsidRPr="00D87B3E">
              <w:rPr>
                <w:color w:val="000000"/>
                <w:sz w:val="16"/>
                <w:szCs w:val="16"/>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367" w:type="pct"/>
            <w:gridSpan w:val="2"/>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комитет</w:t>
            </w:r>
          </w:p>
        </w:tc>
        <w:tc>
          <w:tcPr>
            <w:tcW w:w="334" w:type="pct"/>
            <w:gridSpan w:val="3"/>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2014-2024 годы</w:t>
            </w:r>
          </w:p>
        </w:tc>
        <w:tc>
          <w:tcPr>
            <w:tcW w:w="431" w:type="pct"/>
            <w:gridSpan w:val="2"/>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 5.1 - 5.3</w:t>
            </w:r>
          </w:p>
        </w:tc>
        <w:tc>
          <w:tcPr>
            <w:tcW w:w="380" w:type="pct"/>
            <w:gridSpan w:val="2"/>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51" w:type="pct"/>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12" w:type="pct"/>
            <w:gridSpan w:val="2"/>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53" w:type="pct"/>
            <w:gridSpan w:val="2"/>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12" w:type="pct"/>
            <w:gridSpan w:val="3"/>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51" w:type="pct"/>
            <w:gridSpan w:val="2"/>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53" w:type="pct"/>
            <w:gridSpan w:val="4"/>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40" w:type="pct"/>
            <w:gridSpan w:val="4"/>
            <w:shd w:val="clear" w:color="auto" w:fill="auto"/>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09" w:type="pct"/>
            <w:gridSpan w:val="4"/>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09" w:type="pct"/>
            <w:gridSpan w:val="4"/>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11" w:type="pct"/>
            <w:gridSpan w:val="5"/>
          </w:tcPr>
          <w:p w:rsidR="006C669F" w:rsidRPr="00D87B3E" w:rsidRDefault="006C669F" w:rsidP="00D87B3E">
            <w:pPr>
              <w:ind w:left="-111" w:right="-111"/>
              <w:jc w:val="center"/>
              <w:rPr>
                <w:color w:val="000000"/>
                <w:sz w:val="16"/>
                <w:szCs w:val="16"/>
              </w:rPr>
            </w:pPr>
            <w:r w:rsidRPr="00D87B3E">
              <w:rPr>
                <w:color w:val="000000"/>
                <w:sz w:val="16"/>
                <w:szCs w:val="16"/>
              </w:rPr>
              <w:t>-</w:t>
            </w:r>
          </w:p>
        </w:tc>
        <w:tc>
          <w:tcPr>
            <w:tcW w:w="235" w:type="pct"/>
            <w:gridSpan w:val="4"/>
          </w:tcPr>
          <w:p w:rsidR="006C669F" w:rsidRPr="00D87B3E" w:rsidRDefault="006C669F" w:rsidP="00D87B3E">
            <w:pPr>
              <w:ind w:left="-111" w:right="-111"/>
              <w:jc w:val="center"/>
              <w:rPr>
                <w:color w:val="000000"/>
                <w:sz w:val="16"/>
                <w:szCs w:val="16"/>
              </w:rPr>
            </w:pPr>
            <w:r w:rsidRPr="00D87B3E">
              <w:rPr>
                <w:color w:val="000000"/>
                <w:sz w:val="16"/>
                <w:szCs w:val="16"/>
              </w:rPr>
              <w:t>-</w:t>
            </w:r>
          </w:p>
        </w:tc>
      </w:tr>
    </w:tbl>
    <w:p w:rsidR="006C669F" w:rsidRPr="00D87B3E" w:rsidRDefault="006C669F" w:rsidP="00D87B3E">
      <w:pPr>
        <w:jc w:val="right"/>
        <w:rPr>
          <w:color w:val="000000"/>
          <w:sz w:val="16"/>
          <w:szCs w:val="16"/>
        </w:rPr>
      </w:pPr>
      <w:r w:rsidRPr="00D87B3E">
        <w:rPr>
          <w:color w:val="000000"/>
          <w:sz w:val="16"/>
          <w:szCs w:val="16"/>
        </w:rPr>
        <w:t>Приложение 2</w:t>
      </w:r>
    </w:p>
    <w:p w:rsidR="006C669F" w:rsidRPr="00D87B3E" w:rsidRDefault="006C669F" w:rsidP="00D87B3E">
      <w:pPr>
        <w:ind w:right="-2"/>
        <w:jc w:val="center"/>
        <w:rPr>
          <w:b/>
          <w:color w:val="000000"/>
          <w:sz w:val="16"/>
          <w:szCs w:val="16"/>
        </w:rPr>
      </w:pPr>
      <w:r w:rsidRPr="00D87B3E">
        <w:rPr>
          <w:b/>
          <w:color w:val="000000"/>
          <w:sz w:val="16"/>
          <w:szCs w:val="16"/>
        </w:rPr>
        <w:t xml:space="preserve">Подпрограмма «Финансовая поддержка муниципальных образований </w:t>
      </w:r>
      <w:r w:rsidRPr="00D87B3E">
        <w:rPr>
          <w:b/>
          <w:color w:val="000000"/>
          <w:sz w:val="16"/>
          <w:szCs w:val="16"/>
        </w:rPr>
        <w:br/>
        <w:t>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w:t>
      </w:r>
    </w:p>
    <w:p w:rsidR="006C669F" w:rsidRPr="00D87B3E" w:rsidRDefault="006C669F" w:rsidP="00D87B3E">
      <w:pPr>
        <w:jc w:val="center"/>
        <w:rPr>
          <w:color w:val="000000"/>
          <w:sz w:val="16"/>
          <w:szCs w:val="16"/>
        </w:rPr>
      </w:pPr>
      <w:r w:rsidRPr="00D87B3E">
        <w:rPr>
          <w:b/>
          <w:color w:val="000000"/>
          <w:sz w:val="16"/>
          <w:szCs w:val="16"/>
        </w:rPr>
        <w:t xml:space="preserve">Паспорт подпрограммы </w:t>
      </w:r>
      <w:r w:rsidRPr="00D87B3E">
        <w:rPr>
          <w:b/>
          <w:color w:val="000000"/>
          <w:sz w:val="16"/>
          <w:szCs w:val="16"/>
        </w:rPr>
        <w:br/>
      </w:r>
      <w:r w:rsidRPr="00D87B3E">
        <w:rPr>
          <w:color w:val="000000"/>
          <w:sz w:val="16"/>
          <w:szCs w:val="16"/>
        </w:rPr>
        <w:t>«Финансовая поддержка муниципальных образований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w:t>
      </w:r>
    </w:p>
    <w:p w:rsidR="006C669F" w:rsidRPr="00D87B3E" w:rsidRDefault="006C669F" w:rsidP="00D87B3E">
      <w:pPr>
        <w:pStyle w:val="a3"/>
        <w:numPr>
          <w:ilvl w:val="0"/>
          <w:numId w:val="12"/>
        </w:numPr>
        <w:rPr>
          <w:color w:val="000000"/>
          <w:sz w:val="16"/>
          <w:szCs w:val="16"/>
        </w:rPr>
      </w:pPr>
      <w:r w:rsidRPr="00D87B3E">
        <w:rPr>
          <w:rFonts w:eastAsia="MS Mincho"/>
          <w:color w:val="000000"/>
          <w:sz w:val="16"/>
          <w:szCs w:val="16"/>
          <w:lang w:eastAsia="ja-JP"/>
        </w:rPr>
        <w:t>Исполнители подпрограммы: комитет</w:t>
      </w:r>
      <w:r w:rsidRPr="00D87B3E">
        <w:rPr>
          <w:color w:val="000000"/>
          <w:sz w:val="16"/>
          <w:szCs w:val="16"/>
        </w:rPr>
        <w:t>.</w:t>
      </w:r>
    </w:p>
    <w:p w:rsidR="00BD27A3" w:rsidRPr="00D87B3E" w:rsidRDefault="00BD27A3" w:rsidP="00D87B3E">
      <w:pPr>
        <w:pStyle w:val="a3"/>
        <w:numPr>
          <w:ilvl w:val="0"/>
          <w:numId w:val="12"/>
        </w:numPr>
        <w:rPr>
          <w:rFonts w:eastAsia="MS Mincho"/>
          <w:color w:val="000000"/>
          <w:sz w:val="16"/>
          <w:szCs w:val="16"/>
          <w:lang w:eastAsia="ja-JP"/>
        </w:rPr>
      </w:pPr>
      <w:r w:rsidRPr="00D87B3E">
        <w:rPr>
          <w:rFonts w:eastAsia="MS Mincho"/>
          <w:color w:val="000000"/>
          <w:sz w:val="16"/>
          <w:szCs w:val="16"/>
          <w:lang w:eastAsia="ja-JP"/>
        </w:rPr>
        <w:t>Задачи и целевые показатели подпрограммы муниципальной программы:</w:t>
      </w:r>
    </w:p>
    <w:tbl>
      <w:tblPr>
        <w:tblpPr w:leftFromText="180" w:rightFromText="180" w:vertAnchor="text" w:horzAnchor="margin" w:tblpXSpec="right" w:tblpY="235"/>
        <w:tblW w:w="10740" w:type="dxa"/>
        <w:tblLayout w:type="fixed"/>
        <w:tblLook w:val="04A0" w:firstRow="1" w:lastRow="0" w:firstColumn="1" w:lastColumn="0" w:noHBand="0" w:noVBand="1"/>
      </w:tblPr>
      <w:tblGrid>
        <w:gridCol w:w="459"/>
        <w:gridCol w:w="3335"/>
        <w:gridCol w:w="576"/>
        <w:gridCol w:w="576"/>
        <w:gridCol w:w="576"/>
        <w:gridCol w:w="576"/>
        <w:gridCol w:w="576"/>
        <w:gridCol w:w="576"/>
        <w:gridCol w:w="655"/>
        <w:gridCol w:w="708"/>
        <w:gridCol w:w="709"/>
        <w:gridCol w:w="709"/>
        <w:gridCol w:w="709"/>
      </w:tblGrid>
      <w:tr w:rsidR="00BD27A3" w:rsidRPr="00D87B3E" w:rsidTr="00857E77">
        <w:trPr>
          <w:cantSplit/>
          <w:trHeight w:val="20"/>
          <w:tblHead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7A3" w:rsidRPr="00D87B3E" w:rsidRDefault="00BD27A3" w:rsidP="00D87B3E">
            <w:pPr>
              <w:pStyle w:val="a3"/>
              <w:numPr>
                <w:ilvl w:val="0"/>
                <w:numId w:val="12"/>
              </w:numPr>
              <w:jc w:val="center"/>
              <w:rPr>
                <w:color w:val="000000"/>
                <w:sz w:val="16"/>
                <w:szCs w:val="16"/>
              </w:rPr>
            </w:pPr>
            <w:r w:rsidRPr="00D87B3E">
              <w:rPr>
                <w:color w:val="000000"/>
                <w:sz w:val="16"/>
                <w:szCs w:val="16"/>
              </w:rPr>
              <w:t>№ п/п</w:t>
            </w:r>
          </w:p>
        </w:tc>
        <w:tc>
          <w:tcPr>
            <w:tcW w:w="3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 xml:space="preserve">Задачи подпрограммы, наименование и </w:t>
            </w:r>
            <w:r w:rsidRPr="00D87B3E">
              <w:rPr>
                <w:color w:val="000000"/>
                <w:sz w:val="16"/>
                <w:szCs w:val="16"/>
              </w:rPr>
              <w:br/>
              <w:t>единица измерения целевого показателя</w:t>
            </w:r>
          </w:p>
        </w:tc>
        <w:tc>
          <w:tcPr>
            <w:tcW w:w="4111" w:type="dxa"/>
            <w:gridSpan w:val="7"/>
            <w:tcBorders>
              <w:top w:val="single" w:sz="4" w:space="0" w:color="auto"/>
              <w:left w:val="nil"/>
              <w:bottom w:val="single" w:sz="4" w:space="0" w:color="auto"/>
              <w:right w:val="single" w:sz="4" w:space="0" w:color="auto"/>
            </w:tcBorders>
            <w:shd w:val="clear" w:color="auto" w:fill="auto"/>
            <w:vAlign w:val="bottom"/>
          </w:tcPr>
          <w:p w:rsidR="00BD27A3" w:rsidRPr="00D87B3E" w:rsidRDefault="00BD27A3" w:rsidP="00D87B3E">
            <w:pPr>
              <w:jc w:val="center"/>
              <w:rPr>
                <w:color w:val="000000"/>
                <w:sz w:val="16"/>
                <w:szCs w:val="16"/>
              </w:rPr>
            </w:pPr>
            <w:r w:rsidRPr="00D87B3E">
              <w:rPr>
                <w:color w:val="000000"/>
                <w:sz w:val="16"/>
                <w:szCs w:val="16"/>
              </w:rPr>
              <w:t>Значения целевого показателя по годам</w:t>
            </w:r>
          </w:p>
        </w:tc>
        <w:tc>
          <w:tcPr>
            <w:tcW w:w="708" w:type="dxa"/>
            <w:tcBorders>
              <w:top w:val="single" w:sz="4" w:space="0" w:color="auto"/>
              <w:left w:val="nil"/>
              <w:bottom w:val="single" w:sz="4" w:space="0" w:color="auto"/>
              <w:right w:val="single" w:sz="4" w:space="0" w:color="auto"/>
            </w:tcBorders>
          </w:tcPr>
          <w:p w:rsidR="00BD27A3" w:rsidRPr="00D87B3E" w:rsidRDefault="00BD27A3" w:rsidP="00D87B3E">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BD27A3" w:rsidRPr="00D87B3E" w:rsidRDefault="00BD27A3" w:rsidP="00D87B3E">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BD27A3" w:rsidRPr="00D87B3E" w:rsidRDefault="00BD27A3" w:rsidP="00D87B3E">
            <w:pPr>
              <w:jc w:val="center"/>
              <w:rPr>
                <w:color w:val="000000"/>
                <w:sz w:val="16"/>
                <w:szCs w:val="16"/>
              </w:rPr>
            </w:pPr>
          </w:p>
        </w:tc>
        <w:tc>
          <w:tcPr>
            <w:tcW w:w="709" w:type="dxa"/>
            <w:tcBorders>
              <w:top w:val="single" w:sz="4" w:space="0" w:color="auto"/>
              <w:left w:val="nil"/>
              <w:bottom w:val="single" w:sz="4" w:space="0" w:color="auto"/>
              <w:right w:val="single" w:sz="4" w:space="0" w:color="auto"/>
            </w:tcBorders>
          </w:tcPr>
          <w:p w:rsidR="00BD27A3" w:rsidRPr="00D87B3E" w:rsidRDefault="00BD27A3" w:rsidP="00D87B3E">
            <w:pPr>
              <w:jc w:val="center"/>
              <w:rPr>
                <w:color w:val="000000"/>
                <w:sz w:val="16"/>
                <w:szCs w:val="16"/>
              </w:rPr>
            </w:pPr>
          </w:p>
        </w:tc>
      </w:tr>
      <w:tr w:rsidR="00BD27A3" w:rsidRPr="00D87B3E" w:rsidTr="00857E77">
        <w:trPr>
          <w:cantSplit/>
          <w:trHeight w:val="20"/>
          <w:tblHead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27A3" w:rsidRPr="00D87B3E" w:rsidRDefault="00BD27A3" w:rsidP="00D87B3E">
            <w:pPr>
              <w:rPr>
                <w:color w:val="000000"/>
                <w:sz w:val="16"/>
                <w:szCs w:val="16"/>
              </w:rPr>
            </w:pPr>
          </w:p>
        </w:tc>
        <w:tc>
          <w:tcPr>
            <w:tcW w:w="3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27A3" w:rsidRPr="00D87B3E" w:rsidRDefault="00BD27A3" w:rsidP="00D87B3E">
            <w:pPr>
              <w:rPr>
                <w:color w:val="000000"/>
                <w:sz w:val="16"/>
                <w:szCs w:val="16"/>
              </w:rPr>
            </w:pPr>
          </w:p>
        </w:tc>
        <w:tc>
          <w:tcPr>
            <w:tcW w:w="576"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2014</w:t>
            </w:r>
          </w:p>
        </w:tc>
        <w:tc>
          <w:tcPr>
            <w:tcW w:w="576"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2015</w:t>
            </w:r>
          </w:p>
        </w:tc>
        <w:tc>
          <w:tcPr>
            <w:tcW w:w="576"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2016</w:t>
            </w:r>
          </w:p>
        </w:tc>
        <w:tc>
          <w:tcPr>
            <w:tcW w:w="576"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2017</w:t>
            </w:r>
          </w:p>
        </w:tc>
        <w:tc>
          <w:tcPr>
            <w:tcW w:w="576"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2018</w:t>
            </w:r>
          </w:p>
        </w:tc>
        <w:tc>
          <w:tcPr>
            <w:tcW w:w="576"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2019</w:t>
            </w:r>
          </w:p>
        </w:tc>
        <w:tc>
          <w:tcPr>
            <w:tcW w:w="655" w:type="dxa"/>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2020</w:t>
            </w:r>
          </w:p>
        </w:tc>
        <w:tc>
          <w:tcPr>
            <w:tcW w:w="708"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2021</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2022</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2023</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2024</w:t>
            </w:r>
          </w:p>
        </w:tc>
      </w:tr>
      <w:tr w:rsidR="00BD27A3" w:rsidRPr="00D87B3E" w:rsidTr="00857E77">
        <w:trPr>
          <w:cantSplit/>
          <w:trHeight w:val="20"/>
          <w:tblHeader/>
        </w:trPr>
        <w:tc>
          <w:tcPr>
            <w:tcW w:w="459" w:type="dxa"/>
            <w:tcBorders>
              <w:top w:val="nil"/>
              <w:left w:val="single" w:sz="4" w:space="0" w:color="auto"/>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w:t>
            </w:r>
          </w:p>
        </w:tc>
        <w:tc>
          <w:tcPr>
            <w:tcW w:w="3335"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w:t>
            </w:r>
          </w:p>
        </w:tc>
        <w:tc>
          <w:tcPr>
            <w:tcW w:w="576"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3</w:t>
            </w:r>
          </w:p>
        </w:tc>
        <w:tc>
          <w:tcPr>
            <w:tcW w:w="576"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w:t>
            </w:r>
          </w:p>
        </w:tc>
        <w:tc>
          <w:tcPr>
            <w:tcW w:w="576"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5</w:t>
            </w:r>
          </w:p>
        </w:tc>
        <w:tc>
          <w:tcPr>
            <w:tcW w:w="576"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6</w:t>
            </w:r>
          </w:p>
        </w:tc>
        <w:tc>
          <w:tcPr>
            <w:tcW w:w="576"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7</w:t>
            </w:r>
          </w:p>
        </w:tc>
        <w:tc>
          <w:tcPr>
            <w:tcW w:w="576"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8</w:t>
            </w:r>
          </w:p>
        </w:tc>
        <w:tc>
          <w:tcPr>
            <w:tcW w:w="655" w:type="dxa"/>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9</w:t>
            </w:r>
          </w:p>
        </w:tc>
        <w:tc>
          <w:tcPr>
            <w:tcW w:w="708" w:type="dxa"/>
            <w:tcBorders>
              <w:top w:val="nil"/>
              <w:left w:val="nil"/>
              <w:bottom w:val="single" w:sz="8"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10</w:t>
            </w:r>
          </w:p>
        </w:tc>
        <w:tc>
          <w:tcPr>
            <w:tcW w:w="709" w:type="dxa"/>
            <w:tcBorders>
              <w:top w:val="nil"/>
              <w:left w:val="nil"/>
              <w:bottom w:val="single" w:sz="8"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11</w:t>
            </w:r>
          </w:p>
        </w:tc>
        <w:tc>
          <w:tcPr>
            <w:tcW w:w="709" w:type="dxa"/>
            <w:tcBorders>
              <w:top w:val="nil"/>
              <w:left w:val="nil"/>
              <w:bottom w:val="single" w:sz="8"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12</w:t>
            </w:r>
          </w:p>
        </w:tc>
        <w:tc>
          <w:tcPr>
            <w:tcW w:w="709" w:type="dxa"/>
            <w:tcBorders>
              <w:top w:val="nil"/>
              <w:left w:val="nil"/>
              <w:bottom w:val="single" w:sz="8"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13</w:t>
            </w:r>
          </w:p>
        </w:tc>
      </w:tr>
      <w:tr w:rsidR="00BD27A3" w:rsidRPr="00D87B3E" w:rsidTr="00857E77">
        <w:trPr>
          <w:cantSplit/>
          <w:trHeight w:val="20"/>
        </w:trPr>
        <w:tc>
          <w:tcPr>
            <w:tcW w:w="459" w:type="dxa"/>
            <w:tcBorders>
              <w:top w:val="nil"/>
              <w:left w:val="single" w:sz="4" w:space="0" w:color="auto"/>
              <w:bottom w:val="single" w:sz="4" w:space="0" w:color="auto"/>
              <w:right w:val="single" w:sz="4" w:space="0" w:color="auto"/>
            </w:tcBorders>
            <w:shd w:val="clear" w:color="auto" w:fill="auto"/>
          </w:tcPr>
          <w:p w:rsidR="00BD27A3" w:rsidRPr="00D87B3E" w:rsidRDefault="00BD27A3" w:rsidP="00D87B3E">
            <w:pPr>
              <w:rPr>
                <w:color w:val="000000"/>
                <w:sz w:val="16"/>
                <w:szCs w:val="16"/>
              </w:rPr>
            </w:pPr>
            <w:r w:rsidRPr="00D87B3E">
              <w:rPr>
                <w:color w:val="000000"/>
                <w:sz w:val="16"/>
                <w:szCs w:val="16"/>
              </w:rPr>
              <w:t>1</w:t>
            </w:r>
          </w:p>
        </w:tc>
        <w:tc>
          <w:tcPr>
            <w:tcW w:w="7446" w:type="dxa"/>
            <w:gridSpan w:val="8"/>
            <w:tcBorders>
              <w:top w:val="single" w:sz="4" w:space="0" w:color="auto"/>
              <w:left w:val="nil"/>
              <w:bottom w:val="single" w:sz="4" w:space="0" w:color="auto"/>
              <w:right w:val="single" w:sz="4" w:space="0" w:color="000000"/>
            </w:tcBorders>
            <w:shd w:val="clear" w:color="auto" w:fill="auto"/>
          </w:tcPr>
          <w:p w:rsidR="00BD27A3" w:rsidRPr="00D87B3E" w:rsidRDefault="00BD27A3" w:rsidP="00D87B3E">
            <w:pPr>
              <w:rPr>
                <w:color w:val="000000"/>
                <w:sz w:val="16"/>
                <w:szCs w:val="16"/>
              </w:rPr>
            </w:pPr>
            <w:r w:rsidRPr="00D87B3E">
              <w:rPr>
                <w:color w:val="000000"/>
                <w:sz w:val="16"/>
                <w:szCs w:val="16"/>
              </w:rPr>
              <w:t>Задача 1. Выравнивание уровня бюджетной обеспеченности поселений</w:t>
            </w:r>
          </w:p>
        </w:tc>
        <w:tc>
          <w:tcPr>
            <w:tcW w:w="708"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c>
          <w:tcPr>
            <w:tcW w:w="709"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c>
          <w:tcPr>
            <w:tcW w:w="709"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c>
          <w:tcPr>
            <w:tcW w:w="709"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r>
      <w:tr w:rsidR="00BD27A3" w:rsidRPr="00D87B3E" w:rsidTr="00857E77">
        <w:trPr>
          <w:cantSplit/>
          <w:trHeight w:val="20"/>
        </w:trPr>
        <w:tc>
          <w:tcPr>
            <w:tcW w:w="459" w:type="dxa"/>
            <w:tcBorders>
              <w:top w:val="nil"/>
              <w:left w:val="single" w:sz="4" w:space="0" w:color="auto"/>
              <w:bottom w:val="single" w:sz="4" w:space="0" w:color="auto"/>
              <w:right w:val="single" w:sz="4" w:space="0" w:color="auto"/>
            </w:tcBorders>
            <w:shd w:val="clear" w:color="auto" w:fill="auto"/>
          </w:tcPr>
          <w:p w:rsidR="00BD27A3" w:rsidRPr="00D87B3E" w:rsidRDefault="00BD27A3" w:rsidP="00D87B3E">
            <w:pPr>
              <w:rPr>
                <w:color w:val="000000"/>
                <w:sz w:val="16"/>
                <w:szCs w:val="16"/>
              </w:rPr>
            </w:pPr>
            <w:r w:rsidRPr="00D87B3E">
              <w:rPr>
                <w:color w:val="000000"/>
                <w:sz w:val="16"/>
                <w:szCs w:val="16"/>
              </w:rPr>
              <w:t>1.1</w:t>
            </w:r>
          </w:p>
        </w:tc>
        <w:tc>
          <w:tcPr>
            <w:tcW w:w="3335" w:type="dxa"/>
            <w:tcBorders>
              <w:top w:val="nil"/>
              <w:left w:val="nil"/>
              <w:bottom w:val="single" w:sz="4" w:space="0" w:color="auto"/>
              <w:right w:val="single" w:sz="4" w:space="0" w:color="auto"/>
            </w:tcBorders>
            <w:shd w:val="clear" w:color="auto" w:fill="auto"/>
          </w:tcPr>
          <w:p w:rsidR="00BD27A3" w:rsidRPr="00D87B3E" w:rsidRDefault="00BD27A3" w:rsidP="00D87B3E">
            <w:pPr>
              <w:rPr>
                <w:color w:val="000000"/>
                <w:sz w:val="16"/>
                <w:szCs w:val="16"/>
              </w:rPr>
            </w:pPr>
            <w:r w:rsidRPr="00D87B3E">
              <w:rPr>
                <w:color w:val="000000"/>
                <w:sz w:val="16"/>
                <w:szCs w:val="16"/>
              </w:rPr>
              <w:t>Максимальный расчетный уровень разрыва бюджетной обеспеченности между наиболее и наименее обеспеченными поселениями (раз)</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5</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4,8</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4,6</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4,5</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4,3</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4,1</w:t>
            </w:r>
          </w:p>
        </w:tc>
        <w:tc>
          <w:tcPr>
            <w:tcW w:w="655"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3,95</w:t>
            </w:r>
          </w:p>
        </w:tc>
        <w:tc>
          <w:tcPr>
            <w:tcW w:w="708"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3,95</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3,95</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3,95</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3,95</w:t>
            </w:r>
          </w:p>
        </w:tc>
      </w:tr>
      <w:tr w:rsidR="00BD27A3" w:rsidRPr="00D87B3E" w:rsidTr="00857E77">
        <w:trPr>
          <w:cantSplit/>
          <w:trHeight w:val="20"/>
        </w:trPr>
        <w:tc>
          <w:tcPr>
            <w:tcW w:w="459" w:type="dxa"/>
            <w:tcBorders>
              <w:top w:val="nil"/>
              <w:left w:val="single" w:sz="4" w:space="0" w:color="auto"/>
              <w:bottom w:val="single" w:sz="4" w:space="0" w:color="auto"/>
              <w:right w:val="single" w:sz="4" w:space="0" w:color="auto"/>
            </w:tcBorders>
            <w:shd w:val="clear" w:color="auto" w:fill="auto"/>
          </w:tcPr>
          <w:p w:rsidR="00BD27A3" w:rsidRPr="00D87B3E" w:rsidRDefault="00BD27A3" w:rsidP="00D87B3E">
            <w:pPr>
              <w:rPr>
                <w:color w:val="000000"/>
                <w:sz w:val="16"/>
                <w:szCs w:val="16"/>
              </w:rPr>
            </w:pPr>
            <w:r w:rsidRPr="00D87B3E">
              <w:rPr>
                <w:color w:val="000000"/>
                <w:sz w:val="16"/>
                <w:szCs w:val="16"/>
              </w:rPr>
              <w:t>2</w:t>
            </w:r>
          </w:p>
        </w:tc>
        <w:tc>
          <w:tcPr>
            <w:tcW w:w="7446" w:type="dxa"/>
            <w:gridSpan w:val="8"/>
            <w:tcBorders>
              <w:top w:val="single" w:sz="4" w:space="0" w:color="auto"/>
              <w:left w:val="nil"/>
              <w:bottom w:val="single" w:sz="4" w:space="0" w:color="auto"/>
              <w:right w:val="single" w:sz="4" w:space="0" w:color="000000"/>
            </w:tcBorders>
            <w:shd w:val="clear" w:color="auto" w:fill="auto"/>
          </w:tcPr>
          <w:p w:rsidR="00BD27A3" w:rsidRPr="00D87B3E" w:rsidRDefault="00BD27A3" w:rsidP="00D87B3E">
            <w:pPr>
              <w:rPr>
                <w:color w:val="000000"/>
                <w:sz w:val="16"/>
                <w:szCs w:val="16"/>
              </w:rPr>
            </w:pPr>
            <w:r w:rsidRPr="00D87B3E">
              <w:rPr>
                <w:color w:val="000000"/>
                <w:sz w:val="16"/>
                <w:szCs w:val="16"/>
              </w:rPr>
              <w:t>Задача 2. Предоставление прочих видов межбюджетных трансфертов бюджетам поселений</w:t>
            </w:r>
          </w:p>
        </w:tc>
        <w:tc>
          <w:tcPr>
            <w:tcW w:w="708"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c>
          <w:tcPr>
            <w:tcW w:w="709"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c>
          <w:tcPr>
            <w:tcW w:w="709"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c>
          <w:tcPr>
            <w:tcW w:w="709" w:type="dxa"/>
            <w:tcBorders>
              <w:top w:val="single" w:sz="4" w:space="0" w:color="auto"/>
              <w:left w:val="nil"/>
              <w:bottom w:val="single" w:sz="4" w:space="0" w:color="auto"/>
              <w:right w:val="single" w:sz="4" w:space="0" w:color="000000"/>
            </w:tcBorders>
          </w:tcPr>
          <w:p w:rsidR="00BD27A3" w:rsidRPr="00D87B3E" w:rsidRDefault="00BD27A3" w:rsidP="00D87B3E">
            <w:pPr>
              <w:rPr>
                <w:color w:val="000000"/>
                <w:sz w:val="16"/>
                <w:szCs w:val="16"/>
              </w:rPr>
            </w:pPr>
          </w:p>
        </w:tc>
      </w:tr>
      <w:tr w:rsidR="00BD27A3" w:rsidRPr="00D87B3E" w:rsidTr="00857E77">
        <w:trPr>
          <w:cantSplit/>
          <w:trHeight w:val="20"/>
        </w:trPr>
        <w:tc>
          <w:tcPr>
            <w:tcW w:w="459" w:type="dxa"/>
            <w:tcBorders>
              <w:top w:val="nil"/>
              <w:left w:val="single" w:sz="4" w:space="0" w:color="auto"/>
              <w:bottom w:val="single" w:sz="4" w:space="0" w:color="auto"/>
              <w:right w:val="single" w:sz="4" w:space="0" w:color="auto"/>
            </w:tcBorders>
            <w:shd w:val="clear" w:color="auto" w:fill="auto"/>
          </w:tcPr>
          <w:p w:rsidR="00BD27A3" w:rsidRPr="00D87B3E" w:rsidRDefault="00BD27A3" w:rsidP="00D87B3E">
            <w:pPr>
              <w:rPr>
                <w:color w:val="000000"/>
                <w:sz w:val="16"/>
                <w:szCs w:val="16"/>
              </w:rPr>
            </w:pPr>
            <w:r w:rsidRPr="00D87B3E">
              <w:rPr>
                <w:color w:val="000000"/>
                <w:sz w:val="16"/>
                <w:szCs w:val="16"/>
              </w:rPr>
              <w:t>2.1</w:t>
            </w:r>
          </w:p>
        </w:tc>
        <w:tc>
          <w:tcPr>
            <w:tcW w:w="3335" w:type="dxa"/>
            <w:tcBorders>
              <w:top w:val="nil"/>
              <w:left w:val="nil"/>
              <w:bottom w:val="single" w:sz="4" w:space="0" w:color="auto"/>
              <w:right w:val="single" w:sz="4" w:space="0" w:color="auto"/>
            </w:tcBorders>
            <w:shd w:val="clear" w:color="auto" w:fill="auto"/>
          </w:tcPr>
          <w:p w:rsidR="00BD27A3" w:rsidRPr="00D87B3E" w:rsidRDefault="00BD27A3" w:rsidP="00D87B3E">
            <w:pPr>
              <w:rPr>
                <w:color w:val="000000"/>
                <w:sz w:val="16"/>
                <w:szCs w:val="16"/>
              </w:rPr>
            </w:pPr>
            <w:r w:rsidRPr="00D87B3E">
              <w:rPr>
                <w:color w:val="000000"/>
                <w:sz w:val="16"/>
                <w:szCs w:val="16"/>
              </w:rPr>
              <w:t xml:space="preserve">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w:t>
            </w:r>
            <w:proofErr w:type="gramStart"/>
            <w:r w:rsidRPr="00D87B3E">
              <w:rPr>
                <w:color w:val="000000"/>
                <w:sz w:val="16"/>
                <w:szCs w:val="16"/>
              </w:rPr>
              <w:t>комитетом(</w:t>
            </w:r>
            <w:proofErr w:type="gramEnd"/>
            <w:r w:rsidRPr="00D87B3E">
              <w:rPr>
                <w:color w:val="000000"/>
                <w:sz w:val="16"/>
                <w:szCs w:val="16"/>
              </w:rPr>
              <w:t>%), не менее</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576"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655" w:type="dxa"/>
            <w:tcBorders>
              <w:top w:val="nil"/>
              <w:left w:val="nil"/>
              <w:bottom w:val="single" w:sz="4" w:space="0" w:color="auto"/>
              <w:right w:val="single" w:sz="4" w:space="0" w:color="auto"/>
            </w:tcBorders>
            <w:shd w:val="clear" w:color="auto" w:fill="auto"/>
          </w:tcPr>
          <w:p w:rsidR="00BD27A3" w:rsidRPr="00D87B3E" w:rsidRDefault="00BD27A3" w:rsidP="00D87B3E">
            <w:pPr>
              <w:jc w:val="center"/>
              <w:rPr>
                <w:color w:val="000000"/>
                <w:sz w:val="16"/>
                <w:szCs w:val="16"/>
              </w:rPr>
            </w:pPr>
            <w:r w:rsidRPr="00D87B3E">
              <w:rPr>
                <w:color w:val="000000"/>
                <w:sz w:val="16"/>
                <w:szCs w:val="16"/>
              </w:rPr>
              <w:t>100</w:t>
            </w:r>
          </w:p>
        </w:tc>
        <w:tc>
          <w:tcPr>
            <w:tcW w:w="708"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100</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100</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100</w:t>
            </w:r>
          </w:p>
        </w:tc>
        <w:tc>
          <w:tcPr>
            <w:tcW w:w="709" w:type="dxa"/>
            <w:tcBorders>
              <w:top w:val="nil"/>
              <w:left w:val="nil"/>
              <w:bottom w:val="single" w:sz="4" w:space="0" w:color="auto"/>
              <w:right w:val="single" w:sz="4" w:space="0" w:color="auto"/>
            </w:tcBorders>
          </w:tcPr>
          <w:p w:rsidR="00BD27A3" w:rsidRPr="00D87B3E" w:rsidRDefault="00BD27A3" w:rsidP="00D87B3E">
            <w:pPr>
              <w:jc w:val="center"/>
              <w:rPr>
                <w:color w:val="000000"/>
                <w:sz w:val="16"/>
                <w:szCs w:val="16"/>
              </w:rPr>
            </w:pPr>
            <w:r w:rsidRPr="00D87B3E">
              <w:rPr>
                <w:color w:val="000000"/>
                <w:sz w:val="16"/>
                <w:szCs w:val="16"/>
              </w:rPr>
              <w:t>100</w:t>
            </w:r>
          </w:p>
        </w:tc>
      </w:tr>
    </w:tbl>
    <w:p w:rsidR="00BD27A3" w:rsidRPr="00D87B3E" w:rsidRDefault="00BD27A3" w:rsidP="00D87B3E">
      <w:pPr>
        <w:ind w:firstLine="567"/>
        <w:rPr>
          <w:rFonts w:eastAsia="MS Mincho"/>
          <w:color w:val="000000"/>
          <w:sz w:val="16"/>
          <w:szCs w:val="16"/>
          <w:lang w:eastAsia="ja-JP"/>
        </w:rPr>
      </w:pPr>
      <w:r w:rsidRPr="00D87B3E">
        <w:rPr>
          <w:rFonts w:eastAsia="MS Mincho"/>
          <w:color w:val="000000"/>
          <w:sz w:val="16"/>
          <w:szCs w:val="16"/>
          <w:lang w:eastAsia="ja-JP"/>
        </w:rPr>
        <w:t>3. Сроки реализации подпрограммы: 2014-2024 годы.</w:t>
      </w:r>
    </w:p>
    <w:p w:rsidR="00BD27A3" w:rsidRPr="00D87B3E" w:rsidRDefault="00BD27A3" w:rsidP="00D87B3E">
      <w:pPr>
        <w:ind w:firstLine="567"/>
        <w:rPr>
          <w:rFonts w:eastAsia="MS Mincho"/>
          <w:color w:val="000000"/>
          <w:sz w:val="16"/>
          <w:szCs w:val="16"/>
          <w:lang w:eastAsia="ja-JP"/>
        </w:rPr>
      </w:pPr>
      <w:r w:rsidRPr="00D87B3E">
        <w:rPr>
          <w:rFonts w:eastAsia="MS Mincho"/>
          <w:color w:val="000000"/>
          <w:sz w:val="16"/>
          <w:szCs w:val="16"/>
          <w:lang w:eastAsia="ja-JP"/>
        </w:rPr>
        <w:t>4. Объемы и источники финансирования подпрограммы в целом и по годам реализации (тыс. рублей):</w:t>
      </w:r>
    </w:p>
    <w:tbl>
      <w:tblPr>
        <w:tblW w:w="5111" w:type="pct"/>
        <w:tblInd w:w="-176" w:type="dxa"/>
        <w:tblLayout w:type="fixed"/>
        <w:tblLook w:val="04A0" w:firstRow="1" w:lastRow="0" w:firstColumn="1" w:lastColumn="0" w:noHBand="0" w:noVBand="1"/>
      </w:tblPr>
      <w:tblGrid>
        <w:gridCol w:w="1372"/>
        <w:gridCol w:w="2283"/>
        <w:gridCol w:w="1675"/>
        <w:gridCol w:w="1980"/>
        <w:gridCol w:w="1370"/>
        <w:gridCol w:w="1829"/>
      </w:tblGrid>
      <w:tr w:rsidR="00BD27A3" w:rsidRPr="00D87B3E" w:rsidTr="00857E77">
        <w:trPr>
          <w:cantSplit/>
          <w:trHeight w:val="20"/>
        </w:trPr>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Год</w:t>
            </w:r>
          </w:p>
        </w:tc>
        <w:tc>
          <w:tcPr>
            <w:tcW w:w="4347" w:type="pct"/>
            <w:gridSpan w:val="5"/>
            <w:tcBorders>
              <w:top w:val="single" w:sz="4" w:space="0" w:color="auto"/>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Источник финансирования</w:t>
            </w:r>
          </w:p>
        </w:tc>
      </w:tr>
      <w:tr w:rsidR="00BD27A3" w:rsidRPr="00D87B3E" w:rsidTr="00857E77">
        <w:trPr>
          <w:cantSplit/>
          <w:trHeight w:val="20"/>
        </w:trPr>
        <w:tc>
          <w:tcPr>
            <w:tcW w:w="65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BD27A3" w:rsidRPr="00D87B3E" w:rsidRDefault="00BD27A3" w:rsidP="00D87B3E">
            <w:pPr>
              <w:rPr>
                <w:color w:val="000000"/>
                <w:sz w:val="16"/>
                <w:szCs w:val="16"/>
              </w:rPr>
            </w:pP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областной бюджет</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федеральный бюджет</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бюджет муниципального района</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внебюджетные средства</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всего</w:t>
            </w:r>
          </w:p>
        </w:tc>
      </w:tr>
      <w:tr w:rsidR="00BD27A3" w:rsidRPr="00D87B3E" w:rsidTr="00857E77">
        <w:trPr>
          <w:cantSplit/>
          <w:trHeight w:val="20"/>
        </w:trPr>
        <w:tc>
          <w:tcPr>
            <w:tcW w:w="653" w:type="pct"/>
            <w:tcBorders>
              <w:top w:val="nil"/>
              <w:left w:val="single" w:sz="4" w:space="0" w:color="auto"/>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w:t>
            </w:r>
          </w:p>
        </w:tc>
        <w:tc>
          <w:tcPr>
            <w:tcW w:w="1086" w:type="pct"/>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w:t>
            </w:r>
          </w:p>
        </w:tc>
        <w:tc>
          <w:tcPr>
            <w:tcW w:w="797" w:type="pct"/>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3</w:t>
            </w:r>
          </w:p>
        </w:tc>
        <w:tc>
          <w:tcPr>
            <w:tcW w:w="942" w:type="pct"/>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w:t>
            </w:r>
          </w:p>
        </w:tc>
        <w:tc>
          <w:tcPr>
            <w:tcW w:w="652" w:type="pct"/>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5</w:t>
            </w:r>
          </w:p>
        </w:tc>
        <w:tc>
          <w:tcPr>
            <w:tcW w:w="870" w:type="pct"/>
            <w:tcBorders>
              <w:top w:val="nil"/>
              <w:left w:val="nil"/>
              <w:bottom w:val="single" w:sz="8"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6</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2014</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23 526,60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521,50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24 048,10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2015</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23 599,50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426,00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24 025,50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2016</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18 256,90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366,50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18 623,40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2017</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23 356,10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352,60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23 708,70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2018</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21 570,90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386,40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21 957,30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2019</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17 055,50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397,60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17 453,10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2020</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16 913,00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407,90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17 320,90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2021</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16 913,00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422,40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17 335,40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2022</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16 913,00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422,40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17 335,40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2023</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16 913,00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422,40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17 335,40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2024</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16 913,00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422,40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17 335,40</w:t>
            </w:r>
          </w:p>
        </w:tc>
      </w:tr>
      <w:tr w:rsidR="00BD27A3" w:rsidRPr="00D87B3E" w:rsidTr="00857E77">
        <w:trPr>
          <w:cantSplit/>
          <w:trHeight w:val="20"/>
        </w:trPr>
        <w:tc>
          <w:tcPr>
            <w:tcW w:w="653" w:type="pct"/>
            <w:tcBorders>
              <w:top w:val="nil"/>
              <w:left w:val="single" w:sz="4" w:space="0" w:color="auto"/>
              <w:bottom w:val="single" w:sz="4" w:space="0" w:color="auto"/>
              <w:right w:val="single" w:sz="4" w:space="0" w:color="auto"/>
            </w:tcBorders>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Всего:</w:t>
            </w:r>
          </w:p>
        </w:tc>
        <w:tc>
          <w:tcPr>
            <w:tcW w:w="1086"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b/>
                <w:bCs/>
                <w:color w:val="000000"/>
                <w:sz w:val="16"/>
                <w:szCs w:val="16"/>
              </w:rPr>
            </w:pPr>
            <w:r w:rsidRPr="00D87B3E">
              <w:rPr>
                <w:b/>
                <w:bCs/>
                <w:color w:val="000000"/>
                <w:sz w:val="16"/>
                <w:szCs w:val="16"/>
              </w:rPr>
              <w:t>211 930,50</w:t>
            </w:r>
          </w:p>
        </w:tc>
        <w:tc>
          <w:tcPr>
            <w:tcW w:w="797"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b/>
                <w:bCs/>
                <w:color w:val="000000"/>
                <w:sz w:val="16"/>
                <w:szCs w:val="16"/>
              </w:rPr>
            </w:pPr>
            <w:r w:rsidRPr="00D87B3E">
              <w:rPr>
                <w:b/>
                <w:bCs/>
                <w:color w:val="000000"/>
                <w:sz w:val="16"/>
                <w:szCs w:val="16"/>
              </w:rPr>
              <w:t>4 548,10</w:t>
            </w:r>
          </w:p>
        </w:tc>
        <w:tc>
          <w:tcPr>
            <w:tcW w:w="94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b/>
                <w:bCs/>
                <w:color w:val="000000"/>
                <w:sz w:val="16"/>
                <w:szCs w:val="16"/>
              </w:rPr>
            </w:pPr>
            <w:r w:rsidRPr="00D87B3E">
              <w:rPr>
                <w:b/>
                <w:bCs/>
                <w:color w:val="000000"/>
                <w:sz w:val="16"/>
                <w:szCs w:val="16"/>
              </w:rPr>
              <w:t>0,00</w:t>
            </w:r>
          </w:p>
        </w:tc>
        <w:tc>
          <w:tcPr>
            <w:tcW w:w="652"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b/>
                <w:bCs/>
                <w:color w:val="000000"/>
                <w:sz w:val="16"/>
                <w:szCs w:val="16"/>
              </w:rPr>
            </w:pPr>
            <w:r w:rsidRPr="00D87B3E">
              <w:rPr>
                <w:b/>
                <w:bCs/>
                <w:color w:val="000000"/>
                <w:sz w:val="16"/>
                <w:szCs w:val="16"/>
              </w:rPr>
              <w:t>0,00</w:t>
            </w:r>
          </w:p>
        </w:tc>
        <w:tc>
          <w:tcPr>
            <w:tcW w:w="870" w:type="pct"/>
            <w:tcBorders>
              <w:top w:val="nil"/>
              <w:left w:val="nil"/>
              <w:bottom w:val="single" w:sz="4" w:space="0" w:color="auto"/>
              <w:right w:val="single" w:sz="4" w:space="0" w:color="auto"/>
            </w:tcBorders>
            <w:shd w:val="clear" w:color="auto" w:fill="auto"/>
            <w:vAlign w:val="center"/>
          </w:tcPr>
          <w:p w:rsidR="00BD27A3" w:rsidRPr="00D87B3E" w:rsidRDefault="00BD27A3" w:rsidP="00D87B3E">
            <w:pPr>
              <w:jc w:val="center"/>
              <w:rPr>
                <w:b/>
                <w:bCs/>
                <w:color w:val="000000"/>
                <w:sz w:val="16"/>
                <w:szCs w:val="16"/>
              </w:rPr>
            </w:pPr>
            <w:r w:rsidRPr="00D87B3E">
              <w:rPr>
                <w:b/>
                <w:bCs/>
                <w:color w:val="000000"/>
                <w:sz w:val="16"/>
                <w:szCs w:val="16"/>
              </w:rPr>
              <w:t>216 478,60</w:t>
            </w:r>
          </w:p>
        </w:tc>
      </w:tr>
    </w:tbl>
    <w:p w:rsidR="00BD27A3" w:rsidRPr="00D87B3E" w:rsidRDefault="00BD27A3" w:rsidP="00D87B3E">
      <w:pPr>
        <w:tabs>
          <w:tab w:val="left" w:pos="851"/>
        </w:tabs>
        <w:ind w:firstLine="567"/>
        <w:rPr>
          <w:rFonts w:eastAsia="MS Mincho"/>
          <w:color w:val="000000"/>
          <w:sz w:val="16"/>
          <w:szCs w:val="16"/>
          <w:lang w:eastAsia="ja-JP"/>
        </w:rPr>
      </w:pPr>
      <w:r w:rsidRPr="00D87B3E">
        <w:rPr>
          <w:rFonts w:eastAsia="MS Mincho"/>
          <w:color w:val="000000"/>
          <w:sz w:val="16"/>
          <w:szCs w:val="16"/>
          <w:lang w:eastAsia="ja-JP"/>
        </w:rPr>
        <w:t>5. Ожидаемые конечные результаты реализации подпрограммы:</w:t>
      </w:r>
    </w:p>
    <w:p w:rsidR="00BD27A3" w:rsidRPr="00D87B3E" w:rsidRDefault="00BD27A3" w:rsidP="00D87B3E">
      <w:pPr>
        <w:tabs>
          <w:tab w:val="left" w:pos="851"/>
        </w:tabs>
        <w:ind w:firstLine="567"/>
        <w:jc w:val="both"/>
        <w:rPr>
          <w:color w:val="000000"/>
          <w:sz w:val="16"/>
          <w:szCs w:val="16"/>
        </w:rPr>
      </w:pPr>
      <w:r w:rsidRPr="00D87B3E">
        <w:rPr>
          <w:color w:val="000000"/>
          <w:sz w:val="16"/>
          <w:szCs w:val="16"/>
        </w:rPr>
        <w:t>Ожидаемые конечные результаты</w:t>
      </w:r>
      <w:r w:rsidRPr="00D87B3E">
        <w:rPr>
          <w:rFonts w:eastAsia="MS Mincho"/>
          <w:color w:val="000000"/>
          <w:sz w:val="16"/>
          <w:szCs w:val="16"/>
          <w:lang w:eastAsia="ja-JP"/>
        </w:rPr>
        <w:t xml:space="preserve"> реализации </w:t>
      </w:r>
      <w:r w:rsidRPr="00D87B3E">
        <w:rPr>
          <w:color w:val="000000"/>
          <w:sz w:val="16"/>
          <w:szCs w:val="16"/>
        </w:rPr>
        <w:t>подпрограммы:</w:t>
      </w:r>
    </w:p>
    <w:p w:rsidR="00BD27A3" w:rsidRPr="00D87B3E" w:rsidRDefault="00BD27A3" w:rsidP="00D87B3E">
      <w:pPr>
        <w:numPr>
          <w:ilvl w:val="0"/>
          <w:numId w:val="9"/>
        </w:numPr>
        <w:tabs>
          <w:tab w:val="left" w:pos="851"/>
        </w:tabs>
        <w:ind w:left="0" w:firstLine="567"/>
        <w:jc w:val="both"/>
        <w:rPr>
          <w:rFonts w:eastAsia="MS Mincho"/>
          <w:color w:val="000000"/>
          <w:sz w:val="16"/>
          <w:szCs w:val="16"/>
          <w:lang w:eastAsia="ja-JP"/>
        </w:rPr>
      </w:pPr>
      <w:r w:rsidRPr="00D87B3E">
        <w:rPr>
          <w:rFonts w:eastAsia="MS Mincho"/>
          <w:color w:val="000000"/>
          <w:sz w:val="16"/>
          <w:szCs w:val="16"/>
          <w:lang w:eastAsia="ja-JP"/>
        </w:rPr>
        <w:lastRenderedPageBreak/>
        <w:t>максимальный расчетный уровень разрыва бюджетной обеспеченности между наиболее и наименее обеспеченными поселениями сократится           с 5 до 3,95 раз.</w:t>
      </w:r>
    </w:p>
    <w:tbl>
      <w:tblPr>
        <w:tblW w:w="5458" w:type="pct"/>
        <w:tblInd w:w="-459" w:type="dxa"/>
        <w:tblLayout w:type="fixed"/>
        <w:tblLook w:val="04A0" w:firstRow="1" w:lastRow="0" w:firstColumn="1" w:lastColumn="0" w:noHBand="0" w:noVBand="1"/>
      </w:tblPr>
      <w:tblGrid>
        <w:gridCol w:w="450"/>
        <w:gridCol w:w="1267"/>
        <w:gridCol w:w="858"/>
        <w:gridCol w:w="848"/>
        <w:gridCol w:w="1131"/>
        <w:gridCol w:w="714"/>
        <w:gridCol w:w="417"/>
        <w:gridCol w:w="422"/>
        <w:gridCol w:w="422"/>
        <w:gridCol w:w="422"/>
        <w:gridCol w:w="608"/>
        <w:gridCol w:w="608"/>
        <w:gridCol w:w="608"/>
        <w:gridCol w:w="597"/>
        <w:gridCol w:w="608"/>
        <w:gridCol w:w="608"/>
        <w:gridCol w:w="442"/>
        <w:gridCol w:w="193"/>
      </w:tblGrid>
      <w:tr w:rsidR="00BD27A3" w:rsidRPr="00D87B3E" w:rsidTr="00BD27A3">
        <w:trPr>
          <w:gridAfter w:val="1"/>
          <w:wAfter w:w="86" w:type="pct"/>
          <w:trHeight w:val="300"/>
        </w:trPr>
        <w:tc>
          <w:tcPr>
            <w:tcW w:w="4914" w:type="pct"/>
            <w:gridSpan w:val="17"/>
            <w:shd w:val="clear" w:color="auto" w:fill="auto"/>
            <w:vAlign w:val="bottom"/>
          </w:tcPr>
          <w:p w:rsidR="00BD27A3" w:rsidRPr="00D87B3E" w:rsidRDefault="00BD27A3" w:rsidP="00D87B3E">
            <w:pPr>
              <w:pStyle w:val="a3"/>
              <w:numPr>
                <w:ilvl w:val="0"/>
                <w:numId w:val="9"/>
              </w:numPr>
              <w:ind w:right="-510"/>
              <w:jc w:val="center"/>
              <w:outlineLvl w:val="0"/>
              <w:rPr>
                <w:color w:val="000000"/>
                <w:sz w:val="16"/>
                <w:szCs w:val="16"/>
              </w:rPr>
            </w:pPr>
            <w:r w:rsidRPr="00D87B3E">
              <w:rPr>
                <w:color w:val="000000"/>
                <w:sz w:val="16"/>
                <w:szCs w:val="16"/>
              </w:rPr>
              <w:t xml:space="preserve">Мероприятия подпрограммы </w:t>
            </w:r>
          </w:p>
        </w:tc>
      </w:tr>
      <w:tr w:rsidR="00BD27A3" w:rsidRPr="00D87B3E" w:rsidTr="00BD27A3">
        <w:trPr>
          <w:gridAfter w:val="1"/>
          <w:wAfter w:w="86" w:type="pct"/>
          <w:trHeight w:val="300"/>
        </w:trPr>
        <w:tc>
          <w:tcPr>
            <w:tcW w:w="4914" w:type="pct"/>
            <w:gridSpan w:val="17"/>
            <w:shd w:val="clear" w:color="auto" w:fill="auto"/>
            <w:vAlign w:val="bottom"/>
          </w:tcPr>
          <w:p w:rsidR="00BD27A3" w:rsidRPr="00D87B3E" w:rsidRDefault="00BD27A3" w:rsidP="00D87B3E">
            <w:pPr>
              <w:ind w:right="-510"/>
              <w:jc w:val="center"/>
              <w:outlineLvl w:val="0"/>
              <w:rPr>
                <w:color w:val="000000"/>
                <w:sz w:val="16"/>
                <w:szCs w:val="16"/>
              </w:rPr>
            </w:pPr>
            <w:r w:rsidRPr="00D87B3E">
              <w:rPr>
                <w:color w:val="000000"/>
                <w:sz w:val="16"/>
                <w:szCs w:val="16"/>
              </w:rPr>
              <w:t>«Финансовая поддержка муниципальных образований Любытинского района на 2014-2024 годы»</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4"/>
          <w:tblHeader/>
        </w:trPr>
        <w:tc>
          <w:tcPr>
            <w:tcW w:w="200" w:type="pct"/>
            <w:vMerge w:val="restart"/>
            <w:shd w:val="clear" w:color="auto" w:fill="auto"/>
          </w:tcPr>
          <w:p w:rsidR="00BD27A3" w:rsidRPr="00D87B3E" w:rsidRDefault="00BD27A3" w:rsidP="00D87B3E">
            <w:pPr>
              <w:ind w:left="-142" w:right="-101"/>
              <w:jc w:val="center"/>
              <w:rPr>
                <w:color w:val="000000"/>
                <w:sz w:val="16"/>
                <w:szCs w:val="16"/>
              </w:rPr>
            </w:pPr>
            <w:r w:rsidRPr="00D87B3E">
              <w:rPr>
                <w:color w:val="000000"/>
                <w:sz w:val="16"/>
                <w:szCs w:val="16"/>
              </w:rPr>
              <w:t>№ п/п</w:t>
            </w:r>
          </w:p>
        </w:tc>
        <w:tc>
          <w:tcPr>
            <w:tcW w:w="564" w:type="pct"/>
            <w:vMerge w:val="restar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Наименование мероприятия</w:t>
            </w:r>
          </w:p>
        </w:tc>
        <w:tc>
          <w:tcPr>
            <w:tcW w:w="382" w:type="pct"/>
            <w:vMerge w:val="restar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Исполнитель</w:t>
            </w:r>
          </w:p>
        </w:tc>
        <w:tc>
          <w:tcPr>
            <w:tcW w:w="378" w:type="pct"/>
            <w:vMerge w:val="restar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Срок реализации</w:t>
            </w:r>
          </w:p>
        </w:tc>
        <w:tc>
          <w:tcPr>
            <w:tcW w:w="504" w:type="pct"/>
            <w:vMerge w:val="restar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Целевой показатель (номер целевого показателя из паспорта подпрограммы)</w:t>
            </w:r>
          </w:p>
        </w:tc>
        <w:tc>
          <w:tcPr>
            <w:tcW w:w="318" w:type="pct"/>
            <w:vMerge w:val="restar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Источник финансирования</w:t>
            </w:r>
          </w:p>
        </w:tc>
        <w:tc>
          <w:tcPr>
            <w:tcW w:w="2653" w:type="pct"/>
            <w:gridSpan w:val="12"/>
            <w:shd w:val="clear" w:color="auto" w:fill="auto"/>
          </w:tcPr>
          <w:p w:rsidR="00BD27A3" w:rsidRPr="00D87B3E" w:rsidRDefault="00BD27A3" w:rsidP="00D87B3E">
            <w:pPr>
              <w:jc w:val="center"/>
              <w:rPr>
                <w:color w:val="000000"/>
                <w:sz w:val="16"/>
                <w:szCs w:val="16"/>
              </w:rPr>
            </w:pPr>
            <w:r w:rsidRPr="00D87B3E">
              <w:rPr>
                <w:color w:val="000000"/>
                <w:sz w:val="16"/>
                <w:szCs w:val="16"/>
              </w:rPr>
              <w:t>Объем финансирования по годам (</w:t>
            </w:r>
            <w:proofErr w:type="spellStart"/>
            <w:r w:rsidRPr="00D87B3E">
              <w:rPr>
                <w:color w:val="000000"/>
                <w:sz w:val="16"/>
                <w:szCs w:val="16"/>
              </w:rPr>
              <w:t>тыс.руб</w:t>
            </w:r>
            <w:proofErr w:type="spellEnd"/>
            <w:r w:rsidRPr="00D87B3E">
              <w:rPr>
                <w:color w:val="000000"/>
                <w:sz w:val="16"/>
                <w:szCs w:val="16"/>
              </w:rPr>
              <w:t>.)</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vMerge/>
            <w:shd w:val="clear" w:color="auto" w:fill="auto"/>
          </w:tcPr>
          <w:p w:rsidR="00BD27A3" w:rsidRPr="00D87B3E" w:rsidRDefault="00BD27A3" w:rsidP="00D87B3E">
            <w:pPr>
              <w:ind w:right="-101"/>
              <w:jc w:val="center"/>
              <w:rPr>
                <w:color w:val="000000"/>
                <w:sz w:val="16"/>
                <w:szCs w:val="16"/>
              </w:rPr>
            </w:pPr>
          </w:p>
        </w:tc>
        <w:tc>
          <w:tcPr>
            <w:tcW w:w="564" w:type="pct"/>
            <w:vMerge/>
            <w:shd w:val="clear" w:color="auto" w:fill="auto"/>
            <w:vAlign w:val="center"/>
          </w:tcPr>
          <w:p w:rsidR="00BD27A3" w:rsidRPr="00D87B3E" w:rsidRDefault="00BD27A3" w:rsidP="00D87B3E">
            <w:pPr>
              <w:rPr>
                <w:color w:val="000000"/>
                <w:sz w:val="16"/>
                <w:szCs w:val="16"/>
              </w:rPr>
            </w:pPr>
          </w:p>
        </w:tc>
        <w:tc>
          <w:tcPr>
            <w:tcW w:w="382" w:type="pct"/>
            <w:vMerge/>
            <w:shd w:val="clear" w:color="auto" w:fill="auto"/>
            <w:vAlign w:val="center"/>
          </w:tcPr>
          <w:p w:rsidR="00BD27A3" w:rsidRPr="00D87B3E" w:rsidRDefault="00BD27A3" w:rsidP="00D87B3E">
            <w:pPr>
              <w:rPr>
                <w:color w:val="000000"/>
                <w:sz w:val="16"/>
                <w:szCs w:val="16"/>
              </w:rPr>
            </w:pPr>
          </w:p>
        </w:tc>
        <w:tc>
          <w:tcPr>
            <w:tcW w:w="378" w:type="pct"/>
            <w:vMerge/>
            <w:shd w:val="clear" w:color="auto" w:fill="auto"/>
            <w:vAlign w:val="center"/>
          </w:tcPr>
          <w:p w:rsidR="00BD27A3" w:rsidRPr="00D87B3E" w:rsidRDefault="00BD27A3" w:rsidP="00D87B3E">
            <w:pPr>
              <w:rPr>
                <w:color w:val="000000"/>
                <w:sz w:val="16"/>
                <w:szCs w:val="16"/>
              </w:rPr>
            </w:pPr>
          </w:p>
        </w:tc>
        <w:tc>
          <w:tcPr>
            <w:tcW w:w="504" w:type="pct"/>
            <w:vMerge/>
            <w:shd w:val="clear" w:color="auto" w:fill="auto"/>
            <w:vAlign w:val="center"/>
          </w:tcPr>
          <w:p w:rsidR="00BD27A3" w:rsidRPr="00D87B3E" w:rsidRDefault="00BD27A3" w:rsidP="00D87B3E">
            <w:pPr>
              <w:rPr>
                <w:color w:val="000000"/>
                <w:sz w:val="16"/>
                <w:szCs w:val="16"/>
              </w:rPr>
            </w:pPr>
          </w:p>
        </w:tc>
        <w:tc>
          <w:tcPr>
            <w:tcW w:w="318" w:type="pct"/>
            <w:vMerge/>
            <w:shd w:val="clear" w:color="auto" w:fill="auto"/>
            <w:vAlign w:val="center"/>
          </w:tcPr>
          <w:p w:rsidR="00BD27A3" w:rsidRPr="00D87B3E" w:rsidRDefault="00BD27A3" w:rsidP="00D87B3E">
            <w:pPr>
              <w:rPr>
                <w:color w:val="000000"/>
                <w:sz w:val="16"/>
                <w:szCs w:val="16"/>
              </w:rPr>
            </w:pPr>
          </w:p>
        </w:tc>
        <w:tc>
          <w:tcPr>
            <w:tcW w:w="186"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2014</w:t>
            </w:r>
          </w:p>
        </w:tc>
        <w:tc>
          <w:tcPr>
            <w:tcW w:w="188"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2015</w:t>
            </w:r>
          </w:p>
        </w:tc>
        <w:tc>
          <w:tcPr>
            <w:tcW w:w="188"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2016</w:t>
            </w:r>
          </w:p>
        </w:tc>
        <w:tc>
          <w:tcPr>
            <w:tcW w:w="188"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2017</w:t>
            </w:r>
          </w:p>
        </w:tc>
        <w:tc>
          <w:tcPr>
            <w:tcW w:w="271"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2018</w:t>
            </w:r>
          </w:p>
        </w:tc>
        <w:tc>
          <w:tcPr>
            <w:tcW w:w="271"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2019</w:t>
            </w:r>
          </w:p>
        </w:tc>
        <w:tc>
          <w:tcPr>
            <w:tcW w:w="271"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2020</w:t>
            </w:r>
          </w:p>
        </w:tc>
        <w:tc>
          <w:tcPr>
            <w:tcW w:w="266" w:type="pct"/>
            <w:vAlign w:val="center"/>
          </w:tcPr>
          <w:p w:rsidR="00BD27A3" w:rsidRPr="00D87B3E" w:rsidRDefault="00BD27A3" w:rsidP="00D87B3E">
            <w:pPr>
              <w:jc w:val="center"/>
              <w:rPr>
                <w:color w:val="000000"/>
                <w:sz w:val="16"/>
                <w:szCs w:val="16"/>
                <w:lang w:val="en-US"/>
              </w:rPr>
            </w:pPr>
            <w:r w:rsidRPr="00D87B3E">
              <w:rPr>
                <w:color w:val="000000"/>
                <w:sz w:val="16"/>
                <w:szCs w:val="16"/>
                <w:lang w:val="en-US"/>
              </w:rPr>
              <w:t>2021</w:t>
            </w:r>
          </w:p>
        </w:tc>
        <w:tc>
          <w:tcPr>
            <w:tcW w:w="271" w:type="pct"/>
            <w:vAlign w:val="center"/>
          </w:tcPr>
          <w:p w:rsidR="00BD27A3" w:rsidRPr="00D87B3E" w:rsidRDefault="00BD27A3" w:rsidP="00D87B3E">
            <w:pPr>
              <w:jc w:val="center"/>
              <w:rPr>
                <w:color w:val="000000"/>
                <w:sz w:val="16"/>
                <w:szCs w:val="16"/>
              </w:rPr>
            </w:pPr>
            <w:r w:rsidRPr="00D87B3E">
              <w:rPr>
                <w:color w:val="000000"/>
                <w:sz w:val="16"/>
                <w:szCs w:val="16"/>
                <w:lang w:val="en-US"/>
              </w:rPr>
              <w:t>2022</w:t>
            </w:r>
          </w:p>
        </w:tc>
        <w:tc>
          <w:tcPr>
            <w:tcW w:w="271" w:type="pct"/>
            <w:vAlign w:val="center"/>
          </w:tcPr>
          <w:p w:rsidR="00BD27A3" w:rsidRPr="00D87B3E" w:rsidRDefault="00BD27A3" w:rsidP="00D87B3E">
            <w:pPr>
              <w:jc w:val="center"/>
              <w:rPr>
                <w:color w:val="000000"/>
                <w:sz w:val="16"/>
                <w:szCs w:val="16"/>
              </w:rPr>
            </w:pPr>
            <w:r w:rsidRPr="00D87B3E">
              <w:rPr>
                <w:color w:val="000000"/>
                <w:sz w:val="16"/>
                <w:szCs w:val="16"/>
                <w:lang w:val="en-US"/>
              </w:rPr>
              <w:t>2023</w:t>
            </w:r>
          </w:p>
        </w:tc>
        <w:tc>
          <w:tcPr>
            <w:tcW w:w="283" w:type="pct"/>
            <w:gridSpan w:val="2"/>
            <w:vAlign w:val="center"/>
          </w:tcPr>
          <w:p w:rsidR="00BD27A3" w:rsidRPr="00D87B3E" w:rsidRDefault="00BD27A3" w:rsidP="00D87B3E">
            <w:pPr>
              <w:jc w:val="center"/>
              <w:rPr>
                <w:color w:val="000000"/>
                <w:sz w:val="16"/>
                <w:szCs w:val="16"/>
              </w:rPr>
            </w:pPr>
            <w:r w:rsidRPr="00D87B3E">
              <w:rPr>
                <w:color w:val="000000"/>
                <w:sz w:val="16"/>
                <w:szCs w:val="16"/>
                <w:lang w:val="en-US"/>
              </w:rPr>
              <w:t>2024</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5000" w:type="pct"/>
            <w:gridSpan w:val="18"/>
            <w:shd w:val="clear" w:color="auto" w:fill="auto"/>
            <w:vAlign w:val="center"/>
          </w:tcPr>
          <w:p w:rsidR="00BD27A3" w:rsidRPr="00D87B3E" w:rsidRDefault="00BD27A3" w:rsidP="00D87B3E">
            <w:pPr>
              <w:jc w:val="center"/>
              <w:rPr>
                <w:sz w:val="16"/>
                <w:szCs w:val="16"/>
              </w:rPr>
            </w:pPr>
            <w:r w:rsidRPr="00D87B3E">
              <w:rPr>
                <w:sz w:val="16"/>
                <w:szCs w:val="16"/>
              </w:rPr>
              <w:t>Задача 1. Выравнивание уровня бюджетной обеспеченности поселений</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right="-510"/>
              <w:rPr>
                <w:sz w:val="16"/>
                <w:szCs w:val="16"/>
              </w:rPr>
            </w:pPr>
          </w:p>
          <w:p w:rsidR="00BD27A3" w:rsidRPr="00D87B3E" w:rsidRDefault="00BD27A3" w:rsidP="00D87B3E">
            <w:pPr>
              <w:ind w:right="-510"/>
              <w:rPr>
                <w:sz w:val="16"/>
                <w:szCs w:val="16"/>
              </w:rPr>
            </w:pPr>
            <w:r w:rsidRPr="00D87B3E">
              <w:rPr>
                <w:sz w:val="16"/>
                <w:szCs w:val="16"/>
              </w:rPr>
              <w:t>1.1.</w:t>
            </w:r>
          </w:p>
        </w:tc>
        <w:tc>
          <w:tcPr>
            <w:tcW w:w="564" w:type="pct"/>
            <w:shd w:val="clear" w:color="auto" w:fill="auto"/>
          </w:tcPr>
          <w:p w:rsidR="00BD27A3" w:rsidRPr="00D87B3E" w:rsidRDefault="00BD27A3" w:rsidP="00D87B3E">
            <w:pPr>
              <w:ind w:right="-101"/>
              <w:rPr>
                <w:sz w:val="16"/>
                <w:szCs w:val="16"/>
              </w:rPr>
            </w:pPr>
            <w:r w:rsidRPr="00D87B3E">
              <w:rPr>
                <w:sz w:val="16"/>
                <w:szCs w:val="16"/>
              </w:rPr>
              <w:t xml:space="preserve">Расчет объема дотаций поселениям за счет средств </w:t>
            </w:r>
            <w:proofErr w:type="spellStart"/>
            <w:proofErr w:type="gramStart"/>
            <w:r w:rsidRPr="00D87B3E">
              <w:rPr>
                <w:sz w:val="16"/>
                <w:szCs w:val="16"/>
              </w:rPr>
              <w:t>обла-стного</w:t>
            </w:r>
            <w:proofErr w:type="spellEnd"/>
            <w:proofErr w:type="gramEnd"/>
            <w:r w:rsidRPr="00D87B3E">
              <w:rPr>
                <w:sz w:val="16"/>
                <w:szCs w:val="16"/>
              </w:rPr>
              <w:t xml:space="preserve"> бюджета на очередной финансовый год и плановый период</w:t>
            </w:r>
          </w:p>
        </w:tc>
        <w:tc>
          <w:tcPr>
            <w:tcW w:w="382"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комитет</w:t>
            </w:r>
          </w:p>
        </w:tc>
        <w:tc>
          <w:tcPr>
            <w:tcW w:w="378"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2014-2020 годы</w:t>
            </w:r>
          </w:p>
        </w:tc>
        <w:tc>
          <w:tcPr>
            <w:tcW w:w="504"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1.1</w:t>
            </w:r>
          </w:p>
        </w:tc>
        <w:tc>
          <w:tcPr>
            <w:tcW w:w="318"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186"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188"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188"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188"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271"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271"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271" w:type="pct"/>
            <w:shd w:val="clear" w:color="auto" w:fill="auto"/>
          </w:tcPr>
          <w:p w:rsidR="00BD27A3" w:rsidRPr="00D87B3E" w:rsidRDefault="00BD27A3" w:rsidP="00D87B3E">
            <w:pPr>
              <w:ind w:left="-86" w:right="-57"/>
              <w:jc w:val="center"/>
              <w:rPr>
                <w:sz w:val="16"/>
                <w:szCs w:val="16"/>
              </w:rPr>
            </w:pPr>
          </w:p>
          <w:p w:rsidR="00BD27A3" w:rsidRPr="00D87B3E" w:rsidRDefault="00BD27A3" w:rsidP="00D87B3E">
            <w:pPr>
              <w:ind w:left="-86" w:right="-57"/>
              <w:jc w:val="center"/>
              <w:rPr>
                <w:sz w:val="16"/>
                <w:szCs w:val="16"/>
              </w:rPr>
            </w:pPr>
            <w:r w:rsidRPr="00D87B3E">
              <w:rPr>
                <w:sz w:val="16"/>
                <w:szCs w:val="16"/>
              </w:rPr>
              <w:t>-</w:t>
            </w:r>
          </w:p>
        </w:tc>
        <w:tc>
          <w:tcPr>
            <w:tcW w:w="266" w:type="pct"/>
          </w:tcPr>
          <w:p w:rsidR="00BD27A3" w:rsidRPr="00D87B3E" w:rsidRDefault="00BD27A3" w:rsidP="00D87B3E">
            <w:pPr>
              <w:jc w:val="center"/>
              <w:rPr>
                <w:sz w:val="16"/>
                <w:szCs w:val="16"/>
              </w:rPr>
            </w:pPr>
            <w:r w:rsidRPr="00D87B3E">
              <w:rPr>
                <w:sz w:val="16"/>
                <w:szCs w:val="16"/>
              </w:rPr>
              <w:t>-</w:t>
            </w:r>
          </w:p>
        </w:tc>
        <w:tc>
          <w:tcPr>
            <w:tcW w:w="271" w:type="pct"/>
          </w:tcPr>
          <w:p w:rsidR="00BD27A3" w:rsidRPr="00D87B3E" w:rsidRDefault="00BD27A3" w:rsidP="00D87B3E">
            <w:pPr>
              <w:jc w:val="center"/>
              <w:rPr>
                <w:sz w:val="16"/>
                <w:szCs w:val="16"/>
              </w:rPr>
            </w:pPr>
            <w:r w:rsidRPr="00D87B3E">
              <w:rPr>
                <w:sz w:val="16"/>
                <w:szCs w:val="16"/>
              </w:rPr>
              <w:t>-</w:t>
            </w:r>
          </w:p>
        </w:tc>
        <w:tc>
          <w:tcPr>
            <w:tcW w:w="271" w:type="pct"/>
          </w:tcPr>
          <w:p w:rsidR="00BD27A3" w:rsidRPr="00D87B3E" w:rsidRDefault="00BD27A3" w:rsidP="00D87B3E">
            <w:pPr>
              <w:jc w:val="center"/>
              <w:rPr>
                <w:sz w:val="16"/>
                <w:szCs w:val="16"/>
              </w:rPr>
            </w:pPr>
            <w:r w:rsidRPr="00D87B3E">
              <w:rPr>
                <w:sz w:val="16"/>
                <w:szCs w:val="16"/>
              </w:rPr>
              <w:t>-</w:t>
            </w:r>
          </w:p>
        </w:tc>
        <w:tc>
          <w:tcPr>
            <w:tcW w:w="283" w:type="pct"/>
            <w:gridSpan w:val="2"/>
          </w:tcPr>
          <w:p w:rsidR="00BD27A3" w:rsidRPr="00D87B3E" w:rsidRDefault="00BD27A3" w:rsidP="00D87B3E">
            <w:pPr>
              <w:jc w:val="center"/>
              <w:rPr>
                <w:sz w:val="16"/>
                <w:szCs w:val="16"/>
              </w:rPr>
            </w:pPr>
            <w:r w:rsidRPr="00D87B3E">
              <w:rPr>
                <w:sz w:val="16"/>
                <w:szCs w:val="16"/>
              </w:rPr>
              <w:t>-</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right="-101"/>
              <w:jc w:val="center"/>
              <w:rPr>
                <w:color w:val="000000"/>
                <w:sz w:val="16"/>
                <w:szCs w:val="16"/>
              </w:rPr>
            </w:pPr>
          </w:p>
          <w:p w:rsidR="00BD27A3" w:rsidRPr="00D87B3E" w:rsidRDefault="00BD27A3" w:rsidP="00D87B3E">
            <w:pPr>
              <w:ind w:right="-101"/>
              <w:jc w:val="center"/>
              <w:rPr>
                <w:color w:val="000000"/>
                <w:sz w:val="16"/>
                <w:szCs w:val="16"/>
              </w:rPr>
            </w:pPr>
            <w:r w:rsidRPr="00D87B3E">
              <w:rPr>
                <w:color w:val="000000"/>
                <w:sz w:val="16"/>
                <w:szCs w:val="16"/>
              </w:rPr>
              <w:t>1.2.</w:t>
            </w:r>
          </w:p>
        </w:tc>
        <w:tc>
          <w:tcPr>
            <w:tcW w:w="564" w:type="pct"/>
            <w:shd w:val="clear" w:color="auto" w:fill="auto"/>
          </w:tcPr>
          <w:p w:rsidR="00BD27A3" w:rsidRPr="00D87B3E" w:rsidRDefault="00BD27A3" w:rsidP="00D87B3E">
            <w:pPr>
              <w:ind w:right="-101"/>
              <w:jc w:val="center"/>
              <w:rPr>
                <w:color w:val="000000"/>
                <w:sz w:val="16"/>
                <w:szCs w:val="16"/>
              </w:rPr>
            </w:pPr>
            <w:r w:rsidRPr="00D87B3E">
              <w:rPr>
                <w:color w:val="000000"/>
                <w:sz w:val="16"/>
                <w:szCs w:val="16"/>
              </w:rPr>
              <w:t>Предоставление дотации на выравнивание уровня бюджетной обеспеченности поселениям за счет средств областного бюджета</w:t>
            </w:r>
          </w:p>
        </w:tc>
        <w:tc>
          <w:tcPr>
            <w:tcW w:w="382"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комитет</w:t>
            </w:r>
          </w:p>
        </w:tc>
        <w:tc>
          <w:tcPr>
            <w:tcW w:w="378"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2014-2024 годы</w:t>
            </w:r>
          </w:p>
        </w:tc>
        <w:tc>
          <w:tcPr>
            <w:tcW w:w="504"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 1.1</w:t>
            </w:r>
          </w:p>
        </w:tc>
        <w:tc>
          <w:tcPr>
            <w:tcW w:w="318"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областной бюджет</w:t>
            </w:r>
          </w:p>
        </w:tc>
        <w:tc>
          <w:tcPr>
            <w:tcW w:w="186"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11529,0</w:t>
            </w:r>
          </w:p>
        </w:tc>
        <w:tc>
          <w:tcPr>
            <w:tcW w:w="188"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23598,5</w:t>
            </w:r>
          </w:p>
        </w:tc>
        <w:tc>
          <w:tcPr>
            <w:tcW w:w="188"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18059,4</w:t>
            </w:r>
          </w:p>
        </w:tc>
        <w:tc>
          <w:tcPr>
            <w:tcW w:w="188"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23158,6</w:t>
            </w:r>
          </w:p>
        </w:tc>
        <w:tc>
          <w:tcPr>
            <w:tcW w:w="271"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23420,2</w:t>
            </w:r>
          </w:p>
        </w:tc>
        <w:tc>
          <w:tcPr>
            <w:tcW w:w="271"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18758,6</w:t>
            </w:r>
          </w:p>
        </w:tc>
        <w:tc>
          <w:tcPr>
            <w:tcW w:w="271" w:type="pct"/>
            <w:shd w:val="clear" w:color="auto" w:fill="auto"/>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rPr>
            </w:pPr>
            <w:r w:rsidRPr="00D87B3E">
              <w:rPr>
                <w:color w:val="000000"/>
                <w:sz w:val="16"/>
                <w:szCs w:val="16"/>
              </w:rPr>
              <w:t>18994,5</w:t>
            </w:r>
          </w:p>
        </w:tc>
        <w:tc>
          <w:tcPr>
            <w:tcW w:w="266" w:type="pct"/>
          </w:tcPr>
          <w:p w:rsidR="00BD27A3" w:rsidRPr="00D87B3E" w:rsidRDefault="00BD27A3" w:rsidP="00D87B3E">
            <w:pPr>
              <w:ind w:left="-86" w:right="-101" w:hanging="121"/>
              <w:jc w:val="center"/>
              <w:rPr>
                <w:color w:val="000000"/>
                <w:sz w:val="16"/>
                <w:szCs w:val="16"/>
              </w:rPr>
            </w:pPr>
          </w:p>
          <w:p w:rsidR="00BD27A3" w:rsidRPr="00D87B3E" w:rsidRDefault="00BD27A3" w:rsidP="00D87B3E">
            <w:pPr>
              <w:ind w:left="-86" w:right="-101" w:hanging="121"/>
              <w:jc w:val="center"/>
              <w:rPr>
                <w:strike/>
                <w:color w:val="000000"/>
                <w:sz w:val="16"/>
                <w:szCs w:val="16"/>
              </w:rPr>
            </w:pPr>
            <w:r w:rsidRPr="00D87B3E">
              <w:rPr>
                <w:color w:val="000000"/>
                <w:sz w:val="16"/>
                <w:szCs w:val="16"/>
              </w:rPr>
              <w:t>18994,5</w:t>
            </w:r>
          </w:p>
        </w:tc>
        <w:tc>
          <w:tcPr>
            <w:tcW w:w="271" w:type="pct"/>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color w:val="000000"/>
                <w:sz w:val="16"/>
                <w:szCs w:val="16"/>
                <w:lang w:val="en-US"/>
              </w:rPr>
            </w:pPr>
            <w:r w:rsidRPr="00D87B3E">
              <w:rPr>
                <w:color w:val="000000"/>
                <w:sz w:val="16"/>
                <w:szCs w:val="16"/>
              </w:rPr>
              <w:t>18994,5</w:t>
            </w:r>
          </w:p>
        </w:tc>
        <w:tc>
          <w:tcPr>
            <w:tcW w:w="271" w:type="pct"/>
          </w:tcPr>
          <w:p w:rsidR="00BD27A3" w:rsidRPr="00D87B3E" w:rsidRDefault="00BD27A3" w:rsidP="00D87B3E">
            <w:pPr>
              <w:ind w:left="-86" w:right="-101"/>
              <w:jc w:val="center"/>
              <w:rPr>
                <w:color w:val="000000"/>
                <w:sz w:val="16"/>
                <w:szCs w:val="16"/>
              </w:rPr>
            </w:pPr>
          </w:p>
          <w:p w:rsidR="00BD27A3" w:rsidRPr="00D87B3E" w:rsidRDefault="00BD27A3" w:rsidP="00D87B3E">
            <w:pPr>
              <w:ind w:left="-86" w:right="-101"/>
              <w:jc w:val="center"/>
              <w:rPr>
                <w:strike/>
                <w:color w:val="000000"/>
                <w:sz w:val="16"/>
                <w:szCs w:val="16"/>
              </w:rPr>
            </w:pPr>
            <w:r w:rsidRPr="00D87B3E">
              <w:rPr>
                <w:color w:val="000000"/>
                <w:sz w:val="16"/>
                <w:szCs w:val="16"/>
              </w:rPr>
              <w:t>18994,5</w:t>
            </w:r>
          </w:p>
        </w:tc>
        <w:tc>
          <w:tcPr>
            <w:tcW w:w="283" w:type="pct"/>
            <w:gridSpan w:val="2"/>
          </w:tcPr>
          <w:p w:rsidR="00BD27A3" w:rsidRPr="00D87B3E" w:rsidRDefault="00BD27A3" w:rsidP="00D87B3E">
            <w:pPr>
              <w:ind w:left="-86" w:right="-101" w:hanging="57"/>
              <w:jc w:val="center"/>
              <w:rPr>
                <w:color w:val="000000"/>
                <w:sz w:val="16"/>
                <w:szCs w:val="16"/>
              </w:rPr>
            </w:pPr>
          </w:p>
          <w:p w:rsidR="00BD27A3" w:rsidRPr="00D87B3E" w:rsidRDefault="00BD27A3" w:rsidP="00D87B3E">
            <w:pPr>
              <w:ind w:left="-86" w:right="-101" w:hanging="57"/>
              <w:jc w:val="center"/>
              <w:rPr>
                <w:strike/>
                <w:color w:val="000000"/>
                <w:sz w:val="16"/>
                <w:szCs w:val="16"/>
              </w:rPr>
            </w:pPr>
            <w:r w:rsidRPr="00D87B3E">
              <w:rPr>
                <w:color w:val="000000"/>
                <w:sz w:val="16"/>
                <w:szCs w:val="16"/>
              </w:rPr>
              <w:t>18994,5</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left="-142" w:right="-243"/>
              <w:jc w:val="center"/>
              <w:rPr>
                <w:sz w:val="16"/>
                <w:szCs w:val="16"/>
              </w:rPr>
            </w:pPr>
            <w:r w:rsidRPr="00D87B3E">
              <w:rPr>
                <w:sz w:val="16"/>
                <w:szCs w:val="16"/>
              </w:rPr>
              <w:t>2..</w:t>
            </w:r>
          </w:p>
        </w:tc>
        <w:tc>
          <w:tcPr>
            <w:tcW w:w="4800" w:type="pct"/>
            <w:gridSpan w:val="17"/>
            <w:shd w:val="clear" w:color="auto" w:fill="auto"/>
          </w:tcPr>
          <w:p w:rsidR="00BD27A3" w:rsidRPr="00D87B3E" w:rsidRDefault="00BD27A3" w:rsidP="00D87B3E">
            <w:pPr>
              <w:jc w:val="center"/>
              <w:rPr>
                <w:sz w:val="16"/>
                <w:szCs w:val="16"/>
              </w:rPr>
            </w:pPr>
            <w:r w:rsidRPr="00D87B3E">
              <w:rPr>
                <w:sz w:val="16"/>
                <w:szCs w:val="16"/>
              </w:rPr>
              <w:t xml:space="preserve">Задача 2. Предоставление прочих видов межбюджетных трансфертов бюджетам поселений Любытинского  </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left="-142" w:right="-243"/>
              <w:jc w:val="center"/>
              <w:rPr>
                <w:color w:val="000000"/>
                <w:sz w:val="16"/>
                <w:szCs w:val="16"/>
              </w:rPr>
            </w:pPr>
            <w:r w:rsidRPr="00D87B3E">
              <w:rPr>
                <w:color w:val="000000"/>
                <w:sz w:val="16"/>
                <w:szCs w:val="16"/>
              </w:rPr>
              <w:t>2.1.</w:t>
            </w:r>
          </w:p>
        </w:tc>
        <w:tc>
          <w:tcPr>
            <w:tcW w:w="564" w:type="pct"/>
            <w:shd w:val="clear" w:color="auto" w:fill="auto"/>
            <w:vAlign w:val="center"/>
          </w:tcPr>
          <w:p w:rsidR="00BD27A3" w:rsidRPr="00D87B3E" w:rsidRDefault="00BD27A3" w:rsidP="00D87B3E">
            <w:pPr>
              <w:ind w:right="-130"/>
              <w:jc w:val="center"/>
              <w:rPr>
                <w:color w:val="000000"/>
                <w:sz w:val="16"/>
                <w:szCs w:val="16"/>
              </w:rPr>
            </w:pPr>
            <w:r w:rsidRPr="00D87B3E">
              <w:rPr>
                <w:color w:val="000000"/>
                <w:sz w:val="16"/>
                <w:szCs w:val="16"/>
              </w:rPr>
              <w:t>Субвенция бюджетам поселений на осуществление первичного воинского учета на территориях, где отсутствуют военные комиссариаты, в текущем финансовом году</w:t>
            </w:r>
          </w:p>
        </w:tc>
        <w:tc>
          <w:tcPr>
            <w:tcW w:w="382" w:type="pct"/>
            <w:shd w:val="clear" w:color="auto" w:fill="auto"/>
          </w:tcPr>
          <w:p w:rsidR="00BD27A3" w:rsidRPr="00D87B3E" w:rsidRDefault="00BD27A3" w:rsidP="00D87B3E">
            <w:pPr>
              <w:jc w:val="center"/>
              <w:rPr>
                <w:color w:val="000000"/>
                <w:sz w:val="16"/>
                <w:szCs w:val="16"/>
              </w:rPr>
            </w:pPr>
            <w:r w:rsidRPr="00D87B3E">
              <w:rPr>
                <w:color w:val="000000"/>
                <w:sz w:val="16"/>
                <w:szCs w:val="16"/>
              </w:rPr>
              <w:t>комитет</w:t>
            </w:r>
          </w:p>
        </w:tc>
        <w:tc>
          <w:tcPr>
            <w:tcW w:w="378" w:type="pct"/>
            <w:shd w:val="clear" w:color="auto" w:fill="auto"/>
          </w:tcPr>
          <w:p w:rsidR="00BD27A3" w:rsidRPr="00D87B3E" w:rsidRDefault="00BD27A3" w:rsidP="00D87B3E">
            <w:pPr>
              <w:jc w:val="center"/>
              <w:rPr>
                <w:color w:val="000000"/>
                <w:sz w:val="16"/>
                <w:szCs w:val="16"/>
              </w:rPr>
            </w:pPr>
            <w:r w:rsidRPr="00D87B3E">
              <w:rPr>
                <w:color w:val="000000"/>
                <w:sz w:val="16"/>
                <w:szCs w:val="16"/>
              </w:rPr>
              <w:t>2014-2024 годы</w:t>
            </w:r>
          </w:p>
        </w:tc>
        <w:tc>
          <w:tcPr>
            <w:tcW w:w="504" w:type="pct"/>
            <w:shd w:val="clear" w:color="auto" w:fill="auto"/>
          </w:tcPr>
          <w:p w:rsidR="00BD27A3" w:rsidRPr="00D87B3E" w:rsidRDefault="00BD27A3" w:rsidP="00D87B3E">
            <w:pPr>
              <w:jc w:val="center"/>
              <w:rPr>
                <w:color w:val="000000"/>
                <w:sz w:val="16"/>
                <w:szCs w:val="16"/>
              </w:rPr>
            </w:pPr>
            <w:r w:rsidRPr="00D87B3E">
              <w:rPr>
                <w:color w:val="000000"/>
                <w:sz w:val="16"/>
                <w:szCs w:val="16"/>
              </w:rPr>
              <w:t xml:space="preserve"> 2.1</w:t>
            </w:r>
          </w:p>
        </w:tc>
        <w:tc>
          <w:tcPr>
            <w:tcW w:w="318" w:type="pct"/>
            <w:shd w:val="clear" w:color="auto" w:fill="auto"/>
          </w:tcPr>
          <w:p w:rsidR="00BD27A3" w:rsidRPr="00D87B3E" w:rsidRDefault="00BD27A3" w:rsidP="00D87B3E">
            <w:pPr>
              <w:jc w:val="center"/>
              <w:rPr>
                <w:color w:val="000000"/>
                <w:sz w:val="16"/>
                <w:szCs w:val="16"/>
              </w:rPr>
            </w:pPr>
            <w:r w:rsidRPr="00D87B3E">
              <w:rPr>
                <w:color w:val="000000"/>
                <w:sz w:val="16"/>
                <w:szCs w:val="16"/>
              </w:rPr>
              <w:t>федеральный бюджет</w:t>
            </w:r>
          </w:p>
        </w:tc>
        <w:tc>
          <w:tcPr>
            <w:tcW w:w="186"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510,50</w:t>
            </w:r>
          </w:p>
        </w:tc>
        <w:tc>
          <w:tcPr>
            <w:tcW w:w="188"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414,00</w:t>
            </w:r>
          </w:p>
        </w:tc>
        <w:tc>
          <w:tcPr>
            <w:tcW w:w="188"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357,40</w:t>
            </w:r>
          </w:p>
        </w:tc>
        <w:tc>
          <w:tcPr>
            <w:tcW w:w="188"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343,00</w:t>
            </w:r>
          </w:p>
        </w:tc>
        <w:tc>
          <w:tcPr>
            <w:tcW w:w="271"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386,40</w:t>
            </w:r>
          </w:p>
        </w:tc>
        <w:tc>
          <w:tcPr>
            <w:tcW w:w="271" w:type="pct"/>
            <w:shd w:val="clear" w:color="auto" w:fill="auto"/>
          </w:tcPr>
          <w:p w:rsidR="00BD27A3" w:rsidRPr="00D87B3E" w:rsidRDefault="00BD27A3" w:rsidP="00D87B3E">
            <w:pPr>
              <w:ind w:left="-107" w:right="-108"/>
              <w:jc w:val="center"/>
              <w:rPr>
                <w:color w:val="000000"/>
                <w:sz w:val="16"/>
                <w:szCs w:val="16"/>
              </w:rPr>
            </w:pPr>
            <w:r w:rsidRPr="00D87B3E">
              <w:rPr>
                <w:color w:val="000000"/>
                <w:sz w:val="16"/>
                <w:szCs w:val="16"/>
              </w:rPr>
              <w:t>397,60</w:t>
            </w:r>
          </w:p>
        </w:tc>
        <w:tc>
          <w:tcPr>
            <w:tcW w:w="271"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407,90</w:t>
            </w:r>
          </w:p>
        </w:tc>
        <w:tc>
          <w:tcPr>
            <w:tcW w:w="266" w:type="pct"/>
          </w:tcPr>
          <w:p w:rsidR="00BD27A3" w:rsidRPr="00D87B3E" w:rsidRDefault="00BD27A3" w:rsidP="00D87B3E">
            <w:pPr>
              <w:ind w:right="-108"/>
              <w:jc w:val="center"/>
              <w:rPr>
                <w:color w:val="000000"/>
                <w:sz w:val="16"/>
                <w:szCs w:val="16"/>
              </w:rPr>
            </w:pPr>
            <w:r w:rsidRPr="00D87B3E">
              <w:rPr>
                <w:color w:val="000000"/>
                <w:sz w:val="16"/>
                <w:szCs w:val="16"/>
                <w:lang w:val="en-US"/>
              </w:rPr>
              <w:t>4</w:t>
            </w:r>
            <w:r w:rsidRPr="00D87B3E">
              <w:rPr>
                <w:color w:val="000000"/>
                <w:sz w:val="16"/>
                <w:szCs w:val="16"/>
              </w:rPr>
              <w:t>22</w:t>
            </w:r>
            <w:r w:rsidRPr="00D87B3E">
              <w:rPr>
                <w:color w:val="000000"/>
                <w:sz w:val="16"/>
                <w:szCs w:val="16"/>
                <w:lang w:val="en-US"/>
              </w:rPr>
              <w:t>.9</w:t>
            </w:r>
            <w:r w:rsidRPr="00D87B3E">
              <w:rPr>
                <w:color w:val="000000"/>
                <w:sz w:val="16"/>
                <w:szCs w:val="16"/>
              </w:rPr>
              <w:t>0</w:t>
            </w:r>
          </w:p>
        </w:tc>
        <w:tc>
          <w:tcPr>
            <w:tcW w:w="271" w:type="pct"/>
          </w:tcPr>
          <w:p w:rsidR="00BD27A3" w:rsidRPr="00D87B3E" w:rsidRDefault="00BD27A3" w:rsidP="00D87B3E">
            <w:pPr>
              <w:ind w:right="-108"/>
              <w:jc w:val="center"/>
              <w:rPr>
                <w:color w:val="000000"/>
                <w:sz w:val="16"/>
                <w:szCs w:val="16"/>
              </w:rPr>
            </w:pPr>
            <w:r w:rsidRPr="00D87B3E">
              <w:rPr>
                <w:color w:val="000000"/>
                <w:sz w:val="16"/>
                <w:szCs w:val="16"/>
                <w:lang w:val="en-US"/>
              </w:rPr>
              <w:t>4</w:t>
            </w:r>
            <w:r w:rsidRPr="00D87B3E">
              <w:rPr>
                <w:color w:val="000000"/>
                <w:sz w:val="16"/>
                <w:szCs w:val="16"/>
              </w:rPr>
              <w:t>22</w:t>
            </w:r>
            <w:r w:rsidRPr="00D87B3E">
              <w:rPr>
                <w:color w:val="000000"/>
                <w:sz w:val="16"/>
                <w:szCs w:val="16"/>
                <w:lang w:val="en-US"/>
              </w:rPr>
              <w:t>.9</w:t>
            </w:r>
            <w:r w:rsidRPr="00D87B3E">
              <w:rPr>
                <w:color w:val="000000"/>
                <w:sz w:val="16"/>
                <w:szCs w:val="16"/>
              </w:rPr>
              <w:t>0</w:t>
            </w:r>
          </w:p>
        </w:tc>
        <w:tc>
          <w:tcPr>
            <w:tcW w:w="271" w:type="pct"/>
          </w:tcPr>
          <w:p w:rsidR="00BD27A3" w:rsidRPr="00D87B3E" w:rsidRDefault="00BD27A3" w:rsidP="00D87B3E">
            <w:pPr>
              <w:ind w:right="-108"/>
              <w:jc w:val="center"/>
              <w:rPr>
                <w:color w:val="000000"/>
                <w:sz w:val="16"/>
                <w:szCs w:val="16"/>
              </w:rPr>
            </w:pPr>
            <w:r w:rsidRPr="00D87B3E">
              <w:rPr>
                <w:color w:val="000000"/>
                <w:sz w:val="16"/>
                <w:szCs w:val="16"/>
                <w:lang w:val="en-US"/>
              </w:rPr>
              <w:t>4</w:t>
            </w:r>
            <w:r w:rsidRPr="00D87B3E">
              <w:rPr>
                <w:color w:val="000000"/>
                <w:sz w:val="16"/>
                <w:szCs w:val="16"/>
              </w:rPr>
              <w:t>22</w:t>
            </w:r>
            <w:r w:rsidRPr="00D87B3E">
              <w:rPr>
                <w:color w:val="000000"/>
                <w:sz w:val="16"/>
                <w:szCs w:val="16"/>
                <w:lang w:val="en-US"/>
              </w:rPr>
              <w:t>.9</w:t>
            </w:r>
            <w:r w:rsidRPr="00D87B3E">
              <w:rPr>
                <w:color w:val="000000"/>
                <w:sz w:val="16"/>
                <w:szCs w:val="16"/>
              </w:rPr>
              <w:t>0</w:t>
            </w:r>
          </w:p>
        </w:tc>
        <w:tc>
          <w:tcPr>
            <w:tcW w:w="283" w:type="pct"/>
            <w:gridSpan w:val="2"/>
          </w:tcPr>
          <w:p w:rsidR="00BD27A3" w:rsidRPr="00D87B3E" w:rsidRDefault="00BD27A3" w:rsidP="00D87B3E">
            <w:pPr>
              <w:ind w:right="-108"/>
              <w:jc w:val="center"/>
              <w:rPr>
                <w:color w:val="000000"/>
                <w:sz w:val="16"/>
                <w:szCs w:val="16"/>
              </w:rPr>
            </w:pPr>
            <w:r w:rsidRPr="00D87B3E">
              <w:rPr>
                <w:color w:val="000000"/>
                <w:sz w:val="16"/>
                <w:szCs w:val="16"/>
                <w:lang w:val="en-US"/>
              </w:rPr>
              <w:t>4</w:t>
            </w:r>
            <w:r w:rsidRPr="00D87B3E">
              <w:rPr>
                <w:color w:val="000000"/>
                <w:sz w:val="16"/>
                <w:szCs w:val="16"/>
              </w:rPr>
              <w:t>22</w:t>
            </w:r>
            <w:r w:rsidRPr="00D87B3E">
              <w:rPr>
                <w:color w:val="000000"/>
                <w:sz w:val="16"/>
                <w:szCs w:val="16"/>
                <w:lang w:val="en-US"/>
              </w:rPr>
              <w:t>.9</w:t>
            </w:r>
            <w:r w:rsidRPr="00D87B3E">
              <w:rPr>
                <w:color w:val="000000"/>
                <w:sz w:val="16"/>
                <w:szCs w:val="16"/>
              </w:rPr>
              <w:t>0</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left="-142" w:right="-243"/>
              <w:jc w:val="center"/>
              <w:rPr>
                <w:color w:val="000000"/>
                <w:sz w:val="16"/>
                <w:szCs w:val="16"/>
              </w:rPr>
            </w:pPr>
            <w:r w:rsidRPr="00D87B3E">
              <w:rPr>
                <w:color w:val="000000"/>
                <w:sz w:val="16"/>
                <w:szCs w:val="16"/>
              </w:rPr>
              <w:t>2.2</w:t>
            </w:r>
          </w:p>
        </w:tc>
        <w:tc>
          <w:tcPr>
            <w:tcW w:w="564" w:type="pct"/>
            <w:shd w:val="clear" w:color="auto" w:fill="auto"/>
            <w:vAlign w:val="center"/>
          </w:tcPr>
          <w:p w:rsidR="00BD27A3" w:rsidRPr="00D87B3E" w:rsidRDefault="00BD27A3" w:rsidP="00D87B3E">
            <w:pPr>
              <w:ind w:right="-130"/>
              <w:jc w:val="center"/>
              <w:rPr>
                <w:color w:val="000000"/>
                <w:sz w:val="16"/>
                <w:szCs w:val="16"/>
              </w:rPr>
            </w:pPr>
            <w:r w:rsidRPr="00D87B3E">
              <w:rPr>
                <w:color w:val="000000"/>
                <w:sz w:val="16"/>
                <w:szCs w:val="16"/>
              </w:rPr>
              <w:t>Субвенция на государственную регистрацию актов гражданского состояния</w:t>
            </w:r>
          </w:p>
        </w:tc>
        <w:tc>
          <w:tcPr>
            <w:tcW w:w="382" w:type="pct"/>
            <w:shd w:val="clear" w:color="auto" w:fill="auto"/>
          </w:tcPr>
          <w:p w:rsidR="00BD27A3" w:rsidRPr="00D87B3E" w:rsidRDefault="00BD27A3" w:rsidP="00D87B3E">
            <w:pPr>
              <w:jc w:val="center"/>
              <w:rPr>
                <w:color w:val="000000"/>
                <w:sz w:val="16"/>
                <w:szCs w:val="16"/>
              </w:rPr>
            </w:pPr>
            <w:r w:rsidRPr="00D87B3E">
              <w:rPr>
                <w:color w:val="000000"/>
                <w:sz w:val="16"/>
                <w:szCs w:val="16"/>
              </w:rPr>
              <w:t>комитет</w:t>
            </w:r>
          </w:p>
        </w:tc>
        <w:tc>
          <w:tcPr>
            <w:tcW w:w="378" w:type="pct"/>
            <w:shd w:val="clear" w:color="auto" w:fill="auto"/>
          </w:tcPr>
          <w:p w:rsidR="00BD27A3" w:rsidRPr="00D87B3E" w:rsidRDefault="00BD27A3" w:rsidP="00D87B3E">
            <w:pPr>
              <w:jc w:val="center"/>
              <w:rPr>
                <w:color w:val="000000"/>
                <w:sz w:val="16"/>
                <w:szCs w:val="16"/>
              </w:rPr>
            </w:pPr>
            <w:r w:rsidRPr="00D87B3E">
              <w:rPr>
                <w:color w:val="000000"/>
                <w:sz w:val="16"/>
                <w:szCs w:val="16"/>
              </w:rPr>
              <w:t>2014-2024 годы</w:t>
            </w:r>
          </w:p>
        </w:tc>
        <w:tc>
          <w:tcPr>
            <w:tcW w:w="504" w:type="pct"/>
            <w:shd w:val="clear" w:color="auto" w:fill="auto"/>
          </w:tcPr>
          <w:p w:rsidR="00BD27A3" w:rsidRPr="00D87B3E" w:rsidRDefault="00BD27A3" w:rsidP="00D87B3E">
            <w:pPr>
              <w:jc w:val="center"/>
              <w:rPr>
                <w:color w:val="000000"/>
                <w:sz w:val="16"/>
                <w:szCs w:val="16"/>
              </w:rPr>
            </w:pPr>
            <w:r w:rsidRPr="00D87B3E">
              <w:rPr>
                <w:color w:val="000000"/>
                <w:sz w:val="16"/>
                <w:szCs w:val="16"/>
              </w:rPr>
              <w:t>2.1</w:t>
            </w:r>
          </w:p>
        </w:tc>
        <w:tc>
          <w:tcPr>
            <w:tcW w:w="318" w:type="pct"/>
            <w:shd w:val="clear" w:color="auto" w:fill="auto"/>
          </w:tcPr>
          <w:p w:rsidR="00BD27A3" w:rsidRPr="00D87B3E" w:rsidRDefault="00BD27A3" w:rsidP="00D87B3E">
            <w:pPr>
              <w:jc w:val="center"/>
              <w:rPr>
                <w:color w:val="000000"/>
                <w:sz w:val="16"/>
                <w:szCs w:val="16"/>
              </w:rPr>
            </w:pPr>
            <w:r w:rsidRPr="00D87B3E">
              <w:rPr>
                <w:color w:val="000000"/>
                <w:sz w:val="16"/>
                <w:szCs w:val="16"/>
              </w:rPr>
              <w:t>федеральный бюджет</w:t>
            </w:r>
          </w:p>
        </w:tc>
        <w:tc>
          <w:tcPr>
            <w:tcW w:w="186"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11,00</w:t>
            </w:r>
          </w:p>
        </w:tc>
        <w:tc>
          <w:tcPr>
            <w:tcW w:w="188"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12,00</w:t>
            </w:r>
          </w:p>
        </w:tc>
        <w:tc>
          <w:tcPr>
            <w:tcW w:w="188"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9,10</w:t>
            </w:r>
          </w:p>
        </w:tc>
        <w:tc>
          <w:tcPr>
            <w:tcW w:w="188"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9,60</w:t>
            </w:r>
          </w:p>
        </w:tc>
        <w:tc>
          <w:tcPr>
            <w:tcW w:w="271"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0</w:t>
            </w:r>
          </w:p>
        </w:tc>
        <w:tc>
          <w:tcPr>
            <w:tcW w:w="271"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0</w:t>
            </w:r>
          </w:p>
        </w:tc>
        <w:tc>
          <w:tcPr>
            <w:tcW w:w="271" w:type="pct"/>
            <w:shd w:val="clear" w:color="auto" w:fill="auto"/>
          </w:tcPr>
          <w:p w:rsidR="00BD27A3" w:rsidRPr="00D87B3E" w:rsidRDefault="00BD27A3" w:rsidP="00D87B3E">
            <w:pPr>
              <w:ind w:right="-108"/>
              <w:jc w:val="center"/>
              <w:rPr>
                <w:color w:val="000000"/>
                <w:sz w:val="16"/>
                <w:szCs w:val="16"/>
              </w:rPr>
            </w:pPr>
            <w:r w:rsidRPr="00D87B3E">
              <w:rPr>
                <w:color w:val="000000"/>
                <w:sz w:val="16"/>
                <w:szCs w:val="16"/>
              </w:rPr>
              <w:t>0</w:t>
            </w:r>
          </w:p>
        </w:tc>
        <w:tc>
          <w:tcPr>
            <w:tcW w:w="266" w:type="pct"/>
          </w:tcPr>
          <w:p w:rsidR="00BD27A3" w:rsidRPr="00D87B3E" w:rsidRDefault="00BD27A3" w:rsidP="00D87B3E">
            <w:pPr>
              <w:ind w:right="-108"/>
              <w:jc w:val="center"/>
              <w:rPr>
                <w:color w:val="000000"/>
                <w:sz w:val="16"/>
                <w:szCs w:val="16"/>
                <w:lang w:val="en-US"/>
              </w:rPr>
            </w:pPr>
            <w:r w:rsidRPr="00D87B3E">
              <w:rPr>
                <w:color w:val="000000"/>
                <w:sz w:val="16"/>
                <w:szCs w:val="16"/>
                <w:lang w:val="en-US"/>
              </w:rPr>
              <w:t>0</w:t>
            </w:r>
          </w:p>
        </w:tc>
        <w:tc>
          <w:tcPr>
            <w:tcW w:w="271" w:type="pct"/>
          </w:tcPr>
          <w:p w:rsidR="00BD27A3" w:rsidRPr="00D87B3E" w:rsidRDefault="00BD27A3" w:rsidP="00D87B3E">
            <w:pPr>
              <w:ind w:right="-108"/>
              <w:jc w:val="center"/>
              <w:rPr>
                <w:color w:val="000000"/>
                <w:sz w:val="16"/>
                <w:szCs w:val="16"/>
                <w:lang w:val="en-US"/>
              </w:rPr>
            </w:pPr>
            <w:r w:rsidRPr="00D87B3E">
              <w:rPr>
                <w:color w:val="000000"/>
                <w:sz w:val="16"/>
                <w:szCs w:val="16"/>
                <w:lang w:val="en-US"/>
              </w:rPr>
              <w:t>0</w:t>
            </w:r>
          </w:p>
        </w:tc>
        <w:tc>
          <w:tcPr>
            <w:tcW w:w="271" w:type="pct"/>
          </w:tcPr>
          <w:p w:rsidR="00BD27A3" w:rsidRPr="00D87B3E" w:rsidRDefault="00BD27A3" w:rsidP="00D87B3E">
            <w:pPr>
              <w:ind w:right="-108"/>
              <w:jc w:val="center"/>
              <w:rPr>
                <w:color w:val="000000"/>
                <w:sz w:val="16"/>
                <w:szCs w:val="16"/>
                <w:lang w:val="en-US"/>
              </w:rPr>
            </w:pPr>
            <w:r w:rsidRPr="00D87B3E">
              <w:rPr>
                <w:color w:val="000000"/>
                <w:sz w:val="16"/>
                <w:szCs w:val="16"/>
                <w:lang w:val="en-US"/>
              </w:rPr>
              <w:t>0</w:t>
            </w:r>
          </w:p>
        </w:tc>
        <w:tc>
          <w:tcPr>
            <w:tcW w:w="283" w:type="pct"/>
            <w:gridSpan w:val="2"/>
          </w:tcPr>
          <w:p w:rsidR="00BD27A3" w:rsidRPr="00D87B3E" w:rsidRDefault="00BD27A3" w:rsidP="00D87B3E">
            <w:pPr>
              <w:ind w:right="-108"/>
              <w:jc w:val="center"/>
              <w:rPr>
                <w:color w:val="000000"/>
                <w:sz w:val="16"/>
                <w:szCs w:val="16"/>
                <w:lang w:val="en-US"/>
              </w:rPr>
            </w:pPr>
            <w:r w:rsidRPr="00D87B3E">
              <w:rPr>
                <w:color w:val="000000"/>
                <w:sz w:val="16"/>
                <w:szCs w:val="16"/>
                <w:lang w:val="en-US"/>
              </w:rPr>
              <w:t>0</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left="-142" w:right="-243"/>
              <w:jc w:val="center"/>
              <w:rPr>
                <w:color w:val="000000"/>
                <w:sz w:val="16"/>
                <w:szCs w:val="16"/>
              </w:rPr>
            </w:pPr>
            <w:r w:rsidRPr="00D87B3E">
              <w:rPr>
                <w:color w:val="000000"/>
                <w:sz w:val="16"/>
                <w:szCs w:val="16"/>
              </w:rPr>
              <w:t>2.3.</w:t>
            </w:r>
          </w:p>
        </w:tc>
        <w:tc>
          <w:tcPr>
            <w:tcW w:w="564" w:type="pct"/>
            <w:shd w:val="clear" w:color="auto" w:fill="auto"/>
            <w:vAlign w:val="center"/>
          </w:tcPr>
          <w:p w:rsidR="00BD27A3" w:rsidRPr="00D87B3E" w:rsidRDefault="00BD27A3" w:rsidP="00D87B3E">
            <w:pPr>
              <w:ind w:right="-130"/>
              <w:jc w:val="center"/>
              <w:rPr>
                <w:color w:val="000000"/>
                <w:sz w:val="16"/>
                <w:szCs w:val="16"/>
              </w:rPr>
            </w:pPr>
            <w:r w:rsidRPr="00D87B3E">
              <w:rPr>
                <w:color w:val="000000"/>
                <w:sz w:val="16"/>
                <w:szCs w:val="16"/>
              </w:rPr>
              <w:t>Субвенция на 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tc>
        <w:tc>
          <w:tcPr>
            <w:tcW w:w="382"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комитет</w:t>
            </w:r>
          </w:p>
        </w:tc>
        <w:tc>
          <w:tcPr>
            <w:tcW w:w="37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2014-2024</w:t>
            </w:r>
          </w:p>
          <w:p w:rsidR="00BD27A3" w:rsidRPr="00D87B3E" w:rsidRDefault="00BD27A3" w:rsidP="00D87B3E">
            <w:pPr>
              <w:ind w:left="-104" w:right="-74"/>
              <w:jc w:val="center"/>
              <w:rPr>
                <w:color w:val="000000"/>
                <w:sz w:val="16"/>
                <w:szCs w:val="16"/>
              </w:rPr>
            </w:pPr>
            <w:r w:rsidRPr="00D87B3E">
              <w:rPr>
                <w:color w:val="000000"/>
                <w:sz w:val="16"/>
                <w:szCs w:val="16"/>
              </w:rPr>
              <w:t>годы</w:t>
            </w:r>
          </w:p>
        </w:tc>
        <w:tc>
          <w:tcPr>
            <w:tcW w:w="504"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№2.1</w:t>
            </w:r>
          </w:p>
        </w:tc>
        <w:tc>
          <w:tcPr>
            <w:tcW w:w="31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областной бюджет</w:t>
            </w:r>
          </w:p>
        </w:tc>
        <w:tc>
          <w:tcPr>
            <w:tcW w:w="186"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11706,0</w:t>
            </w:r>
          </w:p>
        </w:tc>
        <w:tc>
          <w:tcPr>
            <w:tcW w:w="18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w:t>
            </w:r>
          </w:p>
        </w:tc>
        <w:tc>
          <w:tcPr>
            <w:tcW w:w="18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w:t>
            </w:r>
          </w:p>
        </w:tc>
        <w:tc>
          <w:tcPr>
            <w:tcW w:w="18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w:t>
            </w:r>
          </w:p>
        </w:tc>
        <w:tc>
          <w:tcPr>
            <w:tcW w:w="271"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w:t>
            </w:r>
          </w:p>
        </w:tc>
        <w:tc>
          <w:tcPr>
            <w:tcW w:w="271"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w:t>
            </w:r>
          </w:p>
        </w:tc>
        <w:tc>
          <w:tcPr>
            <w:tcW w:w="271"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w:t>
            </w:r>
          </w:p>
        </w:tc>
        <w:tc>
          <w:tcPr>
            <w:tcW w:w="266" w:type="pct"/>
          </w:tcPr>
          <w:p w:rsidR="00BD27A3" w:rsidRPr="00D87B3E" w:rsidRDefault="00BD27A3" w:rsidP="00D87B3E">
            <w:pPr>
              <w:ind w:left="-104" w:right="-74"/>
              <w:jc w:val="center"/>
              <w:rPr>
                <w:color w:val="000000"/>
                <w:sz w:val="16"/>
                <w:szCs w:val="16"/>
                <w:lang w:val="en-US"/>
              </w:rPr>
            </w:pPr>
            <w:r w:rsidRPr="00D87B3E">
              <w:rPr>
                <w:color w:val="000000"/>
                <w:sz w:val="16"/>
                <w:szCs w:val="16"/>
                <w:lang w:val="en-US"/>
              </w:rPr>
              <w:t>0</w:t>
            </w:r>
          </w:p>
          <w:p w:rsidR="00BD27A3" w:rsidRPr="00D87B3E" w:rsidRDefault="00BD27A3" w:rsidP="00D87B3E">
            <w:pPr>
              <w:ind w:left="-104" w:right="-74"/>
              <w:jc w:val="center"/>
              <w:rPr>
                <w:color w:val="000000"/>
                <w:sz w:val="16"/>
                <w:szCs w:val="16"/>
                <w:lang w:val="en-US"/>
              </w:rPr>
            </w:pPr>
          </w:p>
        </w:tc>
        <w:tc>
          <w:tcPr>
            <w:tcW w:w="271" w:type="pct"/>
          </w:tcPr>
          <w:p w:rsidR="00BD27A3" w:rsidRPr="00D87B3E" w:rsidRDefault="00BD27A3" w:rsidP="00D87B3E">
            <w:pPr>
              <w:ind w:left="-104" w:right="-74"/>
              <w:jc w:val="center"/>
              <w:rPr>
                <w:color w:val="000000"/>
                <w:sz w:val="16"/>
                <w:szCs w:val="16"/>
              </w:rPr>
            </w:pPr>
            <w:r w:rsidRPr="00D87B3E">
              <w:rPr>
                <w:color w:val="000000"/>
                <w:sz w:val="16"/>
                <w:szCs w:val="16"/>
                <w:lang w:val="en-US"/>
              </w:rPr>
              <w:t>0</w:t>
            </w:r>
          </w:p>
        </w:tc>
        <w:tc>
          <w:tcPr>
            <w:tcW w:w="271" w:type="pct"/>
          </w:tcPr>
          <w:p w:rsidR="00BD27A3" w:rsidRPr="00D87B3E" w:rsidRDefault="00BD27A3" w:rsidP="00D87B3E">
            <w:pPr>
              <w:ind w:left="-104" w:right="-74"/>
              <w:jc w:val="center"/>
              <w:rPr>
                <w:color w:val="000000"/>
                <w:sz w:val="16"/>
                <w:szCs w:val="16"/>
              </w:rPr>
            </w:pPr>
            <w:r w:rsidRPr="00D87B3E">
              <w:rPr>
                <w:color w:val="000000"/>
                <w:sz w:val="16"/>
                <w:szCs w:val="16"/>
                <w:lang w:val="en-US"/>
              </w:rPr>
              <w:t>0</w:t>
            </w:r>
          </w:p>
        </w:tc>
        <w:tc>
          <w:tcPr>
            <w:tcW w:w="283" w:type="pct"/>
            <w:gridSpan w:val="2"/>
          </w:tcPr>
          <w:p w:rsidR="00BD27A3" w:rsidRPr="00D87B3E" w:rsidRDefault="00BD27A3" w:rsidP="00D87B3E">
            <w:pPr>
              <w:ind w:left="-104" w:right="-74"/>
              <w:jc w:val="center"/>
              <w:rPr>
                <w:color w:val="000000"/>
                <w:sz w:val="16"/>
                <w:szCs w:val="16"/>
              </w:rPr>
            </w:pPr>
            <w:r w:rsidRPr="00D87B3E">
              <w:rPr>
                <w:color w:val="000000"/>
                <w:sz w:val="16"/>
                <w:szCs w:val="16"/>
                <w:lang w:val="en-US"/>
              </w:rPr>
              <w:t>0</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ind w:left="-142"/>
              <w:jc w:val="center"/>
              <w:rPr>
                <w:color w:val="000000"/>
                <w:sz w:val="16"/>
                <w:szCs w:val="16"/>
              </w:rPr>
            </w:pPr>
            <w:r w:rsidRPr="00D87B3E">
              <w:rPr>
                <w:color w:val="000000"/>
                <w:sz w:val="16"/>
                <w:szCs w:val="16"/>
              </w:rPr>
              <w:t>2.4.</w:t>
            </w:r>
          </w:p>
        </w:tc>
        <w:tc>
          <w:tcPr>
            <w:tcW w:w="564" w:type="pct"/>
            <w:shd w:val="clear" w:color="auto" w:fill="auto"/>
            <w:vAlign w:val="center"/>
          </w:tcPr>
          <w:p w:rsidR="00BD27A3" w:rsidRPr="00D87B3E" w:rsidRDefault="00BD27A3" w:rsidP="00D87B3E">
            <w:pPr>
              <w:ind w:right="-130"/>
              <w:jc w:val="center"/>
              <w:rPr>
                <w:color w:val="000000"/>
                <w:sz w:val="16"/>
                <w:szCs w:val="16"/>
              </w:rPr>
            </w:pPr>
            <w:r w:rsidRPr="00D87B3E">
              <w:rPr>
                <w:color w:val="000000"/>
                <w:sz w:val="16"/>
                <w:szCs w:val="16"/>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382"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комитет</w:t>
            </w:r>
          </w:p>
        </w:tc>
        <w:tc>
          <w:tcPr>
            <w:tcW w:w="37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2014-2024</w:t>
            </w:r>
          </w:p>
          <w:p w:rsidR="00BD27A3" w:rsidRPr="00D87B3E" w:rsidRDefault="00BD27A3" w:rsidP="00D87B3E">
            <w:pPr>
              <w:ind w:left="-104" w:right="-74"/>
              <w:jc w:val="center"/>
              <w:rPr>
                <w:color w:val="000000"/>
                <w:sz w:val="16"/>
                <w:szCs w:val="16"/>
              </w:rPr>
            </w:pPr>
            <w:r w:rsidRPr="00D87B3E">
              <w:rPr>
                <w:color w:val="000000"/>
                <w:sz w:val="16"/>
                <w:szCs w:val="16"/>
              </w:rPr>
              <w:t>годы</w:t>
            </w:r>
          </w:p>
        </w:tc>
        <w:tc>
          <w:tcPr>
            <w:tcW w:w="504" w:type="pct"/>
            <w:shd w:val="clear" w:color="auto" w:fill="auto"/>
          </w:tcPr>
          <w:p w:rsidR="00BD27A3" w:rsidRPr="00D87B3E" w:rsidRDefault="00BD27A3" w:rsidP="00D87B3E">
            <w:pPr>
              <w:ind w:left="-104" w:right="-74"/>
              <w:jc w:val="center"/>
              <w:rPr>
                <w:color w:val="000000"/>
                <w:sz w:val="16"/>
                <w:szCs w:val="16"/>
              </w:rPr>
            </w:pPr>
          </w:p>
        </w:tc>
        <w:tc>
          <w:tcPr>
            <w:tcW w:w="31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областной бюджет</w:t>
            </w:r>
          </w:p>
        </w:tc>
        <w:tc>
          <w:tcPr>
            <w:tcW w:w="186"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0,00</w:t>
            </w:r>
          </w:p>
        </w:tc>
        <w:tc>
          <w:tcPr>
            <w:tcW w:w="18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1,00</w:t>
            </w:r>
          </w:p>
        </w:tc>
        <w:tc>
          <w:tcPr>
            <w:tcW w:w="18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188"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271"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271"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271" w:type="pct"/>
            <w:shd w:val="clear" w:color="auto" w:fill="auto"/>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266" w:type="pct"/>
          </w:tcPr>
          <w:p w:rsidR="00BD27A3" w:rsidRPr="00D87B3E" w:rsidRDefault="00BD27A3" w:rsidP="00D87B3E">
            <w:pPr>
              <w:ind w:left="-104" w:right="-74"/>
              <w:jc w:val="center"/>
              <w:rPr>
                <w:color w:val="000000"/>
                <w:sz w:val="16"/>
                <w:szCs w:val="16"/>
              </w:rPr>
            </w:pPr>
            <w:r w:rsidRPr="00D87B3E">
              <w:rPr>
                <w:color w:val="000000"/>
                <w:sz w:val="16"/>
                <w:szCs w:val="16"/>
                <w:lang w:val="en-US"/>
              </w:rPr>
              <w:t>0.5</w:t>
            </w:r>
            <w:r w:rsidRPr="00D87B3E">
              <w:rPr>
                <w:color w:val="000000"/>
                <w:sz w:val="16"/>
                <w:szCs w:val="16"/>
              </w:rPr>
              <w:t>0</w:t>
            </w:r>
          </w:p>
        </w:tc>
        <w:tc>
          <w:tcPr>
            <w:tcW w:w="271" w:type="pct"/>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271" w:type="pct"/>
          </w:tcPr>
          <w:p w:rsidR="00BD27A3" w:rsidRPr="00D87B3E" w:rsidRDefault="00BD27A3" w:rsidP="00D87B3E">
            <w:pPr>
              <w:ind w:left="-104" w:right="-74"/>
              <w:jc w:val="center"/>
              <w:rPr>
                <w:color w:val="000000"/>
                <w:sz w:val="16"/>
                <w:szCs w:val="16"/>
              </w:rPr>
            </w:pPr>
            <w:r w:rsidRPr="00D87B3E">
              <w:rPr>
                <w:color w:val="000000"/>
                <w:sz w:val="16"/>
                <w:szCs w:val="16"/>
              </w:rPr>
              <w:t>0,50</w:t>
            </w:r>
          </w:p>
        </w:tc>
        <w:tc>
          <w:tcPr>
            <w:tcW w:w="283" w:type="pct"/>
            <w:gridSpan w:val="2"/>
          </w:tcPr>
          <w:p w:rsidR="00BD27A3" w:rsidRPr="00D87B3E" w:rsidRDefault="00BD27A3" w:rsidP="00D87B3E">
            <w:pPr>
              <w:ind w:left="-104" w:right="-74"/>
              <w:jc w:val="center"/>
              <w:rPr>
                <w:color w:val="000000"/>
                <w:sz w:val="16"/>
                <w:szCs w:val="16"/>
              </w:rPr>
            </w:pPr>
            <w:r w:rsidRPr="00D87B3E">
              <w:rPr>
                <w:color w:val="000000"/>
                <w:sz w:val="16"/>
                <w:szCs w:val="16"/>
              </w:rPr>
              <w:t>0,50</w:t>
            </w:r>
          </w:p>
        </w:tc>
      </w:tr>
      <w:tr w:rsidR="00BD27A3" w:rsidRPr="00D87B3E" w:rsidTr="00BD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blHeader/>
        </w:trPr>
        <w:tc>
          <w:tcPr>
            <w:tcW w:w="200" w:type="pct"/>
            <w:shd w:val="clear" w:color="auto" w:fill="auto"/>
          </w:tcPr>
          <w:p w:rsidR="00BD27A3" w:rsidRPr="00D87B3E" w:rsidRDefault="00BD27A3" w:rsidP="00D87B3E">
            <w:pPr>
              <w:jc w:val="center"/>
              <w:rPr>
                <w:color w:val="000000"/>
                <w:sz w:val="16"/>
                <w:szCs w:val="16"/>
              </w:rPr>
            </w:pPr>
            <w:r w:rsidRPr="00D87B3E">
              <w:rPr>
                <w:color w:val="000000"/>
                <w:sz w:val="16"/>
                <w:szCs w:val="16"/>
              </w:rPr>
              <w:t>2.5</w:t>
            </w:r>
          </w:p>
        </w:tc>
        <w:tc>
          <w:tcPr>
            <w:tcW w:w="564" w:type="pct"/>
            <w:shd w:val="clear" w:color="auto" w:fill="auto"/>
            <w:vAlign w:val="center"/>
          </w:tcPr>
          <w:p w:rsidR="00BD27A3" w:rsidRPr="00D87B3E" w:rsidRDefault="00BD27A3" w:rsidP="00D87B3E">
            <w:pPr>
              <w:jc w:val="center"/>
              <w:rPr>
                <w:color w:val="000000"/>
                <w:sz w:val="16"/>
                <w:szCs w:val="16"/>
              </w:rPr>
            </w:pPr>
            <w:r w:rsidRPr="00D87B3E">
              <w:rPr>
                <w:color w:val="000000"/>
                <w:sz w:val="16"/>
                <w:szCs w:val="16"/>
              </w:rPr>
              <w:t>Субвенция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382"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комитет</w:t>
            </w:r>
          </w:p>
        </w:tc>
        <w:tc>
          <w:tcPr>
            <w:tcW w:w="378"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2014-2024</w:t>
            </w:r>
          </w:p>
        </w:tc>
        <w:tc>
          <w:tcPr>
            <w:tcW w:w="504" w:type="pct"/>
            <w:shd w:val="clear" w:color="auto" w:fill="auto"/>
          </w:tcPr>
          <w:p w:rsidR="00BD27A3" w:rsidRPr="00D87B3E" w:rsidRDefault="00BD27A3" w:rsidP="00D87B3E">
            <w:pPr>
              <w:ind w:left="-86" w:right="-74"/>
              <w:jc w:val="center"/>
              <w:rPr>
                <w:color w:val="000000"/>
                <w:sz w:val="16"/>
                <w:szCs w:val="16"/>
              </w:rPr>
            </w:pPr>
          </w:p>
        </w:tc>
        <w:tc>
          <w:tcPr>
            <w:tcW w:w="318"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областной бюджет</w:t>
            </w:r>
          </w:p>
        </w:tc>
        <w:tc>
          <w:tcPr>
            <w:tcW w:w="186"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0,00</w:t>
            </w:r>
          </w:p>
        </w:tc>
        <w:tc>
          <w:tcPr>
            <w:tcW w:w="188"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0,00</w:t>
            </w:r>
          </w:p>
        </w:tc>
        <w:tc>
          <w:tcPr>
            <w:tcW w:w="188"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197,00</w:t>
            </w:r>
          </w:p>
        </w:tc>
        <w:tc>
          <w:tcPr>
            <w:tcW w:w="188"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197,00</w:t>
            </w:r>
          </w:p>
        </w:tc>
        <w:tc>
          <w:tcPr>
            <w:tcW w:w="271"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198,50</w:t>
            </w:r>
          </w:p>
        </w:tc>
        <w:tc>
          <w:tcPr>
            <w:tcW w:w="271"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200,60</w:t>
            </w:r>
          </w:p>
        </w:tc>
        <w:tc>
          <w:tcPr>
            <w:tcW w:w="271" w:type="pct"/>
            <w:shd w:val="clear" w:color="auto" w:fill="auto"/>
          </w:tcPr>
          <w:p w:rsidR="00BD27A3" w:rsidRPr="00D87B3E" w:rsidRDefault="00BD27A3" w:rsidP="00D87B3E">
            <w:pPr>
              <w:ind w:left="-86" w:right="-74"/>
              <w:jc w:val="center"/>
              <w:rPr>
                <w:color w:val="000000"/>
                <w:sz w:val="16"/>
                <w:szCs w:val="16"/>
              </w:rPr>
            </w:pPr>
            <w:r w:rsidRPr="00D87B3E">
              <w:rPr>
                <w:color w:val="000000"/>
                <w:sz w:val="16"/>
                <w:szCs w:val="16"/>
              </w:rPr>
              <w:t>200,60</w:t>
            </w:r>
          </w:p>
        </w:tc>
        <w:tc>
          <w:tcPr>
            <w:tcW w:w="266" w:type="pct"/>
          </w:tcPr>
          <w:p w:rsidR="00BD27A3" w:rsidRPr="00D87B3E" w:rsidRDefault="00BD27A3" w:rsidP="00D87B3E">
            <w:pPr>
              <w:ind w:left="-86" w:right="-74"/>
              <w:jc w:val="center"/>
              <w:rPr>
                <w:color w:val="000000"/>
                <w:sz w:val="16"/>
                <w:szCs w:val="16"/>
                <w:lang w:val="en-US"/>
              </w:rPr>
            </w:pPr>
            <w:r w:rsidRPr="00D87B3E">
              <w:rPr>
                <w:color w:val="000000"/>
                <w:sz w:val="16"/>
                <w:szCs w:val="16"/>
              </w:rPr>
              <w:t>200,60</w:t>
            </w:r>
          </w:p>
        </w:tc>
        <w:tc>
          <w:tcPr>
            <w:tcW w:w="271" w:type="pct"/>
          </w:tcPr>
          <w:p w:rsidR="00BD27A3" w:rsidRPr="00D87B3E" w:rsidRDefault="00BD27A3" w:rsidP="00D87B3E">
            <w:pPr>
              <w:ind w:left="-86" w:right="-74"/>
              <w:jc w:val="center"/>
              <w:rPr>
                <w:strike/>
                <w:color w:val="000000"/>
                <w:sz w:val="16"/>
                <w:szCs w:val="16"/>
              </w:rPr>
            </w:pPr>
            <w:r w:rsidRPr="00D87B3E">
              <w:rPr>
                <w:color w:val="000000"/>
                <w:sz w:val="16"/>
                <w:szCs w:val="16"/>
              </w:rPr>
              <w:t>200,60</w:t>
            </w:r>
          </w:p>
        </w:tc>
        <w:tc>
          <w:tcPr>
            <w:tcW w:w="271" w:type="pct"/>
          </w:tcPr>
          <w:p w:rsidR="00BD27A3" w:rsidRPr="00D87B3E" w:rsidRDefault="00BD27A3" w:rsidP="00D87B3E">
            <w:pPr>
              <w:ind w:left="-86" w:right="-74"/>
              <w:jc w:val="center"/>
              <w:rPr>
                <w:strike/>
                <w:color w:val="000000"/>
                <w:sz w:val="16"/>
                <w:szCs w:val="16"/>
              </w:rPr>
            </w:pPr>
            <w:r w:rsidRPr="00D87B3E">
              <w:rPr>
                <w:color w:val="000000"/>
                <w:sz w:val="16"/>
                <w:szCs w:val="16"/>
              </w:rPr>
              <w:t>200,60</w:t>
            </w:r>
          </w:p>
        </w:tc>
        <w:tc>
          <w:tcPr>
            <w:tcW w:w="283" w:type="pct"/>
            <w:gridSpan w:val="2"/>
          </w:tcPr>
          <w:p w:rsidR="00BD27A3" w:rsidRPr="00D87B3E" w:rsidRDefault="00BD27A3" w:rsidP="00D87B3E">
            <w:pPr>
              <w:ind w:left="-86" w:right="-74"/>
              <w:jc w:val="center"/>
              <w:rPr>
                <w:strike/>
                <w:color w:val="000000"/>
                <w:sz w:val="16"/>
                <w:szCs w:val="16"/>
              </w:rPr>
            </w:pPr>
            <w:r w:rsidRPr="00D87B3E">
              <w:rPr>
                <w:color w:val="000000"/>
                <w:sz w:val="16"/>
                <w:szCs w:val="16"/>
              </w:rPr>
              <w:t>200,60</w:t>
            </w:r>
          </w:p>
        </w:tc>
      </w:tr>
    </w:tbl>
    <w:p w:rsidR="00BD27A3" w:rsidRPr="00D87B3E" w:rsidRDefault="00BD27A3" w:rsidP="00D87B3E">
      <w:pPr>
        <w:jc w:val="right"/>
        <w:rPr>
          <w:color w:val="000000"/>
          <w:sz w:val="16"/>
          <w:szCs w:val="16"/>
        </w:rPr>
      </w:pPr>
      <w:r w:rsidRPr="00D87B3E">
        <w:rPr>
          <w:color w:val="000000"/>
          <w:sz w:val="16"/>
          <w:szCs w:val="16"/>
        </w:rPr>
        <w:t>Приложение 3</w:t>
      </w:r>
    </w:p>
    <w:p w:rsidR="00BD27A3" w:rsidRPr="00D87B3E" w:rsidRDefault="00BD27A3" w:rsidP="00D87B3E">
      <w:pPr>
        <w:ind w:right="-2"/>
        <w:jc w:val="center"/>
        <w:rPr>
          <w:b/>
          <w:color w:val="000000"/>
          <w:sz w:val="16"/>
          <w:szCs w:val="16"/>
        </w:rPr>
      </w:pPr>
      <w:r w:rsidRPr="00D87B3E">
        <w:rPr>
          <w:b/>
          <w:color w:val="000000"/>
          <w:sz w:val="16"/>
          <w:szCs w:val="16"/>
        </w:rPr>
        <w:t>Подпрограмма «Повышение эффективности бюджетных расходов Любытинского муниципального района на 2014-2024 годы»</w:t>
      </w:r>
      <w:r w:rsidR="00857E77" w:rsidRPr="00D87B3E">
        <w:rPr>
          <w:b/>
          <w:color w:val="000000"/>
          <w:sz w:val="16"/>
          <w:szCs w:val="16"/>
        </w:rPr>
        <w:t xml:space="preserve"> </w:t>
      </w:r>
      <w:r w:rsidRPr="00D87B3E">
        <w:rPr>
          <w:b/>
          <w:color w:val="000000"/>
          <w:sz w:val="16"/>
          <w:szCs w:val="16"/>
        </w:rPr>
        <w:t>муниципальной программы Любытинского муниципального района</w:t>
      </w:r>
      <w:r w:rsidR="00857E77" w:rsidRPr="00D87B3E">
        <w:rPr>
          <w:b/>
          <w:color w:val="000000"/>
          <w:sz w:val="16"/>
          <w:szCs w:val="16"/>
        </w:rPr>
        <w:t xml:space="preserve"> </w:t>
      </w:r>
      <w:r w:rsidRPr="00D87B3E">
        <w:rPr>
          <w:b/>
          <w:color w:val="000000"/>
          <w:sz w:val="16"/>
          <w:szCs w:val="16"/>
        </w:rPr>
        <w:t>«Управление муниципальными финансами Любытинского муниципального района на 2014 - 2024 годы»</w:t>
      </w:r>
    </w:p>
    <w:p w:rsidR="00BD27A3" w:rsidRPr="00D87B3E" w:rsidRDefault="00BD27A3" w:rsidP="00D87B3E">
      <w:pPr>
        <w:jc w:val="center"/>
        <w:rPr>
          <w:b/>
          <w:color w:val="000000"/>
          <w:sz w:val="16"/>
          <w:szCs w:val="16"/>
        </w:rPr>
      </w:pPr>
      <w:r w:rsidRPr="00D87B3E">
        <w:rPr>
          <w:b/>
          <w:color w:val="000000"/>
          <w:sz w:val="16"/>
          <w:szCs w:val="16"/>
        </w:rPr>
        <w:t>Паспорт подпрограммы</w:t>
      </w:r>
    </w:p>
    <w:p w:rsidR="00BD27A3" w:rsidRPr="00D87B3E" w:rsidRDefault="00BD27A3" w:rsidP="00D87B3E">
      <w:pPr>
        <w:jc w:val="center"/>
        <w:rPr>
          <w:rFonts w:eastAsia="MS Mincho"/>
          <w:color w:val="000000"/>
          <w:sz w:val="16"/>
          <w:szCs w:val="16"/>
          <w:lang w:eastAsia="ja-JP"/>
        </w:rPr>
      </w:pPr>
      <w:r w:rsidRPr="00D87B3E">
        <w:rPr>
          <w:color w:val="000000"/>
          <w:sz w:val="16"/>
          <w:szCs w:val="16"/>
        </w:rPr>
        <w:t>«Повышение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w:t>
      </w:r>
    </w:p>
    <w:p w:rsidR="00BD27A3" w:rsidRPr="00D87B3E" w:rsidRDefault="00BD27A3" w:rsidP="00D87B3E">
      <w:pPr>
        <w:tabs>
          <w:tab w:val="left" w:pos="851"/>
        </w:tabs>
        <w:ind w:firstLine="567"/>
        <w:rPr>
          <w:rFonts w:eastAsia="MS Mincho"/>
          <w:color w:val="000000"/>
          <w:sz w:val="16"/>
          <w:szCs w:val="16"/>
          <w:lang w:eastAsia="ja-JP"/>
        </w:rPr>
      </w:pPr>
      <w:r w:rsidRPr="00D87B3E">
        <w:rPr>
          <w:rFonts w:eastAsia="MS Mincho"/>
          <w:color w:val="000000"/>
          <w:sz w:val="16"/>
          <w:szCs w:val="16"/>
          <w:lang w:eastAsia="ja-JP"/>
        </w:rPr>
        <w:t>1. Исполнители подпрограммы:</w:t>
      </w:r>
    </w:p>
    <w:p w:rsidR="00BD27A3" w:rsidRPr="00D87B3E" w:rsidRDefault="00BD27A3" w:rsidP="00D87B3E">
      <w:pPr>
        <w:pStyle w:val="a3"/>
        <w:tabs>
          <w:tab w:val="left" w:pos="851"/>
        </w:tabs>
        <w:ind w:left="0"/>
        <w:jc w:val="both"/>
        <w:rPr>
          <w:color w:val="000000"/>
          <w:sz w:val="16"/>
          <w:szCs w:val="16"/>
        </w:rPr>
      </w:pPr>
      <w:r w:rsidRPr="00D87B3E">
        <w:rPr>
          <w:color w:val="000000"/>
          <w:sz w:val="16"/>
          <w:szCs w:val="16"/>
        </w:rPr>
        <w:tab/>
        <w:t>комитет;</w:t>
      </w:r>
    </w:p>
    <w:p w:rsidR="00BD27A3" w:rsidRPr="00D87B3E" w:rsidRDefault="00BD27A3" w:rsidP="00D87B3E">
      <w:pPr>
        <w:pStyle w:val="a3"/>
        <w:tabs>
          <w:tab w:val="left" w:pos="851"/>
        </w:tabs>
        <w:ind w:left="0"/>
        <w:jc w:val="both"/>
        <w:rPr>
          <w:color w:val="000000"/>
          <w:sz w:val="16"/>
          <w:szCs w:val="16"/>
        </w:rPr>
      </w:pPr>
      <w:r w:rsidRPr="00D87B3E">
        <w:rPr>
          <w:color w:val="000000"/>
          <w:sz w:val="16"/>
          <w:szCs w:val="16"/>
        </w:rPr>
        <w:tab/>
        <w:t>отдел имущественных отношений и муниципального заказа Администрации муниципального района;</w:t>
      </w:r>
    </w:p>
    <w:p w:rsidR="00BD27A3" w:rsidRPr="00D87B3E" w:rsidRDefault="00BD27A3" w:rsidP="00D87B3E">
      <w:pPr>
        <w:tabs>
          <w:tab w:val="left" w:pos="851"/>
        </w:tabs>
        <w:ind w:firstLine="567"/>
        <w:rPr>
          <w:rFonts w:eastAsia="MS Mincho"/>
          <w:color w:val="000000"/>
          <w:sz w:val="16"/>
          <w:szCs w:val="16"/>
          <w:lang w:eastAsia="ja-JP"/>
        </w:rPr>
      </w:pPr>
      <w:r w:rsidRPr="00D87B3E">
        <w:rPr>
          <w:color w:val="000000"/>
          <w:sz w:val="16"/>
          <w:szCs w:val="16"/>
        </w:rPr>
        <w:tab/>
        <w:t>отдел экономики, потребительского рынка и сельского хозяйства Администрации муниципального района.</w:t>
      </w:r>
    </w:p>
    <w:p w:rsidR="00044D1A" w:rsidRPr="00D87B3E" w:rsidRDefault="00044D1A" w:rsidP="00D87B3E">
      <w:pPr>
        <w:pStyle w:val="a3"/>
        <w:numPr>
          <w:ilvl w:val="0"/>
          <w:numId w:val="8"/>
        </w:numPr>
        <w:tabs>
          <w:tab w:val="left" w:pos="851"/>
        </w:tabs>
        <w:rPr>
          <w:rFonts w:eastAsia="MS Mincho"/>
          <w:color w:val="000000"/>
          <w:sz w:val="16"/>
          <w:szCs w:val="16"/>
          <w:lang w:eastAsia="ja-JP"/>
        </w:rPr>
      </w:pPr>
      <w:r w:rsidRPr="00D87B3E">
        <w:rPr>
          <w:rFonts w:eastAsia="MS Mincho"/>
          <w:color w:val="000000"/>
          <w:sz w:val="16"/>
          <w:szCs w:val="16"/>
          <w:lang w:eastAsia="ja-JP"/>
        </w:rPr>
        <w:t>Задачи и целевые показатели подпрограммы муниципальной программы:</w:t>
      </w:r>
    </w:p>
    <w:tbl>
      <w:tblPr>
        <w:tblW w:w="5129" w:type="pct"/>
        <w:tblInd w:w="-459" w:type="dxa"/>
        <w:tblLook w:val="04A0" w:firstRow="1" w:lastRow="0" w:firstColumn="1" w:lastColumn="0" w:noHBand="0" w:noVBand="1"/>
      </w:tblPr>
      <w:tblGrid>
        <w:gridCol w:w="414"/>
        <w:gridCol w:w="3671"/>
        <w:gridCol w:w="589"/>
        <w:gridCol w:w="589"/>
        <w:gridCol w:w="593"/>
        <w:gridCol w:w="588"/>
        <w:gridCol w:w="588"/>
        <w:gridCol w:w="588"/>
        <w:gridCol w:w="588"/>
        <w:gridCol w:w="588"/>
        <w:gridCol w:w="588"/>
        <w:gridCol w:w="588"/>
        <w:gridCol w:w="574"/>
      </w:tblGrid>
      <w:tr w:rsidR="00044D1A" w:rsidRPr="00D87B3E" w:rsidTr="00044D1A">
        <w:trPr>
          <w:cantSplit/>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4D1A" w:rsidRPr="00D87B3E" w:rsidRDefault="00044D1A" w:rsidP="00D87B3E">
            <w:pPr>
              <w:ind w:left="-284" w:right="-153"/>
              <w:jc w:val="center"/>
              <w:rPr>
                <w:color w:val="000000"/>
                <w:sz w:val="16"/>
                <w:szCs w:val="16"/>
              </w:rPr>
            </w:pPr>
            <w:r w:rsidRPr="00D87B3E">
              <w:rPr>
                <w:color w:val="000000"/>
                <w:sz w:val="16"/>
                <w:szCs w:val="16"/>
              </w:rPr>
              <w:t>№</w:t>
            </w:r>
          </w:p>
          <w:p w:rsidR="00044D1A" w:rsidRPr="00D87B3E" w:rsidRDefault="00044D1A" w:rsidP="00D87B3E">
            <w:pPr>
              <w:ind w:left="-284" w:right="-153"/>
              <w:jc w:val="center"/>
              <w:rPr>
                <w:color w:val="000000"/>
                <w:sz w:val="16"/>
                <w:szCs w:val="16"/>
              </w:rPr>
            </w:pPr>
            <w:r w:rsidRPr="00D87B3E">
              <w:rPr>
                <w:color w:val="000000"/>
                <w:sz w:val="16"/>
                <w:szCs w:val="16"/>
              </w:rPr>
              <w:t>п/п</w:t>
            </w:r>
          </w:p>
        </w:tc>
        <w:tc>
          <w:tcPr>
            <w:tcW w:w="1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4D1A" w:rsidRPr="00D87B3E" w:rsidRDefault="00044D1A" w:rsidP="00D87B3E">
            <w:pPr>
              <w:ind w:right="-91"/>
              <w:jc w:val="center"/>
              <w:rPr>
                <w:color w:val="000000"/>
                <w:sz w:val="16"/>
                <w:szCs w:val="16"/>
              </w:rPr>
            </w:pPr>
            <w:r w:rsidRPr="00D87B3E">
              <w:rPr>
                <w:color w:val="000000"/>
                <w:sz w:val="16"/>
                <w:szCs w:val="16"/>
              </w:rPr>
              <w:t xml:space="preserve">Задачи подпрограммы, наименование и </w:t>
            </w:r>
            <w:r w:rsidRPr="00D87B3E">
              <w:rPr>
                <w:color w:val="000000"/>
                <w:sz w:val="16"/>
                <w:szCs w:val="16"/>
              </w:rPr>
              <w:br/>
              <w:t>единица измерения целевого показателя</w:t>
            </w:r>
          </w:p>
        </w:tc>
        <w:tc>
          <w:tcPr>
            <w:tcW w:w="3063" w:type="pct"/>
            <w:gridSpan w:val="11"/>
            <w:tcBorders>
              <w:top w:val="single" w:sz="4" w:space="0" w:color="auto"/>
              <w:left w:val="nil"/>
              <w:bottom w:val="single" w:sz="4" w:space="0" w:color="auto"/>
              <w:right w:val="single" w:sz="4" w:space="0" w:color="auto"/>
            </w:tcBorders>
            <w:shd w:val="clear" w:color="auto" w:fill="auto"/>
            <w:vAlign w:val="bottom"/>
          </w:tcPr>
          <w:p w:rsidR="00044D1A" w:rsidRPr="00D87B3E" w:rsidRDefault="00044D1A" w:rsidP="00D87B3E">
            <w:pPr>
              <w:ind w:left="-127" w:right="-45"/>
              <w:jc w:val="center"/>
              <w:rPr>
                <w:color w:val="000000"/>
                <w:sz w:val="16"/>
                <w:szCs w:val="16"/>
              </w:rPr>
            </w:pPr>
            <w:r w:rsidRPr="00D87B3E">
              <w:rPr>
                <w:color w:val="000000"/>
                <w:sz w:val="16"/>
                <w:szCs w:val="16"/>
              </w:rPr>
              <w:t>Значения целевого показателя по годам</w:t>
            </w:r>
          </w:p>
        </w:tc>
      </w:tr>
      <w:tr w:rsidR="00044D1A" w:rsidRPr="00D87B3E" w:rsidTr="00044D1A">
        <w:trPr>
          <w:cantSplit/>
          <w:trHeight w:val="20"/>
        </w:trPr>
        <w:tc>
          <w:tcPr>
            <w:tcW w:w="1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44D1A" w:rsidRPr="00D87B3E" w:rsidRDefault="00044D1A" w:rsidP="00D87B3E">
            <w:pPr>
              <w:ind w:left="-284" w:right="-153"/>
              <w:jc w:val="center"/>
              <w:rPr>
                <w:color w:val="000000"/>
                <w:sz w:val="16"/>
                <w:szCs w:val="16"/>
              </w:rPr>
            </w:pPr>
          </w:p>
        </w:tc>
        <w:tc>
          <w:tcPr>
            <w:tcW w:w="17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44D1A" w:rsidRPr="00D87B3E" w:rsidRDefault="00044D1A" w:rsidP="00D87B3E">
            <w:pPr>
              <w:ind w:right="-437"/>
              <w:rPr>
                <w:color w:val="000000"/>
                <w:sz w:val="16"/>
                <w:szCs w:val="16"/>
              </w:rPr>
            </w:pPr>
          </w:p>
        </w:tc>
        <w:tc>
          <w:tcPr>
            <w:tcW w:w="27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ind w:left="-127" w:right="-45"/>
              <w:jc w:val="center"/>
              <w:rPr>
                <w:color w:val="000000"/>
                <w:sz w:val="16"/>
                <w:szCs w:val="16"/>
              </w:rPr>
            </w:pPr>
            <w:r w:rsidRPr="00D87B3E">
              <w:rPr>
                <w:color w:val="000000"/>
                <w:sz w:val="16"/>
                <w:szCs w:val="16"/>
              </w:rPr>
              <w:t>2014</w:t>
            </w:r>
          </w:p>
        </w:tc>
        <w:tc>
          <w:tcPr>
            <w:tcW w:w="27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ind w:left="-127" w:right="-45"/>
              <w:jc w:val="center"/>
              <w:rPr>
                <w:color w:val="000000"/>
                <w:sz w:val="16"/>
                <w:szCs w:val="16"/>
              </w:rPr>
            </w:pPr>
            <w:r w:rsidRPr="00D87B3E">
              <w:rPr>
                <w:color w:val="000000"/>
                <w:sz w:val="16"/>
                <w:szCs w:val="16"/>
              </w:rPr>
              <w:t>2015</w:t>
            </w:r>
          </w:p>
        </w:tc>
        <w:tc>
          <w:tcPr>
            <w:tcW w:w="281"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ind w:left="-127" w:right="-45"/>
              <w:jc w:val="center"/>
              <w:rPr>
                <w:color w:val="000000"/>
                <w:sz w:val="16"/>
                <w:szCs w:val="16"/>
              </w:rPr>
            </w:pPr>
            <w:r w:rsidRPr="00D87B3E">
              <w:rPr>
                <w:color w:val="000000"/>
                <w:sz w:val="16"/>
                <w:szCs w:val="16"/>
              </w:rPr>
              <w:t>2016</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2017</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2019</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2020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2021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2022</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2023</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2024</w:t>
            </w:r>
          </w:p>
        </w:tc>
      </w:tr>
      <w:tr w:rsidR="00044D1A" w:rsidRPr="00D87B3E" w:rsidTr="00044D1A">
        <w:trPr>
          <w:cantSplit/>
          <w:trHeight w:val="20"/>
        </w:trPr>
        <w:tc>
          <w:tcPr>
            <w:tcW w:w="196" w:type="pct"/>
            <w:tcBorders>
              <w:top w:val="single" w:sz="4" w:space="0" w:color="auto"/>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p>
          <w:p w:rsidR="00044D1A" w:rsidRPr="00D87B3E" w:rsidRDefault="00044D1A" w:rsidP="00D87B3E">
            <w:pPr>
              <w:ind w:left="-284" w:right="-153"/>
              <w:jc w:val="center"/>
              <w:rPr>
                <w:color w:val="000000"/>
                <w:sz w:val="16"/>
                <w:szCs w:val="16"/>
              </w:rPr>
            </w:pPr>
            <w:r w:rsidRPr="00D87B3E">
              <w:rPr>
                <w:color w:val="000000"/>
                <w:sz w:val="16"/>
                <w:szCs w:val="16"/>
              </w:rPr>
              <w:t>1.</w:t>
            </w:r>
          </w:p>
        </w:tc>
        <w:tc>
          <w:tcPr>
            <w:tcW w:w="4804" w:type="pct"/>
            <w:gridSpan w:val="12"/>
            <w:tcBorders>
              <w:top w:val="single" w:sz="4" w:space="0" w:color="auto"/>
              <w:left w:val="nil"/>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p>
          <w:p w:rsidR="00044D1A" w:rsidRPr="00D87B3E" w:rsidRDefault="00044D1A" w:rsidP="00D87B3E">
            <w:pPr>
              <w:ind w:right="-437"/>
              <w:rPr>
                <w:color w:val="000000"/>
                <w:sz w:val="16"/>
                <w:szCs w:val="16"/>
              </w:rPr>
            </w:pPr>
            <w:r w:rsidRPr="00D87B3E">
              <w:rPr>
                <w:color w:val="000000"/>
                <w:sz w:val="16"/>
                <w:szCs w:val="16"/>
              </w:rPr>
              <w:t>Задача 1. Обеспечение долгосрочной сбалансированности и устойчивости бюджетной системы</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1.1.</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 xml:space="preserve">Доля Резервного фонда Любытинского муниципального района в объеме </w:t>
            </w:r>
            <w:proofErr w:type="gramStart"/>
            <w:r w:rsidRPr="00D87B3E">
              <w:rPr>
                <w:color w:val="000000"/>
                <w:sz w:val="16"/>
                <w:szCs w:val="16"/>
              </w:rPr>
              <w:t>расходов  бюджета</w:t>
            </w:r>
            <w:proofErr w:type="gramEnd"/>
            <w:r w:rsidRPr="00D87B3E">
              <w:rPr>
                <w:color w:val="000000"/>
                <w:sz w:val="16"/>
                <w:szCs w:val="16"/>
              </w:rPr>
              <w:t xml:space="preserve"> муниципального района (%), не менее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0.45</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1.2.</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 xml:space="preserve">Уровень долговой нагрузки на бюджет муниципального </w:t>
            </w:r>
            <w:proofErr w:type="gramStart"/>
            <w:r w:rsidRPr="00D87B3E">
              <w:rPr>
                <w:color w:val="000000"/>
                <w:sz w:val="16"/>
                <w:szCs w:val="16"/>
              </w:rPr>
              <w:t>района  (</w:t>
            </w:r>
            <w:proofErr w:type="gramEnd"/>
            <w:r w:rsidRPr="00D87B3E">
              <w:rPr>
                <w:color w:val="000000"/>
                <w:sz w:val="16"/>
                <w:szCs w:val="16"/>
              </w:rPr>
              <w:t>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20</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19</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18</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1.3.</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 xml:space="preserve">Доля кредитов кредитных организаций в общем объеме </w:t>
            </w:r>
            <w:proofErr w:type="gramStart"/>
            <w:r w:rsidRPr="00D87B3E">
              <w:rPr>
                <w:color w:val="000000"/>
                <w:sz w:val="16"/>
                <w:szCs w:val="16"/>
              </w:rPr>
              <w:t>муниципального  долга</w:t>
            </w:r>
            <w:proofErr w:type="gramEnd"/>
            <w:r w:rsidRPr="00D87B3E">
              <w:rPr>
                <w:color w:val="000000"/>
                <w:sz w:val="16"/>
                <w:szCs w:val="16"/>
              </w:rPr>
              <w:t xml:space="preserve"> района (%), не более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44</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42</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40</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1.4.</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103,0</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104,0</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104,5</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2.</w:t>
            </w:r>
          </w:p>
        </w:tc>
        <w:tc>
          <w:tcPr>
            <w:tcW w:w="4804" w:type="pct"/>
            <w:gridSpan w:val="12"/>
            <w:tcBorders>
              <w:top w:val="single" w:sz="4" w:space="0" w:color="auto"/>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Задача 2. Внедрение программно-целевых принципов организации деятельности органов исполнительной власти муниципального района</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2.1</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Удельный вес расходов бюджета муниципального района, формируемых в рамках муниципальных программ Любытинского муниципального района, в общем объеме расходов бюджета муниципального района (%), не менее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75</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85</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95</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2.2</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Наличие утвержденных расходов бюджета района на очередной финансовый год и на плановый период в структуре муниципальных программ Любытинского муниципального района (да/нет)</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left="-284" w:right="-153"/>
              <w:jc w:val="center"/>
              <w:rPr>
                <w:color w:val="000000"/>
                <w:sz w:val="16"/>
                <w:szCs w:val="16"/>
              </w:rPr>
            </w:pPr>
            <w:r w:rsidRPr="00D87B3E">
              <w:rPr>
                <w:color w:val="000000"/>
                <w:sz w:val="16"/>
                <w:szCs w:val="16"/>
              </w:rPr>
              <w:t>2.3.</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Наличие опубликованного на официальном сайте Администрации района в информационно-телекоммуникационной сети «Интернет» проекта бюджета муниципального района и годового отчета об исполнении бюджета района в доступной для граждан форме (да/нет)</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sz w:val="16"/>
                <w:szCs w:val="16"/>
              </w:rPr>
            </w:pPr>
            <w:r w:rsidRPr="00D87B3E">
              <w:rPr>
                <w:color w:val="000000"/>
                <w:sz w:val="16"/>
                <w:szCs w:val="16"/>
              </w:rPr>
              <w:t>да</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lastRenderedPageBreak/>
              <w:t>2.4.</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Доля муниципальных программ Любытинского района, проекты которых прошли публичные обсуждения в отчетном году, к общему количеству муниципальных программ Любытинского муниципального района, утвержденных в отчетном году (%), не менее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100</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lang w:val="en-US"/>
              </w:rPr>
            </w:pPr>
            <w:r w:rsidRPr="00D87B3E">
              <w:rPr>
                <w:color w:val="000000"/>
                <w:sz w:val="16"/>
                <w:szCs w:val="16"/>
                <w:lang w:val="en-US"/>
              </w:rPr>
              <w:t>100</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t>3.</w:t>
            </w:r>
          </w:p>
        </w:tc>
        <w:tc>
          <w:tcPr>
            <w:tcW w:w="4804" w:type="pct"/>
            <w:gridSpan w:val="12"/>
            <w:tcBorders>
              <w:top w:val="single" w:sz="4" w:space="0" w:color="auto"/>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Задача 3. Развитие информационной системы управления муниципальными финансами</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t>3.1.</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Внедрение информационных систем управления муниципальными финансами (да/нет)</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нет</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нет</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да</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t>4.</w:t>
            </w:r>
          </w:p>
        </w:tc>
        <w:tc>
          <w:tcPr>
            <w:tcW w:w="4804" w:type="pct"/>
            <w:gridSpan w:val="12"/>
            <w:tcBorders>
              <w:top w:val="single" w:sz="4" w:space="0" w:color="auto"/>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 xml:space="preserve">Задача 4. Повышение качества управления муниципальными финансами </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t>4.1.</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Повышение среднего уровня оценки качества управления муниципальными финансами по отношению к предыдущему году (%), не менее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5</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3</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t>5.</w:t>
            </w:r>
          </w:p>
        </w:tc>
        <w:tc>
          <w:tcPr>
            <w:tcW w:w="4804" w:type="pct"/>
            <w:gridSpan w:val="12"/>
            <w:tcBorders>
              <w:top w:val="single" w:sz="4" w:space="0" w:color="auto"/>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Задача 5. 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r>
      <w:tr w:rsidR="00044D1A" w:rsidRPr="00D87B3E" w:rsidTr="00044D1A">
        <w:trPr>
          <w:cantSplit/>
          <w:trHeight w:val="20"/>
        </w:trPr>
        <w:tc>
          <w:tcPr>
            <w:tcW w:w="196" w:type="pct"/>
            <w:tcBorders>
              <w:top w:val="nil"/>
              <w:left w:val="single" w:sz="4" w:space="0" w:color="auto"/>
              <w:bottom w:val="single" w:sz="4" w:space="0" w:color="auto"/>
              <w:right w:val="single" w:sz="4" w:space="0" w:color="auto"/>
            </w:tcBorders>
            <w:shd w:val="clear" w:color="auto" w:fill="auto"/>
          </w:tcPr>
          <w:p w:rsidR="00044D1A" w:rsidRPr="00D87B3E" w:rsidRDefault="00044D1A" w:rsidP="00D87B3E">
            <w:pPr>
              <w:ind w:right="-437"/>
              <w:rPr>
                <w:color w:val="000000"/>
                <w:sz w:val="16"/>
                <w:szCs w:val="16"/>
              </w:rPr>
            </w:pPr>
            <w:r w:rsidRPr="00D87B3E">
              <w:rPr>
                <w:color w:val="000000"/>
                <w:sz w:val="16"/>
                <w:szCs w:val="16"/>
              </w:rPr>
              <w:t>5.1.</w:t>
            </w:r>
          </w:p>
        </w:tc>
        <w:tc>
          <w:tcPr>
            <w:tcW w:w="1740" w:type="pct"/>
            <w:tcBorders>
              <w:top w:val="nil"/>
              <w:left w:val="nil"/>
              <w:bottom w:val="single" w:sz="4" w:space="0" w:color="auto"/>
              <w:right w:val="single" w:sz="4" w:space="0" w:color="auto"/>
            </w:tcBorders>
            <w:shd w:val="clear" w:color="auto" w:fill="auto"/>
          </w:tcPr>
          <w:p w:rsidR="00044D1A" w:rsidRPr="00D87B3E" w:rsidRDefault="00044D1A" w:rsidP="00D87B3E">
            <w:pPr>
              <w:ind w:right="-89"/>
              <w:rPr>
                <w:color w:val="000000"/>
                <w:sz w:val="16"/>
                <w:szCs w:val="16"/>
              </w:rPr>
            </w:pPr>
            <w:r w:rsidRPr="00D87B3E">
              <w:rPr>
                <w:color w:val="000000"/>
                <w:sz w:val="16"/>
                <w:szCs w:val="16"/>
              </w:rPr>
              <w:t>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 (чел.), не менее</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3</w:t>
            </w:r>
          </w:p>
        </w:tc>
        <w:tc>
          <w:tcPr>
            <w:tcW w:w="279"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4</w:t>
            </w:r>
          </w:p>
        </w:tc>
        <w:tc>
          <w:tcPr>
            <w:tcW w:w="281" w:type="pct"/>
            <w:tcBorders>
              <w:top w:val="nil"/>
              <w:left w:val="nil"/>
              <w:bottom w:val="single" w:sz="4" w:space="0" w:color="auto"/>
              <w:right w:val="single" w:sz="4" w:space="0" w:color="auto"/>
            </w:tcBorders>
            <w:shd w:val="clear" w:color="auto" w:fill="auto"/>
          </w:tcPr>
          <w:p w:rsidR="00044D1A" w:rsidRPr="00D87B3E" w:rsidRDefault="00044D1A" w:rsidP="00D87B3E">
            <w:pPr>
              <w:ind w:left="-127" w:right="-45"/>
              <w:jc w:val="center"/>
              <w:rPr>
                <w:color w:val="000000"/>
                <w:sz w:val="16"/>
                <w:szCs w:val="16"/>
              </w:rPr>
            </w:pPr>
            <w:r w:rsidRPr="00D87B3E">
              <w:rPr>
                <w:color w:val="000000"/>
                <w:sz w:val="16"/>
                <w:szCs w:val="16"/>
              </w:rPr>
              <w:t>5</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9"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c>
          <w:tcPr>
            <w:tcW w:w="272" w:type="pct"/>
            <w:tcBorders>
              <w:top w:val="nil"/>
              <w:left w:val="nil"/>
              <w:bottom w:val="single" w:sz="4" w:space="0" w:color="auto"/>
              <w:right w:val="single" w:sz="4" w:space="0" w:color="auto"/>
            </w:tcBorders>
          </w:tcPr>
          <w:p w:rsidR="00044D1A" w:rsidRPr="00D87B3E" w:rsidRDefault="00044D1A" w:rsidP="00D87B3E">
            <w:pPr>
              <w:ind w:left="-127" w:right="-45"/>
              <w:jc w:val="center"/>
              <w:rPr>
                <w:color w:val="000000"/>
                <w:sz w:val="16"/>
                <w:szCs w:val="16"/>
              </w:rPr>
            </w:pPr>
            <w:r w:rsidRPr="00D87B3E">
              <w:rPr>
                <w:color w:val="000000"/>
                <w:sz w:val="16"/>
                <w:szCs w:val="16"/>
              </w:rPr>
              <w:t>1</w:t>
            </w:r>
          </w:p>
        </w:tc>
      </w:tr>
    </w:tbl>
    <w:p w:rsidR="00044D1A" w:rsidRPr="00D87B3E" w:rsidRDefault="00044D1A" w:rsidP="00D87B3E">
      <w:pPr>
        <w:tabs>
          <w:tab w:val="left" w:pos="851"/>
        </w:tabs>
        <w:ind w:firstLine="567"/>
        <w:rPr>
          <w:rFonts w:eastAsia="MS Mincho"/>
          <w:color w:val="000000"/>
          <w:sz w:val="16"/>
          <w:szCs w:val="16"/>
          <w:lang w:eastAsia="ja-JP"/>
        </w:rPr>
      </w:pPr>
      <w:r w:rsidRPr="00D87B3E">
        <w:rPr>
          <w:rFonts w:eastAsia="MS Mincho"/>
          <w:color w:val="000000"/>
          <w:sz w:val="16"/>
          <w:szCs w:val="16"/>
          <w:lang w:eastAsia="ja-JP"/>
        </w:rPr>
        <w:t>3. Сроки реализации подпрограммы: 2014-2024 годы</w:t>
      </w:r>
    </w:p>
    <w:p w:rsidR="00044D1A" w:rsidRPr="00D87B3E" w:rsidRDefault="00044D1A" w:rsidP="00D87B3E">
      <w:pPr>
        <w:tabs>
          <w:tab w:val="left" w:pos="851"/>
        </w:tabs>
        <w:ind w:firstLine="567"/>
        <w:rPr>
          <w:rFonts w:eastAsia="MS Mincho"/>
          <w:color w:val="000000"/>
          <w:sz w:val="16"/>
          <w:szCs w:val="16"/>
          <w:lang w:eastAsia="ja-JP"/>
        </w:rPr>
      </w:pPr>
      <w:r w:rsidRPr="00D87B3E">
        <w:rPr>
          <w:rFonts w:eastAsia="MS Mincho"/>
          <w:color w:val="000000"/>
          <w:sz w:val="16"/>
          <w:szCs w:val="16"/>
          <w:lang w:eastAsia="ja-JP"/>
        </w:rPr>
        <w:t>4. Объемы и источники финансирования подпрограммы в целом и по годам реализации (</w:t>
      </w:r>
      <w:proofErr w:type="spellStart"/>
      <w:r w:rsidRPr="00D87B3E">
        <w:rPr>
          <w:rFonts w:eastAsia="MS Mincho"/>
          <w:color w:val="000000"/>
          <w:sz w:val="16"/>
          <w:szCs w:val="16"/>
          <w:lang w:eastAsia="ja-JP"/>
        </w:rPr>
        <w:t>тыс.руб</w:t>
      </w:r>
      <w:proofErr w:type="spellEnd"/>
      <w:r w:rsidRPr="00D87B3E">
        <w:rPr>
          <w:rFonts w:eastAsia="MS Mincho"/>
          <w:color w:val="000000"/>
          <w:sz w:val="16"/>
          <w:szCs w:val="16"/>
          <w:lang w:eastAsia="ja-JP"/>
        </w:rPr>
        <w:t>.):</w:t>
      </w:r>
    </w:p>
    <w:tbl>
      <w:tblPr>
        <w:tblW w:w="4807" w:type="pct"/>
        <w:tblInd w:w="-176" w:type="dxa"/>
        <w:tblLayout w:type="fixed"/>
        <w:tblLook w:val="04A0" w:firstRow="1" w:lastRow="0" w:firstColumn="1" w:lastColumn="0" w:noHBand="0" w:noVBand="1"/>
      </w:tblPr>
      <w:tblGrid>
        <w:gridCol w:w="1723"/>
        <w:gridCol w:w="1579"/>
        <w:gridCol w:w="1726"/>
        <w:gridCol w:w="1726"/>
        <w:gridCol w:w="1726"/>
        <w:gridCol w:w="1404"/>
      </w:tblGrid>
      <w:tr w:rsidR="00044D1A" w:rsidRPr="00D87B3E" w:rsidTr="00044D1A">
        <w:trPr>
          <w:cantSplit/>
          <w:trHeight w:val="20"/>
        </w:trPr>
        <w:tc>
          <w:tcPr>
            <w:tcW w:w="8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Год</w:t>
            </w:r>
          </w:p>
        </w:tc>
        <w:tc>
          <w:tcPr>
            <w:tcW w:w="4128" w:type="pct"/>
            <w:gridSpan w:val="5"/>
            <w:tcBorders>
              <w:top w:val="single" w:sz="4" w:space="0" w:color="auto"/>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Источник финансирования</w:t>
            </w:r>
          </w:p>
        </w:tc>
      </w:tr>
      <w:tr w:rsidR="00044D1A" w:rsidRPr="00D87B3E" w:rsidTr="00044D1A">
        <w:trPr>
          <w:cantSplit/>
          <w:trHeight w:val="20"/>
        </w:trPr>
        <w:tc>
          <w:tcPr>
            <w:tcW w:w="87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044D1A" w:rsidRPr="00D87B3E" w:rsidRDefault="00044D1A" w:rsidP="00D87B3E">
            <w:pPr>
              <w:rPr>
                <w:color w:val="000000"/>
                <w:sz w:val="16"/>
                <w:szCs w:val="16"/>
              </w:rPr>
            </w:pP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областной бюджет</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федеральный бюджет</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местные бюджеты</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внебюджетные средства</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всего</w:t>
            </w:r>
          </w:p>
        </w:tc>
      </w:tr>
      <w:tr w:rsidR="00044D1A" w:rsidRPr="00D87B3E" w:rsidTr="00044D1A">
        <w:trPr>
          <w:cantSplit/>
          <w:trHeight w:val="20"/>
        </w:trPr>
        <w:tc>
          <w:tcPr>
            <w:tcW w:w="872" w:type="pct"/>
            <w:tcBorders>
              <w:top w:val="nil"/>
              <w:left w:val="single" w:sz="4" w:space="0" w:color="auto"/>
              <w:bottom w:val="single" w:sz="8"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1</w:t>
            </w:r>
          </w:p>
        </w:tc>
        <w:tc>
          <w:tcPr>
            <w:tcW w:w="799" w:type="pct"/>
            <w:tcBorders>
              <w:top w:val="nil"/>
              <w:left w:val="nil"/>
              <w:bottom w:val="single" w:sz="8"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w:t>
            </w:r>
          </w:p>
        </w:tc>
        <w:tc>
          <w:tcPr>
            <w:tcW w:w="873" w:type="pct"/>
            <w:tcBorders>
              <w:top w:val="nil"/>
              <w:left w:val="nil"/>
              <w:bottom w:val="single" w:sz="8"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3</w:t>
            </w:r>
          </w:p>
        </w:tc>
        <w:tc>
          <w:tcPr>
            <w:tcW w:w="873" w:type="pct"/>
            <w:tcBorders>
              <w:top w:val="nil"/>
              <w:left w:val="nil"/>
              <w:bottom w:val="single" w:sz="8"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4</w:t>
            </w:r>
          </w:p>
        </w:tc>
        <w:tc>
          <w:tcPr>
            <w:tcW w:w="873" w:type="pct"/>
            <w:tcBorders>
              <w:top w:val="nil"/>
              <w:left w:val="nil"/>
              <w:bottom w:val="single" w:sz="8"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5</w:t>
            </w:r>
          </w:p>
        </w:tc>
        <w:tc>
          <w:tcPr>
            <w:tcW w:w="710" w:type="pct"/>
            <w:tcBorders>
              <w:top w:val="nil"/>
              <w:left w:val="nil"/>
              <w:bottom w:val="single" w:sz="8"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6</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2014</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15,00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35,00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2015</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14,40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34,40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2016</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15,00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15,00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2017</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14,50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35,00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49,50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2018</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8,50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8,50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2019</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2020</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lang w:val="en-US"/>
              </w:rPr>
            </w:pPr>
            <w:r w:rsidRPr="00D87B3E">
              <w:rPr>
                <w:color w:val="000000"/>
                <w:sz w:val="16"/>
                <w:szCs w:val="16"/>
                <w:lang w:val="en-US"/>
              </w:rPr>
              <w:t>2021</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lang w:val="en-US"/>
              </w:rPr>
            </w:pPr>
            <w:r w:rsidRPr="00D87B3E">
              <w:rPr>
                <w:color w:val="000000"/>
                <w:sz w:val="16"/>
                <w:szCs w:val="16"/>
                <w:lang w:val="en-US"/>
              </w:rPr>
              <w:t>2022</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lang w:val="en-US"/>
              </w:rPr>
            </w:pPr>
            <w:r w:rsidRPr="00D87B3E">
              <w:rPr>
                <w:color w:val="000000"/>
                <w:sz w:val="16"/>
                <w:szCs w:val="16"/>
                <w:lang w:val="en-US"/>
              </w:rPr>
              <w:t>2023</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lang w:val="en-US"/>
              </w:rPr>
            </w:pPr>
            <w:r w:rsidRPr="00D87B3E">
              <w:rPr>
                <w:color w:val="000000"/>
                <w:sz w:val="16"/>
                <w:szCs w:val="16"/>
                <w:lang w:val="en-US"/>
              </w:rPr>
              <w:t>2024</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0,00</w:t>
            </w:r>
          </w:p>
        </w:tc>
      </w:tr>
      <w:tr w:rsidR="00044D1A" w:rsidRPr="00D87B3E" w:rsidTr="00044D1A">
        <w:trPr>
          <w:cantSplit/>
          <w:trHeight w:val="20"/>
        </w:trPr>
        <w:tc>
          <w:tcPr>
            <w:tcW w:w="872" w:type="pct"/>
            <w:tcBorders>
              <w:top w:val="nil"/>
              <w:left w:val="single" w:sz="4" w:space="0" w:color="auto"/>
              <w:bottom w:val="single" w:sz="4" w:space="0" w:color="auto"/>
              <w:right w:val="single" w:sz="4" w:space="0" w:color="auto"/>
            </w:tcBorders>
            <w:shd w:val="clear" w:color="auto" w:fill="auto"/>
            <w:vAlign w:val="center"/>
          </w:tcPr>
          <w:p w:rsidR="00044D1A" w:rsidRPr="00D87B3E" w:rsidRDefault="00044D1A" w:rsidP="00D87B3E">
            <w:pPr>
              <w:jc w:val="center"/>
              <w:rPr>
                <w:b/>
                <w:color w:val="000000"/>
                <w:sz w:val="16"/>
                <w:szCs w:val="16"/>
              </w:rPr>
            </w:pPr>
            <w:r w:rsidRPr="00D87B3E">
              <w:rPr>
                <w:b/>
                <w:color w:val="000000"/>
                <w:sz w:val="16"/>
                <w:szCs w:val="16"/>
              </w:rPr>
              <w:t>Всего:</w:t>
            </w:r>
          </w:p>
        </w:tc>
        <w:tc>
          <w:tcPr>
            <w:tcW w:w="799"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b/>
                <w:bCs/>
                <w:color w:val="000000"/>
                <w:sz w:val="16"/>
                <w:szCs w:val="16"/>
              </w:rPr>
            </w:pPr>
            <w:r w:rsidRPr="00D87B3E">
              <w:rPr>
                <w:b/>
                <w:bCs/>
                <w:color w:val="000000"/>
                <w:sz w:val="16"/>
                <w:szCs w:val="16"/>
              </w:rPr>
              <w:t>67,40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b/>
                <w:bCs/>
                <w:color w:val="000000"/>
                <w:sz w:val="16"/>
                <w:szCs w:val="16"/>
              </w:rPr>
            </w:pPr>
            <w:r w:rsidRPr="00D87B3E">
              <w:rPr>
                <w:b/>
                <w:bCs/>
                <w:color w:val="000000"/>
                <w:sz w:val="16"/>
                <w:szCs w:val="16"/>
              </w:rPr>
              <w:t>0,00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b/>
                <w:bCs/>
                <w:color w:val="000000"/>
                <w:sz w:val="16"/>
                <w:szCs w:val="16"/>
              </w:rPr>
            </w:pPr>
            <w:r w:rsidRPr="00D87B3E">
              <w:rPr>
                <w:b/>
                <w:bCs/>
                <w:color w:val="000000"/>
                <w:sz w:val="16"/>
                <w:szCs w:val="16"/>
              </w:rPr>
              <w:t>75,00</w:t>
            </w:r>
          </w:p>
        </w:tc>
        <w:tc>
          <w:tcPr>
            <w:tcW w:w="873"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b/>
                <w:bCs/>
                <w:color w:val="000000"/>
                <w:sz w:val="16"/>
                <w:szCs w:val="16"/>
              </w:rPr>
            </w:pPr>
            <w:r w:rsidRPr="00D87B3E">
              <w:rPr>
                <w:b/>
                <w:bCs/>
                <w:color w:val="000000"/>
                <w:sz w:val="16"/>
                <w:szCs w:val="16"/>
              </w:rPr>
              <w:t>0,00</w:t>
            </w:r>
          </w:p>
        </w:tc>
        <w:tc>
          <w:tcPr>
            <w:tcW w:w="710" w:type="pct"/>
            <w:tcBorders>
              <w:top w:val="nil"/>
              <w:left w:val="nil"/>
              <w:bottom w:val="single" w:sz="4" w:space="0" w:color="auto"/>
              <w:right w:val="single" w:sz="4" w:space="0" w:color="auto"/>
            </w:tcBorders>
            <w:shd w:val="clear" w:color="auto" w:fill="auto"/>
            <w:vAlign w:val="center"/>
          </w:tcPr>
          <w:p w:rsidR="00044D1A" w:rsidRPr="00D87B3E" w:rsidRDefault="00044D1A" w:rsidP="00D87B3E">
            <w:pPr>
              <w:jc w:val="center"/>
              <w:rPr>
                <w:b/>
                <w:bCs/>
                <w:color w:val="000000"/>
                <w:sz w:val="16"/>
                <w:szCs w:val="16"/>
              </w:rPr>
            </w:pPr>
            <w:r w:rsidRPr="00D87B3E">
              <w:rPr>
                <w:b/>
                <w:bCs/>
                <w:color w:val="000000"/>
                <w:sz w:val="16"/>
                <w:szCs w:val="16"/>
              </w:rPr>
              <w:t>142,40</w:t>
            </w:r>
          </w:p>
        </w:tc>
      </w:tr>
    </w:tbl>
    <w:p w:rsidR="00044D1A" w:rsidRPr="00D87B3E" w:rsidRDefault="00044D1A" w:rsidP="00D87B3E">
      <w:pPr>
        <w:tabs>
          <w:tab w:val="left" w:pos="0"/>
        </w:tabs>
        <w:rPr>
          <w:rFonts w:eastAsia="MS Mincho"/>
          <w:color w:val="000000"/>
          <w:sz w:val="16"/>
          <w:szCs w:val="16"/>
          <w:lang w:eastAsia="ja-JP"/>
        </w:rPr>
      </w:pPr>
      <w:r w:rsidRPr="00D87B3E">
        <w:rPr>
          <w:rFonts w:eastAsia="MS Mincho"/>
          <w:color w:val="000000"/>
          <w:sz w:val="16"/>
          <w:szCs w:val="16"/>
          <w:lang w:eastAsia="ja-JP"/>
        </w:rPr>
        <w:tab/>
        <w:t>5. Ожидаемые конечные результаты реализации подпрограммы:</w:t>
      </w:r>
    </w:p>
    <w:p w:rsidR="00044D1A" w:rsidRPr="00D87B3E" w:rsidRDefault="00044D1A" w:rsidP="00D87B3E">
      <w:pPr>
        <w:tabs>
          <w:tab w:val="left" w:pos="0"/>
        </w:tabs>
        <w:jc w:val="both"/>
        <w:rPr>
          <w:rFonts w:eastAsia="MS Mincho"/>
          <w:color w:val="000000"/>
          <w:sz w:val="16"/>
          <w:szCs w:val="16"/>
          <w:lang w:eastAsia="ja-JP"/>
        </w:rPr>
      </w:pPr>
      <w:r w:rsidRPr="00D87B3E">
        <w:rPr>
          <w:rFonts w:eastAsia="MS Mincho"/>
          <w:color w:val="000000"/>
          <w:sz w:val="16"/>
          <w:szCs w:val="16"/>
          <w:lang w:eastAsia="ja-JP"/>
        </w:rPr>
        <w:tab/>
        <w:t>удельный вес расходов бюджета муниципального района, формируемых в рамках муниципальных программ Любытинского муниципального района, в общем объеме расходов бюджета муниципального района увеличится с 75% до 95%;</w:t>
      </w:r>
    </w:p>
    <w:p w:rsidR="00044D1A" w:rsidRPr="00D87B3E" w:rsidRDefault="00044D1A" w:rsidP="00D87B3E">
      <w:pPr>
        <w:tabs>
          <w:tab w:val="left" w:pos="0"/>
        </w:tabs>
        <w:jc w:val="both"/>
        <w:rPr>
          <w:rFonts w:eastAsia="MS Mincho"/>
          <w:color w:val="000000"/>
          <w:sz w:val="16"/>
          <w:szCs w:val="16"/>
          <w:lang w:eastAsia="ja-JP"/>
        </w:rPr>
      </w:pPr>
      <w:r w:rsidRPr="00D87B3E">
        <w:rPr>
          <w:rFonts w:eastAsia="MS Mincho"/>
          <w:color w:val="000000"/>
          <w:sz w:val="16"/>
          <w:szCs w:val="16"/>
          <w:lang w:eastAsia="ja-JP"/>
        </w:rPr>
        <w:tab/>
        <w:t>бюджет муниципального района, начиная с 2015 года, будет формироваться в структуре муниципальных программ;</w:t>
      </w:r>
    </w:p>
    <w:p w:rsidR="00044D1A" w:rsidRPr="00D87B3E" w:rsidRDefault="00044D1A" w:rsidP="00D87B3E">
      <w:pPr>
        <w:tabs>
          <w:tab w:val="left" w:pos="0"/>
        </w:tabs>
        <w:jc w:val="both"/>
        <w:rPr>
          <w:rFonts w:eastAsia="MS Mincho"/>
          <w:color w:val="000000"/>
          <w:sz w:val="16"/>
          <w:szCs w:val="16"/>
          <w:lang w:eastAsia="ja-JP"/>
        </w:rPr>
      </w:pPr>
      <w:r w:rsidRPr="00D87B3E">
        <w:rPr>
          <w:rFonts w:eastAsia="MS Mincho"/>
          <w:color w:val="000000"/>
          <w:sz w:val="16"/>
          <w:szCs w:val="16"/>
          <w:lang w:eastAsia="ja-JP"/>
        </w:rPr>
        <w:tab/>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сократится с 20% до 18%.</w:t>
      </w:r>
    </w:p>
    <w:tbl>
      <w:tblPr>
        <w:tblW w:w="5304" w:type="pct"/>
        <w:tblInd w:w="-176" w:type="dxa"/>
        <w:tblLayout w:type="fixed"/>
        <w:tblLook w:val="04A0" w:firstRow="1" w:lastRow="0" w:firstColumn="1" w:lastColumn="0" w:noHBand="0" w:noVBand="1"/>
      </w:tblPr>
      <w:tblGrid>
        <w:gridCol w:w="173"/>
        <w:gridCol w:w="279"/>
        <w:gridCol w:w="1858"/>
        <w:gridCol w:w="1221"/>
        <w:gridCol w:w="995"/>
        <w:gridCol w:w="1287"/>
        <w:gridCol w:w="1341"/>
        <w:gridCol w:w="13"/>
        <w:gridCol w:w="347"/>
        <w:gridCol w:w="284"/>
        <w:gridCol w:w="284"/>
        <w:gridCol w:w="98"/>
        <w:gridCol w:w="140"/>
        <w:gridCol w:w="98"/>
        <w:gridCol w:w="244"/>
        <w:gridCol w:w="279"/>
        <w:gridCol w:w="57"/>
        <w:gridCol w:w="225"/>
        <w:gridCol w:w="55"/>
        <w:gridCol w:w="222"/>
        <w:gridCol w:w="59"/>
        <w:gridCol w:w="220"/>
        <w:gridCol w:w="59"/>
        <w:gridCol w:w="279"/>
        <w:gridCol w:w="89"/>
        <w:gridCol w:w="336"/>
        <w:gridCol w:w="48"/>
        <w:gridCol w:w="316"/>
      </w:tblGrid>
      <w:tr w:rsidR="00044D1A" w:rsidRPr="00D87B3E" w:rsidTr="00E13B3E">
        <w:trPr>
          <w:gridBefore w:val="1"/>
          <w:gridAfter w:val="3"/>
          <w:wBefore w:w="79" w:type="pct"/>
          <w:wAfter w:w="321" w:type="pct"/>
          <w:trHeight w:val="300"/>
        </w:trPr>
        <w:tc>
          <w:tcPr>
            <w:tcW w:w="4600" w:type="pct"/>
            <w:gridSpan w:val="24"/>
            <w:shd w:val="clear" w:color="auto" w:fill="auto"/>
            <w:vAlign w:val="bottom"/>
          </w:tcPr>
          <w:p w:rsidR="00044D1A" w:rsidRPr="00D87B3E" w:rsidRDefault="00044D1A" w:rsidP="00D87B3E">
            <w:pPr>
              <w:jc w:val="center"/>
              <w:outlineLvl w:val="0"/>
              <w:rPr>
                <w:color w:val="000000"/>
                <w:sz w:val="16"/>
                <w:szCs w:val="16"/>
              </w:rPr>
            </w:pPr>
            <w:r w:rsidRPr="00D87B3E">
              <w:rPr>
                <w:color w:val="000000"/>
                <w:sz w:val="16"/>
                <w:szCs w:val="16"/>
              </w:rPr>
              <w:t xml:space="preserve">Мероприятия подпрограммы </w:t>
            </w:r>
          </w:p>
        </w:tc>
      </w:tr>
      <w:tr w:rsidR="00044D1A" w:rsidRPr="00D87B3E" w:rsidTr="00E13B3E">
        <w:trPr>
          <w:gridBefore w:val="1"/>
          <w:gridAfter w:val="3"/>
          <w:wBefore w:w="79" w:type="pct"/>
          <w:wAfter w:w="321" w:type="pct"/>
          <w:trHeight w:val="300"/>
        </w:trPr>
        <w:tc>
          <w:tcPr>
            <w:tcW w:w="4600" w:type="pct"/>
            <w:gridSpan w:val="24"/>
            <w:shd w:val="clear" w:color="auto" w:fill="auto"/>
          </w:tcPr>
          <w:p w:rsidR="00044D1A" w:rsidRPr="00D87B3E" w:rsidRDefault="00044D1A" w:rsidP="00D87B3E">
            <w:pPr>
              <w:jc w:val="center"/>
              <w:rPr>
                <w:color w:val="000000"/>
                <w:sz w:val="16"/>
                <w:szCs w:val="16"/>
              </w:rPr>
            </w:pPr>
            <w:r w:rsidRPr="00D87B3E">
              <w:rPr>
                <w:color w:val="000000"/>
                <w:sz w:val="16"/>
                <w:szCs w:val="16"/>
              </w:rPr>
              <w:t>«Повышение эффективности бюджетных расходов Любытинского муниципального района на 2014-2024годы»</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vMerge w:val="restart"/>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w:t>
            </w:r>
          </w:p>
          <w:p w:rsidR="00044D1A" w:rsidRPr="00D87B3E" w:rsidRDefault="00044D1A" w:rsidP="00D87B3E">
            <w:pPr>
              <w:ind w:right="-109"/>
              <w:jc w:val="center"/>
              <w:rPr>
                <w:color w:val="000000"/>
                <w:sz w:val="16"/>
                <w:szCs w:val="16"/>
              </w:rPr>
            </w:pPr>
            <w:r w:rsidRPr="00D87B3E">
              <w:rPr>
                <w:color w:val="000000"/>
                <w:sz w:val="16"/>
                <w:szCs w:val="16"/>
              </w:rPr>
              <w:t>п/п</w:t>
            </w:r>
          </w:p>
        </w:tc>
        <w:tc>
          <w:tcPr>
            <w:tcW w:w="852" w:type="pct"/>
            <w:vMerge w:val="restart"/>
            <w:shd w:val="clear" w:color="auto" w:fill="auto"/>
          </w:tcPr>
          <w:p w:rsidR="00044D1A" w:rsidRPr="00D87B3E" w:rsidRDefault="00044D1A" w:rsidP="00D87B3E">
            <w:pPr>
              <w:jc w:val="center"/>
              <w:rPr>
                <w:color w:val="000000"/>
                <w:sz w:val="16"/>
                <w:szCs w:val="16"/>
              </w:rPr>
            </w:pPr>
            <w:r w:rsidRPr="00D87B3E">
              <w:rPr>
                <w:color w:val="000000"/>
                <w:sz w:val="16"/>
                <w:szCs w:val="16"/>
              </w:rPr>
              <w:t>Наименование мероприятия</w:t>
            </w:r>
          </w:p>
        </w:tc>
        <w:tc>
          <w:tcPr>
            <w:tcW w:w="560" w:type="pct"/>
            <w:vMerge w:val="restart"/>
            <w:shd w:val="clear" w:color="auto" w:fill="auto"/>
          </w:tcPr>
          <w:p w:rsidR="00044D1A" w:rsidRPr="00D87B3E" w:rsidRDefault="00044D1A" w:rsidP="00D87B3E">
            <w:pPr>
              <w:jc w:val="center"/>
              <w:rPr>
                <w:color w:val="000000"/>
                <w:sz w:val="16"/>
                <w:szCs w:val="16"/>
              </w:rPr>
            </w:pPr>
            <w:r w:rsidRPr="00D87B3E">
              <w:rPr>
                <w:color w:val="000000"/>
                <w:sz w:val="16"/>
                <w:szCs w:val="16"/>
              </w:rPr>
              <w:t>Исполнитель</w:t>
            </w:r>
          </w:p>
        </w:tc>
        <w:tc>
          <w:tcPr>
            <w:tcW w:w="456" w:type="pct"/>
            <w:vMerge w:val="restart"/>
            <w:shd w:val="clear" w:color="auto" w:fill="auto"/>
          </w:tcPr>
          <w:p w:rsidR="00044D1A" w:rsidRPr="00D87B3E" w:rsidRDefault="00044D1A" w:rsidP="00D87B3E">
            <w:pPr>
              <w:jc w:val="center"/>
              <w:rPr>
                <w:color w:val="000000"/>
                <w:sz w:val="16"/>
                <w:szCs w:val="16"/>
              </w:rPr>
            </w:pPr>
            <w:r w:rsidRPr="00D87B3E">
              <w:rPr>
                <w:color w:val="000000"/>
                <w:sz w:val="16"/>
                <w:szCs w:val="16"/>
              </w:rPr>
              <w:t xml:space="preserve">Срок </w:t>
            </w:r>
          </w:p>
          <w:p w:rsidR="00044D1A" w:rsidRPr="00D87B3E" w:rsidRDefault="00044D1A" w:rsidP="00D87B3E">
            <w:pPr>
              <w:jc w:val="center"/>
              <w:rPr>
                <w:color w:val="000000"/>
                <w:sz w:val="16"/>
                <w:szCs w:val="16"/>
              </w:rPr>
            </w:pPr>
            <w:r w:rsidRPr="00D87B3E">
              <w:rPr>
                <w:color w:val="000000"/>
                <w:sz w:val="16"/>
                <w:szCs w:val="16"/>
              </w:rPr>
              <w:t>реализации</w:t>
            </w:r>
          </w:p>
        </w:tc>
        <w:tc>
          <w:tcPr>
            <w:tcW w:w="590" w:type="pct"/>
            <w:vMerge w:val="restart"/>
            <w:shd w:val="clear" w:color="auto" w:fill="auto"/>
          </w:tcPr>
          <w:p w:rsidR="00044D1A" w:rsidRPr="00D87B3E" w:rsidRDefault="00044D1A" w:rsidP="00D87B3E">
            <w:pPr>
              <w:jc w:val="center"/>
              <w:rPr>
                <w:color w:val="000000"/>
                <w:sz w:val="16"/>
                <w:szCs w:val="16"/>
              </w:rPr>
            </w:pPr>
            <w:r w:rsidRPr="00D87B3E">
              <w:rPr>
                <w:color w:val="000000"/>
                <w:sz w:val="16"/>
                <w:szCs w:val="16"/>
              </w:rPr>
              <w:t>Целевой показатель (номер целевого показателя из паспорта подпрограммы)</w:t>
            </w:r>
          </w:p>
        </w:tc>
        <w:tc>
          <w:tcPr>
            <w:tcW w:w="621" w:type="pct"/>
            <w:gridSpan w:val="2"/>
            <w:vMerge w:val="restart"/>
            <w:shd w:val="clear" w:color="auto" w:fill="auto"/>
          </w:tcPr>
          <w:p w:rsidR="00044D1A" w:rsidRPr="00D87B3E" w:rsidRDefault="00044D1A" w:rsidP="00D87B3E">
            <w:pPr>
              <w:jc w:val="center"/>
              <w:rPr>
                <w:color w:val="000000"/>
                <w:sz w:val="16"/>
                <w:szCs w:val="16"/>
              </w:rPr>
            </w:pPr>
            <w:r w:rsidRPr="00D87B3E">
              <w:rPr>
                <w:color w:val="000000"/>
                <w:sz w:val="16"/>
                <w:szCs w:val="16"/>
              </w:rPr>
              <w:t>Источник финансирования</w:t>
            </w:r>
          </w:p>
        </w:tc>
        <w:tc>
          <w:tcPr>
            <w:tcW w:w="1569" w:type="pct"/>
            <w:gridSpan w:val="19"/>
            <w:shd w:val="clear" w:color="auto" w:fill="auto"/>
          </w:tcPr>
          <w:p w:rsidR="00044D1A" w:rsidRPr="00D87B3E" w:rsidRDefault="00044D1A" w:rsidP="00D87B3E">
            <w:pPr>
              <w:jc w:val="center"/>
              <w:rPr>
                <w:color w:val="000000"/>
                <w:sz w:val="16"/>
                <w:szCs w:val="16"/>
              </w:rPr>
            </w:pPr>
            <w:r w:rsidRPr="00D87B3E">
              <w:rPr>
                <w:color w:val="000000"/>
                <w:sz w:val="16"/>
                <w:szCs w:val="16"/>
              </w:rPr>
              <w:t>Объем финансирования по годам (</w:t>
            </w:r>
            <w:proofErr w:type="spellStart"/>
            <w:r w:rsidRPr="00D87B3E">
              <w:rPr>
                <w:color w:val="000000"/>
                <w:sz w:val="16"/>
                <w:szCs w:val="16"/>
              </w:rPr>
              <w:t>тыс.руб</w:t>
            </w:r>
            <w:proofErr w:type="spellEnd"/>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vMerge/>
            <w:shd w:val="clear" w:color="auto" w:fill="auto"/>
          </w:tcPr>
          <w:p w:rsidR="00044D1A" w:rsidRPr="00D87B3E" w:rsidRDefault="00044D1A" w:rsidP="00D87B3E">
            <w:pPr>
              <w:ind w:right="-109"/>
              <w:jc w:val="center"/>
              <w:rPr>
                <w:color w:val="000000"/>
                <w:sz w:val="16"/>
                <w:szCs w:val="16"/>
              </w:rPr>
            </w:pPr>
          </w:p>
        </w:tc>
        <w:tc>
          <w:tcPr>
            <w:tcW w:w="852" w:type="pct"/>
            <w:vMerge/>
            <w:shd w:val="clear" w:color="auto" w:fill="auto"/>
          </w:tcPr>
          <w:p w:rsidR="00044D1A" w:rsidRPr="00D87B3E" w:rsidRDefault="00044D1A" w:rsidP="00D87B3E">
            <w:pPr>
              <w:jc w:val="center"/>
              <w:rPr>
                <w:color w:val="000000"/>
                <w:sz w:val="16"/>
                <w:szCs w:val="16"/>
              </w:rPr>
            </w:pPr>
          </w:p>
        </w:tc>
        <w:tc>
          <w:tcPr>
            <w:tcW w:w="560" w:type="pct"/>
            <w:vMerge/>
            <w:shd w:val="clear" w:color="auto" w:fill="auto"/>
          </w:tcPr>
          <w:p w:rsidR="00044D1A" w:rsidRPr="00D87B3E" w:rsidRDefault="00044D1A" w:rsidP="00D87B3E">
            <w:pPr>
              <w:jc w:val="center"/>
              <w:rPr>
                <w:color w:val="000000"/>
                <w:sz w:val="16"/>
                <w:szCs w:val="16"/>
              </w:rPr>
            </w:pPr>
          </w:p>
        </w:tc>
        <w:tc>
          <w:tcPr>
            <w:tcW w:w="456" w:type="pct"/>
            <w:vMerge/>
            <w:shd w:val="clear" w:color="auto" w:fill="auto"/>
          </w:tcPr>
          <w:p w:rsidR="00044D1A" w:rsidRPr="00D87B3E" w:rsidRDefault="00044D1A" w:rsidP="00D87B3E">
            <w:pPr>
              <w:jc w:val="center"/>
              <w:rPr>
                <w:color w:val="000000"/>
                <w:sz w:val="16"/>
                <w:szCs w:val="16"/>
              </w:rPr>
            </w:pPr>
          </w:p>
        </w:tc>
        <w:tc>
          <w:tcPr>
            <w:tcW w:w="590" w:type="pct"/>
            <w:vMerge/>
            <w:shd w:val="clear" w:color="auto" w:fill="auto"/>
          </w:tcPr>
          <w:p w:rsidR="00044D1A" w:rsidRPr="00D87B3E" w:rsidRDefault="00044D1A" w:rsidP="00D87B3E">
            <w:pPr>
              <w:jc w:val="center"/>
              <w:rPr>
                <w:color w:val="000000"/>
                <w:sz w:val="16"/>
                <w:szCs w:val="16"/>
              </w:rPr>
            </w:pPr>
          </w:p>
        </w:tc>
        <w:tc>
          <w:tcPr>
            <w:tcW w:w="621" w:type="pct"/>
            <w:gridSpan w:val="2"/>
            <w:vMerge/>
            <w:shd w:val="clear" w:color="auto" w:fill="auto"/>
          </w:tcPr>
          <w:p w:rsidR="00044D1A" w:rsidRPr="00D87B3E" w:rsidRDefault="00044D1A" w:rsidP="00D87B3E">
            <w:pPr>
              <w:jc w:val="center"/>
              <w:rPr>
                <w:color w:val="000000"/>
                <w:sz w:val="16"/>
                <w:szCs w:val="16"/>
              </w:rPr>
            </w:pPr>
          </w:p>
        </w:tc>
        <w:tc>
          <w:tcPr>
            <w:tcW w:w="159" w:type="pct"/>
            <w:shd w:val="clear" w:color="auto" w:fill="auto"/>
          </w:tcPr>
          <w:p w:rsidR="00044D1A" w:rsidRPr="00D87B3E" w:rsidRDefault="00044D1A" w:rsidP="00D87B3E">
            <w:pPr>
              <w:ind w:right="-89"/>
              <w:jc w:val="center"/>
              <w:rPr>
                <w:color w:val="000000"/>
                <w:sz w:val="16"/>
                <w:szCs w:val="16"/>
              </w:rPr>
            </w:pPr>
          </w:p>
          <w:p w:rsidR="00044D1A" w:rsidRPr="00D87B3E" w:rsidRDefault="00044D1A" w:rsidP="00D87B3E">
            <w:pPr>
              <w:ind w:right="-89"/>
              <w:jc w:val="center"/>
              <w:rPr>
                <w:color w:val="000000"/>
                <w:sz w:val="16"/>
                <w:szCs w:val="16"/>
              </w:rPr>
            </w:pPr>
            <w:r w:rsidRPr="00D87B3E">
              <w:rPr>
                <w:color w:val="000000"/>
                <w:sz w:val="16"/>
                <w:szCs w:val="16"/>
              </w:rPr>
              <w:t>2014</w:t>
            </w:r>
          </w:p>
        </w:tc>
        <w:tc>
          <w:tcPr>
            <w:tcW w:w="130" w:type="pct"/>
            <w:shd w:val="clear" w:color="auto" w:fill="auto"/>
          </w:tcPr>
          <w:p w:rsidR="00044D1A" w:rsidRPr="00D87B3E" w:rsidRDefault="00044D1A" w:rsidP="00D87B3E">
            <w:pPr>
              <w:ind w:right="-78"/>
              <w:jc w:val="center"/>
              <w:rPr>
                <w:color w:val="000000"/>
                <w:sz w:val="16"/>
                <w:szCs w:val="16"/>
              </w:rPr>
            </w:pPr>
          </w:p>
          <w:p w:rsidR="00044D1A" w:rsidRPr="00D87B3E" w:rsidRDefault="00044D1A" w:rsidP="00D87B3E">
            <w:pPr>
              <w:ind w:right="-78"/>
              <w:jc w:val="center"/>
              <w:rPr>
                <w:color w:val="000000"/>
                <w:sz w:val="16"/>
                <w:szCs w:val="16"/>
              </w:rPr>
            </w:pPr>
            <w:r w:rsidRPr="00D87B3E">
              <w:rPr>
                <w:color w:val="000000"/>
                <w:sz w:val="16"/>
                <w:szCs w:val="16"/>
              </w:rPr>
              <w:t>2015</w:t>
            </w:r>
          </w:p>
        </w:tc>
        <w:tc>
          <w:tcPr>
            <w:tcW w:w="130" w:type="pct"/>
            <w:shd w:val="clear" w:color="auto" w:fill="auto"/>
          </w:tcPr>
          <w:p w:rsidR="00044D1A" w:rsidRPr="00D87B3E" w:rsidRDefault="00044D1A" w:rsidP="00D87B3E">
            <w:pPr>
              <w:ind w:right="-73"/>
              <w:jc w:val="center"/>
              <w:rPr>
                <w:color w:val="000000"/>
                <w:sz w:val="16"/>
                <w:szCs w:val="16"/>
              </w:rPr>
            </w:pPr>
          </w:p>
          <w:p w:rsidR="00044D1A" w:rsidRPr="00D87B3E" w:rsidRDefault="00044D1A" w:rsidP="00D87B3E">
            <w:pPr>
              <w:ind w:right="-73"/>
              <w:jc w:val="center"/>
              <w:rPr>
                <w:color w:val="000000"/>
                <w:sz w:val="16"/>
                <w:szCs w:val="16"/>
              </w:rPr>
            </w:pPr>
            <w:r w:rsidRPr="00D87B3E">
              <w:rPr>
                <w:color w:val="000000"/>
                <w:sz w:val="16"/>
                <w:szCs w:val="16"/>
              </w:rPr>
              <w:t>2016</w:t>
            </w:r>
          </w:p>
        </w:tc>
        <w:tc>
          <w:tcPr>
            <w:tcW w:w="109" w:type="pct"/>
            <w:gridSpan w:val="2"/>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2017</w:t>
            </w:r>
          </w:p>
        </w:tc>
        <w:tc>
          <w:tcPr>
            <w:tcW w:w="157" w:type="pct"/>
            <w:gridSpan w:val="2"/>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2018</w:t>
            </w:r>
          </w:p>
        </w:tc>
        <w:tc>
          <w:tcPr>
            <w:tcW w:w="128" w:type="pct"/>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2019</w:t>
            </w:r>
          </w:p>
        </w:tc>
        <w:tc>
          <w:tcPr>
            <w:tcW w:w="129" w:type="pct"/>
            <w:gridSpan w:val="2"/>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2020</w:t>
            </w:r>
          </w:p>
        </w:tc>
        <w:tc>
          <w:tcPr>
            <w:tcW w:w="127" w:type="pct"/>
            <w:gridSpan w:val="2"/>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2021</w:t>
            </w:r>
          </w:p>
        </w:tc>
        <w:tc>
          <w:tcPr>
            <w:tcW w:w="128" w:type="pct"/>
            <w:gridSpan w:val="2"/>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2022</w:t>
            </w:r>
          </w:p>
        </w:tc>
        <w:tc>
          <w:tcPr>
            <w:tcW w:w="195" w:type="pct"/>
            <w:gridSpan w:val="3"/>
          </w:tcPr>
          <w:p w:rsidR="00044D1A" w:rsidRPr="00D87B3E" w:rsidRDefault="00044D1A" w:rsidP="00D87B3E">
            <w:pPr>
              <w:jc w:val="center"/>
              <w:rPr>
                <w:color w:val="000000"/>
                <w:sz w:val="16"/>
                <w:szCs w:val="16"/>
              </w:rPr>
            </w:pPr>
          </w:p>
          <w:p w:rsidR="00044D1A" w:rsidRPr="00D87B3E" w:rsidRDefault="00044D1A" w:rsidP="00D87B3E">
            <w:pPr>
              <w:jc w:val="center"/>
              <w:rPr>
                <w:color w:val="000000"/>
                <w:sz w:val="16"/>
                <w:szCs w:val="16"/>
              </w:rPr>
            </w:pPr>
            <w:r w:rsidRPr="00D87B3E">
              <w:rPr>
                <w:color w:val="000000"/>
                <w:sz w:val="16"/>
                <w:szCs w:val="16"/>
              </w:rPr>
              <w:t>2023</w:t>
            </w:r>
          </w:p>
        </w:tc>
        <w:tc>
          <w:tcPr>
            <w:tcW w:w="176" w:type="pct"/>
            <w:gridSpan w:val="2"/>
          </w:tcPr>
          <w:p w:rsidR="00044D1A" w:rsidRPr="00D87B3E" w:rsidRDefault="00044D1A" w:rsidP="00D87B3E">
            <w:pPr>
              <w:ind w:left="-117" w:right="-107"/>
              <w:jc w:val="center"/>
              <w:rPr>
                <w:color w:val="000000"/>
                <w:sz w:val="16"/>
                <w:szCs w:val="16"/>
              </w:rPr>
            </w:pPr>
          </w:p>
          <w:p w:rsidR="00044D1A" w:rsidRPr="00D87B3E" w:rsidRDefault="00044D1A" w:rsidP="00D87B3E">
            <w:pPr>
              <w:ind w:left="-117" w:right="-107"/>
              <w:jc w:val="center"/>
              <w:rPr>
                <w:color w:val="000000"/>
                <w:sz w:val="16"/>
                <w:szCs w:val="16"/>
              </w:rPr>
            </w:pPr>
            <w:r w:rsidRPr="00D87B3E">
              <w:rPr>
                <w:color w:val="000000"/>
                <w:sz w:val="16"/>
                <w:szCs w:val="16"/>
              </w:rPr>
              <w:t>2024</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shd w:val="clear" w:color="auto" w:fill="auto"/>
            <w:vAlign w:val="center"/>
          </w:tcPr>
          <w:p w:rsidR="00044D1A" w:rsidRPr="00D87B3E" w:rsidRDefault="00044D1A" w:rsidP="00D87B3E">
            <w:pPr>
              <w:ind w:right="-109"/>
              <w:jc w:val="center"/>
              <w:rPr>
                <w:color w:val="000000"/>
                <w:sz w:val="16"/>
                <w:szCs w:val="16"/>
              </w:rPr>
            </w:pPr>
            <w:r w:rsidRPr="00D87B3E">
              <w:rPr>
                <w:color w:val="000000"/>
                <w:sz w:val="16"/>
                <w:szCs w:val="16"/>
              </w:rPr>
              <w:t>1</w:t>
            </w:r>
          </w:p>
        </w:tc>
        <w:tc>
          <w:tcPr>
            <w:tcW w:w="852"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w:t>
            </w:r>
          </w:p>
        </w:tc>
        <w:tc>
          <w:tcPr>
            <w:tcW w:w="560"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3</w:t>
            </w:r>
          </w:p>
        </w:tc>
        <w:tc>
          <w:tcPr>
            <w:tcW w:w="456"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4</w:t>
            </w:r>
          </w:p>
        </w:tc>
        <w:tc>
          <w:tcPr>
            <w:tcW w:w="590"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5</w:t>
            </w:r>
          </w:p>
        </w:tc>
        <w:tc>
          <w:tcPr>
            <w:tcW w:w="621" w:type="pct"/>
            <w:gridSpan w:val="2"/>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6</w:t>
            </w:r>
          </w:p>
        </w:tc>
        <w:tc>
          <w:tcPr>
            <w:tcW w:w="159"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7</w:t>
            </w:r>
          </w:p>
        </w:tc>
        <w:tc>
          <w:tcPr>
            <w:tcW w:w="130"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8</w:t>
            </w:r>
          </w:p>
        </w:tc>
        <w:tc>
          <w:tcPr>
            <w:tcW w:w="130"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9</w:t>
            </w:r>
          </w:p>
        </w:tc>
        <w:tc>
          <w:tcPr>
            <w:tcW w:w="109" w:type="pct"/>
            <w:gridSpan w:val="2"/>
          </w:tcPr>
          <w:p w:rsidR="00044D1A" w:rsidRPr="00D87B3E" w:rsidRDefault="00044D1A" w:rsidP="00D87B3E">
            <w:pPr>
              <w:jc w:val="center"/>
              <w:rPr>
                <w:color w:val="000000"/>
                <w:sz w:val="16"/>
                <w:szCs w:val="16"/>
              </w:rPr>
            </w:pPr>
            <w:r w:rsidRPr="00D87B3E">
              <w:rPr>
                <w:color w:val="000000"/>
                <w:sz w:val="16"/>
                <w:szCs w:val="16"/>
              </w:rPr>
              <w:t>10</w:t>
            </w:r>
          </w:p>
        </w:tc>
        <w:tc>
          <w:tcPr>
            <w:tcW w:w="157" w:type="pct"/>
            <w:gridSpan w:val="2"/>
          </w:tcPr>
          <w:p w:rsidR="00044D1A" w:rsidRPr="00D87B3E" w:rsidRDefault="00044D1A" w:rsidP="00D87B3E">
            <w:pPr>
              <w:jc w:val="center"/>
              <w:rPr>
                <w:color w:val="000000"/>
                <w:sz w:val="16"/>
                <w:szCs w:val="16"/>
              </w:rPr>
            </w:pPr>
            <w:r w:rsidRPr="00D87B3E">
              <w:rPr>
                <w:color w:val="000000"/>
                <w:sz w:val="16"/>
                <w:szCs w:val="16"/>
              </w:rPr>
              <w:t>11</w:t>
            </w:r>
          </w:p>
        </w:tc>
        <w:tc>
          <w:tcPr>
            <w:tcW w:w="128" w:type="pct"/>
          </w:tcPr>
          <w:p w:rsidR="00044D1A" w:rsidRPr="00D87B3E" w:rsidRDefault="00044D1A" w:rsidP="00D87B3E">
            <w:pPr>
              <w:jc w:val="center"/>
              <w:rPr>
                <w:color w:val="000000"/>
                <w:sz w:val="16"/>
                <w:szCs w:val="16"/>
              </w:rPr>
            </w:pPr>
            <w:r w:rsidRPr="00D87B3E">
              <w:rPr>
                <w:color w:val="000000"/>
                <w:sz w:val="16"/>
                <w:szCs w:val="16"/>
              </w:rPr>
              <w:t>12</w:t>
            </w:r>
          </w:p>
        </w:tc>
        <w:tc>
          <w:tcPr>
            <w:tcW w:w="129" w:type="pct"/>
            <w:gridSpan w:val="2"/>
          </w:tcPr>
          <w:p w:rsidR="00044D1A" w:rsidRPr="00D87B3E" w:rsidRDefault="00044D1A" w:rsidP="00D87B3E">
            <w:pPr>
              <w:jc w:val="center"/>
              <w:rPr>
                <w:color w:val="000000"/>
                <w:sz w:val="16"/>
                <w:szCs w:val="16"/>
              </w:rPr>
            </w:pPr>
            <w:r w:rsidRPr="00D87B3E">
              <w:rPr>
                <w:color w:val="000000"/>
                <w:sz w:val="16"/>
                <w:szCs w:val="16"/>
              </w:rPr>
              <w:t>13</w:t>
            </w:r>
          </w:p>
        </w:tc>
        <w:tc>
          <w:tcPr>
            <w:tcW w:w="127" w:type="pct"/>
            <w:gridSpan w:val="2"/>
          </w:tcPr>
          <w:p w:rsidR="00044D1A" w:rsidRPr="00D87B3E" w:rsidRDefault="00044D1A" w:rsidP="00D87B3E">
            <w:pPr>
              <w:jc w:val="center"/>
              <w:rPr>
                <w:color w:val="000000"/>
                <w:sz w:val="16"/>
                <w:szCs w:val="16"/>
              </w:rPr>
            </w:pPr>
            <w:r w:rsidRPr="00D87B3E">
              <w:rPr>
                <w:color w:val="000000"/>
                <w:sz w:val="16"/>
                <w:szCs w:val="16"/>
              </w:rPr>
              <w:t>14</w:t>
            </w:r>
          </w:p>
        </w:tc>
        <w:tc>
          <w:tcPr>
            <w:tcW w:w="128" w:type="pct"/>
            <w:gridSpan w:val="2"/>
          </w:tcPr>
          <w:p w:rsidR="00044D1A" w:rsidRPr="00D87B3E" w:rsidRDefault="00044D1A" w:rsidP="00D87B3E">
            <w:pPr>
              <w:jc w:val="center"/>
              <w:rPr>
                <w:color w:val="000000"/>
                <w:sz w:val="16"/>
                <w:szCs w:val="16"/>
              </w:rPr>
            </w:pPr>
            <w:r w:rsidRPr="00D87B3E">
              <w:rPr>
                <w:color w:val="000000"/>
                <w:sz w:val="16"/>
                <w:szCs w:val="16"/>
              </w:rPr>
              <w:t>15</w:t>
            </w:r>
          </w:p>
        </w:tc>
        <w:tc>
          <w:tcPr>
            <w:tcW w:w="195" w:type="pct"/>
            <w:gridSpan w:val="3"/>
          </w:tcPr>
          <w:p w:rsidR="00044D1A" w:rsidRPr="00D87B3E" w:rsidRDefault="00044D1A" w:rsidP="00D87B3E">
            <w:pPr>
              <w:jc w:val="center"/>
              <w:rPr>
                <w:color w:val="000000"/>
                <w:sz w:val="16"/>
                <w:szCs w:val="16"/>
              </w:rPr>
            </w:pPr>
            <w:r w:rsidRPr="00D87B3E">
              <w:rPr>
                <w:color w:val="000000"/>
                <w:sz w:val="16"/>
                <w:szCs w:val="16"/>
              </w:rPr>
              <w:t>16</w:t>
            </w:r>
          </w:p>
        </w:tc>
        <w:tc>
          <w:tcPr>
            <w:tcW w:w="176" w:type="pct"/>
            <w:gridSpan w:val="2"/>
          </w:tcPr>
          <w:p w:rsidR="00044D1A" w:rsidRPr="00D87B3E" w:rsidRDefault="00044D1A" w:rsidP="00D87B3E">
            <w:pPr>
              <w:jc w:val="center"/>
              <w:rPr>
                <w:color w:val="000000"/>
                <w:sz w:val="16"/>
                <w:szCs w:val="16"/>
              </w:rPr>
            </w:pPr>
            <w:r w:rsidRPr="00D87B3E">
              <w:rPr>
                <w:color w:val="000000"/>
                <w:sz w:val="16"/>
                <w:szCs w:val="16"/>
              </w:rPr>
              <w:t>17</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1.</w:t>
            </w:r>
          </w:p>
        </w:tc>
        <w:tc>
          <w:tcPr>
            <w:tcW w:w="3497" w:type="pct"/>
            <w:gridSpan w:val="9"/>
            <w:shd w:val="clear" w:color="auto" w:fill="auto"/>
          </w:tcPr>
          <w:p w:rsidR="00044D1A" w:rsidRPr="00D87B3E" w:rsidRDefault="00044D1A" w:rsidP="00D87B3E">
            <w:pPr>
              <w:rPr>
                <w:color w:val="000000"/>
                <w:sz w:val="16"/>
                <w:szCs w:val="16"/>
              </w:rPr>
            </w:pPr>
            <w:r w:rsidRPr="00D87B3E">
              <w:rPr>
                <w:color w:val="000000"/>
                <w:sz w:val="16"/>
                <w:szCs w:val="16"/>
              </w:rPr>
              <w:t>Задача 1. Обеспечение долгосрочной сбалансированности и устойчивости бюджетной системы</w:t>
            </w:r>
          </w:p>
        </w:tc>
        <w:tc>
          <w:tcPr>
            <w:tcW w:w="109" w:type="pct"/>
            <w:gridSpan w:val="2"/>
          </w:tcPr>
          <w:p w:rsidR="00044D1A" w:rsidRPr="00D87B3E" w:rsidRDefault="00044D1A" w:rsidP="00D87B3E">
            <w:pPr>
              <w:rPr>
                <w:color w:val="000000"/>
                <w:sz w:val="16"/>
                <w:szCs w:val="16"/>
              </w:rPr>
            </w:pPr>
          </w:p>
        </w:tc>
        <w:tc>
          <w:tcPr>
            <w:tcW w:w="157" w:type="pct"/>
            <w:gridSpan w:val="2"/>
          </w:tcPr>
          <w:p w:rsidR="00044D1A" w:rsidRPr="00D87B3E" w:rsidRDefault="00044D1A" w:rsidP="00D87B3E">
            <w:pPr>
              <w:rPr>
                <w:color w:val="000000"/>
                <w:sz w:val="16"/>
                <w:szCs w:val="16"/>
              </w:rPr>
            </w:pPr>
          </w:p>
        </w:tc>
        <w:tc>
          <w:tcPr>
            <w:tcW w:w="128" w:type="pct"/>
          </w:tcPr>
          <w:p w:rsidR="00044D1A" w:rsidRPr="00D87B3E" w:rsidRDefault="00044D1A" w:rsidP="00D87B3E">
            <w:pPr>
              <w:rPr>
                <w:color w:val="000000"/>
                <w:sz w:val="16"/>
                <w:szCs w:val="16"/>
              </w:rPr>
            </w:pPr>
          </w:p>
        </w:tc>
        <w:tc>
          <w:tcPr>
            <w:tcW w:w="129" w:type="pct"/>
            <w:gridSpan w:val="2"/>
          </w:tcPr>
          <w:p w:rsidR="00044D1A" w:rsidRPr="00D87B3E" w:rsidRDefault="00044D1A" w:rsidP="00D87B3E">
            <w:pPr>
              <w:rPr>
                <w:color w:val="000000"/>
                <w:sz w:val="16"/>
                <w:szCs w:val="16"/>
              </w:rPr>
            </w:pPr>
          </w:p>
        </w:tc>
        <w:tc>
          <w:tcPr>
            <w:tcW w:w="127" w:type="pct"/>
            <w:gridSpan w:val="2"/>
          </w:tcPr>
          <w:p w:rsidR="00044D1A" w:rsidRPr="00D87B3E" w:rsidRDefault="00044D1A" w:rsidP="00D87B3E">
            <w:pPr>
              <w:rPr>
                <w:color w:val="000000"/>
                <w:sz w:val="16"/>
                <w:szCs w:val="16"/>
              </w:rPr>
            </w:pPr>
          </w:p>
        </w:tc>
        <w:tc>
          <w:tcPr>
            <w:tcW w:w="128" w:type="pct"/>
            <w:gridSpan w:val="2"/>
          </w:tcPr>
          <w:p w:rsidR="00044D1A" w:rsidRPr="00D87B3E" w:rsidRDefault="00044D1A" w:rsidP="00D87B3E">
            <w:pPr>
              <w:rPr>
                <w:color w:val="000000"/>
                <w:sz w:val="16"/>
                <w:szCs w:val="16"/>
              </w:rPr>
            </w:pPr>
          </w:p>
        </w:tc>
        <w:tc>
          <w:tcPr>
            <w:tcW w:w="195" w:type="pct"/>
            <w:gridSpan w:val="3"/>
          </w:tcPr>
          <w:p w:rsidR="00044D1A" w:rsidRPr="00D87B3E" w:rsidRDefault="00044D1A" w:rsidP="00D87B3E">
            <w:pPr>
              <w:rPr>
                <w:color w:val="000000"/>
                <w:sz w:val="16"/>
                <w:szCs w:val="16"/>
              </w:rPr>
            </w:pPr>
          </w:p>
        </w:tc>
        <w:tc>
          <w:tcPr>
            <w:tcW w:w="176" w:type="pct"/>
            <w:gridSpan w:val="2"/>
          </w:tcPr>
          <w:p w:rsidR="00044D1A" w:rsidRPr="00D87B3E" w:rsidRDefault="00044D1A" w:rsidP="00D87B3E">
            <w:pPr>
              <w:rPr>
                <w:color w:val="000000"/>
                <w:sz w:val="16"/>
                <w:szCs w:val="16"/>
              </w:rPr>
            </w:pP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1.1.</w:t>
            </w:r>
          </w:p>
        </w:tc>
        <w:tc>
          <w:tcPr>
            <w:tcW w:w="852" w:type="pct"/>
            <w:shd w:val="clear" w:color="auto" w:fill="auto"/>
          </w:tcPr>
          <w:p w:rsidR="00044D1A" w:rsidRPr="00D87B3E" w:rsidRDefault="00044D1A" w:rsidP="00D87B3E">
            <w:pPr>
              <w:ind w:right="-111"/>
              <w:rPr>
                <w:color w:val="000000"/>
                <w:sz w:val="16"/>
                <w:szCs w:val="16"/>
              </w:rPr>
            </w:pPr>
            <w:r w:rsidRPr="00D87B3E">
              <w:rPr>
                <w:color w:val="000000"/>
                <w:sz w:val="16"/>
                <w:szCs w:val="16"/>
              </w:rPr>
              <w:t>Подготовка проекта решения о Резервном фонде Любытинского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1.1.</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1.2.</w:t>
            </w:r>
          </w:p>
        </w:tc>
        <w:tc>
          <w:tcPr>
            <w:tcW w:w="852" w:type="pct"/>
            <w:shd w:val="clear" w:color="auto" w:fill="auto"/>
          </w:tcPr>
          <w:p w:rsidR="00044D1A" w:rsidRPr="00D87B3E" w:rsidRDefault="00044D1A" w:rsidP="00D87B3E">
            <w:pPr>
              <w:ind w:right="-111"/>
              <w:rPr>
                <w:color w:val="000000"/>
                <w:sz w:val="16"/>
                <w:szCs w:val="16"/>
              </w:rPr>
            </w:pPr>
            <w:r w:rsidRPr="00D87B3E">
              <w:rPr>
                <w:color w:val="000000"/>
                <w:sz w:val="16"/>
                <w:szCs w:val="16"/>
              </w:rPr>
              <w:t>Формирование Резервного фонда Любытинского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1.1</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1.3.</w:t>
            </w:r>
          </w:p>
        </w:tc>
        <w:tc>
          <w:tcPr>
            <w:tcW w:w="852" w:type="pct"/>
            <w:shd w:val="clear" w:color="auto" w:fill="auto"/>
          </w:tcPr>
          <w:p w:rsidR="00044D1A" w:rsidRPr="00D87B3E" w:rsidRDefault="00044D1A" w:rsidP="00D87B3E">
            <w:pPr>
              <w:ind w:right="-111"/>
              <w:rPr>
                <w:color w:val="000000"/>
                <w:sz w:val="16"/>
                <w:szCs w:val="16"/>
              </w:rPr>
            </w:pPr>
            <w:r w:rsidRPr="00D87B3E">
              <w:rPr>
                <w:color w:val="000000"/>
                <w:sz w:val="16"/>
                <w:szCs w:val="16"/>
              </w:rPr>
              <w:t>Снижение уровня долговой нагрузки на бюджет муниципального района и оптимизация структуры муниципального долга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1.2, 1.3</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1.4.</w:t>
            </w:r>
          </w:p>
        </w:tc>
        <w:tc>
          <w:tcPr>
            <w:tcW w:w="852" w:type="pct"/>
            <w:shd w:val="clear" w:color="auto" w:fill="auto"/>
          </w:tcPr>
          <w:p w:rsidR="00044D1A" w:rsidRPr="00D87B3E" w:rsidRDefault="00044D1A" w:rsidP="00D87B3E">
            <w:pPr>
              <w:ind w:right="-111"/>
              <w:rPr>
                <w:color w:val="000000"/>
                <w:sz w:val="16"/>
                <w:szCs w:val="16"/>
              </w:rPr>
            </w:pPr>
            <w:r w:rsidRPr="00D87B3E">
              <w:rPr>
                <w:color w:val="000000"/>
                <w:sz w:val="16"/>
                <w:szCs w:val="16"/>
              </w:rPr>
              <w:t>Формирование долгосрочной бюджетной стратегии Любытинского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1.1 - 1.5</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right="-109"/>
              <w:jc w:val="center"/>
              <w:rPr>
                <w:color w:val="000000"/>
                <w:sz w:val="16"/>
                <w:szCs w:val="16"/>
              </w:rPr>
            </w:pPr>
            <w:r w:rsidRPr="00D87B3E">
              <w:rPr>
                <w:color w:val="000000"/>
                <w:sz w:val="16"/>
                <w:szCs w:val="16"/>
              </w:rPr>
              <w:t>1.5.</w:t>
            </w:r>
          </w:p>
        </w:tc>
        <w:tc>
          <w:tcPr>
            <w:tcW w:w="852" w:type="pct"/>
            <w:shd w:val="clear" w:color="auto" w:fill="auto"/>
          </w:tcPr>
          <w:p w:rsidR="00044D1A" w:rsidRPr="00D87B3E" w:rsidRDefault="00044D1A" w:rsidP="00D87B3E">
            <w:pPr>
              <w:ind w:right="-111"/>
              <w:rPr>
                <w:color w:val="000000"/>
                <w:sz w:val="16"/>
                <w:szCs w:val="16"/>
              </w:rPr>
            </w:pPr>
            <w:r w:rsidRPr="00D87B3E">
              <w:rPr>
                <w:color w:val="000000"/>
                <w:sz w:val="16"/>
                <w:szCs w:val="16"/>
              </w:rPr>
              <w:t>Подготовка проекта нормативного правового акта муниципального района об утверждении порядка определения предельных объемов бюджетных ассигнований бюджета муниципального района, доводимых до главных распорядителей бюджетных средств в процессе составления проекта бюджета муниципального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1.1 - 1.5</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vAlign w:val="center"/>
          </w:tcPr>
          <w:p w:rsidR="00044D1A" w:rsidRPr="00D87B3E" w:rsidRDefault="00044D1A" w:rsidP="00D87B3E">
            <w:pPr>
              <w:ind w:right="-109"/>
              <w:jc w:val="center"/>
              <w:rPr>
                <w:color w:val="000000"/>
                <w:sz w:val="16"/>
                <w:szCs w:val="16"/>
              </w:rPr>
            </w:pPr>
            <w:r w:rsidRPr="00D87B3E">
              <w:rPr>
                <w:color w:val="000000"/>
                <w:sz w:val="16"/>
                <w:szCs w:val="16"/>
              </w:rPr>
              <w:t>1</w:t>
            </w:r>
          </w:p>
        </w:tc>
        <w:tc>
          <w:tcPr>
            <w:tcW w:w="852"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2</w:t>
            </w:r>
          </w:p>
        </w:tc>
        <w:tc>
          <w:tcPr>
            <w:tcW w:w="560"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3</w:t>
            </w:r>
          </w:p>
        </w:tc>
        <w:tc>
          <w:tcPr>
            <w:tcW w:w="456"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4</w:t>
            </w:r>
          </w:p>
        </w:tc>
        <w:tc>
          <w:tcPr>
            <w:tcW w:w="590"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5</w:t>
            </w:r>
          </w:p>
        </w:tc>
        <w:tc>
          <w:tcPr>
            <w:tcW w:w="621" w:type="pct"/>
            <w:gridSpan w:val="2"/>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6</w:t>
            </w:r>
          </w:p>
        </w:tc>
        <w:tc>
          <w:tcPr>
            <w:tcW w:w="159" w:type="pct"/>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7</w:t>
            </w:r>
          </w:p>
        </w:tc>
        <w:tc>
          <w:tcPr>
            <w:tcW w:w="305" w:type="pct"/>
            <w:gridSpan w:val="3"/>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8</w:t>
            </w:r>
          </w:p>
        </w:tc>
        <w:tc>
          <w:tcPr>
            <w:tcW w:w="109" w:type="pct"/>
            <w:gridSpan w:val="2"/>
            <w:shd w:val="clear" w:color="auto" w:fill="auto"/>
            <w:vAlign w:val="center"/>
          </w:tcPr>
          <w:p w:rsidR="00044D1A" w:rsidRPr="00D87B3E" w:rsidRDefault="00044D1A" w:rsidP="00D87B3E">
            <w:pPr>
              <w:jc w:val="center"/>
              <w:rPr>
                <w:color w:val="000000"/>
                <w:sz w:val="16"/>
                <w:szCs w:val="16"/>
              </w:rPr>
            </w:pPr>
            <w:r w:rsidRPr="00D87B3E">
              <w:rPr>
                <w:color w:val="000000"/>
                <w:sz w:val="16"/>
                <w:szCs w:val="16"/>
              </w:rPr>
              <w:t>9</w:t>
            </w:r>
          </w:p>
        </w:tc>
        <w:tc>
          <w:tcPr>
            <w:tcW w:w="112" w:type="pct"/>
          </w:tcPr>
          <w:p w:rsidR="00044D1A" w:rsidRPr="00D87B3E" w:rsidRDefault="00044D1A" w:rsidP="00D87B3E">
            <w:pPr>
              <w:jc w:val="center"/>
              <w:rPr>
                <w:color w:val="000000"/>
                <w:sz w:val="16"/>
                <w:szCs w:val="16"/>
              </w:rPr>
            </w:pPr>
            <w:r w:rsidRPr="00D87B3E">
              <w:rPr>
                <w:color w:val="000000"/>
                <w:sz w:val="16"/>
                <w:szCs w:val="16"/>
              </w:rPr>
              <w:t>10</w:t>
            </w:r>
          </w:p>
        </w:tc>
        <w:tc>
          <w:tcPr>
            <w:tcW w:w="154" w:type="pct"/>
            <w:gridSpan w:val="2"/>
          </w:tcPr>
          <w:p w:rsidR="00044D1A" w:rsidRPr="00D87B3E" w:rsidRDefault="00044D1A" w:rsidP="00D87B3E">
            <w:pPr>
              <w:jc w:val="center"/>
              <w:rPr>
                <w:color w:val="000000"/>
                <w:sz w:val="16"/>
                <w:szCs w:val="16"/>
              </w:rPr>
            </w:pPr>
            <w:r w:rsidRPr="00D87B3E">
              <w:rPr>
                <w:color w:val="000000"/>
                <w:sz w:val="16"/>
                <w:szCs w:val="16"/>
              </w:rPr>
              <w:t>11</w:t>
            </w:r>
          </w:p>
        </w:tc>
        <w:tc>
          <w:tcPr>
            <w:tcW w:w="128" w:type="pct"/>
            <w:gridSpan w:val="2"/>
          </w:tcPr>
          <w:p w:rsidR="00044D1A" w:rsidRPr="00D87B3E" w:rsidRDefault="00044D1A" w:rsidP="00D87B3E">
            <w:pPr>
              <w:jc w:val="center"/>
              <w:rPr>
                <w:color w:val="000000"/>
                <w:sz w:val="16"/>
                <w:szCs w:val="16"/>
              </w:rPr>
            </w:pPr>
            <w:r w:rsidRPr="00D87B3E">
              <w:rPr>
                <w:color w:val="000000"/>
                <w:sz w:val="16"/>
                <w:szCs w:val="16"/>
              </w:rPr>
              <w:t>12</w:t>
            </w:r>
          </w:p>
        </w:tc>
        <w:tc>
          <w:tcPr>
            <w:tcW w:w="129" w:type="pct"/>
            <w:gridSpan w:val="2"/>
          </w:tcPr>
          <w:p w:rsidR="00044D1A" w:rsidRPr="00D87B3E" w:rsidRDefault="00044D1A" w:rsidP="00D87B3E">
            <w:pPr>
              <w:jc w:val="center"/>
              <w:rPr>
                <w:color w:val="000000"/>
                <w:sz w:val="16"/>
                <w:szCs w:val="16"/>
              </w:rPr>
            </w:pPr>
            <w:r w:rsidRPr="00D87B3E">
              <w:rPr>
                <w:color w:val="000000"/>
                <w:sz w:val="16"/>
                <w:szCs w:val="16"/>
              </w:rPr>
              <w:t>13</w:t>
            </w:r>
          </w:p>
        </w:tc>
        <w:tc>
          <w:tcPr>
            <w:tcW w:w="128" w:type="pct"/>
            <w:gridSpan w:val="2"/>
          </w:tcPr>
          <w:p w:rsidR="00044D1A" w:rsidRPr="00D87B3E" w:rsidRDefault="00044D1A" w:rsidP="00D87B3E">
            <w:pPr>
              <w:jc w:val="center"/>
              <w:rPr>
                <w:color w:val="000000"/>
                <w:sz w:val="16"/>
                <w:szCs w:val="16"/>
              </w:rPr>
            </w:pPr>
            <w:r w:rsidRPr="00D87B3E">
              <w:rPr>
                <w:color w:val="000000"/>
                <w:sz w:val="16"/>
                <w:szCs w:val="16"/>
              </w:rPr>
              <w:t>14</w:t>
            </w:r>
          </w:p>
        </w:tc>
        <w:tc>
          <w:tcPr>
            <w:tcW w:w="128" w:type="pct"/>
          </w:tcPr>
          <w:p w:rsidR="00044D1A" w:rsidRPr="00D87B3E" w:rsidRDefault="00044D1A" w:rsidP="00D87B3E">
            <w:pPr>
              <w:jc w:val="center"/>
              <w:rPr>
                <w:color w:val="000000"/>
                <w:sz w:val="16"/>
                <w:szCs w:val="16"/>
              </w:rPr>
            </w:pPr>
            <w:r w:rsidRPr="00D87B3E">
              <w:rPr>
                <w:color w:val="000000"/>
                <w:sz w:val="16"/>
                <w:szCs w:val="16"/>
              </w:rPr>
              <w:t>15</w:t>
            </w:r>
          </w:p>
        </w:tc>
        <w:tc>
          <w:tcPr>
            <w:tcW w:w="195" w:type="pct"/>
            <w:gridSpan w:val="2"/>
          </w:tcPr>
          <w:p w:rsidR="00044D1A" w:rsidRPr="00D87B3E" w:rsidRDefault="00044D1A" w:rsidP="00D87B3E">
            <w:pPr>
              <w:jc w:val="center"/>
              <w:rPr>
                <w:color w:val="000000"/>
                <w:sz w:val="16"/>
                <w:szCs w:val="16"/>
              </w:rPr>
            </w:pPr>
            <w:r w:rsidRPr="00D87B3E">
              <w:rPr>
                <w:color w:val="000000"/>
                <w:sz w:val="16"/>
                <w:szCs w:val="16"/>
              </w:rPr>
              <w:t>16</w:t>
            </w:r>
          </w:p>
        </w:tc>
        <w:tc>
          <w:tcPr>
            <w:tcW w:w="166" w:type="pct"/>
            <w:gridSpan w:val="2"/>
          </w:tcPr>
          <w:p w:rsidR="00044D1A" w:rsidRPr="00D87B3E" w:rsidRDefault="00044D1A" w:rsidP="00D87B3E">
            <w:pPr>
              <w:jc w:val="center"/>
              <w:rPr>
                <w:color w:val="000000"/>
                <w:sz w:val="16"/>
                <w:szCs w:val="16"/>
              </w:rPr>
            </w:pPr>
            <w:r w:rsidRPr="00D87B3E">
              <w:rPr>
                <w:color w:val="000000"/>
                <w:sz w:val="16"/>
                <w:szCs w:val="16"/>
              </w:rPr>
              <w:t>17</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rPr>
                <w:color w:val="000000"/>
                <w:sz w:val="16"/>
                <w:szCs w:val="16"/>
              </w:rPr>
            </w:pPr>
            <w:r w:rsidRPr="00D87B3E">
              <w:rPr>
                <w:color w:val="000000"/>
                <w:sz w:val="16"/>
                <w:szCs w:val="16"/>
              </w:rPr>
              <w:t>1.6.</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Организация проведения оценки рыночной стоимости имущества, находящегося в собственности Любытинского муниципального района и переданного в аренду, с целью увеличения поступления арендных платежей, оптимизация структуры муниципального имущества Любытинского муниципального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отдел имущественных отношений и муниципальных закупок Администрации муниципального района</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 xml:space="preserve"> 1.4</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rPr>
                <w:color w:val="000000"/>
                <w:sz w:val="16"/>
                <w:szCs w:val="16"/>
              </w:rPr>
            </w:pPr>
            <w:r w:rsidRPr="00D87B3E">
              <w:rPr>
                <w:color w:val="000000"/>
                <w:sz w:val="16"/>
                <w:szCs w:val="16"/>
              </w:rPr>
              <w:t>1.7.</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Обеспечение выполнения плана приватизации муниципального имущества Любытинского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Любытинского муниципального района</w:t>
            </w:r>
          </w:p>
        </w:tc>
        <w:tc>
          <w:tcPr>
            <w:tcW w:w="56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отдел имущественных отношений и муниципального заказа Администрации муниципального района</w:t>
            </w:r>
          </w:p>
        </w:tc>
        <w:tc>
          <w:tcPr>
            <w:tcW w:w="456"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2014-2014</w:t>
            </w:r>
          </w:p>
        </w:tc>
        <w:tc>
          <w:tcPr>
            <w:tcW w:w="590"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 xml:space="preserve"> 1.4</w:t>
            </w:r>
          </w:p>
        </w:tc>
        <w:tc>
          <w:tcPr>
            <w:tcW w:w="621"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5" w:right="-111"/>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rPr>
                <w:color w:val="000000"/>
                <w:sz w:val="16"/>
                <w:szCs w:val="16"/>
              </w:rPr>
            </w:pPr>
            <w:r w:rsidRPr="00D87B3E">
              <w:rPr>
                <w:color w:val="000000"/>
                <w:sz w:val="16"/>
                <w:szCs w:val="16"/>
              </w:rPr>
              <w:t>1.8.</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Проведение комплексного анализа результатов проведенных муниципальных закупок с целью установления причин, способствующих максимально эффективному использованию средств бюджета муниципального района</w:t>
            </w:r>
          </w:p>
        </w:tc>
        <w:tc>
          <w:tcPr>
            <w:tcW w:w="560" w:type="pct"/>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отдел имущественных отношений и муниципального заказа Администрации муниципального района</w:t>
            </w:r>
          </w:p>
        </w:tc>
        <w:tc>
          <w:tcPr>
            <w:tcW w:w="456" w:type="pct"/>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2014-2014</w:t>
            </w:r>
          </w:p>
        </w:tc>
        <w:tc>
          <w:tcPr>
            <w:tcW w:w="590" w:type="pct"/>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1.4</w:t>
            </w:r>
          </w:p>
        </w:tc>
        <w:tc>
          <w:tcPr>
            <w:tcW w:w="621" w:type="pct"/>
            <w:gridSpan w:val="2"/>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12" w:type="pct"/>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28" w:type="pct"/>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tabs>
                <w:tab w:val="left" w:pos="1029"/>
              </w:tabs>
              <w:ind w:left="-105" w:right="-111"/>
              <w:jc w:val="center"/>
              <w:rPr>
                <w:color w:val="000000"/>
                <w:sz w:val="16"/>
                <w:szCs w:val="16"/>
              </w:rPr>
            </w:pPr>
            <w:r w:rsidRPr="00D87B3E">
              <w:rPr>
                <w:color w:val="000000"/>
                <w:sz w:val="16"/>
                <w:szCs w:val="16"/>
              </w:rPr>
              <w:t>-</w:t>
            </w:r>
          </w:p>
        </w:tc>
      </w:tr>
      <w:tr w:rsidR="00044D1A"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w:t>
            </w:r>
          </w:p>
        </w:tc>
        <w:tc>
          <w:tcPr>
            <w:tcW w:w="4647" w:type="pct"/>
            <w:gridSpan w:val="25"/>
            <w:shd w:val="clear" w:color="auto" w:fill="auto"/>
          </w:tcPr>
          <w:p w:rsidR="00044D1A" w:rsidRPr="00D87B3E" w:rsidRDefault="00044D1A" w:rsidP="00D87B3E">
            <w:pPr>
              <w:rPr>
                <w:color w:val="000000"/>
                <w:sz w:val="16"/>
                <w:szCs w:val="16"/>
              </w:rPr>
            </w:pPr>
            <w:r w:rsidRPr="00D87B3E">
              <w:rPr>
                <w:color w:val="000000"/>
                <w:sz w:val="16"/>
                <w:szCs w:val="16"/>
              </w:rPr>
              <w:t>Задача 2. Внедрение программно-целевых принципов организации деятельности органов исполнительной власти района</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lastRenderedPageBreak/>
              <w:t>2.1.</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Внесение изменений в решение Думы района от 20.04.2009 №252 и от 26.12.14.2014 №312 "О бюджетном процессе в Любытинском муниципальном районе" в связи с переходом к утверждению бюджета муниципального района в структуре муниципальных программ Любытинского муниципального района</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2.1 - 2.4</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2.2.</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Утверждение перечня, кодов и правил применения целевых статей в части относящейся к бюджету муниципального района в целях обеспечения перехода к утверждению бюджета муниципального района в структуре муниципальных программ Любытинского муниципального района</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2.1 - 2.4</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2.3.</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 xml:space="preserve">Утверждение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начиная с 2015 года </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2.1 - 2.4</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2.4.</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 xml:space="preserve">Формирование и публикация на официальном сайте Администрации Любытинского муниципального </w:t>
            </w:r>
            <w:proofErr w:type="gramStart"/>
            <w:r w:rsidRPr="00D87B3E">
              <w:rPr>
                <w:color w:val="000000"/>
                <w:sz w:val="16"/>
                <w:szCs w:val="16"/>
              </w:rPr>
              <w:t>района  в</w:t>
            </w:r>
            <w:proofErr w:type="gramEnd"/>
            <w:r w:rsidRPr="00D87B3E">
              <w:rPr>
                <w:color w:val="000000"/>
                <w:sz w:val="16"/>
                <w:szCs w:val="16"/>
              </w:rPr>
              <w:t xml:space="preserve">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комитет</w:t>
            </w: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2.1 - 2.4</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2.5.</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Подготовка проекта Постановления Администрации Любытинского муниципального района об установлении порядка проведения и критериев оценки эффективности реализации муниципальных программ Любытинского муниципального</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отдел экономики, потребительского рынка и сельского хозяйства Администрации муниципального района</w:t>
            </w: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2.1 - 2.4</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2.6.</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Проведение оценки эффективности реализации муниципальных программ Любытинского муниципального района</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отдел экономики, потребительского рынка и сельского хозяйства Администрации муниципального района</w:t>
            </w: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2.1 - 2.4</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shd w:val="clear" w:color="auto" w:fill="auto"/>
          </w:tcPr>
          <w:p w:rsidR="00044D1A" w:rsidRPr="00D87B3E" w:rsidRDefault="00044D1A" w:rsidP="00D87B3E">
            <w:pPr>
              <w:ind w:left="-142" w:right="-109"/>
              <w:jc w:val="center"/>
              <w:rPr>
                <w:color w:val="000000"/>
                <w:sz w:val="16"/>
                <w:szCs w:val="16"/>
              </w:rPr>
            </w:pPr>
            <w:r w:rsidRPr="00D87B3E">
              <w:rPr>
                <w:color w:val="000000"/>
                <w:sz w:val="16"/>
                <w:szCs w:val="16"/>
              </w:rPr>
              <w:t>2.7.</w:t>
            </w:r>
          </w:p>
        </w:tc>
        <w:tc>
          <w:tcPr>
            <w:tcW w:w="852" w:type="pct"/>
            <w:shd w:val="clear" w:color="auto" w:fill="auto"/>
          </w:tcPr>
          <w:p w:rsidR="00044D1A" w:rsidRPr="00D87B3E" w:rsidRDefault="00044D1A" w:rsidP="00D87B3E">
            <w:pPr>
              <w:rPr>
                <w:color w:val="000000"/>
                <w:sz w:val="16"/>
                <w:szCs w:val="16"/>
              </w:rPr>
            </w:pPr>
            <w:r w:rsidRPr="00D87B3E">
              <w:rPr>
                <w:color w:val="000000"/>
                <w:sz w:val="16"/>
                <w:szCs w:val="16"/>
              </w:rPr>
              <w:t xml:space="preserve">Внесение изменений в Порядок принятия решений о разработке муниципальных программ Любытинского муниципального </w:t>
            </w:r>
            <w:proofErr w:type="gramStart"/>
            <w:r w:rsidRPr="00D87B3E">
              <w:rPr>
                <w:color w:val="000000"/>
                <w:sz w:val="16"/>
                <w:szCs w:val="16"/>
              </w:rPr>
              <w:t>района ,</w:t>
            </w:r>
            <w:proofErr w:type="gramEnd"/>
            <w:r w:rsidRPr="00D87B3E">
              <w:rPr>
                <w:color w:val="000000"/>
                <w:sz w:val="16"/>
                <w:szCs w:val="16"/>
              </w:rPr>
              <w:t xml:space="preserve"> их формирования и реализации, в части определения порядка проведения публичных обсуждений проектов  муниципальных программ Любытинского района, планируемых к утверждению</w:t>
            </w:r>
          </w:p>
        </w:tc>
        <w:tc>
          <w:tcPr>
            <w:tcW w:w="56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отдел экономики, потребительского рынка и сельского хозяйства Администрации муниципального района</w:t>
            </w:r>
          </w:p>
          <w:p w:rsidR="00044D1A" w:rsidRPr="00D87B3E" w:rsidRDefault="00044D1A" w:rsidP="00D87B3E">
            <w:pPr>
              <w:ind w:left="-108" w:right="-107"/>
              <w:jc w:val="center"/>
              <w:rPr>
                <w:color w:val="000000"/>
                <w:sz w:val="16"/>
                <w:szCs w:val="16"/>
              </w:rPr>
            </w:pPr>
          </w:p>
        </w:tc>
        <w:tc>
          <w:tcPr>
            <w:tcW w:w="456"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2014-2024</w:t>
            </w:r>
          </w:p>
        </w:tc>
        <w:tc>
          <w:tcPr>
            <w:tcW w:w="590"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2.5</w:t>
            </w:r>
          </w:p>
        </w:tc>
        <w:tc>
          <w:tcPr>
            <w:tcW w:w="621"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9" w:type="pct"/>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305" w:type="pct"/>
            <w:gridSpan w:val="3"/>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09" w:type="pct"/>
            <w:gridSpan w:val="2"/>
            <w:shd w:val="clear" w:color="auto" w:fill="auto"/>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108" w:right="-107"/>
              <w:jc w:val="center"/>
              <w:rPr>
                <w:color w:val="000000"/>
                <w:sz w:val="16"/>
                <w:szCs w:val="16"/>
              </w:rPr>
            </w:pPr>
            <w:r w:rsidRPr="00D87B3E">
              <w:rPr>
                <w:color w:val="000000"/>
                <w:sz w:val="16"/>
                <w:szCs w:val="16"/>
              </w:rPr>
              <w:t>-</w:t>
            </w:r>
          </w:p>
        </w:tc>
      </w:tr>
      <w:tr w:rsidR="00044D1A"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tcPr>
          <w:p w:rsidR="00044D1A" w:rsidRPr="00D87B3E" w:rsidRDefault="00044D1A" w:rsidP="00D87B3E">
            <w:pPr>
              <w:rPr>
                <w:color w:val="000000"/>
                <w:sz w:val="16"/>
                <w:szCs w:val="16"/>
              </w:rPr>
            </w:pPr>
            <w:r w:rsidRPr="00D87B3E">
              <w:rPr>
                <w:color w:val="000000"/>
                <w:sz w:val="16"/>
                <w:szCs w:val="16"/>
              </w:rPr>
              <w:t>3.</w:t>
            </w:r>
          </w:p>
        </w:tc>
        <w:tc>
          <w:tcPr>
            <w:tcW w:w="4647" w:type="pct"/>
            <w:gridSpan w:val="25"/>
          </w:tcPr>
          <w:p w:rsidR="00044D1A" w:rsidRPr="00D87B3E" w:rsidRDefault="00044D1A" w:rsidP="00D87B3E">
            <w:pPr>
              <w:rPr>
                <w:color w:val="000000"/>
                <w:sz w:val="16"/>
                <w:szCs w:val="16"/>
              </w:rPr>
            </w:pPr>
            <w:r w:rsidRPr="00D87B3E">
              <w:rPr>
                <w:color w:val="000000"/>
                <w:sz w:val="16"/>
                <w:szCs w:val="16"/>
              </w:rPr>
              <w:t>Задача 3. Развитие информационной системы управления муниципальными финансами</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tcPr>
          <w:p w:rsidR="00044D1A" w:rsidRPr="00D87B3E" w:rsidRDefault="00044D1A" w:rsidP="00D87B3E">
            <w:pPr>
              <w:rPr>
                <w:color w:val="000000"/>
                <w:sz w:val="16"/>
                <w:szCs w:val="16"/>
              </w:rPr>
            </w:pPr>
            <w:r w:rsidRPr="00D87B3E">
              <w:rPr>
                <w:color w:val="000000"/>
                <w:sz w:val="16"/>
                <w:szCs w:val="16"/>
              </w:rPr>
              <w:t>3.1</w:t>
            </w:r>
          </w:p>
        </w:tc>
        <w:tc>
          <w:tcPr>
            <w:tcW w:w="852" w:type="pct"/>
          </w:tcPr>
          <w:p w:rsidR="00044D1A" w:rsidRPr="00D87B3E" w:rsidRDefault="00044D1A" w:rsidP="00D87B3E">
            <w:pPr>
              <w:rPr>
                <w:color w:val="000000"/>
                <w:sz w:val="16"/>
                <w:szCs w:val="16"/>
              </w:rPr>
            </w:pPr>
            <w:r w:rsidRPr="00D87B3E">
              <w:rPr>
                <w:color w:val="000000"/>
                <w:sz w:val="16"/>
                <w:szCs w:val="16"/>
              </w:rPr>
              <w:t>Приобретение технических средств для установки программного обеспечения</w:t>
            </w:r>
          </w:p>
        </w:tc>
        <w:tc>
          <w:tcPr>
            <w:tcW w:w="560" w:type="pct"/>
          </w:tcPr>
          <w:p w:rsidR="00044D1A" w:rsidRPr="00D87B3E" w:rsidRDefault="00044D1A" w:rsidP="00D87B3E">
            <w:pPr>
              <w:ind w:left="-109" w:right="-107"/>
              <w:jc w:val="center"/>
              <w:rPr>
                <w:color w:val="000000"/>
                <w:sz w:val="16"/>
                <w:szCs w:val="16"/>
              </w:rPr>
            </w:pPr>
            <w:r w:rsidRPr="00D87B3E">
              <w:rPr>
                <w:color w:val="000000"/>
                <w:sz w:val="16"/>
                <w:szCs w:val="16"/>
              </w:rPr>
              <w:t>комитет</w:t>
            </w:r>
          </w:p>
        </w:tc>
        <w:tc>
          <w:tcPr>
            <w:tcW w:w="456" w:type="pct"/>
          </w:tcPr>
          <w:p w:rsidR="00044D1A" w:rsidRPr="00D87B3E" w:rsidRDefault="00044D1A" w:rsidP="00D87B3E">
            <w:pPr>
              <w:ind w:left="-109" w:right="-107"/>
              <w:jc w:val="center"/>
              <w:rPr>
                <w:color w:val="000000"/>
                <w:sz w:val="16"/>
                <w:szCs w:val="16"/>
              </w:rPr>
            </w:pPr>
            <w:r w:rsidRPr="00D87B3E">
              <w:rPr>
                <w:color w:val="000000"/>
                <w:sz w:val="16"/>
                <w:szCs w:val="16"/>
              </w:rPr>
              <w:t>2016-2024</w:t>
            </w:r>
          </w:p>
        </w:tc>
        <w:tc>
          <w:tcPr>
            <w:tcW w:w="590" w:type="pct"/>
          </w:tcPr>
          <w:p w:rsidR="00044D1A" w:rsidRPr="00D87B3E" w:rsidRDefault="00044D1A" w:rsidP="00D87B3E">
            <w:pPr>
              <w:ind w:left="-109" w:right="-107"/>
              <w:jc w:val="center"/>
              <w:rPr>
                <w:color w:val="000000"/>
                <w:sz w:val="16"/>
                <w:szCs w:val="16"/>
              </w:rPr>
            </w:pPr>
            <w:r w:rsidRPr="00D87B3E">
              <w:rPr>
                <w:color w:val="000000"/>
                <w:sz w:val="16"/>
                <w:szCs w:val="16"/>
              </w:rPr>
              <w:t>3.1</w:t>
            </w:r>
          </w:p>
        </w:tc>
        <w:tc>
          <w:tcPr>
            <w:tcW w:w="621" w:type="pct"/>
            <w:gridSpan w:val="2"/>
          </w:tcPr>
          <w:p w:rsidR="00044D1A" w:rsidRPr="00D87B3E" w:rsidRDefault="00044D1A" w:rsidP="00D87B3E">
            <w:pPr>
              <w:ind w:left="-62" w:right="-80"/>
              <w:jc w:val="center"/>
              <w:rPr>
                <w:color w:val="000000"/>
                <w:sz w:val="16"/>
                <w:szCs w:val="16"/>
              </w:rPr>
            </w:pPr>
            <w:r w:rsidRPr="00D87B3E">
              <w:rPr>
                <w:color w:val="000000"/>
                <w:sz w:val="16"/>
                <w:szCs w:val="16"/>
              </w:rPr>
              <w:t>бюджет муниципального района</w:t>
            </w:r>
          </w:p>
        </w:tc>
        <w:tc>
          <w:tcPr>
            <w:tcW w:w="159" w:type="pct"/>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305" w:type="pct"/>
            <w:gridSpan w:val="3"/>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09"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tcPr>
          <w:p w:rsidR="00044D1A" w:rsidRPr="00D87B3E" w:rsidRDefault="00044D1A" w:rsidP="00D87B3E">
            <w:pPr>
              <w:rPr>
                <w:color w:val="000000"/>
                <w:sz w:val="16"/>
                <w:szCs w:val="16"/>
              </w:rPr>
            </w:pPr>
          </w:p>
          <w:p w:rsidR="00044D1A" w:rsidRPr="00D87B3E" w:rsidRDefault="00044D1A" w:rsidP="00D87B3E">
            <w:pPr>
              <w:rPr>
                <w:color w:val="000000"/>
                <w:sz w:val="16"/>
                <w:szCs w:val="16"/>
              </w:rPr>
            </w:pPr>
            <w:r w:rsidRPr="00D87B3E">
              <w:rPr>
                <w:color w:val="000000"/>
                <w:sz w:val="16"/>
                <w:szCs w:val="16"/>
              </w:rPr>
              <w:t>4.</w:t>
            </w:r>
          </w:p>
        </w:tc>
        <w:tc>
          <w:tcPr>
            <w:tcW w:w="3497" w:type="pct"/>
            <w:gridSpan w:val="9"/>
          </w:tcPr>
          <w:p w:rsidR="00044D1A" w:rsidRPr="00D87B3E" w:rsidRDefault="00044D1A" w:rsidP="00D87B3E">
            <w:pPr>
              <w:rPr>
                <w:color w:val="000000"/>
                <w:sz w:val="16"/>
                <w:szCs w:val="16"/>
              </w:rPr>
            </w:pPr>
          </w:p>
          <w:p w:rsidR="00044D1A" w:rsidRPr="00D87B3E" w:rsidRDefault="00044D1A" w:rsidP="00D87B3E">
            <w:pPr>
              <w:rPr>
                <w:color w:val="000000"/>
                <w:sz w:val="16"/>
                <w:szCs w:val="16"/>
              </w:rPr>
            </w:pPr>
            <w:r w:rsidRPr="00D87B3E">
              <w:rPr>
                <w:color w:val="000000"/>
                <w:sz w:val="16"/>
                <w:szCs w:val="16"/>
              </w:rPr>
              <w:t>Задача 4. Повышение качества управления муниципальными финансами</w:t>
            </w:r>
          </w:p>
        </w:tc>
        <w:tc>
          <w:tcPr>
            <w:tcW w:w="109" w:type="pct"/>
            <w:gridSpan w:val="2"/>
          </w:tcPr>
          <w:p w:rsidR="00044D1A" w:rsidRPr="00D87B3E" w:rsidRDefault="00044D1A" w:rsidP="00D87B3E">
            <w:pPr>
              <w:rPr>
                <w:color w:val="000000"/>
                <w:sz w:val="16"/>
                <w:szCs w:val="16"/>
              </w:rPr>
            </w:pPr>
          </w:p>
        </w:tc>
        <w:tc>
          <w:tcPr>
            <w:tcW w:w="157" w:type="pct"/>
            <w:gridSpan w:val="2"/>
          </w:tcPr>
          <w:p w:rsidR="00044D1A" w:rsidRPr="00D87B3E" w:rsidRDefault="00044D1A" w:rsidP="00D87B3E">
            <w:pPr>
              <w:rPr>
                <w:color w:val="000000"/>
                <w:sz w:val="16"/>
                <w:szCs w:val="16"/>
              </w:rPr>
            </w:pPr>
          </w:p>
        </w:tc>
        <w:tc>
          <w:tcPr>
            <w:tcW w:w="128" w:type="pct"/>
          </w:tcPr>
          <w:p w:rsidR="00044D1A" w:rsidRPr="00D87B3E" w:rsidRDefault="00044D1A" w:rsidP="00D87B3E">
            <w:pPr>
              <w:rPr>
                <w:color w:val="000000"/>
                <w:sz w:val="16"/>
                <w:szCs w:val="16"/>
              </w:rPr>
            </w:pPr>
          </w:p>
        </w:tc>
        <w:tc>
          <w:tcPr>
            <w:tcW w:w="129" w:type="pct"/>
            <w:gridSpan w:val="2"/>
          </w:tcPr>
          <w:p w:rsidR="00044D1A" w:rsidRPr="00D87B3E" w:rsidRDefault="00044D1A" w:rsidP="00D87B3E">
            <w:pPr>
              <w:rPr>
                <w:color w:val="000000"/>
                <w:sz w:val="16"/>
                <w:szCs w:val="16"/>
              </w:rPr>
            </w:pPr>
          </w:p>
        </w:tc>
        <w:tc>
          <w:tcPr>
            <w:tcW w:w="127" w:type="pct"/>
            <w:gridSpan w:val="2"/>
          </w:tcPr>
          <w:p w:rsidR="00044D1A" w:rsidRPr="00D87B3E" w:rsidRDefault="00044D1A" w:rsidP="00D87B3E">
            <w:pPr>
              <w:rPr>
                <w:color w:val="000000"/>
                <w:sz w:val="16"/>
                <w:szCs w:val="16"/>
              </w:rPr>
            </w:pPr>
          </w:p>
        </w:tc>
        <w:tc>
          <w:tcPr>
            <w:tcW w:w="128" w:type="pct"/>
            <w:gridSpan w:val="2"/>
          </w:tcPr>
          <w:p w:rsidR="00044D1A" w:rsidRPr="00D87B3E" w:rsidRDefault="00044D1A" w:rsidP="00D87B3E">
            <w:pPr>
              <w:rPr>
                <w:color w:val="000000"/>
                <w:sz w:val="16"/>
                <w:szCs w:val="16"/>
              </w:rPr>
            </w:pPr>
          </w:p>
        </w:tc>
        <w:tc>
          <w:tcPr>
            <w:tcW w:w="195" w:type="pct"/>
            <w:gridSpan w:val="3"/>
          </w:tcPr>
          <w:p w:rsidR="00044D1A" w:rsidRPr="00D87B3E" w:rsidRDefault="00044D1A" w:rsidP="00D87B3E">
            <w:pPr>
              <w:rPr>
                <w:color w:val="000000"/>
                <w:sz w:val="16"/>
                <w:szCs w:val="16"/>
              </w:rPr>
            </w:pPr>
          </w:p>
        </w:tc>
        <w:tc>
          <w:tcPr>
            <w:tcW w:w="176" w:type="pct"/>
            <w:gridSpan w:val="2"/>
          </w:tcPr>
          <w:p w:rsidR="00044D1A" w:rsidRPr="00D87B3E" w:rsidRDefault="00044D1A" w:rsidP="00D87B3E">
            <w:pPr>
              <w:rPr>
                <w:color w:val="000000"/>
                <w:sz w:val="16"/>
                <w:szCs w:val="16"/>
              </w:rPr>
            </w:pP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07" w:type="pct"/>
            <w:gridSpan w:val="2"/>
          </w:tcPr>
          <w:p w:rsidR="00044D1A" w:rsidRPr="00D87B3E" w:rsidRDefault="00044D1A" w:rsidP="00D87B3E">
            <w:pPr>
              <w:rPr>
                <w:color w:val="000000"/>
                <w:sz w:val="16"/>
                <w:szCs w:val="16"/>
              </w:rPr>
            </w:pPr>
            <w:r w:rsidRPr="00D87B3E">
              <w:rPr>
                <w:color w:val="000000"/>
                <w:sz w:val="16"/>
                <w:szCs w:val="16"/>
              </w:rPr>
              <w:t>4.1</w:t>
            </w:r>
          </w:p>
        </w:tc>
        <w:tc>
          <w:tcPr>
            <w:tcW w:w="852" w:type="pct"/>
          </w:tcPr>
          <w:p w:rsidR="00044D1A" w:rsidRPr="00D87B3E" w:rsidRDefault="00044D1A" w:rsidP="00D87B3E">
            <w:pPr>
              <w:rPr>
                <w:color w:val="000000"/>
                <w:sz w:val="16"/>
                <w:szCs w:val="16"/>
              </w:rPr>
            </w:pPr>
            <w:r w:rsidRPr="00D87B3E">
              <w:rPr>
                <w:color w:val="000000"/>
                <w:sz w:val="16"/>
                <w:szCs w:val="16"/>
              </w:rPr>
              <w:t>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w:t>
            </w:r>
          </w:p>
        </w:tc>
        <w:tc>
          <w:tcPr>
            <w:tcW w:w="560" w:type="pct"/>
          </w:tcPr>
          <w:p w:rsidR="00044D1A" w:rsidRPr="00D87B3E" w:rsidRDefault="00044D1A" w:rsidP="00D87B3E">
            <w:pPr>
              <w:ind w:left="-109" w:right="-107"/>
              <w:jc w:val="center"/>
              <w:rPr>
                <w:color w:val="000000"/>
                <w:sz w:val="16"/>
                <w:szCs w:val="16"/>
              </w:rPr>
            </w:pPr>
          </w:p>
          <w:p w:rsidR="00044D1A" w:rsidRPr="00D87B3E" w:rsidRDefault="00044D1A" w:rsidP="00D87B3E">
            <w:pPr>
              <w:ind w:left="-109" w:right="-107"/>
              <w:jc w:val="center"/>
              <w:rPr>
                <w:color w:val="000000"/>
                <w:sz w:val="16"/>
                <w:szCs w:val="16"/>
              </w:rPr>
            </w:pPr>
            <w:r w:rsidRPr="00D87B3E">
              <w:rPr>
                <w:color w:val="000000"/>
                <w:sz w:val="16"/>
                <w:szCs w:val="16"/>
              </w:rPr>
              <w:t>комитет</w:t>
            </w:r>
          </w:p>
        </w:tc>
        <w:tc>
          <w:tcPr>
            <w:tcW w:w="456" w:type="pct"/>
          </w:tcPr>
          <w:p w:rsidR="00044D1A" w:rsidRPr="00D87B3E" w:rsidRDefault="00044D1A" w:rsidP="00D87B3E">
            <w:pPr>
              <w:ind w:left="-109" w:right="-107"/>
              <w:jc w:val="center"/>
              <w:rPr>
                <w:color w:val="000000"/>
                <w:sz w:val="16"/>
                <w:szCs w:val="16"/>
              </w:rPr>
            </w:pPr>
          </w:p>
          <w:p w:rsidR="00044D1A" w:rsidRPr="00D87B3E" w:rsidRDefault="00044D1A" w:rsidP="00D87B3E">
            <w:pPr>
              <w:ind w:left="-109" w:right="-107"/>
              <w:jc w:val="center"/>
              <w:rPr>
                <w:color w:val="000000"/>
                <w:sz w:val="16"/>
                <w:szCs w:val="16"/>
              </w:rPr>
            </w:pPr>
            <w:r w:rsidRPr="00D87B3E">
              <w:rPr>
                <w:color w:val="000000"/>
                <w:sz w:val="16"/>
                <w:szCs w:val="16"/>
              </w:rPr>
              <w:t>2014-2024</w:t>
            </w:r>
          </w:p>
        </w:tc>
        <w:tc>
          <w:tcPr>
            <w:tcW w:w="590" w:type="pct"/>
          </w:tcPr>
          <w:p w:rsidR="00044D1A" w:rsidRPr="00D87B3E" w:rsidRDefault="00044D1A" w:rsidP="00D87B3E">
            <w:pPr>
              <w:ind w:left="-109" w:right="-107"/>
              <w:jc w:val="center"/>
              <w:rPr>
                <w:color w:val="000000"/>
                <w:sz w:val="16"/>
                <w:szCs w:val="16"/>
              </w:rPr>
            </w:pPr>
          </w:p>
          <w:p w:rsidR="00044D1A" w:rsidRPr="00D87B3E" w:rsidRDefault="00044D1A" w:rsidP="00D87B3E">
            <w:pPr>
              <w:ind w:left="-109" w:right="-107"/>
              <w:jc w:val="center"/>
              <w:rPr>
                <w:color w:val="000000"/>
                <w:sz w:val="16"/>
                <w:szCs w:val="16"/>
              </w:rPr>
            </w:pPr>
            <w:r w:rsidRPr="00D87B3E">
              <w:rPr>
                <w:color w:val="000000"/>
                <w:sz w:val="16"/>
                <w:szCs w:val="16"/>
              </w:rPr>
              <w:t>4.1</w:t>
            </w:r>
          </w:p>
        </w:tc>
        <w:tc>
          <w:tcPr>
            <w:tcW w:w="621"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59" w:type="pct"/>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305" w:type="pct"/>
            <w:gridSpan w:val="3"/>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09"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12" w:type="pct"/>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54"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9"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8"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28" w:type="pct"/>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95"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c>
          <w:tcPr>
            <w:tcW w:w="166" w:type="pct"/>
            <w:gridSpan w:val="2"/>
          </w:tcPr>
          <w:p w:rsidR="00044D1A" w:rsidRPr="00D87B3E" w:rsidRDefault="00044D1A" w:rsidP="00D87B3E">
            <w:pPr>
              <w:ind w:left="-62" w:right="-80"/>
              <w:jc w:val="center"/>
              <w:rPr>
                <w:color w:val="000000"/>
                <w:sz w:val="16"/>
                <w:szCs w:val="16"/>
              </w:rPr>
            </w:pPr>
            <w:r w:rsidRPr="00D87B3E">
              <w:rPr>
                <w:color w:val="000000"/>
                <w:sz w:val="16"/>
                <w:szCs w:val="16"/>
              </w:rPr>
              <w:t>-</w:t>
            </w:r>
          </w:p>
        </w:tc>
      </w:tr>
      <w:tr w:rsidR="00044D1A"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pct"/>
          <w:cantSplit/>
          <w:trHeight w:val="20"/>
        </w:trPr>
        <w:tc>
          <w:tcPr>
            <w:tcW w:w="207" w:type="pct"/>
            <w:gridSpan w:val="2"/>
          </w:tcPr>
          <w:p w:rsidR="00044D1A" w:rsidRPr="00D87B3E" w:rsidRDefault="00044D1A" w:rsidP="00D87B3E">
            <w:pPr>
              <w:rPr>
                <w:color w:val="000000"/>
                <w:sz w:val="16"/>
                <w:szCs w:val="16"/>
              </w:rPr>
            </w:pPr>
          </w:p>
          <w:p w:rsidR="00044D1A" w:rsidRPr="00D87B3E" w:rsidRDefault="00044D1A" w:rsidP="00D87B3E">
            <w:pPr>
              <w:rPr>
                <w:color w:val="000000"/>
                <w:sz w:val="16"/>
                <w:szCs w:val="16"/>
              </w:rPr>
            </w:pPr>
            <w:r w:rsidRPr="00D87B3E">
              <w:rPr>
                <w:color w:val="000000"/>
                <w:sz w:val="16"/>
                <w:szCs w:val="16"/>
              </w:rPr>
              <w:t>5.</w:t>
            </w:r>
          </w:p>
        </w:tc>
        <w:tc>
          <w:tcPr>
            <w:tcW w:w="4647" w:type="pct"/>
            <w:gridSpan w:val="25"/>
          </w:tcPr>
          <w:p w:rsidR="00044D1A" w:rsidRPr="00D87B3E" w:rsidRDefault="00044D1A" w:rsidP="00D87B3E">
            <w:pPr>
              <w:rPr>
                <w:color w:val="000000"/>
                <w:sz w:val="16"/>
                <w:szCs w:val="16"/>
              </w:rPr>
            </w:pPr>
            <w:r w:rsidRPr="00D87B3E">
              <w:rPr>
                <w:color w:val="000000"/>
                <w:sz w:val="16"/>
                <w:szCs w:val="16"/>
              </w:rPr>
              <w:t>Задача 5. 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207" w:type="pct"/>
            <w:gridSpan w:val="2"/>
            <w:vMerge w:val="restart"/>
          </w:tcPr>
          <w:p w:rsidR="00044D1A" w:rsidRPr="00D87B3E" w:rsidRDefault="00044D1A" w:rsidP="00D87B3E">
            <w:pPr>
              <w:rPr>
                <w:color w:val="000000"/>
                <w:sz w:val="16"/>
                <w:szCs w:val="16"/>
              </w:rPr>
            </w:pPr>
          </w:p>
          <w:p w:rsidR="00044D1A" w:rsidRPr="00D87B3E" w:rsidRDefault="00044D1A" w:rsidP="00D87B3E">
            <w:pPr>
              <w:rPr>
                <w:color w:val="000000"/>
                <w:sz w:val="16"/>
                <w:szCs w:val="16"/>
              </w:rPr>
            </w:pPr>
            <w:r w:rsidRPr="00D87B3E">
              <w:rPr>
                <w:color w:val="000000"/>
                <w:sz w:val="16"/>
                <w:szCs w:val="16"/>
              </w:rPr>
              <w:t>5.1.</w:t>
            </w:r>
          </w:p>
        </w:tc>
        <w:tc>
          <w:tcPr>
            <w:tcW w:w="852" w:type="pct"/>
            <w:vMerge w:val="restart"/>
          </w:tcPr>
          <w:p w:rsidR="00044D1A" w:rsidRPr="00D87B3E" w:rsidRDefault="00044D1A" w:rsidP="00D87B3E">
            <w:pPr>
              <w:rPr>
                <w:color w:val="000000"/>
                <w:sz w:val="16"/>
                <w:szCs w:val="16"/>
              </w:rPr>
            </w:pPr>
          </w:p>
          <w:p w:rsidR="00044D1A" w:rsidRPr="00D87B3E" w:rsidRDefault="00044D1A" w:rsidP="00D87B3E">
            <w:pPr>
              <w:rPr>
                <w:color w:val="000000"/>
                <w:sz w:val="16"/>
                <w:szCs w:val="16"/>
              </w:rPr>
            </w:pPr>
            <w:r w:rsidRPr="00D87B3E">
              <w:rPr>
                <w:color w:val="000000"/>
                <w:sz w:val="16"/>
                <w:szCs w:val="16"/>
              </w:rPr>
              <w:t>Организация мероприятий по профессиональной подготовке, переподготовке и повышению квалификации муниципальных служащих в сфере повышения эффективности бюджетных расходов</w:t>
            </w:r>
          </w:p>
        </w:tc>
        <w:tc>
          <w:tcPr>
            <w:tcW w:w="560" w:type="pct"/>
            <w:vMerge w:val="restart"/>
          </w:tcPr>
          <w:p w:rsidR="00044D1A" w:rsidRPr="00D87B3E" w:rsidRDefault="00044D1A" w:rsidP="00D87B3E">
            <w:pPr>
              <w:ind w:left="-109" w:right="-107"/>
              <w:jc w:val="center"/>
              <w:rPr>
                <w:color w:val="000000"/>
                <w:sz w:val="16"/>
                <w:szCs w:val="16"/>
              </w:rPr>
            </w:pPr>
          </w:p>
          <w:p w:rsidR="00044D1A" w:rsidRPr="00D87B3E" w:rsidRDefault="00044D1A" w:rsidP="00D87B3E">
            <w:pPr>
              <w:ind w:left="-109" w:right="-107"/>
              <w:jc w:val="center"/>
              <w:rPr>
                <w:color w:val="000000"/>
                <w:sz w:val="16"/>
                <w:szCs w:val="16"/>
              </w:rPr>
            </w:pPr>
            <w:r w:rsidRPr="00D87B3E">
              <w:rPr>
                <w:color w:val="000000"/>
                <w:sz w:val="16"/>
                <w:szCs w:val="16"/>
              </w:rPr>
              <w:t>комитет</w:t>
            </w:r>
          </w:p>
        </w:tc>
        <w:tc>
          <w:tcPr>
            <w:tcW w:w="456" w:type="pct"/>
            <w:vMerge w:val="restart"/>
          </w:tcPr>
          <w:p w:rsidR="00044D1A" w:rsidRPr="00D87B3E" w:rsidRDefault="00044D1A" w:rsidP="00D87B3E">
            <w:pPr>
              <w:ind w:left="-109" w:right="-107"/>
              <w:jc w:val="center"/>
              <w:rPr>
                <w:color w:val="000000"/>
                <w:sz w:val="16"/>
                <w:szCs w:val="16"/>
              </w:rPr>
            </w:pPr>
          </w:p>
          <w:p w:rsidR="00044D1A" w:rsidRPr="00D87B3E" w:rsidRDefault="00044D1A" w:rsidP="00D87B3E">
            <w:pPr>
              <w:ind w:left="-109" w:right="-107"/>
              <w:jc w:val="center"/>
              <w:rPr>
                <w:color w:val="000000"/>
                <w:sz w:val="16"/>
                <w:szCs w:val="16"/>
              </w:rPr>
            </w:pPr>
            <w:r w:rsidRPr="00D87B3E">
              <w:rPr>
                <w:color w:val="000000"/>
                <w:sz w:val="16"/>
                <w:szCs w:val="16"/>
              </w:rPr>
              <w:t>2014-2024</w:t>
            </w:r>
          </w:p>
        </w:tc>
        <w:tc>
          <w:tcPr>
            <w:tcW w:w="590" w:type="pct"/>
            <w:vMerge w:val="restart"/>
          </w:tcPr>
          <w:p w:rsidR="00044D1A" w:rsidRPr="00D87B3E" w:rsidRDefault="00044D1A" w:rsidP="00D87B3E">
            <w:pPr>
              <w:ind w:left="-109" w:right="-107"/>
              <w:jc w:val="center"/>
              <w:rPr>
                <w:color w:val="000000"/>
                <w:sz w:val="16"/>
                <w:szCs w:val="16"/>
              </w:rPr>
            </w:pPr>
          </w:p>
          <w:p w:rsidR="00044D1A" w:rsidRPr="00D87B3E" w:rsidRDefault="00044D1A" w:rsidP="00D87B3E">
            <w:pPr>
              <w:ind w:left="-109" w:right="-107"/>
              <w:jc w:val="center"/>
              <w:rPr>
                <w:color w:val="000000"/>
                <w:sz w:val="16"/>
                <w:szCs w:val="16"/>
              </w:rPr>
            </w:pPr>
            <w:r w:rsidRPr="00D87B3E">
              <w:rPr>
                <w:color w:val="000000"/>
                <w:sz w:val="16"/>
                <w:szCs w:val="16"/>
              </w:rPr>
              <w:t>5.1</w:t>
            </w:r>
          </w:p>
        </w:tc>
        <w:tc>
          <w:tcPr>
            <w:tcW w:w="615" w:type="pct"/>
          </w:tcPr>
          <w:p w:rsidR="00044D1A" w:rsidRPr="00D87B3E" w:rsidRDefault="00044D1A" w:rsidP="00D87B3E">
            <w:pPr>
              <w:ind w:left="-62" w:right="-96"/>
              <w:jc w:val="center"/>
              <w:rPr>
                <w:color w:val="000000"/>
                <w:sz w:val="16"/>
                <w:szCs w:val="16"/>
              </w:rPr>
            </w:pPr>
            <w:r w:rsidRPr="00D87B3E">
              <w:rPr>
                <w:color w:val="000000"/>
                <w:sz w:val="16"/>
                <w:szCs w:val="16"/>
              </w:rPr>
              <w:t>бюджет муниципального района</w:t>
            </w:r>
          </w:p>
        </w:tc>
        <w:tc>
          <w:tcPr>
            <w:tcW w:w="165" w:type="pct"/>
            <w:gridSpan w:val="2"/>
          </w:tcPr>
          <w:p w:rsidR="00044D1A" w:rsidRPr="00D87B3E" w:rsidRDefault="00044D1A" w:rsidP="00D87B3E">
            <w:pPr>
              <w:ind w:left="-62" w:right="-96" w:hanging="124"/>
              <w:jc w:val="center"/>
              <w:rPr>
                <w:color w:val="000000"/>
                <w:sz w:val="16"/>
                <w:szCs w:val="16"/>
              </w:rPr>
            </w:pPr>
            <w:r w:rsidRPr="00D87B3E">
              <w:rPr>
                <w:color w:val="000000"/>
                <w:sz w:val="16"/>
                <w:szCs w:val="16"/>
              </w:rPr>
              <w:t>20,00</w:t>
            </w:r>
          </w:p>
          <w:p w:rsidR="00044D1A" w:rsidRPr="00D87B3E" w:rsidRDefault="00044D1A" w:rsidP="00D87B3E">
            <w:pPr>
              <w:ind w:left="-62" w:right="-96"/>
              <w:jc w:val="center"/>
              <w:rPr>
                <w:color w:val="000000"/>
                <w:sz w:val="16"/>
                <w:szCs w:val="16"/>
              </w:rPr>
            </w:pPr>
          </w:p>
          <w:p w:rsidR="00044D1A" w:rsidRPr="00D87B3E" w:rsidRDefault="00044D1A" w:rsidP="00D87B3E">
            <w:pPr>
              <w:ind w:left="-62" w:right="-96"/>
              <w:jc w:val="center"/>
              <w:rPr>
                <w:color w:val="000000"/>
                <w:sz w:val="16"/>
                <w:szCs w:val="16"/>
              </w:rPr>
            </w:pPr>
          </w:p>
        </w:tc>
        <w:tc>
          <w:tcPr>
            <w:tcW w:w="305" w:type="pct"/>
            <w:gridSpan w:val="3"/>
          </w:tcPr>
          <w:p w:rsidR="00044D1A" w:rsidRPr="00D87B3E" w:rsidRDefault="00044D1A" w:rsidP="00D87B3E">
            <w:pPr>
              <w:ind w:left="-62" w:right="-96" w:hanging="109"/>
              <w:jc w:val="center"/>
              <w:rPr>
                <w:color w:val="000000"/>
                <w:sz w:val="16"/>
                <w:szCs w:val="16"/>
              </w:rPr>
            </w:pPr>
            <w:r w:rsidRPr="00D87B3E">
              <w:rPr>
                <w:color w:val="000000"/>
                <w:sz w:val="16"/>
                <w:szCs w:val="16"/>
              </w:rPr>
              <w:t>20,00</w:t>
            </w:r>
          </w:p>
          <w:p w:rsidR="00044D1A" w:rsidRPr="00D87B3E" w:rsidRDefault="00044D1A" w:rsidP="00D87B3E">
            <w:pPr>
              <w:ind w:left="-62" w:right="-96"/>
              <w:jc w:val="center"/>
              <w:rPr>
                <w:color w:val="000000"/>
                <w:sz w:val="16"/>
                <w:szCs w:val="16"/>
              </w:rPr>
            </w:pPr>
          </w:p>
          <w:p w:rsidR="00044D1A" w:rsidRPr="00D87B3E" w:rsidRDefault="00044D1A" w:rsidP="00D87B3E">
            <w:pPr>
              <w:ind w:left="-62" w:right="-96"/>
              <w:jc w:val="center"/>
              <w:rPr>
                <w:color w:val="000000"/>
                <w:sz w:val="16"/>
                <w:szCs w:val="16"/>
              </w:rPr>
            </w:pPr>
          </w:p>
        </w:tc>
        <w:tc>
          <w:tcPr>
            <w:tcW w:w="109"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p w:rsidR="00044D1A" w:rsidRPr="00D87B3E" w:rsidRDefault="00044D1A" w:rsidP="00D87B3E">
            <w:pPr>
              <w:ind w:left="-62" w:right="-96"/>
              <w:jc w:val="center"/>
              <w:rPr>
                <w:color w:val="000000"/>
                <w:sz w:val="16"/>
                <w:szCs w:val="16"/>
              </w:rPr>
            </w:pPr>
          </w:p>
          <w:p w:rsidR="00044D1A" w:rsidRPr="00D87B3E" w:rsidRDefault="00044D1A" w:rsidP="00D87B3E">
            <w:pPr>
              <w:ind w:left="-62" w:right="-96"/>
              <w:jc w:val="center"/>
              <w:rPr>
                <w:color w:val="000000"/>
                <w:sz w:val="16"/>
                <w:szCs w:val="16"/>
              </w:rPr>
            </w:pPr>
          </w:p>
        </w:tc>
        <w:tc>
          <w:tcPr>
            <w:tcW w:w="112" w:type="pct"/>
          </w:tcPr>
          <w:p w:rsidR="00044D1A" w:rsidRPr="00D87B3E" w:rsidRDefault="00044D1A" w:rsidP="00D87B3E">
            <w:pPr>
              <w:ind w:left="-62" w:right="-96"/>
              <w:jc w:val="center"/>
              <w:rPr>
                <w:color w:val="000000"/>
                <w:sz w:val="16"/>
                <w:szCs w:val="16"/>
              </w:rPr>
            </w:pPr>
            <w:r w:rsidRPr="00D87B3E">
              <w:rPr>
                <w:color w:val="000000"/>
                <w:sz w:val="16"/>
                <w:szCs w:val="16"/>
              </w:rPr>
              <w:t>35,00</w:t>
            </w:r>
          </w:p>
          <w:p w:rsidR="00044D1A" w:rsidRPr="00D87B3E" w:rsidRDefault="00044D1A" w:rsidP="00D87B3E">
            <w:pPr>
              <w:ind w:left="-62" w:right="-96"/>
              <w:jc w:val="center"/>
              <w:rPr>
                <w:color w:val="000000"/>
                <w:sz w:val="16"/>
                <w:szCs w:val="16"/>
              </w:rPr>
            </w:pPr>
          </w:p>
          <w:p w:rsidR="00044D1A" w:rsidRPr="00D87B3E" w:rsidRDefault="00044D1A" w:rsidP="00D87B3E">
            <w:pPr>
              <w:ind w:left="-62" w:right="-96"/>
              <w:jc w:val="center"/>
              <w:rPr>
                <w:color w:val="000000"/>
                <w:sz w:val="16"/>
                <w:szCs w:val="16"/>
              </w:rPr>
            </w:pPr>
          </w:p>
        </w:tc>
        <w:tc>
          <w:tcPr>
            <w:tcW w:w="154"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p w:rsidR="00044D1A" w:rsidRPr="00D87B3E" w:rsidRDefault="00044D1A" w:rsidP="00D87B3E">
            <w:pPr>
              <w:ind w:left="-62" w:right="-96"/>
              <w:jc w:val="center"/>
              <w:rPr>
                <w:color w:val="000000"/>
                <w:sz w:val="16"/>
                <w:szCs w:val="16"/>
              </w:rPr>
            </w:pPr>
          </w:p>
        </w:tc>
        <w:tc>
          <w:tcPr>
            <w:tcW w:w="128"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29"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28"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28" w:type="pct"/>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95"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66"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r>
      <w:tr w:rsidR="00E13B3E" w:rsidRPr="00D87B3E" w:rsidTr="00E1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207" w:type="pct"/>
            <w:gridSpan w:val="2"/>
            <w:vMerge/>
          </w:tcPr>
          <w:p w:rsidR="00044D1A" w:rsidRPr="00D87B3E" w:rsidRDefault="00044D1A" w:rsidP="00D87B3E">
            <w:pPr>
              <w:rPr>
                <w:color w:val="000000"/>
                <w:sz w:val="16"/>
                <w:szCs w:val="16"/>
              </w:rPr>
            </w:pPr>
          </w:p>
        </w:tc>
        <w:tc>
          <w:tcPr>
            <w:tcW w:w="852" w:type="pct"/>
            <w:vMerge/>
          </w:tcPr>
          <w:p w:rsidR="00044D1A" w:rsidRPr="00D87B3E" w:rsidRDefault="00044D1A" w:rsidP="00D87B3E">
            <w:pPr>
              <w:rPr>
                <w:color w:val="000000"/>
                <w:sz w:val="16"/>
                <w:szCs w:val="16"/>
              </w:rPr>
            </w:pPr>
          </w:p>
        </w:tc>
        <w:tc>
          <w:tcPr>
            <w:tcW w:w="560" w:type="pct"/>
            <w:vMerge/>
          </w:tcPr>
          <w:p w:rsidR="00044D1A" w:rsidRPr="00D87B3E" w:rsidRDefault="00044D1A" w:rsidP="00D87B3E">
            <w:pPr>
              <w:rPr>
                <w:color w:val="000000"/>
                <w:sz w:val="16"/>
                <w:szCs w:val="16"/>
              </w:rPr>
            </w:pPr>
          </w:p>
        </w:tc>
        <w:tc>
          <w:tcPr>
            <w:tcW w:w="456" w:type="pct"/>
            <w:vMerge/>
          </w:tcPr>
          <w:p w:rsidR="00044D1A" w:rsidRPr="00D87B3E" w:rsidRDefault="00044D1A" w:rsidP="00D87B3E">
            <w:pPr>
              <w:jc w:val="center"/>
              <w:rPr>
                <w:color w:val="000000"/>
                <w:sz w:val="16"/>
                <w:szCs w:val="16"/>
              </w:rPr>
            </w:pPr>
          </w:p>
        </w:tc>
        <w:tc>
          <w:tcPr>
            <w:tcW w:w="590" w:type="pct"/>
            <w:vMerge/>
          </w:tcPr>
          <w:p w:rsidR="00044D1A" w:rsidRPr="00D87B3E" w:rsidRDefault="00044D1A" w:rsidP="00D87B3E">
            <w:pPr>
              <w:rPr>
                <w:color w:val="000000"/>
                <w:sz w:val="16"/>
                <w:szCs w:val="16"/>
              </w:rPr>
            </w:pPr>
          </w:p>
        </w:tc>
        <w:tc>
          <w:tcPr>
            <w:tcW w:w="615" w:type="pct"/>
          </w:tcPr>
          <w:p w:rsidR="00044D1A" w:rsidRPr="00D87B3E" w:rsidRDefault="00044D1A" w:rsidP="00D87B3E">
            <w:pPr>
              <w:ind w:left="-62" w:right="-96"/>
              <w:jc w:val="center"/>
              <w:rPr>
                <w:color w:val="000000"/>
                <w:sz w:val="16"/>
                <w:szCs w:val="16"/>
              </w:rPr>
            </w:pPr>
            <w:r w:rsidRPr="00D87B3E">
              <w:rPr>
                <w:color w:val="000000"/>
                <w:sz w:val="16"/>
                <w:szCs w:val="16"/>
              </w:rPr>
              <w:t>областной бюджет</w:t>
            </w:r>
          </w:p>
        </w:tc>
        <w:tc>
          <w:tcPr>
            <w:tcW w:w="165" w:type="pct"/>
            <w:gridSpan w:val="2"/>
          </w:tcPr>
          <w:p w:rsidR="00044D1A" w:rsidRPr="00D87B3E" w:rsidRDefault="00044D1A" w:rsidP="00D87B3E">
            <w:pPr>
              <w:ind w:left="-62" w:right="-96" w:hanging="124"/>
              <w:jc w:val="center"/>
              <w:rPr>
                <w:color w:val="000000"/>
                <w:sz w:val="16"/>
                <w:szCs w:val="16"/>
              </w:rPr>
            </w:pPr>
            <w:r w:rsidRPr="00D87B3E">
              <w:rPr>
                <w:color w:val="000000"/>
                <w:sz w:val="16"/>
                <w:szCs w:val="16"/>
              </w:rPr>
              <w:t>15,00</w:t>
            </w:r>
          </w:p>
        </w:tc>
        <w:tc>
          <w:tcPr>
            <w:tcW w:w="305" w:type="pct"/>
            <w:gridSpan w:val="3"/>
          </w:tcPr>
          <w:p w:rsidR="00044D1A" w:rsidRPr="00D87B3E" w:rsidRDefault="00044D1A" w:rsidP="00D87B3E">
            <w:pPr>
              <w:ind w:left="-62" w:right="-96" w:hanging="109"/>
              <w:jc w:val="center"/>
              <w:rPr>
                <w:color w:val="000000"/>
                <w:sz w:val="16"/>
                <w:szCs w:val="16"/>
              </w:rPr>
            </w:pPr>
            <w:r w:rsidRPr="00D87B3E">
              <w:rPr>
                <w:color w:val="000000"/>
                <w:sz w:val="16"/>
                <w:szCs w:val="16"/>
              </w:rPr>
              <w:t>14,40</w:t>
            </w:r>
          </w:p>
        </w:tc>
        <w:tc>
          <w:tcPr>
            <w:tcW w:w="109" w:type="pct"/>
            <w:gridSpan w:val="2"/>
          </w:tcPr>
          <w:p w:rsidR="00044D1A" w:rsidRPr="00D87B3E" w:rsidRDefault="00044D1A" w:rsidP="00D87B3E">
            <w:pPr>
              <w:ind w:left="-62" w:right="-96" w:hanging="65"/>
              <w:jc w:val="center"/>
              <w:rPr>
                <w:color w:val="000000"/>
                <w:sz w:val="16"/>
                <w:szCs w:val="16"/>
              </w:rPr>
            </w:pPr>
            <w:r w:rsidRPr="00D87B3E">
              <w:rPr>
                <w:color w:val="000000"/>
                <w:sz w:val="16"/>
                <w:szCs w:val="16"/>
              </w:rPr>
              <w:t>15,00</w:t>
            </w:r>
          </w:p>
        </w:tc>
        <w:tc>
          <w:tcPr>
            <w:tcW w:w="112" w:type="pct"/>
          </w:tcPr>
          <w:p w:rsidR="00044D1A" w:rsidRPr="00D87B3E" w:rsidRDefault="00044D1A" w:rsidP="00D87B3E">
            <w:pPr>
              <w:ind w:left="-62" w:right="-96" w:hanging="8"/>
              <w:jc w:val="center"/>
              <w:rPr>
                <w:color w:val="000000"/>
                <w:sz w:val="16"/>
                <w:szCs w:val="16"/>
              </w:rPr>
            </w:pPr>
            <w:r w:rsidRPr="00D87B3E">
              <w:rPr>
                <w:color w:val="000000"/>
                <w:sz w:val="16"/>
                <w:szCs w:val="16"/>
              </w:rPr>
              <w:t>14,50</w:t>
            </w:r>
          </w:p>
        </w:tc>
        <w:tc>
          <w:tcPr>
            <w:tcW w:w="154" w:type="pct"/>
            <w:gridSpan w:val="2"/>
          </w:tcPr>
          <w:p w:rsidR="00044D1A" w:rsidRPr="00D87B3E" w:rsidRDefault="00044D1A" w:rsidP="00D87B3E">
            <w:pPr>
              <w:ind w:left="-62" w:right="-96"/>
              <w:jc w:val="center"/>
              <w:rPr>
                <w:color w:val="000000"/>
                <w:sz w:val="16"/>
                <w:szCs w:val="16"/>
              </w:rPr>
            </w:pPr>
            <w:r w:rsidRPr="00D87B3E">
              <w:rPr>
                <w:color w:val="000000"/>
                <w:sz w:val="16"/>
                <w:szCs w:val="16"/>
              </w:rPr>
              <w:t>8,50</w:t>
            </w:r>
          </w:p>
        </w:tc>
        <w:tc>
          <w:tcPr>
            <w:tcW w:w="128"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29"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28"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28" w:type="pct"/>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95"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c>
          <w:tcPr>
            <w:tcW w:w="166" w:type="pct"/>
            <w:gridSpan w:val="2"/>
          </w:tcPr>
          <w:p w:rsidR="00044D1A" w:rsidRPr="00D87B3E" w:rsidRDefault="00044D1A" w:rsidP="00D87B3E">
            <w:pPr>
              <w:ind w:left="-62" w:right="-96"/>
              <w:jc w:val="center"/>
              <w:rPr>
                <w:color w:val="000000"/>
                <w:sz w:val="16"/>
                <w:szCs w:val="16"/>
              </w:rPr>
            </w:pPr>
            <w:r w:rsidRPr="00D87B3E">
              <w:rPr>
                <w:color w:val="000000"/>
                <w:sz w:val="16"/>
                <w:szCs w:val="16"/>
              </w:rPr>
              <w:t>0</w:t>
            </w:r>
          </w:p>
        </w:tc>
      </w:tr>
    </w:tbl>
    <w:p w:rsidR="000A5189" w:rsidRPr="00D87B3E" w:rsidRDefault="000A5189" w:rsidP="00D87B3E">
      <w:pPr>
        <w:pStyle w:val="ConsPlusNormal"/>
        <w:ind w:right="-510"/>
        <w:jc w:val="center"/>
        <w:outlineLvl w:val="1"/>
        <w:rPr>
          <w:rFonts w:ascii="Times New Roman" w:hAnsi="Times New Roman" w:cs="Times New Roman"/>
          <w:sz w:val="16"/>
          <w:szCs w:val="16"/>
        </w:rPr>
      </w:pPr>
      <w:r w:rsidRPr="00D87B3E">
        <w:rPr>
          <w:rFonts w:ascii="Times New Roman" w:hAnsi="Times New Roman" w:cs="Times New Roman"/>
          <w:sz w:val="16"/>
          <w:szCs w:val="16"/>
        </w:rPr>
        <w:t xml:space="preserve">                                                                            Приложение № 4 муниципальной программе Любытинского</w:t>
      </w:r>
    </w:p>
    <w:p w:rsidR="000A5189" w:rsidRPr="00D87B3E" w:rsidRDefault="000A5189" w:rsidP="00D87B3E">
      <w:pPr>
        <w:pStyle w:val="ConsPlusNormal"/>
        <w:ind w:right="-510"/>
        <w:jc w:val="center"/>
        <w:outlineLvl w:val="1"/>
        <w:rPr>
          <w:rFonts w:ascii="Times New Roman" w:hAnsi="Times New Roman" w:cs="Times New Roman"/>
          <w:sz w:val="16"/>
          <w:szCs w:val="16"/>
        </w:rPr>
      </w:pPr>
      <w:r w:rsidRPr="00D87B3E">
        <w:rPr>
          <w:rFonts w:ascii="Times New Roman" w:hAnsi="Times New Roman" w:cs="Times New Roman"/>
          <w:sz w:val="16"/>
          <w:szCs w:val="16"/>
        </w:rPr>
        <w:t xml:space="preserve">                                                                                муниципального района «Управление муниципальными финансами</w:t>
      </w:r>
    </w:p>
    <w:p w:rsidR="000A5189" w:rsidRPr="00D87B3E" w:rsidRDefault="000A5189" w:rsidP="00D87B3E">
      <w:pPr>
        <w:pStyle w:val="ConsPlusNormal"/>
        <w:ind w:right="-510"/>
        <w:jc w:val="center"/>
        <w:rPr>
          <w:rFonts w:ascii="Times New Roman" w:hAnsi="Times New Roman" w:cs="Times New Roman"/>
          <w:sz w:val="16"/>
          <w:szCs w:val="16"/>
        </w:rPr>
      </w:pPr>
      <w:r w:rsidRPr="00D87B3E">
        <w:rPr>
          <w:rFonts w:ascii="Times New Roman" w:hAnsi="Times New Roman" w:cs="Times New Roman"/>
          <w:sz w:val="16"/>
          <w:szCs w:val="16"/>
        </w:rPr>
        <w:t xml:space="preserve">                                                                                      Любытинского муниципального района на 2014 - 2024 годы»</w:t>
      </w:r>
    </w:p>
    <w:p w:rsidR="000A5189" w:rsidRPr="00D87B3E" w:rsidRDefault="000A5189" w:rsidP="00D87B3E">
      <w:pPr>
        <w:pStyle w:val="ConsPlusTitle"/>
        <w:ind w:right="-31"/>
        <w:jc w:val="center"/>
        <w:rPr>
          <w:rFonts w:ascii="Times New Roman" w:hAnsi="Times New Roman" w:cs="Times New Roman"/>
          <w:sz w:val="16"/>
          <w:szCs w:val="16"/>
        </w:rPr>
      </w:pPr>
      <w:r w:rsidRPr="00D87B3E">
        <w:rPr>
          <w:rFonts w:ascii="Times New Roman" w:hAnsi="Times New Roman" w:cs="Times New Roman"/>
          <w:sz w:val="16"/>
          <w:szCs w:val="16"/>
        </w:rPr>
        <w:t>ПОРЯДОК</w:t>
      </w:r>
    </w:p>
    <w:p w:rsidR="000A5189" w:rsidRPr="00D87B3E" w:rsidRDefault="000A5189" w:rsidP="00D87B3E">
      <w:pPr>
        <w:pStyle w:val="ConsPlusNormal"/>
        <w:ind w:right="-598" w:firstLine="0"/>
        <w:jc w:val="center"/>
        <w:rPr>
          <w:rFonts w:ascii="Times New Roman" w:hAnsi="Times New Roman" w:cs="Times New Roman"/>
          <w:b/>
          <w:sz w:val="16"/>
          <w:szCs w:val="16"/>
        </w:rPr>
      </w:pPr>
      <w:r w:rsidRPr="00D87B3E">
        <w:rPr>
          <w:rFonts w:ascii="Times New Roman" w:hAnsi="Times New Roman" w:cs="Times New Roman"/>
          <w:b/>
          <w:sz w:val="16"/>
          <w:szCs w:val="16"/>
        </w:rPr>
        <w:t xml:space="preserve">          расчета значений целевых </w:t>
      </w:r>
      <w:proofErr w:type="gramStart"/>
      <w:r w:rsidRPr="00D87B3E">
        <w:rPr>
          <w:rFonts w:ascii="Times New Roman" w:hAnsi="Times New Roman" w:cs="Times New Roman"/>
          <w:b/>
          <w:sz w:val="16"/>
          <w:szCs w:val="16"/>
        </w:rPr>
        <w:t>показателей  муниципальной</w:t>
      </w:r>
      <w:proofErr w:type="gramEnd"/>
      <w:r w:rsidRPr="00D87B3E">
        <w:rPr>
          <w:rFonts w:ascii="Times New Roman" w:hAnsi="Times New Roman" w:cs="Times New Roman"/>
          <w:b/>
          <w:sz w:val="16"/>
          <w:szCs w:val="16"/>
        </w:rPr>
        <w:t xml:space="preserve"> программы или источники муниципальной программы               </w:t>
      </w:r>
    </w:p>
    <w:p w:rsidR="000A5189" w:rsidRPr="00D87B3E" w:rsidRDefault="000A5189" w:rsidP="00D87B3E">
      <w:pPr>
        <w:pStyle w:val="ConsPlusNormal"/>
        <w:ind w:right="-31" w:firstLine="0"/>
        <w:jc w:val="center"/>
        <w:rPr>
          <w:rFonts w:ascii="Times New Roman" w:hAnsi="Times New Roman" w:cs="Times New Roman"/>
          <w:b/>
          <w:sz w:val="16"/>
          <w:szCs w:val="16"/>
        </w:rPr>
      </w:pPr>
      <w:r w:rsidRPr="00D87B3E">
        <w:rPr>
          <w:rFonts w:ascii="Times New Roman" w:hAnsi="Times New Roman" w:cs="Times New Roman"/>
          <w:b/>
          <w:sz w:val="16"/>
          <w:szCs w:val="16"/>
        </w:rPr>
        <w:t xml:space="preserve">                  или источники получения информации муниципальной программы Любытинского муниципального рай-        </w:t>
      </w:r>
    </w:p>
    <w:p w:rsidR="000A5189" w:rsidRPr="00D87B3E" w:rsidRDefault="000A5189" w:rsidP="00D87B3E">
      <w:pPr>
        <w:pStyle w:val="ConsPlusNormal"/>
        <w:ind w:right="-31" w:firstLine="0"/>
        <w:jc w:val="center"/>
        <w:rPr>
          <w:rFonts w:ascii="Times New Roman" w:hAnsi="Times New Roman" w:cs="Times New Roman"/>
          <w:b/>
          <w:sz w:val="16"/>
          <w:szCs w:val="16"/>
        </w:rPr>
      </w:pPr>
      <w:r w:rsidRPr="00D87B3E">
        <w:rPr>
          <w:rFonts w:ascii="Times New Roman" w:hAnsi="Times New Roman" w:cs="Times New Roman"/>
          <w:b/>
          <w:sz w:val="16"/>
          <w:szCs w:val="16"/>
        </w:rPr>
        <w:t xml:space="preserve">               она «Управление муниципальными финансами Любытинского муниципального района на 2014-2024 годы»</w:t>
      </w:r>
    </w:p>
    <w:tbl>
      <w:tblPr>
        <w:tblW w:w="1072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8"/>
        <w:gridCol w:w="2551"/>
        <w:gridCol w:w="3119"/>
        <w:gridCol w:w="3208"/>
      </w:tblGrid>
      <w:tr w:rsidR="000A5189" w:rsidRPr="00D87B3E" w:rsidTr="000A5189">
        <w:tc>
          <w:tcPr>
            <w:tcW w:w="426" w:type="dxa"/>
            <w:tcBorders>
              <w:bottom w:val="single" w:sz="4" w:space="0" w:color="auto"/>
            </w:tcBorders>
            <w:hideMark/>
          </w:tcPr>
          <w:p w:rsidR="000A5189" w:rsidRPr="00D87B3E" w:rsidRDefault="000A5189" w:rsidP="00D87B3E">
            <w:pPr>
              <w:pStyle w:val="ConsPlusNormal"/>
              <w:ind w:left="-215"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p w:rsidR="000A5189" w:rsidRPr="00D87B3E" w:rsidRDefault="000A5189" w:rsidP="00D87B3E">
            <w:pPr>
              <w:pStyle w:val="ConsPlusNormal"/>
              <w:ind w:left="-215"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п/п</w:t>
            </w:r>
          </w:p>
        </w:tc>
        <w:tc>
          <w:tcPr>
            <w:tcW w:w="1418" w:type="dxa"/>
            <w:tcBorders>
              <w:bottom w:val="single" w:sz="4" w:space="0" w:color="auto"/>
            </w:tcBorders>
            <w:hideMark/>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целевого показателя в паспорте муниципальной программы</w:t>
            </w:r>
          </w:p>
        </w:tc>
        <w:tc>
          <w:tcPr>
            <w:tcW w:w="2551" w:type="dxa"/>
            <w:tcBorders>
              <w:bottom w:val="single" w:sz="4" w:space="0" w:color="auto"/>
            </w:tcBorders>
            <w:hideMark/>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Наименование целевого показателя, единица измерения</w:t>
            </w:r>
          </w:p>
        </w:tc>
        <w:tc>
          <w:tcPr>
            <w:tcW w:w="3119" w:type="dxa"/>
            <w:tcBorders>
              <w:bottom w:val="single" w:sz="4" w:space="0" w:color="auto"/>
            </w:tcBorders>
            <w:hideMark/>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Порядок расчета значения целевого показателя</w:t>
            </w:r>
          </w:p>
        </w:tc>
        <w:tc>
          <w:tcPr>
            <w:tcW w:w="3208" w:type="dxa"/>
            <w:tcBorders>
              <w:bottom w:val="single" w:sz="4" w:space="0" w:color="auto"/>
            </w:tcBorders>
            <w:hideMark/>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Источник получения информации, необходимой для расчета целевого показателя</w:t>
            </w:r>
          </w:p>
        </w:tc>
      </w:tr>
      <w:tr w:rsidR="000A5189" w:rsidRPr="00D87B3E" w:rsidTr="000A5189">
        <w:trPr>
          <w:trHeight w:val="28"/>
        </w:trPr>
        <w:tc>
          <w:tcPr>
            <w:tcW w:w="426" w:type="dxa"/>
            <w:tcBorders>
              <w:bottom w:val="single" w:sz="4" w:space="0" w:color="auto"/>
            </w:tcBorders>
          </w:tcPr>
          <w:p w:rsidR="000A5189" w:rsidRPr="00D87B3E" w:rsidRDefault="000A5189" w:rsidP="00D87B3E">
            <w:pPr>
              <w:pStyle w:val="ConsPlusNormal"/>
              <w:ind w:left="-215"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w:t>
            </w:r>
          </w:p>
        </w:tc>
        <w:tc>
          <w:tcPr>
            <w:tcW w:w="1418" w:type="dxa"/>
            <w:tcBorders>
              <w:bottom w:val="single" w:sz="4" w:space="0" w:color="auto"/>
            </w:tcBorders>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2</w:t>
            </w:r>
          </w:p>
        </w:tc>
        <w:tc>
          <w:tcPr>
            <w:tcW w:w="2551" w:type="dxa"/>
            <w:tcBorders>
              <w:bottom w:val="single" w:sz="4" w:space="0" w:color="auto"/>
            </w:tcBorders>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3</w:t>
            </w:r>
          </w:p>
        </w:tc>
        <w:tc>
          <w:tcPr>
            <w:tcW w:w="3119" w:type="dxa"/>
            <w:tcBorders>
              <w:bottom w:val="single" w:sz="4" w:space="0" w:color="auto"/>
            </w:tcBorders>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4</w:t>
            </w:r>
          </w:p>
        </w:tc>
        <w:tc>
          <w:tcPr>
            <w:tcW w:w="3208" w:type="dxa"/>
            <w:tcBorders>
              <w:bottom w:val="single" w:sz="4" w:space="0" w:color="auto"/>
            </w:tcBorders>
          </w:tcPr>
          <w:p w:rsidR="000A5189" w:rsidRPr="00D87B3E" w:rsidRDefault="000A5189" w:rsidP="00D87B3E">
            <w:pPr>
              <w:pStyle w:val="ConsPlusNormal"/>
              <w:ind w:left="-62" w:right="-62"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5</w:t>
            </w:r>
          </w:p>
        </w:tc>
      </w:tr>
      <w:tr w:rsidR="000A5189" w:rsidRPr="00D87B3E" w:rsidTr="000A5189">
        <w:tc>
          <w:tcPr>
            <w:tcW w:w="426" w:type="dxa"/>
            <w:tcBorders>
              <w:top w:val="single" w:sz="4" w:space="0" w:color="auto"/>
            </w:tcBorders>
            <w:hideMark/>
          </w:tcPr>
          <w:p w:rsidR="000A5189" w:rsidRPr="00D87B3E" w:rsidRDefault="000A5189" w:rsidP="00D87B3E">
            <w:pPr>
              <w:pStyle w:val="ConsPlusNormal"/>
              <w:ind w:left="-204" w:right="-69"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w:t>
            </w:r>
          </w:p>
        </w:tc>
        <w:tc>
          <w:tcPr>
            <w:tcW w:w="1418" w:type="dxa"/>
            <w:tcBorders>
              <w:top w:val="single" w:sz="4" w:space="0" w:color="auto"/>
            </w:tcBorders>
            <w:hideMark/>
          </w:tcPr>
          <w:p w:rsidR="000A5189" w:rsidRPr="00D87B3E" w:rsidRDefault="00D87B3E" w:rsidP="00D87B3E">
            <w:pPr>
              <w:pStyle w:val="ConsPlusNormal"/>
              <w:ind w:left="-204" w:right="-69" w:firstLine="0"/>
              <w:jc w:val="center"/>
              <w:rPr>
                <w:rFonts w:ascii="Times New Roman" w:hAnsi="Times New Roman" w:cs="Times New Roman"/>
                <w:sz w:val="16"/>
                <w:szCs w:val="16"/>
                <w:lang w:eastAsia="en-US"/>
              </w:rPr>
            </w:pPr>
            <w:hyperlink r:id="rId83" w:anchor="P79" w:history="1">
              <w:r w:rsidR="000A5189" w:rsidRPr="00D87B3E">
                <w:rPr>
                  <w:rStyle w:val="a6"/>
                  <w:rFonts w:ascii="Times New Roman" w:hAnsi="Times New Roman" w:cs="Times New Roman"/>
                  <w:sz w:val="16"/>
                  <w:szCs w:val="16"/>
                  <w:lang w:eastAsia="en-US"/>
                </w:rPr>
                <w:t>1.1.1</w:t>
              </w:r>
            </w:hyperlink>
          </w:p>
        </w:tc>
        <w:tc>
          <w:tcPr>
            <w:tcW w:w="2551" w:type="dxa"/>
            <w:tcBorders>
              <w:top w:val="single" w:sz="4" w:space="0" w:color="auto"/>
            </w:tcBorders>
            <w:hideMark/>
          </w:tcPr>
          <w:p w:rsidR="000A5189" w:rsidRPr="00D87B3E" w:rsidRDefault="000A5189" w:rsidP="00D87B3E">
            <w:pPr>
              <w:pStyle w:val="ConsPlusNormal"/>
              <w:ind w:right="28"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Уровень качества управления муниципальными финансами Любытинского муниципального района за отчетный период (по результатам оценки Министерства финансов Новгородской области) </w:t>
            </w:r>
            <w:r w:rsidRPr="00D87B3E">
              <w:rPr>
                <w:rFonts w:ascii="Times New Roman" w:hAnsi="Times New Roman" w:cs="Times New Roman"/>
                <w:sz w:val="16"/>
                <w:szCs w:val="16"/>
                <w:lang w:eastAsia="en-US"/>
              </w:rPr>
              <w:lastRenderedPageBreak/>
              <w:t>(степень)</w:t>
            </w:r>
          </w:p>
        </w:tc>
        <w:tc>
          <w:tcPr>
            <w:tcW w:w="3119" w:type="dxa"/>
            <w:tcBorders>
              <w:top w:val="single" w:sz="4" w:space="0" w:color="auto"/>
            </w:tcBorders>
            <w:hideMark/>
          </w:tcPr>
          <w:p w:rsidR="000A5189" w:rsidRPr="00D87B3E" w:rsidRDefault="000A5189" w:rsidP="00D87B3E">
            <w:pPr>
              <w:pStyle w:val="ConsPlusNormal"/>
              <w:ind w:right="28"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lastRenderedPageBreak/>
              <w:t xml:space="preserve">определяется на основании рейтинга муниципальных районов области по качеству управления муниципальными финансами, составленного в соответствии с </w:t>
            </w:r>
            <w:hyperlink r:id="rId84" w:history="1">
              <w:r w:rsidRPr="00D87B3E">
                <w:rPr>
                  <w:rStyle w:val="a6"/>
                  <w:rFonts w:ascii="Times New Roman" w:hAnsi="Times New Roman" w:cs="Times New Roman"/>
                  <w:sz w:val="16"/>
                  <w:szCs w:val="16"/>
                  <w:lang w:eastAsia="en-US"/>
                </w:rPr>
                <w:t>Приказом</w:t>
              </w:r>
            </w:hyperlink>
            <w:r w:rsidRPr="00D87B3E">
              <w:rPr>
                <w:rFonts w:ascii="Times New Roman" w:hAnsi="Times New Roman" w:cs="Times New Roman"/>
                <w:sz w:val="16"/>
                <w:szCs w:val="16"/>
                <w:lang w:eastAsia="en-US"/>
              </w:rPr>
              <w:t xml:space="preserve"> Министерства финансов Новгородской области от 02.03.2018 № 44 </w:t>
            </w:r>
            <w:r w:rsidRPr="00D87B3E">
              <w:rPr>
                <w:rFonts w:ascii="Times New Roman" w:hAnsi="Times New Roman" w:cs="Times New Roman"/>
                <w:sz w:val="16"/>
                <w:szCs w:val="16"/>
                <w:lang w:eastAsia="en-US"/>
              </w:rPr>
              <w:lastRenderedPageBreak/>
              <w:t>«О Порядке осуществления мониторинга и оценки качества управления муниципальными финансами»</w:t>
            </w:r>
          </w:p>
        </w:tc>
        <w:tc>
          <w:tcPr>
            <w:tcW w:w="3208" w:type="dxa"/>
            <w:tcBorders>
              <w:top w:val="single" w:sz="4" w:space="0" w:color="auto"/>
            </w:tcBorders>
            <w:hideMark/>
          </w:tcPr>
          <w:p w:rsidR="000A5189" w:rsidRPr="00D87B3E" w:rsidRDefault="000A5189" w:rsidP="00D87B3E">
            <w:pPr>
              <w:pStyle w:val="ConsPlusNormal"/>
              <w:ind w:right="28"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lastRenderedPageBreak/>
              <w:t>информация Министерства финансов Новгородской области</w:t>
            </w:r>
          </w:p>
        </w:tc>
      </w:tr>
      <w:tr w:rsidR="000A5189" w:rsidRPr="00D87B3E" w:rsidTr="000A5189">
        <w:tc>
          <w:tcPr>
            <w:tcW w:w="426" w:type="dxa"/>
            <w:hideMark/>
          </w:tcPr>
          <w:p w:rsidR="000A5189" w:rsidRPr="00D87B3E" w:rsidRDefault="000A5189" w:rsidP="00D87B3E">
            <w:pPr>
              <w:pStyle w:val="ConsPlusNormal"/>
              <w:ind w:left="-204" w:right="-69"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2.</w:t>
            </w:r>
          </w:p>
        </w:tc>
        <w:tc>
          <w:tcPr>
            <w:tcW w:w="1418" w:type="dxa"/>
            <w:hideMark/>
          </w:tcPr>
          <w:p w:rsidR="000A5189" w:rsidRPr="00D87B3E" w:rsidRDefault="00D87B3E" w:rsidP="00D87B3E">
            <w:pPr>
              <w:pStyle w:val="ConsPlusNormal"/>
              <w:ind w:left="-204" w:right="-69" w:firstLine="0"/>
              <w:jc w:val="center"/>
              <w:rPr>
                <w:rFonts w:ascii="Times New Roman" w:hAnsi="Times New Roman" w:cs="Times New Roman"/>
                <w:sz w:val="16"/>
                <w:szCs w:val="16"/>
                <w:lang w:eastAsia="en-US"/>
              </w:rPr>
            </w:pPr>
            <w:hyperlink r:id="rId85" w:anchor="P79" w:history="1">
              <w:r w:rsidR="000A5189" w:rsidRPr="00D87B3E">
                <w:rPr>
                  <w:rStyle w:val="a6"/>
                  <w:rFonts w:ascii="Times New Roman" w:hAnsi="Times New Roman" w:cs="Times New Roman"/>
                  <w:sz w:val="16"/>
                  <w:szCs w:val="16"/>
                  <w:lang w:eastAsia="en-US"/>
                </w:rPr>
                <w:t>1.1.2</w:t>
              </w:r>
            </w:hyperlink>
          </w:p>
        </w:tc>
        <w:tc>
          <w:tcPr>
            <w:tcW w:w="2551" w:type="dxa"/>
            <w:hideMark/>
          </w:tcPr>
          <w:p w:rsidR="000A5189" w:rsidRPr="00D87B3E" w:rsidRDefault="000A5189" w:rsidP="00D87B3E">
            <w:pPr>
              <w:pStyle w:val="ConsPlusNormal"/>
              <w:ind w:left="47" w:right="28"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Отсутствие нарушений требований бюджетного законодательства за отчетный период (по результатам оценки Министерства финансов Новгородской области) (да/нет)</w:t>
            </w:r>
          </w:p>
        </w:tc>
        <w:tc>
          <w:tcPr>
            <w:tcW w:w="3119" w:type="dxa"/>
            <w:hideMark/>
          </w:tcPr>
          <w:p w:rsidR="000A5189" w:rsidRPr="00D87B3E" w:rsidRDefault="000A5189" w:rsidP="00D87B3E">
            <w:pPr>
              <w:pStyle w:val="ConsPlusNormal"/>
              <w:ind w:left="47" w:right="28"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86" w:history="1">
              <w:r w:rsidRPr="00D87B3E">
                <w:rPr>
                  <w:rStyle w:val="a6"/>
                  <w:rFonts w:ascii="Times New Roman" w:hAnsi="Times New Roman" w:cs="Times New Roman"/>
                  <w:sz w:val="16"/>
                  <w:szCs w:val="16"/>
                  <w:lang w:eastAsia="en-US"/>
                </w:rPr>
                <w:t>Приказом</w:t>
              </w:r>
            </w:hyperlink>
            <w:r w:rsidRPr="00D87B3E">
              <w:rPr>
                <w:rFonts w:ascii="Times New Roman" w:hAnsi="Times New Roman" w:cs="Times New Roman"/>
                <w:sz w:val="16"/>
                <w:szCs w:val="16"/>
                <w:lang w:eastAsia="en-US"/>
              </w:rPr>
              <w:t xml:space="preserve"> Министерства финансов Новгородской области от 02.03.2018 № 44 «О Порядке осуществления мониторинга и оценки качества управления муниципальными финансами»</w:t>
            </w:r>
          </w:p>
        </w:tc>
        <w:tc>
          <w:tcPr>
            <w:tcW w:w="3208" w:type="dxa"/>
            <w:hideMark/>
          </w:tcPr>
          <w:p w:rsidR="000A5189" w:rsidRPr="00D87B3E" w:rsidRDefault="000A5189" w:rsidP="00D87B3E">
            <w:pPr>
              <w:pStyle w:val="ConsPlusNormal"/>
              <w:ind w:left="47" w:right="28"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информация Министерства финансов Новгородской области</w:t>
            </w:r>
          </w:p>
        </w:tc>
      </w:tr>
      <w:tr w:rsidR="000A5189" w:rsidRPr="00D87B3E" w:rsidTr="000A5189">
        <w:tc>
          <w:tcPr>
            <w:tcW w:w="426" w:type="dxa"/>
            <w:hideMark/>
          </w:tcPr>
          <w:p w:rsidR="000A5189" w:rsidRPr="00D87B3E" w:rsidRDefault="000A5189" w:rsidP="00D87B3E">
            <w:pPr>
              <w:pStyle w:val="ConsPlusNormal"/>
              <w:ind w:left="-62" w:right="-204"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3.</w:t>
            </w:r>
          </w:p>
        </w:tc>
        <w:tc>
          <w:tcPr>
            <w:tcW w:w="1418" w:type="dxa"/>
            <w:hideMark/>
          </w:tcPr>
          <w:p w:rsidR="000A5189" w:rsidRPr="00D87B3E" w:rsidRDefault="00D87B3E" w:rsidP="00D87B3E">
            <w:pPr>
              <w:pStyle w:val="ConsPlusNormal"/>
              <w:ind w:left="-62" w:right="-31" w:firstLine="11"/>
              <w:jc w:val="center"/>
              <w:rPr>
                <w:rFonts w:ascii="Times New Roman" w:hAnsi="Times New Roman" w:cs="Times New Roman"/>
                <w:sz w:val="16"/>
                <w:szCs w:val="16"/>
                <w:lang w:eastAsia="en-US"/>
              </w:rPr>
            </w:pPr>
            <w:hyperlink r:id="rId87" w:anchor="P79" w:history="1">
              <w:r w:rsidR="000A5189" w:rsidRPr="00D87B3E">
                <w:rPr>
                  <w:rStyle w:val="a6"/>
                  <w:rFonts w:ascii="Times New Roman" w:hAnsi="Times New Roman" w:cs="Times New Roman"/>
                  <w:sz w:val="16"/>
                  <w:szCs w:val="16"/>
                  <w:lang w:eastAsia="en-US"/>
                </w:rPr>
                <w:t>1.1.3</w:t>
              </w:r>
            </w:hyperlink>
          </w:p>
        </w:tc>
        <w:tc>
          <w:tcPr>
            <w:tcW w:w="2551" w:type="dxa"/>
            <w:hideMark/>
          </w:tcPr>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Отсутствие просроченной задолженности по муниципальным долговым обязательствам муниципального района в отчетном финансовом году (да/нет)</w:t>
            </w:r>
          </w:p>
        </w:tc>
        <w:tc>
          <w:tcPr>
            <w:tcW w:w="3119" w:type="dxa"/>
            <w:hideMark/>
          </w:tcPr>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tc>
        <w:tc>
          <w:tcPr>
            <w:tcW w:w="3208" w:type="dxa"/>
            <w:hideMark/>
          </w:tcPr>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муниципальная долговая книга Любытинского муниципального района</w:t>
            </w:r>
          </w:p>
        </w:tc>
      </w:tr>
      <w:tr w:rsidR="000A5189" w:rsidRPr="00D87B3E" w:rsidTr="000A5189">
        <w:tc>
          <w:tcPr>
            <w:tcW w:w="426" w:type="dxa"/>
            <w:hideMark/>
          </w:tcPr>
          <w:p w:rsidR="000A5189" w:rsidRPr="00D87B3E" w:rsidRDefault="000A5189" w:rsidP="00D87B3E">
            <w:pPr>
              <w:pStyle w:val="ConsPlusNormal"/>
              <w:ind w:left="-62" w:right="-204"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4.</w:t>
            </w:r>
          </w:p>
        </w:tc>
        <w:tc>
          <w:tcPr>
            <w:tcW w:w="1418" w:type="dxa"/>
            <w:hideMark/>
          </w:tcPr>
          <w:p w:rsidR="000A5189" w:rsidRPr="00D87B3E" w:rsidRDefault="00D87B3E" w:rsidP="00D87B3E">
            <w:pPr>
              <w:pStyle w:val="ConsPlusNormal"/>
              <w:ind w:left="-62" w:right="-31" w:firstLine="11"/>
              <w:jc w:val="center"/>
              <w:rPr>
                <w:rFonts w:ascii="Times New Roman" w:hAnsi="Times New Roman" w:cs="Times New Roman"/>
                <w:sz w:val="16"/>
                <w:szCs w:val="16"/>
                <w:lang w:eastAsia="en-US"/>
              </w:rPr>
            </w:pPr>
            <w:hyperlink r:id="rId88" w:anchor="P79" w:history="1">
              <w:r w:rsidR="000A5189" w:rsidRPr="00D87B3E">
                <w:rPr>
                  <w:rStyle w:val="a6"/>
                  <w:rFonts w:ascii="Times New Roman" w:hAnsi="Times New Roman" w:cs="Times New Roman"/>
                  <w:sz w:val="16"/>
                  <w:szCs w:val="16"/>
                  <w:lang w:eastAsia="en-US"/>
                </w:rPr>
                <w:t>1.1.4</w:t>
              </w:r>
            </w:hyperlink>
          </w:p>
        </w:tc>
        <w:tc>
          <w:tcPr>
            <w:tcW w:w="2551" w:type="dxa"/>
            <w:hideMark/>
          </w:tcPr>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Отношение объема расходов на обслуживание муниципального внутреннего долга муниципального района к объему расходов бюджета муниципального </w:t>
            </w:r>
            <w:proofErr w:type="gramStart"/>
            <w:r w:rsidRPr="00D87B3E">
              <w:rPr>
                <w:rFonts w:ascii="Times New Roman" w:hAnsi="Times New Roman" w:cs="Times New Roman"/>
                <w:sz w:val="16"/>
                <w:szCs w:val="16"/>
                <w:lang w:eastAsia="en-US"/>
              </w:rPr>
              <w:t>района ,</w:t>
            </w:r>
            <w:proofErr w:type="gramEnd"/>
            <w:r w:rsidRPr="00D87B3E">
              <w:rPr>
                <w:rFonts w:ascii="Times New Roman" w:hAnsi="Times New Roman" w:cs="Times New Roman"/>
                <w:sz w:val="16"/>
                <w:szCs w:val="16"/>
                <w:lang w:eastAsia="en-US"/>
              </w:rPr>
              <w:t xml:space="preserve"> за исключением объема расходов, которые осуществляются за счет субвенций, предоставляемых из областного бюджета, в отчетном финансовом году (%)</w:t>
            </w:r>
          </w:p>
        </w:tc>
        <w:tc>
          <w:tcPr>
            <w:tcW w:w="3119" w:type="dxa"/>
          </w:tcPr>
          <w:p w:rsidR="000A5189" w:rsidRPr="00D87B3E" w:rsidRDefault="000A5189" w:rsidP="00D87B3E">
            <w:pPr>
              <w:pStyle w:val="ConsPlusNormal"/>
              <w:ind w:firstLine="11"/>
              <w:jc w:val="center"/>
              <w:rPr>
                <w:rFonts w:ascii="Times New Roman" w:hAnsi="Times New Roman" w:cs="Times New Roman"/>
                <w:sz w:val="16"/>
                <w:szCs w:val="16"/>
                <w:lang w:eastAsia="en-US"/>
              </w:rPr>
            </w:pPr>
            <w:r w:rsidRPr="00D87B3E">
              <w:rPr>
                <w:rFonts w:ascii="Times New Roman" w:hAnsi="Times New Roman" w:cs="Times New Roman"/>
                <w:noProof/>
                <w:position w:val="-25"/>
                <w:sz w:val="16"/>
                <w:szCs w:val="16"/>
              </w:rPr>
              <w:drawing>
                <wp:inline distT="0" distB="0" distL="0" distR="0">
                  <wp:extent cx="2398395" cy="457200"/>
                  <wp:effectExtent l="0" t="0" r="1905" b="0"/>
                  <wp:docPr id="13" name="Рисунок 13" descr="base_23706_800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06_80062_32771"/>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98395" cy="457200"/>
                          </a:xfrm>
                          <a:prstGeom prst="rect">
                            <a:avLst/>
                          </a:prstGeom>
                          <a:noFill/>
                          <a:ln>
                            <a:noFill/>
                          </a:ln>
                        </pic:spPr>
                      </pic:pic>
                    </a:graphicData>
                  </a:graphic>
                </wp:inline>
              </w:drawing>
            </w: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Агд</w:t>
            </w:r>
            <w:proofErr w:type="spellEnd"/>
            <w:r w:rsidRPr="00D87B3E">
              <w:rPr>
                <w:rFonts w:ascii="Times New Roman" w:hAnsi="Times New Roman" w:cs="Times New Roman"/>
                <w:sz w:val="16"/>
                <w:szCs w:val="16"/>
                <w:lang w:eastAsia="en-US"/>
              </w:rPr>
              <w:t xml:space="preserve"> - объем расходов на обслуживание муниципального внутреннего долга муниципального района в отчетном финансовом году;</w:t>
            </w: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Вр</w:t>
            </w:r>
            <w:proofErr w:type="spellEnd"/>
            <w:r w:rsidRPr="00D87B3E">
              <w:rPr>
                <w:rFonts w:ascii="Times New Roman" w:hAnsi="Times New Roman" w:cs="Times New Roman"/>
                <w:sz w:val="16"/>
                <w:szCs w:val="16"/>
                <w:lang w:eastAsia="en-US"/>
              </w:rPr>
              <w:t xml:space="preserve"> - общий объем расходов бюджета муниципального </w:t>
            </w:r>
            <w:proofErr w:type="gramStart"/>
            <w:r w:rsidRPr="00D87B3E">
              <w:rPr>
                <w:rFonts w:ascii="Times New Roman" w:hAnsi="Times New Roman" w:cs="Times New Roman"/>
                <w:sz w:val="16"/>
                <w:szCs w:val="16"/>
                <w:lang w:eastAsia="en-US"/>
              </w:rPr>
              <w:t>района  в</w:t>
            </w:r>
            <w:proofErr w:type="gramEnd"/>
            <w:r w:rsidRPr="00D87B3E">
              <w:rPr>
                <w:rFonts w:ascii="Times New Roman" w:hAnsi="Times New Roman" w:cs="Times New Roman"/>
                <w:sz w:val="16"/>
                <w:szCs w:val="16"/>
                <w:lang w:eastAsia="en-US"/>
              </w:rPr>
              <w:t xml:space="preserve"> отчетном финансовом году;</w:t>
            </w: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Ссубвенц</w:t>
            </w:r>
            <w:proofErr w:type="spellEnd"/>
            <w:r w:rsidRPr="00D87B3E">
              <w:rPr>
                <w:rFonts w:ascii="Times New Roman" w:hAnsi="Times New Roman" w:cs="Times New Roman"/>
                <w:sz w:val="16"/>
                <w:szCs w:val="16"/>
                <w:lang w:eastAsia="en-US"/>
              </w:rPr>
              <w:t xml:space="preserve"> - объем расходов, осуществляемых за счет субвенций, предоставляемых из областного бюджета, в отчетном финансовом году</w:t>
            </w:r>
          </w:p>
        </w:tc>
        <w:tc>
          <w:tcPr>
            <w:tcW w:w="3208" w:type="dxa"/>
          </w:tcPr>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данные годовой бюджетной отчетности об исполнении бюджета</w:t>
            </w: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данные комитета </w:t>
            </w:r>
          </w:p>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финансов</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55.</w:t>
            </w:r>
          </w:p>
        </w:tc>
        <w:tc>
          <w:tcPr>
            <w:tcW w:w="1418" w:type="dxa"/>
            <w:hideMark/>
          </w:tcPr>
          <w:p w:rsidR="000A5189" w:rsidRPr="00D87B3E" w:rsidRDefault="000A5189" w:rsidP="00D87B3E">
            <w:pPr>
              <w:pStyle w:val="ConsPlusNormal"/>
              <w:ind w:left="-62"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left="-62" w:right="-31" w:firstLine="0"/>
              <w:jc w:val="center"/>
              <w:rPr>
                <w:rFonts w:ascii="Times New Roman" w:hAnsi="Times New Roman" w:cs="Times New Roman"/>
                <w:sz w:val="16"/>
                <w:szCs w:val="16"/>
                <w:lang w:eastAsia="en-US"/>
              </w:rPr>
            </w:pPr>
            <w:hyperlink r:id="rId90" w:anchor="P79" w:history="1">
              <w:r w:rsidR="000A5189" w:rsidRPr="00D87B3E">
                <w:rPr>
                  <w:rStyle w:val="a6"/>
                  <w:rFonts w:ascii="Times New Roman" w:hAnsi="Times New Roman" w:cs="Times New Roman"/>
                  <w:sz w:val="16"/>
                  <w:szCs w:val="16"/>
                  <w:lang w:eastAsia="en-US"/>
                </w:rPr>
                <w:t>1.1.</w:t>
              </w:r>
            </w:hyperlink>
            <w:r w:rsidR="000A5189" w:rsidRPr="00D87B3E">
              <w:rPr>
                <w:rFonts w:ascii="Times New Roman" w:hAnsi="Times New Roman" w:cs="Times New Roman"/>
                <w:sz w:val="16"/>
                <w:szCs w:val="16"/>
                <w:lang w:eastAsia="en-US"/>
              </w:rPr>
              <w:t>6.</w:t>
            </w:r>
          </w:p>
        </w:tc>
        <w:tc>
          <w:tcPr>
            <w:tcW w:w="2551" w:type="dxa"/>
            <w:hideMark/>
          </w:tcPr>
          <w:p w:rsidR="000A5189" w:rsidRPr="00D87B3E" w:rsidRDefault="000A5189" w:rsidP="00D87B3E">
            <w:pPr>
              <w:pStyle w:val="ConsPlusNormal"/>
              <w:ind w:left="-62" w:right="-31" w:hanging="33"/>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Доля условно утвержденных расходов в общем объеме расходов бюджета муниципального района на первый и второй годы планового периода (%)</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2"/>
                <w:sz w:val="16"/>
                <w:szCs w:val="16"/>
              </w:rPr>
              <w:drawing>
                <wp:inline distT="0" distB="0" distL="0" distR="0">
                  <wp:extent cx="2682875" cy="431165"/>
                  <wp:effectExtent l="0" t="0" r="3175" b="6985"/>
                  <wp:docPr id="12" name="Рисунок 12" descr="base_23706_800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06_80062_32772"/>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82875" cy="431165"/>
                          </a:xfrm>
                          <a:prstGeom prst="rect">
                            <a:avLst/>
                          </a:prstGeom>
                          <a:noFill/>
                          <a:ln>
                            <a:noFill/>
                          </a:ln>
                        </pic:spPr>
                      </pic:pic>
                    </a:graphicData>
                  </a:graphic>
                </wp:inline>
              </w:drawing>
            </w:r>
          </w:p>
          <w:p w:rsidR="000A5189" w:rsidRPr="00D87B3E" w:rsidRDefault="000A5189" w:rsidP="00D87B3E">
            <w:pPr>
              <w:pStyle w:val="ConsPlusNormal"/>
              <w:ind w:left="-62" w:right="-31"/>
              <w:jc w:val="center"/>
              <w:rPr>
                <w:rFonts w:ascii="Times New Roman" w:hAnsi="Times New Roman" w:cs="Times New Roman"/>
                <w:sz w:val="16"/>
                <w:szCs w:val="16"/>
                <w:lang w:eastAsia="en-US"/>
              </w:rPr>
            </w:pPr>
          </w:p>
          <w:p w:rsidR="000A5189" w:rsidRPr="00D87B3E" w:rsidRDefault="000A5189" w:rsidP="00D87B3E">
            <w:pPr>
              <w:pStyle w:val="ConsPlusNormal"/>
              <w:ind w:left="-62" w:right="-31" w:firstLine="283"/>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Ау1 - объем условно утвержденных расходов бюджета муниципального района, утвержденный на первый год планового периода;</w:t>
            </w:r>
          </w:p>
          <w:p w:rsidR="000A5189" w:rsidRPr="00D87B3E" w:rsidRDefault="000A5189" w:rsidP="00D87B3E">
            <w:pPr>
              <w:pStyle w:val="ConsPlusNormal"/>
              <w:ind w:left="-62" w:right="-31" w:firstLine="283"/>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В1 - общий объем расходов бюджета муниципального района, утвержденный на первый год планового периода;</w:t>
            </w:r>
          </w:p>
          <w:p w:rsidR="000A5189" w:rsidRPr="00D87B3E" w:rsidRDefault="000A5189" w:rsidP="00D87B3E">
            <w:pPr>
              <w:pStyle w:val="ConsPlusNormal"/>
              <w:ind w:left="-62" w:right="-31" w:firstLine="283"/>
              <w:jc w:val="center"/>
              <w:rPr>
                <w:rFonts w:ascii="Times New Roman" w:hAnsi="Times New Roman" w:cs="Times New Roman"/>
                <w:sz w:val="16"/>
                <w:szCs w:val="16"/>
                <w:lang w:eastAsia="en-US"/>
              </w:rPr>
            </w:pPr>
          </w:p>
        </w:tc>
        <w:tc>
          <w:tcPr>
            <w:tcW w:w="3208" w:type="dxa"/>
            <w:hideMark/>
          </w:tcPr>
          <w:p w:rsidR="000A5189" w:rsidRPr="00D87B3E" w:rsidRDefault="000A5189" w:rsidP="00D87B3E">
            <w:pPr>
              <w:pStyle w:val="ConsPlusNormal"/>
              <w:ind w:left="-62" w:right="-31" w:firstLine="11"/>
              <w:jc w:val="center"/>
              <w:rPr>
                <w:rFonts w:ascii="Times New Roman" w:hAnsi="Times New Roman" w:cs="Times New Roman"/>
                <w:sz w:val="16"/>
                <w:szCs w:val="16"/>
                <w:lang w:eastAsia="en-US"/>
              </w:rPr>
            </w:pPr>
            <w:proofErr w:type="gramStart"/>
            <w:r w:rsidRPr="00D87B3E">
              <w:rPr>
                <w:rFonts w:ascii="Times New Roman" w:hAnsi="Times New Roman" w:cs="Times New Roman"/>
                <w:sz w:val="16"/>
                <w:szCs w:val="16"/>
                <w:lang w:eastAsia="en-US"/>
              </w:rPr>
              <w:t>решение  о</w:t>
            </w:r>
            <w:proofErr w:type="gramEnd"/>
            <w:r w:rsidRPr="00D87B3E">
              <w:rPr>
                <w:rFonts w:ascii="Times New Roman" w:hAnsi="Times New Roman" w:cs="Times New Roman"/>
                <w:sz w:val="16"/>
                <w:szCs w:val="16"/>
                <w:lang w:eastAsia="en-US"/>
              </w:rPr>
              <w:t xml:space="preserve"> бюджете на текущий финансовый год и на плановый период</w:t>
            </w:r>
          </w:p>
        </w:tc>
      </w:tr>
      <w:tr w:rsidR="000A5189" w:rsidRPr="00D87B3E" w:rsidTr="000A5189">
        <w:tc>
          <w:tcPr>
            <w:tcW w:w="426" w:type="dxa"/>
          </w:tcPr>
          <w:p w:rsidR="000A5189" w:rsidRPr="00D87B3E" w:rsidRDefault="000A5189" w:rsidP="00D87B3E">
            <w:pPr>
              <w:pStyle w:val="ConsPlusNormal"/>
              <w:ind w:right="-235" w:firstLine="0"/>
              <w:jc w:val="center"/>
              <w:rPr>
                <w:rFonts w:ascii="Times New Roman" w:hAnsi="Times New Roman" w:cs="Times New Roman"/>
                <w:sz w:val="16"/>
                <w:szCs w:val="16"/>
                <w:lang w:eastAsia="en-US"/>
              </w:rPr>
            </w:pPr>
          </w:p>
        </w:tc>
        <w:tc>
          <w:tcPr>
            <w:tcW w:w="1418" w:type="dxa"/>
          </w:tcPr>
          <w:p w:rsidR="000A5189" w:rsidRPr="00D87B3E" w:rsidRDefault="000A5189" w:rsidP="00D87B3E">
            <w:pPr>
              <w:pStyle w:val="ConsPlusNormal"/>
              <w:ind w:right="-29" w:firstLine="0"/>
              <w:jc w:val="center"/>
              <w:rPr>
                <w:rFonts w:ascii="Times New Roman" w:hAnsi="Times New Roman" w:cs="Times New Roman"/>
                <w:sz w:val="16"/>
                <w:szCs w:val="16"/>
                <w:lang w:eastAsia="en-US"/>
              </w:rPr>
            </w:pPr>
          </w:p>
        </w:tc>
        <w:tc>
          <w:tcPr>
            <w:tcW w:w="2551" w:type="dxa"/>
          </w:tcPr>
          <w:p w:rsidR="000A5189" w:rsidRPr="00D87B3E" w:rsidRDefault="000A5189" w:rsidP="00D87B3E">
            <w:pPr>
              <w:pStyle w:val="ConsPlusNormal"/>
              <w:ind w:right="-235" w:firstLine="0"/>
              <w:jc w:val="center"/>
              <w:rPr>
                <w:rFonts w:ascii="Times New Roman" w:hAnsi="Times New Roman" w:cs="Times New Roman"/>
                <w:sz w:val="16"/>
                <w:szCs w:val="16"/>
                <w:lang w:eastAsia="en-US"/>
              </w:rPr>
            </w:pPr>
          </w:p>
        </w:tc>
        <w:tc>
          <w:tcPr>
            <w:tcW w:w="3119" w:type="dxa"/>
          </w:tcPr>
          <w:p w:rsidR="000A5189" w:rsidRPr="00D87B3E" w:rsidRDefault="000A5189" w:rsidP="00D87B3E">
            <w:pPr>
              <w:pStyle w:val="ConsPlusNormal"/>
              <w:ind w:right="-10"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С1 - объем межбюджетных трансфертов из областного бюджета, имеющих целевое назначение, предусмотренный на первый год планового периода;</w:t>
            </w:r>
          </w:p>
          <w:p w:rsidR="000A5189" w:rsidRPr="00D87B3E" w:rsidRDefault="000A5189" w:rsidP="00D87B3E">
            <w:pPr>
              <w:pStyle w:val="ConsPlusNormal"/>
              <w:ind w:right="-10"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Ау2 - объем условно утвержденных </w:t>
            </w:r>
            <w:proofErr w:type="gramStart"/>
            <w:r w:rsidRPr="00D87B3E">
              <w:rPr>
                <w:rFonts w:ascii="Times New Roman" w:hAnsi="Times New Roman" w:cs="Times New Roman"/>
                <w:sz w:val="16"/>
                <w:szCs w:val="16"/>
                <w:lang w:eastAsia="en-US"/>
              </w:rPr>
              <w:t>расходов  бюджета</w:t>
            </w:r>
            <w:proofErr w:type="gramEnd"/>
            <w:r w:rsidRPr="00D87B3E">
              <w:rPr>
                <w:rFonts w:ascii="Times New Roman" w:hAnsi="Times New Roman" w:cs="Times New Roman"/>
                <w:sz w:val="16"/>
                <w:szCs w:val="16"/>
                <w:lang w:eastAsia="en-US"/>
              </w:rPr>
              <w:t xml:space="preserve"> муниципального района, утвержденный на второй год планового периода;</w:t>
            </w:r>
          </w:p>
          <w:p w:rsidR="000A5189" w:rsidRPr="00D87B3E" w:rsidRDefault="000A5189" w:rsidP="00D87B3E">
            <w:pPr>
              <w:pStyle w:val="ConsPlusNormal"/>
              <w:ind w:right="-10"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В2 - общий объем расходов бюджета муниципального района, утвержденный на второй год планового периода;</w:t>
            </w:r>
          </w:p>
          <w:p w:rsidR="000A5189" w:rsidRPr="00D87B3E" w:rsidRDefault="000A5189" w:rsidP="00D87B3E">
            <w:pPr>
              <w:pStyle w:val="ConsPlusNormal"/>
              <w:ind w:right="-10" w:firstLine="0"/>
              <w:jc w:val="center"/>
              <w:rPr>
                <w:rFonts w:ascii="Times New Roman" w:hAnsi="Times New Roman" w:cs="Times New Roman"/>
                <w:position w:val="-22"/>
                <w:sz w:val="16"/>
                <w:szCs w:val="16"/>
                <w:lang w:eastAsia="en-US"/>
              </w:rPr>
            </w:pPr>
            <w:r w:rsidRPr="00D87B3E">
              <w:rPr>
                <w:rFonts w:ascii="Times New Roman" w:hAnsi="Times New Roman" w:cs="Times New Roman"/>
                <w:sz w:val="16"/>
                <w:szCs w:val="16"/>
                <w:lang w:eastAsia="en-US"/>
              </w:rPr>
              <w:t>С2 - объем межбюджетных трансфертов из областного бюджета, имеющих целевое назначение, предусмотренный на второй год планового периода</w:t>
            </w:r>
          </w:p>
        </w:tc>
        <w:tc>
          <w:tcPr>
            <w:tcW w:w="3208" w:type="dxa"/>
          </w:tcPr>
          <w:p w:rsidR="000A5189" w:rsidRPr="00D87B3E" w:rsidRDefault="000A5189" w:rsidP="00D87B3E">
            <w:pPr>
              <w:pStyle w:val="ConsPlusNormal"/>
              <w:ind w:right="-235" w:firstLine="0"/>
              <w:jc w:val="center"/>
              <w:rPr>
                <w:rFonts w:ascii="Times New Roman" w:hAnsi="Times New Roman" w:cs="Times New Roman"/>
                <w:sz w:val="16"/>
                <w:szCs w:val="16"/>
                <w:lang w:eastAsia="en-US"/>
              </w:rPr>
            </w:pP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66.</w:t>
            </w:r>
          </w:p>
        </w:tc>
        <w:tc>
          <w:tcPr>
            <w:tcW w:w="1418" w:type="dxa"/>
            <w:hideMark/>
          </w:tcPr>
          <w:p w:rsidR="000A5189" w:rsidRPr="00D87B3E" w:rsidRDefault="000A5189" w:rsidP="00D87B3E">
            <w:pPr>
              <w:pStyle w:val="ConsPlusNormal"/>
              <w:ind w:right="-29" w:firstLine="0"/>
              <w:jc w:val="center"/>
              <w:rPr>
                <w:rFonts w:ascii="Times New Roman" w:hAnsi="Times New Roman" w:cs="Times New Roman"/>
                <w:sz w:val="16"/>
                <w:szCs w:val="16"/>
                <w:lang w:eastAsia="en-US"/>
              </w:rPr>
            </w:pPr>
          </w:p>
          <w:p w:rsidR="000A5189" w:rsidRPr="00D87B3E" w:rsidRDefault="00D87B3E" w:rsidP="00D87B3E">
            <w:pPr>
              <w:pStyle w:val="ConsPlusNormal"/>
              <w:ind w:right="-29" w:firstLine="0"/>
              <w:jc w:val="center"/>
              <w:rPr>
                <w:rFonts w:ascii="Times New Roman" w:hAnsi="Times New Roman" w:cs="Times New Roman"/>
                <w:sz w:val="16"/>
                <w:szCs w:val="16"/>
                <w:lang w:eastAsia="en-US"/>
              </w:rPr>
            </w:pPr>
            <w:hyperlink r:id="rId92" w:anchor="P79" w:history="1">
              <w:r w:rsidR="000A5189" w:rsidRPr="00D87B3E">
                <w:rPr>
                  <w:rStyle w:val="a6"/>
                  <w:rFonts w:ascii="Times New Roman" w:hAnsi="Times New Roman" w:cs="Times New Roman"/>
                  <w:sz w:val="16"/>
                  <w:szCs w:val="16"/>
                  <w:lang w:eastAsia="en-US"/>
                </w:rPr>
                <w:t>1.1.</w:t>
              </w:r>
            </w:hyperlink>
            <w:r w:rsidR="000A5189" w:rsidRPr="00D87B3E">
              <w:rPr>
                <w:rFonts w:ascii="Times New Roman" w:hAnsi="Times New Roman" w:cs="Times New Roman"/>
                <w:sz w:val="16"/>
                <w:szCs w:val="16"/>
                <w:lang w:eastAsia="en-US"/>
              </w:rPr>
              <w:t>7</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w:t>
            </w:r>
            <w:proofErr w:type="gramStart"/>
            <w:r w:rsidRPr="00D87B3E">
              <w:rPr>
                <w:rFonts w:ascii="Times New Roman" w:hAnsi="Times New Roman" w:cs="Times New Roman"/>
                <w:sz w:val="16"/>
                <w:szCs w:val="16"/>
                <w:lang w:eastAsia="en-US"/>
              </w:rPr>
              <w:t>бюджета  муниципального</w:t>
            </w:r>
            <w:proofErr w:type="gramEnd"/>
            <w:r w:rsidRPr="00D87B3E">
              <w:rPr>
                <w:rFonts w:ascii="Times New Roman" w:hAnsi="Times New Roman" w:cs="Times New Roman"/>
                <w:sz w:val="16"/>
                <w:szCs w:val="16"/>
                <w:lang w:eastAsia="en-US"/>
              </w:rPr>
              <w:t xml:space="preserve"> района на очередной финансовый год и на плановый период (да/нет)</w:t>
            </w:r>
          </w:p>
        </w:tc>
        <w:tc>
          <w:tcPr>
            <w:tcW w:w="3119"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распоряжение Администрации Любытинского муниципального района о порядке и сроках составления проекта бюджета муниципального района на очередной финансовый год и на плановый период</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77.</w:t>
            </w:r>
          </w:p>
        </w:tc>
        <w:tc>
          <w:tcPr>
            <w:tcW w:w="1418" w:type="dxa"/>
            <w:hideMark/>
          </w:tcPr>
          <w:p w:rsidR="000A5189" w:rsidRPr="00D87B3E" w:rsidRDefault="000A5189" w:rsidP="00D87B3E">
            <w:pPr>
              <w:pStyle w:val="ConsPlusNormal"/>
              <w:ind w:right="-29" w:firstLine="0"/>
              <w:jc w:val="center"/>
              <w:rPr>
                <w:rFonts w:ascii="Times New Roman" w:hAnsi="Times New Roman" w:cs="Times New Roman"/>
                <w:sz w:val="16"/>
                <w:szCs w:val="16"/>
                <w:lang w:eastAsia="en-US"/>
              </w:rPr>
            </w:pPr>
          </w:p>
          <w:p w:rsidR="000A5189" w:rsidRPr="00D87B3E" w:rsidRDefault="00D87B3E" w:rsidP="00D87B3E">
            <w:pPr>
              <w:pStyle w:val="ConsPlusNormal"/>
              <w:ind w:right="-29" w:firstLine="0"/>
              <w:jc w:val="center"/>
              <w:rPr>
                <w:rFonts w:ascii="Times New Roman" w:hAnsi="Times New Roman" w:cs="Times New Roman"/>
                <w:sz w:val="16"/>
                <w:szCs w:val="16"/>
                <w:lang w:eastAsia="en-US"/>
              </w:rPr>
            </w:pPr>
            <w:hyperlink r:id="rId93" w:anchor="P79" w:history="1">
              <w:r w:rsidR="000A5189" w:rsidRPr="00D87B3E">
                <w:rPr>
                  <w:rStyle w:val="a6"/>
                  <w:rFonts w:ascii="Times New Roman" w:hAnsi="Times New Roman" w:cs="Times New Roman"/>
                  <w:sz w:val="16"/>
                  <w:szCs w:val="16"/>
                  <w:lang w:eastAsia="en-US"/>
                </w:rPr>
                <w:t>1.1.</w:t>
              </w:r>
            </w:hyperlink>
            <w:r w:rsidR="000A5189" w:rsidRPr="00D87B3E">
              <w:rPr>
                <w:rFonts w:ascii="Times New Roman" w:hAnsi="Times New Roman" w:cs="Times New Roman"/>
                <w:sz w:val="16"/>
                <w:szCs w:val="16"/>
                <w:lang w:eastAsia="en-US"/>
              </w:rPr>
              <w:t>8</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Исполнение бюджета муниципального района по доходам без учета безвозмездных поступлений к первоначально утвержденному уровню (%)</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4"/>
                <w:sz w:val="16"/>
                <w:szCs w:val="16"/>
              </w:rPr>
              <w:drawing>
                <wp:inline distT="0" distB="0" distL="0" distR="0">
                  <wp:extent cx="2105025" cy="448310"/>
                  <wp:effectExtent l="0" t="0" r="9525" b="8890"/>
                  <wp:docPr id="11" name="Рисунок 11" descr="base_23706_800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06_80062_32773"/>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05025" cy="448310"/>
                          </a:xfrm>
                          <a:prstGeom prst="rect">
                            <a:avLst/>
                          </a:prstGeom>
                          <a:noFill/>
                          <a:ln>
                            <a:noFill/>
                          </a:ln>
                        </pic:spPr>
                      </pic:pic>
                    </a:graphicData>
                  </a:graphic>
                </wp:inline>
              </w:drawing>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Адо</w:t>
            </w:r>
            <w:proofErr w:type="spellEnd"/>
            <w:r w:rsidRPr="00D87B3E">
              <w:rPr>
                <w:rFonts w:ascii="Times New Roman" w:hAnsi="Times New Roman" w:cs="Times New Roman"/>
                <w:sz w:val="16"/>
                <w:szCs w:val="16"/>
                <w:lang w:eastAsia="en-US"/>
              </w:rPr>
              <w:t xml:space="preserve"> - объем доходов бюджета </w:t>
            </w:r>
            <w:r w:rsidRPr="00D87B3E">
              <w:rPr>
                <w:rFonts w:ascii="Times New Roman" w:hAnsi="Times New Roman" w:cs="Times New Roman"/>
                <w:sz w:val="16"/>
                <w:szCs w:val="16"/>
                <w:lang w:eastAsia="en-US"/>
              </w:rPr>
              <w:t>муниципального района без учета безвозмездных поступлений в отчетном финансовом году;</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данные годовой бюджетной отчетности об исполнении бюджета муниципального района и решения о бюджете муниципального района на очередной финансовый </w:t>
            </w:r>
          </w:p>
        </w:tc>
      </w:tr>
      <w:tr w:rsidR="000A5189" w:rsidRPr="00D87B3E" w:rsidTr="000A5189">
        <w:tc>
          <w:tcPr>
            <w:tcW w:w="426" w:type="dxa"/>
          </w:tcPr>
          <w:p w:rsidR="000A5189" w:rsidRPr="00D87B3E" w:rsidRDefault="000A5189" w:rsidP="00D87B3E">
            <w:pPr>
              <w:pStyle w:val="ConsPlusNormal"/>
              <w:ind w:right="-235" w:firstLine="0"/>
              <w:jc w:val="center"/>
              <w:rPr>
                <w:rFonts w:ascii="Times New Roman" w:hAnsi="Times New Roman" w:cs="Times New Roman"/>
                <w:sz w:val="16"/>
                <w:szCs w:val="16"/>
                <w:lang w:eastAsia="en-US"/>
              </w:rPr>
            </w:pPr>
          </w:p>
        </w:tc>
        <w:tc>
          <w:tcPr>
            <w:tcW w:w="1418" w:type="dxa"/>
          </w:tcPr>
          <w:p w:rsidR="000A5189" w:rsidRPr="00D87B3E" w:rsidRDefault="000A5189" w:rsidP="00D87B3E">
            <w:pPr>
              <w:pStyle w:val="ConsPlusNormal"/>
              <w:ind w:right="-510" w:firstLine="0"/>
              <w:jc w:val="center"/>
              <w:rPr>
                <w:rFonts w:ascii="Times New Roman" w:hAnsi="Times New Roman" w:cs="Times New Roman"/>
                <w:sz w:val="16"/>
                <w:szCs w:val="16"/>
                <w:lang w:eastAsia="en-US"/>
              </w:rPr>
            </w:pPr>
          </w:p>
        </w:tc>
        <w:tc>
          <w:tcPr>
            <w:tcW w:w="2551" w:type="dxa"/>
          </w:tcPr>
          <w:p w:rsidR="000A5189" w:rsidRPr="00D87B3E" w:rsidRDefault="000A5189" w:rsidP="00D87B3E">
            <w:pPr>
              <w:pStyle w:val="ConsPlusNormal"/>
              <w:ind w:right="-510" w:firstLine="0"/>
              <w:jc w:val="center"/>
              <w:rPr>
                <w:rFonts w:ascii="Times New Roman" w:hAnsi="Times New Roman" w:cs="Times New Roman"/>
                <w:sz w:val="16"/>
                <w:szCs w:val="16"/>
                <w:lang w:eastAsia="en-US"/>
              </w:rPr>
            </w:pPr>
          </w:p>
        </w:tc>
        <w:tc>
          <w:tcPr>
            <w:tcW w:w="3119" w:type="dxa"/>
          </w:tcPr>
          <w:p w:rsidR="000A5189" w:rsidRPr="00D87B3E" w:rsidRDefault="000A5189" w:rsidP="00D87B3E">
            <w:pPr>
              <w:pStyle w:val="ConsPlusNormal"/>
              <w:ind w:left="6" w:firstLine="0"/>
              <w:jc w:val="center"/>
              <w:rPr>
                <w:rFonts w:ascii="Times New Roman" w:hAnsi="Times New Roman" w:cs="Times New Roman"/>
                <w:position w:val="-24"/>
                <w:sz w:val="16"/>
                <w:szCs w:val="16"/>
                <w:lang w:eastAsia="en-US"/>
              </w:rPr>
            </w:pPr>
            <w:proofErr w:type="spellStart"/>
            <w:r w:rsidRPr="00D87B3E">
              <w:rPr>
                <w:rFonts w:ascii="Times New Roman" w:hAnsi="Times New Roman" w:cs="Times New Roman"/>
                <w:sz w:val="16"/>
                <w:szCs w:val="16"/>
                <w:lang w:eastAsia="en-US"/>
              </w:rPr>
              <w:t>Вдп</w:t>
            </w:r>
            <w:proofErr w:type="spellEnd"/>
            <w:r w:rsidRPr="00D87B3E">
              <w:rPr>
                <w:rFonts w:ascii="Times New Roman" w:hAnsi="Times New Roman" w:cs="Times New Roman"/>
                <w:sz w:val="16"/>
                <w:szCs w:val="16"/>
                <w:lang w:eastAsia="en-US"/>
              </w:rPr>
              <w:t xml:space="preserve"> - первоначально утвержденный решением о бюджете муниципального района объем доходов без учета безвозмездных поступлений</w:t>
            </w:r>
          </w:p>
        </w:tc>
        <w:tc>
          <w:tcPr>
            <w:tcW w:w="3208" w:type="dxa"/>
          </w:tcPr>
          <w:p w:rsidR="000A5189" w:rsidRPr="00D87B3E" w:rsidRDefault="000A5189" w:rsidP="00D87B3E">
            <w:pPr>
              <w:pStyle w:val="ConsPlusNormal"/>
              <w:ind w:left="6"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год и на плановый период</w:t>
            </w:r>
          </w:p>
        </w:tc>
      </w:tr>
      <w:tr w:rsidR="000A5189" w:rsidRPr="00D87B3E" w:rsidTr="000A5189">
        <w:tc>
          <w:tcPr>
            <w:tcW w:w="426" w:type="dxa"/>
            <w:hideMark/>
          </w:tcPr>
          <w:p w:rsidR="000A5189" w:rsidRPr="00D87B3E" w:rsidRDefault="000A5189" w:rsidP="00D87B3E">
            <w:pPr>
              <w:pStyle w:val="ConsPlusNormal"/>
              <w:ind w:left="-204" w:right="-235"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8.</w:t>
            </w:r>
          </w:p>
        </w:tc>
        <w:tc>
          <w:tcPr>
            <w:tcW w:w="1418" w:type="dxa"/>
            <w:hideMark/>
          </w:tcPr>
          <w:p w:rsidR="000A5189" w:rsidRPr="00D87B3E" w:rsidRDefault="00D87B3E" w:rsidP="00D87B3E">
            <w:pPr>
              <w:pStyle w:val="ConsPlusNormal"/>
              <w:ind w:left="-62" w:right="-31" w:firstLine="0"/>
              <w:jc w:val="center"/>
              <w:rPr>
                <w:rFonts w:ascii="Times New Roman" w:hAnsi="Times New Roman" w:cs="Times New Roman"/>
                <w:sz w:val="16"/>
                <w:szCs w:val="16"/>
                <w:lang w:eastAsia="en-US"/>
              </w:rPr>
            </w:pPr>
            <w:hyperlink r:id="rId95" w:anchor="P79" w:history="1">
              <w:r w:rsidR="000A5189" w:rsidRPr="00D87B3E">
                <w:rPr>
                  <w:rStyle w:val="a6"/>
                  <w:rFonts w:ascii="Times New Roman" w:hAnsi="Times New Roman" w:cs="Times New Roman"/>
                  <w:sz w:val="16"/>
                  <w:szCs w:val="16"/>
                  <w:lang w:eastAsia="en-US"/>
                </w:rPr>
                <w:t>1.1.</w:t>
              </w:r>
            </w:hyperlink>
            <w:r w:rsidR="000A5189" w:rsidRPr="00D87B3E">
              <w:rPr>
                <w:rFonts w:ascii="Times New Roman" w:hAnsi="Times New Roman" w:cs="Times New Roman"/>
                <w:sz w:val="16"/>
                <w:szCs w:val="16"/>
                <w:lang w:eastAsia="en-US"/>
              </w:rPr>
              <w:t>9</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Отношение объема просроченной кредиторской задолженности Любытинского муниципального района к объему расходов бюджета муниципального района (%) не более</w:t>
            </w:r>
          </w:p>
        </w:tc>
        <w:tc>
          <w:tcPr>
            <w:tcW w:w="3119"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данные годовой бюджетной отчетности об исполнении бюджета муниципального района</w:t>
            </w:r>
          </w:p>
        </w:tc>
      </w:tr>
      <w:tr w:rsidR="000A5189" w:rsidRPr="00D87B3E" w:rsidTr="000A5189">
        <w:tc>
          <w:tcPr>
            <w:tcW w:w="426" w:type="dxa"/>
          </w:tcPr>
          <w:p w:rsidR="000A5189" w:rsidRPr="00D87B3E" w:rsidRDefault="000A5189" w:rsidP="00D87B3E">
            <w:pPr>
              <w:pStyle w:val="ConsPlusNormal"/>
              <w:ind w:left="-204" w:right="-235"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9.</w:t>
            </w:r>
          </w:p>
        </w:tc>
        <w:tc>
          <w:tcPr>
            <w:tcW w:w="1418" w:type="dxa"/>
          </w:tcPr>
          <w:p w:rsidR="000A5189" w:rsidRPr="00D87B3E" w:rsidRDefault="000A5189" w:rsidP="00D87B3E">
            <w:pPr>
              <w:pStyle w:val="ConsPlusNormal"/>
              <w:ind w:left="-62"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1.1.10</w:t>
            </w:r>
          </w:p>
        </w:tc>
        <w:tc>
          <w:tcPr>
            <w:tcW w:w="2551"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3119" w:type="dxa"/>
          </w:tcPr>
          <w:p w:rsidR="000A5189" w:rsidRPr="00D87B3E" w:rsidRDefault="000A5189" w:rsidP="00D87B3E">
            <w:pPr>
              <w:pStyle w:val="ConsPlusNormal"/>
              <w:ind w:right="-31"/>
              <w:jc w:val="center"/>
              <w:rPr>
                <w:rFonts w:ascii="Times New Roman" w:hAnsi="Times New Roman" w:cs="Times New Roman"/>
                <w:sz w:val="16"/>
                <w:szCs w:val="16"/>
                <w:lang w:eastAsia="en-US"/>
              </w:rPr>
            </w:pPr>
          </w:p>
        </w:tc>
        <w:tc>
          <w:tcPr>
            <w:tcW w:w="3208"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tc>
      </w:tr>
      <w:tr w:rsidR="000A5189" w:rsidRPr="00D87B3E" w:rsidTr="000A5189">
        <w:tc>
          <w:tcPr>
            <w:tcW w:w="426" w:type="dxa"/>
          </w:tcPr>
          <w:p w:rsidR="000A5189" w:rsidRPr="00D87B3E" w:rsidRDefault="000A5189" w:rsidP="00D87B3E">
            <w:pPr>
              <w:pStyle w:val="ConsPlusNormal"/>
              <w:ind w:left="-204" w:right="-235"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10.</w:t>
            </w:r>
          </w:p>
        </w:tc>
        <w:tc>
          <w:tcPr>
            <w:tcW w:w="1418" w:type="dxa"/>
          </w:tcPr>
          <w:p w:rsidR="000A5189" w:rsidRPr="00D87B3E" w:rsidRDefault="000A5189" w:rsidP="00D87B3E">
            <w:pPr>
              <w:pStyle w:val="ConsPlusNormal"/>
              <w:ind w:left="-62"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1.1.11</w:t>
            </w:r>
          </w:p>
        </w:tc>
        <w:tc>
          <w:tcPr>
            <w:tcW w:w="2551"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района (</w:t>
            </w:r>
            <w:proofErr w:type="spellStart"/>
            <w:r w:rsidRPr="00D87B3E">
              <w:rPr>
                <w:rFonts w:ascii="Times New Roman" w:hAnsi="Times New Roman" w:cs="Times New Roman"/>
                <w:sz w:val="16"/>
                <w:szCs w:val="16"/>
                <w:lang w:eastAsia="en-US"/>
              </w:rPr>
              <w:t>тыс.руб</w:t>
            </w:r>
            <w:proofErr w:type="spellEnd"/>
            <w:r w:rsidRPr="00D87B3E">
              <w:rPr>
                <w:rFonts w:ascii="Times New Roman" w:hAnsi="Times New Roman" w:cs="Times New Roman"/>
                <w:sz w:val="16"/>
                <w:szCs w:val="16"/>
                <w:lang w:eastAsia="en-US"/>
              </w:rPr>
              <w:t>.)</w:t>
            </w:r>
          </w:p>
        </w:tc>
        <w:tc>
          <w:tcPr>
            <w:tcW w:w="3119" w:type="dxa"/>
          </w:tcPr>
          <w:p w:rsidR="000A5189" w:rsidRPr="00D87B3E" w:rsidRDefault="000A5189" w:rsidP="00D87B3E">
            <w:pPr>
              <w:pStyle w:val="ConsPlusNormal"/>
              <w:ind w:right="-31"/>
              <w:jc w:val="center"/>
              <w:rPr>
                <w:rFonts w:ascii="Times New Roman" w:hAnsi="Times New Roman" w:cs="Times New Roman"/>
                <w:sz w:val="16"/>
                <w:szCs w:val="16"/>
                <w:lang w:eastAsia="en-US"/>
              </w:rPr>
            </w:pPr>
          </w:p>
        </w:tc>
        <w:tc>
          <w:tcPr>
            <w:tcW w:w="3208"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tc>
      </w:tr>
      <w:tr w:rsidR="000A5189" w:rsidRPr="00D87B3E" w:rsidTr="000A5189">
        <w:tc>
          <w:tcPr>
            <w:tcW w:w="426" w:type="dxa"/>
            <w:hideMark/>
          </w:tcPr>
          <w:p w:rsidR="000A5189" w:rsidRPr="00D87B3E" w:rsidRDefault="000A5189" w:rsidP="00D87B3E">
            <w:pPr>
              <w:pStyle w:val="ConsPlusNormal"/>
              <w:ind w:left="-204" w:right="-235"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w:t>
            </w:r>
          </w:p>
        </w:tc>
        <w:tc>
          <w:tcPr>
            <w:tcW w:w="1418" w:type="dxa"/>
            <w:hideMark/>
          </w:tcPr>
          <w:p w:rsidR="000A5189" w:rsidRPr="00D87B3E" w:rsidRDefault="00D87B3E" w:rsidP="00D87B3E">
            <w:pPr>
              <w:pStyle w:val="ConsPlusNormal"/>
              <w:ind w:left="-62" w:right="-31" w:firstLine="0"/>
              <w:jc w:val="center"/>
              <w:rPr>
                <w:rFonts w:ascii="Times New Roman" w:hAnsi="Times New Roman" w:cs="Times New Roman"/>
                <w:sz w:val="16"/>
                <w:szCs w:val="16"/>
                <w:lang w:eastAsia="en-US"/>
              </w:rPr>
            </w:pPr>
            <w:hyperlink r:id="rId96" w:anchor="P79" w:history="1">
              <w:r w:rsidR="000A5189" w:rsidRPr="00D87B3E">
                <w:rPr>
                  <w:rStyle w:val="a6"/>
                  <w:rFonts w:ascii="Times New Roman" w:hAnsi="Times New Roman" w:cs="Times New Roman"/>
                  <w:sz w:val="16"/>
                  <w:szCs w:val="16"/>
                  <w:lang w:eastAsia="en-US"/>
                </w:rPr>
                <w:t>1.1.</w:t>
              </w:r>
            </w:hyperlink>
            <w:r w:rsidR="000A5189" w:rsidRPr="00D87B3E">
              <w:rPr>
                <w:rFonts w:ascii="Times New Roman" w:hAnsi="Times New Roman" w:cs="Times New Roman"/>
                <w:sz w:val="16"/>
                <w:szCs w:val="16"/>
                <w:lang w:eastAsia="en-US"/>
              </w:rPr>
              <w:t>12</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Отношение дефицита бюджета муниципального </w:t>
            </w:r>
            <w:proofErr w:type="gramStart"/>
            <w:r w:rsidRPr="00D87B3E">
              <w:rPr>
                <w:rFonts w:ascii="Times New Roman" w:hAnsi="Times New Roman" w:cs="Times New Roman"/>
                <w:sz w:val="16"/>
                <w:szCs w:val="16"/>
                <w:lang w:eastAsia="en-US"/>
              </w:rPr>
              <w:t>района  (</w:t>
            </w:r>
            <w:proofErr w:type="gramEnd"/>
            <w:r w:rsidRPr="00D87B3E">
              <w:rPr>
                <w:rFonts w:ascii="Times New Roman" w:hAnsi="Times New Roman" w:cs="Times New Roman"/>
                <w:sz w:val="16"/>
                <w:szCs w:val="16"/>
                <w:lang w:eastAsia="en-US"/>
              </w:rPr>
              <w:t>за вычетом объема снижения остатков средств на счетах по учету средств бюджета муниципального района, объема поступлений от продажи</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4"/>
                <w:sz w:val="16"/>
                <w:szCs w:val="16"/>
              </w:rPr>
              <w:drawing>
                <wp:inline distT="0" distB="0" distL="0" distR="0">
                  <wp:extent cx="2191385" cy="448310"/>
                  <wp:effectExtent l="0" t="0" r="0" b="8890"/>
                  <wp:docPr id="10" name="Рисунок 10" descr="base_23706_800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06_80062_3277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91385" cy="448310"/>
                          </a:xfrm>
                          <a:prstGeom prst="rect">
                            <a:avLst/>
                          </a:prstGeom>
                          <a:noFill/>
                          <a:ln>
                            <a:noFill/>
                          </a:ln>
                        </pic:spPr>
                      </pic:pic>
                    </a:graphicData>
                  </a:graphic>
                </wp:inline>
              </w:drawing>
            </w:r>
          </w:p>
          <w:p w:rsidR="000A5189" w:rsidRPr="00D87B3E" w:rsidRDefault="000A5189" w:rsidP="00D87B3E">
            <w:pPr>
              <w:pStyle w:val="ConsPlusNormal"/>
              <w:ind w:right="-31"/>
              <w:rPr>
                <w:rFonts w:ascii="Times New Roman" w:hAnsi="Times New Roman" w:cs="Times New Roman"/>
                <w:sz w:val="16"/>
                <w:szCs w:val="16"/>
                <w:lang w:eastAsia="en-US"/>
              </w:rPr>
            </w:pP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Адеф</w:t>
            </w:r>
            <w:proofErr w:type="spellEnd"/>
            <w:r w:rsidRPr="00D87B3E">
              <w:rPr>
                <w:rFonts w:ascii="Times New Roman" w:hAnsi="Times New Roman" w:cs="Times New Roman"/>
                <w:sz w:val="16"/>
                <w:szCs w:val="16"/>
                <w:lang w:eastAsia="en-US"/>
              </w:rPr>
              <w:t xml:space="preserve"> - размер дефицита бюджета муниципального района в отчетном финансовом году;</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данные годовой бюджетной отчетности об исполнении бюджета муниципального района</w:t>
            </w:r>
          </w:p>
        </w:tc>
      </w:tr>
      <w:tr w:rsidR="000A5189" w:rsidRPr="00D87B3E" w:rsidTr="000A5189">
        <w:tc>
          <w:tcPr>
            <w:tcW w:w="426" w:type="dxa"/>
          </w:tcPr>
          <w:p w:rsidR="000A5189" w:rsidRPr="00D87B3E" w:rsidRDefault="000A5189" w:rsidP="00D87B3E">
            <w:pPr>
              <w:pStyle w:val="ConsPlusNormal"/>
              <w:ind w:left="-204" w:right="-235" w:firstLine="0"/>
              <w:jc w:val="center"/>
              <w:rPr>
                <w:rFonts w:ascii="Times New Roman" w:hAnsi="Times New Roman" w:cs="Times New Roman"/>
                <w:sz w:val="16"/>
                <w:szCs w:val="16"/>
                <w:lang w:eastAsia="en-US"/>
              </w:rPr>
            </w:pPr>
          </w:p>
        </w:tc>
        <w:tc>
          <w:tcPr>
            <w:tcW w:w="1418" w:type="dxa"/>
          </w:tcPr>
          <w:p w:rsidR="000A5189" w:rsidRPr="00D87B3E" w:rsidRDefault="000A5189" w:rsidP="00D87B3E">
            <w:pPr>
              <w:pStyle w:val="ConsPlusNormal"/>
              <w:ind w:left="-62" w:right="-31" w:firstLine="0"/>
              <w:jc w:val="center"/>
              <w:rPr>
                <w:rFonts w:ascii="Times New Roman" w:hAnsi="Times New Roman" w:cs="Times New Roman"/>
                <w:sz w:val="16"/>
                <w:szCs w:val="16"/>
                <w:lang w:eastAsia="en-US"/>
              </w:rPr>
            </w:pPr>
          </w:p>
        </w:tc>
        <w:tc>
          <w:tcPr>
            <w:tcW w:w="2551"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 акций и иных форм участия в капитале, находящихся в собственности муниципального района, разницы между полученными и погашенными </w:t>
            </w:r>
            <w:proofErr w:type="spellStart"/>
            <w:r w:rsidRPr="00D87B3E">
              <w:rPr>
                <w:rFonts w:ascii="Times New Roman" w:hAnsi="Times New Roman" w:cs="Times New Roman"/>
                <w:sz w:val="16"/>
                <w:szCs w:val="16"/>
                <w:lang w:eastAsia="en-US"/>
              </w:rPr>
              <w:t>Любытинским</w:t>
            </w:r>
            <w:proofErr w:type="spellEnd"/>
            <w:r w:rsidRPr="00D87B3E">
              <w:rPr>
                <w:rFonts w:ascii="Times New Roman" w:hAnsi="Times New Roman" w:cs="Times New Roman"/>
                <w:sz w:val="16"/>
                <w:szCs w:val="16"/>
                <w:lang w:eastAsia="en-US"/>
              </w:rPr>
              <w:t xml:space="preserve"> муниципальным районом бюджетными кредитами, предоставленными бюджету Любытинского муниципального района другими бюджетами бюджетной системы Российской Федерации) к общему годовому объему </w:t>
            </w:r>
            <w:proofErr w:type="gramStart"/>
            <w:r w:rsidRPr="00D87B3E">
              <w:rPr>
                <w:rFonts w:ascii="Times New Roman" w:hAnsi="Times New Roman" w:cs="Times New Roman"/>
                <w:sz w:val="16"/>
                <w:szCs w:val="16"/>
                <w:lang w:eastAsia="en-US"/>
              </w:rPr>
              <w:t>доходов  бюджета</w:t>
            </w:r>
            <w:proofErr w:type="gramEnd"/>
            <w:r w:rsidRPr="00D87B3E">
              <w:rPr>
                <w:rFonts w:ascii="Times New Roman" w:hAnsi="Times New Roman" w:cs="Times New Roman"/>
                <w:sz w:val="16"/>
                <w:szCs w:val="16"/>
                <w:lang w:eastAsia="en-US"/>
              </w:rPr>
              <w:t xml:space="preserve"> муниципального района без учета объема безвозмездных поступлений в отчетном финансовом году (%)</w:t>
            </w:r>
          </w:p>
        </w:tc>
        <w:tc>
          <w:tcPr>
            <w:tcW w:w="3119" w:type="dxa"/>
          </w:tcPr>
          <w:p w:rsidR="000A5189" w:rsidRPr="00D87B3E" w:rsidRDefault="000A5189" w:rsidP="00D87B3E">
            <w:pPr>
              <w:pStyle w:val="ConsPlusNormal"/>
              <w:ind w:right="-31" w:firstLine="6"/>
              <w:jc w:val="center"/>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Вбк</w:t>
            </w:r>
            <w:proofErr w:type="spellEnd"/>
            <w:r w:rsidRPr="00D87B3E">
              <w:rPr>
                <w:rFonts w:ascii="Times New Roman" w:hAnsi="Times New Roman" w:cs="Times New Roman"/>
                <w:sz w:val="16"/>
                <w:szCs w:val="16"/>
                <w:lang w:eastAsia="en-US"/>
              </w:rPr>
              <w:t xml:space="preserve"> - объем снижения остатков средств на счетах по учету средств бюджета муниципального </w:t>
            </w:r>
            <w:proofErr w:type="gramStart"/>
            <w:r w:rsidRPr="00D87B3E">
              <w:rPr>
                <w:rFonts w:ascii="Times New Roman" w:hAnsi="Times New Roman" w:cs="Times New Roman"/>
                <w:sz w:val="16"/>
                <w:szCs w:val="16"/>
                <w:lang w:eastAsia="en-US"/>
              </w:rPr>
              <w:t>района ,</w:t>
            </w:r>
            <w:proofErr w:type="gramEnd"/>
            <w:r w:rsidRPr="00D87B3E">
              <w:rPr>
                <w:rFonts w:ascii="Times New Roman" w:hAnsi="Times New Roman" w:cs="Times New Roman"/>
                <w:sz w:val="16"/>
                <w:szCs w:val="16"/>
                <w:lang w:eastAsia="en-US"/>
              </w:rPr>
              <w:t xml:space="preserve"> объем поступлений от продажи акций и иных форм участия в капитале, находящихся в собственности муниципального района, разница между полученными и погашенными </w:t>
            </w:r>
            <w:proofErr w:type="spellStart"/>
            <w:r w:rsidRPr="00D87B3E">
              <w:rPr>
                <w:rFonts w:ascii="Times New Roman" w:hAnsi="Times New Roman" w:cs="Times New Roman"/>
                <w:sz w:val="16"/>
                <w:szCs w:val="16"/>
                <w:lang w:eastAsia="en-US"/>
              </w:rPr>
              <w:t>Любытинским</w:t>
            </w:r>
            <w:proofErr w:type="spellEnd"/>
            <w:r w:rsidRPr="00D87B3E">
              <w:rPr>
                <w:rFonts w:ascii="Times New Roman" w:hAnsi="Times New Roman" w:cs="Times New Roman"/>
                <w:sz w:val="16"/>
                <w:szCs w:val="16"/>
                <w:lang w:eastAsia="en-US"/>
              </w:rPr>
              <w:t xml:space="preserve"> муниципальным районом бюджетными кредитами, предоставленными бюджету Любытинского муниципального района другими бюджетами бюджетной системы Российской Федерации в отчетном финансовом году;</w:t>
            </w:r>
          </w:p>
          <w:p w:rsidR="000A5189" w:rsidRPr="00D87B3E" w:rsidRDefault="000A5189" w:rsidP="00D87B3E">
            <w:pPr>
              <w:pStyle w:val="ConsPlusNormal"/>
              <w:ind w:right="-31" w:firstLine="6"/>
              <w:jc w:val="center"/>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Сд</w:t>
            </w:r>
            <w:proofErr w:type="spellEnd"/>
            <w:r w:rsidRPr="00D87B3E">
              <w:rPr>
                <w:rFonts w:ascii="Times New Roman" w:hAnsi="Times New Roman" w:cs="Times New Roman"/>
                <w:sz w:val="16"/>
                <w:szCs w:val="16"/>
                <w:lang w:eastAsia="en-US"/>
              </w:rPr>
              <w:t xml:space="preserve"> - общий объем доходов бюджета муниципального района в отчетном финансовом году;</w:t>
            </w:r>
          </w:p>
          <w:p w:rsidR="000A5189" w:rsidRPr="00D87B3E" w:rsidRDefault="000A5189" w:rsidP="00D87B3E">
            <w:pPr>
              <w:pStyle w:val="ConsPlusNormal"/>
              <w:ind w:firstLine="6"/>
              <w:jc w:val="center"/>
              <w:rPr>
                <w:rFonts w:ascii="Times New Roman" w:hAnsi="Times New Roman" w:cs="Times New Roman"/>
                <w:position w:val="-24"/>
                <w:sz w:val="16"/>
                <w:szCs w:val="16"/>
                <w:lang w:eastAsia="en-US"/>
              </w:rPr>
            </w:pPr>
            <w:proofErr w:type="spellStart"/>
            <w:r w:rsidRPr="00D87B3E">
              <w:rPr>
                <w:rFonts w:ascii="Times New Roman" w:hAnsi="Times New Roman" w:cs="Times New Roman"/>
                <w:sz w:val="16"/>
                <w:szCs w:val="16"/>
                <w:lang w:eastAsia="en-US"/>
              </w:rPr>
              <w:t>Dбезв</w:t>
            </w:r>
            <w:proofErr w:type="spellEnd"/>
            <w:r w:rsidRPr="00D87B3E">
              <w:rPr>
                <w:rFonts w:ascii="Times New Roman" w:hAnsi="Times New Roman" w:cs="Times New Roman"/>
                <w:sz w:val="16"/>
                <w:szCs w:val="16"/>
                <w:lang w:eastAsia="en-US"/>
              </w:rPr>
              <w:t xml:space="preserve"> - объем безвозмездных поступлений в отчетном финансовом году</w:t>
            </w:r>
          </w:p>
        </w:tc>
        <w:tc>
          <w:tcPr>
            <w:tcW w:w="3208"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112.</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98" w:anchor="P79" w:history="1">
              <w:r w:rsidR="000A5189" w:rsidRPr="00D87B3E">
                <w:rPr>
                  <w:rStyle w:val="a6"/>
                  <w:rFonts w:ascii="Times New Roman" w:hAnsi="Times New Roman" w:cs="Times New Roman"/>
                  <w:sz w:val="16"/>
                  <w:szCs w:val="16"/>
                  <w:lang w:eastAsia="en-US"/>
                </w:rPr>
                <w:t>1.1.1</w:t>
              </w:r>
            </w:hyperlink>
            <w:r w:rsidR="000A5189" w:rsidRPr="00D87B3E">
              <w:rPr>
                <w:rFonts w:ascii="Times New Roman" w:hAnsi="Times New Roman" w:cs="Times New Roman"/>
                <w:sz w:val="16"/>
                <w:szCs w:val="16"/>
                <w:lang w:eastAsia="en-US"/>
              </w:rPr>
              <w:t>3</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Своевременность представления бюджетной отчетности в Министерство финансов Новгородской области об исполнении бюджета муниципального района (да/нет)</w:t>
            </w:r>
          </w:p>
        </w:tc>
        <w:tc>
          <w:tcPr>
            <w:tcW w:w="3119" w:type="dxa"/>
            <w:hideMark/>
          </w:tcPr>
          <w:p w:rsidR="000A5189" w:rsidRPr="00D87B3E" w:rsidRDefault="000A5189" w:rsidP="00D87B3E">
            <w:pPr>
              <w:pStyle w:val="ConsPlusNormal"/>
              <w:ind w:right="-31" w:firstLine="6"/>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определяется на основании рейтинга муниципальных районов области по качеству управления региональными финансами, составленного в соответствии с </w:t>
            </w:r>
            <w:hyperlink r:id="rId99" w:history="1">
              <w:r w:rsidRPr="00D87B3E">
                <w:rPr>
                  <w:rStyle w:val="a6"/>
                  <w:rFonts w:ascii="Times New Roman" w:hAnsi="Times New Roman" w:cs="Times New Roman"/>
                  <w:sz w:val="16"/>
                  <w:szCs w:val="16"/>
                  <w:lang w:eastAsia="en-US"/>
                </w:rPr>
                <w:t>Приказом</w:t>
              </w:r>
            </w:hyperlink>
            <w:r w:rsidRPr="00D87B3E">
              <w:rPr>
                <w:rFonts w:ascii="Times New Roman" w:hAnsi="Times New Roman" w:cs="Times New Roman"/>
                <w:sz w:val="16"/>
                <w:szCs w:val="16"/>
                <w:lang w:eastAsia="en-US"/>
              </w:rPr>
              <w:t xml:space="preserve"> Министерства финансов Новгородской области от 02.03.2018 № 44 «О Порядке осуществления мониторинга и оценки качества управления муниципальными финансами»</w:t>
            </w:r>
          </w:p>
        </w:tc>
        <w:tc>
          <w:tcPr>
            <w:tcW w:w="3208" w:type="dxa"/>
            <w:hideMark/>
          </w:tcPr>
          <w:p w:rsidR="000A5189" w:rsidRPr="00D87B3E" w:rsidRDefault="000A5189" w:rsidP="00D87B3E">
            <w:pPr>
              <w:pStyle w:val="ConsPlusNormal"/>
              <w:ind w:right="-31" w:firstLine="6"/>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информация Министерства финансов Новгородской области</w:t>
            </w:r>
          </w:p>
        </w:tc>
      </w:tr>
      <w:tr w:rsidR="000A5189" w:rsidRPr="00D87B3E" w:rsidTr="000A5189">
        <w:tc>
          <w:tcPr>
            <w:tcW w:w="426" w:type="dxa"/>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113.</w:t>
            </w:r>
          </w:p>
        </w:tc>
        <w:tc>
          <w:tcPr>
            <w:tcW w:w="1418"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1.1.16</w:t>
            </w:r>
          </w:p>
        </w:tc>
        <w:tc>
          <w:tcPr>
            <w:tcW w:w="2551"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Количество контрольных мероприятий, проводимых комитетом в рамках полномочий по осуществлению контроля в финансово-бюджетной сфере, в год (ед.)</w:t>
            </w:r>
          </w:p>
        </w:tc>
        <w:tc>
          <w:tcPr>
            <w:tcW w:w="3119" w:type="dxa"/>
          </w:tcPr>
          <w:p w:rsidR="000A5189" w:rsidRPr="00D87B3E" w:rsidRDefault="000A5189" w:rsidP="00D87B3E">
            <w:pPr>
              <w:pStyle w:val="ConsPlusNormal"/>
              <w:ind w:right="-31"/>
              <w:rPr>
                <w:rFonts w:ascii="Times New Roman" w:hAnsi="Times New Roman" w:cs="Times New Roman"/>
                <w:sz w:val="16"/>
                <w:szCs w:val="16"/>
                <w:lang w:eastAsia="en-US"/>
              </w:rPr>
            </w:pPr>
          </w:p>
        </w:tc>
        <w:tc>
          <w:tcPr>
            <w:tcW w:w="3208" w:type="dxa"/>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данные комитета финансов Администрации Любытинского муниципального района</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114.</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00" w:anchor="P79" w:history="1">
              <w:r w:rsidR="000A5189" w:rsidRPr="00D87B3E">
                <w:rPr>
                  <w:rStyle w:val="a6"/>
                  <w:rFonts w:ascii="Times New Roman" w:hAnsi="Times New Roman" w:cs="Times New Roman"/>
                  <w:sz w:val="16"/>
                  <w:szCs w:val="16"/>
                  <w:lang w:eastAsia="en-US"/>
                </w:rPr>
                <w:t>1.1.1</w:t>
              </w:r>
            </w:hyperlink>
            <w:r w:rsidR="000A5189" w:rsidRPr="00D87B3E">
              <w:rPr>
                <w:rFonts w:ascii="Times New Roman" w:hAnsi="Times New Roman" w:cs="Times New Roman"/>
                <w:sz w:val="16"/>
                <w:szCs w:val="16"/>
                <w:lang w:eastAsia="en-US"/>
              </w:rPr>
              <w:t>7</w:t>
            </w:r>
          </w:p>
        </w:tc>
        <w:tc>
          <w:tcPr>
            <w:tcW w:w="2551" w:type="dxa"/>
            <w:hideMark/>
          </w:tcPr>
          <w:p w:rsidR="000A5189" w:rsidRPr="00D87B3E" w:rsidRDefault="000A5189" w:rsidP="00D87B3E">
            <w:pPr>
              <w:pStyle w:val="ConsPlusNormal"/>
              <w:ind w:right="-31" w:firstLine="47"/>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Доля возмещенных средств бюджета муниципального района, использованных с нарушением законодательства в финансово-бюджетной сфере, к общей сумме средств, предлагаемых к </w:t>
            </w:r>
            <w:r w:rsidRPr="00D87B3E">
              <w:rPr>
                <w:rFonts w:ascii="Times New Roman" w:hAnsi="Times New Roman" w:cs="Times New Roman"/>
                <w:sz w:val="16"/>
                <w:szCs w:val="16"/>
                <w:lang w:eastAsia="en-US"/>
              </w:rPr>
              <w:lastRenderedPageBreak/>
              <w:t>возмещению в предписаниях по устранению нарушений (%)</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5"/>
                <w:sz w:val="16"/>
                <w:szCs w:val="16"/>
              </w:rPr>
              <w:lastRenderedPageBreak/>
              <w:drawing>
                <wp:inline distT="0" distB="0" distL="0" distR="0">
                  <wp:extent cx="1751330" cy="457200"/>
                  <wp:effectExtent l="0" t="0" r="1270" b="0"/>
                  <wp:docPr id="8" name="Рисунок 8" descr="base_23706_800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06_80062_32775"/>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51330" cy="457200"/>
                          </a:xfrm>
                          <a:prstGeom prst="rect">
                            <a:avLst/>
                          </a:prstGeom>
                          <a:noFill/>
                          <a:ln>
                            <a:noFill/>
                          </a:ln>
                        </pic:spPr>
                      </pic:pic>
                    </a:graphicData>
                  </a:graphic>
                </wp:inline>
              </w:drawing>
            </w:r>
          </w:p>
          <w:p w:rsidR="000A5189" w:rsidRPr="00D87B3E" w:rsidRDefault="000A5189" w:rsidP="00D87B3E">
            <w:pPr>
              <w:pStyle w:val="ConsPlusNormal"/>
              <w:ind w:right="-31"/>
              <w:rPr>
                <w:rFonts w:ascii="Times New Roman" w:hAnsi="Times New Roman" w:cs="Times New Roman"/>
                <w:sz w:val="16"/>
                <w:szCs w:val="16"/>
                <w:lang w:eastAsia="en-US"/>
              </w:rPr>
            </w:pP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Асв</w:t>
            </w:r>
            <w:proofErr w:type="spellEnd"/>
            <w:r w:rsidRPr="00D87B3E">
              <w:rPr>
                <w:rFonts w:ascii="Times New Roman" w:hAnsi="Times New Roman" w:cs="Times New Roman"/>
                <w:sz w:val="16"/>
                <w:szCs w:val="16"/>
                <w:lang w:eastAsia="en-US"/>
              </w:rPr>
              <w:t xml:space="preserve"> - сумма возмещенных средств </w:t>
            </w:r>
            <w:r w:rsidRPr="00D87B3E">
              <w:rPr>
                <w:rFonts w:ascii="Times New Roman" w:hAnsi="Times New Roman" w:cs="Times New Roman"/>
                <w:sz w:val="16"/>
                <w:szCs w:val="16"/>
                <w:lang w:eastAsia="en-US"/>
              </w:rPr>
              <w:lastRenderedPageBreak/>
              <w:t>бюджета муниципального района, использованных с нарушением законодательства в финансово-бюджетной сфере, в отчетном финансовом году;</w:t>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Вспр</w:t>
            </w:r>
            <w:proofErr w:type="spellEnd"/>
            <w:r w:rsidRPr="00D87B3E">
              <w:rPr>
                <w:rFonts w:ascii="Times New Roman" w:hAnsi="Times New Roman" w:cs="Times New Roman"/>
                <w:sz w:val="16"/>
                <w:szCs w:val="16"/>
                <w:lang w:eastAsia="en-US"/>
              </w:rPr>
              <w:t xml:space="preserve"> - общая сумма средств, предлагаемых к возмещению в предписаниях по устранению нарушений, в отчетном финансовом году</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lastRenderedPageBreak/>
              <w:t>данные комитета финансов Администрации Любытинского муниципального района</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115.</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02" w:anchor="P79" w:history="1">
              <w:r w:rsidR="000A5189" w:rsidRPr="00D87B3E">
                <w:rPr>
                  <w:rStyle w:val="a6"/>
                  <w:rFonts w:ascii="Times New Roman" w:hAnsi="Times New Roman" w:cs="Times New Roman"/>
                  <w:sz w:val="16"/>
                  <w:szCs w:val="16"/>
                  <w:lang w:eastAsia="en-US"/>
                </w:rPr>
                <w:t>1.2.</w:t>
              </w:r>
            </w:hyperlink>
            <w:r w:rsidR="000A5189" w:rsidRPr="00D87B3E">
              <w:rPr>
                <w:rFonts w:ascii="Times New Roman" w:hAnsi="Times New Roman" w:cs="Times New Roman"/>
                <w:sz w:val="16"/>
                <w:szCs w:val="16"/>
                <w:lang w:eastAsia="en-US"/>
              </w:rPr>
              <w:t>1</w:t>
            </w:r>
          </w:p>
        </w:tc>
        <w:tc>
          <w:tcPr>
            <w:tcW w:w="2551" w:type="dxa"/>
            <w:hideMark/>
          </w:tcPr>
          <w:p w:rsidR="000A5189" w:rsidRPr="00D87B3E" w:rsidRDefault="000A5189" w:rsidP="00D87B3E">
            <w:pPr>
              <w:pStyle w:val="ConsPlusNormal"/>
              <w:ind w:right="-31" w:firstLine="47"/>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Наличие не меняющейся в течение отчетного года методики расчета субвенций бюджетам муниципальных районов на исполнение переданных государственных полномочий по расчету и предоставлению дотаций на выравнивание бюджетной обеспеченности поселений (да/нет)</w:t>
            </w:r>
          </w:p>
        </w:tc>
        <w:tc>
          <w:tcPr>
            <w:tcW w:w="3119" w:type="dxa"/>
            <w:hideMark/>
          </w:tcPr>
          <w:p w:rsidR="000A5189" w:rsidRPr="00D87B3E" w:rsidRDefault="000A5189" w:rsidP="00E13B3E">
            <w:pPr>
              <w:pStyle w:val="ConsPlusNormal"/>
              <w:ind w:right="-31" w:firstLine="47"/>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поселений (ФФПП), утвержденной областным </w:t>
            </w:r>
            <w:hyperlink r:id="rId103" w:history="1">
              <w:r w:rsidRPr="00D87B3E">
                <w:rPr>
                  <w:rStyle w:val="a6"/>
                  <w:rFonts w:ascii="Times New Roman" w:hAnsi="Times New Roman" w:cs="Times New Roman"/>
                  <w:sz w:val="16"/>
                  <w:szCs w:val="16"/>
                  <w:lang w:eastAsia="en-US"/>
                </w:rPr>
                <w:t>законом</w:t>
              </w:r>
            </w:hyperlink>
            <w:r w:rsidRPr="00D87B3E">
              <w:rPr>
                <w:rFonts w:ascii="Times New Roman" w:hAnsi="Times New Roman" w:cs="Times New Roman"/>
                <w:sz w:val="16"/>
                <w:szCs w:val="16"/>
                <w:lang w:eastAsia="en-US"/>
              </w:rPr>
              <w:t xml:space="preserve"> от 21.06.2007 №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c>
          <w:tcPr>
            <w:tcW w:w="3208" w:type="dxa"/>
            <w:hideMark/>
          </w:tcPr>
          <w:p w:rsidR="000A5189" w:rsidRPr="00D87B3E" w:rsidRDefault="000A5189" w:rsidP="00D87B3E">
            <w:pPr>
              <w:pStyle w:val="ConsPlusNormal"/>
              <w:ind w:right="-31" w:firstLine="47"/>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116.</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04" w:anchor="P79" w:history="1">
              <w:r w:rsidR="000A5189" w:rsidRPr="00D87B3E">
                <w:rPr>
                  <w:rStyle w:val="a6"/>
                  <w:rFonts w:ascii="Times New Roman" w:hAnsi="Times New Roman" w:cs="Times New Roman"/>
                  <w:sz w:val="16"/>
                  <w:szCs w:val="16"/>
                  <w:lang w:eastAsia="en-US"/>
                </w:rPr>
                <w:t>1.2.</w:t>
              </w:r>
            </w:hyperlink>
            <w:r w:rsidR="000A5189" w:rsidRPr="00D87B3E">
              <w:rPr>
                <w:rFonts w:ascii="Times New Roman" w:hAnsi="Times New Roman" w:cs="Times New Roman"/>
                <w:sz w:val="16"/>
                <w:szCs w:val="16"/>
                <w:lang w:eastAsia="en-US"/>
              </w:rPr>
              <w:t>3</w:t>
            </w:r>
          </w:p>
        </w:tc>
        <w:tc>
          <w:tcPr>
            <w:tcW w:w="2551" w:type="dxa"/>
            <w:hideMark/>
          </w:tcPr>
          <w:p w:rsidR="000A5189" w:rsidRPr="00D87B3E" w:rsidRDefault="000A5189" w:rsidP="00D87B3E">
            <w:pPr>
              <w:pStyle w:val="ConsPlusNormal"/>
              <w:ind w:right="-31" w:firstLine="47"/>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Доля прочих межбюджетных трансфертов, перечисленных из муниципального </w:t>
            </w:r>
            <w:proofErr w:type="gramStart"/>
            <w:r w:rsidRPr="00D87B3E">
              <w:rPr>
                <w:rFonts w:ascii="Times New Roman" w:hAnsi="Times New Roman" w:cs="Times New Roman"/>
                <w:sz w:val="16"/>
                <w:szCs w:val="16"/>
                <w:lang w:eastAsia="en-US"/>
              </w:rPr>
              <w:t>района  в</w:t>
            </w:r>
            <w:proofErr w:type="gramEnd"/>
            <w:r w:rsidRPr="00D87B3E">
              <w:rPr>
                <w:rFonts w:ascii="Times New Roman" w:hAnsi="Times New Roman" w:cs="Times New Roman"/>
                <w:sz w:val="16"/>
                <w:szCs w:val="16"/>
                <w:lang w:eastAsia="en-US"/>
              </w:rPr>
              <w:t xml:space="preserve"> бюджеты поселений в отчетном году, от общего объема прочих межбюджетных трансфертов, распределяемых комитетом(%)</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2"/>
                <w:sz w:val="16"/>
                <w:szCs w:val="16"/>
              </w:rPr>
              <w:drawing>
                <wp:inline distT="0" distB="0" distL="0" distR="0">
                  <wp:extent cx="1854835" cy="431165"/>
                  <wp:effectExtent l="0" t="0" r="0" b="6985"/>
                  <wp:docPr id="7" name="Рисунок 7" descr="base_23706_800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06_80062_32778"/>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54835" cy="431165"/>
                          </a:xfrm>
                          <a:prstGeom prst="rect">
                            <a:avLst/>
                          </a:prstGeom>
                          <a:noFill/>
                          <a:ln>
                            <a:noFill/>
                          </a:ln>
                        </pic:spPr>
                      </pic:pic>
                    </a:graphicData>
                  </a:graphic>
                </wp:inline>
              </w:drawing>
            </w:r>
          </w:p>
          <w:p w:rsidR="000A5189" w:rsidRPr="00D87B3E" w:rsidRDefault="000A5189" w:rsidP="00D87B3E">
            <w:pPr>
              <w:pStyle w:val="ConsPlusNormal"/>
              <w:rPr>
                <w:rFonts w:ascii="Times New Roman" w:hAnsi="Times New Roman" w:cs="Times New Roman"/>
                <w:sz w:val="16"/>
                <w:szCs w:val="16"/>
                <w:lang w:eastAsia="en-US"/>
              </w:rPr>
            </w:pP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Амбт</w:t>
            </w:r>
            <w:proofErr w:type="spellEnd"/>
            <w:r w:rsidRPr="00D87B3E">
              <w:rPr>
                <w:rFonts w:ascii="Times New Roman" w:hAnsi="Times New Roman" w:cs="Times New Roman"/>
                <w:sz w:val="16"/>
                <w:szCs w:val="16"/>
                <w:lang w:eastAsia="en-US"/>
              </w:rPr>
              <w:t xml:space="preserve"> - объем прочих межбюджетных трансфертов, перечисленных из бюджета муниципального района в бюджеты поселений в отчетном финансовом году;</w:t>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Вомбт</w:t>
            </w:r>
            <w:proofErr w:type="spellEnd"/>
            <w:r w:rsidRPr="00D87B3E">
              <w:rPr>
                <w:rFonts w:ascii="Times New Roman" w:hAnsi="Times New Roman" w:cs="Times New Roman"/>
                <w:sz w:val="16"/>
                <w:szCs w:val="16"/>
                <w:lang w:eastAsia="en-US"/>
              </w:rPr>
              <w:t xml:space="preserve"> - общий объем прочих межбюджетных трансфертов, распределяемых комитетом в отчетном финансовом году</w:t>
            </w:r>
          </w:p>
        </w:tc>
        <w:tc>
          <w:tcPr>
            <w:tcW w:w="3208" w:type="dxa"/>
            <w:hideMark/>
          </w:tcPr>
          <w:p w:rsidR="000A5189" w:rsidRPr="00D87B3E" w:rsidRDefault="000A5189" w:rsidP="00D87B3E">
            <w:pPr>
              <w:pStyle w:val="ConsPlusNormal"/>
              <w:ind w:right="-31" w:firstLine="28"/>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данные годовой бюджетной отчетности комитета</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117.</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06" w:anchor="P79" w:history="1">
              <w:r w:rsidR="000A5189" w:rsidRPr="00D87B3E">
                <w:rPr>
                  <w:rStyle w:val="a6"/>
                  <w:rFonts w:ascii="Times New Roman" w:hAnsi="Times New Roman" w:cs="Times New Roman"/>
                  <w:sz w:val="16"/>
                  <w:szCs w:val="16"/>
                  <w:lang w:eastAsia="en-US"/>
                </w:rPr>
                <w:t>1.3.</w:t>
              </w:r>
            </w:hyperlink>
            <w:r w:rsidR="000A5189" w:rsidRPr="00D87B3E">
              <w:rPr>
                <w:rFonts w:ascii="Times New Roman" w:hAnsi="Times New Roman" w:cs="Times New Roman"/>
                <w:sz w:val="16"/>
                <w:szCs w:val="16"/>
                <w:lang w:eastAsia="en-US"/>
              </w:rPr>
              <w:t>2</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4"/>
                <w:sz w:val="16"/>
                <w:szCs w:val="16"/>
              </w:rPr>
              <w:drawing>
                <wp:inline distT="0" distB="0" distL="0" distR="0">
                  <wp:extent cx="2105025" cy="448310"/>
                  <wp:effectExtent l="0" t="0" r="9525" b="8890"/>
                  <wp:docPr id="6" name="Рисунок 6" descr="base_23706_800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06_80062_32779"/>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05025" cy="448310"/>
                          </a:xfrm>
                          <a:prstGeom prst="rect">
                            <a:avLst/>
                          </a:prstGeom>
                          <a:noFill/>
                          <a:ln>
                            <a:noFill/>
                          </a:ln>
                        </pic:spPr>
                      </pic:pic>
                    </a:graphicData>
                  </a:graphic>
                </wp:inline>
              </w:drawing>
            </w:r>
          </w:p>
          <w:p w:rsidR="000A5189" w:rsidRPr="00D87B3E" w:rsidRDefault="000A5189" w:rsidP="00D87B3E">
            <w:pPr>
              <w:pStyle w:val="ConsPlusNormal"/>
              <w:ind w:right="-31"/>
              <w:rPr>
                <w:rFonts w:ascii="Times New Roman" w:hAnsi="Times New Roman" w:cs="Times New Roman"/>
                <w:sz w:val="16"/>
                <w:szCs w:val="16"/>
                <w:lang w:eastAsia="en-US"/>
              </w:rPr>
            </w:pP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Агд</w:t>
            </w:r>
            <w:proofErr w:type="spellEnd"/>
            <w:r w:rsidRPr="00D87B3E">
              <w:rPr>
                <w:rFonts w:ascii="Times New Roman" w:hAnsi="Times New Roman" w:cs="Times New Roman"/>
                <w:sz w:val="16"/>
                <w:szCs w:val="16"/>
                <w:lang w:eastAsia="en-US"/>
              </w:rPr>
              <w:t xml:space="preserve"> - объем муниципального долга по состоянию на 1 января года, следующего за отчетным;</w:t>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Вд</w:t>
            </w:r>
            <w:proofErr w:type="spellEnd"/>
            <w:r w:rsidRPr="00D87B3E">
              <w:rPr>
                <w:rFonts w:ascii="Times New Roman" w:hAnsi="Times New Roman" w:cs="Times New Roman"/>
                <w:sz w:val="16"/>
                <w:szCs w:val="16"/>
                <w:lang w:eastAsia="en-US"/>
              </w:rPr>
              <w:t xml:space="preserve"> - общий объем доходов бюджета муниципального района в отчетном финансовом году;</w:t>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Смбт</w:t>
            </w:r>
            <w:proofErr w:type="spellEnd"/>
            <w:r w:rsidRPr="00D87B3E">
              <w:rPr>
                <w:rFonts w:ascii="Times New Roman" w:hAnsi="Times New Roman" w:cs="Times New Roman"/>
                <w:sz w:val="16"/>
                <w:szCs w:val="16"/>
                <w:lang w:eastAsia="en-US"/>
              </w:rPr>
              <w:t xml:space="preserve"> - объем безвозмездных поступлений в отчетном финансовом году</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годовой отчет об исполнении бюджета</w:t>
            </w:r>
          </w:p>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муниципальная долговая книга Любытинского муниципального района</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118.</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08" w:anchor="P79" w:history="1">
              <w:r w:rsidR="000A5189" w:rsidRPr="00D87B3E">
                <w:rPr>
                  <w:rStyle w:val="a6"/>
                  <w:rFonts w:ascii="Times New Roman" w:hAnsi="Times New Roman" w:cs="Times New Roman"/>
                  <w:sz w:val="16"/>
                  <w:szCs w:val="16"/>
                  <w:lang w:eastAsia="en-US"/>
                </w:rPr>
                <w:t>1.3.</w:t>
              </w:r>
            </w:hyperlink>
            <w:r w:rsidR="000A5189" w:rsidRPr="00D87B3E">
              <w:rPr>
                <w:rFonts w:ascii="Times New Roman" w:hAnsi="Times New Roman" w:cs="Times New Roman"/>
                <w:sz w:val="16"/>
                <w:szCs w:val="16"/>
                <w:lang w:eastAsia="en-US"/>
              </w:rPr>
              <w:t>3</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Доля кредитов кредитных организаций в общем </w:t>
            </w:r>
            <w:proofErr w:type="gramStart"/>
            <w:r w:rsidRPr="00D87B3E">
              <w:rPr>
                <w:rFonts w:ascii="Times New Roman" w:hAnsi="Times New Roman" w:cs="Times New Roman"/>
                <w:sz w:val="16"/>
                <w:szCs w:val="16"/>
                <w:lang w:eastAsia="en-US"/>
              </w:rPr>
              <w:t>объеме  муниципального</w:t>
            </w:r>
            <w:proofErr w:type="gramEnd"/>
            <w:r w:rsidRPr="00D87B3E">
              <w:rPr>
                <w:rFonts w:ascii="Times New Roman" w:hAnsi="Times New Roman" w:cs="Times New Roman"/>
                <w:sz w:val="16"/>
                <w:szCs w:val="16"/>
                <w:lang w:eastAsia="en-US"/>
              </w:rPr>
              <w:t xml:space="preserve">  долга  муниципального района(%)</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4"/>
                <w:sz w:val="16"/>
                <w:szCs w:val="16"/>
              </w:rPr>
              <w:drawing>
                <wp:inline distT="0" distB="0" distL="0" distR="0">
                  <wp:extent cx="1673225" cy="448310"/>
                  <wp:effectExtent l="0" t="0" r="3175" b="8890"/>
                  <wp:docPr id="5" name="Рисунок 5" descr="base_23706_800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06_80062_32780"/>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73225" cy="448310"/>
                          </a:xfrm>
                          <a:prstGeom prst="rect">
                            <a:avLst/>
                          </a:prstGeom>
                          <a:noFill/>
                          <a:ln>
                            <a:noFill/>
                          </a:ln>
                        </pic:spPr>
                      </pic:pic>
                    </a:graphicData>
                  </a:graphic>
                </wp:inline>
              </w:drawing>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Акк</w:t>
            </w:r>
            <w:proofErr w:type="spellEnd"/>
            <w:r w:rsidRPr="00D87B3E">
              <w:rPr>
                <w:rFonts w:ascii="Times New Roman" w:hAnsi="Times New Roman" w:cs="Times New Roman"/>
                <w:sz w:val="16"/>
                <w:szCs w:val="16"/>
                <w:lang w:eastAsia="en-US"/>
              </w:rPr>
              <w:t xml:space="preserve"> - объем </w:t>
            </w:r>
            <w:proofErr w:type="gramStart"/>
            <w:r w:rsidRPr="00D87B3E">
              <w:rPr>
                <w:rFonts w:ascii="Times New Roman" w:hAnsi="Times New Roman" w:cs="Times New Roman"/>
                <w:sz w:val="16"/>
                <w:szCs w:val="16"/>
                <w:lang w:eastAsia="en-US"/>
              </w:rPr>
              <w:t>задолженности  муниципального</w:t>
            </w:r>
            <w:proofErr w:type="gramEnd"/>
            <w:r w:rsidRPr="00D87B3E">
              <w:rPr>
                <w:rFonts w:ascii="Times New Roman" w:hAnsi="Times New Roman" w:cs="Times New Roman"/>
                <w:sz w:val="16"/>
                <w:szCs w:val="16"/>
                <w:lang w:eastAsia="en-US"/>
              </w:rPr>
              <w:t xml:space="preserve"> района по кредитам, полученным в кредитных организациях;</w:t>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Вгд</w:t>
            </w:r>
            <w:proofErr w:type="spellEnd"/>
            <w:r w:rsidRPr="00D87B3E">
              <w:rPr>
                <w:rFonts w:ascii="Times New Roman" w:hAnsi="Times New Roman" w:cs="Times New Roman"/>
                <w:sz w:val="16"/>
                <w:szCs w:val="16"/>
                <w:lang w:eastAsia="en-US"/>
              </w:rPr>
              <w:t xml:space="preserve"> - общий объем муниципального </w:t>
            </w:r>
            <w:proofErr w:type="gramStart"/>
            <w:r w:rsidRPr="00D87B3E">
              <w:rPr>
                <w:rFonts w:ascii="Times New Roman" w:hAnsi="Times New Roman" w:cs="Times New Roman"/>
                <w:sz w:val="16"/>
                <w:szCs w:val="16"/>
                <w:lang w:eastAsia="en-US"/>
              </w:rPr>
              <w:t>долга  муниципального</w:t>
            </w:r>
            <w:proofErr w:type="gramEnd"/>
            <w:r w:rsidRPr="00D87B3E">
              <w:rPr>
                <w:rFonts w:ascii="Times New Roman" w:hAnsi="Times New Roman" w:cs="Times New Roman"/>
                <w:sz w:val="16"/>
                <w:szCs w:val="16"/>
                <w:lang w:eastAsia="en-US"/>
              </w:rPr>
              <w:t xml:space="preserve"> района в отчетном финансовом году</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муниципальная долговая книга Любытинского муниципального района</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219.</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10" w:anchor="P79" w:history="1">
              <w:r w:rsidR="000A5189" w:rsidRPr="00D87B3E">
                <w:rPr>
                  <w:rStyle w:val="a6"/>
                  <w:rFonts w:ascii="Times New Roman" w:hAnsi="Times New Roman" w:cs="Times New Roman"/>
                  <w:sz w:val="16"/>
                  <w:szCs w:val="16"/>
                  <w:lang w:eastAsia="en-US"/>
                </w:rPr>
                <w:t>1.3.</w:t>
              </w:r>
            </w:hyperlink>
            <w:r w:rsidR="000A5189" w:rsidRPr="00D87B3E">
              <w:rPr>
                <w:rFonts w:ascii="Times New Roman" w:hAnsi="Times New Roman" w:cs="Times New Roman"/>
                <w:sz w:val="16"/>
                <w:szCs w:val="16"/>
                <w:lang w:eastAsia="en-US"/>
              </w:rPr>
              <w:t>4</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Отношение объема налоговых и неналоговых доходов </w:t>
            </w:r>
            <w:proofErr w:type="gramStart"/>
            <w:r w:rsidRPr="00D87B3E">
              <w:rPr>
                <w:rFonts w:ascii="Times New Roman" w:hAnsi="Times New Roman" w:cs="Times New Roman"/>
                <w:sz w:val="16"/>
                <w:szCs w:val="16"/>
                <w:lang w:eastAsia="en-US"/>
              </w:rPr>
              <w:t>бюджета  муниципального</w:t>
            </w:r>
            <w:proofErr w:type="gramEnd"/>
            <w:r w:rsidRPr="00D87B3E">
              <w:rPr>
                <w:rFonts w:ascii="Times New Roman" w:hAnsi="Times New Roman" w:cs="Times New Roman"/>
                <w:sz w:val="16"/>
                <w:szCs w:val="16"/>
                <w:lang w:eastAsia="en-US"/>
              </w:rPr>
              <w:t xml:space="preserve"> района за отчетный финансовый год к году, предшествующему отчетному (%)</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2"/>
                <w:sz w:val="16"/>
                <w:szCs w:val="16"/>
              </w:rPr>
              <w:drawing>
                <wp:inline distT="0" distB="0" distL="0" distR="0">
                  <wp:extent cx="1604645" cy="431165"/>
                  <wp:effectExtent l="0" t="0" r="0" b="6985"/>
                  <wp:docPr id="4" name="Рисунок 4" descr="base_23706_8006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06_80062_32781"/>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04645" cy="431165"/>
                          </a:xfrm>
                          <a:prstGeom prst="rect">
                            <a:avLst/>
                          </a:prstGeom>
                          <a:noFill/>
                          <a:ln>
                            <a:noFill/>
                          </a:ln>
                        </pic:spPr>
                      </pic:pic>
                    </a:graphicData>
                  </a:graphic>
                </wp:inline>
              </w:drawing>
            </w:r>
          </w:p>
          <w:p w:rsidR="000A5189" w:rsidRPr="00D87B3E" w:rsidRDefault="000A5189" w:rsidP="00D87B3E">
            <w:pPr>
              <w:pStyle w:val="ConsPlusNormal"/>
              <w:ind w:right="-31"/>
              <w:rPr>
                <w:rFonts w:ascii="Times New Roman" w:hAnsi="Times New Roman" w:cs="Times New Roman"/>
                <w:sz w:val="16"/>
                <w:szCs w:val="16"/>
                <w:lang w:eastAsia="en-US"/>
              </w:rPr>
            </w:pP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Ат</w:t>
            </w:r>
            <w:proofErr w:type="spellEnd"/>
            <w:r w:rsidRPr="00D87B3E">
              <w:rPr>
                <w:rFonts w:ascii="Times New Roman" w:hAnsi="Times New Roman" w:cs="Times New Roman"/>
                <w:sz w:val="16"/>
                <w:szCs w:val="16"/>
                <w:lang w:eastAsia="en-US"/>
              </w:rPr>
              <w:t xml:space="preserve"> - объем налоговых и неналоговых доходов бюджета муниципального района в отчетном финансовом году;</w:t>
            </w:r>
          </w:p>
          <w:p w:rsidR="000A5189" w:rsidRPr="00D87B3E" w:rsidRDefault="000A5189" w:rsidP="00D87B3E">
            <w:pPr>
              <w:pStyle w:val="ConsPlusNormal"/>
              <w:ind w:right="-31" w:firstLine="283"/>
              <w:rPr>
                <w:rFonts w:ascii="Times New Roman" w:hAnsi="Times New Roman" w:cs="Times New Roman"/>
                <w:sz w:val="16"/>
                <w:szCs w:val="16"/>
                <w:lang w:eastAsia="en-US"/>
              </w:rPr>
            </w:pPr>
            <w:r w:rsidRPr="00D87B3E">
              <w:rPr>
                <w:rFonts w:ascii="Times New Roman" w:hAnsi="Times New Roman" w:cs="Times New Roman"/>
                <w:sz w:val="16"/>
                <w:szCs w:val="16"/>
                <w:lang w:eastAsia="en-US"/>
              </w:rPr>
              <w:t>Ап - объем налоговых и неналоговых доходов бюджета муниципального района в году, предшествующем отчетному финансовому году</w:t>
            </w:r>
          </w:p>
        </w:tc>
        <w:tc>
          <w:tcPr>
            <w:tcW w:w="320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годовой отчет об исполнении бюджета муниципального района</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220.</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12" w:anchor="P79" w:history="1">
              <w:r w:rsidR="000A5189" w:rsidRPr="00D87B3E">
                <w:rPr>
                  <w:rStyle w:val="a6"/>
                  <w:rFonts w:ascii="Times New Roman" w:hAnsi="Times New Roman" w:cs="Times New Roman"/>
                  <w:sz w:val="16"/>
                  <w:szCs w:val="16"/>
                  <w:lang w:eastAsia="en-US"/>
                </w:rPr>
                <w:t>1.3.5</w:t>
              </w:r>
            </w:hyperlink>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Удельный вес расходов бюджета муниципального района, формируемых в рамках муниципальных программ Любытинского муниципального района, в общем объеме расходов бюджета муниципального района </w:t>
            </w:r>
            <w:r w:rsidRPr="00D87B3E">
              <w:rPr>
                <w:rFonts w:ascii="Times New Roman" w:hAnsi="Times New Roman" w:cs="Times New Roman"/>
                <w:sz w:val="16"/>
                <w:szCs w:val="16"/>
                <w:lang w:eastAsia="en-US"/>
              </w:rPr>
              <w:t>(%)</w:t>
            </w:r>
          </w:p>
        </w:tc>
        <w:tc>
          <w:tcPr>
            <w:tcW w:w="3119" w:type="dxa"/>
          </w:tcPr>
          <w:p w:rsidR="000A5189" w:rsidRPr="00D87B3E" w:rsidRDefault="000A5189" w:rsidP="00D87B3E">
            <w:pPr>
              <w:pStyle w:val="ConsPlusNormal"/>
              <w:jc w:val="center"/>
              <w:rPr>
                <w:rFonts w:ascii="Times New Roman" w:hAnsi="Times New Roman" w:cs="Times New Roman"/>
                <w:sz w:val="16"/>
                <w:szCs w:val="16"/>
                <w:lang w:eastAsia="en-US"/>
              </w:rPr>
            </w:pPr>
            <w:r w:rsidRPr="00D87B3E">
              <w:rPr>
                <w:rFonts w:ascii="Times New Roman" w:hAnsi="Times New Roman" w:cs="Times New Roman"/>
                <w:noProof/>
                <w:position w:val="-25"/>
                <w:sz w:val="16"/>
                <w:szCs w:val="16"/>
              </w:rPr>
              <w:drawing>
                <wp:inline distT="0" distB="0" distL="0" distR="0">
                  <wp:extent cx="1664970" cy="457200"/>
                  <wp:effectExtent l="0" t="0" r="0" b="0"/>
                  <wp:docPr id="3" name="Рисунок 3" descr="base_23706_8006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06_80062_32783"/>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64970" cy="457200"/>
                          </a:xfrm>
                          <a:prstGeom prst="rect">
                            <a:avLst/>
                          </a:prstGeom>
                          <a:noFill/>
                          <a:ln>
                            <a:noFill/>
                          </a:ln>
                        </pic:spPr>
                      </pic:pic>
                    </a:graphicData>
                  </a:graphic>
                </wp:inline>
              </w:drawing>
            </w:r>
          </w:p>
          <w:p w:rsidR="000A5189" w:rsidRPr="00D87B3E" w:rsidRDefault="000A5189" w:rsidP="00D87B3E">
            <w:pPr>
              <w:pStyle w:val="ConsPlusNormal"/>
              <w:rPr>
                <w:rFonts w:ascii="Times New Roman" w:hAnsi="Times New Roman" w:cs="Times New Roman"/>
                <w:sz w:val="16"/>
                <w:szCs w:val="16"/>
                <w:lang w:eastAsia="en-US"/>
              </w:rPr>
            </w:pP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Агп</w:t>
            </w:r>
            <w:proofErr w:type="spellEnd"/>
            <w:r w:rsidRPr="00D87B3E">
              <w:rPr>
                <w:rFonts w:ascii="Times New Roman" w:hAnsi="Times New Roman" w:cs="Times New Roman"/>
                <w:sz w:val="16"/>
                <w:szCs w:val="16"/>
                <w:lang w:eastAsia="en-US"/>
              </w:rPr>
              <w:t xml:space="preserve"> - объем расходов бюджета муниципального района, сформированный в рамках муниципальных программ Любытинского муниципального района, в отчетном финансовом году;</w:t>
            </w:r>
          </w:p>
          <w:p w:rsidR="000A5189" w:rsidRPr="00D87B3E" w:rsidRDefault="000A5189" w:rsidP="00D87B3E">
            <w:pPr>
              <w:pStyle w:val="ConsPlusNormal"/>
              <w:ind w:right="-31" w:firstLine="283"/>
              <w:rPr>
                <w:rFonts w:ascii="Times New Roman" w:hAnsi="Times New Roman" w:cs="Times New Roman"/>
                <w:sz w:val="16"/>
                <w:szCs w:val="16"/>
                <w:lang w:eastAsia="en-US"/>
              </w:rPr>
            </w:pPr>
            <w:proofErr w:type="spellStart"/>
            <w:r w:rsidRPr="00D87B3E">
              <w:rPr>
                <w:rFonts w:ascii="Times New Roman" w:hAnsi="Times New Roman" w:cs="Times New Roman"/>
                <w:sz w:val="16"/>
                <w:szCs w:val="16"/>
                <w:lang w:eastAsia="en-US"/>
              </w:rPr>
              <w:t>Вр</w:t>
            </w:r>
            <w:proofErr w:type="spellEnd"/>
            <w:r w:rsidRPr="00D87B3E">
              <w:rPr>
                <w:rFonts w:ascii="Times New Roman" w:hAnsi="Times New Roman" w:cs="Times New Roman"/>
                <w:sz w:val="16"/>
                <w:szCs w:val="16"/>
                <w:lang w:eastAsia="en-US"/>
              </w:rPr>
              <w:t xml:space="preserve"> - общий объем расходов бюджета муниципального района в отчетном финансовом году</w:t>
            </w:r>
          </w:p>
        </w:tc>
        <w:tc>
          <w:tcPr>
            <w:tcW w:w="3208" w:type="dxa"/>
            <w:hideMark/>
          </w:tcPr>
          <w:p w:rsidR="000A5189" w:rsidRPr="00D87B3E" w:rsidRDefault="000A5189" w:rsidP="00D87B3E">
            <w:pPr>
              <w:pStyle w:val="ConsPlusNormal"/>
              <w:ind w:right="-31" w:firstLine="28"/>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решение о бюджете на очередной финансовый год и на плановый </w:t>
            </w:r>
          </w:p>
          <w:p w:rsidR="000A5189" w:rsidRPr="00D87B3E" w:rsidRDefault="000A5189" w:rsidP="00D87B3E">
            <w:pPr>
              <w:pStyle w:val="ConsPlusNormal"/>
              <w:ind w:right="-31" w:firstLine="28"/>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период</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221.</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14" w:anchor="P79" w:history="1">
              <w:r w:rsidR="000A5189" w:rsidRPr="00D87B3E">
                <w:rPr>
                  <w:rStyle w:val="a6"/>
                  <w:rFonts w:ascii="Times New Roman" w:hAnsi="Times New Roman" w:cs="Times New Roman"/>
                  <w:sz w:val="16"/>
                  <w:szCs w:val="16"/>
                  <w:lang w:eastAsia="en-US"/>
                </w:rPr>
                <w:t>1.3.</w:t>
              </w:r>
            </w:hyperlink>
            <w:r w:rsidR="000A5189" w:rsidRPr="00D87B3E">
              <w:rPr>
                <w:rFonts w:ascii="Times New Roman" w:hAnsi="Times New Roman" w:cs="Times New Roman"/>
                <w:sz w:val="16"/>
                <w:szCs w:val="16"/>
                <w:lang w:eastAsia="en-US"/>
              </w:rPr>
              <w:t>6</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Наличие утвержденных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(да/нет)</w:t>
            </w:r>
          </w:p>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tc>
        <w:tc>
          <w:tcPr>
            <w:tcW w:w="3119"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tc>
        <w:tc>
          <w:tcPr>
            <w:tcW w:w="3208" w:type="dxa"/>
            <w:hideMark/>
          </w:tcPr>
          <w:p w:rsidR="000A5189" w:rsidRPr="00D87B3E" w:rsidRDefault="000A5189" w:rsidP="00D87B3E">
            <w:pPr>
              <w:pStyle w:val="ConsPlusNormal"/>
              <w:ind w:right="-31" w:firstLine="28"/>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 xml:space="preserve">решение о бюджете на очередной финансовый год и на плановый </w:t>
            </w:r>
          </w:p>
          <w:p w:rsidR="000A5189" w:rsidRPr="00D87B3E" w:rsidRDefault="000A5189" w:rsidP="00D87B3E">
            <w:pPr>
              <w:pStyle w:val="ConsPlusNormal"/>
              <w:ind w:right="-31" w:firstLine="28"/>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период</w:t>
            </w:r>
          </w:p>
        </w:tc>
      </w:tr>
      <w:tr w:rsidR="000A5189" w:rsidRPr="00D87B3E" w:rsidTr="000A5189">
        <w:tc>
          <w:tcPr>
            <w:tcW w:w="426"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222.</w:t>
            </w:r>
          </w:p>
        </w:tc>
        <w:tc>
          <w:tcPr>
            <w:tcW w:w="1418"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p>
          <w:p w:rsidR="000A5189" w:rsidRPr="00D87B3E" w:rsidRDefault="00D87B3E" w:rsidP="00D87B3E">
            <w:pPr>
              <w:pStyle w:val="ConsPlusNormal"/>
              <w:ind w:right="-31" w:firstLine="0"/>
              <w:jc w:val="center"/>
              <w:rPr>
                <w:rFonts w:ascii="Times New Roman" w:hAnsi="Times New Roman" w:cs="Times New Roman"/>
                <w:sz w:val="16"/>
                <w:szCs w:val="16"/>
                <w:lang w:eastAsia="en-US"/>
              </w:rPr>
            </w:pPr>
            <w:hyperlink r:id="rId115" w:anchor="P79" w:history="1">
              <w:r w:rsidR="000A5189" w:rsidRPr="00D87B3E">
                <w:rPr>
                  <w:rStyle w:val="a6"/>
                  <w:rFonts w:ascii="Times New Roman" w:hAnsi="Times New Roman" w:cs="Times New Roman"/>
                  <w:sz w:val="16"/>
                  <w:szCs w:val="16"/>
                  <w:lang w:eastAsia="en-US"/>
                </w:rPr>
                <w:t>1.3.</w:t>
              </w:r>
            </w:hyperlink>
            <w:r w:rsidR="000A5189" w:rsidRPr="00D87B3E">
              <w:rPr>
                <w:rFonts w:ascii="Times New Roman" w:hAnsi="Times New Roman" w:cs="Times New Roman"/>
                <w:sz w:val="16"/>
                <w:szCs w:val="16"/>
                <w:lang w:eastAsia="en-US"/>
              </w:rPr>
              <w:t>7</w:t>
            </w:r>
          </w:p>
        </w:tc>
        <w:tc>
          <w:tcPr>
            <w:tcW w:w="2551" w:type="dxa"/>
            <w:hideMark/>
          </w:tcPr>
          <w:p w:rsidR="000A5189" w:rsidRPr="00D87B3E" w:rsidRDefault="000A5189" w:rsidP="00D87B3E">
            <w:pPr>
              <w:pStyle w:val="ConsPlusNormal"/>
              <w:ind w:right="-31" w:firstLine="0"/>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Наличие опубликованного на официальном сайте Администрации Любытинского муниципального района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(да/нет)</w:t>
            </w:r>
          </w:p>
        </w:tc>
        <w:tc>
          <w:tcPr>
            <w:tcW w:w="3119" w:type="dxa"/>
            <w:hideMark/>
          </w:tcPr>
          <w:p w:rsidR="000A5189" w:rsidRPr="00D87B3E" w:rsidRDefault="000A5189" w:rsidP="00D87B3E">
            <w:pPr>
              <w:pStyle w:val="ConsPlusNormal"/>
              <w:ind w:right="-31"/>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w:t>
            </w:r>
          </w:p>
        </w:tc>
        <w:tc>
          <w:tcPr>
            <w:tcW w:w="3208" w:type="dxa"/>
            <w:hideMark/>
          </w:tcPr>
          <w:p w:rsidR="000A5189" w:rsidRPr="00D87B3E" w:rsidRDefault="000A5189" w:rsidP="00D87B3E">
            <w:pPr>
              <w:pStyle w:val="ConsPlusNormal"/>
              <w:ind w:right="-31" w:firstLine="28"/>
              <w:jc w:val="center"/>
              <w:rPr>
                <w:rFonts w:ascii="Times New Roman" w:hAnsi="Times New Roman" w:cs="Times New Roman"/>
                <w:sz w:val="16"/>
                <w:szCs w:val="16"/>
                <w:lang w:eastAsia="en-US"/>
              </w:rPr>
            </w:pPr>
            <w:r w:rsidRPr="00D87B3E">
              <w:rPr>
                <w:rFonts w:ascii="Times New Roman" w:hAnsi="Times New Roman" w:cs="Times New Roman"/>
                <w:sz w:val="16"/>
                <w:szCs w:val="16"/>
                <w:lang w:eastAsia="en-US"/>
              </w:rPr>
              <w:t>информация на сайте Администрации Любытинского муниципального района</w:t>
            </w:r>
          </w:p>
        </w:tc>
      </w:tr>
    </w:tbl>
    <w:p w:rsidR="00857E77" w:rsidRPr="00D87B3E" w:rsidRDefault="00857E77"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857E77" w:rsidRPr="00D87B3E" w:rsidRDefault="00857E77" w:rsidP="00D87B3E">
      <w:pPr>
        <w:ind w:right="-58"/>
        <w:jc w:val="center"/>
        <w:rPr>
          <w:b/>
          <w:color w:val="000000"/>
          <w:sz w:val="16"/>
          <w:szCs w:val="16"/>
        </w:rPr>
      </w:pPr>
      <w:r w:rsidRPr="00D87B3E">
        <w:rPr>
          <w:b/>
          <w:color w:val="000000"/>
          <w:sz w:val="16"/>
          <w:szCs w:val="16"/>
        </w:rPr>
        <w:t>П О С Т А Н О В Л Е Н И Е</w:t>
      </w:r>
    </w:p>
    <w:p w:rsidR="00857E77" w:rsidRPr="00D87B3E" w:rsidRDefault="00857E77" w:rsidP="00D87B3E">
      <w:pPr>
        <w:ind w:right="-2"/>
        <w:jc w:val="center"/>
        <w:rPr>
          <w:sz w:val="16"/>
          <w:szCs w:val="16"/>
        </w:rPr>
      </w:pPr>
      <w:r w:rsidRPr="00D87B3E">
        <w:rPr>
          <w:color w:val="000000"/>
          <w:sz w:val="16"/>
          <w:szCs w:val="16"/>
        </w:rPr>
        <w:t>от 29.12.2018 № 1283</w:t>
      </w:r>
    </w:p>
    <w:p w:rsidR="00857E77" w:rsidRPr="00D87B3E" w:rsidRDefault="00857E77" w:rsidP="00D87B3E">
      <w:pPr>
        <w:ind w:right="-2"/>
        <w:jc w:val="center"/>
        <w:rPr>
          <w:color w:val="000000"/>
          <w:sz w:val="16"/>
          <w:szCs w:val="16"/>
        </w:rPr>
      </w:pPr>
      <w:r w:rsidRPr="00D87B3E">
        <w:rPr>
          <w:sz w:val="16"/>
          <w:szCs w:val="16"/>
        </w:rPr>
        <w:t>р.п.Любытино</w:t>
      </w:r>
    </w:p>
    <w:p w:rsidR="00857E77" w:rsidRPr="00D87B3E" w:rsidRDefault="00857E77" w:rsidP="00D87B3E">
      <w:pPr>
        <w:ind w:right="-2"/>
        <w:jc w:val="center"/>
        <w:rPr>
          <w:b/>
          <w:bCs/>
          <w:sz w:val="16"/>
          <w:szCs w:val="16"/>
        </w:rPr>
      </w:pPr>
      <w:r w:rsidRPr="00D87B3E">
        <w:rPr>
          <w:b/>
          <w:bCs/>
          <w:sz w:val="16"/>
          <w:szCs w:val="16"/>
        </w:rPr>
        <w:t>О заключении концессионного соглашения в отношении систем холодного водоснабжения и водоотведения, находящихся на территории Любытинского сельского поселения Любытинского муниципального района</w:t>
      </w:r>
    </w:p>
    <w:p w:rsidR="00857E77" w:rsidRPr="00D87B3E" w:rsidRDefault="00857E77" w:rsidP="00D87B3E">
      <w:pPr>
        <w:jc w:val="both"/>
        <w:rPr>
          <w:sz w:val="16"/>
          <w:szCs w:val="16"/>
        </w:rPr>
      </w:pPr>
      <w:r w:rsidRPr="00D87B3E">
        <w:rPr>
          <w:sz w:val="16"/>
          <w:szCs w:val="16"/>
        </w:rPr>
        <w:t xml:space="preserve">    </w:t>
      </w:r>
      <w:r w:rsidRPr="00D87B3E">
        <w:rPr>
          <w:sz w:val="16"/>
          <w:szCs w:val="16"/>
        </w:rPr>
        <w:tab/>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21 июля 2005 года № 115-ФЗ «О концессионных соглашениях», постановлением Правительства Новгородской области          от 20.08.2018 № 416 «Об утверждении Порядка взаимодействия органов исполнительной власти Новгородской области с органами местного самоуправления Новгородской области при подготовке и заключении муниципальными образованиями Новгородской области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 участием Новгородской области в качестве третьей стороны», в целях заключения концессионного соглашения </w:t>
      </w:r>
      <w:r w:rsidRPr="00D87B3E">
        <w:rPr>
          <w:color w:val="000000"/>
          <w:sz w:val="16"/>
          <w:szCs w:val="16"/>
        </w:rPr>
        <w:t xml:space="preserve">в отношении  объектов систем холодного водоснабжения и водоотведения, находящихся на территории </w:t>
      </w:r>
      <w:r w:rsidRPr="00D87B3E">
        <w:rPr>
          <w:sz w:val="16"/>
          <w:szCs w:val="16"/>
          <w:lang w:eastAsia="ar-SA"/>
        </w:rPr>
        <w:t xml:space="preserve">Любытинского сельского поселения Любытинского муниципального района </w:t>
      </w:r>
      <w:r w:rsidRPr="00D87B3E">
        <w:rPr>
          <w:sz w:val="16"/>
          <w:szCs w:val="16"/>
        </w:rPr>
        <w:t xml:space="preserve">Администрация Любытинского муниципального района </w:t>
      </w:r>
      <w:r w:rsidRPr="00D87B3E">
        <w:rPr>
          <w:b/>
          <w:bCs/>
          <w:sz w:val="16"/>
          <w:szCs w:val="16"/>
        </w:rPr>
        <w:t>ПОСТАНОВЛЯЕТ</w:t>
      </w:r>
      <w:r w:rsidRPr="00D87B3E">
        <w:rPr>
          <w:sz w:val="16"/>
          <w:szCs w:val="16"/>
        </w:rPr>
        <w:t>:</w:t>
      </w:r>
    </w:p>
    <w:p w:rsidR="00857E77" w:rsidRPr="00D87B3E" w:rsidRDefault="00857E77" w:rsidP="00D87B3E">
      <w:pPr>
        <w:jc w:val="both"/>
        <w:rPr>
          <w:sz w:val="16"/>
          <w:szCs w:val="16"/>
        </w:rPr>
      </w:pPr>
      <w:r w:rsidRPr="00D87B3E">
        <w:rPr>
          <w:sz w:val="16"/>
          <w:szCs w:val="16"/>
        </w:rPr>
        <w:tab/>
        <w:t>1.</w:t>
      </w:r>
      <w:r w:rsidRPr="00D87B3E">
        <w:rPr>
          <w:color w:val="000000"/>
          <w:sz w:val="16"/>
          <w:szCs w:val="16"/>
        </w:rPr>
        <w:t>П</w:t>
      </w:r>
      <w:r w:rsidRPr="00D87B3E">
        <w:rPr>
          <w:sz w:val="16"/>
          <w:szCs w:val="16"/>
        </w:rPr>
        <w:t xml:space="preserve">ровести открытый конкурс на право заключения концессионного соглашения </w:t>
      </w:r>
      <w:r w:rsidRPr="00D87B3E">
        <w:rPr>
          <w:color w:val="000000"/>
          <w:sz w:val="16"/>
          <w:szCs w:val="16"/>
        </w:rPr>
        <w:t xml:space="preserve">в отношении объектов систем холодного водоснабжения и водоотведения, находящихся на территории </w:t>
      </w:r>
      <w:r w:rsidRPr="00D87B3E">
        <w:rPr>
          <w:sz w:val="16"/>
          <w:szCs w:val="16"/>
          <w:lang w:eastAsia="ar-SA"/>
        </w:rPr>
        <w:t>Любытинского сельского поселения Любытинского муниципального района (далее - Концессионное соглашение), и заключить Концессионное соглашение на 10 лет.</w:t>
      </w:r>
    </w:p>
    <w:p w:rsidR="00857E77" w:rsidRPr="00D87B3E" w:rsidRDefault="00857E77" w:rsidP="00D87B3E">
      <w:pPr>
        <w:jc w:val="both"/>
        <w:rPr>
          <w:sz w:val="16"/>
          <w:szCs w:val="16"/>
        </w:rPr>
      </w:pPr>
      <w:r w:rsidRPr="00D87B3E">
        <w:rPr>
          <w:sz w:val="16"/>
          <w:szCs w:val="16"/>
        </w:rPr>
        <w:tab/>
        <w:t>2.</w:t>
      </w:r>
      <w:r w:rsidRPr="00D87B3E">
        <w:rPr>
          <w:sz w:val="16"/>
          <w:szCs w:val="16"/>
          <w:lang w:eastAsia="ar-SA"/>
        </w:rPr>
        <w:t>Установить в целях проведения открытого конкурса на право заключения Концессионного соглашения (далее - Конкурс):</w:t>
      </w:r>
    </w:p>
    <w:p w:rsidR="00857E77" w:rsidRPr="00D87B3E" w:rsidRDefault="00857E77" w:rsidP="00D87B3E">
      <w:pPr>
        <w:pStyle w:val="a3"/>
        <w:widowControl w:val="0"/>
        <w:suppressAutoHyphens/>
        <w:ind w:left="0"/>
        <w:jc w:val="both"/>
        <w:rPr>
          <w:color w:val="000000"/>
          <w:sz w:val="16"/>
          <w:szCs w:val="16"/>
        </w:rPr>
      </w:pPr>
      <w:r w:rsidRPr="00D87B3E">
        <w:rPr>
          <w:sz w:val="16"/>
          <w:szCs w:val="16"/>
          <w:lang w:eastAsia="ar-SA"/>
        </w:rPr>
        <w:tab/>
        <w:t>2.1.Условия Концессионного соглашения (Приложение 1);</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2.2.</w:t>
      </w:r>
      <w:r w:rsidRPr="00D87B3E">
        <w:rPr>
          <w:sz w:val="16"/>
          <w:szCs w:val="16"/>
          <w:lang w:eastAsia="ar-SA"/>
        </w:rPr>
        <w:t>Критерии Конкурса и параметры критериев конкурса (приложение 2);</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2.3.</w:t>
      </w:r>
      <w:r w:rsidRPr="00D87B3E">
        <w:rPr>
          <w:sz w:val="16"/>
          <w:szCs w:val="16"/>
        </w:rPr>
        <w:t>Перечень необходимых мероприятий в отношении Объекта концессионного соглашения</w:t>
      </w:r>
      <w:r w:rsidRPr="00D87B3E">
        <w:rPr>
          <w:sz w:val="16"/>
          <w:szCs w:val="16"/>
          <w:lang w:eastAsia="ar-SA"/>
        </w:rPr>
        <w:t xml:space="preserve"> (приложение 3);</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2.4.</w:t>
      </w:r>
      <w:r w:rsidRPr="00D87B3E">
        <w:rPr>
          <w:sz w:val="16"/>
          <w:szCs w:val="16"/>
          <w:lang w:eastAsia="ar-SA"/>
        </w:rPr>
        <w:t>Требования участникам Конкурса указывать в составе конкурсного предложения мероприятия по реконструкции объектов Концессионного соглашения, обеспечивающие достижение предусмотренных указанным в подпункте 2.3. пункта 2 настоящего решения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2.5.</w:t>
      </w:r>
      <w:r w:rsidRPr="00D87B3E">
        <w:rPr>
          <w:sz w:val="16"/>
          <w:szCs w:val="16"/>
          <w:lang w:eastAsia="ar-SA"/>
        </w:rPr>
        <w:t>Права и обязанности Правительства Новгородской области, участвующей в Концессионном соглашении в качестве самостоятельной стороны (приложение 4);</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2.6.</w:t>
      </w:r>
      <w:r w:rsidRPr="00D87B3E">
        <w:rPr>
          <w:sz w:val="16"/>
          <w:szCs w:val="16"/>
          <w:lang w:eastAsia="ar-SA"/>
        </w:rPr>
        <w:t>Значение долгосрочных параметров регулирования деятельности концессионера (приложение 5);</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2.7.Обязательства концессионера в срок, равный одному году с даты вступления в силу Концессионного соглашения по обеспечению государственной регистрации обременения права в соответствии с частью 15 статьи 3 Федерального закона от 21 июля 2005 года № 115-ФЗ «О концессионных соглашениях».</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3.</w:t>
      </w:r>
      <w:r w:rsidRPr="00D87B3E">
        <w:rPr>
          <w:sz w:val="16"/>
          <w:szCs w:val="16"/>
        </w:rPr>
        <w:t>Отделу имущественных отношений и муниципальных закупок Администрации Любытинского муниципального района:</w:t>
      </w:r>
    </w:p>
    <w:p w:rsidR="00857E77" w:rsidRPr="00D87B3E" w:rsidRDefault="00857E77" w:rsidP="00D87B3E">
      <w:pPr>
        <w:pStyle w:val="a3"/>
        <w:widowControl w:val="0"/>
        <w:suppressAutoHyphens/>
        <w:ind w:left="0"/>
        <w:jc w:val="both"/>
        <w:rPr>
          <w:color w:val="000000"/>
          <w:sz w:val="16"/>
          <w:szCs w:val="16"/>
        </w:rPr>
      </w:pPr>
      <w:r w:rsidRPr="00D87B3E">
        <w:rPr>
          <w:color w:val="000000"/>
          <w:sz w:val="16"/>
          <w:szCs w:val="16"/>
        </w:rPr>
        <w:tab/>
        <w:t>3.1.</w:t>
      </w:r>
      <w:r w:rsidRPr="00D87B3E">
        <w:rPr>
          <w:sz w:val="16"/>
          <w:szCs w:val="16"/>
        </w:rPr>
        <w:t>Утвердить конкурсную документацию, внесение изменений в конкурсную документацию.</w:t>
      </w:r>
    </w:p>
    <w:p w:rsidR="00857E77" w:rsidRPr="00D87B3E" w:rsidRDefault="00857E77" w:rsidP="00D87B3E">
      <w:pPr>
        <w:jc w:val="both"/>
        <w:rPr>
          <w:sz w:val="16"/>
          <w:szCs w:val="16"/>
        </w:rPr>
      </w:pPr>
      <w:r w:rsidRPr="00D87B3E">
        <w:rPr>
          <w:sz w:val="16"/>
          <w:szCs w:val="16"/>
        </w:rPr>
        <w:tab/>
        <w:t>3.2. Создать конкурсную комиссию, утвердить ее персональный состав.</w:t>
      </w:r>
    </w:p>
    <w:p w:rsidR="00857E77" w:rsidRPr="00D87B3E" w:rsidRDefault="00857E77" w:rsidP="00D87B3E">
      <w:pPr>
        <w:jc w:val="both"/>
        <w:rPr>
          <w:sz w:val="16"/>
          <w:szCs w:val="16"/>
        </w:rPr>
      </w:pPr>
      <w:r w:rsidRPr="00D87B3E">
        <w:rPr>
          <w:sz w:val="16"/>
          <w:szCs w:val="16"/>
        </w:rPr>
        <w:tab/>
        <w:t xml:space="preserve">3.3.Осуществить полномочия, определенные статьей 36 </w:t>
      </w:r>
      <w:r w:rsidRPr="00D87B3E">
        <w:rPr>
          <w:color w:val="000000"/>
          <w:sz w:val="16"/>
          <w:szCs w:val="16"/>
        </w:rPr>
        <w:t>Федерального закона от 21 июля 2005 года №115-ФЗ «О концессионных соглашениях».</w:t>
      </w:r>
    </w:p>
    <w:p w:rsidR="00857E77" w:rsidRPr="00D87B3E" w:rsidRDefault="00857E77" w:rsidP="00D87B3E">
      <w:pPr>
        <w:pStyle w:val="a3"/>
        <w:widowControl w:val="0"/>
        <w:suppressAutoHyphens/>
        <w:ind w:left="0"/>
        <w:jc w:val="both"/>
        <w:rPr>
          <w:sz w:val="16"/>
          <w:szCs w:val="16"/>
        </w:rPr>
      </w:pPr>
      <w:r w:rsidRPr="00D87B3E">
        <w:rPr>
          <w:color w:val="000000"/>
          <w:sz w:val="16"/>
          <w:szCs w:val="16"/>
        </w:rPr>
        <w:tab/>
        <w:t>3.4.Заключить Концессионное соглашение.</w:t>
      </w:r>
    </w:p>
    <w:p w:rsidR="00857E77" w:rsidRPr="00D87B3E" w:rsidRDefault="00857E77" w:rsidP="00D87B3E">
      <w:pPr>
        <w:pStyle w:val="a3"/>
        <w:widowControl w:val="0"/>
        <w:suppressAutoHyphens/>
        <w:ind w:left="0"/>
        <w:jc w:val="both"/>
        <w:rPr>
          <w:sz w:val="16"/>
          <w:szCs w:val="16"/>
        </w:rPr>
      </w:pPr>
      <w:r w:rsidRPr="00D87B3E">
        <w:rPr>
          <w:sz w:val="16"/>
          <w:szCs w:val="16"/>
        </w:rPr>
        <w:tab/>
        <w:t>4.</w:t>
      </w:r>
      <w:r w:rsidRPr="00D87B3E">
        <w:rPr>
          <w:color w:val="000000"/>
          <w:sz w:val="16"/>
          <w:szCs w:val="16"/>
        </w:rPr>
        <w:t>Отделам ЖКХ, строительства и дорожного хозяйства; имущественных отношений и муниципальных закупок Администрации Любытинского муниципального района выполнять контроль за исполнением Концессионного соглашения.</w:t>
      </w:r>
    </w:p>
    <w:p w:rsidR="00857E77" w:rsidRPr="00D87B3E" w:rsidRDefault="00857E77" w:rsidP="00D87B3E">
      <w:pPr>
        <w:pStyle w:val="a3"/>
        <w:widowControl w:val="0"/>
        <w:suppressAutoHyphens/>
        <w:ind w:left="0"/>
        <w:jc w:val="both"/>
        <w:rPr>
          <w:sz w:val="16"/>
          <w:szCs w:val="16"/>
        </w:rPr>
      </w:pPr>
      <w:r w:rsidRPr="00D87B3E">
        <w:rPr>
          <w:sz w:val="16"/>
          <w:szCs w:val="16"/>
        </w:rPr>
        <w:tab/>
        <w:t xml:space="preserve">5.Опубликовать сообщение о проведении открытого конкурса на право заключения Концессионного соглашения на официальном сайте для размещения информации о проведении торгов, определенном Правительством Российской Федерацией </w:t>
      </w:r>
      <w:r w:rsidRPr="00D87B3E">
        <w:rPr>
          <w:sz w:val="16"/>
          <w:szCs w:val="16"/>
          <w:lang w:val="en-US"/>
        </w:rPr>
        <w:t>www</w:t>
      </w:r>
      <w:hyperlink r:id="rId116" w:history="1">
        <w:r w:rsidRPr="00D87B3E">
          <w:rPr>
            <w:rStyle w:val="a6"/>
            <w:sz w:val="16"/>
            <w:szCs w:val="16"/>
          </w:rPr>
          <w:t>.</w:t>
        </w:r>
        <w:proofErr w:type="spellStart"/>
        <w:r w:rsidRPr="00D87B3E">
          <w:rPr>
            <w:rStyle w:val="a6"/>
            <w:sz w:val="16"/>
            <w:szCs w:val="16"/>
            <w:lang w:val="en-US"/>
          </w:rPr>
          <w:t>torgi</w:t>
        </w:r>
        <w:proofErr w:type="spellEnd"/>
        <w:r w:rsidRPr="00D87B3E">
          <w:rPr>
            <w:rStyle w:val="a6"/>
            <w:sz w:val="16"/>
            <w:szCs w:val="16"/>
          </w:rPr>
          <w:t>.</w:t>
        </w:r>
        <w:proofErr w:type="spellStart"/>
        <w:r w:rsidRPr="00D87B3E">
          <w:rPr>
            <w:rStyle w:val="a6"/>
            <w:sz w:val="16"/>
            <w:szCs w:val="16"/>
            <w:lang w:val="en-US"/>
          </w:rPr>
          <w:t>gov</w:t>
        </w:r>
        <w:proofErr w:type="spellEnd"/>
        <w:r w:rsidRPr="00D87B3E">
          <w:rPr>
            <w:rStyle w:val="a6"/>
            <w:sz w:val="16"/>
            <w:szCs w:val="16"/>
          </w:rPr>
          <w:t>.</w:t>
        </w:r>
        <w:proofErr w:type="spellStart"/>
        <w:r w:rsidRPr="00D87B3E">
          <w:rPr>
            <w:rStyle w:val="a6"/>
            <w:sz w:val="16"/>
            <w:szCs w:val="16"/>
            <w:lang w:val="en-US"/>
          </w:rPr>
          <w:t>ru</w:t>
        </w:r>
        <w:proofErr w:type="spellEnd"/>
      </w:hyperlink>
      <w:r w:rsidRPr="00D87B3E">
        <w:rPr>
          <w:sz w:val="16"/>
          <w:szCs w:val="16"/>
        </w:rPr>
        <w:t>, в бюллетене «Официальный вестник» и на официальном сайте Администрации Любытинского муниципального района в информационно-телекоммуникационной сети «Интернет» не менее чем за 30 рабочих дней до дня истечения срока представления заявок на участие в Конкурсе.</w:t>
      </w:r>
    </w:p>
    <w:p w:rsidR="00857E77" w:rsidRPr="00D87B3E" w:rsidRDefault="00857E77" w:rsidP="00D87B3E">
      <w:pPr>
        <w:pStyle w:val="a3"/>
        <w:widowControl w:val="0"/>
        <w:suppressAutoHyphens/>
        <w:ind w:left="0"/>
        <w:jc w:val="both"/>
        <w:rPr>
          <w:sz w:val="16"/>
          <w:szCs w:val="16"/>
        </w:rPr>
      </w:pPr>
      <w:r w:rsidRPr="00D87B3E">
        <w:rPr>
          <w:sz w:val="16"/>
          <w:szCs w:val="16"/>
        </w:rPr>
        <w:tab/>
        <w:t>6.Опубликовать настоящее постановления в бюллетене «Официальный вестник» и на официальном сайте Администрации Любытинского муниципального района в информационно-телекоммуникационной сети «Интернет».</w:t>
      </w:r>
    </w:p>
    <w:p w:rsidR="00857E77" w:rsidRPr="00D87B3E" w:rsidRDefault="00857E77" w:rsidP="00D87B3E">
      <w:pPr>
        <w:ind w:right="-510"/>
        <w:rPr>
          <w:b/>
          <w:sz w:val="16"/>
          <w:szCs w:val="16"/>
        </w:rPr>
      </w:pPr>
      <w:r w:rsidRPr="00D87B3E">
        <w:rPr>
          <w:b/>
          <w:sz w:val="16"/>
          <w:szCs w:val="16"/>
        </w:rPr>
        <w:t>Глава муниципального района                                  А.А.Устинов</w:t>
      </w:r>
    </w:p>
    <w:p w:rsidR="00857E77" w:rsidRPr="00D87B3E" w:rsidRDefault="00857E77" w:rsidP="00D87B3E">
      <w:pPr>
        <w:pStyle w:val="a3"/>
        <w:ind w:left="0" w:right="-2"/>
        <w:jc w:val="right"/>
        <w:rPr>
          <w:sz w:val="16"/>
          <w:szCs w:val="16"/>
        </w:rPr>
      </w:pPr>
      <w:r w:rsidRPr="00D87B3E">
        <w:rPr>
          <w:sz w:val="16"/>
          <w:szCs w:val="16"/>
        </w:rPr>
        <w:t xml:space="preserve">                                                             Приложение №1</w:t>
      </w:r>
    </w:p>
    <w:p w:rsidR="00857E77" w:rsidRPr="00D87B3E" w:rsidRDefault="00857E77" w:rsidP="00D87B3E">
      <w:pPr>
        <w:pStyle w:val="a3"/>
        <w:ind w:left="0" w:right="-2"/>
        <w:jc w:val="right"/>
        <w:rPr>
          <w:sz w:val="16"/>
          <w:szCs w:val="16"/>
        </w:rPr>
      </w:pPr>
      <w:r w:rsidRPr="00D87B3E">
        <w:rPr>
          <w:sz w:val="16"/>
          <w:szCs w:val="16"/>
        </w:rPr>
        <w:t xml:space="preserve">                                                               к постановлению Администрации</w:t>
      </w:r>
    </w:p>
    <w:p w:rsidR="00857E77" w:rsidRPr="00D87B3E" w:rsidRDefault="00857E77" w:rsidP="00D87B3E">
      <w:pPr>
        <w:pStyle w:val="a3"/>
        <w:ind w:left="0" w:right="-2"/>
        <w:jc w:val="right"/>
        <w:rPr>
          <w:sz w:val="16"/>
          <w:szCs w:val="16"/>
        </w:rPr>
      </w:pPr>
      <w:r w:rsidRPr="00D87B3E">
        <w:rPr>
          <w:sz w:val="16"/>
          <w:szCs w:val="16"/>
        </w:rPr>
        <w:t xml:space="preserve">                                                              муниципального района</w:t>
      </w:r>
    </w:p>
    <w:p w:rsidR="00857E77" w:rsidRPr="00D87B3E" w:rsidRDefault="00857E77" w:rsidP="00D87B3E">
      <w:pPr>
        <w:pStyle w:val="a3"/>
        <w:ind w:left="0" w:right="-2"/>
        <w:jc w:val="right"/>
        <w:rPr>
          <w:sz w:val="16"/>
          <w:szCs w:val="16"/>
        </w:rPr>
      </w:pPr>
      <w:r w:rsidRPr="00D87B3E">
        <w:rPr>
          <w:sz w:val="16"/>
          <w:szCs w:val="16"/>
        </w:rPr>
        <w:t xml:space="preserve">                                                             от 29.12.2018 № 1283</w:t>
      </w:r>
    </w:p>
    <w:p w:rsidR="00857E77" w:rsidRPr="00D87B3E" w:rsidRDefault="00857E77" w:rsidP="00D87B3E">
      <w:pPr>
        <w:pStyle w:val="a3"/>
        <w:ind w:left="450"/>
        <w:jc w:val="center"/>
        <w:rPr>
          <w:b/>
          <w:sz w:val="16"/>
          <w:szCs w:val="16"/>
        </w:rPr>
      </w:pPr>
      <w:r w:rsidRPr="00D87B3E">
        <w:rPr>
          <w:b/>
          <w:sz w:val="16"/>
          <w:szCs w:val="16"/>
        </w:rPr>
        <w:t>Условия концессионного соглашения</w:t>
      </w:r>
    </w:p>
    <w:p w:rsidR="00857E77" w:rsidRPr="00D87B3E" w:rsidRDefault="00857E77" w:rsidP="00D87B3E">
      <w:pPr>
        <w:pStyle w:val="a3"/>
        <w:ind w:left="0" w:firstLine="709"/>
        <w:jc w:val="both"/>
        <w:rPr>
          <w:sz w:val="16"/>
          <w:szCs w:val="16"/>
          <w:lang w:eastAsia="ar-SA"/>
        </w:rPr>
      </w:pPr>
      <w:r w:rsidRPr="00D87B3E">
        <w:rPr>
          <w:sz w:val="16"/>
          <w:szCs w:val="16"/>
        </w:rPr>
        <w:lastRenderedPageBreak/>
        <w:t xml:space="preserve">Концессионное соглашение в отношении объектов водоснабжения </w:t>
      </w:r>
      <w:r w:rsidRPr="00D87B3E">
        <w:rPr>
          <w:color w:val="000000"/>
          <w:sz w:val="16"/>
          <w:szCs w:val="16"/>
        </w:rPr>
        <w:t xml:space="preserve">в отношении объектов систем холодного водоснабжения и водоотведения, находящихся на территории </w:t>
      </w:r>
      <w:r w:rsidRPr="00D87B3E">
        <w:rPr>
          <w:sz w:val="16"/>
          <w:szCs w:val="16"/>
          <w:lang w:eastAsia="ar-SA"/>
        </w:rPr>
        <w:t>Любытинского сельского поселения Любытинского муниципального района, содержит следующие существенные и иные условия:</w:t>
      </w:r>
    </w:p>
    <w:tbl>
      <w:tblPr>
        <w:tblpPr w:leftFromText="180" w:rightFromText="180" w:vertAnchor="text" w:horzAnchor="margin" w:tblpXSpec="right" w:tblpY="1210"/>
        <w:tblW w:w="9746" w:type="dxa"/>
        <w:tblLayout w:type="fixed"/>
        <w:tblLook w:val="04A0" w:firstRow="1" w:lastRow="0" w:firstColumn="1" w:lastColumn="0" w:noHBand="0" w:noVBand="1"/>
      </w:tblPr>
      <w:tblGrid>
        <w:gridCol w:w="567"/>
        <w:gridCol w:w="1384"/>
        <w:gridCol w:w="1734"/>
        <w:gridCol w:w="993"/>
        <w:gridCol w:w="1134"/>
        <w:gridCol w:w="1133"/>
        <w:gridCol w:w="851"/>
        <w:gridCol w:w="817"/>
        <w:gridCol w:w="1133"/>
      </w:tblGrid>
      <w:tr w:rsidR="00857E77" w:rsidRPr="00D87B3E" w:rsidTr="00857E77">
        <w:trPr>
          <w:trHeight w:val="1665"/>
        </w:trPr>
        <w:tc>
          <w:tcPr>
            <w:tcW w:w="567"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numPr>
                <w:ilvl w:val="0"/>
                <w:numId w:val="13"/>
              </w:numPr>
              <w:jc w:val="center"/>
              <w:rPr>
                <w:rFonts w:ascii="Times New Roman" w:hAnsi="Times New Roman"/>
                <w:bCs/>
                <w:sz w:val="16"/>
                <w:szCs w:val="16"/>
              </w:rPr>
            </w:pPr>
            <w:r w:rsidRPr="00D87B3E">
              <w:rPr>
                <w:rFonts w:ascii="Times New Roman" w:hAnsi="Times New Roman"/>
                <w:bCs/>
                <w:sz w:val="16"/>
                <w:szCs w:val="16"/>
              </w:rPr>
              <w:t>№ п/п</w:t>
            </w:r>
          </w:p>
        </w:tc>
        <w:tc>
          <w:tcPr>
            <w:tcW w:w="1384"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Наименование имущества, кадастровый номер</w:t>
            </w:r>
          </w:p>
        </w:tc>
        <w:tc>
          <w:tcPr>
            <w:tcW w:w="1734"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Адрес места нахождения</w:t>
            </w:r>
          </w:p>
        </w:tc>
        <w:tc>
          <w:tcPr>
            <w:tcW w:w="993"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Площадь объекта (</w:t>
            </w:r>
            <w:proofErr w:type="spellStart"/>
            <w:r w:rsidRPr="00D87B3E">
              <w:rPr>
                <w:rFonts w:ascii="Times New Roman" w:hAnsi="Times New Roman"/>
                <w:bCs/>
                <w:sz w:val="16"/>
                <w:szCs w:val="16"/>
              </w:rPr>
              <w:t>кв.м</w:t>
            </w:r>
            <w:proofErr w:type="spellEnd"/>
            <w:r w:rsidRPr="00D87B3E">
              <w:rPr>
                <w:rFonts w:ascii="Times New Roman" w:hAnsi="Times New Roman"/>
                <w:bCs/>
                <w:sz w:val="16"/>
                <w:szCs w:val="16"/>
              </w:rPr>
              <w:t xml:space="preserve">.), </w:t>
            </w:r>
            <w:proofErr w:type="spellStart"/>
            <w:proofErr w:type="gramStart"/>
            <w:r w:rsidRPr="00D87B3E">
              <w:rPr>
                <w:rFonts w:ascii="Times New Roman" w:hAnsi="Times New Roman"/>
                <w:bCs/>
                <w:sz w:val="16"/>
                <w:szCs w:val="16"/>
              </w:rPr>
              <w:t>протяжённость,м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Год постройки</w:t>
            </w:r>
          </w:p>
        </w:tc>
        <w:tc>
          <w:tcPr>
            <w:tcW w:w="1133"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Балансовая стоимость (руб.)</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sz w:val="16"/>
                <w:szCs w:val="16"/>
              </w:rPr>
            </w:pPr>
            <w:r w:rsidRPr="00D87B3E">
              <w:rPr>
                <w:rFonts w:ascii="Times New Roman" w:hAnsi="Times New Roman"/>
                <w:bCs/>
                <w:sz w:val="16"/>
                <w:szCs w:val="16"/>
              </w:rPr>
              <w:t>Остаточная стоимость</w:t>
            </w:r>
          </w:p>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(руб.)</w:t>
            </w:r>
          </w:p>
        </w:tc>
        <w:tc>
          <w:tcPr>
            <w:tcW w:w="817"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Техническое состояние</w:t>
            </w:r>
          </w:p>
          <w:p w:rsidR="00857E77" w:rsidRPr="00D87B3E" w:rsidRDefault="00857E77" w:rsidP="00D87B3E">
            <w:pPr>
              <w:pStyle w:val="a8"/>
              <w:jc w:val="center"/>
              <w:rPr>
                <w:rFonts w:ascii="Times New Roman" w:hAnsi="Times New Roman"/>
                <w:bCs/>
                <w:sz w:val="16"/>
                <w:szCs w:val="16"/>
              </w:rPr>
            </w:pPr>
          </w:p>
        </w:tc>
        <w:tc>
          <w:tcPr>
            <w:tcW w:w="1133"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Вид, номер и дата государственной регистрации права</w:t>
            </w:r>
          </w:p>
        </w:tc>
      </w:tr>
      <w:tr w:rsidR="00857E77" w:rsidRPr="00D87B3E" w:rsidTr="00857E77">
        <w:trPr>
          <w:trHeight w:val="1665"/>
        </w:trPr>
        <w:tc>
          <w:tcPr>
            <w:tcW w:w="567"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1.</w:t>
            </w:r>
          </w:p>
          <w:p w:rsidR="00857E77" w:rsidRPr="00D87B3E" w:rsidRDefault="00857E77" w:rsidP="00D87B3E">
            <w:pPr>
              <w:pStyle w:val="a8"/>
              <w:jc w:val="center"/>
              <w:rPr>
                <w:rFonts w:ascii="Times New Roman" w:hAnsi="Times New Roman"/>
                <w:bCs/>
                <w:sz w:val="16"/>
                <w:szCs w:val="16"/>
              </w:rPr>
            </w:pPr>
          </w:p>
        </w:tc>
        <w:tc>
          <w:tcPr>
            <w:tcW w:w="1384"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sz w:val="16"/>
                <w:szCs w:val="16"/>
              </w:rPr>
            </w:pPr>
            <w:r w:rsidRPr="00D87B3E">
              <w:rPr>
                <w:rFonts w:ascii="Times New Roman" w:hAnsi="Times New Roman"/>
                <w:sz w:val="16"/>
                <w:szCs w:val="16"/>
              </w:rPr>
              <w:t>Водопроводные сети кадастровый номер 53:07:0000000:3959</w:t>
            </w:r>
          </w:p>
          <w:p w:rsidR="00857E77" w:rsidRPr="00D87B3E" w:rsidRDefault="00857E77" w:rsidP="00D87B3E">
            <w:pPr>
              <w:pStyle w:val="a8"/>
              <w:jc w:val="center"/>
              <w:rPr>
                <w:rFonts w:ascii="Times New Roman" w:hAnsi="Times New Roman"/>
                <w:bCs/>
                <w:sz w:val="16"/>
                <w:szCs w:val="16"/>
              </w:rPr>
            </w:pPr>
          </w:p>
        </w:tc>
        <w:tc>
          <w:tcPr>
            <w:tcW w:w="1734"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sz w:val="16"/>
                <w:szCs w:val="16"/>
              </w:rPr>
              <w:t xml:space="preserve">Новгородская область, Любытинский район, Любытинское сельское поселение, </w:t>
            </w:r>
            <w:proofErr w:type="spellStart"/>
            <w:r w:rsidRPr="00D87B3E">
              <w:rPr>
                <w:rFonts w:ascii="Times New Roman" w:hAnsi="Times New Roman"/>
                <w:sz w:val="16"/>
                <w:szCs w:val="16"/>
              </w:rPr>
              <w:t>р.п</w:t>
            </w:r>
            <w:proofErr w:type="spellEnd"/>
            <w:r w:rsidRPr="00D87B3E">
              <w:rPr>
                <w:rFonts w:ascii="Times New Roman" w:hAnsi="Times New Roman"/>
                <w:sz w:val="16"/>
                <w:szCs w:val="16"/>
              </w:rPr>
              <w:t>. Любытино,</w:t>
            </w:r>
          </w:p>
        </w:tc>
        <w:tc>
          <w:tcPr>
            <w:tcW w:w="993"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7645</w:t>
            </w:r>
          </w:p>
        </w:tc>
        <w:tc>
          <w:tcPr>
            <w:tcW w:w="1134"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1981</w:t>
            </w:r>
          </w:p>
        </w:tc>
        <w:tc>
          <w:tcPr>
            <w:tcW w:w="1133"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6222896</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удов.</w:t>
            </w:r>
          </w:p>
        </w:tc>
        <w:tc>
          <w:tcPr>
            <w:tcW w:w="1133"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jc w:val="center"/>
              <w:rPr>
                <w:rFonts w:ascii="Times New Roman" w:hAnsi="Times New Roman"/>
                <w:bCs/>
                <w:sz w:val="16"/>
                <w:szCs w:val="16"/>
              </w:rPr>
            </w:pPr>
            <w:r w:rsidRPr="00D87B3E">
              <w:rPr>
                <w:rFonts w:ascii="Times New Roman" w:hAnsi="Times New Roman"/>
                <w:bCs/>
                <w:sz w:val="16"/>
                <w:szCs w:val="16"/>
              </w:rPr>
              <w:t xml:space="preserve">собственность, 53:07:0000000:3959-53/002/2017-1 </w:t>
            </w:r>
            <w:proofErr w:type="gramStart"/>
            <w:r w:rsidRPr="00D87B3E">
              <w:rPr>
                <w:rFonts w:ascii="Times New Roman" w:hAnsi="Times New Roman"/>
                <w:bCs/>
                <w:sz w:val="16"/>
                <w:szCs w:val="16"/>
              </w:rPr>
              <w:t>от  09.10.2017</w:t>
            </w:r>
            <w:proofErr w:type="gramEnd"/>
          </w:p>
        </w:tc>
      </w:tr>
    </w:tbl>
    <w:p w:rsidR="00857E77" w:rsidRPr="00D87B3E" w:rsidRDefault="00857E77" w:rsidP="00D87B3E">
      <w:pPr>
        <w:pStyle w:val="a3"/>
        <w:widowControl w:val="0"/>
        <w:numPr>
          <w:ilvl w:val="0"/>
          <w:numId w:val="13"/>
        </w:numPr>
        <w:suppressAutoHyphens/>
        <w:ind w:left="0" w:firstLine="709"/>
        <w:jc w:val="both"/>
        <w:rPr>
          <w:sz w:val="16"/>
          <w:szCs w:val="16"/>
        </w:rPr>
      </w:pPr>
      <w:r w:rsidRPr="00D87B3E">
        <w:rPr>
          <w:sz w:val="16"/>
          <w:szCs w:val="16"/>
          <w:lang w:eastAsia="ar-SA"/>
        </w:rPr>
        <w:t xml:space="preserve">Объектом концессионного соглашения является система </w:t>
      </w:r>
      <w:r w:rsidRPr="00D87B3E">
        <w:rPr>
          <w:color w:val="000000"/>
          <w:sz w:val="16"/>
          <w:szCs w:val="16"/>
        </w:rPr>
        <w:t xml:space="preserve">холодного водоснабжения и водоотведения, находящаяся на территории </w:t>
      </w:r>
      <w:r w:rsidRPr="00D87B3E">
        <w:rPr>
          <w:sz w:val="16"/>
          <w:szCs w:val="16"/>
          <w:lang w:eastAsia="ar-SA"/>
        </w:rPr>
        <w:t>Любытинского сельского поселения Любытинского муниципального района (далее Объект соглашения):</w:t>
      </w:r>
    </w:p>
    <w:tbl>
      <w:tblPr>
        <w:tblW w:w="9781" w:type="dxa"/>
        <w:tblInd w:w="-34" w:type="dxa"/>
        <w:tblLayout w:type="fixed"/>
        <w:tblLook w:val="04A0" w:firstRow="1" w:lastRow="0" w:firstColumn="1" w:lastColumn="0" w:noHBand="0" w:noVBand="1"/>
      </w:tblPr>
      <w:tblGrid>
        <w:gridCol w:w="568"/>
        <w:gridCol w:w="141"/>
        <w:gridCol w:w="1418"/>
        <w:gridCol w:w="1276"/>
        <w:gridCol w:w="141"/>
        <w:gridCol w:w="851"/>
        <w:gridCol w:w="709"/>
        <w:gridCol w:w="992"/>
        <w:gridCol w:w="709"/>
        <w:gridCol w:w="425"/>
        <w:gridCol w:w="850"/>
        <w:gridCol w:w="284"/>
        <w:gridCol w:w="1417"/>
      </w:tblGrid>
      <w:tr w:rsidR="00857E77" w:rsidRPr="00D87B3E" w:rsidTr="00857E77">
        <w:trPr>
          <w:trHeight w:val="252"/>
        </w:trPr>
        <w:tc>
          <w:tcPr>
            <w:tcW w:w="9781" w:type="dxa"/>
            <w:gridSpan w:val="13"/>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
                <w:bCs/>
                <w:sz w:val="16"/>
                <w:szCs w:val="16"/>
              </w:rPr>
            </w:pPr>
            <w:r w:rsidRPr="00D87B3E">
              <w:rPr>
                <w:rFonts w:ascii="Times New Roman" w:hAnsi="Times New Roman"/>
                <w:b/>
                <w:bCs/>
                <w:sz w:val="16"/>
                <w:szCs w:val="16"/>
              </w:rPr>
              <w:t>Перечень иного имущества</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 п/п</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Наименование имущества, кадастровый номер</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Адрес места нахождения</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Площадь объекта (</w:t>
            </w:r>
            <w:proofErr w:type="spellStart"/>
            <w:r w:rsidRPr="00D87B3E">
              <w:rPr>
                <w:rFonts w:ascii="Times New Roman" w:hAnsi="Times New Roman"/>
                <w:bCs/>
                <w:sz w:val="16"/>
                <w:szCs w:val="16"/>
              </w:rPr>
              <w:t>кв.м</w:t>
            </w:r>
            <w:proofErr w:type="spellEnd"/>
            <w:r w:rsidRPr="00D87B3E">
              <w:rPr>
                <w:rFonts w:ascii="Times New Roman" w:hAnsi="Times New Roman"/>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Год постройки</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Балансовая стоимость (руб.)</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sz w:val="16"/>
                <w:szCs w:val="16"/>
              </w:rPr>
            </w:pPr>
            <w:r w:rsidRPr="00D87B3E">
              <w:rPr>
                <w:rFonts w:ascii="Times New Roman" w:hAnsi="Times New Roman"/>
                <w:bCs/>
                <w:sz w:val="16"/>
                <w:szCs w:val="16"/>
              </w:rPr>
              <w:t>Остаточная стоимость</w:t>
            </w:r>
          </w:p>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(руб.)</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Техническое состояние</w:t>
            </w:r>
          </w:p>
          <w:p w:rsidR="00857E77" w:rsidRPr="00D87B3E" w:rsidRDefault="00857E77" w:rsidP="00D87B3E">
            <w:pPr>
              <w:pStyle w:val="a8"/>
              <w:ind w:right="-108"/>
              <w:jc w:val="center"/>
              <w:rPr>
                <w:rFonts w:ascii="Times New Roman" w:hAnsi="Times New Roman"/>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Вид, номер и дата государственной регистрации права</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Водоочистные сооружения «Струя»</w:t>
            </w:r>
          </w:p>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53:97:0010303:76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w:t>
            </w:r>
            <w:proofErr w:type="spellStart"/>
            <w:r w:rsidRPr="00D87B3E">
              <w:rPr>
                <w:rFonts w:ascii="Times New Roman" w:hAnsi="Times New Roman"/>
                <w:bCs/>
                <w:sz w:val="16"/>
                <w:szCs w:val="16"/>
              </w:rPr>
              <w:t>ул.М.Карповой</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212,9</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1981</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808964</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105947,01</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удов.</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53:97:0010303:76-53/002/2017-1 от 20.09.2017</w:t>
            </w:r>
          </w:p>
        </w:tc>
      </w:tr>
      <w:tr w:rsidR="00857E77" w:rsidRPr="00D87B3E" w:rsidTr="00857E77">
        <w:trPr>
          <w:trHeight w:val="983"/>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2.</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БОС</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53:07:0010303:76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w:t>
            </w:r>
            <w:proofErr w:type="spellStart"/>
            <w:r w:rsidRPr="00D87B3E">
              <w:rPr>
                <w:rFonts w:ascii="Times New Roman" w:hAnsi="Times New Roman"/>
                <w:bCs/>
                <w:sz w:val="16"/>
                <w:szCs w:val="16"/>
              </w:rPr>
              <w:t>ул.Советов</w:t>
            </w:r>
            <w:proofErr w:type="spellEnd"/>
            <w:r w:rsidRPr="00D87B3E">
              <w:rPr>
                <w:rFonts w:ascii="Times New Roman" w:hAnsi="Times New Roman"/>
                <w:bCs/>
                <w:sz w:val="16"/>
                <w:szCs w:val="16"/>
              </w:rPr>
              <w:t>, д.138</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40,0</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1976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808946</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53:07:0010303:76-53/002/2017-1 от 20.09.2017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p>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БОС</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53:07:0020102:136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w:t>
            </w:r>
            <w:proofErr w:type="spellStart"/>
            <w:r w:rsidRPr="00D87B3E">
              <w:rPr>
                <w:rFonts w:ascii="Times New Roman" w:hAnsi="Times New Roman"/>
                <w:bCs/>
                <w:sz w:val="16"/>
                <w:szCs w:val="16"/>
              </w:rPr>
              <w:t>с.Зарубино</w:t>
            </w:r>
            <w:proofErr w:type="spellEnd"/>
            <w:r w:rsidRPr="00D87B3E">
              <w:rPr>
                <w:rFonts w:ascii="Times New Roman" w:hAnsi="Times New Roman"/>
                <w:bCs/>
                <w:sz w:val="16"/>
                <w:szCs w:val="16"/>
              </w:rPr>
              <w:t xml:space="preserve">, </w:t>
            </w:r>
            <w:proofErr w:type="spellStart"/>
            <w:r w:rsidRPr="00D87B3E">
              <w:rPr>
                <w:rFonts w:ascii="Times New Roman" w:hAnsi="Times New Roman"/>
                <w:bCs/>
                <w:sz w:val="16"/>
                <w:szCs w:val="16"/>
              </w:rPr>
              <w:t>ул.Осипенко</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747,2</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1976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2237881</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1648,74</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53:07:0020102:136-53/002/2017-1 от 21.09.2017</w:t>
            </w:r>
          </w:p>
        </w:tc>
      </w:tr>
      <w:tr w:rsidR="00857E77" w:rsidRPr="00D87B3E" w:rsidTr="00857E77">
        <w:trPr>
          <w:trHeight w:val="744"/>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Водонасосная</w:t>
            </w:r>
            <w:proofErr w:type="spellEnd"/>
            <w:r w:rsidRPr="00D87B3E">
              <w:rPr>
                <w:rFonts w:ascii="Times New Roman" w:hAnsi="Times New Roman"/>
                <w:bCs/>
                <w:sz w:val="16"/>
                <w:szCs w:val="16"/>
              </w:rPr>
              <w:t xml:space="preserve"> станция</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53:07:0010304:488</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р.п.Любытино, ул. Советов, д. 138</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9,6</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1982</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61330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53:07:0010304:488</w:t>
            </w:r>
            <w:r w:rsidRPr="00D87B3E">
              <w:rPr>
                <w:rFonts w:ascii="Times New Roman" w:hAnsi="Times New Roman"/>
                <w:bCs/>
                <w:color w:val="000000"/>
                <w:sz w:val="16"/>
                <w:szCs w:val="16"/>
              </w:rPr>
              <w:t>-53/002/2017-1 от 22.09.2017</w:t>
            </w:r>
          </w:p>
        </w:tc>
      </w:tr>
      <w:tr w:rsidR="00857E77" w:rsidRPr="00D87B3E" w:rsidTr="00857E77">
        <w:trPr>
          <w:trHeight w:val="1327"/>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Артезианская скважина</w:t>
            </w:r>
          </w:p>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53:07:0000000:1802</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w:t>
            </w:r>
            <w:proofErr w:type="spellStart"/>
            <w:r w:rsidRPr="00D87B3E">
              <w:rPr>
                <w:rFonts w:ascii="Times New Roman" w:hAnsi="Times New Roman"/>
                <w:bCs/>
                <w:sz w:val="16"/>
                <w:szCs w:val="16"/>
              </w:rPr>
              <w:t>д.Б.Городок</w:t>
            </w:r>
            <w:proofErr w:type="spellEnd"/>
            <w:r w:rsidRPr="00D87B3E">
              <w:rPr>
                <w:rFonts w:ascii="Times New Roman" w:hAnsi="Times New Roman"/>
                <w:bCs/>
                <w:sz w:val="16"/>
                <w:szCs w:val="16"/>
              </w:rPr>
              <w:t>, ул. Магистральная</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47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1993</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102223</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53:07:0000000:1802-53/002/2017-1 от 10.10.2017</w:t>
            </w:r>
          </w:p>
        </w:tc>
      </w:tr>
      <w:tr w:rsidR="00857E77" w:rsidRPr="00D87B3E" w:rsidTr="00857E77">
        <w:trPr>
          <w:trHeight w:val="1206"/>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6.</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Насосная над скважиной</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53:07:0000000:1876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Б.Городок</w:t>
            </w:r>
            <w:proofErr w:type="spellEnd"/>
            <w:r w:rsidRPr="00D87B3E">
              <w:rPr>
                <w:rFonts w:ascii="Times New Roman" w:hAnsi="Times New Roman"/>
                <w:bCs/>
                <w:sz w:val="16"/>
                <w:szCs w:val="16"/>
              </w:rPr>
              <w:t xml:space="preserve">, </w:t>
            </w:r>
            <w:proofErr w:type="spellStart"/>
            <w:r w:rsidRPr="00D87B3E">
              <w:rPr>
                <w:rFonts w:ascii="Times New Roman" w:hAnsi="Times New Roman"/>
                <w:bCs/>
                <w:sz w:val="16"/>
                <w:szCs w:val="16"/>
              </w:rPr>
              <w:t>ул.</w:t>
            </w:r>
            <w:proofErr w:type="gramStart"/>
            <w:r w:rsidRPr="00D87B3E">
              <w:rPr>
                <w:rFonts w:ascii="Times New Roman" w:hAnsi="Times New Roman"/>
                <w:bCs/>
                <w:sz w:val="16"/>
                <w:szCs w:val="16"/>
              </w:rPr>
              <w:t>Магист-ральная</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3,8</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1993</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47177</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53:07:0000000:1876-53/002/2017-1 от 11.10.2017</w:t>
            </w:r>
          </w:p>
        </w:tc>
      </w:tr>
      <w:tr w:rsidR="00857E77" w:rsidRPr="00D87B3E" w:rsidTr="00857E77">
        <w:trPr>
          <w:trHeight w:val="1253"/>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7.</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Водонапорная башня</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53:07:110102:0083:15-112/18</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Б.Городок</w:t>
            </w:r>
            <w:proofErr w:type="spellEnd"/>
            <w:r w:rsidRPr="00D87B3E">
              <w:rPr>
                <w:rFonts w:ascii="Times New Roman" w:hAnsi="Times New Roman"/>
                <w:bCs/>
                <w:sz w:val="16"/>
                <w:szCs w:val="16"/>
              </w:rPr>
              <w:t xml:space="preserve">, </w:t>
            </w:r>
            <w:proofErr w:type="spellStart"/>
            <w:r w:rsidRPr="00D87B3E">
              <w:rPr>
                <w:rFonts w:ascii="Times New Roman" w:hAnsi="Times New Roman"/>
                <w:bCs/>
                <w:sz w:val="16"/>
                <w:szCs w:val="16"/>
              </w:rPr>
              <w:t>ул.</w:t>
            </w:r>
            <w:proofErr w:type="gramStart"/>
            <w:r w:rsidRPr="00D87B3E">
              <w:rPr>
                <w:rFonts w:ascii="Times New Roman" w:hAnsi="Times New Roman"/>
                <w:bCs/>
                <w:sz w:val="16"/>
                <w:szCs w:val="16"/>
              </w:rPr>
              <w:t>Магист-ральная</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высота 16,5</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2007</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548100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53-53-04/030/2007-274 от 26.01.2008 </w:t>
            </w:r>
          </w:p>
        </w:tc>
      </w:tr>
      <w:tr w:rsidR="00857E77" w:rsidRPr="00D87B3E" w:rsidTr="00857E77">
        <w:trPr>
          <w:trHeight w:val="990"/>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8.</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Артезианская скважина</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53:07:0000000:3981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w:t>
            </w:r>
            <w:proofErr w:type="spellStart"/>
            <w:r w:rsidRPr="00D87B3E">
              <w:rPr>
                <w:rFonts w:ascii="Times New Roman" w:hAnsi="Times New Roman"/>
                <w:bCs/>
                <w:sz w:val="16"/>
                <w:szCs w:val="16"/>
              </w:rPr>
              <w:t>ул.Советов</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1981</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206621</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53:07:0000000:3981-53/002/2017-1 от 22.09.2017</w:t>
            </w:r>
          </w:p>
        </w:tc>
      </w:tr>
      <w:tr w:rsidR="00857E77" w:rsidRPr="00D87B3E" w:rsidTr="00857E77">
        <w:trPr>
          <w:trHeight w:val="1007"/>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9.</w:t>
            </w:r>
          </w:p>
          <w:p w:rsidR="00857E77" w:rsidRPr="00D87B3E" w:rsidRDefault="00857E77" w:rsidP="00D87B3E">
            <w:pPr>
              <w:pStyle w:val="a8"/>
              <w:ind w:right="-108"/>
              <w:jc w:val="center"/>
              <w:rPr>
                <w:rFonts w:ascii="Times New Roman" w:hAnsi="Times New Roman"/>
                <w:bCs/>
                <w:sz w:val="16"/>
                <w:szCs w:val="16"/>
              </w:rPr>
            </w:pP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Водонапорная башня,</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53:07:0010304:489</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р.п.Любытино, </w:t>
            </w:r>
          </w:p>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ул.Советов</w:t>
            </w:r>
            <w:proofErr w:type="spellEnd"/>
            <w:r w:rsidRPr="00D87B3E">
              <w:rPr>
                <w:rFonts w:ascii="Times New Roman" w:hAnsi="Times New Roman"/>
                <w:bCs/>
                <w:sz w:val="16"/>
                <w:szCs w:val="16"/>
              </w:rPr>
              <w:t>, д.138</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18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2009</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удовл</w:t>
            </w:r>
            <w:proofErr w:type="spellEnd"/>
            <w:r w:rsidRPr="00D87B3E">
              <w:rPr>
                <w:rFonts w:ascii="Times New Roman" w:hAnsi="Times New Roman"/>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53-53/002-53/107/001/2016-663/2 от 16.11.2016</w:t>
            </w:r>
          </w:p>
        </w:tc>
      </w:tr>
      <w:tr w:rsidR="00857E77" w:rsidRPr="00D87B3E" w:rsidTr="00857E77">
        <w:trPr>
          <w:trHeight w:val="1324"/>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 № 5-56</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53:07:0061201:72</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К.Горка</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1981</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152247</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53-53/041-53/107/001/2016-473/1 от 11 08.2016</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Артезианская скважина № 5А</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53:07:0061201:46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К.Горка</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39</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1981</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84823</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53-53/041-53/107/001/2016-474/1 от 11 08.2016</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Артезианская скважина </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4-56</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53:07:0061201:47</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К.Горка</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1956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86998</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53-53/041-53/107/001/2016-472/1 от 11 08.2016</w:t>
            </w:r>
          </w:p>
        </w:tc>
      </w:tr>
      <w:tr w:rsidR="00857E77" w:rsidRPr="00D87B3E" w:rsidTr="00857E77">
        <w:trPr>
          <w:trHeight w:val="101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Водонапорная башня,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sz w:val="16"/>
                <w:szCs w:val="16"/>
              </w:rPr>
              <w:t>53:07:0000000:1007</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р.п.Любытино, </w:t>
            </w:r>
            <w:proofErr w:type="spellStart"/>
            <w:r w:rsidRPr="00D87B3E">
              <w:rPr>
                <w:rFonts w:ascii="Times New Roman" w:hAnsi="Times New Roman"/>
                <w:bCs/>
                <w:color w:val="000000"/>
                <w:sz w:val="16"/>
                <w:szCs w:val="16"/>
              </w:rPr>
              <w:t>ул.Ручейная</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2006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701700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53-53-04/030/2007-275 от 26.01.2008 г</w:t>
            </w:r>
          </w:p>
        </w:tc>
      </w:tr>
      <w:tr w:rsidR="00857E77" w:rsidRPr="00D87B3E" w:rsidTr="00857E77">
        <w:trPr>
          <w:trHeight w:val="1311"/>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14.</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53:07:0000000:1601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р.п.Любытино, </w:t>
            </w:r>
          </w:p>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ул.Ручейная</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32.5</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2004</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4350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53:07:0000000:1601-53/002/2017-2 от 17.10.2017</w:t>
            </w:r>
          </w:p>
        </w:tc>
      </w:tr>
      <w:tr w:rsidR="00857E77" w:rsidRPr="00D87B3E" w:rsidTr="00857E77">
        <w:trPr>
          <w:trHeight w:val="1204"/>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53:07:0000000:4140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р.п.Любытино, </w:t>
            </w:r>
          </w:p>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ул.Ручейная</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1,8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1966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53:07:0000000:4140-53/096/2017-1 от 06.12.2017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16.</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Здание распределительного устройства</w:t>
            </w:r>
          </w:p>
          <w:p w:rsidR="00857E77" w:rsidRPr="00D87B3E" w:rsidRDefault="00857E77" w:rsidP="00D87B3E">
            <w:pPr>
              <w:pStyle w:val="a8"/>
              <w:ind w:left="-108" w:right="34"/>
              <w:jc w:val="center"/>
              <w:rPr>
                <w:rFonts w:ascii="Times New Roman" w:hAnsi="Times New Roman"/>
                <w:bCs/>
                <w:color w:val="000000"/>
                <w:sz w:val="16"/>
                <w:szCs w:val="16"/>
              </w:rPr>
            </w:pPr>
            <w:r w:rsidRPr="00D87B3E">
              <w:rPr>
                <w:rFonts w:ascii="Times New Roman" w:hAnsi="Times New Roman"/>
                <w:bCs/>
                <w:color w:val="000000"/>
                <w:sz w:val="16"/>
                <w:szCs w:val="16"/>
              </w:rPr>
              <w:t>53:07:010203:0044:1179/14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р.п.Любытино, </w:t>
            </w:r>
          </w:p>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ул.Ручейная</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7,0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1966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19300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53-53-04/030/2007-276 от 26.01.2008 </w:t>
            </w:r>
          </w:p>
        </w:tc>
      </w:tr>
      <w:tr w:rsidR="00857E77" w:rsidRPr="00D87B3E" w:rsidTr="00857E77">
        <w:trPr>
          <w:trHeight w:val="1266"/>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17.</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53:07:0000000:1811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р.п</w:t>
            </w:r>
            <w:proofErr w:type="spellEnd"/>
            <w:r w:rsidRPr="00D87B3E">
              <w:rPr>
                <w:rFonts w:ascii="Times New Roman" w:hAnsi="Times New Roman"/>
                <w:bCs/>
                <w:color w:val="000000"/>
                <w:sz w:val="16"/>
                <w:szCs w:val="16"/>
              </w:rPr>
              <w:t xml:space="preserve">. Любытино, </w:t>
            </w:r>
          </w:p>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ул.В.Иванова</w:t>
            </w:r>
            <w:proofErr w:type="spellEnd"/>
            <w:r w:rsidRPr="00D87B3E">
              <w:rPr>
                <w:rFonts w:ascii="Times New Roman" w:hAnsi="Times New Roman"/>
                <w:bCs/>
                <w:color w:val="000000"/>
                <w:sz w:val="16"/>
                <w:szCs w:val="16"/>
              </w:rPr>
              <w:t>, д.45</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32,5</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1985</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108748</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53:07:0000000:1811-53/002/2017-1 от 12.05.2017</w:t>
            </w:r>
          </w:p>
        </w:tc>
      </w:tr>
      <w:tr w:rsidR="00857E77" w:rsidRPr="00D87B3E" w:rsidTr="00857E77">
        <w:trPr>
          <w:trHeight w:val="1300"/>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18.</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Насосная над артезианской скважиной</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53:07:0000000:1058</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р.п.Любытино, </w:t>
            </w:r>
          </w:p>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ул.В.Иванова</w:t>
            </w:r>
            <w:proofErr w:type="spellEnd"/>
            <w:r w:rsidRPr="00D87B3E">
              <w:rPr>
                <w:rFonts w:ascii="Times New Roman" w:hAnsi="Times New Roman"/>
                <w:bCs/>
                <w:color w:val="000000"/>
                <w:sz w:val="16"/>
                <w:szCs w:val="16"/>
              </w:rPr>
              <w:t>, д. 45</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8,4 </w:t>
            </w:r>
            <w:proofErr w:type="spellStart"/>
            <w:r w:rsidRPr="00D87B3E">
              <w:rPr>
                <w:rFonts w:ascii="Times New Roman" w:hAnsi="Times New Roman"/>
                <w:bCs/>
                <w:color w:val="000000"/>
                <w:sz w:val="16"/>
                <w:szCs w:val="16"/>
              </w:rPr>
              <w:t>кв.м</w:t>
            </w:r>
            <w:proofErr w:type="spellEnd"/>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1985</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46617</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53:07:0000000:1058-53/002/2017-1 от 17.10.2017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lastRenderedPageBreak/>
              <w:t>19.</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Водонапорная башня,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53:07:0010209:175</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р.п</w:t>
            </w:r>
            <w:proofErr w:type="spellEnd"/>
            <w:r w:rsidRPr="00D87B3E">
              <w:rPr>
                <w:rFonts w:ascii="Times New Roman" w:hAnsi="Times New Roman"/>
                <w:bCs/>
                <w:color w:val="000000"/>
                <w:sz w:val="16"/>
                <w:szCs w:val="16"/>
              </w:rPr>
              <w:t xml:space="preserve">. Любытино, </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ул. В </w:t>
            </w:r>
            <w:proofErr w:type="gramStart"/>
            <w:r w:rsidRPr="00D87B3E">
              <w:rPr>
                <w:rFonts w:ascii="Times New Roman" w:hAnsi="Times New Roman"/>
                <w:bCs/>
                <w:color w:val="000000"/>
                <w:sz w:val="16"/>
                <w:szCs w:val="16"/>
              </w:rPr>
              <w:t>Иванова,д.</w:t>
            </w:r>
            <w:proofErr w:type="gramEnd"/>
            <w:r w:rsidRPr="00D87B3E">
              <w:rPr>
                <w:rFonts w:ascii="Times New Roman" w:hAnsi="Times New Roman"/>
                <w:bCs/>
                <w:color w:val="000000"/>
                <w:sz w:val="16"/>
                <w:szCs w:val="16"/>
              </w:rPr>
              <w:t>45</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95747</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53:07:0010209:175-53/036/2017-1 от 15.11.2017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20.</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Насосная станция,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53:07:0061201:63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Любытинский район, д. </w:t>
            </w:r>
            <w:proofErr w:type="spellStart"/>
            <w:r w:rsidRPr="00D87B3E">
              <w:rPr>
                <w:rFonts w:ascii="Times New Roman" w:hAnsi="Times New Roman"/>
                <w:bCs/>
                <w:color w:val="000000"/>
                <w:sz w:val="16"/>
                <w:szCs w:val="16"/>
              </w:rPr>
              <w:t>К.Горка</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7,6</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1956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69405</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53-53/041-53/107/001/2016-470/1 от 11 08.2016</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21.</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Насосная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53:07:0061201:71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Любытинский район, д. </w:t>
            </w:r>
            <w:proofErr w:type="spellStart"/>
            <w:r w:rsidRPr="00D87B3E">
              <w:rPr>
                <w:rFonts w:ascii="Times New Roman" w:hAnsi="Times New Roman"/>
                <w:bCs/>
                <w:color w:val="000000"/>
                <w:sz w:val="16"/>
                <w:szCs w:val="16"/>
              </w:rPr>
              <w:t>К.Горка</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7,4</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1956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69405</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53-53/041-53/107/001/2016-471/1 от 11 08.2016</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22.</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Водопровод для снабжения центральной районной больницы</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53:07:0000000:3991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р.п</w:t>
            </w:r>
            <w:proofErr w:type="spellEnd"/>
            <w:r w:rsidRPr="00D87B3E">
              <w:rPr>
                <w:rFonts w:ascii="Times New Roman" w:hAnsi="Times New Roman"/>
                <w:bCs/>
                <w:color w:val="000000"/>
                <w:sz w:val="16"/>
                <w:szCs w:val="16"/>
              </w:rPr>
              <w:t xml:space="preserve">. Любытино, </w:t>
            </w:r>
            <w:proofErr w:type="spellStart"/>
            <w:r w:rsidRPr="00D87B3E">
              <w:rPr>
                <w:rFonts w:ascii="Times New Roman" w:hAnsi="Times New Roman"/>
                <w:bCs/>
                <w:color w:val="000000"/>
                <w:sz w:val="16"/>
                <w:szCs w:val="16"/>
              </w:rPr>
              <w:t>ул.Советов</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4690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2009</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5746448</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53-53/002-53/107/001/2016-661/2 от 16.11.2016</w:t>
            </w:r>
          </w:p>
        </w:tc>
      </w:tr>
      <w:tr w:rsidR="00857E77" w:rsidRPr="00D87B3E" w:rsidTr="00857E77">
        <w:trPr>
          <w:trHeight w:val="1341"/>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23.</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 с насосной)</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53:07:0180101:259</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Любытинский район, д. Ярцево</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6,2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36562</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53:07:0180101:259-53/036/2017-1 от 17.10.2017</w:t>
            </w:r>
          </w:p>
        </w:tc>
      </w:tr>
      <w:tr w:rsidR="00857E77" w:rsidRPr="00D87B3E" w:rsidTr="00857E77">
        <w:trPr>
          <w:trHeight w:val="109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24.</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Водонапорная башня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53:07:0180101:120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Любытинский район, д. Ярцево</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1990</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95745</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53:07:0180101:120-53/002/2017-1 от 11.10.2017</w:t>
            </w:r>
          </w:p>
        </w:tc>
      </w:tr>
      <w:tr w:rsidR="00857E77" w:rsidRPr="00D87B3E" w:rsidTr="00857E77">
        <w:trPr>
          <w:trHeight w:val="966"/>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53:07:0160102:108</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Любытинский район, с. </w:t>
            </w:r>
            <w:proofErr w:type="spellStart"/>
            <w:r w:rsidRPr="00D87B3E">
              <w:rPr>
                <w:rFonts w:ascii="Times New Roman" w:hAnsi="Times New Roman"/>
                <w:bCs/>
                <w:color w:val="000000"/>
                <w:sz w:val="16"/>
                <w:szCs w:val="16"/>
              </w:rPr>
              <w:t>Шереховичи</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32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1991</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11900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53:07:0160102:108-53/002/201731 от 02.08.2017</w:t>
            </w:r>
          </w:p>
        </w:tc>
      </w:tr>
      <w:tr w:rsidR="00857E77" w:rsidRPr="00D87B3E" w:rsidTr="00857E77">
        <w:trPr>
          <w:trHeight w:val="1266"/>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26.</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53:07:181303:0098:15-113/18</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Любытинский район, </w:t>
            </w:r>
            <w:proofErr w:type="spellStart"/>
            <w:r w:rsidRPr="00D87B3E">
              <w:rPr>
                <w:rFonts w:ascii="Times New Roman" w:hAnsi="Times New Roman"/>
                <w:bCs/>
                <w:color w:val="000000"/>
                <w:sz w:val="16"/>
                <w:szCs w:val="16"/>
              </w:rPr>
              <w:t>д.Бор</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47</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243400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53-53-04/030/2007-273 от 26.01.2008 г</w:t>
            </w:r>
          </w:p>
        </w:tc>
      </w:tr>
      <w:tr w:rsidR="00857E77" w:rsidRPr="00D87B3E" w:rsidTr="00857E77">
        <w:trPr>
          <w:trHeight w:val="874"/>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27.</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Водонапорная башня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53:07:00000003982</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Любытинский район, д. Бор</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95745</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53:07:00000003982-53/002/201731 от 22.09.2017</w:t>
            </w:r>
          </w:p>
        </w:tc>
      </w:tr>
      <w:tr w:rsidR="00857E77" w:rsidRPr="00D87B3E" w:rsidTr="00857E77">
        <w:trPr>
          <w:trHeight w:val="890"/>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28.</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Водопроводные сети</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53:07:0000000:685</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 xml:space="preserve">Любытинский район, с. </w:t>
            </w:r>
            <w:proofErr w:type="spellStart"/>
            <w:r w:rsidRPr="00D87B3E">
              <w:rPr>
                <w:rFonts w:ascii="Times New Roman" w:hAnsi="Times New Roman"/>
                <w:bCs/>
                <w:color w:val="000000"/>
                <w:sz w:val="16"/>
                <w:szCs w:val="16"/>
              </w:rPr>
              <w:t>Шереховичи</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511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1966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50000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53:07:0000000:685-53/002/2017-2 от 02.08.2017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color w:val="000000"/>
                <w:sz w:val="16"/>
                <w:szCs w:val="16"/>
              </w:rPr>
            </w:pPr>
            <w:r w:rsidRPr="00D87B3E">
              <w:rPr>
                <w:rFonts w:ascii="Times New Roman" w:hAnsi="Times New Roman"/>
                <w:bCs/>
                <w:color w:val="000000"/>
                <w:sz w:val="16"/>
                <w:szCs w:val="16"/>
              </w:rPr>
              <w:t>29.</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Водопроводные сети</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53-53-04/030/2007-277</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Любытинский район, д. Бор</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818м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2007</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156300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color w:val="000000"/>
                <w:sz w:val="16"/>
                <w:szCs w:val="16"/>
              </w:rPr>
              <w:t>53-53-04/030/2007-277 от 26.01.2008</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Водопроводная башня,</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53:05:0000000:976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w:t>
            </w:r>
            <w:proofErr w:type="spellStart"/>
            <w:r w:rsidRPr="00D87B3E">
              <w:rPr>
                <w:rFonts w:ascii="Times New Roman" w:hAnsi="Times New Roman"/>
                <w:bCs/>
                <w:sz w:val="16"/>
                <w:szCs w:val="16"/>
              </w:rPr>
              <w:t>д.Никольское</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14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1982</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99800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53-53/041-53/207/001/2015-74/2 от 12.03.2015</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31.</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Водопроводная башня,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53:05:0000000:953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Любытинский район, д. Никольское</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8,5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1938</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41100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53-53/041-53/207/001/2015-78/2 от 05.03.2015</w:t>
            </w:r>
          </w:p>
        </w:tc>
      </w:tr>
      <w:tr w:rsidR="00857E77" w:rsidRPr="00D87B3E" w:rsidTr="00857E77">
        <w:trPr>
          <w:trHeight w:val="101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32.</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Водопроводная башня,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53:05:0000000:940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Любытинский район, д. Никольское</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7,6</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1963</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171800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53-53/041-53/207/001/2015-78/2 от 05.03.2015</w:t>
            </w:r>
          </w:p>
        </w:tc>
      </w:tr>
      <w:tr w:rsidR="00857E77" w:rsidRPr="00D87B3E" w:rsidTr="00857E77">
        <w:trPr>
          <w:trHeight w:val="1028"/>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33.</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53:05:0000000:983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Любытинский район, д. Никольское</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66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1985</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36100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53-53/041-53/207/001/2015-75/2 от 04.03.2015</w:t>
            </w:r>
          </w:p>
        </w:tc>
      </w:tr>
      <w:tr w:rsidR="00857E77" w:rsidRPr="00D87B3E" w:rsidTr="00857E77">
        <w:trPr>
          <w:trHeight w:val="1044"/>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34.</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Водопроводные сети</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53:05:0000000:970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Любытинский район, д. Никольское,</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3981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1970</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392400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53-53/041-53/207/001/2015-76/2 от 04.03.2015</w:t>
            </w:r>
          </w:p>
        </w:tc>
      </w:tr>
      <w:tr w:rsidR="00857E77" w:rsidRPr="00D87B3E" w:rsidTr="00857E77">
        <w:trPr>
          <w:trHeight w:val="93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35.</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53:07:0000000:1391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Любытино, протяженностью</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1847,13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1993-2006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275400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53-53-04/030/2007-278 от 26.01.2008</w:t>
            </w:r>
          </w:p>
        </w:tc>
      </w:tr>
      <w:tr w:rsidR="00857E77" w:rsidRPr="00D87B3E" w:rsidTr="00857E77">
        <w:trPr>
          <w:trHeight w:val="1218"/>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36.</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53-53-04/030/2007-283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Б.Городок</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1330,85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1973-2007</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280400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53-53-04/030/2007-283 от 26.01.2008 </w:t>
            </w:r>
          </w:p>
        </w:tc>
      </w:tr>
      <w:tr w:rsidR="00857E77" w:rsidRPr="00D87B3E" w:rsidTr="00857E77">
        <w:trPr>
          <w:trHeight w:val="98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37.</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53:07:0000000:3955</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Любытиский</w:t>
            </w:r>
            <w:proofErr w:type="spellEnd"/>
            <w:r w:rsidRPr="00D87B3E">
              <w:rPr>
                <w:rFonts w:ascii="Times New Roman" w:hAnsi="Times New Roman"/>
                <w:bCs/>
                <w:sz w:val="16"/>
                <w:szCs w:val="16"/>
              </w:rPr>
              <w:t xml:space="preserve"> район, </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с. Зарубино</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12261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4241174</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53-53/002-53/107/001/2016-514/1 от 18.08.2016</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38</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53:07:0000000:3917</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П. Любытино, ул. </w:t>
            </w:r>
            <w:proofErr w:type="spellStart"/>
            <w:r w:rsidRPr="00D87B3E">
              <w:rPr>
                <w:rFonts w:ascii="Times New Roman" w:hAnsi="Times New Roman"/>
                <w:bCs/>
                <w:sz w:val="16"/>
                <w:szCs w:val="16"/>
              </w:rPr>
              <w:t>Белореченская</w:t>
            </w:r>
            <w:proofErr w:type="spellEnd"/>
            <w:r w:rsidRPr="00D87B3E">
              <w:rPr>
                <w:rFonts w:ascii="Times New Roman" w:hAnsi="Times New Roman"/>
                <w:bCs/>
                <w:sz w:val="16"/>
                <w:szCs w:val="16"/>
              </w:rPr>
              <w:t xml:space="preserve"> – Советов,</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550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1980</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53:07:0000000:3917-53/002</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/2017-2 от 06.07.2017</w:t>
            </w:r>
          </w:p>
        </w:tc>
      </w:tr>
      <w:tr w:rsidR="00857E77" w:rsidRPr="00D87B3E" w:rsidTr="00857E77">
        <w:trPr>
          <w:trHeight w:val="102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39.</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53:07:0000000:3980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от </w:t>
            </w:r>
            <w:proofErr w:type="spellStart"/>
            <w:r w:rsidRPr="00D87B3E">
              <w:rPr>
                <w:rFonts w:ascii="Times New Roman" w:hAnsi="Times New Roman"/>
                <w:bCs/>
                <w:sz w:val="16"/>
                <w:szCs w:val="16"/>
              </w:rPr>
              <w:t>ул.Советов</w:t>
            </w:r>
            <w:proofErr w:type="spellEnd"/>
            <w:r w:rsidRPr="00D87B3E">
              <w:rPr>
                <w:rFonts w:ascii="Times New Roman" w:hAnsi="Times New Roman"/>
                <w:bCs/>
                <w:sz w:val="16"/>
                <w:szCs w:val="16"/>
              </w:rPr>
              <w:t xml:space="preserve"> до </w:t>
            </w:r>
            <w:proofErr w:type="spellStart"/>
            <w:r w:rsidRPr="00D87B3E">
              <w:rPr>
                <w:rFonts w:ascii="Times New Roman" w:hAnsi="Times New Roman"/>
                <w:bCs/>
                <w:sz w:val="16"/>
                <w:szCs w:val="16"/>
              </w:rPr>
              <w:t>д.Брод</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3051м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550740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53:07:0000000:3980-53/002/2017-1 от 22.09.2017</w:t>
            </w:r>
          </w:p>
        </w:tc>
      </w:tr>
      <w:tr w:rsidR="00857E77" w:rsidRPr="00D87B3E" w:rsidTr="00857E77">
        <w:trPr>
          <w:trHeight w:val="1336"/>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40.</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53:07:0000000:3932</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д. </w:t>
            </w:r>
            <w:proofErr w:type="spellStart"/>
            <w:r w:rsidRPr="00D87B3E">
              <w:rPr>
                <w:rFonts w:ascii="Times New Roman" w:hAnsi="Times New Roman"/>
                <w:bCs/>
                <w:sz w:val="16"/>
                <w:szCs w:val="16"/>
              </w:rPr>
              <w:t>Б.Городок</w:t>
            </w:r>
            <w:proofErr w:type="spellEnd"/>
            <w:r w:rsidRPr="00D87B3E">
              <w:rPr>
                <w:rFonts w:ascii="Times New Roman" w:hAnsi="Times New Roman"/>
                <w:bCs/>
                <w:sz w:val="16"/>
                <w:szCs w:val="16"/>
              </w:rPr>
              <w:t>, ул. Магистральная,</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2038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1973-2007</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280400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53:07:0000000:3932-53/002/2017-1 от 25.09.2017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41.</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53:07:0000000:3938</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Любытинский район, д. Ярцево</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1433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524681</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53:07:0000000:3938-53/002/2017-1 от 25.09.2017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lastRenderedPageBreak/>
              <w:t>42.</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53:07:0000000:3941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Любыти</w:t>
            </w:r>
            <w:r w:rsidR="004C085E" w:rsidRPr="00D87B3E">
              <w:rPr>
                <w:rFonts w:ascii="Times New Roman" w:hAnsi="Times New Roman"/>
                <w:bCs/>
                <w:sz w:val="16"/>
                <w:szCs w:val="16"/>
              </w:rPr>
              <w:t xml:space="preserve">но, </w:t>
            </w:r>
            <w:proofErr w:type="spellStart"/>
            <w:r w:rsidR="004C085E" w:rsidRPr="00D87B3E">
              <w:rPr>
                <w:rFonts w:ascii="Times New Roman" w:hAnsi="Times New Roman"/>
                <w:bCs/>
                <w:sz w:val="16"/>
                <w:szCs w:val="16"/>
              </w:rPr>
              <w:t>ул.Строителей</w:t>
            </w:r>
            <w:proofErr w:type="spellEnd"/>
            <w:r w:rsidR="004C085E" w:rsidRPr="00D87B3E">
              <w:rPr>
                <w:rFonts w:ascii="Times New Roman" w:hAnsi="Times New Roman"/>
                <w:bCs/>
                <w:sz w:val="16"/>
                <w:szCs w:val="16"/>
              </w:rPr>
              <w:t>-Ручей</w:t>
            </w:r>
            <w:r w:rsidRPr="00D87B3E">
              <w:rPr>
                <w:rFonts w:ascii="Times New Roman" w:hAnsi="Times New Roman"/>
                <w:bCs/>
                <w:sz w:val="16"/>
                <w:szCs w:val="16"/>
              </w:rPr>
              <w:t>ная-</w:t>
            </w:r>
            <w:proofErr w:type="spellStart"/>
            <w:r w:rsidRPr="00D87B3E">
              <w:rPr>
                <w:rFonts w:ascii="Times New Roman" w:hAnsi="Times New Roman"/>
                <w:bCs/>
                <w:sz w:val="16"/>
                <w:szCs w:val="16"/>
              </w:rPr>
              <w:t>Льзическая</w:t>
            </w:r>
            <w:proofErr w:type="spellEnd"/>
            <w:r w:rsidRPr="00D87B3E">
              <w:rPr>
                <w:rFonts w:ascii="Times New Roman" w:hAnsi="Times New Roman"/>
                <w:bCs/>
                <w:sz w:val="16"/>
                <w:szCs w:val="16"/>
              </w:rPr>
              <w:t>-Песочная</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6310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1966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2815936</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53:07:0000000:3941-53/002/2017-1 от 09.10.2017</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43.</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53:07:0000000:3954</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w:t>
            </w:r>
            <w:proofErr w:type="spellStart"/>
            <w:r w:rsidRPr="00D87B3E">
              <w:rPr>
                <w:rFonts w:ascii="Times New Roman" w:hAnsi="Times New Roman"/>
                <w:bCs/>
                <w:sz w:val="16"/>
                <w:szCs w:val="16"/>
              </w:rPr>
              <w:t>ул.Пушкинская</w:t>
            </w:r>
            <w:proofErr w:type="spellEnd"/>
            <w:r w:rsidRPr="00D87B3E">
              <w:rPr>
                <w:rFonts w:ascii="Times New Roman" w:hAnsi="Times New Roman"/>
                <w:bCs/>
                <w:sz w:val="16"/>
                <w:szCs w:val="16"/>
              </w:rPr>
              <w:t>-Первомайская-Советов-Базарная-Пушкинская</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11066 м</w:t>
            </w:r>
          </w:p>
          <w:p w:rsidR="00857E77" w:rsidRPr="00D87B3E" w:rsidRDefault="00857E77" w:rsidP="00D87B3E">
            <w:pPr>
              <w:pStyle w:val="a8"/>
              <w:ind w:left="-108" w:right="-108"/>
              <w:jc w:val="center"/>
              <w:rPr>
                <w:rFonts w:ascii="Times New Roman" w:hAnsi="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2302477</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53:07:0000000:3954-53/002/2017-1 от 25.09.2017</w:t>
            </w:r>
          </w:p>
        </w:tc>
      </w:tr>
      <w:tr w:rsidR="00857E77" w:rsidRPr="00D87B3E" w:rsidTr="00857E77">
        <w:trPr>
          <w:trHeight w:val="91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44.</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Водопроводные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53:07:0000000:3940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Любытинский район, д. Бор</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5208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1093086</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53:07:0000000:3940-53/002/2017-1 ОТ 25.09.2017</w:t>
            </w:r>
          </w:p>
        </w:tc>
      </w:tr>
      <w:tr w:rsidR="00857E77" w:rsidRPr="00D87B3E" w:rsidTr="00857E77">
        <w:trPr>
          <w:trHeight w:val="121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45.</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Канализационные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53:07:0010209:173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w:t>
            </w:r>
            <w:proofErr w:type="spellStart"/>
            <w:r w:rsidRPr="00D87B3E">
              <w:rPr>
                <w:rFonts w:ascii="Times New Roman" w:hAnsi="Times New Roman"/>
                <w:bCs/>
                <w:sz w:val="16"/>
                <w:szCs w:val="16"/>
              </w:rPr>
              <w:t>ул.В.Иванова</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192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Данные отсутствуют</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1636046</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53:07:0010209:173-53/002/2017-1 от 09.10.2017</w:t>
            </w:r>
          </w:p>
        </w:tc>
      </w:tr>
      <w:tr w:rsidR="00857E77" w:rsidRPr="00D87B3E" w:rsidTr="00857E77">
        <w:trPr>
          <w:trHeight w:val="948"/>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46.</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Канализационные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53:07:0010304:486</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xml:space="preserve">. Любытино, </w:t>
            </w:r>
            <w:proofErr w:type="spellStart"/>
            <w:r w:rsidRPr="00D87B3E">
              <w:rPr>
                <w:rFonts w:ascii="Times New Roman" w:hAnsi="Times New Roman"/>
                <w:bCs/>
                <w:sz w:val="16"/>
                <w:szCs w:val="16"/>
              </w:rPr>
              <w:t>ул.Советов</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940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116860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53:07:0010304:486-53/002/2017-1 ОТ 09.10.2017</w:t>
            </w:r>
          </w:p>
        </w:tc>
      </w:tr>
      <w:tr w:rsidR="00857E77" w:rsidRPr="00D87B3E" w:rsidTr="00857E77">
        <w:trPr>
          <w:trHeight w:val="126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47.</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Канализационные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53:06:0000000:3953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w:t>
            </w:r>
            <w:proofErr w:type="spellStart"/>
            <w:r w:rsidRPr="00D87B3E">
              <w:rPr>
                <w:rFonts w:ascii="Times New Roman" w:hAnsi="Times New Roman"/>
                <w:bCs/>
                <w:sz w:val="16"/>
                <w:szCs w:val="16"/>
              </w:rPr>
              <w:t>с.Зарубино</w:t>
            </w:r>
            <w:proofErr w:type="spellEnd"/>
            <w:r w:rsidRPr="00D87B3E">
              <w:rPr>
                <w:rFonts w:ascii="Times New Roman" w:hAnsi="Times New Roman"/>
                <w:bCs/>
                <w:sz w:val="16"/>
                <w:szCs w:val="16"/>
              </w:rPr>
              <w:t>, ул. Артема-Зеленая</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3220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3048533</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53-53/002-53/107/001/2016-515/1 от 18.08.2016</w:t>
            </w:r>
          </w:p>
        </w:tc>
      </w:tr>
      <w:tr w:rsidR="00857E77" w:rsidRPr="00D87B3E" w:rsidTr="00857E77">
        <w:trPr>
          <w:trHeight w:val="999"/>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48.</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Канализационные сети</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53:07:0000000:3942</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w:t>
            </w:r>
            <w:proofErr w:type="spellEnd"/>
            <w:r w:rsidRPr="00D87B3E">
              <w:rPr>
                <w:rFonts w:ascii="Times New Roman" w:hAnsi="Times New Roman"/>
                <w:bCs/>
                <w:sz w:val="16"/>
                <w:szCs w:val="16"/>
              </w:rPr>
              <w:t>. Любытино, ул. Советов</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1417 м</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526888</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53:07:0000000:3942-53/002/2017-1 от 09.10.2017</w:t>
            </w:r>
          </w:p>
        </w:tc>
      </w:tr>
      <w:tr w:rsidR="00857E77" w:rsidRPr="00D87B3E" w:rsidTr="00857E77">
        <w:trPr>
          <w:trHeight w:val="1312"/>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49.</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Водонапорная башня</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53:07:0000000:823</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w:t>
            </w:r>
            <w:proofErr w:type="spellStart"/>
            <w:r w:rsidRPr="00D87B3E">
              <w:rPr>
                <w:rFonts w:ascii="Times New Roman" w:hAnsi="Times New Roman"/>
                <w:bCs/>
                <w:sz w:val="16"/>
                <w:szCs w:val="16"/>
              </w:rPr>
              <w:t>с.Зарубино</w:t>
            </w:r>
            <w:proofErr w:type="spellEnd"/>
            <w:r w:rsidRPr="00D87B3E">
              <w:rPr>
                <w:rFonts w:ascii="Times New Roman" w:hAnsi="Times New Roman"/>
                <w:bCs/>
                <w:sz w:val="16"/>
                <w:szCs w:val="16"/>
              </w:rPr>
              <w:t xml:space="preserve">, </w:t>
            </w:r>
            <w:proofErr w:type="spellStart"/>
            <w:r w:rsidRPr="00D87B3E">
              <w:rPr>
                <w:rFonts w:ascii="Times New Roman" w:hAnsi="Times New Roman"/>
                <w:bCs/>
                <w:sz w:val="16"/>
                <w:szCs w:val="16"/>
              </w:rPr>
              <w:t>ул.</w:t>
            </w:r>
            <w:proofErr w:type="gramStart"/>
            <w:r w:rsidRPr="00D87B3E">
              <w:rPr>
                <w:rFonts w:ascii="Times New Roman" w:hAnsi="Times New Roman"/>
                <w:bCs/>
                <w:sz w:val="16"/>
                <w:szCs w:val="16"/>
              </w:rPr>
              <w:t>Обло-мовка</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60 </w:t>
            </w:r>
            <w:proofErr w:type="spellStart"/>
            <w:r w:rsidRPr="00D87B3E">
              <w:rPr>
                <w:rFonts w:ascii="Times New Roman" w:hAnsi="Times New Roman"/>
                <w:bCs/>
                <w:sz w:val="16"/>
                <w:szCs w:val="16"/>
              </w:rPr>
              <w:t>кв.м</w:t>
            </w:r>
            <w:proofErr w:type="spellEnd"/>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1966</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291225</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53:07:0000000:823-53/002/2017-1 от 23.10.2017</w:t>
            </w:r>
          </w:p>
        </w:tc>
      </w:tr>
      <w:tr w:rsidR="00857E77" w:rsidRPr="00D87B3E" w:rsidTr="00857E77">
        <w:trPr>
          <w:trHeight w:val="1048"/>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50.</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Водонапорная башня</w:t>
            </w:r>
          </w:p>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53:07:0000000:752</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Любытинский район, с. </w:t>
            </w:r>
            <w:proofErr w:type="spellStart"/>
            <w:r w:rsidRPr="00D87B3E">
              <w:rPr>
                <w:rFonts w:ascii="Times New Roman" w:hAnsi="Times New Roman"/>
                <w:bCs/>
                <w:sz w:val="16"/>
                <w:szCs w:val="16"/>
              </w:rPr>
              <w:t>Шереховичи</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1965</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123672,12</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53:07:0000000:752-53/002/2017-2 от02.08.2017</w:t>
            </w:r>
          </w:p>
        </w:tc>
      </w:tr>
      <w:tr w:rsidR="00857E77" w:rsidRPr="00D87B3E" w:rsidTr="00857E77">
        <w:trPr>
          <w:trHeight w:val="794"/>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51.</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Насосная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53:07:0180101:137</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д.Ярцево</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6,2</w:t>
            </w: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1990</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36562</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53:07:0180101:137-53/002/2017-2 от 11.10.2017</w:t>
            </w:r>
          </w:p>
        </w:tc>
      </w:tr>
      <w:tr w:rsidR="00857E77" w:rsidRPr="00D87B3E" w:rsidTr="00857E77">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52.</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Артезианская скважина</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53:07:0010203:100</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р.п..Любытино</w:t>
            </w:r>
            <w:proofErr w:type="spellEnd"/>
            <w:r w:rsidRPr="00D87B3E">
              <w:rPr>
                <w:rFonts w:ascii="Times New Roman" w:hAnsi="Times New Roman"/>
                <w:bCs/>
                <w:sz w:val="16"/>
                <w:szCs w:val="16"/>
              </w:rPr>
              <w:t xml:space="preserve">, </w:t>
            </w:r>
            <w:proofErr w:type="spellStart"/>
            <w:r w:rsidRPr="00D87B3E">
              <w:rPr>
                <w:rFonts w:ascii="Times New Roman" w:hAnsi="Times New Roman"/>
                <w:bCs/>
                <w:sz w:val="16"/>
                <w:szCs w:val="16"/>
              </w:rPr>
              <w:t>ул.Родниковая</w:t>
            </w:r>
            <w:proofErr w:type="spellEnd"/>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110000</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sz w:val="16"/>
                <w:szCs w:val="16"/>
              </w:rPr>
              <w:t>53-53/002-53/107/001/2016-662/2 от 11 08.2016</w:t>
            </w:r>
          </w:p>
        </w:tc>
      </w:tr>
      <w:tr w:rsidR="00857E77" w:rsidRPr="00D87B3E" w:rsidTr="00857E77">
        <w:trPr>
          <w:trHeight w:val="1665"/>
        </w:trPr>
        <w:tc>
          <w:tcPr>
            <w:tcW w:w="709"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right="-108"/>
              <w:jc w:val="center"/>
              <w:rPr>
                <w:rFonts w:ascii="Times New Roman" w:hAnsi="Times New Roman"/>
                <w:bCs/>
                <w:sz w:val="16"/>
                <w:szCs w:val="16"/>
              </w:rPr>
            </w:pPr>
            <w:r w:rsidRPr="00D87B3E">
              <w:rPr>
                <w:rFonts w:ascii="Times New Roman" w:hAnsi="Times New Roman"/>
                <w:bCs/>
                <w:sz w:val="16"/>
                <w:szCs w:val="16"/>
              </w:rPr>
              <w:t>53.</w:t>
            </w:r>
          </w:p>
        </w:tc>
        <w:tc>
          <w:tcPr>
            <w:tcW w:w="1418"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color w:val="000000"/>
                <w:sz w:val="16"/>
                <w:szCs w:val="16"/>
              </w:rPr>
            </w:pPr>
            <w:proofErr w:type="spellStart"/>
            <w:r w:rsidRPr="00D87B3E">
              <w:rPr>
                <w:rFonts w:ascii="Times New Roman" w:hAnsi="Times New Roman"/>
                <w:bCs/>
                <w:color w:val="000000"/>
                <w:sz w:val="16"/>
                <w:szCs w:val="16"/>
              </w:rPr>
              <w:t>Водонасосная</w:t>
            </w:r>
            <w:proofErr w:type="spellEnd"/>
            <w:r w:rsidRPr="00D87B3E">
              <w:rPr>
                <w:rFonts w:ascii="Times New Roman" w:hAnsi="Times New Roman"/>
                <w:bCs/>
                <w:color w:val="000000"/>
                <w:sz w:val="16"/>
                <w:szCs w:val="16"/>
              </w:rPr>
              <w:t xml:space="preserve"> станция</w:t>
            </w:r>
          </w:p>
          <w:p w:rsidR="00857E77" w:rsidRPr="00D87B3E" w:rsidRDefault="00857E77" w:rsidP="00D87B3E">
            <w:pPr>
              <w:pStyle w:val="a8"/>
              <w:ind w:left="-108" w:right="-108"/>
              <w:jc w:val="center"/>
              <w:rPr>
                <w:rFonts w:ascii="Times New Roman" w:hAnsi="Times New Roman"/>
                <w:bCs/>
                <w:color w:val="000000"/>
                <w:sz w:val="16"/>
                <w:szCs w:val="16"/>
              </w:rPr>
            </w:pPr>
            <w:r w:rsidRPr="00D87B3E">
              <w:rPr>
                <w:rFonts w:ascii="Times New Roman" w:hAnsi="Times New Roman"/>
                <w:bCs/>
                <w:color w:val="000000"/>
                <w:sz w:val="16"/>
                <w:szCs w:val="16"/>
              </w:rPr>
              <w:t>53:07:0010105:61</w:t>
            </w:r>
          </w:p>
        </w:tc>
        <w:tc>
          <w:tcPr>
            <w:tcW w:w="1417"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roofErr w:type="spellStart"/>
            <w:r w:rsidRPr="00D87B3E">
              <w:rPr>
                <w:rFonts w:ascii="Times New Roman" w:hAnsi="Times New Roman"/>
                <w:bCs/>
                <w:sz w:val="16"/>
                <w:szCs w:val="16"/>
              </w:rPr>
              <w:t>П.Любытино</w:t>
            </w:r>
            <w:proofErr w:type="spellEnd"/>
            <w:r w:rsidRPr="00D87B3E">
              <w:rPr>
                <w:rFonts w:ascii="Times New Roman" w:hAnsi="Times New Roman"/>
                <w:bCs/>
                <w:sz w:val="16"/>
                <w:szCs w:val="16"/>
              </w:rPr>
              <w:t xml:space="preserve">, </w:t>
            </w:r>
            <w:proofErr w:type="spellStart"/>
            <w:r w:rsidRPr="00D87B3E">
              <w:rPr>
                <w:rFonts w:ascii="Times New Roman" w:hAnsi="Times New Roman"/>
                <w:bCs/>
                <w:sz w:val="16"/>
                <w:szCs w:val="16"/>
              </w:rPr>
              <w:t>ул.М.Карповой</w:t>
            </w:r>
            <w:proofErr w:type="spellEnd"/>
            <w:r w:rsidRPr="00D87B3E">
              <w:rPr>
                <w:rFonts w:ascii="Times New Roman" w:hAnsi="Times New Roman"/>
                <w:bCs/>
                <w:sz w:val="16"/>
                <w:szCs w:val="16"/>
              </w:rPr>
              <w:t xml:space="preserve"> д20</w:t>
            </w:r>
          </w:p>
        </w:tc>
        <w:tc>
          <w:tcPr>
            <w:tcW w:w="851"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 xml:space="preserve">7,4 </w:t>
            </w:r>
            <w:proofErr w:type="spellStart"/>
            <w:r w:rsidRPr="00D87B3E">
              <w:rPr>
                <w:rFonts w:ascii="Times New Roman" w:hAnsi="Times New Roman"/>
                <w:bCs/>
                <w:sz w:val="16"/>
                <w:szCs w:val="16"/>
              </w:rPr>
              <w:t>кв.м</w:t>
            </w:r>
            <w:proofErr w:type="spellEnd"/>
          </w:p>
        </w:tc>
        <w:tc>
          <w:tcPr>
            <w:tcW w:w="709"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1981</w:t>
            </w:r>
          </w:p>
        </w:tc>
        <w:tc>
          <w:tcPr>
            <w:tcW w:w="992"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31451</w:t>
            </w:r>
          </w:p>
        </w:tc>
        <w:tc>
          <w:tcPr>
            <w:tcW w:w="1134"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57E77" w:rsidRPr="00D87B3E" w:rsidRDefault="00857E77" w:rsidP="00D87B3E">
            <w:pPr>
              <w:ind w:left="-108" w:right="-108"/>
              <w:jc w:val="center"/>
              <w:rPr>
                <w:sz w:val="16"/>
                <w:szCs w:val="16"/>
              </w:rPr>
            </w:pPr>
            <w:proofErr w:type="spellStart"/>
            <w:r w:rsidRPr="00D87B3E">
              <w:rPr>
                <w:bCs/>
                <w:sz w:val="16"/>
                <w:szCs w:val="16"/>
              </w:rPr>
              <w:t>удовл</w:t>
            </w:r>
            <w:proofErr w:type="spellEnd"/>
            <w:r w:rsidRPr="00D87B3E">
              <w:rPr>
                <w:bCs/>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tcPr>
          <w:p w:rsidR="00857E77" w:rsidRPr="00D87B3E" w:rsidRDefault="00857E77" w:rsidP="00D87B3E">
            <w:pPr>
              <w:pStyle w:val="a8"/>
              <w:ind w:left="-108" w:right="-108"/>
              <w:jc w:val="center"/>
              <w:rPr>
                <w:rFonts w:ascii="Times New Roman" w:hAnsi="Times New Roman"/>
                <w:bCs/>
                <w:sz w:val="16"/>
                <w:szCs w:val="16"/>
              </w:rPr>
            </w:pPr>
            <w:r w:rsidRPr="00D87B3E">
              <w:rPr>
                <w:rFonts w:ascii="Times New Roman" w:hAnsi="Times New Roman"/>
                <w:bCs/>
                <w:sz w:val="16"/>
                <w:szCs w:val="16"/>
              </w:rPr>
              <w:t>53:07:0010105:61-53/002/2017-</w:t>
            </w:r>
            <w:proofErr w:type="gramStart"/>
            <w:r w:rsidRPr="00D87B3E">
              <w:rPr>
                <w:rFonts w:ascii="Times New Roman" w:hAnsi="Times New Roman"/>
                <w:bCs/>
                <w:sz w:val="16"/>
                <w:szCs w:val="16"/>
              </w:rPr>
              <w:t>1  от</w:t>
            </w:r>
            <w:proofErr w:type="gramEnd"/>
            <w:r w:rsidRPr="00D87B3E">
              <w:rPr>
                <w:rFonts w:ascii="Times New Roman" w:hAnsi="Times New Roman"/>
                <w:bCs/>
                <w:sz w:val="16"/>
                <w:szCs w:val="16"/>
              </w:rPr>
              <w:t xml:space="preserve"> 09.10.2017</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13"/>
            <w:shd w:val="clear" w:color="auto" w:fill="auto"/>
          </w:tcPr>
          <w:p w:rsidR="00857E77" w:rsidRPr="00D87B3E" w:rsidRDefault="00857E77" w:rsidP="00D87B3E">
            <w:pPr>
              <w:ind w:left="1195"/>
              <w:jc w:val="center"/>
              <w:rPr>
                <w:b/>
                <w:sz w:val="16"/>
                <w:szCs w:val="16"/>
              </w:rPr>
            </w:pPr>
            <w:r w:rsidRPr="00D87B3E">
              <w:rPr>
                <w:b/>
                <w:sz w:val="16"/>
                <w:szCs w:val="16"/>
              </w:rPr>
              <w:t>Перечень движимого имущества</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center"/>
              <w:rPr>
                <w:sz w:val="16"/>
                <w:szCs w:val="16"/>
              </w:rPr>
            </w:pPr>
            <w:r w:rsidRPr="00D87B3E">
              <w:rPr>
                <w:sz w:val="16"/>
                <w:szCs w:val="16"/>
              </w:rPr>
              <w:t>№ п/п</w:t>
            </w:r>
          </w:p>
        </w:tc>
        <w:tc>
          <w:tcPr>
            <w:tcW w:w="2835"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Наименование</w:t>
            </w:r>
          </w:p>
        </w:tc>
        <w:tc>
          <w:tcPr>
            <w:tcW w:w="3402" w:type="dxa"/>
            <w:gridSpan w:val="5"/>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Адрес объекта</w:t>
            </w:r>
          </w:p>
        </w:tc>
        <w:tc>
          <w:tcPr>
            <w:tcW w:w="1559" w:type="dxa"/>
            <w:gridSpan w:val="3"/>
            <w:shd w:val="clear" w:color="auto" w:fill="auto"/>
          </w:tcPr>
          <w:p w:rsidR="00857E77" w:rsidRPr="00D87B3E" w:rsidRDefault="00857E77" w:rsidP="00D87B3E">
            <w:pPr>
              <w:ind w:right="-108"/>
              <w:jc w:val="center"/>
              <w:rPr>
                <w:sz w:val="16"/>
                <w:szCs w:val="16"/>
              </w:rPr>
            </w:pPr>
            <w:r w:rsidRPr="00D87B3E">
              <w:rPr>
                <w:sz w:val="16"/>
                <w:szCs w:val="16"/>
              </w:rPr>
              <w:t>Балансовая стоимость (руб.)</w:t>
            </w:r>
          </w:p>
        </w:tc>
        <w:tc>
          <w:tcPr>
            <w:tcW w:w="1417" w:type="dxa"/>
          </w:tcPr>
          <w:p w:rsidR="00857E77" w:rsidRPr="00D87B3E" w:rsidRDefault="00857E77" w:rsidP="00D87B3E">
            <w:pPr>
              <w:ind w:left="-108"/>
              <w:jc w:val="center"/>
              <w:rPr>
                <w:sz w:val="16"/>
                <w:szCs w:val="16"/>
              </w:rPr>
            </w:pPr>
            <w:r w:rsidRPr="00D87B3E">
              <w:rPr>
                <w:sz w:val="16"/>
                <w:szCs w:val="16"/>
              </w:rPr>
              <w:t>Остаточная стоимость (руб.)</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д.Артём</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1802,00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2.</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Новгородская область, Любытинский район, р.п.Любытино ул.50 Лет ВЛКСМ</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3.</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р.п.Любытино, </w:t>
            </w:r>
            <w:proofErr w:type="spellStart"/>
            <w:r w:rsidRPr="00D87B3E">
              <w:rPr>
                <w:rFonts w:eastAsia="Andale Sans UI"/>
                <w:sz w:val="16"/>
                <w:szCs w:val="16"/>
              </w:rPr>
              <w:t>ул.Боровичская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1 802,00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4.</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р.п.Любытино, </w:t>
            </w:r>
            <w:proofErr w:type="spellStart"/>
            <w:r w:rsidRPr="00D87B3E">
              <w:rPr>
                <w:rFonts w:eastAsia="Andale Sans UI"/>
                <w:sz w:val="16"/>
                <w:szCs w:val="16"/>
              </w:rPr>
              <w:t>ул.Пионерская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5.</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р.п.Любытино, </w:t>
            </w:r>
            <w:proofErr w:type="spellStart"/>
            <w:r w:rsidRPr="00D87B3E">
              <w:rPr>
                <w:rFonts w:eastAsia="Andale Sans UI"/>
                <w:sz w:val="16"/>
                <w:szCs w:val="16"/>
              </w:rPr>
              <w:t>ул.Пушкинская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6.</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р.п.Любытино, </w:t>
            </w:r>
            <w:proofErr w:type="spellStart"/>
            <w:r w:rsidRPr="00D87B3E">
              <w:rPr>
                <w:rFonts w:eastAsia="Andale Sans UI"/>
                <w:sz w:val="16"/>
                <w:szCs w:val="16"/>
              </w:rPr>
              <w:t>ул.Советов</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2 703,00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7.</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с.Зарубино</w:t>
            </w:r>
            <w:proofErr w:type="spellEnd"/>
            <w:r w:rsidRPr="00D87B3E">
              <w:rPr>
                <w:rFonts w:eastAsia="Andale Sans UI"/>
                <w:sz w:val="16"/>
                <w:szCs w:val="16"/>
              </w:rPr>
              <w:t>, ул.1 Мая</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2 703,00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8.</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с.Зарубино</w:t>
            </w:r>
            <w:proofErr w:type="spellEnd"/>
            <w:r w:rsidRPr="00D87B3E">
              <w:rPr>
                <w:rFonts w:eastAsia="Andale Sans UI"/>
                <w:sz w:val="16"/>
                <w:szCs w:val="16"/>
              </w:rPr>
              <w:t xml:space="preserve">, </w:t>
            </w:r>
            <w:proofErr w:type="spellStart"/>
            <w:r w:rsidRPr="00D87B3E">
              <w:rPr>
                <w:rFonts w:eastAsia="Andale Sans UI"/>
                <w:sz w:val="16"/>
                <w:szCs w:val="16"/>
              </w:rPr>
              <w:t>ул.Артёма</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1 802,00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9.</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с.Зарубино</w:t>
            </w:r>
            <w:proofErr w:type="spellEnd"/>
            <w:r w:rsidRPr="00D87B3E">
              <w:rPr>
                <w:rFonts w:eastAsia="Andale Sans UI"/>
                <w:sz w:val="16"/>
                <w:szCs w:val="16"/>
              </w:rPr>
              <w:t xml:space="preserve">, </w:t>
            </w:r>
            <w:proofErr w:type="spellStart"/>
            <w:r w:rsidRPr="00D87B3E">
              <w:rPr>
                <w:rFonts w:eastAsia="Andale Sans UI"/>
                <w:sz w:val="16"/>
                <w:szCs w:val="16"/>
              </w:rPr>
              <w:t>ул.Заводская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10.</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с.Зарубино</w:t>
            </w:r>
            <w:proofErr w:type="spellEnd"/>
            <w:r w:rsidRPr="00D87B3E">
              <w:rPr>
                <w:rFonts w:eastAsia="Andale Sans UI"/>
                <w:sz w:val="16"/>
                <w:szCs w:val="16"/>
              </w:rPr>
              <w:t xml:space="preserve">, </w:t>
            </w:r>
            <w:proofErr w:type="spellStart"/>
            <w:r w:rsidRPr="00D87B3E">
              <w:rPr>
                <w:rFonts w:eastAsia="Andale Sans UI"/>
                <w:sz w:val="16"/>
                <w:szCs w:val="16"/>
              </w:rPr>
              <w:t>ул.Комсомольская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11.</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с.Зарубино</w:t>
            </w:r>
            <w:proofErr w:type="spellEnd"/>
            <w:r w:rsidRPr="00D87B3E">
              <w:rPr>
                <w:rFonts w:eastAsia="Andale Sans UI"/>
                <w:sz w:val="16"/>
                <w:szCs w:val="16"/>
              </w:rPr>
              <w:t xml:space="preserve">, </w:t>
            </w:r>
            <w:proofErr w:type="spellStart"/>
            <w:r w:rsidRPr="00D87B3E">
              <w:rPr>
                <w:rFonts w:eastAsia="Andale Sans UI"/>
                <w:sz w:val="16"/>
                <w:szCs w:val="16"/>
              </w:rPr>
              <w:t>ул.Пролетарская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12.</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 xml:space="preserve">Колонка водоразборная </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с.Зарубино</w:t>
            </w:r>
            <w:proofErr w:type="spellEnd"/>
            <w:r w:rsidRPr="00D87B3E">
              <w:rPr>
                <w:rFonts w:eastAsia="Andale Sans UI"/>
                <w:sz w:val="16"/>
                <w:szCs w:val="16"/>
              </w:rPr>
              <w:t xml:space="preserve">, </w:t>
            </w:r>
            <w:proofErr w:type="spellStart"/>
            <w:r w:rsidRPr="00D87B3E">
              <w:rPr>
                <w:rFonts w:eastAsia="Andale Sans UI"/>
                <w:sz w:val="16"/>
                <w:szCs w:val="16"/>
              </w:rPr>
              <w:t>ул.Труда</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901,00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13.</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Колонка водоразборная</w:t>
            </w:r>
          </w:p>
        </w:tc>
        <w:tc>
          <w:tcPr>
            <w:tcW w:w="3402" w:type="dxa"/>
            <w:gridSpan w:val="5"/>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Новгородская область, Любытинский район, </w:t>
            </w:r>
            <w:proofErr w:type="spellStart"/>
            <w:r w:rsidRPr="00D87B3E">
              <w:rPr>
                <w:rFonts w:eastAsia="Andale Sans UI"/>
                <w:sz w:val="16"/>
                <w:szCs w:val="16"/>
              </w:rPr>
              <w:t>р.п</w:t>
            </w:r>
            <w:proofErr w:type="spellEnd"/>
            <w:r w:rsidRPr="00D87B3E">
              <w:rPr>
                <w:rFonts w:eastAsia="Andale Sans UI"/>
                <w:sz w:val="16"/>
                <w:szCs w:val="16"/>
              </w:rPr>
              <w:t xml:space="preserve">. Любытино </w:t>
            </w:r>
            <w:proofErr w:type="spellStart"/>
            <w:r w:rsidRPr="00D87B3E">
              <w:rPr>
                <w:rFonts w:eastAsia="Andale Sans UI"/>
                <w:sz w:val="16"/>
                <w:szCs w:val="16"/>
              </w:rPr>
              <w:t>ул.М.Карповой</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5 353,00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14.</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Насос </w:t>
            </w:r>
            <w:proofErr w:type="gramStart"/>
            <w:r w:rsidRPr="00D87B3E">
              <w:rPr>
                <w:rFonts w:eastAsia="Andale Sans UI"/>
                <w:sz w:val="16"/>
                <w:szCs w:val="16"/>
              </w:rPr>
              <w:t>К</w:t>
            </w:r>
            <w:proofErr w:type="gramEnd"/>
            <w:r w:rsidRPr="00D87B3E">
              <w:rPr>
                <w:rFonts w:eastAsia="Andale Sans UI"/>
                <w:sz w:val="16"/>
                <w:szCs w:val="16"/>
              </w:rPr>
              <w:t xml:space="preserve"> 80-50-160 (Струя)</w:t>
            </w:r>
          </w:p>
        </w:tc>
        <w:tc>
          <w:tcPr>
            <w:tcW w:w="3402" w:type="dxa"/>
            <w:gridSpan w:val="5"/>
            <w:shd w:val="clear" w:color="auto" w:fill="auto"/>
          </w:tcPr>
          <w:p w:rsidR="00857E77" w:rsidRPr="00D87B3E" w:rsidRDefault="00857E77" w:rsidP="00D87B3E">
            <w:pPr>
              <w:rPr>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Любытино, ул. Марии Карповой, д.20</w:t>
            </w:r>
          </w:p>
          <w:p w:rsidR="00857E77" w:rsidRPr="00D87B3E" w:rsidRDefault="00857E77" w:rsidP="00D87B3E">
            <w:pPr>
              <w:rPr>
                <w:rFonts w:eastAsia="Andale Sans UI"/>
                <w:sz w:val="16"/>
                <w:szCs w:val="16"/>
              </w:rPr>
            </w:pP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2 790,00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15.</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Насос КМ-100-65-200 (Струя)</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xml:space="preserve">. 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6 527,00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16.</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Насос КМ-100-80-160 (Струя)</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4 311,00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17.</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Насос СМ 80-50-200/4</w:t>
            </w:r>
            <w:r w:rsidRPr="00D87B3E">
              <w:rPr>
                <w:rFonts w:eastAsia="Andale Sans UI"/>
                <w:vanish/>
                <w:sz w:val="16"/>
                <w:szCs w:val="16"/>
              </w:rPr>
              <w:t xml:space="preserve">6напорная башня </w:t>
            </w:r>
            <w:proofErr w:type="spellStart"/>
            <w:r w:rsidRPr="00D87B3E">
              <w:rPr>
                <w:rFonts w:eastAsia="Andale Sans UI"/>
                <w:vanish/>
                <w:sz w:val="16"/>
                <w:szCs w:val="16"/>
              </w:rPr>
              <w:t>п.Любытино</w:t>
            </w:r>
            <w:proofErr w:type="spellEnd"/>
            <w:r w:rsidRPr="00D87B3E">
              <w:rPr>
                <w:rFonts w:eastAsia="Andale Sans UI"/>
                <w:vanish/>
                <w:sz w:val="16"/>
                <w:szCs w:val="16"/>
              </w:rPr>
              <w:t xml:space="preserve">, </w:t>
            </w:r>
            <w:proofErr w:type="spellStart"/>
            <w:r w:rsidRPr="00D87B3E">
              <w:rPr>
                <w:rFonts w:eastAsia="Andale Sans UI"/>
                <w:vanish/>
                <w:sz w:val="16"/>
                <w:szCs w:val="16"/>
              </w:rPr>
              <w:t>улюых</w:t>
            </w:r>
            <w:proofErr w:type="spellEnd"/>
            <w:r w:rsidRPr="00D87B3E">
              <w:rPr>
                <w:rFonts w:eastAsia="Andale Sans UI"/>
                <w:vanish/>
                <w:sz w:val="16"/>
                <w:szCs w:val="16"/>
              </w:rPr>
              <w:t xml:space="preserve"> в концессию</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2 799,00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568" w:type="dxa"/>
            <w:shd w:val="clear" w:color="auto" w:fill="auto"/>
          </w:tcPr>
          <w:p w:rsidR="00857E77" w:rsidRPr="00D87B3E" w:rsidRDefault="00857E77" w:rsidP="00D87B3E">
            <w:pPr>
              <w:jc w:val="both"/>
              <w:rPr>
                <w:sz w:val="16"/>
                <w:szCs w:val="16"/>
              </w:rPr>
            </w:pPr>
            <w:r w:rsidRPr="00D87B3E">
              <w:rPr>
                <w:sz w:val="16"/>
                <w:szCs w:val="16"/>
              </w:rPr>
              <w:t>18.</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Насос ЭЦВ 8-40-35</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Любытино, ул. Марии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8 756,00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tcPr>
          <w:p w:rsidR="00857E77" w:rsidRPr="00D87B3E" w:rsidRDefault="00857E77" w:rsidP="00D87B3E">
            <w:pPr>
              <w:jc w:val="both"/>
              <w:rPr>
                <w:sz w:val="16"/>
                <w:szCs w:val="16"/>
              </w:rPr>
            </w:pPr>
            <w:r w:rsidRPr="00D87B3E">
              <w:rPr>
                <w:sz w:val="16"/>
                <w:szCs w:val="16"/>
              </w:rPr>
              <w:t>19.</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 xml:space="preserve">ЛЭП «Струя» </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5353,00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8" w:type="dxa"/>
            <w:shd w:val="clear" w:color="auto" w:fill="auto"/>
          </w:tcPr>
          <w:p w:rsidR="00857E77" w:rsidRPr="00D87B3E" w:rsidRDefault="00857E77" w:rsidP="00D87B3E">
            <w:pPr>
              <w:jc w:val="both"/>
              <w:rPr>
                <w:sz w:val="16"/>
                <w:szCs w:val="16"/>
              </w:rPr>
            </w:pPr>
            <w:r w:rsidRPr="00D87B3E">
              <w:rPr>
                <w:sz w:val="16"/>
                <w:szCs w:val="16"/>
              </w:rPr>
              <w:t>20.</w:t>
            </w:r>
          </w:p>
        </w:tc>
        <w:tc>
          <w:tcPr>
            <w:tcW w:w="2835" w:type="dxa"/>
            <w:gridSpan w:val="3"/>
            <w:shd w:val="clear" w:color="auto" w:fill="auto"/>
          </w:tcPr>
          <w:p w:rsidR="00857E77" w:rsidRPr="00D87B3E" w:rsidRDefault="00857E77" w:rsidP="00D87B3E">
            <w:pPr>
              <w:jc w:val="both"/>
              <w:rPr>
                <w:sz w:val="16"/>
                <w:szCs w:val="16"/>
              </w:rPr>
            </w:pPr>
            <w:r w:rsidRPr="00D87B3E">
              <w:rPr>
                <w:rFonts w:eastAsia="Andale Sans UI"/>
                <w:sz w:val="16"/>
                <w:szCs w:val="16"/>
              </w:rPr>
              <w:t xml:space="preserve">Низковольтные сети </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22 302,00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68" w:type="dxa"/>
            <w:shd w:val="clear" w:color="auto" w:fill="auto"/>
          </w:tcPr>
          <w:p w:rsidR="00857E77" w:rsidRPr="00D87B3E" w:rsidRDefault="00857E77" w:rsidP="00D87B3E">
            <w:pPr>
              <w:jc w:val="both"/>
              <w:rPr>
                <w:sz w:val="16"/>
                <w:szCs w:val="16"/>
              </w:rPr>
            </w:pPr>
          </w:p>
          <w:p w:rsidR="00857E77" w:rsidRPr="00D87B3E" w:rsidRDefault="00857E77" w:rsidP="00D87B3E">
            <w:pPr>
              <w:jc w:val="both"/>
              <w:rPr>
                <w:sz w:val="16"/>
                <w:szCs w:val="16"/>
              </w:rPr>
            </w:pPr>
            <w:r w:rsidRPr="00D87B3E">
              <w:rPr>
                <w:sz w:val="16"/>
                <w:szCs w:val="16"/>
              </w:rPr>
              <w:t>21.</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Преобразователь частоты АТ04-015-1301 Струя</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10 512,00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68" w:type="dxa"/>
            <w:shd w:val="clear" w:color="auto" w:fill="auto"/>
          </w:tcPr>
          <w:p w:rsidR="00857E77" w:rsidRPr="00D87B3E" w:rsidRDefault="00857E77" w:rsidP="00D87B3E">
            <w:pPr>
              <w:jc w:val="both"/>
              <w:rPr>
                <w:sz w:val="16"/>
                <w:szCs w:val="16"/>
              </w:rPr>
            </w:pPr>
            <w:r w:rsidRPr="00D87B3E">
              <w:rPr>
                <w:sz w:val="16"/>
                <w:szCs w:val="16"/>
              </w:rPr>
              <w:t>22.</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Рубильник реверс 100л Струя</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1 023,00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68" w:type="dxa"/>
            <w:shd w:val="clear" w:color="auto" w:fill="auto"/>
          </w:tcPr>
          <w:p w:rsidR="00857E77" w:rsidRPr="00D87B3E" w:rsidRDefault="00857E77" w:rsidP="00D87B3E">
            <w:pPr>
              <w:jc w:val="both"/>
              <w:rPr>
                <w:sz w:val="16"/>
                <w:szCs w:val="16"/>
              </w:rPr>
            </w:pPr>
            <w:r w:rsidRPr="00D87B3E">
              <w:rPr>
                <w:sz w:val="16"/>
                <w:szCs w:val="16"/>
              </w:rPr>
              <w:t>23.</w:t>
            </w:r>
          </w:p>
        </w:tc>
        <w:tc>
          <w:tcPr>
            <w:tcW w:w="2835" w:type="dxa"/>
            <w:gridSpan w:val="3"/>
            <w:shd w:val="clear" w:color="auto" w:fill="auto"/>
          </w:tcPr>
          <w:p w:rsidR="00857E77" w:rsidRPr="00D87B3E" w:rsidRDefault="00857E77" w:rsidP="00D87B3E">
            <w:pPr>
              <w:rPr>
                <w:rFonts w:eastAsia="Andale Sans UI"/>
                <w:sz w:val="16"/>
                <w:szCs w:val="16"/>
              </w:rPr>
            </w:pPr>
            <w:r w:rsidRPr="00D87B3E">
              <w:rPr>
                <w:rFonts w:eastAsia="Andale Sans UI"/>
                <w:sz w:val="16"/>
                <w:szCs w:val="16"/>
              </w:rPr>
              <w:t>Сварочный трансформатор</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xml:space="preserve"> 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1 192,00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68" w:type="dxa"/>
            <w:shd w:val="clear" w:color="auto" w:fill="auto"/>
          </w:tcPr>
          <w:p w:rsidR="00857E77" w:rsidRPr="00D87B3E" w:rsidRDefault="00857E77" w:rsidP="00D87B3E">
            <w:pPr>
              <w:jc w:val="both"/>
              <w:rPr>
                <w:sz w:val="16"/>
                <w:szCs w:val="16"/>
              </w:rPr>
            </w:pPr>
            <w:r w:rsidRPr="00D87B3E">
              <w:rPr>
                <w:sz w:val="16"/>
                <w:szCs w:val="16"/>
              </w:rPr>
              <w:t>24.</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Сварочный трансформатор № 2</w:t>
            </w:r>
          </w:p>
        </w:tc>
        <w:tc>
          <w:tcPr>
            <w:tcW w:w="3402" w:type="dxa"/>
            <w:gridSpan w:val="5"/>
            <w:shd w:val="clear" w:color="auto" w:fill="auto"/>
          </w:tcPr>
          <w:p w:rsidR="00857E77" w:rsidRPr="00D87B3E" w:rsidRDefault="00857E77" w:rsidP="00D87B3E">
            <w:pPr>
              <w:rPr>
                <w:rFonts w:eastAsia="Andale Sans UI"/>
                <w:sz w:val="16"/>
                <w:szCs w:val="16"/>
              </w:rPr>
            </w:pPr>
            <w:r w:rsidRPr="00D87B3E">
              <w:rPr>
                <w:sz w:val="16"/>
                <w:szCs w:val="16"/>
              </w:rPr>
              <w:t xml:space="preserve">Новгородская область, Любытинский район, р.п.Любытино, </w:t>
            </w:r>
            <w:proofErr w:type="spellStart"/>
            <w:r w:rsidRPr="00D87B3E">
              <w:rPr>
                <w:sz w:val="16"/>
                <w:szCs w:val="16"/>
              </w:rPr>
              <w:t>ул.Марии</w:t>
            </w:r>
            <w:proofErr w:type="spellEnd"/>
            <w:r w:rsidRPr="00D87B3E">
              <w:rPr>
                <w:sz w:val="16"/>
                <w:szCs w:val="16"/>
              </w:rPr>
              <w:t xml:space="preserve"> Карповой, д.20</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252,00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68" w:type="dxa"/>
            <w:shd w:val="clear" w:color="auto" w:fill="auto"/>
          </w:tcPr>
          <w:p w:rsidR="00857E77" w:rsidRPr="00D87B3E" w:rsidRDefault="00857E77" w:rsidP="00D87B3E">
            <w:pPr>
              <w:jc w:val="both"/>
              <w:rPr>
                <w:sz w:val="16"/>
                <w:szCs w:val="16"/>
              </w:rPr>
            </w:pPr>
            <w:r w:rsidRPr="00D87B3E">
              <w:rPr>
                <w:sz w:val="16"/>
                <w:szCs w:val="16"/>
              </w:rPr>
              <w:t>25.</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СУЗ-10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r w:rsidRPr="00D87B3E">
              <w:rPr>
                <w:rFonts w:eastAsia="Andale Sans UI"/>
                <w:sz w:val="16"/>
                <w:szCs w:val="16"/>
              </w:rPr>
              <w:t xml:space="preserve"> </w:t>
            </w:r>
            <w:proofErr w:type="spellStart"/>
            <w:r w:rsidRPr="00D87B3E">
              <w:rPr>
                <w:rFonts w:eastAsia="Andale Sans UI"/>
                <w:sz w:val="16"/>
                <w:szCs w:val="16"/>
              </w:rPr>
              <w:t>ул.В.Иванова</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1 735,00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68" w:type="dxa"/>
            <w:shd w:val="clear" w:color="auto" w:fill="auto"/>
          </w:tcPr>
          <w:p w:rsidR="00857E77" w:rsidRPr="00D87B3E" w:rsidRDefault="00857E77" w:rsidP="00D87B3E">
            <w:pPr>
              <w:jc w:val="both"/>
              <w:rPr>
                <w:sz w:val="16"/>
                <w:szCs w:val="16"/>
              </w:rPr>
            </w:pPr>
            <w:r w:rsidRPr="00D87B3E">
              <w:rPr>
                <w:sz w:val="16"/>
                <w:szCs w:val="16"/>
              </w:rPr>
              <w:t>26.</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СУЗ-10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r w:rsidRPr="00D87B3E">
              <w:rPr>
                <w:rFonts w:eastAsia="Andale Sans UI"/>
                <w:sz w:val="16"/>
                <w:szCs w:val="16"/>
              </w:rPr>
              <w:t xml:space="preserve"> </w:t>
            </w:r>
            <w:proofErr w:type="spellStart"/>
            <w:r w:rsidRPr="00D87B3E">
              <w:rPr>
                <w:rFonts w:eastAsia="Andale Sans UI"/>
                <w:sz w:val="16"/>
                <w:szCs w:val="16"/>
              </w:rPr>
              <w:t>ул.Магистральная</w:t>
            </w:r>
            <w:proofErr w:type="spellEnd"/>
          </w:p>
        </w:tc>
        <w:tc>
          <w:tcPr>
            <w:tcW w:w="1559" w:type="dxa"/>
            <w:gridSpan w:val="3"/>
            <w:shd w:val="clear" w:color="auto" w:fill="auto"/>
          </w:tcPr>
          <w:p w:rsidR="00857E77" w:rsidRPr="00D87B3E" w:rsidRDefault="00857E77" w:rsidP="00D87B3E">
            <w:pPr>
              <w:ind w:left="742" w:hanging="742"/>
              <w:jc w:val="center"/>
              <w:rPr>
                <w:sz w:val="16"/>
                <w:szCs w:val="16"/>
              </w:rPr>
            </w:pPr>
            <w:r w:rsidRPr="00D87B3E">
              <w:rPr>
                <w:sz w:val="16"/>
                <w:szCs w:val="16"/>
              </w:rPr>
              <w:t>1 561,00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shd w:val="clear" w:color="auto" w:fill="auto"/>
          </w:tcPr>
          <w:p w:rsidR="00857E77" w:rsidRPr="00D87B3E" w:rsidRDefault="00857E77" w:rsidP="00D87B3E">
            <w:pPr>
              <w:jc w:val="both"/>
              <w:rPr>
                <w:sz w:val="16"/>
                <w:szCs w:val="16"/>
              </w:rPr>
            </w:pPr>
            <w:r w:rsidRPr="00D87B3E">
              <w:rPr>
                <w:sz w:val="16"/>
                <w:szCs w:val="16"/>
              </w:rPr>
              <w:t>27.</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СУЗ-10(3-10А)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r w:rsidRPr="00D87B3E">
              <w:rPr>
                <w:rFonts w:eastAsia="Andale Sans UI"/>
                <w:sz w:val="16"/>
                <w:szCs w:val="16"/>
              </w:rPr>
              <w:t xml:space="preserve"> </w:t>
            </w:r>
            <w:proofErr w:type="spellStart"/>
            <w:r w:rsidRPr="00D87B3E">
              <w:rPr>
                <w:rFonts w:eastAsia="Andale Sans UI"/>
                <w:sz w:val="16"/>
                <w:szCs w:val="16"/>
              </w:rPr>
              <w:t>ул.В.Иванова</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1 561,00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shd w:val="clear" w:color="auto" w:fill="auto"/>
          </w:tcPr>
          <w:p w:rsidR="00857E77" w:rsidRPr="00D87B3E" w:rsidRDefault="00857E77" w:rsidP="00D87B3E">
            <w:pPr>
              <w:jc w:val="both"/>
              <w:rPr>
                <w:sz w:val="16"/>
                <w:szCs w:val="16"/>
              </w:rPr>
            </w:pPr>
            <w:r w:rsidRPr="00D87B3E">
              <w:rPr>
                <w:sz w:val="16"/>
                <w:szCs w:val="16"/>
              </w:rPr>
              <w:t>28.</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СУЗ-40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r w:rsidRPr="00D87B3E">
              <w:rPr>
                <w:rFonts w:eastAsia="Andale Sans UI"/>
                <w:sz w:val="16"/>
                <w:szCs w:val="16"/>
              </w:rPr>
              <w:t xml:space="preserve"> </w:t>
            </w:r>
            <w:proofErr w:type="spellStart"/>
            <w:r w:rsidRPr="00D87B3E">
              <w:rPr>
                <w:rFonts w:eastAsia="Andale Sans UI"/>
                <w:sz w:val="16"/>
                <w:szCs w:val="16"/>
              </w:rPr>
              <w:t>д.Бор</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2 399,00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shd w:val="clear" w:color="auto" w:fill="auto"/>
          </w:tcPr>
          <w:p w:rsidR="00857E77" w:rsidRPr="00D87B3E" w:rsidRDefault="00857E77" w:rsidP="00D87B3E">
            <w:pPr>
              <w:jc w:val="both"/>
              <w:rPr>
                <w:sz w:val="16"/>
                <w:szCs w:val="16"/>
              </w:rPr>
            </w:pPr>
            <w:r w:rsidRPr="00D87B3E">
              <w:rPr>
                <w:sz w:val="16"/>
                <w:szCs w:val="16"/>
              </w:rPr>
              <w:t>29.</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СУЗ-40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r w:rsidRPr="00D87B3E">
              <w:rPr>
                <w:rFonts w:eastAsia="Andale Sans UI"/>
                <w:sz w:val="16"/>
                <w:szCs w:val="16"/>
              </w:rPr>
              <w:t xml:space="preserve"> </w:t>
            </w:r>
            <w:proofErr w:type="spellStart"/>
            <w:r w:rsidRPr="00D87B3E">
              <w:rPr>
                <w:rFonts w:eastAsia="Andale Sans UI"/>
                <w:sz w:val="16"/>
                <w:szCs w:val="16"/>
              </w:rPr>
              <w:t>д.Ярцево</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2 399,00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shd w:val="clear" w:color="auto" w:fill="auto"/>
          </w:tcPr>
          <w:p w:rsidR="00857E77" w:rsidRPr="00D87B3E" w:rsidRDefault="00857E77" w:rsidP="00D87B3E">
            <w:pPr>
              <w:jc w:val="both"/>
              <w:rPr>
                <w:sz w:val="16"/>
                <w:szCs w:val="16"/>
              </w:rPr>
            </w:pPr>
            <w:r w:rsidRPr="00D87B3E">
              <w:rPr>
                <w:sz w:val="16"/>
                <w:szCs w:val="16"/>
              </w:rPr>
              <w:t>30.</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СУЗ-40 (автоматика)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Любытино</w:t>
            </w:r>
            <w:r w:rsidRPr="00D87B3E">
              <w:rPr>
                <w:rFonts w:eastAsia="Andale Sans UI"/>
                <w:sz w:val="16"/>
                <w:szCs w:val="16"/>
              </w:rPr>
              <w:t xml:space="preserve"> </w:t>
            </w:r>
            <w:proofErr w:type="spellStart"/>
            <w:r w:rsidRPr="00D87B3E">
              <w:rPr>
                <w:rFonts w:eastAsia="Andale Sans UI"/>
                <w:sz w:val="16"/>
                <w:szCs w:val="16"/>
              </w:rPr>
              <w:t>ул.Ручейная</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4 318,00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shd w:val="clear" w:color="auto" w:fill="auto"/>
          </w:tcPr>
          <w:p w:rsidR="00857E77" w:rsidRPr="00D87B3E" w:rsidRDefault="00857E77" w:rsidP="00D87B3E">
            <w:pPr>
              <w:jc w:val="both"/>
              <w:rPr>
                <w:sz w:val="16"/>
                <w:szCs w:val="16"/>
              </w:rPr>
            </w:pPr>
            <w:r w:rsidRPr="00D87B3E">
              <w:rPr>
                <w:sz w:val="16"/>
                <w:szCs w:val="16"/>
              </w:rPr>
              <w:t>31.</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СУЗ-40(автоматика)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Любытино</w:t>
            </w:r>
            <w:r w:rsidRPr="00D87B3E">
              <w:rPr>
                <w:rFonts w:eastAsia="Andale Sans UI"/>
                <w:sz w:val="16"/>
                <w:szCs w:val="16"/>
              </w:rPr>
              <w:t xml:space="preserve"> </w:t>
            </w:r>
            <w:proofErr w:type="spellStart"/>
            <w:r w:rsidRPr="00D87B3E">
              <w:rPr>
                <w:rFonts w:eastAsia="Andale Sans UI"/>
                <w:sz w:val="16"/>
                <w:szCs w:val="16"/>
              </w:rPr>
              <w:t>ул.Советов</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2 159,00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shd w:val="clear" w:color="auto" w:fill="auto"/>
          </w:tcPr>
          <w:p w:rsidR="00857E77" w:rsidRPr="00D87B3E" w:rsidRDefault="00857E77" w:rsidP="00D87B3E">
            <w:pPr>
              <w:jc w:val="both"/>
              <w:rPr>
                <w:sz w:val="16"/>
                <w:szCs w:val="16"/>
              </w:rPr>
            </w:pPr>
            <w:r w:rsidRPr="00D87B3E">
              <w:rPr>
                <w:sz w:val="16"/>
                <w:szCs w:val="16"/>
              </w:rPr>
              <w:t>32.</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СУЗ-40 (автоматика)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р.п</w:t>
            </w:r>
            <w:proofErr w:type="spellEnd"/>
            <w:r w:rsidRPr="00D87B3E">
              <w:rPr>
                <w:sz w:val="16"/>
                <w:szCs w:val="16"/>
              </w:rPr>
              <w:t>. Любытино,</w:t>
            </w:r>
            <w:r w:rsidRPr="00D87B3E">
              <w:rPr>
                <w:rFonts w:eastAsia="Andale Sans UI"/>
                <w:sz w:val="16"/>
                <w:szCs w:val="16"/>
              </w:rPr>
              <w:t xml:space="preserve"> </w:t>
            </w:r>
            <w:proofErr w:type="spellStart"/>
            <w:r w:rsidRPr="00D87B3E">
              <w:rPr>
                <w:rFonts w:eastAsia="Andale Sans UI"/>
                <w:sz w:val="16"/>
                <w:szCs w:val="16"/>
              </w:rPr>
              <w:t>с.Шереховичи</w:t>
            </w:r>
            <w:proofErr w:type="spellEnd"/>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2 159,00</w:t>
            </w:r>
          </w:p>
        </w:tc>
        <w:tc>
          <w:tcPr>
            <w:tcW w:w="1417" w:type="dxa"/>
          </w:tcPr>
          <w:p w:rsidR="00857E77" w:rsidRPr="00D87B3E" w:rsidRDefault="00857E77" w:rsidP="00D87B3E">
            <w:pPr>
              <w:jc w:val="center"/>
              <w:rPr>
                <w:sz w:val="16"/>
                <w:szCs w:val="16"/>
              </w:rPr>
            </w:pPr>
            <w:r w:rsidRPr="00D87B3E">
              <w:rPr>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33.</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Кабельная линия </w:t>
            </w:r>
            <w:proofErr w:type="spellStart"/>
            <w:r w:rsidRPr="00D87B3E">
              <w:rPr>
                <w:rFonts w:eastAsia="Andale Sans UI"/>
                <w:sz w:val="16"/>
                <w:szCs w:val="16"/>
              </w:rPr>
              <w:t>элекроснабжения</w:t>
            </w:r>
            <w:proofErr w:type="spellEnd"/>
            <w:r w:rsidRPr="00D87B3E">
              <w:rPr>
                <w:rFonts w:eastAsia="Andale Sans UI"/>
                <w:sz w:val="16"/>
                <w:szCs w:val="16"/>
              </w:rPr>
              <w:t xml:space="preserve"> </w:t>
            </w:r>
          </w:p>
        </w:tc>
        <w:tc>
          <w:tcPr>
            <w:tcW w:w="3402" w:type="dxa"/>
            <w:gridSpan w:val="5"/>
            <w:shd w:val="clear" w:color="auto" w:fill="auto"/>
          </w:tcPr>
          <w:p w:rsidR="00857E77" w:rsidRPr="00D87B3E" w:rsidRDefault="00857E77" w:rsidP="00D87B3E">
            <w:pPr>
              <w:jc w:val="both"/>
              <w:rPr>
                <w:color w:val="FF0000"/>
                <w:sz w:val="16"/>
                <w:szCs w:val="16"/>
              </w:rPr>
            </w:pPr>
            <w:r w:rsidRPr="00D87B3E">
              <w:rPr>
                <w:sz w:val="16"/>
                <w:szCs w:val="16"/>
              </w:rPr>
              <w:t>Новгородская область, Любытинский район, д. Бор</w:t>
            </w:r>
          </w:p>
        </w:tc>
        <w:tc>
          <w:tcPr>
            <w:tcW w:w="1559" w:type="dxa"/>
            <w:gridSpan w:val="3"/>
            <w:shd w:val="clear" w:color="auto" w:fill="auto"/>
          </w:tcPr>
          <w:p w:rsidR="00857E77" w:rsidRPr="00D87B3E" w:rsidRDefault="00857E77" w:rsidP="00D87B3E">
            <w:pPr>
              <w:jc w:val="center"/>
              <w:rPr>
                <w:sz w:val="16"/>
                <w:szCs w:val="16"/>
              </w:rPr>
            </w:pPr>
            <w:r w:rsidRPr="00D87B3E">
              <w:rPr>
                <w:sz w:val="16"/>
                <w:szCs w:val="16"/>
              </w:rPr>
              <w:t>192200,00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34.</w:t>
            </w:r>
          </w:p>
        </w:tc>
        <w:tc>
          <w:tcPr>
            <w:tcW w:w="2835" w:type="dxa"/>
            <w:gridSpan w:val="3"/>
            <w:shd w:val="clear" w:color="auto" w:fill="auto"/>
          </w:tcPr>
          <w:p w:rsidR="00857E77" w:rsidRPr="00D87B3E" w:rsidRDefault="00857E77" w:rsidP="00D87B3E">
            <w:pPr>
              <w:jc w:val="both"/>
              <w:rPr>
                <w:rFonts w:eastAsia="Andale Sans UI"/>
                <w:color w:val="FF0000"/>
                <w:sz w:val="16"/>
                <w:szCs w:val="16"/>
              </w:rPr>
            </w:pPr>
            <w:r w:rsidRPr="00D87B3E">
              <w:rPr>
                <w:rFonts w:eastAsia="Andale Sans UI"/>
                <w:sz w:val="16"/>
                <w:szCs w:val="16"/>
              </w:rPr>
              <w:t>Станок сверлильный</w:t>
            </w:r>
          </w:p>
        </w:tc>
        <w:tc>
          <w:tcPr>
            <w:tcW w:w="3402" w:type="dxa"/>
            <w:gridSpan w:val="5"/>
            <w:shd w:val="clear" w:color="auto" w:fill="auto"/>
          </w:tcPr>
          <w:p w:rsidR="00857E77" w:rsidRPr="00D87B3E" w:rsidRDefault="00857E77" w:rsidP="00D87B3E">
            <w:pPr>
              <w:jc w:val="both"/>
              <w:rPr>
                <w:color w:val="FF0000"/>
                <w:sz w:val="16"/>
                <w:szCs w:val="16"/>
              </w:rPr>
            </w:pPr>
            <w:r w:rsidRPr="00D87B3E">
              <w:rPr>
                <w:sz w:val="16"/>
                <w:szCs w:val="16"/>
              </w:rPr>
              <w:t>Новгородская область, Любытинский район, р.п.Любытино</w:t>
            </w:r>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940,00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35.</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Сварочный аппарат</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365,00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r w:rsidRPr="00D87B3E">
              <w:rPr>
                <w:rFonts w:eastAsia="Andale Sans UI"/>
                <w:vanish/>
                <w:sz w:val="16"/>
                <w:szCs w:val="16"/>
              </w:rPr>
              <w:t xml:space="preserve">00,00тый </w:t>
            </w:r>
            <w:proofErr w:type="spellStart"/>
            <w:r w:rsidRPr="00D87B3E">
              <w:rPr>
                <w:rFonts w:eastAsia="Andale Sans UI"/>
                <w:vanish/>
                <w:sz w:val="16"/>
                <w:szCs w:val="16"/>
              </w:rPr>
              <w:t>едвижимого</w:t>
            </w:r>
            <w:proofErr w:type="spellEnd"/>
            <w:r w:rsidRPr="00D87B3E">
              <w:rPr>
                <w:rFonts w:eastAsia="Andale Sans UI"/>
                <w:vanish/>
                <w:sz w:val="16"/>
                <w:szCs w:val="16"/>
              </w:rPr>
              <w:t xml:space="preserve"> имущества</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36.</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 xml:space="preserve">Мотопомпа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756,00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37.</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Колонка водоразборная</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с.Зарубино</w:t>
            </w:r>
            <w:proofErr w:type="spellEnd"/>
            <w:r w:rsidRPr="00D87B3E">
              <w:rPr>
                <w:sz w:val="16"/>
                <w:szCs w:val="16"/>
              </w:rPr>
              <w:t xml:space="preserve">, </w:t>
            </w:r>
            <w:proofErr w:type="spellStart"/>
            <w:r w:rsidRPr="00D87B3E">
              <w:rPr>
                <w:sz w:val="16"/>
                <w:szCs w:val="16"/>
              </w:rPr>
              <w:t>ул.Осипенко</w:t>
            </w:r>
            <w:proofErr w:type="spellEnd"/>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901,00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lastRenderedPageBreak/>
              <w:t>38.</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Колонка водоразборная</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с.Зарубино</w:t>
            </w:r>
            <w:proofErr w:type="spellEnd"/>
            <w:r w:rsidRPr="00D87B3E">
              <w:rPr>
                <w:sz w:val="16"/>
                <w:szCs w:val="16"/>
              </w:rPr>
              <w:t xml:space="preserve">, </w:t>
            </w:r>
            <w:proofErr w:type="spellStart"/>
            <w:r w:rsidRPr="00D87B3E">
              <w:rPr>
                <w:sz w:val="16"/>
                <w:szCs w:val="16"/>
              </w:rPr>
              <w:t>ул.Тракторная</w:t>
            </w:r>
            <w:proofErr w:type="spellEnd"/>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901,00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39.</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СУЗ-40 (10-40А)</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область, Любытинский район, р.п.Любытино</w:t>
            </w:r>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2159,00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40.</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Колонка водоразборная</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с.Зарубино</w:t>
            </w:r>
            <w:proofErr w:type="spellEnd"/>
            <w:r w:rsidRPr="00D87B3E">
              <w:rPr>
                <w:sz w:val="16"/>
                <w:szCs w:val="16"/>
              </w:rPr>
              <w:t xml:space="preserve">, </w:t>
            </w:r>
            <w:proofErr w:type="spellStart"/>
            <w:r w:rsidRPr="00D87B3E">
              <w:rPr>
                <w:sz w:val="16"/>
                <w:szCs w:val="16"/>
              </w:rPr>
              <w:t>ул.Лесная</w:t>
            </w:r>
            <w:proofErr w:type="spellEnd"/>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901,00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41.</w:t>
            </w:r>
          </w:p>
        </w:tc>
        <w:tc>
          <w:tcPr>
            <w:tcW w:w="2835" w:type="dxa"/>
            <w:gridSpan w:val="3"/>
            <w:shd w:val="clear" w:color="auto" w:fill="auto"/>
          </w:tcPr>
          <w:p w:rsidR="00857E77" w:rsidRPr="00D87B3E" w:rsidRDefault="00857E77" w:rsidP="00D87B3E">
            <w:pPr>
              <w:jc w:val="both"/>
              <w:rPr>
                <w:rFonts w:eastAsia="Andale Sans UI"/>
                <w:sz w:val="16"/>
                <w:szCs w:val="16"/>
              </w:rPr>
            </w:pPr>
            <w:r w:rsidRPr="00D87B3E">
              <w:rPr>
                <w:rFonts w:eastAsia="Andale Sans UI"/>
                <w:sz w:val="16"/>
                <w:szCs w:val="16"/>
              </w:rPr>
              <w:t>СЗУ-40</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область, Любытинский район, </w:t>
            </w:r>
            <w:proofErr w:type="spellStart"/>
            <w:r w:rsidRPr="00D87B3E">
              <w:rPr>
                <w:sz w:val="16"/>
                <w:szCs w:val="16"/>
              </w:rPr>
              <w:t>д.К.Гора</w:t>
            </w:r>
            <w:proofErr w:type="spellEnd"/>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2 159,00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568" w:type="dxa"/>
            <w:shd w:val="clear" w:color="auto" w:fill="auto"/>
          </w:tcPr>
          <w:p w:rsidR="00857E77" w:rsidRPr="00D87B3E" w:rsidRDefault="00857E77" w:rsidP="00D87B3E">
            <w:pPr>
              <w:jc w:val="both"/>
              <w:rPr>
                <w:sz w:val="16"/>
                <w:szCs w:val="16"/>
              </w:rPr>
            </w:pPr>
            <w:r w:rsidRPr="00D87B3E">
              <w:rPr>
                <w:sz w:val="16"/>
                <w:szCs w:val="16"/>
              </w:rPr>
              <w:t>42.</w:t>
            </w:r>
          </w:p>
        </w:tc>
        <w:tc>
          <w:tcPr>
            <w:tcW w:w="2835" w:type="dxa"/>
            <w:gridSpan w:val="3"/>
            <w:shd w:val="clear" w:color="auto" w:fill="auto"/>
          </w:tcPr>
          <w:p w:rsidR="00857E77" w:rsidRPr="00D87B3E" w:rsidRDefault="00857E77" w:rsidP="00D87B3E">
            <w:pPr>
              <w:spacing w:before="100" w:beforeAutospacing="1"/>
              <w:ind w:firstLine="33"/>
              <w:rPr>
                <w:sz w:val="16"/>
                <w:szCs w:val="16"/>
              </w:rPr>
            </w:pPr>
            <w:r w:rsidRPr="00D87B3E">
              <w:rPr>
                <w:sz w:val="16"/>
                <w:szCs w:val="16"/>
              </w:rPr>
              <w:t>КО-522 Б, цвет темно-синий, 2010 года выпуска, шасси №330900А0992433, специализированного типа, двигатель № 541232, свидетельство о регистрации транспортного средства 53 УК 720092.</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 xml:space="preserve">Новгородская обл. р.п.Любытино, </w:t>
            </w:r>
            <w:proofErr w:type="spellStart"/>
            <w:r w:rsidRPr="00D87B3E">
              <w:rPr>
                <w:sz w:val="16"/>
                <w:szCs w:val="16"/>
              </w:rPr>
              <w:t>ул.Советов</w:t>
            </w:r>
            <w:proofErr w:type="spellEnd"/>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830 000,00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43.</w:t>
            </w:r>
          </w:p>
        </w:tc>
        <w:tc>
          <w:tcPr>
            <w:tcW w:w="2835" w:type="dxa"/>
            <w:gridSpan w:val="3"/>
            <w:shd w:val="clear" w:color="auto" w:fill="auto"/>
          </w:tcPr>
          <w:p w:rsidR="00857E77" w:rsidRPr="00D87B3E" w:rsidRDefault="00857E77" w:rsidP="00D87B3E">
            <w:pPr>
              <w:spacing w:before="100" w:beforeAutospacing="1"/>
              <w:rPr>
                <w:rFonts w:eastAsia="Andale Sans UI"/>
                <w:sz w:val="16"/>
                <w:szCs w:val="16"/>
              </w:rPr>
            </w:pPr>
            <w:r w:rsidRPr="00D87B3E">
              <w:rPr>
                <w:color w:val="000000"/>
                <w:sz w:val="16"/>
                <w:szCs w:val="16"/>
              </w:rPr>
              <w:t>Экскаватор ЭО 2621</w:t>
            </w:r>
            <w:r w:rsidRPr="00D87B3E">
              <w:rPr>
                <w:color w:val="000000"/>
                <w:sz w:val="16"/>
                <w:szCs w:val="16"/>
                <w:lang w:val="en-US"/>
              </w:rPr>
              <w:t>B</w:t>
            </w:r>
            <w:r w:rsidRPr="00D87B3E">
              <w:rPr>
                <w:color w:val="000000"/>
                <w:sz w:val="16"/>
                <w:szCs w:val="16"/>
              </w:rPr>
              <w:t xml:space="preserve">3, год выпуска 2002, цвет синий, паспорт самоходной машины и других видов техники ВА 887660 от 30.12.2002 </w:t>
            </w:r>
          </w:p>
        </w:tc>
        <w:tc>
          <w:tcPr>
            <w:tcW w:w="3402" w:type="dxa"/>
            <w:gridSpan w:val="5"/>
            <w:shd w:val="clear" w:color="auto" w:fill="auto"/>
          </w:tcPr>
          <w:p w:rsidR="00857E77" w:rsidRPr="00D87B3E" w:rsidRDefault="00857E77" w:rsidP="00D87B3E">
            <w:pPr>
              <w:jc w:val="both"/>
              <w:rPr>
                <w:sz w:val="16"/>
                <w:szCs w:val="16"/>
              </w:rPr>
            </w:pPr>
            <w:r w:rsidRPr="00D87B3E">
              <w:rPr>
                <w:sz w:val="16"/>
                <w:szCs w:val="16"/>
              </w:rPr>
              <w:t>Новгородская обл. р.п.Любытино, ул. Советов</w:t>
            </w:r>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404084,0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r w:rsidR="00857E77" w:rsidRPr="00D87B3E" w:rsidTr="00857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68" w:type="dxa"/>
            <w:shd w:val="clear" w:color="auto" w:fill="auto"/>
          </w:tcPr>
          <w:p w:rsidR="00857E77" w:rsidRPr="00D87B3E" w:rsidRDefault="00857E77" w:rsidP="00D87B3E">
            <w:pPr>
              <w:jc w:val="both"/>
              <w:rPr>
                <w:sz w:val="16"/>
                <w:szCs w:val="16"/>
              </w:rPr>
            </w:pPr>
            <w:r w:rsidRPr="00D87B3E">
              <w:rPr>
                <w:sz w:val="16"/>
                <w:szCs w:val="16"/>
              </w:rPr>
              <w:t>44.</w:t>
            </w:r>
          </w:p>
        </w:tc>
        <w:tc>
          <w:tcPr>
            <w:tcW w:w="2835" w:type="dxa"/>
            <w:gridSpan w:val="3"/>
            <w:shd w:val="clear" w:color="auto" w:fill="auto"/>
          </w:tcPr>
          <w:p w:rsidR="00857E77" w:rsidRPr="00D87B3E" w:rsidRDefault="00857E77" w:rsidP="00D87B3E">
            <w:pPr>
              <w:spacing w:before="100" w:beforeAutospacing="1"/>
              <w:rPr>
                <w:bCs/>
                <w:sz w:val="16"/>
                <w:szCs w:val="16"/>
              </w:rPr>
            </w:pPr>
            <w:r w:rsidRPr="00D87B3E">
              <w:rPr>
                <w:color w:val="000000"/>
                <w:sz w:val="16"/>
                <w:szCs w:val="16"/>
              </w:rPr>
              <w:t xml:space="preserve">УАЗ-330302, год выпуска 2003, паспорт транспортного средства 73 КО 884326 от 28.06.2003 </w:t>
            </w:r>
          </w:p>
        </w:tc>
        <w:tc>
          <w:tcPr>
            <w:tcW w:w="3402" w:type="dxa"/>
            <w:gridSpan w:val="5"/>
            <w:shd w:val="clear" w:color="auto" w:fill="auto"/>
          </w:tcPr>
          <w:p w:rsidR="00857E77" w:rsidRPr="00D87B3E" w:rsidRDefault="00857E77" w:rsidP="00D87B3E">
            <w:pPr>
              <w:pStyle w:val="a8"/>
              <w:rPr>
                <w:rFonts w:ascii="Times New Roman" w:hAnsi="Times New Roman"/>
                <w:bCs/>
                <w:sz w:val="16"/>
                <w:szCs w:val="16"/>
              </w:rPr>
            </w:pPr>
            <w:r w:rsidRPr="00D87B3E">
              <w:rPr>
                <w:rFonts w:ascii="Times New Roman" w:hAnsi="Times New Roman"/>
                <w:kern w:val="1"/>
                <w:sz w:val="16"/>
                <w:szCs w:val="16"/>
              </w:rPr>
              <w:t xml:space="preserve">Новгородская обл. </w:t>
            </w:r>
            <w:proofErr w:type="spellStart"/>
            <w:r w:rsidRPr="00D87B3E">
              <w:rPr>
                <w:rFonts w:ascii="Times New Roman" w:hAnsi="Times New Roman"/>
                <w:kern w:val="1"/>
                <w:sz w:val="16"/>
                <w:szCs w:val="16"/>
              </w:rPr>
              <w:t>р.п..Любытино</w:t>
            </w:r>
            <w:proofErr w:type="spellEnd"/>
            <w:r w:rsidRPr="00D87B3E">
              <w:rPr>
                <w:rFonts w:ascii="Times New Roman" w:hAnsi="Times New Roman"/>
                <w:kern w:val="1"/>
                <w:sz w:val="16"/>
                <w:szCs w:val="16"/>
              </w:rPr>
              <w:t>, ул. Советов</w:t>
            </w:r>
          </w:p>
        </w:tc>
        <w:tc>
          <w:tcPr>
            <w:tcW w:w="1559" w:type="dxa"/>
            <w:gridSpan w:val="3"/>
            <w:shd w:val="clear" w:color="auto" w:fill="auto"/>
          </w:tcPr>
          <w:p w:rsidR="00857E77" w:rsidRPr="00D87B3E" w:rsidRDefault="00857E77" w:rsidP="00D87B3E">
            <w:pPr>
              <w:jc w:val="center"/>
              <w:rPr>
                <w:rFonts w:eastAsia="Andale Sans UI"/>
                <w:sz w:val="16"/>
                <w:szCs w:val="16"/>
              </w:rPr>
            </w:pPr>
            <w:r w:rsidRPr="00D87B3E">
              <w:rPr>
                <w:rFonts w:eastAsia="Andale Sans UI"/>
                <w:sz w:val="16"/>
                <w:szCs w:val="16"/>
              </w:rPr>
              <w:t>108292,00</w:t>
            </w:r>
          </w:p>
        </w:tc>
        <w:tc>
          <w:tcPr>
            <w:tcW w:w="1417" w:type="dxa"/>
          </w:tcPr>
          <w:p w:rsidR="00857E77" w:rsidRPr="00D87B3E" w:rsidRDefault="00857E77" w:rsidP="00D87B3E">
            <w:pPr>
              <w:jc w:val="center"/>
              <w:rPr>
                <w:rFonts w:eastAsia="Andale Sans UI"/>
                <w:sz w:val="16"/>
                <w:szCs w:val="16"/>
              </w:rPr>
            </w:pPr>
            <w:r w:rsidRPr="00D87B3E">
              <w:rPr>
                <w:rFonts w:eastAsia="Andale Sans UI"/>
                <w:sz w:val="16"/>
                <w:szCs w:val="16"/>
              </w:rPr>
              <w:t>0</w:t>
            </w:r>
          </w:p>
        </w:tc>
      </w:tr>
    </w:tbl>
    <w:p w:rsidR="004C085E" w:rsidRPr="00D87B3E" w:rsidRDefault="004C085E" w:rsidP="00D87B3E">
      <w:pPr>
        <w:pStyle w:val="a3"/>
        <w:widowControl w:val="0"/>
        <w:suppressAutoHyphens/>
        <w:spacing w:before="100" w:beforeAutospacing="1" w:after="100" w:afterAutospacing="1"/>
        <w:ind w:left="0"/>
        <w:jc w:val="both"/>
        <w:rPr>
          <w:iCs/>
          <w:sz w:val="16"/>
          <w:szCs w:val="16"/>
        </w:rPr>
      </w:pPr>
      <w:r w:rsidRPr="00D87B3E">
        <w:rPr>
          <w:iCs/>
          <w:sz w:val="16"/>
          <w:szCs w:val="16"/>
        </w:rPr>
        <w:tab/>
        <w:t xml:space="preserve">2.Предметом </w:t>
      </w:r>
      <w:r w:rsidRPr="00D87B3E">
        <w:rPr>
          <w:bCs/>
          <w:sz w:val="16"/>
          <w:szCs w:val="16"/>
        </w:rPr>
        <w:t xml:space="preserve">Концессионного соглашения являются обязательства  Концессионера реконструировать имущество, предназначенное для </w:t>
      </w:r>
      <w:r w:rsidRPr="00D87B3E">
        <w:rPr>
          <w:sz w:val="16"/>
          <w:szCs w:val="16"/>
        </w:rPr>
        <w:t>осуществления деятельности по производству, передаче и распределению холодной (питьевой и (или) технической) воды, приему, передаче и очистке сточных вод, созданию и развитию единой системы коммунальной инфраструктуры водоснабжения, водоотведения и очистки сточных вод</w:t>
      </w:r>
      <w:r w:rsidRPr="00D87B3E">
        <w:rPr>
          <w:bCs/>
          <w:sz w:val="16"/>
          <w:szCs w:val="16"/>
        </w:rPr>
        <w:t xml:space="preserve"> на территории Любытинского сельского поселения  Любытинского муниципального района, право собственности, </w:t>
      </w:r>
      <w:bookmarkStart w:id="42" w:name="bookmark40"/>
      <w:r w:rsidRPr="00D87B3E">
        <w:rPr>
          <w:sz w:val="16"/>
          <w:szCs w:val="16"/>
        </w:rPr>
        <w:t xml:space="preserve">и осуществлять деятельность по предоставлению услуг по холодному водоснабжению и водоотведению населению и иным потребителям </w:t>
      </w:r>
      <w:bookmarkEnd w:id="42"/>
      <w:r w:rsidRPr="00D87B3E">
        <w:rPr>
          <w:sz w:val="16"/>
          <w:szCs w:val="16"/>
        </w:rPr>
        <w:t>Любытинского сельского поселения Любытинского муниципального района.</w:t>
      </w:r>
    </w:p>
    <w:p w:rsidR="004C085E" w:rsidRPr="00D87B3E" w:rsidRDefault="004C085E" w:rsidP="00D87B3E">
      <w:pPr>
        <w:pStyle w:val="a3"/>
        <w:widowControl w:val="0"/>
        <w:suppressAutoHyphens/>
        <w:spacing w:before="100" w:beforeAutospacing="1" w:after="100" w:afterAutospacing="1"/>
        <w:ind w:left="0"/>
        <w:jc w:val="both"/>
        <w:rPr>
          <w:iCs/>
          <w:sz w:val="16"/>
          <w:szCs w:val="16"/>
        </w:rPr>
      </w:pPr>
      <w:r w:rsidRPr="00D87B3E">
        <w:rPr>
          <w:iCs/>
          <w:sz w:val="16"/>
          <w:szCs w:val="16"/>
        </w:rPr>
        <w:tab/>
        <w:t>3.</w:t>
      </w:r>
      <w:r w:rsidRPr="00D87B3E">
        <w:rPr>
          <w:sz w:val="16"/>
          <w:szCs w:val="16"/>
        </w:rPr>
        <w:t>Срок реконструкции Объекта составляет 5 (пять) лет - 2019 год - 2023 год.</w:t>
      </w:r>
    </w:p>
    <w:p w:rsidR="004C085E" w:rsidRPr="00D87B3E" w:rsidRDefault="004C085E" w:rsidP="00D87B3E">
      <w:pPr>
        <w:pStyle w:val="a3"/>
        <w:widowControl w:val="0"/>
        <w:suppressAutoHyphens/>
        <w:spacing w:before="100" w:beforeAutospacing="1" w:after="100" w:afterAutospacing="1"/>
        <w:ind w:left="0"/>
        <w:jc w:val="both"/>
        <w:rPr>
          <w:iCs/>
          <w:sz w:val="16"/>
          <w:szCs w:val="16"/>
        </w:rPr>
      </w:pPr>
      <w:r w:rsidRPr="00D87B3E">
        <w:rPr>
          <w:iCs/>
          <w:sz w:val="16"/>
          <w:szCs w:val="16"/>
        </w:rPr>
        <w:tab/>
        <w:t>4.</w:t>
      </w:r>
      <w:r w:rsidRPr="00D87B3E">
        <w:rPr>
          <w:sz w:val="16"/>
          <w:szCs w:val="16"/>
        </w:rPr>
        <w:t>Срок действия Концессионного соглашения - 10 лет с момента подписания.</w:t>
      </w:r>
    </w:p>
    <w:p w:rsidR="004C085E" w:rsidRPr="00D87B3E" w:rsidRDefault="004C085E" w:rsidP="00D87B3E">
      <w:pPr>
        <w:pStyle w:val="a3"/>
        <w:widowControl w:val="0"/>
        <w:suppressAutoHyphens/>
        <w:ind w:left="0"/>
        <w:jc w:val="both"/>
        <w:rPr>
          <w:iCs/>
          <w:sz w:val="16"/>
          <w:szCs w:val="16"/>
        </w:rPr>
      </w:pPr>
      <w:r w:rsidRPr="00D87B3E">
        <w:rPr>
          <w:iCs/>
          <w:sz w:val="16"/>
          <w:szCs w:val="16"/>
        </w:rPr>
        <w:tab/>
        <w:t>5.</w:t>
      </w:r>
      <w:r w:rsidRPr="00D87B3E">
        <w:rPr>
          <w:sz w:val="16"/>
          <w:szCs w:val="16"/>
        </w:rPr>
        <w:t>Задание и минимально допустимые плановые значения показателей деятельности Концессионера устанавливаются в приложении № 3 постановления Администрации Любытинского муниципального района от 29.12.2018 № 1283 «</w:t>
      </w:r>
      <w:r w:rsidRPr="00D87B3E">
        <w:rPr>
          <w:bCs/>
          <w:sz w:val="16"/>
          <w:szCs w:val="16"/>
        </w:rPr>
        <w:t>О заключении Концессионного соглашения в отношении систем холодного водоснабжения и водоотведения, находящихся на территории Любытинского сельского поселения Любытинского муниципального района.</w:t>
      </w:r>
    </w:p>
    <w:p w:rsidR="004C085E" w:rsidRPr="00D87B3E" w:rsidRDefault="004C085E" w:rsidP="00D87B3E">
      <w:pPr>
        <w:pStyle w:val="a3"/>
        <w:widowControl w:val="0"/>
        <w:suppressAutoHyphens/>
        <w:ind w:left="0"/>
        <w:jc w:val="both"/>
        <w:rPr>
          <w:bCs/>
          <w:sz w:val="16"/>
          <w:szCs w:val="16"/>
        </w:rPr>
      </w:pPr>
      <w:r w:rsidRPr="00D87B3E">
        <w:rPr>
          <w:iCs/>
          <w:sz w:val="16"/>
          <w:szCs w:val="16"/>
        </w:rPr>
        <w:tab/>
        <w:t>6.</w:t>
      </w:r>
      <w:r w:rsidRPr="00D87B3E">
        <w:rPr>
          <w:bCs/>
          <w:sz w:val="16"/>
          <w:szCs w:val="16"/>
        </w:rPr>
        <w:t>Передача Концессионеру Объекта соглашения и имущества, образующего единое целое с объектом соглашения, осуществляется в течение 30 рабочих дней с момента подписания Концессионного соглашения.</w:t>
      </w:r>
    </w:p>
    <w:p w:rsidR="004C085E" w:rsidRPr="00D87B3E" w:rsidRDefault="004C085E" w:rsidP="00D87B3E">
      <w:pPr>
        <w:pStyle w:val="a3"/>
        <w:widowControl w:val="0"/>
        <w:suppressAutoHyphens/>
        <w:ind w:left="0"/>
        <w:jc w:val="both"/>
        <w:rPr>
          <w:iCs/>
          <w:sz w:val="16"/>
          <w:szCs w:val="16"/>
        </w:rPr>
      </w:pPr>
      <w:r w:rsidRPr="00D87B3E">
        <w:rPr>
          <w:bCs/>
          <w:sz w:val="16"/>
          <w:szCs w:val="16"/>
        </w:rPr>
        <w:tab/>
        <w:t>Передача имущества, осуществляется по акту приема-передачи, подписываемому сторонами концессионного соглашения.</w:t>
      </w:r>
    </w:p>
    <w:p w:rsidR="004C085E" w:rsidRPr="00D87B3E" w:rsidRDefault="004C085E" w:rsidP="00D87B3E">
      <w:pPr>
        <w:jc w:val="both"/>
        <w:rPr>
          <w:sz w:val="16"/>
          <w:szCs w:val="16"/>
        </w:rPr>
      </w:pPr>
      <w:r w:rsidRPr="00D87B3E">
        <w:rPr>
          <w:sz w:val="16"/>
          <w:szCs w:val="16"/>
        </w:rPr>
        <w:t xml:space="preserve">      </w:t>
      </w:r>
      <w:r w:rsidRPr="00D87B3E">
        <w:rPr>
          <w:sz w:val="16"/>
          <w:szCs w:val="16"/>
        </w:rPr>
        <w:tab/>
        <w:t>7.Земельные  участки, на которых располагаются Объекты соглашения и иное имущество, образующее единое целое с Объектом соглашения и предназначенное для использования в целях создания условий осуществления Концессионером деятельности, предусмотренной Концессионным соглашением, а так же которые необходимы для реконструкции Объекта соглашения, предоставляются Концессионеру в аренду (субаренду) в соответствии  с законодательством Российской Федерации на срок, который устанавливается Концессионным соглашением.</w:t>
      </w:r>
    </w:p>
    <w:p w:rsidR="004C085E" w:rsidRPr="00D87B3E" w:rsidRDefault="004C085E" w:rsidP="00D87B3E">
      <w:pPr>
        <w:jc w:val="both"/>
        <w:rPr>
          <w:sz w:val="16"/>
          <w:szCs w:val="16"/>
        </w:rPr>
      </w:pPr>
      <w:r w:rsidRPr="00D87B3E">
        <w:rPr>
          <w:sz w:val="16"/>
          <w:szCs w:val="16"/>
        </w:rPr>
        <w:tab/>
        <w:t>Договора аренды (субаренды) земельных участков должны быть заключены с Концессионером не позднее чем через 16 рабочих дней после подписания Концессионного соглашения. Расчет арендной платы за пользование земельными участками осуществляется в соответствии с действующими нормативно-правовыми актами муниципального образования Любытинского муниципального района.</w:t>
      </w:r>
    </w:p>
    <w:p w:rsidR="004C085E" w:rsidRPr="00D87B3E" w:rsidRDefault="004C085E" w:rsidP="00D87B3E">
      <w:pPr>
        <w:ind w:firstLine="709"/>
        <w:jc w:val="both"/>
        <w:rPr>
          <w:sz w:val="16"/>
          <w:szCs w:val="16"/>
        </w:rPr>
      </w:pPr>
      <w:r w:rsidRPr="00D87B3E">
        <w:rPr>
          <w:sz w:val="16"/>
          <w:szCs w:val="16"/>
        </w:rPr>
        <w:t xml:space="preserve">Описание земельных участков, в том числе их кадастровые номера, местоположение, площадь приведены в </w:t>
      </w:r>
      <w:r w:rsidRPr="00D87B3E">
        <w:rPr>
          <w:color w:val="000000"/>
          <w:sz w:val="16"/>
          <w:szCs w:val="16"/>
        </w:rPr>
        <w:t>Приложении</w:t>
      </w:r>
      <w:r w:rsidRPr="00D87B3E">
        <w:rPr>
          <w:color w:val="000000"/>
          <w:sz w:val="16"/>
          <w:szCs w:val="16"/>
          <w:highlight w:val="yellow"/>
        </w:rPr>
        <w:t xml:space="preserve"> </w:t>
      </w:r>
      <w:r w:rsidRPr="00D87B3E">
        <w:rPr>
          <w:color w:val="000000"/>
          <w:sz w:val="16"/>
          <w:szCs w:val="16"/>
        </w:rPr>
        <w:t>5</w:t>
      </w:r>
      <w:r w:rsidRPr="00D87B3E">
        <w:rPr>
          <w:sz w:val="16"/>
          <w:szCs w:val="16"/>
        </w:rPr>
        <w:t xml:space="preserve"> настоящего постановления. </w:t>
      </w:r>
    </w:p>
    <w:p w:rsidR="004C085E" w:rsidRPr="00D87B3E" w:rsidRDefault="004C085E" w:rsidP="00D87B3E">
      <w:pPr>
        <w:ind w:firstLine="709"/>
        <w:jc w:val="both"/>
        <w:rPr>
          <w:sz w:val="16"/>
          <w:szCs w:val="16"/>
        </w:rPr>
      </w:pPr>
      <w:r w:rsidRPr="00D87B3E">
        <w:rPr>
          <w:sz w:val="16"/>
          <w:szCs w:val="16"/>
        </w:rPr>
        <w:t>Перечень и описание земельных участков, указанных в Приложении 7 к настоящему постановлению, подлежит уточнению по мере формирования земельных участков и оформления, имущественных прав Концендента на участки под Объектами соглашения и иным имуществом, образующим единое целое с Объектом соглашения 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p w:rsidR="004C085E" w:rsidRPr="00D87B3E" w:rsidRDefault="004C085E" w:rsidP="00D87B3E">
      <w:pPr>
        <w:ind w:firstLineChars="171" w:firstLine="274"/>
        <w:jc w:val="both"/>
        <w:rPr>
          <w:sz w:val="16"/>
          <w:szCs w:val="16"/>
        </w:rPr>
      </w:pPr>
      <w:r w:rsidRPr="00D87B3E">
        <w:rPr>
          <w:sz w:val="16"/>
          <w:szCs w:val="16"/>
        </w:rPr>
        <w:tab/>
        <w:t>Государственная регистрация договоров аренды (субаренды) земельных участков осуществляется в установленном действующим законодательством Российской Федерации порядке. Расходы по государственной регистрации указанного договора несет Концессионер.</w:t>
      </w:r>
    </w:p>
    <w:p w:rsidR="004C085E" w:rsidRPr="00D87B3E" w:rsidRDefault="004C085E" w:rsidP="00D87B3E">
      <w:pPr>
        <w:ind w:firstLineChars="151" w:firstLine="242"/>
        <w:jc w:val="both"/>
        <w:rPr>
          <w:sz w:val="16"/>
          <w:szCs w:val="16"/>
        </w:rPr>
      </w:pPr>
      <w:r w:rsidRPr="00D87B3E">
        <w:rPr>
          <w:sz w:val="16"/>
          <w:szCs w:val="16"/>
        </w:rPr>
        <w:tab/>
        <w:t>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4C085E" w:rsidRPr="00D87B3E" w:rsidRDefault="004C085E" w:rsidP="00D87B3E">
      <w:pPr>
        <w:ind w:firstLineChars="151" w:firstLine="242"/>
        <w:jc w:val="both"/>
        <w:rPr>
          <w:sz w:val="16"/>
          <w:szCs w:val="16"/>
        </w:rPr>
      </w:pPr>
      <w:r w:rsidRPr="00D87B3E">
        <w:rPr>
          <w:sz w:val="16"/>
          <w:szCs w:val="16"/>
        </w:rPr>
        <w:tab/>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4C085E" w:rsidRPr="00D87B3E" w:rsidRDefault="004C085E" w:rsidP="00D87B3E">
      <w:pPr>
        <w:jc w:val="both"/>
        <w:rPr>
          <w:sz w:val="16"/>
          <w:szCs w:val="16"/>
        </w:rPr>
      </w:pPr>
      <w:r w:rsidRPr="00D87B3E">
        <w:rPr>
          <w:sz w:val="16"/>
          <w:szCs w:val="16"/>
        </w:rPr>
        <w:t xml:space="preserve">      </w:t>
      </w:r>
      <w:r w:rsidRPr="00D87B3E">
        <w:rPr>
          <w:sz w:val="16"/>
          <w:szCs w:val="16"/>
        </w:rPr>
        <w:tab/>
        <w:t>8.  Концессионер обязан осуществлять связанную с использованием Объекта соглашения и имущества, образующего единое целое с Объектом соглашения, деятельность по предоставлению населению и иным потребителям Любытинского сельского поселения Любытинского муниципального района услуг водоснабжения и водоотведения и не прекращать (не приостанавливать) данную деятельность без согласия Концендента.</w:t>
      </w:r>
    </w:p>
    <w:p w:rsidR="004C085E" w:rsidRPr="00D87B3E" w:rsidRDefault="004C085E" w:rsidP="00D87B3E">
      <w:pPr>
        <w:jc w:val="both"/>
        <w:rPr>
          <w:sz w:val="16"/>
          <w:szCs w:val="16"/>
        </w:rPr>
      </w:pPr>
      <w:r w:rsidRPr="00D87B3E">
        <w:rPr>
          <w:sz w:val="16"/>
          <w:szCs w:val="16"/>
        </w:rPr>
        <w:t xml:space="preserve">      </w:t>
      </w:r>
      <w:r w:rsidRPr="00D87B3E">
        <w:rPr>
          <w:sz w:val="16"/>
          <w:szCs w:val="16"/>
        </w:rPr>
        <w:tab/>
        <w:t>Концендент обязан осуществлять реализацию услуг по водоснабжению и водоотведению по регулируемым ценам (тарифам) и (или) с учетом установленных надбавок к ценам (тарифам).</w:t>
      </w:r>
    </w:p>
    <w:p w:rsidR="004C085E" w:rsidRPr="00D87B3E" w:rsidRDefault="004C085E" w:rsidP="00D87B3E">
      <w:pPr>
        <w:jc w:val="both"/>
        <w:rPr>
          <w:sz w:val="16"/>
          <w:szCs w:val="16"/>
        </w:rPr>
      </w:pPr>
      <w:r w:rsidRPr="00D87B3E">
        <w:rPr>
          <w:sz w:val="16"/>
          <w:szCs w:val="16"/>
        </w:rPr>
        <w:t xml:space="preserve">       Срок осуществления Концессионером деятельности по водоснабжению и водоотведению с использованием Объекта соглашения - 10 лет со дня подписания Концессионного соглашения.</w:t>
      </w:r>
    </w:p>
    <w:p w:rsidR="004C085E" w:rsidRPr="00D87B3E" w:rsidRDefault="004C085E" w:rsidP="00D87B3E">
      <w:pPr>
        <w:ind w:firstLine="709"/>
        <w:jc w:val="both"/>
        <w:rPr>
          <w:sz w:val="16"/>
          <w:szCs w:val="16"/>
        </w:rPr>
      </w:pPr>
      <w:r w:rsidRPr="00D87B3E">
        <w:rPr>
          <w:sz w:val="16"/>
          <w:szCs w:val="16"/>
        </w:rPr>
        <w:t>Концендент обязан поддерживать Объект соглашения и имущество, образующее единое целое с Объектом соглашения, в исправном состоянии, производить за свой счет выполнение регламентных работ, текущих и капитальных ремонтов в сроки, установленные нормативной документацией и регламентами, нести расходы на содержание Объекта соглашения и имущества, образующего единое целое с Объектом соглашения.</w:t>
      </w:r>
    </w:p>
    <w:p w:rsidR="004C085E" w:rsidRPr="00D87B3E" w:rsidRDefault="004C085E" w:rsidP="00D87B3E">
      <w:pPr>
        <w:ind w:firstLineChars="152" w:firstLine="243"/>
        <w:jc w:val="both"/>
        <w:rPr>
          <w:sz w:val="16"/>
          <w:szCs w:val="16"/>
        </w:rPr>
      </w:pPr>
      <w:r w:rsidRPr="00D87B3E">
        <w:rPr>
          <w:sz w:val="16"/>
          <w:szCs w:val="16"/>
        </w:rPr>
        <w:tab/>
        <w:t>9. Концессионер обязан предоставить обеспечение исполнения обязательств, по концессионному соглашению, в виде безотзывной банковской гарантии которая должна соответствовать требованиям, установленным постановлением Правительства Российской Федерации от 19.12.2013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централизованной системы горячего водоснабжения, холодного водоснабжения и (или) водоотведения, отдельные объекты таких систем».</w:t>
      </w:r>
    </w:p>
    <w:p w:rsidR="004C085E" w:rsidRPr="00D87B3E" w:rsidRDefault="004C085E" w:rsidP="00D87B3E">
      <w:pPr>
        <w:ind w:firstLineChars="152" w:firstLine="243"/>
        <w:jc w:val="both"/>
        <w:rPr>
          <w:sz w:val="16"/>
          <w:szCs w:val="16"/>
        </w:rPr>
      </w:pPr>
      <w:r w:rsidRPr="00D87B3E">
        <w:rPr>
          <w:sz w:val="16"/>
          <w:szCs w:val="16"/>
        </w:rPr>
        <w:tab/>
        <w:t>Обеспечение исполнения обязательств по Концессионному соглашению устанавливается в размере 0,1 процента от предельного размера расходов на реконструкцию объектов холодного водоснабжения и водоотведения, входящих в состав объекта концессионного соглашения.</w:t>
      </w:r>
    </w:p>
    <w:p w:rsidR="004C085E" w:rsidRPr="00D87B3E" w:rsidRDefault="004C085E" w:rsidP="00D87B3E">
      <w:pPr>
        <w:autoSpaceDE w:val="0"/>
        <w:autoSpaceDN w:val="0"/>
        <w:adjustRightInd w:val="0"/>
        <w:ind w:firstLineChars="152" w:firstLine="243"/>
        <w:jc w:val="both"/>
        <w:rPr>
          <w:sz w:val="16"/>
          <w:szCs w:val="16"/>
        </w:rPr>
      </w:pPr>
      <w:r w:rsidRPr="00D87B3E">
        <w:rPr>
          <w:sz w:val="16"/>
          <w:szCs w:val="16"/>
        </w:rPr>
        <w:tab/>
        <w:t>Обеспечение исполнения обязательств по Концессионному соглашению предоставляется ежегодно, с даты подписания Концессионного соглашения до момента ввода в эксплуатацию после реконструкции объектов Концессионного соглашения.</w:t>
      </w:r>
    </w:p>
    <w:p w:rsidR="004C085E" w:rsidRPr="00D87B3E" w:rsidRDefault="004C085E" w:rsidP="00D87B3E">
      <w:pPr>
        <w:jc w:val="both"/>
        <w:rPr>
          <w:sz w:val="16"/>
          <w:szCs w:val="16"/>
        </w:rPr>
      </w:pPr>
      <w:r w:rsidRPr="00D87B3E">
        <w:rPr>
          <w:sz w:val="16"/>
          <w:szCs w:val="16"/>
        </w:rPr>
        <w:t xml:space="preserve">           Обеспечение предоставляется: на первый год действия Концессионного соглашения - не позднее чем за 5 рабочих дней до заключения Концессионного соглашения, на каждый последующий год действия Концессионного соглашения и до момента ввода в эксплуатацию после реконструкции Объекта Соглашения - не позднее чем за 5 рабочих дней до окончания каждого года действия Концессионного соглашения.</w:t>
      </w:r>
    </w:p>
    <w:p w:rsidR="004C085E" w:rsidRPr="00D87B3E" w:rsidRDefault="004C085E" w:rsidP="00D87B3E">
      <w:pPr>
        <w:autoSpaceDE w:val="0"/>
        <w:autoSpaceDN w:val="0"/>
        <w:adjustRightInd w:val="0"/>
        <w:ind w:firstLineChars="152" w:firstLine="243"/>
        <w:jc w:val="both"/>
        <w:rPr>
          <w:sz w:val="16"/>
          <w:szCs w:val="16"/>
        </w:rPr>
      </w:pPr>
      <w:r w:rsidRPr="00D87B3E">
        <w:rPr>
          <w:sz w:val="16"/>
          <w:szCs w:val="16"/>
        </w:rPr>
        <w:t xml:space="preserve">10. Плата по Концессионному соглашению не предусматривается. </w:t>
      </w:r>
    </w:p>
    <w:p w:rsidR="004C085E" w:rsidRPr="00D87B3E" w:rsidRDefault="004C085E" w:rsidP="00D87B3E">
      <w:pPr>
        <w:ind w:firstLineChars="151" w:firstLine="242"/>
        <w:jc w:val="both"/>
        <w:rPr>
          <w:sz w:val="16"/>
          <w:szCs w:val="16"/>
        </w:rPr>
      </w:pPr>
      <w:r w:rsidRPr="00D87B3E">
        <w:rPr>
          <w:sz w:val="16"/>
          <w:szCs w:val="16"/>
        </w:rPr>
        <w:tab/>
        <w:t xml:space="preserve">11.  В случае досрочного расторжения соглашения Концессионер вправе потребовать от Концедента возмещения расходов на реконструкцию Объекта соглашения. Возмещение расходов на реконструкцию Объекта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Соглашения. </w:t>
      </w:r>
    </w:p>
    <w:p w:rsidR="004C085E" w:rsidRPr="00D87B3E" w:rsidRDefault="004C085E" w:rsidP="00D87B3E">
      <w:pPr>
        <w:ind w:firstLineChars="151" w:firstLine="242"/>
        <w:jc w:val="both"/>
        <w:rPr>
          <w:sz w:val="16"/>
          <w:szCs w:val="16"/>
        </w:rPr>
      </w:pPr>
      <w:r w:rsidRPr="00D87B3E">
        <w:rPr>
          <w:sz w:val="16"/>
          <w:szCs w:val="16"/>
        </w:rPr>
        <w:tab/>
        <w:t>12. Концессионер за свой счет обязан выполнить необходимые работы по подготовке территории, необходимой для реконструкции Объекта соглашения и для осуществления деятельности, предусмотренной Концессионным соглашением.</w:t>
      </w:r>
    </w:p>
    <w:p w:rsidR="004C085E" w:rsidRPr="00D87B3E" w:rsidRDefault="004C085E" w:rsidP="00D87B3E">
      <w:pPr>
        <w:ind w:firstLineChars="151" w:firstLine="242"/>
        <w:jc w:val="both"/>
        <w:rPr>
          <w:bCs/>
          <w:sz w:val="16"/>
          <w:szCs w:val="16"/>
        </w:rPr>
      </w:pPr>
      <w:r w:rsidRPr="00D87B3E">
        <w:rPr>
          <w:sz w:val="16"/>
          <w:szCs w:val="16"/>
        </w:rPr>
        <w:tab/>
        <w:t xml:space="preserve">13. </w:t>
      </w:r>
      <w:r w:rsidRPr="00D87B3E">
        <w:rPr>
          <w:bCs/>
          <w:sz w:val="16"/>
          <w:szCs w:val="16"/>
        </w:rPr>
        <w:t>Предельный размер расходов на реконструкцию Объекта соглашения, осуществляемых в течение всего срока действия Концессионером, составляет 2790,844 тысяч рублей.</w:t>
      </w:r>
    </w:p>
    <w:p w:rsidR="004C085E" w:rsidRPr="00D87B3E" w:rsidRDefault="004C085E" w:rsidP="00D87B3E">
      <w:pPr>
        <w:ind w:firstLineChars="151" w:firstLine="242"/>
        <w:jc w:val="both"/>
        <w:rPr>
          <w:bCs/>
          <w:sz w:val="16"/>
          <w:szCs w:val="16"/>
        </w:rPr>
      </w:pPr>
      <w:r w:rsidRPr="00D87B3E">
        <w:rPr>
          <w:bCs/>
          <w:sz w:val="16"/>
          <w:szCs w:val="16"/>
        </w:rPr>
        <w:tab/>
        <w:t>14. Значения долгосрочных параметров регулирования деятельности концессионера указаны в Приложении 6 к настоящему постановлению.</w:t>
      </w:r>
    </w:p>
    <w:p w:rsidR="004C085E" w:rsidRPr="00D87B3E" w:rsidRDefault="004C085E" w:rsidP="00D87B3E">
      <w:pPr>
        <w:ind w:firstLineChars="151" w:firstLine="242"/>
        <w:jc w:val="both"/>
        <w:rPr>
          <w:sz w:val="16"/>
          <w:szCs w:val="16"/>
        </w:rPr>
      </w:pPr>
      <w:r w:rsidRPr="00D87B3E">
        <w:rPr>
          <w:sz w:val="16"/>
          <w:szCs w:val="16"/>
        </w:rPr>
        <w:tab/>
        <w:t>15. Плановые значения показателей надежности, качества, энергетической эффективности:</w:t>
      </w:r>
    </w:p>
    <w:p w:rsidR="004C085E" w:rsidRPr="00D87B3E" w:rsidRDefault="004C085E" w:rsidP="00D87B3E">
      <w:pPr>
        <w:ind w:right="-2" w:firstLineChars="151" w:firstLine="243"/>
        <w:jc w:val="both"/>
        <w:rPr>
          <w:b/>
          <w:sz w:val="16"/>
          <w:szCs w:val="16"/>
        </w:rPr>
      </w:pPr>
      <w:r w:rsidRPr="00D87B3E">
        <w:rPr>
          <w:b/>
          <w:sz w:val="16"/>
          <w:szCs w:val="16"/>
        </w:rPr>
        <w:tab/>
        <w:t>15.1. Объектов системы коммунальной инфраструктуры водоснабжения Любытинского сельского поселения Любытинского муниципального района</w:t>
      </w:r>
    </w:p>
    <w:p w:rsidR="004C085E" w:rsidRPr="00D87B3E" w:rsidRDefault="004C085E" w:rsidP="00D87B3E">
      <w:pPr>
        <w:jc w:val="both"/>
        <w:rPr>
          <w:sz w:val="16"/>
          <w:szCs w:val="16"/>
        </w:rPr>
      </w:pPr>
      <w:r w:rsidRPr="00D87B3E">
        <w:rPr>
          <w:sz w:val="16"/>
          <w:szCs w:val="16"/>
        </w:rPr>
        <w:tab/>
        <w:t>15.1.1 Показатели качества питьевой воды:</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tcPr>
          <w:p w:rsidR="004C085E" w:rsidRPr="00D87B3E" w:rsidRDefault="004C085E" w:rsidP="00D87B3E">
            <w:pPr>
              <w:ind w:right="-108"/>
              <w:jc w:val="center"/>
              <w:rPr>
                <w:sz w:val="16"/>
                <w:szCs w:val="16"/>
              </w:rPr>
            </w:pPr>
          </w:p>
          <w:p w:rsidR="004C085E" w:rsidRPr="00D87B3E" w:rsidRDefault="004C085E" w:rsidP="00D87B3E">
            <w:pPr>
              <w:ind w:right="-108"/>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autoSpaceDE w:val="0"/>
              <w:autoSpaceDN w:val="0"/>
              <w:adjustRightInd w:val="0"/>
              <w:ind w:right="-108"/>
              <w:jc w:val="both"/>
              <w:rPr>
                <w:sz w:val="16"/>
                <w:szCs w:val="16"/>
              </w:rPr>
            </w:pPr>
            <w:r w:rsidRPr="00D87B3E">
              <w:rPr>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tcPr>
          <w:p w:rsidR="004C085E" w:rsidRPr="00D87B3E" w:rsidRDefault="004C085E" w:rsidP="00D87B3E">
            <w:pPr>
              <w:ind w:right="-108"/>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ind w:right="-108"/>
              <w:jc w:val="center"/>
              <w:rPr>
                <w:sz w:val="16"/>
                <w:szCs w:val="16"/>
              </w:rPr>
            </w:pPr>
            <w:r w:rsidRPr="00D87B3E">
              <w:rPr>
                <w:sz w:val="16"/>
                <w:szCs w:val="16"/>
              </w:rPr>
              <w:t>40</w:t>
            </w:r>
          </w:p>
        </w:tc>
      </w:tr>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tcPr>
          <w:p w:rsidR="004C085E" w:rsidRPr="00D87B3E" w:rsidRDefault="004C085E" w:rsidP="00D87B3E">
            <w:pPr>
              <w:ind w:right="-108"/>
              <w:jc w:val="center"/>
              <w:rPr>
                <w:sz w:val="16"/>
                <w:szCs w:val="16"/>
              </w:rPr>
            </w:pPr>
          </w:p>
          <w:p w:rsidR="004C085E" w:rsidRPr="00D87B3E" w:rsidRDefault="004C085E" w:rsidP="00D87B3E">
            <w:pPr>
              <w:ind w:right="-108"/>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tcPr>
          <w:p w:rsidR="004C085E" w:rsidRPr="00D87B3E" w:rsidRDefault="004C085E" w:rsidP="00D87B3E">
            <w:pPr>
              <w:ind w:right="-108"/>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ind w:right="-108"/>
              <w:jc w:val="center"/>
              <w:rPr>
                <w:sz w:val="16"/>
                <w:szCs w:val="16"/>
              </w:rPr>
            </w:pPr>
            <w:r w:rsidRPr="00D87B3E">
              <w:rPr>
                <w:sz w:val="16"/>
                <w:szCs w:val="16"/>
              </w:rPr>
              <w:t>2,5</w:t>
            </w:r>
          </w:p>
        </w:tc>
      </w:tr>
    </w:tbl>
    <w:p w:rsidR="004C085E" w:rsidRPr="00D87B3E" w:rsidRDefault="004C085E" w:rsidP="00D87B3E">
      <w:pPr>
        <w:jc w:val="both"/>
        <w:rPr>
          <w:bCs/>
          <w:sz w:val="16"/>
          <w:szCs w:val="16"/>
        </w:rPr>
      </w:pPr>
      <w:r w:rsidRPr="00D87B3E">
        <w:rPr>
          <w:bCs/>
          <w:sz w:val="16"/>
          <w:szCs w:val="16"/>
        </w:rPr>
        <w:tab/>
        <w:t>15.1.2.Показатель надежности и бесперебойности централизованных систем холодного водоснабжения:</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510"/>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510"/>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(ед./км)</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510"/>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ind w:right="-108"/>
              <w:jc w:val="center"/>
              <w:rPr>
                <w:sz w:val="16"/>
                <w:szCs w:val="16"/>
              </w:rPr>
            </w:pPr>
            <w:r w:rsidRPr="00D87B3E">
              <w:rPr>
                <w:sz w:val="16"/>
                <w:szCs w:val="16"/>
              </w:rPr>
              <w:t>0,7</w:t>
            </w:r>
          </w:p>
        </w:tc>
      </w:tr>
    </w:tbl>
    <w:p w:rsidR="004C085E" w:rsidRPr="00D87B3E" w:rsidRDefault="004C085E" w:rsidP="00D87B3E">
      <w:pPr>
        <w:rPr>
          <w:bCs/>
          <w:sz w:val="16"/>
          <w:szCs w:val="16"/>
        </w:rPr>
      </w:pPr>
      <w:r w:rsidRPr="00D87B3E">
        <w:rPr>
          <w:bCs/>
          <w:sz w:val="16"/>
          <w:szCs w:val="16"/>
        </w:rPr>
        <w:tab/>
        <w:t>15.1.3.Показатели энергетической эффективности</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431"/>
        </w:trPr>
        <w:tc>
          <w:tcPr>
            <w:tcW w:w="2847" w:type="dxa"/>
            <w:vMerge w:val="restart"/>
            <w:tcBorders>
              <w:top w:val="single" w:sz="4" w:space="0" w:color="auto"/>
              <w:left w:val="single" w:sz="4" w:space="0" w:color="auto"/>
              <w:bottom w:val="single" w:sz="4" w:space="0" w:color="auto"/>
              <w:right w:val="single" w:sz="4" w:space="0" w:color="auto"/>
            </w:tcBorders>
            <w:vAlign w:val="center"/>
          </w:tcPr>
          <w:p w:rsidR="004C085E" w:rsidRPr="00D87B3E" w:rsidRDefault="004C085E" w:rsidP="00D87B3E">
            <w:pPr>
              <w:ind w:right="-108"/>
              <w:jc w:val="center"/>
              <w:rPr>
                <w:sz w:val="16"/>
                <w:szCs w:val="16"/>
              </w:rPr>
            </w:pPr>
            <w:r w:rsidRPr="00D87B3E">
              <w:rPr>
                <w:sz w:val="16"/>
                <w:szCs w:val="16"/>
              </w:rPr>
              <w:t>Год</w:t>
            </w:r>
          </w:p>
        </w:tc>
        <w:tc>
          <w:tcPr>
            <w:tcW w:w="6521" w:type="dxa"/>
            <w:tcBorders>
              <w:top w:val="single" w:sz="4" w:space="0" w:color="auto"/>
              <w:left w:val="single" w:sz="4" w:space="0" w:color="auto"/>
              <w:bottom w:val="single" w:sz="4" w:space="0" w:color="auto"/>
              <w:right w:val="single" w:sz="4" w:space="0" w:color="auto"/>
            </w:tcBorders>
            <w:vAlign w:val="center"/>
          </w:tcPr>
          <w:p w:rsidR="004C085E" w:rsidRPr="00D87B3E" w:rsidRDefault="004C085E" w:rsidP="00D87B3E">
            <w:pPr>
              <w:ind w:right="-108"/>
              <w:jc w:val="center"/>
              <w:rPr>
                <w:sz w:val="16"/>
                <w:szCs w:val="16"/>
              </w:rPr>
            </w:pPr>
            <w:r w:rsidRPr="00D87B3E">
              <w:rPr>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108"/>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9,03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Год</w:t>
            </w: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отпускаемой в сеть</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кВт*ч/</w:t>
            </w:r>
            <w:proofErr w:type="spellStart"/>
            <w:r w:rsidRPr="00D87B3E">
              <w:rPr>
                <w:sz w:val="16"/>
                <w:szCs w:val="16"/>
              </w:rPr>
              <w:t>куб.м</w:t>
            </w:r>
            <w:proofErr w:type="spellEnd"/>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1,36</w:t>
            </w:r>
          </w:p>
        </w:tc>
      </w:tr>
    </w:tbl>
    <w:p w:rsidR="004C085E" w:rsidRPr="00D87B3E" w:rsidRDefault="004C085E" w:rsidP="00D87B3E">
      <w:pPr>
        <w:ind w:right="-2"/>
        <w:jc w:val="both"/>
        <w:rPr>
          <w:b/>
          <w:iCs/>
          <w:sz w:val="16"/>
          <w:szCs w:val="16"/>
        </w:rPr>
      </w:pPr>
      <w:r w:rsidRPr="00D87B3E">
        <w:rPr>
          <w:b/>
          <w:iCs/>
          <w:sz w:val="16"/>
          <w:szCs w:val="16"/>
        </w:rPr>
        <w:tab/>
        <w:t>15.2 Объектов системы коммунальной инфраструктуры водоотведения Любытинского сельского поселения Любытинского муниципального района</w:t>
      </w:r>
    </w:p>
    <w:p w:rsidR="004C085E" w:rsidRPr="00D87B3E" w:rsidRDefault="004C085E" w:rsidP="00D87B3E">
      <w:pPr>
        <w:jc w:val="both"/>
        <w:rPr>
          <w:sz w:val="16"/>
          <w:szCs w:val="16"/>
        </w:rPr>
      </w:pPr>
      <w:r w:rsidRPr="00D87B3E">
        <w:rPr>
          <w:sz w:val="16"/>
          <w:szCs w:val="16"/>
        </w:rPr>
        <w:tab/>
        <w:t>15.2.1.Показатели качества очистки сточных вод</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autoSpaceDE w:val="0"/>
              <w:autoSpaceDN w:val="0"/>
              <w:adjustRightInd w:val="0"/>
              <w:jc w:val="both"/>
              <w:rPr>
                <w:sz w:val="16"/>
                <w:szCs w:val="16"/>
              </w:rPr>
            </w:pPr>
            <w:r w:rsidRPr="00D87B3E">
              <w:rPr>
                <w:sz w:val="16"/>
                <w:szCs w:val="16"/>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jc w:val="center"/>
              <w:rPr>
                <w:sz w:val="16"/>
                <w:szCs w:val="16"/>
              </w:rPr>
            </w:pPr>
            <w:r w:rsidRPr="00D87B3E">
              <w:rPr>
                <w:sz w:val="16"/>
                <w:szCs w:val="16"/>
              </w:rPr>
              <w:t>45,8</w:t>
            </w:r>
          </w:p>
        </w:tc>
      </w:tr>
      <w:tr w:rsidR="004C085E" w:rsidRPr="00D87B3E" w:rsidTr="00B54744">
        <w:trPr>
          <w:trHeight w:val="431"/>
        </w:trPr>
        <w:tc>
          <w:tcPr>
            <w:tcW w:w="2847" w:type="dxa"/>
            <w:vMerge w:val="restart"/>
            <w:tcBorders>
              <w:top w:val="single" w:sz="4" w:space="0" w:color="auto"/>
              <w:left w:val="single" w:sz="4" w:space="0" w:color="auto"/>
              <w:bottom w:val="single" w:sz="4" w:space="0" w:color="auto"/>
              <w:right w:val="single" w:sz="4" w:space="0" w:color="auto"/>
            </w:tcBorders>
            <w:vAlign w:val="center"/>
          </w:tcPr>
          <w:p w:rsidR="004C085E" w:rsidRPr="00D87B3E" w:rsidRDefault="004C085E" w:rsidP="00D87B3E">
            <w:pPr>
              <w:jc w:val="center"/>
              <w:rPr>
                <w:sz w:val="16"/>
                <w:szCs w:val="16"/>
              </w:rPr>
            </w:pPr>
            <w:r w:rsidRPr="00D87B3E">
              <w:rPr>
                <w:sz w:val="16"/>
                <w:szCs w:val="16"/>
              </w:rPr>
              <w:t>Год</w:t>
            </w:r>
          </w:p>
        </w:tc>
        <w:tc>
          <w:tcPr>
            <w:tcW w:w="6521" w:type="dxa"/>
            <w:tcBorders>
              <w:top w:val="single" w:sz="4" w:space="0" w:color="auto"/>
              <w:left w:val="single" w:sz="4" w:space="0" w:color="auto"/>
              <w:bottom w:val="single" w:sz="4" w:space="0" w:color="auto"/>
              <w:right w:val="single" w:sz="4" w:space="0" w:color="auto"/>
            </w:tcBorders>
            <w:vAlign w:val="center"/>
          </w:tcPr>
          <w:p w:rsidR="004C085E" w:rsidRPr="00D87B3E" w:rsidRDefault="004C085E" w:rsidP="00D87B3E">
            <w:pPr>
              <w:jc w:val="center"/>
              <w:rPr>
                <w:sz w:val="16"/>
                <w:szCs w:val="16"/>
              </w:rPr>
            </w:pPr>
            <w:r w:rsidRPr="00D87B3E">
              <w:rPr>
                <w:sz w:val="16"/>
                <w:szCs w:val="16"/>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highlight w:val="red"/>
              </w:rPr>
            </w:pPr>
            <w:r w:rsidRPr="00D87B3E">
              <w:rPr>
                <w:sz w:val="16"/>
                <w:szCs w:val="16"/>
              </w:rPr>
              <w:t>%</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jc w:val="center"/>
              <w:rPr>
                <w:sz w:val="16"/>
                <w:szCs w:val="16"/>
                <w:highlight w:val="red"/>
              </w:rPr>
            </w:pPr>
            <w:r w:rsidRPr="00D87B3E">
              <w:rPr>
                <w:sz w:val="16"/>
                <w:szCs w:val="16"/>
              </w:rPr>
              <w:t>100</w:t>
            </w:r>
          </w:p>
        </w:tc>
      </w:tr>
    </w:tbl>
    <w:p w:rsidR="004C085E" w:rsidRPr="00D87B3E" w:rsidRDefault="004C085E" w:rsidP="00D87B3E">
      <w:pPr>
        <w:jc w:val="both"/>
        <w:rPr>
          <w:bCs/>
          <w:sz w:val="16"/>
          <w:szCs w:val="16"/>
        </w:rPr>
      </w:pPr>
      <w:r w:rsidRPr="00D87B3E">
        <w:rPr>
          <w:bCs/>
          <w:sz w:val="16"/>
          <w:szCs w:val="16"/>
        </w:rPr>
        <w:tab/>
        <w:t>15.2.2.Показатель надежности и бесперебойности централизованных систем водоотведения</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510"/>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ind w:right="34"/>
              <w:jc w:val="center"/>
              <w:rPr>
                <w:sz w:val="16"/>
                <w:szCs w:val="16"/>
              </w:rPr>
            </w:pPr>
            <w:r w:rsidRPr="00D87B3E">
              <w:rPr>
                <w:sz w:val="16"/>
                <w:szCs w:val="16"/>
              </w:rPr>
              <w:t>Удельное количество аварий и засоров в расчете на протяженность канализационной сети в год</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510"/>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ind w:right="34"/>
              <w:jc w:val="center"/>
              <w:rPr>
                <w:sz w:val="16"/>
                <w:szCs w:val="16"/>
              </w:rPr>
            </w:pPr>
            <w:r w:rsidRPr="00D87B3E">
              <w:rPr>
                <w:sz w:val="16"/>
                <w:szCs w:val="16"/>
              </w:rPr>
              <w:t>(ед./км)</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510"/>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ind w:right="34"/>
              <w:jc w:val="center"/>
              <w:rPr>
                <w:sz w:val="16"/>
                <w:szCs w:val="16"/>
              </w:rPr>
            </w:pPr>
            <w:r w:rsidRPr="00D87B3E">
              <w:rPr>
                <w:sz w:val="16"/>
                <w:szCs w:val="16"/>
              </w:rPr>
              <w:t>-</w:t>
            </w:r>
          </w:p>
        </w:tc>
      </w:tr>
    </w:tbl>
    <w:p w:rsidR="004C085E" w:rsidRPr="00D87B3E" w:rsidRDefault="004C085E" w:rsidP="00D87B3E">
      <w:pPr>
        <w:rPr>
          <w:bCs/>
          <w:sz w:val="16"/>
          <w:szCs w:val="16"/>
        </w:rPr>
      </w:pPr>
      <w:r w:rsidRPr="00D87B3E">
        <w:rPr>
          <w:bCs/>
          <w:sz w:val="16"/>
          <w:szCs w:val="16"/>
        </w:rPr>
        <w:tab/>
        <w:t>15.2.3.Показатели энергетической эффективности</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кВт*ч/</w:t>
            </w:r>
            <w:proofErr w:type="spellStart"/>
            <w:r w:rsidRPr="00D87B3E">
              <w:rPr>
                <w:sz w:val="16"/>
                <w:szCs w:val="16"/>
              </w:rPr>
              <w:t>куб.м</w:t>
            </w:r>
            <w:proofErr w:type="spellEnd"/>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0,49</w:t>
            </w:r>
          </w:p>
        </w:tc>
      </w:tr>
      <w:tr w:rsidR="004C085E" w:rsidRPr="00D87B3E" w:rsidTr="00B54744">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108"/>
              <w:jc w:val="center"/>
              <w:rPr>
                <w:sz w:val="16"/>
                <w:szCs w:val="16"/>
              </w:rPr>
            </w:pPr>
            <w:r w:rsidRPr="00D87B3E">
              <w:rPr>
                <w:sz w:val="16"/>
                <w:szCs w:val="16"/>
              </w:rPr>
              <w:t>Год</w:t>
            </w:r>
          </w:p>
        </w:tc>
        <w:tc>
          <w:tcPr>
            <w:tcW w:w="6521" w:type="dxa"/>
            <w:tcBorders>
              <w:top w:val="single" w:sz="4" w:space="0" w:color="auto"/>
              <w:left w:val="single" w:sz="4" w:space="0" w:color="auto"/>
              <w:bottom w:val="nil"/>
              <w:right w:val="single" w:sz="4" w:space="0" w:color="000000"/>
            </w:tcBorders>
          </w:tcPr>
          <w:p w:rsidR="004C085E" w:rsidRPr="00D87B3E" w:rsidRDefault="004C085E" w:rsidP="00D87B3E">
            <w:pPr>
              <w:ind w:right="-108"/>
              <w:jc w:val="center"/>
              <w:rPr>
                <w:sz w:val="16"/>
                <w:szCs w:val="16"/>
              </w:rPr>
            </w:pPr>
            <w:r w:rsidRPr="00D87B3E">
              <w:rPr>
                <w:sz w:val="16"/>
                <w:szCs w:val="16"/>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r>
      <w:tr w:rsidR="004C085E" w:rsidRPr="00D87B3E" w:rsidTr="00B54744">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кВт*ч/</w:t>
            </w:r>
            <w:proofErr w:type="spellStart"/>
            <w:r w:rsidRPr="00D87B3E">
              <w:rPr>
                <w:sz w:val="16"/>
                <w:szCs w:val="16"/>
              </w:rPr>
              <w:t>куб.м</w:t>
            </w:r>
            <w:proofErr w:type="spellEnd"/>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2018</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ind w:right="-108"/>
              <w:jc w:val="center"/>
              <w:rPr>
                <w:sz w:val="16"/>
                <w:szCs w:val="16"/>
              </w:rPr>
            </w:pPr>
            <w:r w:rsidRPr="00D87B3E">
              <w:rPr>
                <w:sz w:val="16"/>
                <w:szCs w:val="16"/>
              </w:rPr>
              <w:t xml:space="preserve">-  </w:t>
            </w:r>
          </w:p>
        </w:tc>
      </w:tr>
    </w:tbl>
    <w:p w:rsidR="004C085E" w:rsidRPr="00D87B3E" w:rsidRDefault="004C085E" w:rsidP="00D87B3E">
      <w:pPr>
        <w:jc w:val="both"/>
        <w:rPr>
          <w:bCs/>
          <w:sz w:val="16"/>
          <w:szCs w:val="16"/>
        </w:rPr>
      </w:pPr>
      <w:r w:rsidRPr="00D87B3E">
        <w:rPr>
          <w:bCs/>
          <w:sz w:val="16"/>
          <w:szCs w:val="16"/>
        </w:rPr>
        <w:tab/>
        <w:t xml:space="preserve">16. Объем валовой выручки, получаемой концессионером в рамках реализации концессионного соглашения, в том числе на каждый год срока концессионного соглашения: </w:t>
      </w:r>
    </w:p>
    <w:tbl>
      <w:tblPr>
        <w:tblW w:w="0" w:type="auto"/>
        <w:tblInd w:w="96" w:type="dxa"/>
        <w:tblLayout w:type="fixed"/>
        <w:tblLook w:val="0000" w:firstRow="0" w:lastRow="0" w:firstColumn="0" w:lastColumn="0" w:noHBand="0" w:noVBand="0"/>
      </w:tblPr>
      <w:tblGrid>
        <w:gridCol w:w="2847"/>
        <w:gridCol w:w="6521"/>
      </w:tblGrid>
      <w:tr w:rsidR="004C085E" w:rsidRPr="00D87B3E" w:rsidTr="00B54744">
        <w:trPr>
          <w:trHeight w:val="515"/>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jc w:val="center"/>
              <w:rPr>
                <w:sz w:val="16"/>
                <w:szCs w:val="16"/>
              </w:rPr>
            </w:pPr>
            <w:r w:rsidRPr="00D87B3E">
              <w:rPr>
                <w:sz w:val="16"/>
                <w:szCs w:val="16"/>
              </w:rPr>
              <w:lastRenderedPageBreak/>
              <w:t>Год</w:t>
            </w:r>
          </w:p>
        </w:tc>
        <w:tc>
          <w:tcPr>
            <w:tcW w:w="6521" w:type="dxa"/>
            <w:tcBorders>
              <w:top w:val="single" w:sz="4" w:space="0" w:color="auto"/>
              <w:left w:val="single" w:sz="4" w:space="0" w:color="auto"/>
              <w:bottom w:val="nil"/>
              <w:right w:val="single" w:sz="4" w:space="0" w:color="000000"/>
            </w:tcBorders>
            <w:vAlign w:val="center"/>
          </w:tcPr>
          <w:p w:rsidR="004C085E" w:rsidRPr="00D87B3E" w:rsidRDefault="004C085E" w:rsidP="00D87B3E">
            <w:pPr>
              <w:tabs>
                <w:tab w:val="left" w:pos="6804"/>
              </w:tabs>
              <w:rPr>
                <w:sz w:val="16"/>
                <w:szCs w:val="16"/>
              </w:rPr>
            </w:pPr>
          </w:p>
          <w:p w:rsidR="004C085E" w:rsidRPr="00D87B3E" w:rsidRDefault="004C085E" w:rsidP="00D87B3E">
            <w:pPr>
              <w:tabs>
                <w:tab w:val="left" w:pos="6804"/>
              </w:tabs>
              <w:rPr>
                <w:sz w:val="16"/>
                <w:szCs w:val="16"/>
              </w:rPr>
            </w:pPr>
            <w:r w:rsidRPr="00D87B3E">
              <w:rPr>
                <w:sz w:val="16"/>
                <w:szCs w:val="16"/>
              </w:rPr>
              <w:t xml:space="preserve">                 предельный (максимальный) рост</w:t>
            </w:r>
          </w:p>
          <w:p w:rsidR="004C085E" w:rsidRPr="00D87B3E" w:rsidRDefault="004C085E" w:rsidP="00D87B3E">
            <w:pPr>
              <w:jc w:val="center"/>
              <w:rPr>
                <w:sz w:val="16"/>
                <w:szCs w:val="16"/>
              </w:rPr>
            </w:pPr>
          </w:p>
        </w:tc>
      </w:tr>
      <w:tr w:rsidR="004C085E" w:rsidRPr="00D87B3E" w:rsidTr="00B54744">
        <w:trPr>
          <w:trHeight w:val="463"/>
        </w:trPr>
        <w:tc>
          <w:tcPr>
            <w:tcW w:w="2847" w:type="dxa"/>
            <w:vMerge/>
            <w:tcBorders>
              <w:top w:val="single" w:sz="4" w:space="0" w:color="auto"/>
              <w:left w:val="single" w:sz="4" w:space="0" w:color="auto"/>
              <w:bottom w:val="single" w:sz="4" w:space="0" w:color="000000"/>
              <w:right w:val="single" w:sz="4" w:space="0" w:color="000000"/>
            </w:tcBorders>
            <w:vAlign w:val="center"/>
          </w:tcPr>
          <w:p w:rsidR="004C085E" w:rsidRPr="00D87B3E" w:rsidRDefault="004C085E" w:rsidP="00D87B3E">
            <w:pPr>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bottom"/>
          </w:tcPr>
          <w:p w:rsidR="004C085E" w:rsidRPr="00D87B3E" w:rsidRDefault="004C085E" w:rsidP="00D87B3E">
            <w:pPr>
              <w:jc w:val="center"/>
              <w:rPr>
                <w:sz w:val="16"/>
                <w:szCs w:val="16"/>
              </w:rPr>
            </w:pPr>
            <w:r w:rsidRPr="00D87B3E">
              <w:rPr>
                <w:sz w:val="16"/>
                <w:szCs w:val="16"/>
              </w:rPr>
              <w:t>%</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2019</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2020</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2021</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 xml:space="preserve"> 2022</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2023</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2024</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2025</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2026</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2027</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r w:rsidR="004C085E" w:rsidRPr="00D87B3E" w:rsidTr="00B54744">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4C085E" w:rsidRPr="00D87B3E" w:rsidRDefault="004C085E" w:rsidP="00D87B3E">
            <w:pPr>
              <w:jc w:val="center"/>
              <w:rPr>
                <w:sz w:val="16"/>
                <w:szCs w:val="16"/>
              </w:rPr>
            </w:pPr>
            <w:r w:rsidRPr="00D87B3E">
              <w:rPr>
                <w:sz w:val="16"/>
                <w:szCs w:val="16"/>
              </w:rPr>
              <w:t>2028</w:t>
            </w:r>
          </w:p>
        </w:tc>
        <w:tc>
          <w:tcPr>
            <w:tcW w:w="6521" w:type="dxa"/>
            <w:tcBorders>
              <w:top w:val="single" w:sz="4" w:space="0" w:color="auto"/>
              <w:left w:val="single" w:sz="4" w:space="0" w:color="auto"/>
              <w:bottom w:val="single" w:sz="4" w:space="0" w:color="auto"/>
              <w:right w:val="single" w:sz="4" w:space="0" w:color="000000"/>
            </w:tcBorders>
          </w:tcPr>
          <w:p w:rsidR="004C085E" w:rsidRPr="00D87B3E" w:rsidRDefault="004C085E" w:rsidP="00D87B3E">
            <w:pPr>
              <w:jc w:val="center"/>
              <w:rPr>
                <w:sz w:val="16"/>
                <w:szCs w:val="16"/>
              </w:rPr>
            </w:pPr>
            <w:r w:rsidRPr="00D87B3E">
              <w:rPr>
                <w:sz w:val="16"/>
                <w:szCs w:val="16"/>
              </w:rPr>
              <w:t>103</w:t>
            </w:r>
          </w:p>
        </w:tc>
      </w:tr>
    </w:tbl>
    <w:p w:rsidR="004C085E" w:rsidRPr="00D87B3E" w:rsidRDefault="004C085E"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4C085E" w:rsidRPr="00D87B3E" w:rsidRDefault="004C085E" w:rsidP="00D87B3E">
      <w:pPr>
        <w:ind w:right="-58"/>
        <w:jc w:val="center"/>
        <w:rPr>
          <w:b/>
          <w:color w:val="000000"/>
          <w:sz w:val="16"/>
          <w:szCs w:val="16"/>
        </w:rPr>
      </w:pPr>
      <w:r w:rsidRPr="00D87B3E">
        <w:rPr>
          <w:b/>
          <w:color w:val="000000"/>
          <w:sz w:val="16"/>
          <w:szCs w:val="16"/>
        </w:rPr>
        <w:t>П О С Т А Н О В Л Е Н И Е</w:t>
      </w:r>
    </w:p>
    <w:p w:rsidR="004C085E" w:rsidRPr="00D87B3E" w:rsidRDefault="004C085E" w:rsidP="00D87B3E">
      <w:pPr>
        <w:ind w:right="-2"/>
        <w:jc w:val="center"/>
        <w:rPr>
          <w:color w:val="000000"/>
          <w:sz w:val="16"/>
          <w:szCs w:val="16"/>
        </w:rPr>
      </w:pPr>
      <w:r w:rsidRPr="00D87B3E">
        <w:rPr>
          <w:color w:val="000000"/>
          <w:sz w:val="16"/>
          <w:szCs w:val="16"/>
        </w:rPr>
        <w:t>от 29.12.2018 № 1284</w:t>
      </w:r>
    </w:p>
    <w:p w:rsidR="004C085E" w:rsidRPr="00D87B3E" w:rsidRDefault="004C085E" w:rsidP="00D87B3E">
      <w:pPr>
        <w:ind w:right="-2"/>
        <w:jc w:val="center"/>
        <w:rPr>
          <w:color w:val="000000"/>
          <w:sz w:val="16"/>
          <w:szCs w:val="16"/>
        </w:rPr>
      </w:pPr>
      <w:r w:rsidRPr="00D87B3E">
        <w:rPr>
          <w:sz w:val="16"/>
          <w:szCs w:val="16"/>
        </w:rPr>
        <w:t>р.п.Любытино</w:t>
      </w:r>
    </w:p>
    <w:p w:rsidR="004C085E" w:rsidRPr="00D87B3E" w:rsidRDefault="004C085E" w:rsidP="00D87B3E">
      <w:pPr>
        <w:ind w:right="-2"/>
        <w:jc w:val="both"/>
        <w:rPr>
          <w:b/>
          <w:color w:val="000000"/>
          <w:sz w:val="16"/>
          <w:szCs w:val="16"/>
        </w:rPr>
      </w:pPr>
      <w:r w:rsidRPr="00D87B3E">
        <w:rPr>
          <w:b/>
          <w:sz w:val="16"/>
          <w:szCs w:val="16"/>
        </w:rPr>
        <w:t>О признании утратившим силу постановления Администрации Любытинского муниципального района от 31.03.2017 № 325 «О поручении исполнять муниципальные функции в целях обеспечения реализации переданных Любытинскому муниципальному району государственных полномочий»</w:t>
      </w:r>
    </w:p>
    <w:p w:rsidR="004C085E" w:rsidRPr="00D87B3E" w:rsidRDefault="004C085E" w:rsidP="00D87B3E">
      <w:pPr>
        <w:jc w:val="both"/>
        <w:rPr>
          <w:sz w:val="16"/>
          <w:szCs w:val="16"/>
        </w:rPr>
      </w:pPr>
      <w:r w:rsidRPr="00D87B3E">
        <w:rPr>
          <w:sz w:val="16"/>
          <w:szCs w:val="16"/>
        </w:rPr>
        <w:tab/>
        <w:t xml:space="preserve">На основании постановления Администрации Любытинского муниципального района от 30.08.2018 № 795 «О ликвидации Муниципального </w:t>
      </w:r>
      <w:proofErr w:type="spellStart"/>
      <w:r w:rsidRPr="00D87B3E">
        <w:rPr>
          <w:sz w:val="16"/>
          <w:szCs w:val="16"/>
        </w:rPr>
        <w:t>казенноо</w:t>
      </w:r>
      <w:proofErr w:type="spellEnd"/>
      <w:r w:rsidRPr="00D87B3E">
        <w:rPr>
          <w:sz w:val="16"/>
          <w:szCs w:val="16"/>
        </w:rPr>
        <w:t xml:space="preserve"> учреждения «Центр финансово-методического сопровождения» Администрация Любытинского муниципального района </w:t>
      </w:r>
      <w:r w:rsidRPr="00D87B3E">
        <w:rPr>
          <w:b/>
          <w:sz w:val="16"/>
          <w:szCs w:val="16"/>
        </w:rPr>
        <w:t>ПОСТАНОВЛЯЕТ:</w:t>
      </w:r>
    </w:p>
    <w:p w:rsidR="004C085E" w:rsidRPr="00D87B3E" w:rsidRDefault="004C085E" w:rsidP="00D87B3E">
      <w:pPr>
        <w:jc w:val="both"/>
        <w:rPr>
          <w:sz w:val="16"/>
          <w:szCs w:val="16"/>
        </w:rPr>
      </w:pPr>
      <w:r w:rsidRPr="00D87B3E">
        <w:rPr>
          <w:sz w:val="16"/>
          <w:szCs w:val="16"/>
        </w:rPr>
        <w:tab/>
      </w:r>
      <w:r w:rsidRPr="00D87B3E">
        <w:rPr>
          <w:color w:val="000000"/>
          <w:sz w:val="16"/>
          <w:szCs w:val="16"/>
        </w:rPr>
        <w:t xml:space="preserve">1.Признать утратившим силу постановление Администрации Любытинского муниципального района от 31.03.2017 № 325 </w:t>
      </w:r>
      <w:r w:rsidRPr="00D87B3E">
        <w:rPr>
          <w:sz w:val="16"/>
          <w:szCs w:val="16"/>
        </w:rPr>
        <w:t>«О поручении исполнять муниципальные функции в целях обеспечения реализации переданных Любытинскому муниципальному району государственных полномочий» с 01 января 2019 года.</w:t>
      </w:r>
    </w:p>
    <w:p w:rsidR="004C085E" w:rsidRPr="00D87B3E" w:rsidRDefault="004C085E" w:rsidP="00D87B3E">
      <w:pPr>
        <w:jc w:val="both"/>
        <w:rPr>
          <w:color w:val="000000"/>
          <w:sz w:val="16"/>
          <w:szCs w:val="16"/>
        </w:rPr>
      </w:pPr>
      <w:r w:rsidRPr="00D87B3E">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085E" w:rsidRPr="00D87B3E" w:rsidRDefault="004C085E" w:rsidP="00D87B3E">
      <w:pPr>
        <w:ind w:right="-510"/>
        <w:rPr>
          <w:b/>
          <w:sz w:val="16"/>
          <w:szCs w:val="16"/>
        </w:rPr>
      </w:pPr>
      <w:r w:rsidRPr="00D87B3E">
        <w:rPr>
          <w:b/>
          <w:sz w:val="16"/>
          <w:szCs w:val="16"/>
        </w:rPr>
        <w:t>Глава муниципального района                                                        А.А.Устинов</w:t>
      </w:r>
    </w:p>
    <w:p w:rsidR="004C085E" w:rsidRPr="00D87B3E" w:rsidRDefault="004C085E"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4C085E" w:rsidRPr="00D87B3E" w:rsidRDefault="004C085E" w:rsidP="00D87B3E">
      <w:pPr>
        <w:ind w:right="-58"/>
        <w:jc w:val="center"/>
        <w:rPr>
          <w:b/>
          <w:color w:val="000000"/>
          <w:sz w:val="16"/>
          <w:szCs w:val="16"/>
        </w:rPr>
      </w:pPr>
      <w:r w:rsidRPr="00D87B3E">
        <w:rPr>
          <w:b/>
          <w:color w:val="000000"/>
          <w:sz w:val="16"/>
          <w:szCs w:val="16"/>
        </w:rPr>
        <w:t>П О С Т А Н О В Л Е Н И Е</w:t>
      </w:r>
    </w:p>
    <w:p w:rsidR="004C085E" w:rsidRPr="00D87B3E" w:rsidRDefault="004C085E" w:rsidP="00D87B3E">
      <w:pPr>
        <w:ind w:right="-2"/>
        <w:jc w:val="center"/>
        <w:rPr>
          <w:color w:val="000000"/>
          <w:sz w:val="16"/>
          <w:szCs w:val="16"/>
        </w:rPr>
      </w:pPr>
      <w:r w:rsidRPr="00D87B3E">
        <w:rPr>
          <w:color w:val="000000"/>
          <w:sz w:val="16"/>
          <w:szCs w:val="16"/>
        </w:rPr>
        <w:t xml:space="preserve">от 29.12.2018 № 1285 </w:t>
      </w:r>
    </w:p>
    <w:p w:rsidR="004C085E" w:rsidRPr="00D87B3E" w:rsidRDefault="004C085E" w:rsidP="00D87B3E">
      <w:pPr>
        <w:ind w:right="-2"/>
        <w:jc w:val="center"/>
        <w:rPr>
          <w:color w:val="000000"/>
          <w:sz w:val="16"/>
          <w:szCs w:val="16"/>
        </w:rPr>
      </w:pPr>
      <w:r w:rsidRPr="00D87B3E">
        <w:rPr>
          <w:sz w:val="16"/>
          <w:szCs w:val="16"/>
        </w:rPr>
        <w:t>р.п.Любытино</w:t>
      </w:r>
    </w:p>
    <w:p w:rsidR="004C085E" w:rsidRPr="00D87B3E" w:rsidRDefault="004C085E" w:rsidP="00D87B3E">
      <w:pPr>
        <w:ind w:right="-2"/>
        <w:jc w:val="center"/>
        <w:rPr>
          <w:b/>
          <w:sz w:val="16"/>
          <w:szCs w:val="16"/>
        </w:rPr>
      </w:pPr>
      <w:r w:rsidRPr="00D87B3E">
        <w:rPr>
          <w:b/>
          <w:sz w:val="16"/>
          <w:szCs w:val="16"/>
        </w:rPr>
        <w:t>О внесении изменения в Реестр переданных отдельных государственных полномочий, исполняемых органами местного самоуправления Любытинского муниципального района</w:t>
      </w:r>
    </w:p>
    <w:p w:rsidR="004C085E" w:rsidRPr="00D87B3E" w:rsidRDefault="004C085E" w:rsidP="00D87B3E">
      <w:pPr>
        <w:jc w:val="both"/>
        <w:rPr>
          <w:b/>
          <w:sz w:val="16"/>
          <w:szCs w:val="16"/>
        </w:rPr>
      </w:pPr>
      <w:r w:rsidRPr="00D87B3E">
        <w:rPr>
          <w:sz w:val="16"/>
          <w:szCs w:val="16"/>
        </w:rPr>
        <w:tab/>
        <w:t>Администрация Любытинского муниципального района</w:t>
      </w:r>
      <w:r w:rsidRPr="00D87B3E">
        <w:rPr>
          <w:b/>
          <w:sz w:val="16"/>
          <w:szCs w:val="16"/>
        </w:rPr>
        <w:t xml:space="preserve">                  ПОСТАНОВЛЯЕТ:</w:t>
      </w:r>
      <w:r w:rsidRPr="00D87B3E">
        <w:rPr>
          <w:b/>
          <w:sz w:val="16"/>
          <w:szCs w:val="16"/>
        </w:rPr>
        <w:tab/>
      </w:r>
    </w:p>
    <w:p w:rsidR="004C085E" w:rsidRPr="00D87B3E" w:rsidRDefault="004C085E" w:rsidP="00D87B3E">
      <w:pPr>
        <w:jc w:val="both"/>
        <w:rPr>
          <w:sz w:val="16"/>
          <w:szCs w:val="16"/>
        </w:rPr>
      </w:pPr>
      <w:r w:rsidRPr="00D87B3E">
        <w:rPr>
          <w:sz w:val="16"/>
          <w:szCs w:val="16"/>
        </w:rPr>
        <w:tab/>
        <w:t>1.Внести с 01 января 2019 года изменение в Реестр переданных отдельных государственных полномочий, исполняемых органами местного самоуправления Любытинского муниципального района, утвержденный постановлением Администрации муниципального района от 06.09.2018 № 820, заменив в строке 19 графы 5 слова «ведущий специалист МКУ ЦФМС» на «ведущий служащий комитета образования».</w:t>
      </w:r>
    </w:p>
    <w:p w:rsidR="004C085E" w:rsidRPr="00D87B3E" w:rsidRDefault="004C085E" w:rsidP="00D87B3E">
      <w:pPr>
        <w:jc w:val="both"/>
        <w:rPr>
          <w:sz w:val="16"/>
          <w:szCs w:val="16"/>
        </w:rPr>
      </w:pPr>
      <w:r w:rsidRPr="00D87B3E">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085E" w:rsidRPr="00D87B3E" w:rsidRDefault="004C085E" w:rsidP="00D87B3E">
      <w:pPr>
        <w:ind w:right="-510"/>
        <w:rPr>
          <w:b/>
          <w:sz w:val="16"/>
          <w:szCs w:val="16"/>
        </w:rPr>
      </w:pPr>
      <w:r w:rsidRPr="00D87B3E">
        <w:rPr>
          <w:b/>
          <w:sz w:val="16"/>
          <w:szCs w:val="16"/>
        </w:rPr>
        <w:t>Глава муниципального района                                                              А.А.Устинов</w:t>
      </w:r>
    </w:p>
    <w:p w:rsidR="0012131A" w:rsidRPr="00D87B3E" w:rsidRDefault="0012131A"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12131A" w:rsidRPr="00D87B3E" w:rsidRDefault="0012131A" w:rsidP="00D87B3E">
      <w:pPr>
        <w:ind w:right="-58"/>
        <w:jc w:val="center"/>
        <w:rPr>
          <w:b/>
          <w:color w:val="000000"/>
          <w:sz w:val="16"/>
          <w:szCs w:val="16"/>
        </w:rPr>
      </w:pPr>
      <w:r w:rsidRPr="00D87B3E">
        <w:rPr>
          <w:b/>
          <w:color w:val="000000"/>
          <w:sz w:val="16"/>
          <w:szCs w:val="16"/>
        </w:rPr>
        <w:t>П О С Т А Н О В Л Е Н И Е</w:t>
      </w:r>
    </w:p>
    <w:p w:rsidR="0012131A" w:rsidRPr="00D87B3E" w:rsidRDefault="0012131A" w:rsidP="00D87B3E">
      <w:pPr>
        <w:ind w:right="-2"/>
        <w:jc w:val="center"/>
        <w:rPr>
          <w:color w:val="000000"/>
          <w:sz w:val="16"/>
          <w:szCs w:val="16"/>
        </w:rPr>
      </w:pPr>
      <w:r w:rsidRPr="00D87B3E">
        <w:rPr>
          <w:color w:val="000000"/>
          <w:sz w:val="16"/>
          <w:szCs w:val="16"/>
        </w:rPr>
        <w:t xml:space="preserve">от 29.12.2018 № 1286 </w:t>
      </w:r>
    </w:p>
    <w:p w:rsidR="0012131A" w:rsidRPr="00D87B3E" w:rsidRDefault="0012131A" w:rsidP="00D87B3E">
      <w:pPr>
        <w:ind w:right="-2"/>
        <w:jc w:val="center"/>
        <w:rPr>
          <w:color w:val="000000"/>
          <w:sz w:val="16"/>
          <w:szCs w:val="16"/>
        </w:rPr>
      </w:pPr>
      <w:r w:rsidRPr="00D87B3E">
        <w:rPr>
          <w:sz w:val="16"/>
          <w:szCs w:val="16"/>
        </w:rPr>
        <w:t>р.п.Любытино</w:t>
      </w:r>
    </w:p>
    <w:p w:rsidR="0012131A" w:rsidRPr="00D87B3E" w:rsidRDefault="0012131A" w:rsidP="00D87B3E">
      <w:pPr>
        <w:ind w:right="-510"/>
        <w:jc w:val="center"/>
        <w:rPr>
          <w:b/>
          <w:sz w:val="16"/>
          <w:szCs w:val="16"/>
        </w:rPr>
      </w:pPr>
      <w:r w:rsidRPr="00D87B3E">
        <w:rPr>
          <w:b/>
          <w:sz w:val="16"/>
          <w:szCs w:val="16"/>
        </w:rPr>
        <w:t>Об утверждении Плана противодействия коррупции в органах местного самоуправления Любытинского муниципального района на 2019 -2020 годы</w:t>
      </w:r>
    </w:p>
    <w:p w:rsidR="0012131A" w:rsidRPr="00D87B3E" w:rsidRDefault="0012131A" w:rsidP="00D87B3E">
      <w:pPr>
        <w:jc w:val="both"/>
        <w:rPr>
          <w:sz w:val="16"/>
          <w:szCs w:val="16"/>
        </w:rPr>
      </w:pPr>
      <w:r w:rsidRPr="00D87B3E">
        <w:rPr>
          <w:b/>
          <w:sz w:val="16"/>
          <w:szCs w:val="16"/>
        </w:rPr>
        <w:tab/>
      </w:r>
      <w:r w:rsidRPr="00D87B3E">
        <w:rPr>
          <w:sz w:val="16"/>
          <w:szCs w:val="16"/>
        </w:rPr>
        <w:t xml:space="preserve">В соответствии с Федеральным законом от 25 декабря 2008 года № 273-ФЗ «О противодействии коррупции», Указом Президента Российской Федерации </w:t>
      </w:r>
      <w:r w:rsidRPr="00D87B3E">
        <w:rPr>
          <w:rStyle w:val="extended-textshort"/>
          <w:sz w:val="16"/>
          <w:szCs w:val="16"/>
        </w:rPr>
        <w:t>от 29.06.</w:t>
      </w:r>
      <w:r w:rsidRPr="00D87B3E">
        <w:rPr>
          <w:rStyle w:val="extended-textshort"/>
          <w:bCs/>
          <w:sz w:val="16"/>
          <w:szCs w:val="16"/>
        </w:rPr>
        <w:t>2018</w:t>
      </w:r>
      <w:r w:rsidRPr="00D87B3E">
        <w:rPr>
          <w:rStyle w:val="extended-textshort"/>
          <w:sz w:val="16"/>
          <w:szCs w:val="16"/>
        </w:rPr>
        <w:t xml:space="preserve"> № 378 «</w:t>
      </w:r>
      <w:r w:rsidRPr="00D87B3E">
        <w:rPr>
          <w:rStyle w:val="extended-textshort"/>
          <w:bCs/>
          <w:sz w:val="16"/>
          <w:szCs w:val="16"/>
        </w:rPr>
        <w:t>О</w:t>
      </w:r>
      <w:r w:rsidRPr="00D87B3E">
        <w:rPr>
          <w:rStyle w:val="extended-textshort"/>
          <w:sz w:val="16"/>
          <w:szCs w:val="16"/>
        </w:rPr>
        <w:t xml:space="preserve"> </w:t>
      </w:r>
      <w:r w:rsidRPr="00D87B3E">
        <w:rPr>
          <w:rStyle w:val="extended-textshort"/>
          <w:bCs/>
          <w:sz w:val="16"/>
          <w:szCs w:val="16"/>
        </w:rPr>
        <w:t>Национальном</w:t>
      </w:r>
      <w:r w:rsidRPr="00D87B3E">
        <w:rPr>
          <w:rStyle w:val="extended-textshort"/>
          <w:sz w:val="16"/>
          <w:szCs w:val="16"/>
        </w:rPr>
        <w:t xml:space="preserve"> </w:t>
      </w:r>
      <w:r w:rsidRPr="00D87B3E">
        <w:rPr>
          <w:rStyle w:val="extended-textshort"/>
          <w:bCs/>
          <w:sz w:val="16"/>
          <w:szCs w:val="16"/>
        </w:rPr>
        <w:t>плане</w:t>
      </w:r>
      <w:r w:rsidRPr="00D87B3E">
        <w:rPr>
          <w:rStyle w:val="extended-textshort"/>
          <w:sz w:val="16"/>
          <w:szCs w:val="16"/>
        </w:rPr>
        <w:t xml:space="preserve"> </w:t>
      </w:r>
      <w:r w:rsidRPr="00D87B3E">
        <w:rPr>
          <w:rStyle w:val="extended-textshort"/>
          <w:bCs/>
          <w:sz w:val="16"/>
          <w:szCs w:val="16"/>
        </w:rPr>
        <w:t>противодействия</w:t>
      </w:r>
      <w:r w:rsidRPr="00D87B3E">
        <w:rPr>
          <w:rStyle w:val="extended-textshort"/>
          <w:sz w:val="16"/>
          <w:szCs w:val="16"/>
        </w:rPr>
        <w:t xml:space="preserve"> </w:t>
      </w:r>
      <w:r w:rsidRPr="00D87B3E">
        <w:rPr>
          <w:rStyle w:val="extended-textshort"/>
          <w:bCs/>
          <w:sz w:val="16"/>
          <w:szCs w:val="16"/>
        </w:rPr>
        <w:t>коррупции</w:t>
      </w:r>
      <w:r w:rsidRPr="00D87B3E">
        <w:rPr>
          <w:rStyle w:val="extended-textshort"/>
          <w:sz w:val="16"/>
          <w:szCs w:val="16"/>
        </w:rPr>
        <w:t xml:space="preserve"> </w:t>
      </w:r>
      <w:r w:rsidRPr="00D87B3E">
        <w:rPr>
          <w:rStyle w:val="extended-textshort"/>
          <w:bCs/>
          <w:sz w:val="16"/>
          <w:szCs w:val="16"/>
        </w:rPr>
        <w:t>на</w:t>
      </w:r>
      <w:r w:rsidRPr="00D87B3E">
        <w:rPr>
          <w:rStyle w:val="extended-textshort"/>
          <w:sz w:val="16"/>
          <w:szCs w:val="16"/>
        </w:rPr>
        <w:t xml:space="preserve"> </w:t>
      </w:r>
      <w:r w:rsidRPr="00D87B3E">
        <w:rPr>
          <w:rStyle w:val="extended-textshort"/>
          <w:bCs/>
          <w:sz w:val="16"/>
          <w:szCs w:val="16"/>
        </w:rPr>
        <w:t>2018</w:t>
      </w:r>
      <w:r w:rsidRPr="00D87B3E">
        <w:rPr>
          <w:rStyle w:val="extended-textshort"/>
          <w:sz w:val="16"/>
          <w:szCs w:val="16"/>
        </w:rPr>
        <w:t xml:space="preserve"> - </w:t>
      </w:r>
      <w:r w:rsidRPr="00D87B3E">
        <w:rPr>
          <w:rStyle w:val="extended-textshort"/>
          <w:bCs/>
          <w:sz w:val="16"/>
          <w:szCs w:val="16"/>
        </w:rPr>
        <w:t>2020</w:t>
      </w:r>
      <w:r w:rsidRPr="00D87B3E">
        <w:rPr>
          <w:rStyle w:val="extended-textshort"/>
          <w:sz w:val="16"/>
          <w:szCs w:val="16"/>
        </w:rPr>
        <w:t xml:space="preserve"> </w:t>
      </w:r>
      <w:r w:rsidRPr="00D87B3E">
        <w:rPr>
          <w:rStyle w:val="extended-textshort"/>
          <w:bCs/>
          <w:sz w:val="16"/>
          <w:szCs w:val="16"/>
        </w:rPr>
        <w:t>годы</w:t>
      </w:r>
      <w:r w:rsidRPr="00D87B3E">
        <w:rPr>
          <w:rStyle w:val="extended-textshort"/>
          <w:sz w:val="16"/>
          <w:szCs w:val="16"/>
        </w:rPr>
        <w:t>»</w:t>
      </w:r>
      <w:r w:rsidRPr="00D87B3E">
        <w:rPr>
          <w:sz w:val="16"/>
          <w:szCs w:val="16"/>
        </w:rPr>
        <w:t xml:space="preserve"> Администрация муниципального района </w:t>
      </w:r>
      <w:r w:rsidRPr="00D87B3E">
        <w:rPr>
          <w:b/>
          <w:sz w:val="16"/>
          <w:szCs w:val="16"/>
        </w:rPr>
        <w:t>ПОСТАНОВЛЯЕТ:</w:t>
      </w:r>
    </w:p>
    <w:p w:rsidR="0012131A" w:rsidRPr="00D87B3E" w:rsidRDefault="0012131A" w:rsidP="00D87B3E">
      <w:pPr>
        <w:ind w:firstLine="720"/>
        <w:jc w:val="both"/>
        <w:rPr>
          <w:sz w:val="16"/>
          <w:szCs w:val="16"/>
        </w:rPr>
      </w:pPr>
      <w:r w:rsidRPr="00D87B3E">
        <w:rPr>
          <w:sz w:val="16"/>
          <w:szCs w:val="16"/>
        </w:rPr>
        <w:t>1. Утвердить прилагаемый План противодействия коррупции в органах местного самоуправления Любытинского муниципального района на 2019-2020 годы (далее - План).</w:t>
      </w:r>
    </w:p>
    <w:p w:rsidR="0012131A" w:rsidRPr="00D87B3E" w:rsidRDefault="0012131A" w:rsidP="00D87B3E">
      <w:pPr>
        <w:jc w:val="both"/>
        <w:rPr>
          <w:sz w:val="16"/>
          <w:szCs w:val="16"/>
        </w:rPr>
      </w:pPr>
      <w:r w:rsidRPr="00D87B3E">
        <w:rPr>
          <w:sz w:val="16"/>
          <w:szCs w:val="16"/>
        </w:rPr>
        <w:tab/>
        <w:t>2. Органам местного самоуправления муниципального района обеспечить реализацию мероприятий Плана.</w:t>
      </w:r>
    </w:p>
    <w:p w:rsidR="0012131A" w:rsidRPr="00D87B3E" w:rsidRDefault="0012131A" w:rsidP="00D87B3E">
      <w:pPr>
        <w:jc w:val="both"/>
        <w:rPr>
          <w:sz w:val="16"/>
          <w:szCs w:val="16"/>
        </w:rPr>
      </w:pPr>
      <w:r w:rsidRPr="00D87B3E">
        <w:rPr>
          <w:sz w:val="16"/>
          <w:szCs w:val="16"/>
        </w:rPr>
        <w:tab/>
        <w:t>3. Всем отраслевым органам и структурным подразделениям Администрации муниципального района представлять информацию о ходе реализации мероприятий Плана в организационный отдел Администрации муниципального района 1 раз в полугодие в срок до 1 июля 2019 года и до 15 января 2020 года.</w:t>
      </w:r>
    </w:p>
    <w:p w:rsidR="0012131A" w:rsidRPr="00D87B3E" w:rsidRDefault="0012131A" w:rsidP="00D87B3E">
      <w:pPr>
        <w:jc w:val="both"/>
        <w:rPr>
          <w:sz w:val="16"/>
          <w:szCs w:val="16"/>
        </w:rPr>
      </w:pPr>
      <w:r w:rsidRPr="00D87B3E">
        <w:rPr>
          <w:sz w:val="16"/>
          <w:szCs w:val="16"/>
        </w:rPr>
        <w:tab/>
        <w:t>4. Рекомендовать Администрации Неболчского сельского поселения принять участие в реализации мероприятий Плана и представлять информацию о ходе их реализации в организационный отдел Администрации муниципального района в сроки, указанные в пункте 3 настоящего постановления.</w:t>
      </w:r>
    </w:p>
    <w:p w:rsidR="0012131A" w:rsidRPr="00D87B3E" w:rsidRDefault="0012131A" w:rsidP="00D87B3E">
      <w:pPr>
        <w:ind w:right="55"/>
        <w:jc w:val="both"/>
        <w:rPr>
          <w:color w:val="000000"/>
          <w:sz w:val="16"/>
          <w:szCs w:val="16"/>
        </w:rPr>
      </w:pPr>
      <w:r w:rsidRPr="00D87B3E">
        <w:rPr>
          <w:sz w:val="16"/>
          <w:szCs w:val="16"/>
        </w:rPr>
        <w:tab/>
        <w:t xml:space="preserve">5. Считать утратившим силу постановление Администрации муниципального района </w:t>
      </w:r>
      <w:r w:rsidRPr="00D87B3E">
        <w:rPr>
          <w:color w:val="000000"/>
          <w:sz w:val="16"/>
          <w:szCs w:val="16"/>
        </w:rPr>
        <w:t xml:space="preserve">от 29.01.2018 № 46 </w:t>
      </w:r>
      <w:r w:rsidRPr="00D87B3E">
        <w:rPr>
          <w:sz w:val="16"/>
          <w:szCs w:val="16"/>
        </w:rPr>
        <w:t>«Об утверждении Плана противодействия коррупции в органах местного самоуправления Любытинского муниципального района на 2018 год».</w:t>
      </w:r>
    </w:p>
    <w:p w:rsidR="0012131A" w:rsidRPr="00D87B3E" w:rsidRDefault="0012131A" w:rsidP="00D87B3E">
      <w:pPr>
        <w:ind w:firstLine="720"/>
        <w:jc w:val="both"/>
        <w:rPr>
          <w:b/>
          <w:sz w:val="16"/>
          <w:szCs w:val="16"/>
        </w:rPr>
      </w:pPr>
      <w:r w:rsidRPr="00D87B3E">
        <w:rPr>
          <w:sz w:val="16"/>
          <w:szCs w:val="16"/>
        </w:rPr>
        <w:t>6. Контроль за выполнением постановления оставляю за собой.</w:t>
      </w:r>
    </w:p>
    <w:p w:rsidR="0012131A" w:rsidRPr="00D87B3E" w:rsidRDefault="0012131A" w:rsidP="00D87B3E">
      <w:pPr>
        <w:ind w:right="-510"/>
        <w:rPr>
          <w:b/>
          <w:sz w:val="16"/>
          <w:szCs w:val="16"/>
        </w:rPr>
      </w:pPr>
      <w:r w:rsidRPr="00D87B3E">
        <w:rPr>
          <w:b/>
          <w:sz w:val="16"/>
          <w:szCs w:val="16"/>
        </w:rPr>
        <w:t xml:space="preserve">Глава муниципального района                                                А.А.Устинов </w:t>
      </w:r>
    </w:p>
    <w:p w:rsidR="0012131A" w:rsidRPr="00D87B3E" w:rsidRDefault="0012131A" w:rsidP="00D87B3E">
      <w:pPr>
        <w:pStyle w:val="aa"/>
        <w:ind w:right="113"/>
        <w:rPr>
          <w:sz w:val="16"/>
          <w:szCs w:val="16"/>
        </w:rPr>
      </w:pPr>
      <w:r w:rsidRPr="00D87B3E">
        <w:rPr>
          <w:sz w:val="16"/>
          <w:szCs w:val="16"/>
        </w:rPr>
        <w:t xml:space="preserve">                                                                                                                                      Утвержден</w:t>
      </w:r>
    </w:p>
    <w:p w:rsidR="0012131A" w:rsidRPr="00D87B3E" w:rsidRDefault="0012131A" w:rsidP="00D87B3E">
      <w:pPr>
        <w:pStyle w:val="aa"/>
        <w:tabs>
          <w:tab w:val="left" w:pos="9865"/>
        </w:tabs>
        <w:ind w:right="113"/>
        <w:rPr>
          <w:sz w:val="16"/>
          <w:szCs w:val="16"/>
        </w:rPr>
      </w:pPr>
      <w:r w:rsidRPr="00D87B3E">
        <w:rPr>
          <w:sz w:val="16"/>
          <w:szCs w:val="16"/>
        </w:rPr>
        <w:t xml:space="preserve">                                                                                                                                        постановлением Администрации</w:t>
      </w:r>
    </w:p>
    <w:p w:rsidR="0012131A" w:rsidRPr="00D87B3E" w:rsidRDefault="0012131A" w:rsidP="00D87B3E">
      <w:pPr>
        <w:pStyle w:val="aa"/>
        <w:tabs>
          <w:tab w:val="left" w:pos="9865"/>
        </w:tabs>
        <w:ind w:right="113"/>
        <w:rPr>
          <w:sz w:val="16"/>
          <w:szCs w:val="16"/>
        </w:rPr>
      </w:pPr>
      <w:r w:rsidRPr="00D87B3E">
        <w:rPr>
          <w:sz w:val="16"/>
          <w:szCs w:val="16"/>
        </w:rPr>
        <w:t xml:space="preserve">                                                                                                                                         муниципального</w:t>
      </w:r>
      <w:r w:rsidRPr="00D87B3E">
        <w:rPr>
          <w:spacing w:val="-6"/>
          <w:sz w:val="16"/>
          <w:szCs w:val="16"/>
        </w:rPr>
        <w:t xml:space="preserve"> </w:t>
      </w:r>
      <w:r w:rsidRPr="00D87B3E">
        <w:rPr>
          <w:sz w:val="16"/>
          <w:szCs w:val="16"/>
        </w:rPr>
        <w:t>района</w:t>
      </w:r>
    </w:p>
    <w:p w:rsidR="0012131A" w:rsidRPr="00D87B3E" w:rsidRDefault="0012131A" w:rsidP="00D87B3E">
      <w:pPr>
        <w:ind w:right="113"/>
        <w:jc w:val="center"/>
        <w:rPr>
          <w:color w:val="000000"/>
          <w:sz w:val="16"/>
          <w:szCs w:val="16"/>
        </w:rPr>
      </w:pPr>
      <w:r w:rsidRPr="00D87B3E">
        <w:rPr>
          <w:color w:val="000000"/>
          <w:sz w:val="16"/>
          <w:szCs w:val="16"/>
        </w:rPr>
        <w:t xml:space="preserve">                                                                                                                                         от 29.12.2018 № 1286 </w:t>
      </w:r>
    </w:p>
    <w:p w:rsidR="0012131A" w:rsidRPr="00D87B3E" w:rsidRDefault="0012131A" w:rsidP="00D87B3E">
      <w:pPr>
        <w:ind w:right="-31"/>
        <w:jc w:val="center"/>
        <w:rPr>
          <w:b/>
          <w:sz w:val="16"/>
          <w:szCs w:val="16"/>
        </w:rPr>
      </w:pPr>
      <w:r w:rsidRPr="00D87B3E">
        <w:rPr>
          <w:b/>
          <w:sz w:val="16"/>
          <w:szCs w:val="16"/>
        </w:rPr>
        <w:t>ПЛАН</w:t>
      </w:r>
      <w:r w:rsidR="00E13B3E">
        <w:rPr>
          <w:b/>
          <w:sz w:val="16"/>
          <w:szCs w:val="16"/>
        </w:rPr>
        <w:t xml:space="preserve"> </w:t>
      </w:r>
      <w:r w:rsidRPr="00D87B3E">
        <w:rPr>
          <w:b/>
          <w:sz w:val="16"/>
          <w:szCs w:val="16"/>
        </w:rPr>
        <w:t>противодействия коррупции в органах местного самоуправления Любытинского муниципального района на 2019-2020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5184"/>
        <w:gridCol w:w="1805"/>
        <w:gridCol w:w="2693"/>
      </w:tblGrid>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08"/>
              <w:jc w:val="center"/>
              <w:rPr>
                <w:sz w:val="16"/>
                <w:szCs w:val="16"/>
              </w:rPr>
            </w:pPr>
            <w:r w:rsidRPr="00D87B3E">
              <w:rPr>
                <w:sz w:val="16"/>
                <w:szCs w:val="16"/>
              </w:rPr>
              <w:t xml:space="preserve">№ </w:t>
            </w:r>
          </w:p>
          <w:p w:rsidR="0012131A" w:rsidRPr="00D87B3E" w:rsidRDefault="0012131A" w:rsidP="00D87B3E">
            <w:pPr>
              <w:ind w:right="-108"/>
              <w:jc w:val="center"/>
              <w:rPr>
                <w:sz w:val="16"/>
                <w:szCs w:val="16"/>
              </w:rPr>
            </w:pPr>
            <w:r w:rsidRPr="00D87B3E">
              <w:rPr>
                <w:sz w:val="16"/>
                <w:szCs w:val="16"/>
              </w:rPr>
              <w:t>п/п</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08"/>
              <w:jc w:val="center"/>
              <w:rPr>
                <w:sz w:val="16"/>
                <w:szCs w:val="16"/>
              </w:rPr>
            </w:pPr>
            <w:r w:rsidRPr="00D87B3E">
              <w:rPr>
                <w:sz w:val="16"/>
                <w:szCs w:val="16"/>
              </w:rPr>
              <w:t>Наименование мероприятия</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08"/>
              <w:jc w:val="center"/>
              <w:rPr>
                <w:sz w:val="16"/>
                <w:szCs w:val="16"/>
              </w:rPr>
            </w:pPr>
            <w:r w:rsidRPr="00D87B3E">
              <w:rPr>
                <w:sz w:val="16"/>
                <w:szCs w:val="16"/>
              </w:rPr>
              <w:t xml:space="preserve">Срок </w:t>
            </w:r>
          </w:p>
          <w:p w:rsidR="0012131A" w:rsidRPr="00D87B3E" w:rsidRDefault="0012131A" w:rsidP="00D87B3E">
            <w:pPr>
              <w:ind w:right="-108"/>
              <w:jc w:val="center"/>
              <w:rPr>
                <w:sz w:val="16"/>
                <w:szCs w:val="16"/>
              </w:rPr>
            </w:pPr>
            <w:r w:rsidRPr="00D87B3E">
              <w:rPr>
                <w:sz w:val="16"/>
                <w:szCs w:val="16"/>
              </w:rPr>
              <w:t>выполнения</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08"/>
              <w:jc w:val="center"/>
              <w:rPr>
                <w:sz w:val="16"/>
                <w:szCs w:val="16"/>
              </w:rPr>
            </w:pPr>
            <w:r w:rsidRPr="00D87B3E">
              <w:rPr>
                <w:sz w:val="16"/>
                <w:szCs w:val="16"/>
              </w:rPr>
              <w:t>Исполнитель</w:t>
            </w:r>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tcPr>
          <w:p w:rsidR="0012131A" w:rsidRPr="00D87B3E" w:rsidRDefault="0012131A" w:rsidP="00D87B3E">
            <w:pPr>
              <w:ind w:right="-108"/>
              <w:rPr>
                <w:b/>
                <w:sz w:val="16"/>
                <w:szCs w:val="16"/>
              </w:rPr>
            </w:pPr>
            <w:r w:rsidRPr="00D87B3E">
              <w:rPr>
                <w:b/>
                <w:sz w:val="16"/>
                <w:szCs w:val="16"/>
              </w:rPr>
              <w:t xml:space="preserve">   1.  Соблюдение запретов, ограничений и требований, установленных в целях противодействия коррупции</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4"/>
              <w:jc w:val="center"/>
              <w:rPr>
                <w:sz w:val="16"/>
                <w:szCs w:val="16"/>
              </w:rPr>
            </w:pPr>
            <w:r w:rsidRPr="00D87B3E">
              <w:rPr>
                <w:sz w:val="16"/>
                <w:szCs w:val="16"/>
              </w:rPr>
              <w:t>1.1.</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 xml:space="preserve">Обеспечение контроля за соблюдением муниципальными служащими установленных запретов и ограничений </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организационный отдел,</w:t>
            </w:r>
          </w:p>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руководители структурных подразделений, Ермилов П.С.</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4"/>
              <w:jc w:val="center"/>
              <w:rPr>
                <w:sz w:val="16"/>
                <w:szCs w:val="16"/>
              </w:rPr>
            </w:pPr>
            <w:r w:rsidRPr="00D87B3E">
              <w:rPr>
                <w:sz w:val="16"/>
                <w:szCs w:val="16"/>
              </w:rPr>
              <w:t>1.2.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Обеспечение контроля за соблюдением муниципальными служащими этических норм и правил, установленных кодексом этики и служебного поведения муниципальных служащих</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организационный отдел,</w:t>
            </w:r>
          </w:p>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руководители структурных подразделений, Ермилов П.С.</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4"/>
              <w:jc w:val="center"/>
              <w:rPr>
                <w:sz w:val="16"/>
                <w:szCs w:val="16"/>
              </w:rPr>
            </w:pPr>
            <w:r w:rsidRPr="00D87B3E">
              <w:rPr>
                <w:sz w:val="16"/>
                <w:szCs w:val="16"/>
              </w:rPr>
              <w:t>1.3.</w:t>
            </w:r>
          </w:p>
          <w:p w:rsidR="0012131A" w:rsidRPr="00D87B3E" w:rsidRDefault="0012131A" w:rsidP="00D87B3E">
            <w:pPr>
              <w:ind w:left="-142" w:right="-264"/>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 xml:space="preserve">Обеспечение соблюдения ограничений, касающихся получения подарков </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организационный отдел,</w:t>
            </w:r>
          </w:p>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руководители структурных подразделений, Ермилов П.С.</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4"/>
              <w:jc w:val="center"/>
              <w:rPr>
                <w:sz w:val="16"/>
                <w:szCs w:val="16"/>
              </w:rPr>
            </w:pPr>
            <w:r w:rsidRPr="00D87B3E">
              <w:rPr>
                <w:sz w:val="16"/>
                <w:szCs w:val="16"/>
              </w:rPr>
              <w:t>1.4.</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 xml:space="preserve">Учет выявленных фактов коррупции, сообщений о получении подарков   </w:t>
            </w:r>
          </w:p>
        </w:tc>
        <w:tc>
          <w:tcPr>
            <w:tcW w:w="1805"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постоянно</w:t>
            </w:r>
          </w:p>
          <w:p w:rsidR="0012131A" w:rsidRPr="00D87B3E" w:rsidRDefault="0012131A" w:rsidP="00D87B3E">
            <w:pPr>
              <w:pStyle w:val="afd"/>
              <w:spacing w:before="0" w:beforeAutospacing="0" w:after="0" w:afterAutospacing="0"/>
              <w:ind w:right="-83"/>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комиссия по соблюдению требований к служебному поведению муниципальных служащих и урегулированию конфликта интересов</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264"/>
              <w:jc w:val="center"/>
              <w:rPr>
                <w:sz w:val="16"/>
                <w:szCs w:val="16"/>
              </w:rPr>
            </w:pPr>
            <w:r w:rsidRPr="00D87B3E">
              <w:rPr>
                <w:sz w:val="16"/>
                <w:szCs w:val="16"/>
              </w:rPr>
              <w:t>1.5.</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color w:val="191414"/>
                <w:sz w:val="16"/>
                <w:szCs w:val="16"/>
                <w:shd w:val="clear" w:color="auto" w:fill="FFFFFF"/>
              </w:rPr>
            </w:pPr>
            <w:r w:rsidRPr="00D87B3E">
              <w:rPr>
                <w:color w:val="191414"/>
                <w:sz w:val="16"/>
                <w:szCs w:val="16"/>
                <w:shd w:val="clear" w:color="auto" w:fill="FFFFFF"/>
              </w:rPr>
              <w:t>Информирование работодателя:</w:t>
            </w:r>
          </w:p>
          <w:p w:rsidR="0012131A" w:rsidRPr="00D87B3E" w:rsidRDefault="0012131A" w:rsidP="00D87B3E">
            <w:pPr>
              <w:ind w:right="-83"/>
              <w:jc w:val="both"/>
              <w:rPr>
                <w:color w:val="191414"/>
                <w:sz w:val="16"/>
                <w:szCs w:val="16"/>
                <w:shd w:val="clear" w:color="auto" w:fill="D1FFFF"/>
              </w:rPr>
            </w:pPr>
            <w:r w:rsidRPr="00D87B3E">
              <w:rPr>
                <w:color w:val="191414"/>
                <w:sz w:val="16"/>
                <w:szCs w:val="16"/>
                <w:shd w:val="clear" w:color="auto" w:fill="FFFFFF"/>
              </w:rPr>
              <w:t>- о случаях склонения муниципальных служащих к совершению коррупционных нарушений;</w:t>
            </w:r>
          </w:p>
          <w:p w:rsidR="0012131A" w:rsidRPr="00D87B3E" w:rsidRDefault="0012131A" w:rsidP="00D87B3E">
            <w:pPr>
              <w:shd w:val="clear" w:color="auto" w:fill="FFFFFF"/>
              <w:ind w:right="-83"/>
              <w:jc w:val="both"/>
              <w:rPr>
                <w:color w:val="191414"/>
                <w:sz w:val="16"/>
                <w:szCs w:val="16"/>
                <w:shd w:val="clear" w:color="auto" w:fill="FFFFFF"/>
              </w:rPr>
            </w:pPr>
            <w:r w:rsidRPr="00D87B3E">
              <w:rPr>
                <w:color w:val="191414"/>
                <w:sz w:val="16"/>
                <w:szCs w:val="16"/>
                <w:shd w:val="clear" w:color="auto" w:fill="FFFFFF"/>
              </w:rPr>
              <w:t>- о ставшей известной информации о случаях совершения коррупционных правонарушений другими</w:t>
            </w:r>
            <w:r w:rsidRPr="00D87B3E">
              <w:rPr>
                <w:color w:val="191414"/>
                <w:sz w:val="16"/>
                <w:szCs w:val="16"/>
              </w:rPr>
              <w:t xml:space="preserve"> </w:t>
            </w:r>
            <w:r w:rsidRPr="00D87B3E">
              <w:rPr>
                <w:color w:val="191414"/>
                <w:sz w:val="16"/>
                <w:szCs w:val="16"/>
                <w:shd w:val="clear" w:color="auto" w:fill="FFFFFF"/>
              </w:rPr>
              <w:t>работниками, контрагентами или иными лицами</w:t>
            </w:r>
          </w:p>
          <w:p w:rsidR="0012131A" w:rsidRPr="00D87B3E" w:rsidRDefault="0012131A" w:rsidP="00D87B3E">
            <w:pPr>
              <w:shd w:val="clear" w:color="auto" w:fill="FFFFFF"/>
              <w:ind w:right="-83"/>
              <w:jc w:val="both"/>
              <w:rPr>
                <w:color w:val="191414"/>
                <w:sz w:val="16"/>
                <w:szCs w:val="16"/>
                <w:shd w:val="clear" w:color="auto" w:fill="FFFFFF"/>
              </w:rPr>
            </w:pP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3"/>
              <w:jc w:val="center"/>
              <w:rPr>
                <w:sz w:val="16"/>
                <w:szCs w:val="16"/>
              </w:rPr>
            </w:pPr>
            <w:r w:rsidRPr="00D87B3E">
              <w:rPr>
                <w:color w:val="191414"/>
                <w:sz w:val="16"/>
                <w:szCs w:val="16"/>
                <w:shd w:val="clear" w:color="auto" w:fill="FFFFFF"/>
              </w:rPr>
              <w:t>муниципальные служащие</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123"/>
              <w:jc w:val="center"/>
              <w:rPr>
                <w:sz w:val="16"/>
                <w:szCs w:val="16"/>
              </w:rPr>
            </w:pPr>
            <w:r w:rsidRPr="00D87B3E">
              <w:rPr>
                <w:sz w:val="16"/>
                <w:szCs w:val="16"/>
              </w:rPr>
              <w:t>1.6.</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Анализ результатов проверок соблюдения лицами, замещающими муниципальные должности, муниципальными служащими ограничений, установленных законодательством; практики выявления и урегулирования конфликта интересов; практики выявления и устранения нарушения требований к служебному поведению; привлечения муниципальных служащих к дисциплинарной ответственности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ежегодно до 01.01.</w:t>
            </w:r>
          </w:p>
        </w:tc>
        <w:tc>
          <w:tcPr>
            <w:tcW w:w="2693"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pStyle w:val="afd"/>
              <w:spacing w:before="0" w:beforeAutospacing="0" w:after="0" w:afterAutospacing="0"/>
              <w:ind w:left="-129" w:right="-83"/>
              <w:jc w:val="center"/>
              <w:rPr>
                <w:sz w:val="16"/>
                <w:szCs w:val="16"/>
              </w:rPr>
            </w:pPr>
            <w:r w:rsidRPr="00D87B3E">
              <w:rPr>
                <w:sz w:val="16"/>
                <w:szCs w:val="16"/>
              </w:rPr>
              <w:t>комиссия по соблюдению требований к служебному поведению муниципальных служащих и урегулированию конфликта интересов</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23"/>
              <w:jc w:val="center"/>
              <w:rPr>
                <w:sz w:val="16"/>
                <w:szCs w:val="16"/>
              </w:rPr>
            </w:pPr>
            <w:r w:rsidRPr="00D87B3E">
              <w:rPr>
                <w:sz w:val="16"/>
                <w:szCs w:val="16"/>
              </w:rPr>
              <w:t>1.7.</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 xml:space="preserve">Проведение служебных проверок, в </w:t>
            </w:r>
            <w:proofErr w:type="spellStart"/>
            <w:r w:rsidRPr="00D87B3E">
              <w:rPr>
                <w:sz w:val="16"/>
                <w:szCs w:val="16"/>
              </w:rPr>
              <w:t>т.ч</w:t>
            </w:r>
            <w:proofErr w:type="spellEnd"/>
            <w:r w:rsidRPr="00D87B3E">
              <w:rPr>
                <w:sz w:val="16"/>
                <w:szCs w:val="16"/>
              </w:rPr>
              <w:t>. по вопросам соблюдения муниципальными служащими антикоррупционного законодательства</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 xml:space="preserve">при наличии </w:t>
            </w:r>
          </w:p>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оснований</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29" w:right="-83"/>
              <w:jc w:val="center"/>
              <w:rPr>
                <w:sz w:val="16"/>
                <w:szCs w:val="16"/>
              </w:rPr>
            </w:pPr>
            <w:r w:rsidRPr="00D87B3E">
              <w:rPr>
                <w:sz w:val="16"/>
                <w:szCs w:val="16"/>
              </w:rPr>
              <w:t>организационный отдел,</w:t>
            </w:r>
          </w:p>
          <w:p w:rsidR="0012131A" w:rsidRPr="00D87B3E" w:rsidRDefault="0012131A" w:rsidP="00D87B3E">
            <w:pPr>
              <w:pStyle w:val="afd"/>
              <w:spacing w:before="0" w:beforeAutospacing="0" w:after="0" w:afterAutospacing="0"/>
              <w:ind w:left="-129" w:right="-83"/>
              <w:jc w:val="center"/>
              <w:rPr>
                <w:sz w:val="16"/>
                <w:szCs w:val="16"/>
              </w:rPr>
            </w:pPr>
            <w:r w:rsidRPr="00D87B3E">
              <w:rPr>
                <w:sz w:val="16"/>
                <w:szCs w:val="16"/>
              </w:rPr>
              <w:t>руководители структурных подразделений, Ермилов П.С.</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23"/>
              <w:jc w:val="center"/>
              <w:rPr>
                <w:sz w:val="16"/>
                <w:szCs w:val="16"/>
              </w:rPr>
            </w:pPr>
            <w:r w:rsidRPr="00D87B3E">
              <w:rPr>
                <w:sz w:val="16"/>
                <w:szCs w:val="16"/>
              </w:rPr>
              <w:t>1.8.</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Взаимодействие с правоохранительными органами по созданию базы данных коррупционных правонарушений и мер реагирования, обеспечению широкой гласности данных учета</w:t>
            </w:r>
          </w:p>
        </w:tc>
        <w:tc>
          <w:tcPr>
            <w:tcW w:w="1805"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постоянно</w:t>
            </w:r>
          </w:p>
          <w:p w:rsidR="0012131A" w:rsidRPr="00D87B3E" w:rsidRDefault="0012131A" w:rsidP="00D87B3E">
            <w:pPr>
              <w:pStyle w:val="afd"/>
              <w:spacing w:before="0" w:beforeAutospacing="0" w:after="0" w:afterAutospacing="0"/>
              <w:ind w:left="13" w:right="-83"/>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29" w:right="-83"/>
              <w:jc w:val="center"/>
              <w:rPr>
                <w:sz w:val="16"/>
                <w:szCs w:val="16"/>
              </w:rPr>
            </w:pPr>
            <w:r w:rsidRPr="00D87B3E">
              <w:rPr>
                <w:sz w:val="16"/>
                <w:szCs w:val="16"/>
              </w:rPr>
              <w:t>комиссия по соблюдению требований к служебному поведению муниципальных служащих и урегулированию конфликта интересов</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23"/>
              <w:jc w:val="center"/>
              <w:rPr>
                <w:sz w:val="16"/>
                <w:szCs w:val="16"/>
              </w:rPr>
            </w:pPr>
            <w:r w:rsidRPr="00D87B3E">
              <w:rPr>
                <w:sz w:val="16"/>
                <w:szCs w:val="16"/>
              </w:rPr>
              <w:t>1.9.</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3"/>
              <w:jc w:val="both"/>
              <w:rPr>
                <w:sz w:val="16"/>
                <w:szCs w:val="16"/>
              </w:rPr>
            </w:pPr>
            <w:r w:rsidRPr="00D87B3E">
              <w:rPr>
                <w:sz w:val="16"/>
                <w:szCs w:val="16"/>
              </w:rPr>
              <w:t>Обмен информацией с правоохранительными органами при проверке лиц, претендующих на должность муниципальной службы в органах местного самоуправления района, на их причастность к преступной деятельности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 xml:space="preserve">по мере </w:t>
            </w:r>
          </w:p>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необходимости</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29" w:right="-83"/>
              <w:jc w:val="center"/>
              <w:rPr>
                <w:sz w:val="16"/>
                <w:szCs w:val="16"/>
              </w:rPr>
            </w:pPr>
            <w:r w:rsidRPr="00D87B3E">
              <w:rPr>
                <w:sz w:val="16"/>
                <w:szCs w:val="16"/>
              </w:rPr>
              <w:t>организационный отдел</w:t>
            </w:r>
          </w:p>
          <w:p w:rsidR="0012131A" w:rsidRPr="00D87B3E" w:rsidRDefault="0012131A" w:rsidP="00D87B3E">
            <w:pPr>
              <w:pStyle w:val="afd"/>
              <w:spacing w:before="0" w:beforeAutospacing="0" w:after="0" w:afterAutospacing="0"/>
              <w:ind w:left="-129" w:right="-83"/>
              <w:jc w:val="center"/>
              <w:rPr>
                <w:sz w:val="16"/>
                <w:szCs w:val="16"/>
              </w:rPr>
            </w:pP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123"/>
              <w:jc w:val="center"/>
              <w:rPr>
                <w:sz w:val="16"/>
                <w:szCs w:val="16"/>
              </w:rPr>
            </w:pPr>
            <w:r w:rsidRPr="00D87B3E">
              <w:rPr>
                <w:sz w:val="16"/>
                <w:szCs w:val="16"/>
              </w:rPr>
              <w:t>1.10.</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ind w:right="-83"/>
              <w:jc w:val="both"/>
              <w:rPr>
                <w:color w:val="191414"/>
                <w:sz w:val="16"/>
                <w:szCs w:val="16"/>
                <w:shd w:val="clear" w:color="auto" w:fill="FFFFFF"/>
              </w:rPr>
            </w:pPr>
            <w:r w:rsidRPr="00D87B3E">
              <w:rPr>
                <w:sz w:val="16"/>
                <w:szCs w:val="16"/>
              </w:rPr>
              <w:t>Рассмотрение отчета о выполнении плана противодействия коррупции и размещение отчета на официальном сайте в рубрике «Противодействие коррупции»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3" w:right="-83"/>
              <w:jc w:val="center"/>
              <w:rPr>
                <w:sz w:val="16"/>
                <w:szCs w:val="16"/>
              </w:rPr>
            </w:pPr>
            <w:r w:rsidRPr="00D87B3E">
              <w:rPr>
                <w:sz w:val="16"/>
                <w:szCs w:val="16"/>
              </w:rPr>
              <w:t xml:space="preserve">ежегодно </w:t>
            </w:r>
            <w:r w:rsidRPr="00D87B3E">
              <w:rPr>
                <w:sz w:val="16"/>
                <w:szCs w:val="16"/>
              </w:rPr>
              <w:br/>
              <w:t>до 1 февраля года, следующего за отчетным</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left="-129" w:right="-83"/>
              <w:jc w:val="center"/>
              <w:rPr>
                <w:sz w:val="16"/>
                <w:szCs w:val="16"/>
              </w:rPr>
            </w:pPr>
            <w:r w:rsidRPr="00D87B3E">
              <w:rPr>
                <w:sz w:val="16"/>
                <w:szCs w:val="16"/>
              </w:rPr>
              <w:t>организационный отдел</w:t>
            </w:r>
          </w:p>
          <w:p w:rsidR="0012131A" w:rsidRPr="00D87B3E" w:rsidRDefault="0012131A" w:rsidP="00D87B3E">
            <w:pPr>
              <w:pStyle w:val="afd"/>
              <w:spacing w:before="0" w:beforeAutospacing="0" w:after="0" w:afterAutospacing="0"/>
              <w:ind w:left="-129" w:right="-83"/>
              <w:jc w:val="center"/>
              <w:rPr>
                <w:sz w:val="16"/>
                <w:szCs w:val="16"/>
              </w:rPr>
            </w:pPr>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tcPr>
          <w:p w:rsidR="0012131A" w:rsidRPr="00D87B3E" w:rsidRDefault="0012131A" w:rsidP="00D87B3E">
            <w:pPr>
              <w:ind w:right="-510"/>
              <w:rPr>
                <w:b/>
                <w:sz w:val="16"/>
                <w:szCs w:val="16"/>
              </w:rPr>
            </w:pPr>
            <w:r w:rsidRPr="00D87B3E">
              <w:rPr>
                <w:b/>
                <w:sz w:val="16"/>
                <w:szCs w:val="16"/>
              </w:rPr>
              <w:t>2. Предотвращение и урегулирование конфликта интересов</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265"/>
              <w:jc w:val="center"/>
              <w:rPr>
                <w:sz w:val="16"/>
                <w:szCs w:val="16"/>
              </w:rPr>
            </w:pPr>
            <w:r w:rsidRPr="00D87B3E">
              <w:rPr>
                <w:sz w:val="16"/>
                <w:szCs w:val="16"/>
              </w:rPr>
              <w:t>2.1.</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 xml:space="preserve">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 ее прозрачности работы (в </w:t>
            </w:r>
            <w:proofErr w:type="spellStart"/>
            <w:r w:rsidRPr="00D87B3E">
              <w:rPr>
                <w:sz w:val="16"/>
                <w:szCs w:val="16"/>
              </w:rPr>
              <w:t>т.ч</w:t>
            </w:r>
            <w:proofErr w:type="spellEnd"/>
            <w:r w:rsidRPr="00D87B3E">
              <w:rPr>
                <w:sz w:val="16"/>
                <w:szCs w:val="16"/>
              </w:rPr>
              <w:t xml:space="preserve">. путем размещения соответствующих материалов </w:t>
            </w:r>
            <w:proofErr w:type="gramStart"/>
            <w:r w:rsidRPr="00D87B3E">
              <w:rPr>
                <w:sz w:val="16"/>
                <w:szCs w:val="16"/>
              </w:rPr>
              <w:t>на  официальном</w:t>
            </w:r>
            <w:proofErr w:type="gramEnd"/>
            <w:r w:rsidRPr="00D87B3E">
              <w:rPr>
                <w:sz w:val="16"/>
                <w:szCs w:val="16"/>
              </w:rPr>
              <w:t xml:space="preserve"> сайте)</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в соответствии с </w:t>
            </w:r>
            <w:proofErr w:type="gramStart"/>
            <w:r w:rsidRPr="00D87B3E">
              <w:rPr>
                <w:sz w:val="16"/>
                <w:szCs w:val="16"/>
              </w:rPr>
              <w:t>Положением  о</w:t>
            </w:r>
            <w:proofErr w:type="gramEnd"/>
            <w:r w:rsidRPr="00D87B3E">
              <w:rPr>
                <w:sz w:val="16"/>
                <w:szCs w:val="16"/>
              </w:rPr>
              <w:t xml:space="preserve"> комиссии</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председатель комиссии по соблюдению требований к служебному поведению муниципальных служащих и урегулированию конфликта интересов</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2.2.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 xml:space="preserve">Контроль за соблюдением лицами, замещающими муниципальные должности, муниципальными служащими требований законодательства о противодействии коррупции, касающихся предотвращения и урегулирования конфликта интересов, в </w:t>
            </w:r>
            <w:proofErr w:type="spellStart"/>
            <w:r w:rsidRPr="00D87B3E">
              <w:rPr>
                <w:sz w:val="16"/>
                <w:szCs w:val="16"/>
              </w:rPr>
              <w:t>т.ч</w:t>
            </w:r>
            <w:proofErr w:type="spellEnd"/>
            <w:r w:rsidRPr="00D87B3E">
              <w:rPr>
                <w:sz w:val="16"/>
                <w:szCs w:val="16"/>
              </w:rPr>
              <w:t>. за привлечением таких лиц к ответственности в случае их несоблюдения</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комиссия по соблюдению требований к служебному поведению муниципальных служащих и урегулированию конфликта интересов, руководители структурных подразделений, Ермилов П.С.</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2.3.</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 xml:space="preserve">Принятие мер по выявлению и устранению причин и условий, способствующих возникновению конфликта интересов </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организационный отдел, кадровые службы отраслевых органов Администрации муниципального района, руководители структурных подразделений, </w:t>
            </w:r>
            <w:proofErr w:type="spellStart"/>
            <w:r w:rsidRPr="00D87B3E">
              <w:rPr>
                <w:sz w:val="16"/>
                <w:szCs w:val="16"/>
              </w:rPr>
              <w:t>П.С.Ермилов</w:t>
            </w:r>
            <w:proofErr w:type="spellEnd"/>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265"/>
              <w:jc w:val="center"/>
              <w:rPr>
                <w:sz w:val="16"/>
                <w:szCs w:val="16"/>
              </w:rPr>
            </w:pPr>
            <w:r w:rsidRPr="00D87B3E">
              <w:rPr>
                <w:sz w:val="16"/>
                <w:szCs w:val="16"/>
              </w:rPr>
              <w:t>2.4.</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color w:val="191414"/>
                <w:sz w:val="16"/>
                <w:szCs w:val="16"/>
                <w:shd w:val="clear" w:color="auto" w:fill="FFFFFF"/>
              </w:rPr>
            </w:pPr>
            <w:r w:rsidRPr="00D87B3E">
              <w:rPr>
                <w:color w:val="191414"/>
                <w:sz w:val="16"/>
                <w:szCs w:val="16"/>
                <w:shd w:val="clear" w:color="auto" w:fill="FFFFFF"/>
              </w:rPr>
              <w:t>Информирование работодателя о возникновении конфликта интересов</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color w:val="191414"/>
                <w:sz w:val="16"/>
                <w:szCs w:val="16"/>
                <w:shd w:val="clear" w:color="auto" w:fill="FFFFFF"/>
              </w:rPr>
              <w:t>муниципальные служащие</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2.5.</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 xml:space="preserve">Обсуждение на заседании комиссии по соблюдению требований к служебному поведению муниципальных служащих и урегулированию конфликта интересов фактов несоблюдения требований о предотвращении и (или) урегулировании конфликта интересов с информированием общественности, применением мер юридической ответственности к лицам, нарушившим требования </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ежегодно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комиссия по соблюдению требований к служебному поведению муниципальных служащих и урегулированию конфликта интересов</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265"/>
              <w:jc w:val="center"/>
              <w:rPr>
                <w:sz w:val="16"/>
                <w:szCs w:val="16"/>
              </w:rPr>
            </w:pPr>
            <w:r w:rsidRPr="00D87B3E">
              <w:rPr>
                <w:sz w:val="16"/>
                <w:szCs w:val="16"/>
              </w:rPr>
              <w:t>2.6.</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 xml:space="preserve">Ведение личных дел муниципальных служащих, в </w:t>
            </w:r>
            <w:proofErr w:type="spellStart"/>
            <w:r w:rsidRPr="00D87B3E">
              <w:rPr>
                <w:sz w:val="16"/>
                <w:szCs w:val="16"/>
              </w:rPr>
              <w:t>т.ч</w:t>
            </w:r>
            <w:proofErr w:type="spellEnd"/>
            <w:r w:rsidRPr="00D87B3E">
              <w:rPr>
                <w:sz w:val="16"/>
                <w:szCs w:val="16"/>
              </w:rPr>
              <w:t>. осуществление контроля за актуализацией сведений, содержащихся в анкетах, представляемых при поступлении на муниципальную службу, об их родственниках и свойственниках в целях выявления возможного конфликта интересов</w:t>
            </w:r>
          </w:p>
        </w:tc>
        <w:tc>
          <w:tcPr>
            <w:tcW w:w="1805"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p w:rsidR="0012131A" w:rsidRPr="00D87B3E" w:rsidRDefault="0012131A" w:rsidP="00D87B3E">
            <w:pPr>
              <w:pStyle w:val="afd"/>
              <w:spacing w:before="0" w:beforeAutospacing="0" w:after="0" w:afterAutospacing="0"/>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организационный отдел, кадровые службы отраслевых органов Администрации муниципального района, </w:t>
            </w:r>
            <w:proofErr w:type="spellStart"/>
            <w:r w:rsidRPr="00D87B3E">
              <w:rPr>
                <w:sz w:val="16"/>
                <w:szCs w:val="16"/>
              </w:rPr>
              <w:t>П.С.Ермилов</w:t>
            </w:r>
            <w:proofErr w:type="spellEnd"/>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tcPr>
          <w:p w:rsidR="0012131A" w:rsidRPr="00D87B3E" w:rsidRDefault="0012131A" w:rsidP="00D87B3E">
            <w:pPr>
              <w:ind w:right="-510"/>
              <w:rPr>
                <w:b/>
                <w:sz w:val="16"/>
                <w:szCs w:val="16"/>
              </w:rPr>
            </w:pPr>
            <w:r w:rsidRPr="00D87B3E">
              <w:rPr>
                <w:b/>
                <w:sz w:val="16"/>
                <w:szCs w:val="16"/>
              </w:rPr>
              <w:t>3. Совершенствование мер по противодействию коррупции в сфере закупок товаров, работ, услуг для обеспечения муниципальных нужд и в сфере закупок товаров, работ, услуг отдельными видами юридических лиц</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right="-265"/>
              <w:jc w:val="center"/>
              <w:rPr>
                <w:sz w:val="16"/>
                <w:szCs w:val="16"/>
              </w:rPr>
            </w:pPr>
          </w:p>
          <w:p w:rsidR="0012131A" w:rsidRPr="00D87B3E" w:rsidRDefault="0012131A" w:rsidP="00D87B3E">
            <w:pPr>
              <w:tabs>
                <w:tab w:val="left" w:pos="195"/>
                <w:tab w:val="center" w:pos="548"/>
              </w:tabs>
              <w:ind w:right="-265"/>
              <w:rPr>
                <w:sz w:val="16"/>
                <w:szCs w:val="16"/>
              </w:rPr>
            </w:pPr>
            <w:r w:rsidRPr="00D87B3E">
              <w:rPr>
                <w:sz w:val="16"/>
                <w:szCs w:val="16"/>
              </w:rPr>
              <w:t>3.1.</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Проведение обязательного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5 млн. рублей</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 xml:space="preserve">при наличии </w:t>
            </w: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оснований</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руководители структурных подразделений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3.2.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both"/>
              <w:rPr>
                <w:sz w:val="16"/>
                <w:szCs w:val="16"/>
              </w:rPr>
            </w:pPr>
            <w:r w:rsidRPr="00D87B3E">
              <w:rPr>
                <w:sz w:val="16"/>
                <w:szCs w:val="16"/>
              </w:rPr>
              <w:t>Обеспечение контроля за выполнением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отдел имущественных отношений и муниципальных закупок, руководители структурных подразделений, главы сельских Администраций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p>
          <w:p w:rsidR="0012131A" w:rsidRPr="00D87B3E" w:rsidRDefault="0012131A" w:rsidP="00D87B3E">
            <w:pPr>
              <w:ind w:left="-142" w:right="-265"/>
              <w:jc w:val="center"/>
              <w:rPr>
                <w:sz w:val="16"/>
                <w:szCs w:val="16"/>
              </w:rPr>
            </w:pPr>
            <w:r w:rsidRPr="00D87B3E">
              <w:rPr>
                <w:sz w:val="16"/>
                <w:szCs w:val="16"/>
              </w:rPr>
              <w:t>3.3.</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Анализ исполнения контрактов с целью выявления   неэффективных бюджетных расходов</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согласно графику проверок</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комитет    финансов</w:t>
            </w:r>
          </w:p>
        </w:tc>
      </w:tr>
      <w:tr w:rsidR="0012131A" w:rsidRPr="00D87B3E" w:rsidTr="0012131A">
        <w:trPr>
          <w:trHeight w:val="555"/>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lastRenderedPageBreak/>
              <w:t>3.4.</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Повышение профессиональной подготовки сотрудников, занятых в сфере размещения муниципального заказа</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организационный отдел, главы сельских Администраций</w:t>
            </w:r>
          </w:p>
        </w:tc>
      </w:tr>
      <w:tr w:rsidR="0012131A" w:rsidRPr="00D87B3E" w:rsidTr="0012131A">
        <w:trPr>
          <w:trHeight w:val="563"/>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3.5.</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Анализ результатов проведения конкурсов и аукционов по продаже муниципального имущества (отчет об исполнении плана приватизации)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ежегодно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 xml:space="preserve">отдел имущественных отношений и муниципальных </w:t>
            </w: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закупок</w:t>
            </w:r>
          </w:p>
        </w:tc>
      </w:tr>
      <w:tr w:rsidR="0012131A" w:rsidRPr="00D87B3E" w:rsidTr="0012131A">
        <w:trPr>
          <w:trHeight w:val="628"/>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3.6.</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Обеспечение контроля за выполнением принятых обязательств по заключенным контрактам</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комитет финансов, главные распорядители бюджетных средств</w:t>
            </w:r>
          </w:p>
        </w:tc>
      </w:tr>
      <w:tr w:rsidR="0012131A" w:rsidRPr="00D87B3E" w:rsidTr="0012131A">
        <w:trPr>
          <w:trHeight w:val="412"/>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3.7.</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Обеспечение контроля за бюджетным учетом и отчетностью в соответствии с требованиями действующего законодательства</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комитет финансов, главы сельских Администраций</w:t>
            </w:r>
          </w:p>
        </w:tc>
      </w:tr>
      <w:tr w:rsidR="0012131A" w:rsidRPr="00D87B3E" w:rsidTr="0012131A">
        <w:trPr>
          <w:trHeight w:val="686"/>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3.8.</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Обеспечение контроля за финансово-хозяйственной деятельностью муниципальных казенных, бюджетных и автономных учреждений</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комитет финансов</w:t>
            </w:r>
          </w:p>
        </w:tc>
      </w:tr>
      <w:tr w:rsidR="0012131A" w:rsidRPr="00D87B3E" w:rsidTr="0012131A">
        <w:trPr>
          <w:trHeight w:val="686"/>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3.9.</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Соблюдение запрета на привлечение к исполнению муниципальных контрактов субподрядчиков (соисполнителей) из числа юридических лиц, подконтрольных руководителю заказчика, его заместителю, члену комиссии по осуществлению закупок, руководителю контрактной службы заказчика, контрактному управляющему, а также их супругам, близким родственникам и свойственникам</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контрактные управляющие</w:t>
            </w:r>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tcPr>
          <w:p w:rsidR="0012131A" w:rsidRPr="00D87B3E" w:rsidRDefault="0012131A" w:rsidP="00D87B3E">
            <w:pPr>
              <w:rPr>
                <w:sz w:val="16"/>
                <w:szCs w:val="16"/>
              </w:rPr>
            </w:pPr>
            <w:r w:rsidRPr="00D87B3E">
              <w:rPr>
                <w:b/>
                <w:sz w:val="16"/>
                <w:szCs w:val="16"/>
              </w:rPr>
              <w:t xml:space="preserve"> 4. Обеспечение полноты и прозрачности представляемых сведений о доходах, расходах, об имуществе и обязательствах имущественного характера</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r w:rsidRPr="00D87B3E">
              <w:rPr>
                <w:sz w:val="16"/>
                <w:szCs w:val="16"/>
              </w:rPr>
              <w:t>4.1.</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Использование с 01.01.2019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805"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pStyle w:val="afd"/>
              <w:spacing w:before="0" w:beforeAutospacing="0" w:after="0" w:afterAutospacing="0"/>
              <w:jc w:val="center"/>
              <w:rPr>
                <w:sz w:val="16"/>
                <w:szCs w:val="16"/>
              </w:rPr>
            </w:pPr>
            <w:r w:rsidRPr="00D87B3E">
              <w:rPr>
                <w:sz w:val="16"/>
                <w:szCs w:val="16"/>
              </w:rPr>
              <w:t>при поступлении на муниципальную службу,</w:t>
            </w:r>
          </w:p>
          <w:p w:rsidR="0012131A" w:rsidRPr="00D87B3E" w:rsidRDefault="0012131A" w:rsidP="00D87B3E">
            <w:pPr>
              <w:pStyle w:val="afd"/>
              <w:spacing w:before="0" w:beforeAutospacing="0" w:after="0" w:afterAutospacing="0"/>
              <w:jc w:val="center"/>
              <w:rPr>
                <w:sz w:val="16"/>
                <w:szCs w:val="16"/>
              </w:rPr>
            </w:pPr>
            <w:r w:rsidRPr="00D87B3E">
              <w:rPr>
                <w:sz w:val="16"/>
                <w:szCs w:val="16"/>
              </w:rPr>
              <w:t>ежегодно</w:t>
            </w:r>
          </w:p>
          <w:p w:rsidR="0012131A" w:rsidRPr="00D87B3E" w:rsidRDefault="0012131A" w:rsidP="00D87B3E">
            <w:pPr>
              <w:pStyle w:val="afd"/>
              <w:spacing w:before="0" w:beforeAutospacing="0" w:after="0" w:afterAutospacing="0"/>
              <w:jc w:val="center"/>
              <w:rPr>
                <w:sz w:val="16"/>
                <w:szCs w:val="16"/>
              </w:rPr>
            </w:pPr>
            <w:r w:rsidRPr="00D87B3E">
              <w:rPr>
                <w:sz w:val="16"/>
                <w:szCs w:val="16"/>
              </w:rPr>
              <w:t>до 30.04.</w:t>
            </w:r>
          </w:p>
          <w:p w:rsidR="0012131A" w:rsidRPr="00D87B3E" w:rsidRDefault="0012131A" w:rsidP="00D87B3E">
            <w:pPr>
              <w:pStyle w:val="afd"/>
              <w:spacing w:before="0" w:beforeAutospacing="0" w:after="0" w:afterAutospacing="0"/>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организационный отдел, Администрация Неболчского сельского поселения</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highlight w:val="yellow"/>
              </w:rPr>
            </w:pPr>
            <w:r w:rsidRPr="00D87B3E">
              <w:rPr>
                <w:sz w:val="16"/>
                <w:szCs w:val="16"/>
              </w:rPr>
              <w:t>4.2.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Анализ представляемых сведений о доходах, об имуществе и обязательствах имущественного характера</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ежегодно до 14.05.</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организационный отдел, </w:t>
            </w:r>
          </w:p>
          <w:p w:rsidR="0012131A" w:rsidRPr="00D87B3E" w:rsidRDefault="0012131A" w:rsidP="00D87B3E">
            <w:pPr>
              <w:pStyle w:val="afd"/>
              <w:spacing w:before="0" w:beforeAutospacing="0" w:after="0" w:afterAutospacing="0"/>
              <w:jc w:val="center"/>
              <w:rPr>
                <w:sz w:val="16"/>
                <w:szCs w:val="16"/>
              </w:rPr>
            </w:pPr>
            <w:r w:rsidRPr="00D87B3E">
              <w:rPr>
                <w:sz w:val="16"/>
                <w:szCs w:val="16"/>
              </w:rPr>
              <w:t>Администрация Неболчского сельского поселения</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265"/>
              <w:jc w:val="center"/>
              <w:rPr>
                <w:sz w:val="16"/>
                <w:szCs w:val="16"/>
                <w:highlight w:val="yellow"/>
              </w:rPr>
            </w:pPr>
            <w:r w:rsidRPr="00D87B3E">
              <w:rPr>
                <w:sz w:val="16"/>
                <w:szCs w:val="16"/>
              </w:rPr>
              <w:t>4.3.</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Размещение на официальном сайте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муниципальными служащими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ежегодно до 14.05.</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организационный отдел,  </w:t>
            </w:r>
          </w:p>
          <w:p w:rsidR="0012131A" w:rsidRPr="00D87B3E" w:rsidRDefault="0012131A" w:rsidP="00D87B3E">
            <w:pPr>
              <w:pStyle w:val="afd"/>
              <w:spacing w:before="0" w:beforeAutospacing="0" w:after="0" w:afterAutospacing="0"/>
              <w:jc w:val="center"/>
              <w:rPr>
                <w:sz w:val="16"/>
                <w:szCs w:val="16"/>
              </w:rPr>
            </w:pPr>
            <w:r w:rsidRPr="00D87B3E">
              <w:rPr>
                <w:sz w:val="16"/>
                <w:szCs w:val="16"/>
              </w:rPr>
              <w:t>Администрация Неболчского сельского поселения</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265"/>
              <w:jc w:val="center"/>
              <w:rPr>
                <w:sz w:val="16"/>
                <w:szCs w:val="16"/>
              </w:rPr>
            </w:pPr>
          </w:p>
          <w:p w:rsidR="0012131A" w:rsidRPr="00D87B3E" w:rsidRDefault="0012131A" w:rsidP="00D87B3E">
            <w:pPr>
              <w:ind w:left="-142" w:right="-265"/>
              <w:jc w:val="center"/>
              <w:rPr>
                <w:sz w:val="16"/>
                <w:szCs w:val="16"/>
                <w:highlight w:val="yellow"/>
              </w:rPr>
            </w:pPr>
            <w:r w:rsidRPr="00D87B3E">
              <w:rPr>
                <w:sz w:val="16"/>
                <w:szCs w:val="16"/>
              </w:rPr>
              <w:t>4.4.</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jc w:val="both"/>
              <w:rPr>
                <w:sz w:val="16"/>
                <w:szCs w:val="16"/>
              </w:rPr>
            </w:pPr>
            <w:r w:rsidRPr="00D87B3E">
              <w:rPr>
                <w:sz w:val="16"/>
                <w:szCs w:val="16"/>
              </w:rPr>
              <w:t xml:space="preserve">Осуществление проверки достоверности и полноты сведений, представляемых гражданами, претендующими на замещение должностей муниципальной службы </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при наличии </w:t>
            </w:r>
          </w:p>
          <w:p w:rsidR="0012131A" w:rsidRPr="00D87B3E" w:rsidRDefault="0012131A" w:rsidP="00D87B3E">
            <w:pPr>
              <w:pStyle w:val="afd"/>
              <w:spacing w:before="0" w:beforeAutospacing="0" w:after="0" w:afterAutospacing="0"/>
              <w:jc w:val="center"/>
              <w:rPr>
                <w:sz w:val="16"/>
                <w:szCs w:val="16"/>
              </w:rPr>
            </w:pPr>
            <w:r w:rsidRPr="00D87B3E">
              <w:rPr>
                <w:sz w:val="16"/>
                <w:szCs w:val="16"/>
              </w:rPr>
              <w:t>оснований</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организационный отдел,  </w:t>
            </w:r>
          </w:p>
          <w:p w:rsidR="0012131A" w:rsidRPr="00D87B3E" w:rsidRDefault="0012131A" w:rsidP="00D87B3E">
            <w:pPr>
              <w:pStyle w:val="afd"/>
              <w:spacing w:before="0" w:beforeAutospacing="0" w:after="0" w:afterAutospacing="0"/>
              <w:jc w:val="center"/>
              <w:rPr>
                <w:sz w:val="16"/>
                <w:szCs w:val="16"/>
              </w:rPr>
            </w:pPr>
            <w:r w:rsidRPr="00D87B3E">
              <w:rPr>
                <w:sz w:val="16"/>
                <w:szCs w:val="16"/>
              </w:rPr>
              <w:t>Администрация Неболчского сельского поселения</w:t>
            </w:r>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tcPr>
          <w:p w:rsidR="0012131A" w:rsidRPr="00D87B3E" w:rsidRDefault="0012131A" w:rsidP="00D87B3E">
            <w:pPr>
              <w:rPr>
                <w:b/>
                <w:sz w:val="16"/>
                <w:szCs w:val="16"/>
              </w:rPr>
            </w:pPr>
            <w:r w:rsidRPr="00D87B3E">
              <w:rPr>
                <w:b/>
                <w:sz w:val="16"/>
                <w:szCs w:val="16"/>
              </w:rPr>
              <w:t>5. 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популяризацию в обществе антикоррупционных стандартов и развитие общественного правосознания</w:t>
            </w:r>
          </w:p>
        </w:tc>
      </w:tr>
      <w:tr w:rsidR="0012131A" w:rsidRPr="00D87B3E" w:rsidTr="0012131A">
        <w:trPr>
          <w:trHeight w:val="80"/>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r w:rsidRPr="00D87B3E">
              <w:rPr>
                <w:sz w:val="16"/>
                <w:szCs w:val="16"/>
              </w:rPr>
              <w:t xml:space="preserve">  5.1.</w:t>
            </w:r>
          </w:p>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Обеспечение доступа к информации в соответствии с требованиями Федерального закона от 09.02.2009 № 8-ФЗ «Об обеспечении доступа к информации о </w:t>
            </w:r>
            <w:r w:rsidRPr="00D87B3E">
              <w:rPr>
                <w:rStyle w:val="afe"/>
                <w:b w:val="0"/>
                <w:sz w:val="16"/>
                <w:szCs w:val="16"/>
              </w:rPr>
              <w:t>деятельности органов местного самоуправления»</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p>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руководители структурных подразделений, организационный отдел, главы сельских Администраций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r w:rsidRPr="00D87B3E">
              <w:rPr>
                <w:sz w:val="16"/>
                <w:szCs w:val="16"/>
              </w:rPr>
              <w:t>5.2.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Осуществление мероприятий по формированию в гражданском обществе стандартов антикоррупционного поведения, созданию атмосферы нетерпимости к коррупции, в </w:t>
            </w:r>
            <w:proofErr w:type="spellStart"/>
            <w:r w:rsidRPr="00D87B3E">
              <w:rPr>
                <w:sz w:val="16"/>
                <w:szCs w:val="16"/>
              </w:rPr>
              <w:t>т.ч</w:t>
            </w:r>
            <w:proofErr w:type="spellEnd"/>
            <w:r w:rsidRPr="00D87B3E">
              <w:rPr>
                <w:sz w:val="16"/>
                <w:szCs w:val="16"/>
              </w:rPr>
              <w:t>.:</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руководители структурных подразделений, организационный отдел, главы сельских Администраций</w:t>
            </w:r>
          </w:p>
        </w:tc>
      </w:tr>
      <w:tr w:rsidR="0012131A" w:rsidRPr="00D87B3E" w:rsidTr="0012131A">
        <w:tc>
          <w:tcPr>
            <w:tcW w:w="599" w:type="dxa"/>
            <w:vMerge w:val="restart"/>
            <w:tcBorders>
              <w:top w:val="single" w:sz="4" w:space="0" w:color="auto"/>
              <w:left w:val="single" w:sz="4" w:space="0" w:color="auto"/>
              <w:right w:val="single" w:sz="4" w:space="0" w:color="auto"/>
            </w:tcBorders>
          </w:tcPr>
          <w:p w:rsidR="0012131A" w:rsidRPr="00D87B3E" w:rsidRDefault="0012131A" w:rsidP="00D87B3E">
            <w:pPr>
              <w:ind w:left="-142" w:right="-123"/>
              <w:jc w:val="center"/>
              <w:rPr>
                <w:sz w:val="16"/>
                <w:szCs w:val="16"/>
              </w:rPr>
            </w:pPr>
            <w:r w:rsidRPr="00D87B3E">
              <w:rPr>
                <w:sz w:val="16"/>
                <w:szCs w:val="16"/>
              </w:rPr>
              <w:t>5.3.</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 проведение «Горячей линии», в </w:t>
            </w:r>
            <w:proofErr w:type="spellStart"/>
            <w:r w:rsidRPr="00D87B3E">
              <w:rPr>
                <w:sz w:val="16"/>
                <w:szCs w:val="16"/>
              </w:rPr>
              <w:t>т.ч</w:t>
            </w:r>
            <w:proofErr w:type="spellEnd"/>
            <w:r w:rsidRPr="00D87B3E">
              <w:rPr>
                <w:sz w:val="16"/>
                <w:szCs w:val="16"/>
              </w:rPr>
              <w:t>. для сообщений граждан о проявлении фактов коррупции в органах местного самоуправления района</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ежеквартально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 xml:space="preserve">заместитель Главы администрации, организационный отдел, главы сельских Администраций  </w:t>
            </w:r>
          </w:p>
        </w:tc>
      </w:tr>
      <w:tr w:rsidR="0012131A" w:rsidRPr="00D87B3E" w:rsidTr="0012131A">
        <w:tc>
          <w:tcPr>
            <w:tcW w:w="599" w:type="dxa"/>
            <w:vMerge/>
            <w:tcBorders>
              <w:left w:val="single" w:sz="4" w:space="0" w:color="auto"/>
              <w:right w:val="single" w:sz="4" w:space="0" w:color="auto"/>
            </w:tcBorders>
          </w:tcPr>
          <w:p w:rsidR="0012131A" w:rsidRPr="00D87B3E" w:rsidRDefault="0012131A" w:rsidP="00D87B3E">
            <w:pPr>
              <w:ind w:left="-142" w:right="-123"/>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 использование официального сайта для анализа поступивших </w:t>
            </w:r>
            <w:proofErr w:type="gramStart"/>
            <w:r w:rsidRPr="00D87B3E">
              <w:rPr>
                <w:sz w:val="16"/>
                <w:szCs w:val="16"/>
              </w:rPr>
              <w:t>отзывов  граждан</w:t>
            </w:r>
            <w:proofErr w:type="gramEnd"/>
            <w:r w:rsidRPr="00D87B3E">
              <w:rPr>
                <w:sz w:val="16"/>
                <w:szCs w:val="16"/>
              </w:rPr>
              <w:t xml:space="preserve">  о качестве работы должностных лиц структурных подразделений Администрации района, сельских Администраций, муниципальных учреждений, в </w:t>
            </w:r>
            <w:proofErr w:type="spellStart"/>
            <w:r w:rsidRPr="00D87B3E">
              <w:rPr>
                <w:sz w:val="16"/>
                <w:szCs w:val="16"/>
              </w:rPr>
              <w:t>т.ч</w:t>
            </w:r>
            <w:proofErr w:type="spellEnd"/>
            <w:r w:rsidRPr="00D87B3E">
              <w:rPr>
                <w:sz w:val="16"/>
                <w:szCs w:val="16"/>
              </w:rPr>
              <w:t xml:space="preserve">. о проявлении фактов коррупции </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заместитель Главы администрации, организационный отдел, главы сельских Администраций</w:t>
            </w:r>
          </w:p>
        </w:tc>
      </w:tr>
      <w:tr w:rsidR="0012131A" w:rsidRPr="00D87B3E" w:rsidTr="0012131A">
        <w:tc>
          <w:tcPr>
            <w:tcW w:w="599" w:type="dxa"/>
            <w:vMerge/>
            <w:tcBorders>
              <w:left w:val="single" w:sz="4" w:space="0" w:color="auto"/>
              <w:right w:val="single" w:sz="4" w:space="0" w:color="auto"/>
            </w:tcBorders>
          </w:tcPr>
          <w:p w:rsidR="0012131A" w:rsidRPr="00D87B3E" w:rsidRDefault="0012131A" w:rsidP="00D87B3E">
            <w:pPr>
              <w:ind w:left="-142" w:right="-123"/>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 размещение на официальном сайте анализа поступивших обращений граждан и организаций, в </w:t>
            </w:r>
            <w:proofErr w:type="spellStart"/>
            <w:r w:rsidRPr="00D87B3E">
              <w:rPr>
                <w:sz w:val="16"/>
                <w:szCs w:val="16"/>
              </w:rPr>
              <w:t>т.ч</w:t>
            </w:r>
            <w:proofErr w:type="spellEnd"/>
            <w:r w:rsidRPr="00D87B3E">
              <w:rPr>
                <w:sz w:val="16"/>
                <w:szCs w:val="16"/>
              </w:rPr>
              <w:t>. на предмет выявления коррупциогенных проявлений с последующим принятием мер по их устранению</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ежегодно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руководители структурных подразделений, главы сельских Администраций</w:t>
            </w:r>
          </w:p>
        </w:tc>
      </w:tr>
      <w:tr w:rsidR="0012131A" w:rsidRPr="00D87B3E" w:rsidTr="0012131A">
        <w:tc>
          <w:tcPr>
            <w:tcW w:w="599" w:type="dxa"/>
            <w:vMerge/>
            <w:tcBorders>
              <w:left w:val="single" w:sz="4" w:space="0" w:color="auto"/>
              <w:right w:val="single" w:sz="4" w:space="0" w:color="auto"/>
            </w:tcBorders>
          </w:tcPr>
          <w:p w:rsidR="0012131A" w:rsidRPr="00D87B3E" w:rsidRDefault="0012131A" w:rsidP="00D87B3E">
            <w:pPr>
              <w:ind w:left="-142" w:right="-123"/>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ind w:right="-87"/>
              <w:jc w:val="both"/>
              <w:rPr>
                <w:sz w:val="16"/>
                <w:szCs w:val="16"/>
              </w:rPr>
            </w:pPr>
            <w:r w:rsidRPr="00D87B3E">
              <w:rPr>
                <w:sz w:val="16"/>
                <w:szCs w:val="16"/>
              </w:rPr>
              <w:t>- поддержка общественных антикоррупционных инициатив, общественных объединений, осуществляющих деятельность в сфере противодействия коррупции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ConsPlusNonformat"/>
              <w:jc w:val="center"/>
              <w:rPr>
                <w:rFonts w:ascii="Times New Roman" w:hAnsi="Times New Roman" w:cs="Times New Roman"/>
                <w:sz w:val="16"/>
                <w:szCs w:val="16"/>
              </w:rPr>
            </w:pPr>
            <w:r w:rsidRPr="00D87B3E">
              <w:rPr>
                <w:rFonts w:ascii="Times New Roman" w:hAnsi="Times New Roman" w:cs="Times New Roman"/>
                <w:sz w:val="16"/>
                <w:szCs w:val="16"/>
              </w:rPr>
              <w:t>по мере поступления инициатив</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руководители структурных подразделений,</w:t>
            </w:r>
            <w:r w:rsidR="00FE57E7" w:rsidRPr="00D87B3E">
              <w:rPr>
                <w:sz w:val="16"/>
                <w:szCs w:val="16"/>
              </w:rPr>
              <w:t xml:space="preserve"> </w:t>
            </w:r>
            <w:r w:rsidRPr="00D87B3E">
              <w:rPr>
                <w:sz w:val="16"/>
                <w:szCs w:val="16"/>
              </w:rPr>
              <w:t>главы сельских Администраций</w:t>
            </w:r>
          </w:p>
        </w:tc>
      </w:tr>
      <w:tr w:rsidR="0012131A" w:rsidRPr="00D87B3E" w:rsidTr="0012131A">
        <w:tc>
          <w:tcPr>
            <w:tcW w:w="599" w:type="dxa"/>
            <w:vMerge/>
            <w:tcBorders>
              <w:left w:val="single" w:sz="4" w:space="0" w:color="auto"/>
              <w:right w:val="single" w:sz="4" w:space="0" w:color="auto"/>
            </w:tcBorders>
          </w:tcPr>
          <w:p w:rsidR="0012131A" w:rsidRPr="00D87B3E" w:rsidRDefault="0012131A" w:rsidP="00D87B3E">
            <w:pPr>
              <w:ind w:left="-142" w:right="-123"/>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ind w:right="-87"/>
              <w:jc w:val="both"/>
              <w:rPr>
                <w:sz w:val="16"/>
                <w:szCs w:val="16"/>
              </w:rPr>
            </w:pPr>
            <w:r w:rsidRPr="00D87B3E">
              <w:rPr>
                <w:sz w:val="16"/>
                <w:szCs w:val="16"/>
              </w:rPr>
              <w:t>- содействие институтам гражданского общества в проведении антикоррупционной пропаганды, правовом информировании и просвещении населения</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ConsPlusNonformat"/>
              <w:jc w:val="center"/>
              <w:rPr>
                <w:rFonts w:ascii="Times New Roman" w:hAnsi="Times New Roman" w:cs="Times New Roman"/>
                <w:sz w:val="16"/>
                <w:szCs w:val="16"/>
              </w:rPr>
            </w:pPr>
            <w:r w:rsidRPr="00D87B3E">
              <w:rPr>
                <w:rFonts w:ascii="Times New Roman" w:hAnsi="Times New Roman" w:cs="Times New Roman"/>
                <w:sz w:val="16"/>
                <w:szCs w:val="16"/>
              </w:rPr>
              <w:t>по мере поступления инициатив</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руководители структурных подразделений, главы сельских Администраций</w:t>
            </w:r>
          </w:p>
        </w:tc>
      </w:tr>
      <w:tr w:rsidR="0012131A" w:rsidRPr="00D87B3E" w:rsidTr="0012131A">
        <w:tc>
          <w:tcPr>
            <w:tcW w:w="599" w:type="dxa"/>
            <w:vMerge/>
            <w:tcBorders>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 обеспечение ведения раздела «Противодействие коррупции» </w:t>
            </w:r>
            <w:proofErr w:type="gramStart"/>
            <w:r w:rsidRPr="00D87B3E">
              <w:rPr>
                <w:sz w:val="16"/>
                <w:szCs w:val="16"/>
              </w:rPr>
              <w:t>на  официальном</w:t>
            </w:r>
            <w:proofErr w:type="gramEnd"/>
            <w:r w:rsidRPr="00D87B3E">
              <w:rPr>
                <w:sz w:val="16"/>
                <w:szCs w:val="16"/>
              </w:rPr>
              <w:t xml:space="preserve"> сайте</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p>
          <w:p w:rsidR="0012131A" w:rsidRPr="00D87B3E" w:rsidRDefault="0012131A" w:rsidP="00D87B3E">
            <w:pPr>
              <w:pStyle w:val="afd"/>
              <w:spacing w:before="0" w:beforeAutospacing="0" w:after="0" w:afterAutospacing="0"/>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организационный отдел</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5.4.</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 xml:space="preserve">Проведение обучающих </w:t>
            </w:r>
            <w:r w:rsidRPr="00D87B3E">
              <w:rPr>
                <w:color w:val="191414"/>
                <w:sz w:val="16"/>
                <w:szCs w:val="16"/>
              </w:rPr>
              <w:t xml:space="preserve">мероприятий по вопросам профилактики и противодействия коррупции работников, </w:t>
            </w:r>
            <w:r w:rsidRPr="00D87B3E">
              <w:rPr>
                <w:color w:val="191414"/>
                <w:sz w:val="16"/>
                <w:szCs w:val="16"/>
                <w:shd w:val="clear" w:color="auto" w:fill="FFFFFF"/>
              </w:rPr>
              <w:t>проведение индивидуального консультирования по вопросам применения (соблюдения) антикоррупционных стандартов и процедур</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proofErr w:type="gramStart"/>
            <w:r w:rsidRPr="00D87B3E">
              <w:rPr>
                <w:sz w:val="16"/>
                <w:szCs w:val="16"/>
              </w:rPr>
              <w:t>по особому</w:t>
            </w:r>
            <w:proofErr w:type="gramEnd"/>
            <w:r w:rsidRPr="00D87B3E">
              <w:rPr>
                <w:sz w:val="16"/>
                <w:szCs w:val="16"/>
              </w:rPr>
              <w:t xml:space="preserve"> </w:t>
            </w:r>
          </w:p>
          <w:p w:rsidR="0012131A" w:rsidRPr="00D87B3E" w:rsidRDefault="0012131A" w:rsidP="00D87B3E">
            <w:pPr>
              <w:pStyle w:val="afd"/>
              <w:spacing w:before="0" w:beforeAutospacing="0" w:after="0" w:afterAutospacing="0"/>
              <w:jc w:val="center"/>
              <w:rPr>
                <w:sz w:val="16"/>
                <w:szCs w:val="16"/>
              </w:rPr>
            </w:pPr>
            <w:r w:rsidRPr="00D87B3E">
              <w:rPr>
                <w:sz w:val="16"/>
                <w:szCs w:val="16"/>
              </w:rPr>
              <w:t>графику</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proofErr w:type="gramStart"/>
            <w:r w:rsidRPr="00D87B3E">
              <w:rPr>
                <w:sz w:val="16"/>
                <w:szCs w:val="16"/>
              </w:rPr>
              <w:t>организационный  отдел</w:t>
            </w:r>
            <w:proofErr w:type="gramEnd"/>
            <w:r w:rsidRPr="00D87B3E">
              <w:rPr>
                <w:sz w:val="16"/>
                <w:szCs w:val="16"/>
              </w:rPr>
              <w:t>,</w:t>
            </w:r>
          </w:p>
          <w:p w:rsidR="0012131A" w:rsidRPr="00D87B3E" w:rsidRDefault="0012131A" w:rsidP="00D87B3E">
            <w:pPr>
              <w:pStyle w:val="afd"/>
              <w:spacing w:before="0" w:beforeAutospacing="0" w:after="0" w:afterAutospacing="0"/>
              <w:jc w:val="center"/>
              <w:rPr>
                <w:sz w:val="16"/>
                <w:szCs w:val="16"/>
              </w:rPr>
            </w:pPr>
            <w:r w:rsidRPr="00D87B3E">
              <w:rPr>
                <w:sz w:val="16"/>
                <w:szCs w:val="16"/>
              </w:rPr>
              <w:t>руководители структурных подразделений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123"/>
              <w:jc w:val="center"/>
              <w:rPr>
                <w:sz w:val="16"/>
                <w:szCs w:val="16"/>
              </w:rPr>
            </w:pPr>
            <w:r w:rsidRPr="00D87B3E">
              <w:rPr>
                <w:sz w:val="16"/>
                <w:szCs w:val="16"/>
              </w:rPr>
              <w:t>5.5.</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87"/>
              <w:jc w:val="both"/>
              <w:rPr>
                <w:sz w:val="16"/>
                <w:szCs w:val="16"/>
              </w:rPr>
            </w:pPr>
            <w:r w:rsidRPr="00D87B3E">
              <w:rPr>
                <w:sz w:val="16"/>
                <w:szCs w:val="16"/>
              </w:rPr>
              <w:t>Подготовка и размещение на официальном сайте сведений о численности муниципальных служащих с указанием финансовых затрат на их денежное содержание</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ежеквартально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комитет финансов, главы сельских Администраций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5.6.</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ind w:right="-87"/>
              <w:jc w:val="both"/>
              <w:rPr>
                <w:color w:val="191414"/>
                <w:sz w:val="16"/>
                <w:szCs w:val="16"/>
                <w:shd w:val="clear" w:color="auto" w:fill="FFFFFF"/>
              </w:rPr>
            </w:pPr>
            <w:r w:rsidRPr="00D87B3E">
              <w:rPr>
                <w:bCs/>
                <w:sz w:val="16"/>
                <w:szCs w:val="16"/>
              </w:rPr>
              <w:t>Повышение квалификации муниципальных служащих, в должностные обязанности которых входит участие в противодействии коррупции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bCs/>
                <w:sz w:val="16"/>
                <w:szCs w:val="16"/>
              </w:rPr>
            </w:pPr>
          </w:p>
          <w:p w:rsidR="0012131A" w:rsidRPr="00D87B3E" w:rsidRDefault="0012131A" w:rsidP="00D87B3E">
            <w:pPr>
              <w:pStyle w:val="afd"/>
              <w:spacing w:before="0" w:beforeAutospacing="0" w:after="0" w:afterAutospacing="0"/>
              <w:jc w:val="center"/>
              <w:rPr>
                <w:sz w:val="16"/>
                <w:szCs w:val="16"/>
              </w:rPr>
            </w:pPr>
            <w:r w:rsidRPr="00D87B3E">
              <w:rPr>
                <w:bCs/>
                <w:sz w:val="16"/>
                <w:szCs w:val="16"/>
              </w:rPr>
              <w:t>ежегодно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color w:val="191414"/>
                <w:sz w:val="16"/>
                <w:szCs w:val="16"/>
                <w:shd w:val="clear" w:color="auto" w:fill="FFFFFF"/>
              </w:rPr>
            </w:pPr>
            <w:r w:rsidRPr="00D87B3E">
              <w:rPr>
                <w:sz w:val="16"/>
                <w:szCs w:val="16"/>
              </w:rPr>
              <w:t>организационный отдел, главы сельских Администраций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5.7.</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ind w:right="-87"/>
              <w:jc w:val="both"/>
              <w:rPr>
                <w:sz w:val="16"/>
                <w:szCs w:val="16"/>
              </w:rPr>
            </w:pPr>
            <w:r w:rsidRPr="00D87B3E">
              <w:rPr>
                <w:bCs/>
                <w:sz w:val="16"/>
                <w:szCs w:val="16"/>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w:t>
            </w:r>
            <w:r w:rsidRPr="00D87B3E">
              <w:rPr>
                <w:bCs/>
                <w:sz w:val="16"/>
                <w:szCs w:val="16"/>
              </w:rPr>
              <w:t>Федерации, по образовательным программам в области противодействия коррупции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при поступлении на муниципальную службу</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center"/>
              <w:rPr>
                <w:sz w:val="16"/>
                <w:szCs w:val="16"/>
              </w:rPr>
            </w:pPr>
            <w:r w:rsidRPr="00D87B3E">
              <w:rPr>
                <w:sz w:val="16"/>
                <w:szCs w:val="16"/>
              </w:rPr>
              <w:t>организационный отдел, главы сельских Администраций</w:t>
            </w:r>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510"/>
              <w:rPr>
                <w:b/>
                <w:sz w:val="16"/>
                <w:szCs w:val="16"/>
              </w:rPr>
            </w:pPr>
            <w:r w:rsidRPr="00D87B3E">
              <w:rPr>
                <w:b/>
                <w:sz w:val="16"/>
                <w:szCs w:val="16"/>
              </w:rPr>
              <w:t xml:space="preserve">   6. 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p>
          <w:p w:rsidR="0012131A" w:rsidRPr="00D87B3E" w:rsidRDefault="0012131A" w:rsidP="00D87B3E">
            <w:pPr>
              <w:ind w:left="-142" w:right="-265"/>
              <w:jc w:val="center"/>
              <w:rPr>
                <w:sz w:val="16"/>
                <w:szCs w:val="16"/>
              </w:rPr>
            </w:pPr>
            <w:r w:rsidRPr="00D87B3E">
              <w:rPr>
                <w:sz w:val="16"/>
                <w:szCs w:val="16"/>
              </w:rPr>
              <w:t>6.1.</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 xml:space="preserve">Содействие внедрению в сферу бизнеса антикоррупционных стандартов, процедур внутреннего контроля, этических норм и процедур </w:t>
            </w:r>
            <w:proofErr w:type="spellStart"/>
            <w:r w:rsidRPr="00D87B3E">
              <w:rPr>
                <w:sz w:val="16"/>
                <w:szCs w:val="16"/>
              </w:rPr>
              <w:t>комплаенса</w:t>
            </w:r>
            <w:proofErr w:type="spellEnd"/>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общественный совет предпринимателей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265"/>
              <w:jc w:val="center"/>
              <w:rPr>
                <w:sz w:val="16"/>
                <w:szCs w:val="16"/>
              </w:rPr>
            </w:pPr>
          </w:p>
          <w:p w:rsidR="0012131A" w:rsidRPr="00D87B3E" w:rsidRDefault="0012131A" w:rsidP="00D87B3E">
            <w:pPr>
              <w:ind w:left="-142" w:right="-265"/>
              <w:jc w:val="center"/>
              <w:rPr>
                <w:sz w:val="16"/>
                <w:szCs w:val="16"/>
              </w:rPr>
            </w:pPr>
            <w:r w:rsidRPr="00D87B3E">
              <w:rPr>
                <w:sz w:val="16"/>
                <w:szCs w:val="16"/>
              </w:rPr>
              <w:t>6.2.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autoSpaceDE w:val="0"/>
              <w:autoSpaceDN w:val="0"/>
              <w:adjustRightInd w:val="0"/>
              <w:jc w:val="both"/>
              <w:rPr>
                <w:sz w:val="16"/>
                <w:szCs w:val="16"/>
              </w:rPr>
            </w:pPr>
            <w:r w:rsidRPr="00D87B3E">
              <w:rPr>
                <w:sz w:val="16"/>
                <w:szCs w:val="16"/>
              </w:rPr>
              <w:t>Предотвращение злоупотреблений служебным положением со стороны должностных лиц</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руководители структурных подразделений, главы сельских Администраций</w:t>
            </w:r>
          </w:p>
        </w:tc>
      </w:tr>
      <w:tr w:rsidR="0012131A" w:rsidRPr="00D87B3E" w:rsidTr="0012131A">
        <w:tc>
          <w:tcPr>
            <w:tcW w:w="10281" w:type="dxa"/>
            <w:gridSpan w:val="4"/>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ind w:right="-510"/>
              <w:rPr>
                <w:b/>
                <w:sz w:val="16"/>
                <w:szCs w:val="16"/>
              </w:rPr>
            </w:pPr>
            <w:r w:rsidRPr="00D87B3E">
              <w:rPr>
                <w:b/>
                <w:sz w:val="16"/>
                <w:szCs w:val="16"/>
              </w:rPr>
              <w:t xml:space="preserve">    7. Систематизация и актуализация нормативно-правовой базы по вопросам противодействия коррупции</w:t>
            </w:r>
          </w:p>
        </w:tc>
      </w:tr>
      <w:tr w:rsidR="0012131A" w:rsidRPr="00D87B3E" w:rsidTr="00FE57E7">
        <w:trPr>
          <w:trHeight w:val="1259"/>
        </w:trPr>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 xml:space="preserve">  7.1.</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both"/>
              <w:rPr>
                <w:sz w:val="16"/>
                <w:szCs w:val="16"/>
              </w:rPr>
            </w:pPr>
            <w:r w:rsidRPr="00D87B3E">
              <w:rPr>
                <w:sz w:val="16"/>
                <w:szCs w:val="16"/>
              </w:rPr>
              <w:t xml:space="preserve">Совершенствование нормативной правовой базы по вопросам муниципальной службы, размещения муниципальных </w:t>
            </w:r>
            <w:proofErr w:type="gramStart"/>
            <w:r w:rsidRPr="00D87B3E">
              <w:rPr>
                <w:sz w:val="16"/>
                <w:szCs w:val="16"/>
              </w:rPr>
              <w:t>заказов,  распоряжения</w:t>
            </w:r>
            <w:proofErr w:type="gramEnd"/>
            <w:r w:rsidRPr="00D87B3E">
              <w:rPr>
                <w:sz w:val="16"/>
                <w:szCs w:val="16"/>
              </w:rPr>
              <w:t xml:space="preserve"> муниципальной собственностью,  в области противодействия коррупции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при изменении законодательства</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заместители главы Администрации района, отдел имущественных отношений и муниципальных закупок, организационный отдел, главы сельских Администраций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 xml:space="preserve">  7.2.</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both"/>
              <w:rPr>
                <w:sz w:val="16"/>
                <w:szCs w:val="16"/>
              </w:rPr>
            </w:pPr>
            <w:r w:rsidRPr="00D87B3E">
              <w:rPr>
                <w:sz w:val="16"/>
                <w:szCs w:val="16"/>
              </w:rPr>
              <w:t>Проведение антикоррупционной экспертизы нормативных правовых актов (далее НПА) органов местного самоуправления и их проектов</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отдел правового обеспечения и работы с населением</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7.3.</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both"/>
              <w:rPr>
                <w:sz w:val="16"/>
                <w:szCs w:val="16"/>
              </w:rPr>
            </w:pPr>
          </w:p>
          <w:p w:rsidR="0012131A" w:rsidRPr="00D87B3E" w:rsidRDefault="0012131A" w:rsidP="00D87B3E">
            <w:pPr>
              <w:pStyle w:val="afd"/>
              <w:spacing w:before="0" w:beforeAutospacing="0" w:after="0" w:afterAutospacing="0"/>
              <w:jc w:val="both"/>
              <w:rPr>
                <w:sz w:val="16"/>
                <w:szCs w:val="16"/>
              </w:rPr>
            </w:pPr>
            <w:r w:rsidRPr="00D87B3E">
              <w:rPr>
                <w:sz w:val="16"/>
                <w:szCs w:val="16"/>
              </w:rPr>
              <w:t>Размещение проектов НПА на официальном сайте в целях обеспечения проведения независимой антикоррупционной экспертизы</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структурное подразделение, разработавшее проект НПА,</w:t>
            </w: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организационный отдел, главы сельских Администраций</w:t>
            </w:r>
          </w:p>
        </w:tc>
      </w:tr>
      <w:tr w:rsidR="0012131A" w:rsidRPr="00D87B3E" w:rsidTr="0012131A">
        <w:tc>
          <w:tcPr>
            <w:tcW w:w="599" w:type="dxa"/>
            <w:tcBorders>
              <w:top w:val="single" w:sz="4" w:space="0" w:color="auto"/>
              <w:left w:val="single" w:sz="4" w:space="0" w:color="auto"/>
              <w:bottom w:val="single" w:sz="4" w:space="0" w:color="auto"/>
              <w:right w:val="single" w:sz="4" w:space="0" w:color="auto"/>
            </w:tcBorders>
          </w:tcPr>
          <w:p w:rsidR="0012131A" w:rsidRPr="00D87B3E" w:rsidRDefault="0012131A" w:rsidP="00D87B3E">
            <w:pPr>
              <w:ind w:left="-142" w:right="-123"/>
              <w:jc w:val="center"/>
              <w:rPr>
                <w:sz w:val="16"/>
                <w:szCs w:val="16"/>
              </w:rPr>
            </w:pPr>
          </w:p>
          <w:p w:rsidR="0012131A" w:rsidRPr="00D87B3E" w:rsidRDefault="0012131A" w:rsidP="00D87B3E">
            <w:pPr>
              <w:ind w:left="-142" w:right="-123"/>
              <w:jc w:val="center"/>
              <w:rPr>
                <w:sz w:val="16"/>
                <w:szCs w:val="16"/>
              </w:rPr>
            </w:pPr>
            <w:r w:rsidRPr="00D87B3E">
              <w:rPr>
                <w:sz w:val="16"/>
                <w:szCs w:val="16"/>
              </w:rPr>
              <w:t>7.4.</w:t>
            </w:r>
          </w:p>
        </w:tc>
        <w:tc>
          <w:tcPr>
            <w:tcW w:w="5184"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jc w:val="both"/>
              <w:rPr>
                <w:sz w:val="16"/>
                <w:szCs w:val="16"/>
              </w:rPr>
            </w:pPr>
          </w:p>
          <w:p w:rsidR="0012131A" w:rsidRPr="00D87B3E" w:rsidRDefault="0012131A" w:rsidP="00D87B3E">
            <w:pPr>
              <w:pStyle w:val="afd"/>
              <w:spacing w:before="0" w:beforeAutospacing="0" w:after="0" w:afterAutospacing="0"/>
              <w:jc w:val="both"/>
              <w:rPr>
                <w:sz w:val="16"/>
                <w:szCs w:val="16"/>
              </w:rPr>
            </w:pPr>
            <w:r w:rsidRPr="00D87B3E">
              <w:rPr>
                <w:sz w:val="16"/>
                <w:szCs w:val="16"/>
              </w:rPr>
              <w:t>Направление проектов НПА в прокуратуру района в соответствии с заключенным соглашением о взаимодействии</w:t>
            </w:r>
          </w:p>
        </w:tc>
        <w:tc>
          <w:tcPr>
            <w:tcW w:w="1805"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постоянно</w:t>
            </w:r>
          </w:p>
        </w:tc>
        <w:tc>
          <w:tcPr>
            <w:tcW w:w="2693" w:type="dxa"/>
            <w:tcBorders>
              <w:top w:val="single" w:sz="4" w:space="0" w:color="auto"/>
              <w:left w:val="single" w:sz="4" w:space="0" w:color="auto"/>
              <w:bottom w:val="single" w:sz="4" w:space="0" w:color="auto"/>
              <w:right w:val="single" w:sz="4" w:space="0" w:color="auto"/>
            </w:tcBorders>
            <w:hideMark/>
          </w:tcPr>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организационный отдел, структурное подразделение, разработавшее проект НПА,</w:t>
            </w:r>
          </w:p>
          <w:p w:rsidR="0012131A" w:rsidRPr="00D87B3E" w:rsidRDefault="0012131A" w:rsidP="00D87B3E">
            <w:pPr>
              <w:pStyle w:val="afd"/>
              <w:spacing w:before="0" w:beforeAutospacing="0" w:after="0" w:afterAutospacing="0"/>
              <w:ind w:right="-88"/>
              <w:jc w:val="center"/>
              <w:rPr>
                <w:sz w:val="16"/>
                <w:szCs w:val="16"/>
              </w:rPr>
            </w:pPr>
            <w:r w:rsidRPr="00D87B3E">
              <w:rPr>
                <w:sz w:val="16"/>
                <w:szCs w:val="16"/>
              </w:rPr>
              <w:t>главы сельских Администраций</w:t>
            </w:r>
          </w:p>
        </w:tc>
      </w:tr>
    </w:tbl>
    <w:p w:rsidR="00FE57E7" w:rsidRPr="00D87B3E" w:rsidRDefault="00FE57E7"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FE57E7" w:rsidRPr="00D87B3E" w:rsidRDefault="00FE57E7" w:rsidP="00D87B3E">
      <w:pPr>
        <w:ind w:right="-58"/>
        <w:jc w:val="center"/>
        <w:rPr>
          <w:b/>
          <w:color w:val="000000"/>
          <w:sz w:val="16"/>
          <w:szCs w:val="16"/>
        </w:rPr>
      </w:pPr>
      <w:r w:rsidRPr="00D87B3E">
        <w:rPr>
          <w:b/>
          <w:color w:val="000000"/>
          <w:sz w:val="16"/>
          <w:szCs w:val="16"/>
        </w:rPr>
        <w:t>П О С Т А Н О В Л Е Н И Е</w:t>
      </w:r>
    </w:p>
    <w:p w:rsidR="00FE57E7" w:rsidRPr="00D87B3E" w:rsidRDefault="00FE57E7" w:rsidP="00D87B3E">
      <w:pPr>
        <w:ind w:right="-2"/>
        <w:jc w:val="center"/>
        <w:rPr>
          <w:color w:val="000000"/>
          <w:sz w:val="16"/>
          <w:szCs w:val="16"/>
        </w:rPr>
      </w:pPr>
      <w:r w:rsidRPr="00D87B3E">
        <w:rPr>
          <w:color w:val="000000"/>
          <w:sz w:val="16"/>
          <w:szCs w:val="16"/>
        </w:rPr>
        <w:t>от 29.12.2018 № 1287</w:t>
      </w:r>
    </w:p>
    <w:p w:rsidR="00FE57E7" w:rsidRPr="00D87B3E" w:rsidRDefault="00FE57E7" w:rsidP="00D87B3E">
      <w:pPr>
        <w:ind w:right="-2"/>
        <w:jc w:val="center"/>
        <w:rPr>
          <w:color w:val="000000"/>
          <w:sz w:val="16"/>
          <w:szCs w:val="16"/>
        </w:rPr>
      </w:pPr>
      <w:r w:rsidRPr="00D87B3E">
        <w:rPr>
          <w:sz w:val="16"/>
          <w:szCs w:val="16"/>
        </w:rPr>
        <w:t>р.п.Любытино</w:t>
      </w:r>
    </w:p>
    <w:p w:rsidR="00FE57E7" w:rsidRPr="00D87B3E" w:rsidRDefault="00FE57E7"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по Любытинскому муниципальному району об участниках ЕГЭ и о результатах ЕГЭ»</w:t>
      </w:r>
    </w:p>
    <w:p w:rsidR="00FE57E7" w:rsidRPr="00D87B3E" w:rsidRDefault="00FE57E7"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FE57E7" w:rsidRPr="00D87B3E" w:rsidRDefault="00FE57E7" w:rsidP="00D87B3E">
      <w:pPr>
        <w:jc w:val="both"/>
        <w:rPr>
          <w:sz w:val="16"/>
          <w:szCs w:val="16"/>
        </w:rPr>
      </w:pPr>
      <w:r w:rsidRPr="00D87B3E">
        <w:rPr>
          <w:sz w:val="16"/>
          <w:szCs w:val="16"/>
        </w:rPr>
        <w:tab/>
        <w:t>1. Внести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по Любытинскому муниципальному району об участниках ЕГЭ и о результатах ЕГЭ», утвержденный постановлением Администрации муниципального района от  14.08.2014 № 458 (в редакции постановлений от 13.04.2017 № 359, от 17.08.2018 № 688):</w:t>
      </w:r>
    </w:p>
    <w:p w:rsidR="00FE57E7" w:rsidRPr="00D87B3E" w:rsidRDefault="00FE57E7" w:rsidP="00D87B3E">
      <w:pPr>
        <w:jc w:val="both"/>
        <w:rPr>
          <w:color w:val="000000"/>
          <w:sz w:val="16"/>
          <w:szCs w:val="16"/>
        </w:rPr>
      </w:pPr>
      <w:r w:rsidRPr="00D87B3E">
        <w:rPr>
          <w:sz w:val="16"/>
          <w:szCs w:val="16"/>
        </w:rPr>
        <w:t xml:space="preserve">           1.1. В подпункте 5.1.4 пункта 5.1. «Информация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w:t>
      </w:r>
      <w:r w:rsidRPr="00D87B3E">
        <w:rPr>
          <w:color w:val="000000"/>
          <w:sz w:val="16"/>
          <w:szCs w:val="16"/>
        </w:rPr>
        <w:t xml:space="preserve"> четвертый абзац изложить в редакции:</w:t>
      </w:r>
    </w:p>
    <w:p w:rsidR="00FE57E7" w:rsidRPr="00D87B3E" w:rsidRDefault="00FE57E7" w:rsidP="00D87B3E">
      <w:pPr>
        <w:ind w:firstLine="720"/>
        <w:jc w:val="both"/>
        <w:rPr>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57E7" w:rsidRPr="00D87B3E" w:rsidRDefault="00FE57E7" w:rsidP="00D87B3E">
      <w:pPr>
        <w:jc w:val="both"/>
        <w:rPr>
          <w:sz w:val="16"/>
          <w:szCs w:val="16"/>
        </w:rPr>
      </w:pPr>
      <w:r w:rsidRPr="00D87B3E">
        <w:rPr>
          <w:sz w:val="16"/>
          <w:szCs w:val="16"/>
        </w:rPr>
        <w:t xml:space="preserve">          1.2. В подпункте 5.2.1. пункта 5.2 «Предмет жалобы» шестой абзац изложить в редакции:</w:t>
      </w:r>
    </w:p>
    <w:p w:rsidR="00FE57E7" w:rsidRPr="00D87B3E" w:rsidRDefault="00FE57E7" w:rsidP="00D87B3E">
      <w:pPr>
        <w:ind w:firstLine="720"/>
        <w:jc w:val="both"/>
        <w:rPr>
          <w:sz w:val="16"/>
          <w:szCs w:val="16"/>
        </w:rPr>
      </w:pPr>
      <w:r w:rsidRPr="00D87B3E">
        <w:rPr>
          <w:sz w:val="16"/>
          <w:szCs w:val="16"/>
        </w:rPr>
        <w:t xml:space="preserve"> «6)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57E7" w:rsidRPr="00D87B3E" w:rsidRDefault="00FE57E7" w:rsidP="00D87B3E">
      <w:pPr>
        <w:autoSpaceDE w:val="0"/>
        <w:autoSpaceDN w:val="0"/>
        <w:adjustRightInd w:val="0"/>
        <w:ind w:firstLine="540"/>
        <w:jc w:val="both"/>
        <w:rPr>
          <w:rFonts w:ascii="Calibri" w:hAnsi="Calibri"/>
          <w:b/>
          <w:color w:val="000000"/>
          <w:sz w:val="16"/>
          <w:szCs w:val="16"/>
        </w:rPr>
      </w:pPr>
      <w:r w:rsidRPr="00D87B3E">
        <w:rPr>
          <w:sz w:val="16"/>
          <w:szCs w:val="16"/>
        </w:rPr>
        <w:t xml:space="preserve">   1.3. Изложить подпункт 5.8.1. пункта </w:t>
      </w:r>
      <w:r w:rsidRPr="00D87B3E">
        <w:rPr>
          <w:color w:val="000000"/>
          <w:sz w:val="16"/>
          <w:szCs w:val="16"/>
        </w:rPr>
        <w:t>5.8. «Порядок информирования заявителя о результатах рассмотрения жалобы»</w:t>
      </w:r>
      <w:r w:rsidRPr="00D87B3E">
        <w:rPr>
          <w:sz w:val="16"/>
          <w:szCs w:val="16"/>
        </w:rPr>
        <w:t xml:space="preserve"> в редакции:</w:t>
      </w:r>
    </w:p>
    <w:p w:rsidR="00FE57E7" w:rsidRPr="00D87B3E" w:rsidRDefault="00FE57E7" w:rsidP="00D87B3E">
      <w:pPr>
        <w:pStyle w:val="ConsPlusNormal"/>
        <w:widowControl/>
        <w:tabs>
          <w:tab w:val="left" w:pos="7513"/>
        </w:tabs>
        <w:jc w:val="both"/>
        <w:rPr>
          <w:rFonts w:ascii="Times New Roman" w:hAnsi="Times New Roman" w:cs="Times New Roman"/>
          <w:sz w:val="16"/>
          <w:szCs w:val="16"/>
        </w:rPr>
      </w:pPr>
      <w:r w:rsidRPr="00D87B3E">
        <w:rPr>
          <w:rFonts w:ascii="Times New Roman" w:hAnsi="Times New Roman" w:cs="Times New Roman"/>
          <w:sz w:val="16"/>
          <w:szCs w:val="16"/>
        </w:rPr>
        <w:t xml:space="preserve"> «5.8.1.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7E7" w:rsidRPr="00D87B3E" w:rsidRDefault="00FE57E7" w:rsidP="00D87B3E">
      <w:pPr>
        <w:tabs>
          <w:tab w:val="left" w:pos="7513"/>
        </w:tabs>
        <w:jc w:val="both"/>
        <w:rPr>
          <w:rFonts w:eastAsia="Calibri"/>
          <w:sz w:val="16"/>
          <w:szCs w:val="16"/>
        </w:rPr>
      </w:pPr>
      <w:r w:rsidRPr="00D87B3E">
        <w:rPr>
          <w:sz w:val="16"/>
          <w:szCs w:val="16"/>
        </w:rPr>
        <w:t xml:space="preserve">           </w:t>
      </w:r>
      <w:r w:rsidRPr="00D87B3E">
        <w:rPr>
          <w:rFonts w:eastAsia="Calibri"/>
          <w:sz w:val="16"/>
          <w:szCs w:val="16"/>
        </w:rPr>
        <w:t>В ответе о результатах рассмотрения жалобы указываются:</w:t>
      </w:r>
    </w:p>
    <w:p w:rsidR="00FE57E7" w:rsidRPr="00D87B3E" w:rsidRDefault="00FE57E7" w:rsidP="00D87B3E">
      <w:pPr>
        <w:tabs>
          <w:tab w:val="left" w:pos="7513"/>
        </w:tabs>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FE57E7" w:rsidRPr="00D87B3E" w:rsidRDefault="00FE57E7" w:rsidP="00D87B3E">
      <w:pPr>
        <w:tabs>
          <w:tab w:val="left" w:pos="7513"/>
        </w:tabs>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57E7" w:rsidRPr="00D87B3E" w:rsidRDefault="00FE57E7" w:rsidP="00D87B3E">
      <w:pPr>
        <w:tabs>
          <w:tab w:val="left" w:pos="7513"/>
        </w:tabs>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FE57E7" w:rsidRPr="00D87B3E" w:rsidRDefault="00FE57E7" w:rsidP="00D87B3E">
      <w:pPr>
        <w:tabs>
          <w:tab w:val="left" w:pos="7513"/>
        </w:tabs>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FE57E7" w:rsidRPr="00D87B3E" w:rsidRDefault="00FE57E7" w:rsidP="00D87B3E">
      <w:pPr>
        <w:tabs>
          <w:tab w:val="left" w:pos="7513"/>
        </w:tabs>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FE57E7" w:rsidRPr="00D87B3E" w:rsidRDefault="00FE57E7" w:rsidP="00D87B3E">
      <w:pPr>
        <w:tabs>
          <w:tab w:val="left" w:pos="7513"/>
        </w:tabs>
        <w:ind w:firstLine="540"/>
        <w:jc w:val="both"/>
        <w:rPr>
          <w:rFonts w:eastAsia="Calibri"/>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E57E7" w:rsidRPr="00D87B3E" w:rsidRDefault="00FE57E7" w:rsidP="00D87B3E">
      <w:pPr>
        <w:tabs>
          <w:tab w:val="left" w:pos="7513"/>
        </w:tabs>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7E7" w:rsidRPr="00D87B3E" w:rsidRDefault="00FE57E7" w:rsidP="00D87B3E">
      <w:pPr>
        <w:tabs>
          <w:tab w:val="left" w:pos="7513"/>
        </w:tabs>
        <w:autoSpaceDE w:val="0"/>
        <w:autoSpaceDN w:val="0"/>
        <w:adjustRightInd w:val="0"/>
        <w:jc w:val="both"/>
        <w:rPr>
          <w:rFonts w:eastAsia="Calibri"/>
          <w:sz w:val="16"/>
          <w:szCs w:val="16"/>
        </w:rPr>
      </w:pPr>
      <w:r w:rsidRPr="00D87B3E">
        <w:rPr>
          <w:rFonts w:eastAsia="Calibri"/>
          <w:sz w:val="16"/>
          <w:szCs w:val="16"/>
        </w:rPr>
        <w:t xml:space="preserve">        сведения о порядке обжалования принятого по жалобе решения</w:t>
      </w:r>
      <w:r w:rsidRPr="00D87B3E">
        <w:rPr>
          <w:sz w:val="16"/>
          <w:szCs w:val="16"/>
        </w:rPr>
        <w:t>».</w:t>
      </w:r>
    </w:p>
    <w:p w:rsidR="00FE57E7" w:rsidRPr="00D87B3E" w:rsidRDefault="00FE57E7" w:rsidP="00D87B3E">
      <w:pPr>
        <w:widowControl w:val="0"/>
        <w:ind w:firstLine="720"/>
        <w:jc w:val="both"/>
        <w:rPr>
          <w:rFonts w:eastAsia="Calibri"/>
          <w:sz w:val="16"/>
          <w:szCs w:val="16"/>
        </w:rPr>
      </w:pPr>
      <w:r w:rsidRPr="00D87B3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E57E7" w:rsidRPr="00D87B3E" w:rsidRDefault="00FE57E7" w:rsidP="00D87B3E">
      <w:pPr>
        <w:ind w:right="-510"/>
        <w:rPr>
          <w:b/>
          <w:sz w:val="16"/>
          <w:szCs w:val="16"/>
        </w:rPr>
      </w:pPr>
      <w:r w:rsidRPr="00D87B3E">
        <w:rPr>
          <w:b/>
          <w:sz w:val="16"/>
          <w:szCs w:val="16"/>
        </w:rPr>
        <w:t>Глава муниципального района                                                              А.А.Устинов</w:t>
      </w:r>
    </w:p>
    <w:p w:rsidR="00FE57E7" w:rsidRPr="00D87B3E" w:rsidRDefault="00FE57E7"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FE57E7" w:rsidRPr="00D87B3E" w:rsidRDefault="00FE57E7" w:rsidP="00D87B3E">
      <w:pPr>
        <w:ind w:right="-58"/>
        <w:jc w:val="center"/>
        <w:rPr>
          <w:b/>
          <w:color w:val="000000"/>
          <w:sz w:val="16"/>
          <w:szCs w:val="16"/>
        </w:rPr>
      </w:pPr>
      <w:r w:rsidRPr="00D87B3E">
        <w:rPr>
          <w:b/>
          <w:color w:val="000000"/>
          <w:sz w:val="16"/>
          <w:szCs w:val="16"/>
        </w:rPr>
        <w:t>П О С Т А Н О В Л Е Н И Е</w:t>
      </w:r>
    </w:p>
    <w:p w:rsidR="00FE57E7" w:rsidRPr="00D87B3E" w:rsidRDefault="00FE57E7" w:rsidP="00D87B3E">
      <w:pPr>
        <w:ind w:right="-2"/>
        <w:jc w:val="center"/>
        <w:rPr>
          <w:color w:val="000000"/>
          <w:sz w:val="16"/>
          <w:szCs w:val="16"/>
        </w:rPr>
      </w:pPr>
      <w:r w:rsidRPr="00D87B3E">
        <w:rPr>
          <w:color w:val="000000"/>
          <w:sz w:val="16"/>
          <w:szCs w:val="16"/>
        </w:rPr>
        <w:t xml:space="preserve">от 29.12.2018 № 1288 </w:t>
      </w:r>
    </w:p>
    <w:p w:rsidR="00FE57E7" w:rsidRPr="00D87B3E" w:rsidRDefault="00FE57E7" w:rsidP="00D87B3E">
      <w:pPr>
        <w:ind w:right="-2"/>
        <w:jc w:val="center"/>
        <w:rPr>
          <w:color w:val="000000"/>
          <w:sz w:val="16"/>
          <w:szCs w:val="16"/>
        </w:rPr>
      </w:pPr>
      <w:r w:rsidRPr="00D87B3E">
        <w:rPr>
          <w:sz w:val="16"/>
          <w:szCs w:val="16"/>
        </w:rPr>
        <w:t>р.п.Любытино</w:t>
      </w:r>
    </w:p>
    <w:p w:rsidR="00FE57E7" w:rsidRPr="00D87B3E" w:rsidRDefault="00FE57E7"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«Зачисление в общеобразовательную организацию»</w:t>
      </w:r>
    </w:p>
    <w:p w:rsidR="00FE57E7" w:rsidRPr="00D87B3E" w:rsidRDefault="00FE57E7" w:rsidP="00D87B3E">
      <w:pPr>
        <w:ind w:firstLine="720"/>
        <w:jc w:val="both"/>
        <w:rPr>
          <w:b/>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FE57E7" w:rsidRPr="00D87B3E" w:rsidRDefault="00FE57E7" w:rsidP="00D87B3E">
      <w:pPr>
        <w:jc w:val="both"/>
        <w:rPr>
          <w:sz w:val="16"/>
          <w:szCs w:val="16"/>
        </w:rPr>
      </w:pPr>
      <w:r w:rsidRPr="00D87B3E">
        <w:rPr>
          <w:sz w:val="16"/>
          <w:szCs w:val="16"/>
        </w:rPr>
        <w:lastRenderedPageBreak/>
        <w:t xml:space="preserve">          1. Внести изменения в административный регламент предоставления муниципальной услуги «Зачисление в общеобразовательную организацию», утвержденный постановлением Администрации муниципального района от 12.04.2017 № 353 (в редакции постановления от 17.08.2018 № 689):</w:t>
      </w:r>
    </w:p>
    <w:p w:rsidR="00FE57E7" w:rsidRPr="00D87B3E" w:rsidRDefault="00FE57E7" w:rsidP="00D87B3E">
      <w:pPr>
        <w:jc w:val="both"/>
        <w:rPr>
          <w:color w:val="000000"/>
          <w:sz w:val="16"/>
          <w:szCs w:val="16"/>
        </w:rPr>
      </w:pPr>
      <w:r w:rsidRPr="00D87B3E">
        <w:rPr>
          <w:sz w:val="16"/>
          <w:szCs w:val="16"/>
        </w:rPr>
        <w:t xml:space="preserve">           1.1. В подпункте 5.1.4 пункта </w:t>
      </w:r>
      <w:r w:rsidRPr="00D87B3E">
        <w:rPr>
          <w:color w:val="000000"/>
          <w:sz w:val="16"/>
          <w:szCs w:val="16"/>
        </w:rPr>
        <w:t xml:space="preserve">5.1. </w:t>
      </w:r>
      <w:r w:rsidRPr="00D87B3E">
        <w:rPr>
          <w:sz w:val="16"/>
          <w:szCs w:val="16"/>
        </w:rPr>
        <w:t>«Информация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 четвертый</w:t>
      </w:r>
      <w:r w:rsidRPr="00D87B3E">
        <w:rPr>
          <w:color w:val="000000"/>
          <w:sz w:val="16"/>
          <w:szCs w:val="16"/>
        </w:rPr>
        <w:t xml:space="preserve"> абзац изложить в редакции:</w:t>
      </w:r>
    </w:p>
    <w:p w:rsidR="00FE57E7" w:rsidRPr="00D87B3E" w:rsidRDefault="00FE57E7" w:rsidP="00D87B3E">
      <w:pPr>
        <w:ind w:firstLine="720"/>
        <w:jc w:val="both"/>
        <w:rPr>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57E7" w:rsidRPr="00D87B3E" w:rsidRDefault="00FE57E7" w:rsidP="00D87B3E">
      <w:pPr>
        <w:jc w:val="both"/>
        <w:rPr>
          <w:sz w:val="16"/>
          <w:szCs w:val="16"/>
        </w:rPr>
      </w:pPr>
      <w:r w:rsidRPr="00D87B3E">
        <w:rPr>
          <w:sz w:val="16"/>
          <w:szCs w:val="16"/>
        </w:rPr>
        <w:t xml:space="preserve">          1.2. В подпункте 5.2.1.пункта 5.2. «Предмет жалобы» абзац 6) изложить в редакции:</w:t>
      </w:r>
    </w:p>
    <w:p w:rsidR="00FE57E7" w:rsidRPr="00D87B3E" w:rsidRDefault="00FE57E7" w:rsidP="00D87B3E">
      <w:pPr>
        <w:ind w:firstLine="720"/>
        <w:jc w:val="both"/>
        <w:rPr>
          <w:sz w:val="16"/>
          <w:szCs w:val="16"/>
        </w:rPr>
      </w:pPr>
      <w:r w:rsidRPr="00D87B3E">
        <w:rPr>
          <w:sz w:val="16"/>
          <w:szCs w:val="16"/>
        </w:rPr>
        <w:t>«6)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57E7" w:rsidRPr="00D87B3E" w:rsidRDefault="00FE57E7" w:rsidP="00D87B3E">
      <w:pPr>
        <w:ind w:firstLine="720"/>
        <w:jc w:val="both"/>
        <w:rPr>
          <w:sz w:val="16"/>
          <w:szCs w:val="16"/>
        </w:rPr>
      </w:pPr>
      <w:r w:rsidRPr="00D87B3E">
        <w:rPr>
          <w:sz w:val="16"/>
          <w:szCs w:val="16"/>
        </w:rPr>
        <w:t>1.3. Подпункт 5.7.1. пункта 5.7. «Порядок информирования заявителя о результатах рассмотрения жалобы» изложить в редакции:</w:t>
      </w:r>
    </w:p>
    <w:p w:rsidR="00FE57E7" w:rsidRPr="00D87B3E" w:rsidRDefault="00FE57E7" w:rsidP="00D87B3E">
      <w:pPr>
        <w:pStyle w:val="ConsPlusNormal"/>
        <w:widowControl/>
        <w:jc w:val="both"/>
        <w:rPr>
          <w:rFonts w:ascii="Times New Roman" w:hAnsi="Times New Roman" w:cs="Times New Roman"/>
          <w:sz w:val="16"/>
          <w:szCs w:val="16"/>
        </w:rPr>
      </w:pPr>
      <w:r w:rsidRPr="00D87B3E">
        <w:rPr>
          <w:rFonts w:ascii="Times New Roman" w:hAnsi="Times New Roman" w:cs="Times New Roman"/>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7E7" w:rsidRPr="00D87B3E" w:rsidRDefault="00FE57E7" w:rsidP="00D87B3E">
      <w:pPr>
        <w:jc w:val="both"/>
        <w:rPr>
          <w:sz w:val="16"/>
          <w:szCs w:val="16"/>
        </w:rPr>
      </w:pPr>
      <w:r w:rsidRPr="00D87B3E">
        <w:rPr>
          <w:sz w:val="16"/>
          <w:szCs w:val="1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87B3E">
        <w:rPr>
          <w:sz w:val="16"/>
          <w:szCs w:val="16"/>
        </w:rPr>
        <w:t>жалоб</w:t>
      </w:r>
      <w:proofErr w:type="gramEnd"/>
      <w:r w:rsidRPr="00D87B3E">
        <w:rPr>
          <w:sz w:val="16"/>
          <w:szCs w:val="16"/>
        </w:rPr>
        <w:t xml:space="preserve"> незамедлительно направляет имеющиеся материалы в органы прокуратуры.</w:t>
      </w:r>
    </w:p>
    <w:p w:rsidR="00FE57E7" w:rsidRPr="00D87B3E" w:rsidRDefault="00FE57E7" w:rsidP="00D87B3E">
      <w:pPr>
        <w:jc w:val="both"/>
        <w:rPr>
          <w:sz w:val="16"/>
          <w:szCs w:val="16"/>
        </w:rPr>
      </w:pPr>
      <w:r w:rsidRPr="00D87B3E">
        <w:rPr>
          <w:sz w:val="16"/>
          <w:szCs w:val="16"/>
        </w:rPr>
        <w:t xml:space="preserve">         В электронной форме жалоба может быть подана заявителем посредством официального сайта Администрации Любытинского муниципального района в сети «Интернет». </w:t>
      </w:r>
    </w:p>
    <w:p w:rsidR="00FE57E7" w:rsidRPr="00D87B3E" w:rsidRDefault="00FE57E7" w:rsidP="00D87B3E">
      <w:pPr>
        <w:jc w:val="both"/>
        <w:rPr>
          <w:sz w:val="16"/>
          <w:szCs w:val="16"/>
        </w:rPr>
      </w:pPr>
      <w:r w:rsidRPr="00D87B3E">
        <w:rPr>
          <w:sz w:val="16"/>
          <w:szCs w:val="16"/>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FE57E7" w:rsidRPr="00D87B3E" w:rsidRDefault="00FE57E7" w:rsidP="00D87B3E">
      <w:pPr>
        <w:jc w:val="both"/>
        <w:rPr>
          <w:rFonts w:eastAsia="Calibri"/>
          <w:sz w:val="16"/>
          <w:szCs w:val="16"/>
        </w:rPr>
      </w:pPr>
      <w:r w:rsidRPr="00D87B3E">
        <w:rPr>
          <w:sz w:val="16"/>
          <w:szCs w:val="16"/>
        </w:rPr>
        <w:t xml:space="preserve">           </w:t>
      </w:r>
      <w:r w:rsidRPr="00D87B3E">
        <w:rPr>
          <w:rFonts w:eastAsia="Calibri"/>
          <w:sz w:val="16"/>
          <w:szCs w:val="16"/>
        </w:rPr>
        <w:t>В ответе о результатах рассмотрения жалобы указываются:</w:t>
      </w:r>
    </w:p>
    <w:p w:rsidR="00FE57E7" w:rsidRPr="00D87B3E" w:rsidRDefault="00FE57E7" w:rsidP="00D87B3E">
      <w:pPr>
        <w:autoSpaceDE w:val="0"/>
        <w:autoSpaceDN w:val="0"/>
        <w:adjustRightInd w:val="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FE57E7" w:rsidRPr="00D87B3E" w:rsidRDefault="00FE57E7"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57E7" w:rsidRPr="00D87B3E" w:rsidRDefault="00FE57E7"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FE57E7" w:rsidRPr="00D87B3E" w:rsidRDefault="00FE57E7"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FE57E7" w:rsidRPr="00D87B3E" w:rsidRDefault="00FE57E7"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FE57E7" w:rsidRPr="00D87B3E" w:rsidRDefault="00FE57E7" w:rsidP="00D87B3E">
      <w:pPr>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E57E7" w:rsidRPr="00D87B3E" w:rsidRDefault="00FE57E7" w:rsidP="00D87B3E">
      <w:pPr>
        <w:ind w:firstLine="540"/>
        <w:jc w:val="both"/>
        <w:rPr>
          <w:sz w:val="16"/>
          <w:szCs w:val="16"/>
        </w:rPr>
      </w:pPr>
      <w:r w:rsidRPr="00D87B3E">
        <w:rPr>
          <w:sz w:val="16"/>
          <w:szCs w:val="1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7E7" w:rsidRPr="00D87B3E" w:rsidRDefault="00FE57E7" w:rsidP="00D87B3E">
      <w:pPr>
        <w:autoSpaceDE w:val="0"/>
        <w:autoSpaceDN w:val="0"/>
        <w:adjustRightInd w:val="0"/>
        <w:jc w:val="both"/>
        <w:rPr>
          <w:rFonts w:eastAsia="Calibri"/>
          <w:sz w:val="16"/>
          <w:szCs w:val="16"/>
        </w:rPr>
      </w:pPr>
      <w:r w:rsidRPr="00D87B3E">
        <w:rPr>
          <w:rFonts w:eastAsia="Calibri"/>
          <w:sz w:val="16"/>
          <w:szCs w:val="16"/>
        </w:rPr>
        <w:t xml:space="preserve">      </w:t>
      </w:r>
      <w:r w:rsidRPr="00D87B3E">
        <w:rPr>
          <w:rFonts w:eastAsia="Calibri"/>
          <w:sz w:val="16"/>
          <w:szCs w:val="16"/>
        </w:rPr>
        <w:tab/>
        <w:t xml:space="preserve"> сведения о порядке обжалования принятого по жалобе решения</w:t>
      </w:r>
    </w:p>
    <w:p w:rsidR="00FE57E7" w:rsidRPr="00D87B3E" w:rsidRDefault="00FE57E7" w:rsidP="00D87B3E">
      <w:pPr>
        <w:jc w:val="both"/>
        <w:rPr>
          <w:sz w:val="16"/>
          <w:szCs w:val="16"/>
        </w:rPr>
      </w:pPr>
      <w:r w:rsidRPr="00D87B3E">
        <w:rPr>
          <w:sz w:val="16"/>
          <w:szCs w:val="16"/>
        </w:rPr>
        <w:t xml:space="preserve">           Ответ по результатам рассмотрения жалобы подписывается уполномоченным на рассмотрение жалобы должностным лицом, наделенным полномочиями на рассмотрение жалоб.</w:t>
      </w:r>
    </w:p>
    <w:p w:rsidR="00FE57E7" w:rsidRPr="00D87B3E" w:rsidRDefault="00FE57E7" w:rsidP="00D87B3E">
      <w:pPr>
        <w:jc w:val="both"/>
        <w:rPr>
          <w:sz w:val="16"/>
          <w:szCs w:val="16"/>
        </w:rPr>
      </w:pPr>
      <w:r w:rsidRPr="00D87B3E">
        <w:rPr>
          <w:sz w:val="16"/>
          <w:szCs w:val="1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на рассмотрение жалобы».</w:t>
      </w:r>
    </w:p>
    <w:p w:rsidR="00FE57E7" w:rsidRPr="00D87B3E" w:rsidRDefault="00FE57E7" w:rsidP="00D87B3E">
      <w:pPr>
        <w:jc w:val="both"/>
        <w:rPr>
          <w:b/>
          <w:sz w:val="16"/>
          <w:szCs w:val="16"/>
        </w:rPr>
      </w:pPr>
      <w:r w:rsidRPr="00D87B3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87B3E">
        <w:rPr>
          <w:b/>
          <w:sz w:val="16"/>
          <w:szCs w:val="16"/>
        </w:rPr>
        <w:t xml:space="preserve"> </w:t>
      </w:r>
    </w:p>
    <w:p w:rsidR="00FE57E7" w:rsidRPr="00D87B3E" w:rsidRDefault="00FE57E7" w:rsidP="00D87B3E">
      <w:pPr>
        <w:ind w:right="-510"/>
        <w:rPr>
          <w:b/>
          <w:sz w:val="16"/>
          <w:szCs w:val="16"/>
        </w:rPr>
      </w:pPr>
      <w:r w:rsidRPr="00D87B3E">
        <w:rPr>
          <w:b/>
          <w:sz w:val="16"/>
          <w:szCs w:val="16"/>
        </w:rPr>
        <w:t>Глава муниципального района                                                              А.А.Устинов</w:t>
      </w:r>
    </w:p>
    <w:p w:rsidR="00D9138C" w:rsidRPr="00D87B3E" w:rsidRDefault="00D9138C"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D9138C" w:rsidRPr="00D87B3E" w:rsidRDefault="00D9138C" w:rsidP="00D87B3E">
      <w:pPr>
        <w:ind w:right="-58"/>
        <w:jc w:val="center"/>
        <w:rPr>
          <w:b/>
          <w:color w:val="000000"/>
          <w:sz w:val="16"/>
          <w:szCs w:val="16"/>
        </w:rPr>
      </w:pPr>
      <w:r w:rsidRPr="00D87B3E">
        <w:rPr>
          <w:b/>
          <w:color w:val="000000"/>
          <w:sz w:val="16"/>
          <w:szCs w:val="16"/>
        </w:rPr>
        <w:t>П О С Т А Н О В Л Е Н И Е</w:t>
      </w:r>
    </w:p>
    <w:p w:rsidR="00D9138C" w:rsidRPr="00D87B3E" w:rsidRDefault="00D9138C" w:rsidP="00D87B3E">
      <w:pPr>
        <w:ind w:right="-2"/>
        <w:jc w:val="center"/>
        <w:rPr>
          <w:color w:val="000000"/>
          <w:sz w:val="16"/>
          <w:szCs w:val="16"/>
        </w:rPr>
      </w:pPr>
      <w:r w:rsidRPr="00D87B3E">
        <w:rPr>
          <w:color w:val="000000"/>
          <w:sz w:val="16"/>
          <w:szCs w:val="16"/>
        </w:rPr>
        <w:t xml:space="preserve">от 29.12.2018 № 1289 </w:t>
      </w:r>
    </w:p>
    <w:p w:rsidR="00D9138C" w:rsidRPr="00D87B3E" w:rsidRDefault="00D9138C" w:rsidP="00D87B3E">
      <w:pPr>
        <w:ind w:right="-2"/>
        <w:jc w:val="center"/>
        <w:rPr>
          <w:color w:val="000000"/>
          <w:sz w:val="16"/>
          <w:szCs w:val="16"/>
        </w:rPr>
      </w:pPr>
      <w:r w:rsidRPr="00D87B3E">
        <w:rPr>
          <w:sz w:val="16"/>
          <w:szCs w:val="16"/>
        </w:rPr>
        <w:t>р.п.Любытино</w:t>
      </w:r>
    </w:p>
    <w:p w:rsidR="00D9138C" w:rsidRPr="00D87B3E" w:rsidRDefault="00D9138C"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D9138C" w:rsidRPr="00D87B3E" w:rsidRDefault="00D9138C" w:rsidP="00D87B3E">
      <w:pPr>
        <w:ind w:firstLine="720"/>
        <w:jc w:val="both"/>
        <w:rPr>
          <w:b/>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D9138C" w:rsidRPr="00D87B3E" w:rsidRDefault="00D9138C" w:rsidP="00D87B3E">
      <w:pPr>
        <w:jc w:val="both"/>
        <w:rPr>
          <w:sz w:val="16"/>
          <w:szCs w:val="16"/>
        </w:rPr>
      </w:pPr>
      <w:r w:rsidRPr="00D87B3E">
        <w:rPr>
          <w:sz w:val="16"/>
          <w:szCs w:val="16"/>
        </w:rPr>
        <w:t xml:space="preserve">          1. Внести изменения в административный регламент предоставления муниципальной услуги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утвержденный постановлением Администрации муниципального района от 26.04.2017 № 424 (в редакции постановления от 17.08.2018 № 691):</w:t>
      </w:r>
    </w:p>
    <w:p w:rsidR="00D9138C" w:rsidRPr="00D87B3E" w:rsidRDefault="00D9138C" w:rsidP="00D87B3E">
      <w:pPr>
        <w:jc w:val="both"/>
        <w:rPr>
          <w:color w:val="000000"/>
          <w:sz w:val="16"/>
          <w:szCs w:val="16"/>
        </w:rPr>
      </w:pPr>
      <w:r w:rsidRPr="00D87B3E">
        <w:rPr>
          <w:sz w:val="16"/>
          <w:szCs w:val="16"/>
        </w:rPr>
        <w:t xml:space="preserve">           1.1. В    </w:t>
      </w:r>
      <w:r w:rsidRPr="00D87B3E">
        <w:rPr>
          <w:color w:val="000000"/>
          <w:sz w:val="16"/>
          <w:szCs w:val="16"/>
        </w:rPr>
        <w:t xml:space="preserve"> подпункте </w:t>
      </w:r>
      <w:r w:rsidRPr="00D87B3E">
        <w:rPr>
          <w:sz w:val="16"/>
          <w:szCs w:val="16"/>
        </w:rPr>
        <w:t xml:space="preserve">5.2.1 пункта 5.2. «Предмет жалобы» шестой </w:t>
      </w:r>
      <w:r w:rsidRPr="00D87B3E">
        <w:rPr>
          <w:color w:val="000000"/>
          <w:sz w:val="16"/>
          <w:szCs w:val="16"/>
        </w:rPr>
        <w:t>абзац изложить в редакции:</w:t>
      </w:r>
    </w:p>
    <w:p w:rsidR="00D9138C" w:rsidRPr="00D87B3E" w:rsidRDefault="00D9138C" w:rsidP="00D87B3E">
      <w:pPr>
        <w:ind w:firstLine="720"/>
        <w:jc w:val="both"/>
        <w:rPr>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138C" w:rsidRPr="00D87B3E" w:rsidRDefault="00D9138C" w:rsidP="00D87B3E">
      <w:pPr>
        <w:ind w:firstLine="720"/>
        <w:jc w:val="both"/>
        <w:rPr>
          <w:sz w:val="16"/>
          <w:szCs w:val="16"/>
        </w:rPr>
      </w:pPr>
      <w:r w:rsidRPr="00D87B3E">
        <w:rPr>
          <w:sz w:val="16"/>
          <w:szCs w:val="16"/>
        </w:rPr>
        <w:t>1.2. Пункт 5.7 «Порядок информирования заявителя о результатах рассмотрения жалобы» дополнить подпунктом 5.7.2. следующего содержания:</w:t>
      </w:r>
    </w:p>
    <w:p w:rsidR="00D9138C" w:rsidRPr="00D87B3E" w:rsidRDefault="00D9138C" w:rsidP="00D87B3E">
      <w:pPr>
        <w:pStyle w:val="ConsPlusNormal"/>
        <w:widowControl/>
        <w:ind w:firstLine="540"/>
        <w:jc w:val="both"/>
        <w:rPr>
          <w:sz w:val="16"/>
          <w:szCs w:val="16"/>
        </w:rPr>
      </w:pPr>
      <w:r w:rsidRPr="00D87B3E">
        <w:rPr>
          <w:rFonts w:ascii="Times New Roman" w:hAnsi="Times New Roman" w:cs="Times New Roman"/>
          <w:sz w:val="16"/>
          <w:szCs w:val="16"/>
        </w:rPr>
        <w:tab/>
        <w:t xml:space="preserve">«5.7.2. </w:t>
      </w:r>
      <w:r w:rsidRPr="00D87B3E">
        <w:rPr>
          <w:rFonts w:ascii="Times New Roman" w:eastAsia="Calibri" w:hAnsi="Times New Roman" w:cs="Times New Roman"/>
          <w:sz w:val="16"/>
          <w:szCs w:val="16"/>
        </w:rPr>
        <w:t>В ответе о результатах рассмотрения жалобы указываются:</w:t>
      </w:r>
    </w:p>
    <w:p w:rsidR="00D9138C" w:rsidRPr="00D87B3E" w:rsidRDefault="00D9138C" w:rsidP="00D87B3E">
      <w:pPr>
        <w:autoSpaceDE w:val="0"/>
        <w:autoSpaceDN w:val="0"/>
        <w:adjustRightInd w:val="0"/>
        <w:jc w:val="both"/>
        <w:rPr>
          <w:rFonts w:eastAsia="Calibri"/>
          <w:sz w:val="16"/>
          <w:szCs w:val="16"/>
        </w:rPr>
      </w:pPr>
      <w:r w:rsidRPr="00D87B3E">
        <w:rPr>
          <w:rFonts w:eastAsia="Calibri"/>
          <w:sz w:val="16"/>
          <w:szCs w:val="16"/>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D9138C" w:rsidRPr="00D87B3E" w:rsidRDefault="00D9138C" w:rsidP="00D87B3E">
      <w:pPr>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9138C" w:rsidRPr="00D87B3E" w:rsidRDefault="00D9138C" w:rsidP="00D87B3E">
      <w:pPr>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сведения о порядке обжалования принятого по жалобе решения</w:t>
      </w:r>
      <w:r w:rsidRPr="00D87B3E">
        <w:rPr>
          <w:sz w:val="16"/>
          <w:szCs w:val="16"/>
        </w:rPr>
        <w:t>».</w:t>
      </w:r>
    </w:p>
    <w:p w:rsidR="00D9138C" w:rsidRPr="00D87B3E" w:rsidRDefault="00D9138C" w:rsidP="00D87B3E">
      <w:pPr>
        <w:widowControl w:val="0"/>
        <w:ind w:firstLine="720"/>
        <w:jc w:val="both"/>
        <w:rPr>
          <w:b/>
          <w:sz w:val="16"/>
          <w:szCs w:val="16"/>
        </w:rPr>
      </w:pPr>
      <w:r w:rsidRPr="00D87B3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87B3E">
        <w:rPr>
          <w:b/>
          <w:sz w:val="16"/>
          <w:szCs w:val="16"/>
        </w:rPr>
        <w:t xml:space="preserve"> </w:t>
      </w:r>
    </w:p>
    <w:p w:rsidR="00D9138C" w:rsidRPr="00D87B3E" w:rsidRDefault="00D9138C" w:rsidP="00D87B3E">
      <w:pPr>
        <w:ind w:right="-510"/>
        <w:rPr>
          <w:b/>
          <w:sz w:val="16"/>
          <w:szCs w:val="16"/>
        </w:rPr>
      </w:pPr>
      <w:r w:rsidRPr="00D87B3E">
        <w:rPr>
          <w:b/>
          <w:sz w:val="16"/>
          <w:szCs w:val="16"/>
        </w:rPr>
        <w:t>Глава муниципального района                                                              А.А.Устинов</w:t>
      </w:r>
    </w:p>
    <w:p w:rsidR="00D9138C" w:rsidRPr="00D87B3E" w:rsidRDefault="00D9138C"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D9138C" w:rsidRPr="00D87B3E" w:rsidRDefault="00D9138C" w:rsidP="00D87B3E">
      <w:pPr>
        <w:ind w:right="-58"/>
        <w:jc w:val="center"/>
        <w:rPr>
          <w:b/>
          <w:color w:val="000000"/>
          <w:sz w:val="16"/>
          <w:szCs w:val="16"/>
        </w:rPr>
      </w:pPr>
      <w:r w:rsidRPr="00D87B3E">
        <w:rPr>
          <w:b/>
          <w:color w:val="000000"/>
          <w:sz w:val="16"/>
          <w:szCs w:val="16"/>
        </w:rPr>
        <w:t>П О С Т А Н О В Л Е Н И Е</w:t>
      </w:r>
    </w:p>
    <w:p w:rsidR="00D9138C" w:rsidRPr="00D87B3E" w:rsidRDefault="00D9138C" w:rsidP="00D87B3E">
      <w:pPr>
        <w:ind w:right="-2"/>
        <w:jc w:val="center"/>
        <w:rPr>
          <w:color w:val="000000"/>
          <w:sz w:val="16"/>
          <w:szCs w:val="16"/>
        </w:rPr>
      </w:pPr>
      <w:r w:rsidRPr="00D87B3E">
        <w:rPr>
          <w:color w:val="000000"/>
          <w:sz w:val="16"/>
          <w:szCs w:val="16"/>
        </w:rPr>
        <w:t xml:space="preserve">от 29.12.2018 № 1290 </w:t>
      </w:r>
    </w:p>
    <w:p w:rsidR="00D9138C" w:rsidRPr="00D87B3E" w:rsidRDefault="00D9138C" w:rsidP="00D87B3E">
      <w:pPr>
        <w:ind w:right="-2"/>
        <w:jc w:val="center"/>
        <w:rPr>
          <w:color w:val="000000"/>
          <w:sz w:val="16"/>
          <w:szCs w:val="16"/>
        </w:rPr>
      </w:pPr>
      <w:r w:rsidRPr="00D87B3E">
        <w:rPr>
          <w:sz w:val="16"/>
          <w:szCs w:val="16"/>
        </w:rPr>
        <w:t>р.п.Любытино</w:t>
      </w:r>
    </w:p>
    <w:p w:rsidR="00D9138C" w:rsidRPr="00D87B3E" w:rsidRDefault="00D9138C"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9138C" w:rsidRPr="00D87B3E" w:rsidRDefault="00D9138C"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D9138C" w:rsidRPr="00D87B3E" w:rsidRDefault="00D9138C" w:rsidP="00D87B3E">
      <w:pPr>
        <w:jc w:val="both"/>
        <w:rPr>
          <w:sz w:val="16"/>
          <w:szCs w:val="16"/>
        </w:rPr>
      </w:pPr>
      <w:r w:rsidRPr="00D87B3E">
        <w:rPr>
          <w:sz w:val="16"/>
          <w:szCs w:val="16"/>
        </w:rPr>
        <w:tab/>
        <w:t>1. Внести изменения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постановлением Администрации муниципального района от 25.10.2018 № 998:</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16"/>
          <w:szCs w:val="16"/>
        </w:rPr>
      </w:pPr>
      <w:r w:rsidRPr="00D87B3E">
        <w:rPr>
          <w:sz w:val="16"/>
          <w:szCs w:val="16"/>
        </w:rPr>
        <w:t>1.1. В подпункте 5.1.4. пункта 5.1. «И</w:t>
      </w:r>
      <w:r w:rsidRPr="00D87B3E">
        <w:rPr>
          <w:bCs/>
          <w:sz w:val="16"/>
          <w:szCs w:val="16"/>
        </w:rPr>
        <w:t>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 четвертый абзац изложить в редакции:</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138C" w:rsidRPr="00D87B3E" w:rsidRDefault="00D9138C" w:rsidP="00D87B3E">
      <w:pPr>
        <w:ind w:firstLine="720"/>
        <w:jc w:val="both"/>
        <w:rPr>
          <w:sz w:val="16"/>
          <w:szCs w:val="16"/>
        </w:rPr>
      </w:pPr>
      <w:r w:rsidRPr="00D87B3E">
        <w:rPr>
          <w:sz w:val="16"/>
          <w:szCs w:val="16"/>
        </w:rPr>
        <w:t>1.2.  Подпункт 5.7.1. пункта 5.7. «Порядок информирования заявителя о результатах рассмотрения жалобы» изложить в редакции:</w:t>
      </w:r>
    </w:p>
    <w:p w:rsidR="00D9138C" w:rsidRPr="00D87B3E" w:rsidRDefault="00D9138C" w:rsidP="00D87B3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  «5.7.1.</w:t>
      </w:r>
      <w:r w:rsidRPr="00D87B3E">
        <w:rPr>
          <w:sz w:val="16"/>
          <w:szCs w:val="16"/>
        </w:rPr>
        <w:t xml:space="preserve"> </w:t>
      </w:r>
      <w:r w:rsidRPr="00D87B3E">
        <w:rPr>
          <w:rFonts w:ascii="Times New Roman" w:hAnsi="Times New Roman" w:cs="Times New Roman"/>
          <w:sz w:val="16"/>
          <w:szCs w:val="16"/>
        </w:rPr>
        <w:t xml:space="preserve"> Не позднее дня, следующего за днем принятия решения, указанного в подпункте 5.6.1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87B3E">
        <w:rPr>
          <w:sz w:val="16"/>
          <w:szCs w:val="16"/>
        </w:rPr>
        <w:t>жалоб</w:t>
      </w:r>
      <w:proofErr w:type="gramEnd"/>
      <w:r w:rsidRPr="00D87B3E">
        <w:rPr>
          <w:sz w:val="16"/>
          <w:szCs w:val="16"/>
        </w:rPr>
        <w:t xml:space="preserve"> незамедлительно направляет имеющиеся материалы в органы прокуратуры.</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В электронной форме жалоба может быть подана заявителем посредством официального сайта Администрации Любытинского муниципального района в сети «Интернет». </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w:t>
      </w:r>
      <w:r w:rsidRPr="00D87B3E">
        <w:rPr>
          <w:rFonts w:eastAsia="Calibri"/>
          <w:sz w:val="16"/>
          <w:szCs w:val="16"/>
        </w:rPr>
        <w:t>В ответе о результатах рассмотрения жалобы указываются:</w:t>
      </w:r>
    </w:p>
    <w:p w:rsidR="00D9138C" w:rsidRPr="00D87B3E" w:rsidRDefault="00D9138C" w:rsidP="00D87B3E">
      <w:pPr>
        <w:autoSpaceDE w:val="0"/>
        <w:autoSpaceDN w:val="0"/>
        <w:adjustRightInd w:val="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D9138C" w:rsidRPr="00D87B3E" w:rsidRDefault="00D9138C"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D9138C" w:rsidRPr="00D87B3E" w:rsidRDefault="00D9138C" w:rsidP="00D87B3E">
      <w:pPr>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9138C" w:rsidRPr="00D87B3E" w:rsidRDefault="00D9138C" w:rsidP="00D87B3E">
      <w:pPr>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138C" w:rsidRPr="00D87B3E" w:rsidRDefault="00D9138C" w:rsidP="00D87B3E">
      <w:pPr>
        <w:autoSpaceDE w:val="0"/>
        <w:autoSpaceDN w:val="0"/>
        <w:adjustRightInd w:val="0"/>
        <w:ind w:firstLine="720"/>
        <w:jc w:val="both"/>
        <w:rPr>
          <w:sz w:val="16"/>
          <w:szCs w:val="16"/>
        </w:rPr>
      </w:pPr>
      <w:r w:rsidRPr="00D87B3E">
        <w:rPr>
          <w:rFonts w:eastAsia="Calibri"/>
          <w:sz w:val="16"/>
          <w:szCs w:val="16"/>
        </w:rPr>
        <w:t>сведения о порядке обжалования принятого по жалобе решения</w:t>
      </w:r>
      <w:r w:rsidRPr="00D87B3E">
        <w:rPr>
          <w:sz w:val="16"/>
          <w:szCs w:val="16"/>
        </w:rPr>
        <w:t>.</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Ответ по результатам рассмотрения жалобы подписывается уполномоченным на рассмотрение жалобы должностным лицом, наделенным полномочиями на рассмотрение жалоб.</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на рассмотрение жалобы.</w:t>
      </w:r>
    </w:p>
    <w:p w:rsidR="00D9138C" w:rsidRPr="00D87B3E" w:rsidRDefault="00D9138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Образец решения комитета по жалобе на действие (бездействие) комитета или его должностного лица - приложение № 5».</w:t>
      </w:r>
    </w:p>
    <w:p w:rsidR="00D9138C" w:rsidRPr="00D87B3E" w:rsidRDefault="00D9138C" w:rsidP="00D87B3E">
      <w:pPr>
        <w:jc w:val="both"/>
        <w:rPr>
          <w:b/>
          <w:sz w:val="16"/>
          <w:szCs w:val="16"/>
        </w:rPr>
      </w:pPr>
      <w:r w:rsidRPr="00D87B3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9138C" w:rsidRPr="00D87B3E" w:rsidRDefault="00D9138C" w:rsidP="00D87B3E">
      <w:pPr>
        <w:ind w:right="-510"/>
        <w:rPr>
          <w:b/>
          <w:sz w:val="16"/>
          <w:szCs w:val="16"/>
        </w:rPr>
      </w:pPr>
      <w:r w:rsidRPr="00D87B3E">
        <w:rPr>
          <w:b/>
          <w:sz w:val="16"/>
          <w:szCs w:val="16"/>
        </w:rPr>
        <w:t>Глава муниципального района                                                              А.А.Устинов</w:t>
      </w:r>
    </w:p>
    <w:p w:rsidR="00052303" w:rsidRPr="00D87B3E" w:rsidRDefault="00052303"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052303" w:rsidRPr="00D87B3E" w:rsidRDefault="00052303" w:rsidP="00D87B3E">
      <w:pPr>
        <w:ind w:right="-58"/>
        <w:jc w:val="center"/>
        <w:rPr>
          <w:b/>
          <w:color w:val="000000"/>
          <w:sz w:val="16"/>
          <w:szCs w:val="16"/>
        </w:rPr>
      </w:pPr>
      <w:r w:rsidRPr="00D87B3E">
        <w:rPr>
          <w:b/>
          <w:color w:val="000000"/>
          <w:sz w:val="16"/>
          <w:szCs w:val="16"/>
        </w:rPr>
        <w:t>П О С Т А Н О В Л Е Н И Е</w:t>
      </w:r>
    </w:p>
    <w:p w:rsidR="00052303" w:rsidRPr="00D87B3E" w:rsidRDefault="00052303" w:rsidP="00D87B3E">
      <w:pPr>
        <w:ind w:right="-2"/>
        <w:jc w:val="center"/>
        <w:rPr>
          <w:color w:val="000000"/>
          <w:sz w:val="16"/>
          <w:szCs w:val="16"/>
        </w:rPr>
      </w:pPr>
      <w:r w:rsidRPr="00D87B3E">
        <w:rPr>
          <w:color w:val="000000"/>
          <w:sz w:val="16"/>
          <w:szCs w:val="16"/>
        </w:rPr>
        <w:t>от 29.12.2018 № 1291</w:t>
      </w:r>
    </w:p>
    <w:p w:rsidR="00052303" w:rsidRPr="00D87B3E" w:rsidRDefault="00052303" w:rsidP="00D87B3E">
      <w:pPr>
        <w:ind w:right="-2"/>
        <w:jc w:val="center"/>
        <w:rPr>
          <w:color w:val="000000"/>
          <w:sz w:val="16"/>
          <w:szCs w:val="16"/>
        </w:rPr>
      </w:pPr>
      <w:r w:rsidRPr="00D87B3E">
        <w:rPr>
          <w:sz w:val="16"/>
          <w:szCs w:val="16"/>
        </w:rPr>
        <w:t>р.п.Любытино</w:t>
      </w:r>
    </w:p>
    <w:p w:rsidR="00052303" w:rsidRPr="00D87B3E" w:rsidRDefault="00052303"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p w:rsidR="00052303" w:rsidRPr="00D87B3E" w:rsidRDefault="00052303" w:rsidP="00D87B3E">
      <w:pPr>
        <w:ind w:firstLine="720"/>
        <w:jc w:val="both"/>
        <w:rPr>
          <w:b/>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052303" w:rsidRPr="00D87B3E" w:rsidRDefault="00052303" w:rsidP="00D87B3E">
      <w:pPr>
        <w:jc w:val="both"/>
        <w:rPr>
          <w:sz w:val="16"/>
          <w:szCs w:val="16"/>
        </w:rPr>
      </w:pPr>
      <w:r w:rsidRPr="00D87B3E">
        <w:rPr>
          <w:sz w:val="16"/>
          <w:szCs w:val="16"/>
        </w:rPr>
        <w:t xml:space="preserve">          1. Внести изменения в административный регламент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 утвержденный постановлением Администрации муниципального района от 28.04.2016 № 341 (в редакции постановлений от 17.08.2018 № 690):</w:t>
      </w:r>
    </w:p>
    <w:p w:rsidR="00052303" w:rsidRPr="00D87B3E" w:rsidRDefault="00052303" w:rsidP="00D87B3E">
      <w:pPr>
        <w:jc w:val="both"/>
        <w:rPr>
          <w:color w:val="000000"/>
          <w:sz w:val="16"/>
          <w:szCs w:val="16"/>
        </w:rPr>
      </w:pPr>
      <w:r w:rsidRPr="00D87B3E">
        <w:rPr>
          <w:sz w:val="16"/>
          <w:szCs w:val="16"/>
        </w:rPr>
        <w:t xml:space="preserve">          1.1. В подпункте 5.1.3. пункта 5.1 «</w:t>
      </w:r>
      <w:r w:rsidRPr="00D87B3E">
        <w:rPr>
          <w:color w:val="000000"/>
          <w:sz w:val="16"/>
          <w:szCs w:val="16"/>
        </w:rPr>
        <w:t>И</w:t>
      </w:r>
      <w:r w:rsidRPr="00D87B3E">
        <w:rPr>
          <w:bCs/>
          <w:color w:val="000000"/>
          <w:sz w:val="16"/>
          <w:szCs w:val="16"/>
        </w:rPr>
        <w:t>нформация для заявителя о его праве подать жалобу»</w:t>
      </w:r>
      <w:r w:rsidRPr="00D87B3E">
        <w:rPr>
          <w:sz w:val="16"/>
          <w:szCs w:val="16"/>
        </w:rPr>
        <w:t xml:space="preserve"> четвертый абзац изложить в редакции:</w:t>
      </w:r>
    </w:p>
    <w:p w:rsidR="00052303" w:rsidRPr="00D87B3E" w:rsidRDefault="00052303" w:rsidP="00D87B3E">
      <w:pPr>
        <w:ind w:firstLine="720"/>
        <w:jc w:val="both"/>
        <w:rPr>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2303" w:rsidRPr="00D87B3E" w:rsidRDefault="00052303" w:rsidP="00D87B3E">
      <w:pPr>
        <w:autoSpaceDE w:val="0"/>
        <w:autoSpaceDN w:val="0"/>
        <w:adjustRightInd w:val="0"/>
        <w:jc w:val="both"/>
        <w:rPr>
          <w:color w:val="000000"/>
          <w:sz w:val="16"/>
          <w:szCs w:val="16"/>
        </w:rPr>
      </w:pPr>
      <w:r w:rsidRPr="00D87B3E">
        <w:rPr>
          <w:sz w:val="16"/>
          <w:szCs w:val="16"/>
        </w:rPr>
        <w:t xml:space="preserve">         1.2.Изложить подпункт 5.7.1. пункта 5.7. «</w:t>
      </w:r>
      <w:r w:rsidRPr="00D87B3E">
        <w:rPr>
          <w:color w:val="000000"/>
          <w:sz w:val="16"/>
          <w:szCs w:val="16"/>
        </w:rPr>
        <w:t>Порядок информирования заявителя о результатах рассмотрения жалобы»</w:t>
      </w:r>
      <w:r w:rsidRPr="00D87B3E">
        <w:rPr>
          <w:sz w:val="16"/>
          <w:szCs w:val="16"/>
        </w:rPr>
        <w:t xml:space="preserve"> в редакции:</w:t>
      </w:r>
    </w:p>
    <w:p w:rsidR="00052303" w:rsidRPr="00D87B3E" w:rsidRDefault="00052303" w:rsidP="00D87B3E">
      <w:pPr>
        <w:pStyle w:val="ConsPlusNormal"/>
        <w:widowControl/>
        <w:jc w:val="both"/>
        <w:rPr>
          <w:rFonts w:ascii="Times New Roman" w:hAnsi="Times New Roman" w:cs="Times New Roman"/>
          <w:sz w:val="16"/>
          <w:szCs w:val="16"/>
        </w:rPr>
      </w:pPr>
      <w:r w:rsidRPr="00D87B3E">
        <w:rPr>
          <w:rFonts w:ascii="Times New Roman" w:hAnsi="Times New Roman" w:cs="Times New Roman"/>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03" w:rsidRPr="00D87B3E" w:rsidRDefault="00052303" w:rsidP="00D87B3E">
      <w:pPr>
        <w:jc w:val="both"/>
        <w:rPr>
          <w:rFonts w:eastAsia="Calibri"/>
          <w:sz w:val="16"/>
          <w:szCs w:val="16"/>
        </w:rPr>
      </w:pPr>
      <w:r w:rsidRPr="00D87B3E">
        <w:rPr>
          <w:sz w:val="16"/>
          <w:szCs w:val="16"/>
        </w:rPr>
        <w:t xml:space="preserve">           </w:t>
      </w:r>
      <w:r w:rsidRPr="00D87B3E">
        <w:rPr>
          <w:rFonts w:eastAsia="Calibri"/>
          <w:sz w:val="16"/>
          <w:szCs w:val="16"/>
        </w:rPr>
        <w:t>В ответе о результатах рассмотрения жалобы указываются:</w:t>
      </w:r>
    </w:p>
    <w:p w:rsidR="00052303" w:rsidRPr="00D87B3E" w:rsidRDefault="00052303" w:rsidP="00D87B3E">
      <w:pPr>
        <w:autoSpaceDE w:val="0"/>
        <w:autoSpaceDN w:val="0"/>
        <w:adjustRightInd w:val="0"/>
        <w:jc w:val="both"/>
        <w:rPr>
          <w:rFonts w:eastAsia="Calibri"/>
          <w:sz w:val="16"/>
          <w:szCs w:val="16"/>
        </w:rPr>
      </w:pPr>
      <w:r w:rsidRPr="00D87B3E">
        <w:rPr>
          <w:rFonts w:eastAsia="Calibri"/>
          <w:sz w:val="16"/>
          <w:szCs w:val="16"/>
        </w:rPr>
        <w:t xml:space="preserve">наименование органа, предоставляющего муниципальную услугу, рассмотревшего жалобу, должность, фамилия, имя, отчество (при наличии его) </w:t>
      </w:r>
    </w:p>
    <w:p w:rsidR="00052303" w:rsidRPr="00D87B3E" w:rsidRDefault="00052303" w:rsidP="00D87B3E">
      <w:pPr>
        <w:autoSpaceDE w:val="0"/>
        <w:autoSpaceDN w:val="0"/>
        <w:adjustRightInd w:val="0"/>
        <w:jc w:val="both"/>
        <w:rPr>
          <w:rFonts w:eastAsia="Calibri"/>
          <w:sz w:val="16"/>
          <w:szCs w:val="16"/>
        </w:rPr>
      </w:pPr>
      <w:r w:rsidRPr="00D87B3E">
        <w:rPr>
          <w:rFonts w:eastAsia="Calibri"/>
          <w:sz w:val="16"/>
          <w:szCs w:val="16"/>
        </w:rPr>
        <w:t>должностного лица, муниципального служащего, принявшего решение по жалобе;</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052303" w:rsidRPr="00D87B3E" w:rsidRDefault="00052303" w:rsidP="00D87B3E">
      <w:pPr>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52303" w:rsidRPr="00D87B3E" w:rsidRDefault="00052303" w:rsidP="00D87B3E">
      <w:pPr>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lastRenderedPageBreak/>
        <w:t>сведения о порядке обжалования принятого по жалобе решения</w:t>
      </w:r>
    </w:p>
    <w:p w:rsidR="00052303" w:rsidRPr="00D87B3E" w:rsidRDefault="00052303" w:rsidP="00D87B3E">
      <w:pPr>
        <w:jc w:val="both"/>
        <w:rPr>
          <w:sz w:val="16"/>
          <w:szCs w:val="16"/>
        </w:rPr>
      </w:pPr>
      <w:r w:rsidRPr="00D87B3E">
        <w:rPr>
          <w:sz w:val="16"/>
          <w:szCs w:val="16"/>
        </w:rPr>
        <w:t xml:space="preserve">         Ответ по результатам рассмотрения жалобы подписывается уполномоченным на рассмотрение жалобы должностным лицом, наделенным полномочиями на рассмотрение жалоб.</w:t>
      </w:r>
    </w:p>
    <w:p w:rsidR="00052303" w:rsidRPr="00D87B3E" w:rsidRDefault="00052303" w:rsidP="00D87B3E">
      <w:pPr>
        <w:jc w:val="both"/>
        <w:rPr>
          <w:sz w:val="16"/>
          <w:szCs w:val="16"/>
        </w:rPr>
      </w:pPr>
      <w:r w:rsidRPr="00D87B3E">
        <w:rPr>
          <w:sz w:val="16"/>
          <w:szCs w:val="1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на рассмотрение жалобы».</w:t>
      </w:r>
    </w:p>
    <w:p w:rsidR="00052303" w:rsidRPr="00D87B3E" w:rsidRDefault="00052303" w:rsidP="00D87B3E">
      <w:pPr>
        <w:jc w:val="both"/>
        <w:rPr>
          <w:b/>
          <w:sz w:val="16"/>
          <w:szCs w:val="16"/>
        </w:rPr>
      </w:pPr>
      <w:r w:rsidRPr="00D87B3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52303" w:rsidRPr="00D87B3E" w:rsidRDefault="00052303" w:rsidP="00D87B3E">
      <w:pPr>
        <w:ind w:right="-510"/>
        <w:rPr>
          <w:b/>
          <w:sz w:val="16"/>
          <w:szCs w:val="16"/>
        </w:rPr>
      </w:pPr>
      <w:r w:rsidRPr="00D87B3E">
        <w:rPr>
          <w:b/>
          <w:sz w:val="16"/>
          <w:szCs w:val="16"/>
        </w:rPr>
        <w:t>Глава муниципального района                                                         А.А.Устинов</w:t>
      </w:r>
    </w:p>
    <w:p w:rsidR="00052303" w:rsidRPr="00D87B3E" w:rsidRDefault="00052303"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052303" w:rsidRPr="00D87B3E" w:rsidRDefault="00052303" w:rsidP="00D87B3E">
      <w:pPr>
        <w:ind w:right="-58"/>
        <w:jc w:val="center"/>
        <w:rPr>
          <w:b/>
          <w:color w:val="000000"/>
          <w:sz w:val="16"/>
          <w:szCs w:val="16"/>
        </w:rPr>
      </w:pPr>
      <w:r w:rsidRPr="00D87B3E">
        <w:rPr>
          <w:b/>
          <w:color w:val="000000"/>
          <w:sz w:val="16"/>
          <w:szCs w:val="16"/>
        </w:rPr>
        <w:t>П О С Т А Н О В Л Е Н И Е</w:t>
      </w:r>
    </w:p>
    <w:p w:rsidR="00052303" w:rsidRPr="00D87B3E" w:rsidRDefault="00052303" w:rsidP="00D87B3E">
      <w:pPr>
        <w:ind w:right="-2"/>
        <w:jc w:val="center"/>
        <w:rPr>
          <w:color w:val="000000"/>
          <w:sz w:val="16"/>
          <w:szCs w:val="16"/>
        </w:rPr>
      </w:pPr>
      <w:r w:rsidRPr="00D87B3E">
        <w:rPr>
          <w:color w:val="000000"/>
          <w:sz w:val="16"/>
          <w:szCs w:val="16"/>
        </w:rPr>
        <w:t xml:space="preserve">от 29.12.2018 № 1292 </w:t>
      </w:r>
    </w:p>
    <w:p w:rsidR="00052303" w:rsidRPr="00D87B3E" w:rsidRDefault="00052303" w:rsidP="00D87B3E">
      <w:pPr>
        <w:ind w:right="-2"/>
        <w:jc w:val="center"/>
        <w:rPr>
          <w:color w:val="000000"/>
          <w:sz w:val="16"/>
          <w:szCs w:val="16"/>
        </w:rPr>
      </w:pPr>
      <w:r w:rsidRPr="00D87B3E">
        <w:rPr>
          <w:sz w:val="16"/>
          <w:szCs w:val="16"/>
        </w:rPr>
        <w:t>р.п.Любытино</w:t>
      </w:r>
    </w:p>
    <w:p w:rsidR="00052303" w:rsidRPr="00D87B3E" w:rsidRDefault="00052303"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w:t>
      </w:r>
    </w:p>
    <w:p w:rsidR="00052303" w:rsidRPr="00D87B3E" w:rsidRDefault="00052303" w:rsidP="00D87B3E">
      <w:pPr>
        <w:ind w:firstLine="720"/>
        <w:jc w:val="both"/>
        <w:rPr>
          <w:b/>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052303" w:rsidRPr="00D87B3E" w:rsidRDefault="00052303" w:rsidP="00D87B3E">
      <w:pPr>
        <w:pStyle w:val="a3"/>
        <w:numPr>
          <w:ilvl w:val="0"/>
          <w:numId w:val="15"/>
        </w:numPr>
        <w:jc w:val="both"/>
        <w:rPr>
          <w:sz w:val="16"/>
          <w:szCs w:val="16"/>
        </w:rPr>
      </w:pPr>
      <w:r w:rsidRPr="00D87B3E">
        <w:rPr>
          <w:sz w:val="16"/>
          <w:szCs w:val="16"/>
        </w:rPr>
        <w:t xml:space="preserve">Внести изменения в административный регламент предоставления </w:t>
      </w:r>
    </w:p>
    <w:p w:rsidR="00052303" w:rsidRPr="00D87B3E" w:rsidRDefault="00052303" w:rsidP="00D87B3E">
      <w:pPr>
        <w:jc w:val="both"/>
        <w:rPr>
          <w:sz w:val="16"/>
          <w:szCs w:val="16"/>
        </w:rPr>
      </w:pPr>
      <w:r w:rsidRPr="00D87B3E">
        <w:rPr>
          <w:sz w:val="16"/>
          <w:szCs w:val="16"/>
        </w:rPr>
        <w:t>муниципальной услуги «Выдача разрешения на вступление в брак несовершеннолетних граждан, не достигших возраста шестнадцати лет», утвержденный постановлением Администрации муниципального района от 17.08.2018 № 687:</w:t>
      </w:r>
    </w:p>
    <w:p w:rsidR="00052303" w:rsidRPr="00D87B3E" w:rsidRDefault="00052303" w:rsidP="00D87B3E">
      <w:pPr>
        <w:jc w:val="both"/>
        <w:rPr>
          <w:sz w:val="16"/>
          <w:szCs w:val="16"/>
        </w:rPr>
      </w:pPr>
      <w:r w:rsidRPr="00D87B3E">
        <w:rPr>
          <w:sz w:val="16"/>
          <w:szCs w:val="16"/>
        </w:rPr>
        <w:t xml:space="preserve">         </w:t>
      </w:r>
      <w:r w:rsidRPr="00D87B3E">
        <w:rPr>
          <w:sz w:val="16"/>
          <w:szCs w:val="16"/>
        </w:rPr>
        <w:tab/>
        <w:t xml:space="preserve">1.1.  В подпункте 5.2.1. пункте </w:t>
      </w:r>
      <w:r w:rsidRPr="00D87B3E">
        <w:rPr>
          <w:color w:val="000000"/>
          <w:sz w:val="16"/>
          <w:szCs w:val="16"/>
        </w:rPr>
        <w:t>5.2.  «Предмет жалобы» пятый абзац изложить в редакции:</w:t>
      </w:r>
    </w:p>
    <w:p w:rsidR="00052303" w:rsidRPr="00D87B3E" w:rsidRDefault="00052303" w:rsidP="00D87B3E">
      <w:pPr>
        <w:ind w:firstLine="720"/>
        <w:jc w:val="both"/>
        <w:rPr>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2303" w:rsidRPr="00D87B3E" w:rsidRDefault="00052303" w:rsidP="00D87B3E">
      <w:pPr>
        <w:ind w:firstLine="720"/>
        <w:jc w:val="both"/>
        <w:rPr>
          <w:sz w:val="16"/>
          <w:szCs w:val="16"/>
        </w:rPr>
      </w:pPr>
      <w:r w:rsidRPr="00D87B3E">
        <w:rPr>
          <w:sz w:val="16"/>
          <w:szCs w:val="16"/>
        </w:rPr>
        <w:t>1.2. Подпункт 5.7.1. пункта 5.7. «Порядок информирования заявителя о результатах рассмотрения жалобы» изложить в редакции:</w:t>
      </w:r>
    </w:p>
    <w:p w:rsidR="00052303" w:rsidRPr="00D87B3E" w:rsidRDefault="00052303" w:rsidP="00D87B3E">
      <w:pPr>
        <w:autoSpaceDE w:val="0"/>
        <w:ind w:firstLine="709"/>
        <w:jc w:val="both"/>
        <w:rPr>
          <w:rFonts w:eastAsia="Calibri"/>
          <w:iCs/>
          <w:sz w:val="16"/>
          <w:szCs w:val="16"/>
        </w:rPr>
      </w:pPr>
      <w:r w:rsidRPr="00D87B3E">
        <w:rPr>
          <w:sz w:val="16"/>
          <w:szCs w:val="16"/>
        </w:rPr>
        <w:t xml:space="preserve">«5.7.1.  </w:t>
      </w:r>
      <w:r w:rsidRPr="00D87B3E">
        <w:rPr>
          <w:rFonts w:eastAsia="Calibri"/>
          <w:iCs/>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03" w:rsidRPr="00D87B3E" w:rsidRDefault="00052303" w:rsidP="00D87B3E">
      <w:pPr>
        <w:pStyle w:val="ConsPlusNormal"/>
        <w:widowControl/>
        <w:jc w:val="both"/>
        <w:rPr>
          <w:rFonts w:ascii="Times New Roman" w:hAnsi="Times New Roman" w:cs="Times New Roman"/>
          <w:sz w:val="16"/>
          <w:szCs w:val="16"/>
        </w:rPr>
      </w:pPr>
      <w:r w:rsidRPr="00D87B3E">
        <w:rPr>
          <w:rFonts w:ascii="Times New Roman" w:eastAsia="Calibri" w:hAnsi="Times New Roman" w:cs="Times New Roman"/>
          <w:sz w:val="16"/>
          <w:szCs w:val="16"/>
        </w:rPr>
        <w:t>В ответе о результатах рассмотрения жалобы указываются:</w:t>
      </w:r>
    </w:p>
    <w:p w:rsidR="00052303" w:rsidRPr="00D87B3E" w:rsidRDefault="00052303" w:rsidP="00D87B3E">
      <w:pPr>
        <w:autoSpaceDE w:val="0"/>
        <w:autoSpaceDN w:val="0"/>
        <w:adjustRightInd w:val="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052303" w:rsidRPr="00D87B3E" w:rsidRDefault="00052303" w:rsidP="00D87B3E">
      <w:pPr>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52303" w:rsidRPr="00D87B3E" w:rsidRDefault="00052303" w:rsidP="00D87B3E">
      <w:pPr>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сведения о порядке обжалования принятого по жалобе решения</w:t>
      </w:r>
      <w:r w:rsidRPr="00D87B3E">
        <w:rPr>
          <w:sz w:val="16"/>
          <w:szCs w:val="16"/>
        </w:rPr>
        <w:t>».</w:t>
      </w:r>
    </w:p>
    <w:p w:rsidR="00052303" w:rsidRPr="00D87B3E" w:rsidRDefault="00052303" w:rsidP="00D87B3E">
      <w:pPr>
        <w:jc w:val="both"/>
        <w:rPr>
          <w:b/>
          <w:sz w:val="16"/>
          <w:szCs w:val="16"/>
        </w:rPr>
      </w:pPr>
      <w:r w:rsidRPr="00D87B3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87B3E">
        <w:rPr>
          <w:b/>
          <w:sz w:val="16"/>
          <w:szCs w:val="16"/>
        </w:rPr>
        <w:t xml:space="preserve"> </w:t>
      </w:r>
    </w:p>
    <w:p w:rsidR="00052303" w:rsidRPr="00D87B3E" w:rsidRDefault="00052303" w:rsidP="00D87B3E">
      <w:pPr>
        <w:ind w:right="-510"/>
        <w:rPr>
          <w:b/>
          <w:sz w:val="16"/>
          <w:szCs w:val="16"/>
        </w:rPr>
      </w:pPr>
      <w:r w:rsidRPr="00D87B3E">
        <w:rPr>
          <w:b/>
          <w:sz w:val="16"/>
          <w:szCs w:val="16"/>
        </w:rPr>
        <w:t>Глава муниципального района                                                              А.А.Устинов</w:t>
      </w:r>
    </w:p>
    <w:p w:rsidR="00052303" w:rsidRPr="00D87B3E" w:rsidRDefault="00052303"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052303" w:rsidRPr="00D87B3E" w:rsidRDefault="00052303" w:rsidP="00D87B3E">
      <w:pPr>
        <w:ind w:right="-58"/>
        <w:jc w:val="center"/>
        <w:rPr>
          <w:b/>
          <w:color w:val="000000"/>
          <w:sz w:val="16"/>
          <w:szCs w:val="16"/>
        </w:rPr>
      </w:pPr>
      <w:r w:rsidRPr="00D87B3E">
        <w:rPr>
          <w:b/>
          <w:color w:val="000000"/>
          <w:sz w:val="16"/>
          <w:szCs w:val="16"/>
        </w:rPr>
        <w:t>П О С Т А Н О В Л Е Н И Е</w:t>
      </w:r>
    </w:p>
    <w:p w:rsidR="00052303" w:rsidRPr="00D87B3E" w:rsidRDefault="00052303" w:rsidP="00D87B3E">
      <w:pPr>
        <w:ind w:right="-2"/>
        <w:jc w:val="center"/>
        <w:rPr>
          <w:color w:val="000000"/>
          <w:sz w:val="16"/>
          <w:szCs w:val="16"/>
        </w:rPr>
      </w:pPr>
      <w:r w:rsidRPr="00D87B3E">
        <w:rPr>
          <w:color w:val="000000"/>
          <w:sz w:val="16"/>
          <w:szCs w:val="16"/>
        </w:rPr>
        <w:t xml:space="preserve">от 29.12.2018 № 1293 </w:t>
      </w:r>
    </w:p>
    <w:p w:rsidR="00052303" w:rsidRPr="00D87B3E" w:rsidRDefault="00052303" w:rsidP="00D87B3E">
      <w:pPr>
        <w:ind w:right="-2"/>
        <w:jc w:val="center"/>
        <w:rPr>
          <w:color w:val="000000"/>
          <w:sz w:val="16"/>
          <w:szCs w:val="16"/>
        </w:rPr>
      </w:pPr>
      <w:r w:rsidRPr="00D87B3E">
        <w:rPr>
          <w:sz w:val="16"/>
          <w:szCs w:val="16"/>
        </w:rPr>
        <w:t>р.п.Любытино</w:t>
      </w:r>
    </w:p>
    <w:p w:rsidR="00052303" w:rsidRPr="00D87B3E" w:rsidRDefault="00052303" w:rsidP="00D87B3E">
      <w:pPr>
        <w:ind w:right="85"/>
        <w:jc w:val="center"/>
        <w:rPr>
          <w:b/>
          <w:sz w:val="16"/>
          <w:szCs w:val="16"/>
        </w:rPr>
      </w:pPr>
      <w:r w:rsidRPr="00D87B3E">
        <w:rPr>
          <w:b/>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w:t>
      </w:r>
    </w:p>
    <w:p w:rsidR="00052303" w:rsidRPr="00D87B3E" w:rsidRDefault="00052303"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r w:rsidRPr="00D87B3E">
        <w:rPr>
          <w:sz w:val="16"/>
          <w:szCs w:val="16"/>
        </w:rPr>
        <w:t xml:space="preserve">  </w:t>
      </w:r>
    </w:p>
    <w:p w:rsidR="00052303" w:rsidRPr="00D87B3E" w:rsidRDefault="00052303" w:rsidP="00D87B3E">
      <w:pPr>
        <w:ind w:firstLine="720"/>
        <w:jc w:val="both"/>
        <w:rPr>
          <w:sz w:val="16"/>
          <w:szCs w:val="16"/>
        </w:rPr>
      </w:pPr>
      <w:r w:rsidRPr="00D87B3E">
        <w:rPr>
          <w:sz w:val="16"/>
          <w:szCs w:val="16"/>
        </w:rPr>
        <w:tab/>
        <w:t>1. Внести изменения в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 утвержденный постановлением Администрации муниципального района от 28.12.2017 № 1372 (в редакции постановления от 17.08.2018 № 692):</w:t>
      </w:r>
    </w:p>
    <w:p w:rsidR="00052303" w:rsidRPr="00D87B3E" w:rsidRDefault="00052303" w:rsidP="00D87B3E">
      <w:pPr>
        <w:jc w:val="both"/>
        <w:rPr>
          <w:color w:val="000000"/>
          <w:sz w:val="16"/>
          <w:szCs w:val="16"/>
        </w:rPr>
      </w:pPr>
      <w:r w:rsidRPr="00D87B3E">
        <w:rPr>
          <w:sz w:val="16"/>
          <w:szCs w:val="16"/>
        </w:rPr>
        <w:t xml:space="preserve">           1.1. В подпункте 5.1.2. пункта </w:t>
      </w:r>
      <w:r w:rsidRPr="00D87B3E">
        <w:rPr>
          <w:color w:val="000000"/>
          <w:sz w:val="16"/>
          <w:szCs w:val="16"/>
        </w:rPr>
        <w:t>5.1. «Информация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 четвертый абзац изложить в редакции:</w:t>
      </w:r>
    </w:p>
    <w:p w:rsidR="00052303" w:rsidRPr="00D87B3E" w:rsidRDefault="00052303" w:rsidP="00D87B3E">
      <w:pPr>
        <w:ind w:firstLine="720"/>
        <w:jc w:val="both"/>
        <w:rPr>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2303" w:rsidRPr="00D87B3E" w:rsidRDefault="00052303" w:rsidP="00D87B3E">
      <w:pPr>
        <w:jc w:val="both"/>
        <w:rPr>
          <w:sz w:val="16"/>
          <w:szCs w:val="16"/>
        </w:rPr>
      </w:pPr>
      <w:r w:rsidRPr="00D87B3E">
        <w:rPr>
          <w:sz w:val="16"/>
          <w:szCs w:val="16"/>
        </w:rPr>
        <w:t xml:space="preserve">          1.2. В подпункте 5.2.1. пункта 5.2. «Предмет жалобы» четвертый абзац 1 изложить в редакции:</w:t>
      </w:r>
    </w:p>
    <w:p w:rsidR="00052303" w:rsidRPr="00D87B3E" w:rsidRDefault="00052303" w:rsidP="00D87B3E">
      <w:pPr>
        <w:ind w:firstLine="720"/>
        <w:jc w:val="both"/>
        <w:rPr>
          <w:sz w:val="16"/>
          <w:szCs w:val="16"/>
        </w:rPr>
      </w:pPr>
      <w:r w:rsidRPr="00D87B3E">
        <w:rPr>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2303" w:rsidRPr="00D87B3E" w:rsidRDefault="00052303" w:rsidP="00D87B3E">
      <w:pPr>
        <w:tabs>
          <w:tab w:val="left" w:pos="1276"/>
        </w:tabs>
        <w:autoSpaceDE w:val="0"/>
        <w:autoSpaceDN w:val="0"/>
        <w:adjustRightInd w:val="0"/>
        <w:ind w:firstLine="709"/>
        <w:jc w:val="both"/>
        <w:rPr>
          <w:sz w:val="16"/>
          <w:szCs w:val="16"/>
        </w:rPr>
      </w:pPr>
      <w:r w:rsidRPr="00D87B3E">
        <w:rPr>
          <w:sz w:val="16"/>
          <w:szCs w:val="16"/>
        </w:rPr>
        <w:t>1.3. Подпункт 5.7.1. пункта 5.7. «Порядок информирования заявителя о результатах рассмотрения жалобы» изложить в редакции:</w:t>
      </w:r>
    </w:p>
    <w:p w:rsidR="00052303" w:rsidRPr="00D87B3E" w:rsidRDefault="00052303" w:rsidP="00D87B3E">
      <w:pPr>
        <w:autoSpaceDE w:val="0"/>
        <w:autoSpaceDN w:val="0"/>
        <w:adjustRightInd w:val="0"/>
        <w:ind w:firstLine="709"/>
        <w:jc w:val="both"/>
        <w:outlineLvl w:val="1"/>
        <w:rPr>
          <w:iCs/>
          <w:sz w:val="16"/>
          <w:szCs w:val="16"/>
        </w:rPr>
      </w:pPr>
      <w:r w:rsidRPr="00D87B3E">
        <w:rPr>
          <w:sz w:val="16"/>
          <w:szCs w:val="16"/>
        </w:rPr>
        <w:t xml:space="preserve">«5.7.1. </w:t>
      </w:r>
      <w:r w:rsidRPr="00D87B3E">
        <w:rPr>
          <w:rFonts w:eastAsia="Calibri"/>
          <w:iCs/>
          <w:sz w:val="16"/>
          <w:szCs w:val="16"/>
        </w:rPr>
        <w:t xml:space="preserve">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03" w:rsidRPr="00D87B3E" w:rsidRDefault="00052303" w:rsidP="00D87B3E">
      <w:pPr>
        <w:jc w:val="both"/>
        <w:rPr>
          <w:rFonts w:eastAsia="Calibri"/>
          <w:sz w:val="16"/>
          <w:szCs w:val="16"/>
        </w:rPr>
      </w:pPr>
      <w:r w:rsidRPr="00D87B3E">
        <w:rPr>
          <w:sz w:val="16"/>
          <w:szCs w:val="16"/>
        </w:rPr>
        <w:t xml:space="preserve">           </w:t>
      </w:r>
      <w:r w:rsidRPr="00D87B3E">
        <w:rPr>
          <w:rFonts w:eastAsia="Calibri"/>
          <w:sz w:val="16"/>
          <w:szCs w:val="16"/>
        </w:rPr>
        <w:t>В ответе о результатах рассмотрения жалобы указываются:</w:t>
      </w:r>
    </w:p>
    <w:p w:rsidR="00052303" w:rsidRPr="00D87B3E" w:rsidRDefault="00052303" w:rsidP="00D87B3E">
      <w:pPr>
        <w:autoSpaceDE w:val="0"/>
        <w:autoSpaceDN w:val="0"/>
        <w:adjustRightInd w:val="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052303" w:rsidRPr="00D87B3E" w:rsidRDefault="00052303" w:rsidP="00D87B3E">
      <w:pPr>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52303" w:rsidRPr="00D87B3E" w:rsidRDefault="00052303" w:rsidP="00D87B3E">
      <w:pPr>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2303" w:rsidRPr="00D87B3E" w:rsidRDefault="00052303" w:rsidP="00D87B3E">
      <w:pPr>
        <w:autoSpaceDE w:val="0"/>
        <w:autoSpaceDN w:val="0"/>
        <w:adjustRightInd w:val="0"/>
        <w:ind w:firstLine="720"/>
        <w:jc w:val="both"/>
        <w:rPr>
          <w:rFonts w:eastAsia="Calibri"/>
          <w:sz w:val="16"/>
          <w:szCs w:val="16"/>
        </w:rPr>
      </w:pPr>
      <w:r w:rsidRPr="00D87B3E">
        <w:rPr>
          <w:rFonts w:eastAsia="Calibri"/>
          <w:sz w:val="16"/>
          <w:szCs w:val="16"/>
        </w:rPr>
        <w:t>сведения о порядке обжалования принятого по жалобе решения</w:t>
      </w:r>
      <w:r w:rsidRPr="00D87B3E">
        <w:rPr>
          <w:sz w:val="16"/>
          <w:szCs w:val="16"/>
        </w:rPr>
        <w:t>».</w:t>
      </w:r>
    </w:p>
    <w:p w:rsidR="00052303" w:rsidRPr="00D87B3E" w:rsidRDefault="00052303" w:rsidP="00D87B3E">
      <w:pPr>
        <w:jc w:val="both"/>
        <w:rPr>
          <w:b/>
          <w:sz w:val="16"/>
          <w:szCs w:val="16"/>
        </w:rPr>
      </w:pPr>
      <w:r w:rsidRPr="00D87B3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87B3E">
        <w:rPr>
          <w:b/>
          <w:sz w:val="16"/>
          <w:szCs w:val="16"/>
        </w:rPr>
        <w:t xml:space="preserve"> </w:t>
      </w:r>
    </w:p>
    <w:p w:rsidR="004C085E" w:rsidRPr="00D87B3E" w:rsidRDefault="00052303" w:rsidP="00D87B3E">
      <w:pPr>
        <w:pStyle w:val="a3"/>
        <w:ind w:left="709"/>
        <w:jc w:val="both"/>
        <w:rPr>
          <w:sz w:val="16"/>
          <w:szCs w:val="16"/>
        </w:rPr>
      </w:pPr>
      <w:r w:rsidRPr="00D87B3E">
        <w:rPr>
          <w:b/>
          <w:sz w:val="16"/>
          <w:szCs w:val="16"/>
        </w:rPr>
        <w:t>Глава муниципального района                                                              А.А.Устинов</w:t>
      </w:r>
    </w:p>
    <w:p w:rsidR="00052303" w:rsidRPr="00D87B3E" w:rsidRDefault="00052303"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052303" w:rsidRPr="00D87B3E" w:rsidRDefault="00052303" w:rsidP="00D87B3E">
      <w:pPr>
        <w:ind w:right="-58"/>
        <w:jc w:val="center"/>
        <w:rPr>
          <w:b/>
          <w:color w:val="000000"/>
          <w:sz w:val="16"/>
          <w:szCs w:val="16"/>
        </w:rPr>
      </w:pPr>
      <w:r w:rsidRPr="00D87B3E">
        <w:rPr>
          <w:b/>
          <w:color w:val="000000"/>
          <w:sz w:val="16"/>
          <w:szCs w:val="16"/>
        </w:rPr>
        <w:t>П О С Т А Н О В Л Е Н И Е</w:t>
      </w:r>
    </w:p>
    <w:p w:rsidR="00052303" w:rsidRPr="00D87B3E" w:rsidRDefault="00052303" w:rsidP="00D87B3E">
      <w:pPr>
        <w:ind w:right="-2"/>
        <w:jc w:val="center"/>
        <w:rPr>
          <w:color w:val="000000"/>
          <w:sz w:val="16"/>
          <w:szCs w:val="16"/>
        </w:rPr>
      </w:pPr>
      <w:r w:rsidRPr="00D87B3E">
        <w:rPr>
          <w:color w:val="000000"/>
          <w:sz w:val="16"/>
          <w:szCs w:val="16"/>
        </w:rPr>
        <w:t xml:space="preserve">от 29.12.2018 № 1294 </w:t>
      </w:r>
    </w:p>
    <w:p w:rsidR="00052303" w:rsidRPr="00D87B3E" w:rsidRDefault="00052303" w:rsidP="00D87B3E">
      <w:pPr>
        <w:ind w:right="-2"/>
        <w:jc w:val="center"/>
        <w:rPr>
          <w:color w:val="000000"/>
          <w:sz w:val="16"/>
          <w:szCs w:val="16"/>
        </w:rPr>
      </w:pPr>
      <w:r w:rsidRPr="00D87B3E">
        <w:rPr>
          <w:sz w:val="16"/>
          <w:szCs w:val="16"/>
        </w:rPr>
        <w:t>р.п.Любытино</w:t>
      </w:r>
    </w:p>
    <w:p w:rsidR="00052303" w:rsidRPr="00D87B3E" w:rsidRDefault="00052303" w:rsidP="00D87B3E">
      <w:pPr>
        <w:ind w:right="-2"/>
        <w:jc w:val="center"/>
        <w:rPr>
          <w:b/>
          <w:sz w:val="16"/>
          <w:szCs w:val="16"/>
        </w:rPr>
      </w:pPr>
      <w:r w:rsidRPr="00D87B3E">
        <w:rPr>
          <w:b/>
          <w:sz w:val="16"/>
          <w:szCs w:val="16"/>
        </w:rPr>
        <w:t>О внесении изменения в Положение о порядке размещения нестационарных торговых объектов на территории Любытинского муниципального района</w:t>
      </w:r>
    </w:p>
    <w:p w:rsidR="00052303" w:rsidRPr="00D87B3E" w:rsidRDefault="00052303" w:rsidP="00D87B3E">
      <w:pPr>
        <w:jc w:val="both"/>
        <w:rPr>
          <w:b/>
          <w:sz w:val="16"/>
          <w:szCs w:val="16"/>
        </w:rPr>
      </w:pPr>
      <w:r w:rsidRPr="00D87B3E">
        <w:rPr>
          <w:sz w:val="16"/>
          <w:szCs w:val="16"/>
        </w:rPr>
        <w:tab/>
        <w:t>В соответствии с Федеральным законом от 6 октября 2003 года №131-ФЗ «Об общих принципах организации местного самоуправления в Российской Федерации» Администрация Любытинского муниципального района</w:t>
      </w:r>
      <w:r w:rsidRPr="00D87B3E">
        <w:rPr>
          <w:b/>
          <w:sz w:val="16"/>
          <w:szCs w:val="16"/>
        </w:rPr>
        <w:t xml:space="preserve"> ПОСТАНОВЛЯЕТ:</w:t>
      </w:r>
    </w:p>
    <w:p w:rsidR="00052303" w:rsidRPr="00D87B3E" w:rsidRDefault="00052303" w:rsidP="00D87B3E">
      <w:pPr>
        <w:jc w:val="both"/>
        <w:rPr>
          <w:sz w:val="16"/>
          <w:szCs w:val="16"/>
        </w:rPr>
      </w:pPr>
      <w:r w:rsidRPr="00D87B3E">
        <w:rPr>
          <w:sz w:val="16"/>
          <w:szCs w:val="16"/>
        </w:rPr>
        <w:tab/>
        <w:t>1.Внести изменение в Положение о порядке размещения нестационарных торговых объектов на территории Любытинского муниципального района, утвержденное постановлением Администрации муниципального района от 12.11.2018 № 1040, изложив двенадцатый абзац пункта 2.10 в редакции:</w:t>
      </w:r>
    </w:p>
    <w:p w:rsidR="00052303" w:rsidRPr="00D87B3E" w:rsidRDefault="00052303" w:rsidP="00D87B3E">
      <w:pPr>
        <w:jc w:val="both"/>
        <w:rPr>
          <w:sz w:val="16"/>
          <w:szCs w:val="16"/>
        </w:rPr>
      </w:pPr>
      <w:r w:rsidRPr="00D87B3E">
        <w:rPr>
          <w:sz w:val="16"/>
          <w:szCs w:val="16"/>
        </w:rPr>
        <w:tab/>
        <w:t>«Организатор аукциона не вправе требовать представление иных документов. Организатор аукциона в отношении заявителей-юридических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сведения о наличии (отсутствии) задолженности по налоговым платежам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52303" w:rsidRPr="00D87B3E" w:rsidRDefault="00052303" w:rsidP="00D87B3E">
      <w:pPr>
        <w:jc w:val="both"/>
        <w:rPr>
          <w:b/>
          <w:sz w:val="16"/>
          <w:szCs w:val="16"/>
        </w:rPr>
      </w:pPr>
      <w:r w:rsidRPr="00D87B3E">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52303" w:rsidRPr="00D87B3E" w:rsidRDefault="00052303" w:rsidP="00D87B3E">
      <w:pPr>
        <w:ind w:right="-510"/>
        <w:rPr>
          <w:b/>
          <w:sz w:val="16"/>
          <w:szCs w:val="16"/>
        </w:rPr>
      </w:pPr>
      <w:r w:rsidRPr="00D87B3E">
        <w:rPr>
          <w:b/>
          <w:sz w:val="16"/>
          <w:szCs w:val="16"/>
        </w:rPr>
        <w:t>Глава муниципального района                                                              А.А.Устинов</w:t>
      </w:r>
    </w:p>
    <w:p w:rsidR="00F86602" w:rsidRPr="00D87B3E" w:rsidRDefault="00F86602"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F86602" w:rsidRPr="00D87B3E" w:rsidRDefault="00F86602" w:rsidP="00D87B3E">
      <w:pPr>
        <w:ind w:right="-58"/>
        <w:jc w:val="center"/>
        <w:rPr>
          <w:b/>
          <w:color w:val="000000"/>
          <w:sz w:val="16"/>
          <w:szCs w:val="16"/>
        </w:rPr>
      </w:pPr>
      <w:r w:rsidRPr="00D87B3E">
        <w:rPr>
          <w:b/>
          <w:color w:val="000000"/>
          <w:sz w:val="16"/>
          <w:szCs w:val="16"/>
        </w:rPr>
        <w:t>П О С Т А Н О В Л Е Н И Е</w:t>
      </w:r>
    </w:p>
    <w:p w:rsidR="00F86602" w:rsidRPr="00D87B3E" w:rsidRDefault="00F86602" w:rsidP="00D87B3E">
      <w:pPr>
        <w:ind w:right="-2"/>
        <w:jc w:val="center"/>
        <w:rPr>
          <w:color w:val="000000"/>
          <w:sz w:val="16"/>
          <w:szCs w:val="16"/>
        </w:rPr>
      </w:pPr>
      <w:r w:rsidRPr="00D87B3E">
        <w:rPr>
          <w:color w:val="000000"/>
          <w:sz w:val="16"/>
          <w:szCs w:val="16"/>
        </w:rPr>
        <w:t xml:space="preserve">от 29.12.2018 № 1295 </w:t>
      </w:r>
    </w:p>
    <w:p w:rsidR="00F86602" w:rsidRPr="00D87B3E" w:rsidRDefault="00F86602" w:rsidP="00D87B3E">
      <w:pPr>
        <w:ind w:right="-2"/>
        <w:jc w:val="center"/>
        <w:rPr>
          <w:color w:val="000000"/>
          <w:sz w:val="16"/>
          <w:szCs w:val="16"/>
        </w:rPr>
      </w:pPr>
      <w:r w:rsidRPr="00D87B3E">
        <w:rPr>
          <w:sz w:val="16"/>
          <w:szCs w:val="16"/>
        </w:rPr>
        <w:t>р.п.Любытино</w:t>
      </w:r>
    </w:p>
    <w:p w:rsidR="00F86602" w:rsidRPr="00D87B3E" w:rsidRDefault="00F86602" w:rsidP="00D87B3E">
      <w:pPr>
        <w:tabs>
          <w:tab w:val="left" w:pos="567"/>
          <w:tab w:val="left" w:pos="8306"/>
          <w:tab w:val="left" w:pos="9923"/>
        </w:tabs>
        <w:jc w:val="center"/>
        <w:rPr>
          <w:b/>
          <w:sz w:val="16"/>
          <w:szCs w:val="16"/>
        </w:rPr>
      </w:pPr>
      <w:r w:rsidRPr="00D87B3E">
        <w:rPr>
          <w:b/>
          <w:sz w:val="16"/>
          <w:szCs w:val="16"/>
        </w:rPr>
        <w:t>О внесении изменения в муниципальную программу Любытинского муниципального района «Управление муниципальным имуществом Любытинского муниципального района на 2018-2023 годы»</w:t>
      </w:r>
    </w:p>
    <w:p w:rsidR="00F86602" w:rsidRPr="00D87B3E" w:rsidRDefault="00F86602" w:rsidP="00D87B3E">
      <w:pPr>
        <w:tabs>
          <w:tab w:val="left" w:pos="567"/>
          <w:tab w:val="left" w:pos="8306"/>
          <w:tab w:val="left" w:pos="9923"/>
        </w:tabs>
        <w:ind w:firstLine="709"/>
        <w:jc w:val="both"/>
        <w:rPr>
          <w:sz w:val="16"/>
          <w:szCs w:val="16"/>
        </w:rPr>
      </w:pPr>
      <w:r w:rsidRPr="00D87B3E">
        <w:rPr>
          <w:sz w:val="16"/>
          <w:szCs w:val="16"/>
        </w:rPr>
        <w:t xml:space="preserve">1. Внести изменение в муниципальную программу Любытинского муниципального района «Управление муниципальным имуществом Любытинского муниципального района на 2018-2023 годы», утверждённую постановлением Администрации муниципального района от 27.11.2017 № 1279 (далее Программа). </w:t>
      </w:r>
    </w:p>
    <w:p w:rsidR="00F86602" w:rsidRPr="00D87B3E" w:rsidRDefault="00F86602" w:rsidP="00D87B3E">
      <w:pPr>
        <w:tabs>
          <w:tab w:val="left" w:pos="567"/>
          <w:tab w:val="left" w:pos="8306"/>
          <w:tab w:val="left" w:pos="9923"/>
        </w:tabs>
        <w:ind w:firstLine="709"/>
        <w:jc w:val="both"/>
        <w:rPr>
          <w:sz w:val="16"/>
          <w:szCs w:val="16"/>
        </w:rPr>
      </w:pPr>
      <w:r w:rsidRPr="00D87B3E">
        <w:rPr>
          <w:sz w:val="16"/>
          <w:szCs w:val="16"/>
        </w:rPr>
        <w:t>1.1.Дополнить Программу приложением «Порядок расчета значений целевых показателей муниципальной программы или источников получения информации» в прилагаемой редакции;</w:t>
      </w:r>
    </w:p>
    <w:p w:rsidR="00F86602" w:rsidRPr="00D87B3E" w:rsidRDefault="00F86602" w:rsidP="00D87B3E">
      <w:pPr>
        <w:autoSpaceDE w:val="0"/>
        <w:autoSpaceDN w:val="0"/>
        <w:adjustRightInd w:val="0"/>
        <w:ind w:firstLine="709"/>
        <w:jc w:val="both"/>
        <w:rPr>
          <w:sz w:val="16"/>
          <w:szCs w:val="16"/>
        </w:rPr>
      </w:pPr>
      <w:r w:rsidRPr="00D87B3E">
        <w:rPr>
          <w:sz w:val="16"/>
          <w:szCs w:val="16"/>
        </w:rPr>
        <w:t>1.2. Исключить из таблицы в пункте 3 Программы строку 3.1.4.</w:t>
      </w:r>
    </w:p>
    <w:p w:rsidR="00F86602" w:rsidRPr="00D87B3E" w:rsidRDefault="00F86602" w:rsidP="00D87B3E">
      <w:pPr>
        <w:autoSpaceDE w:val="0"/>
        <w:autoSpaceDN w:val="0"/>
        <w:adjustRightInd w:val="0"/>
        <w:ind w:firstLine="709"/>
        <w:jc w:val="both"/>
        <w:rPr>
          <w:sz w:val="16"/>
          <w:szCs w:val="16"/>
        </w:rPr>
      </w:pPr>
      <w:r w:rsidRPr="00D87B3E">
        <w:rPr>
          <w:sz w:val="16"/>
          <w:szCs w:val="16"/>
        </w:rPr>
        <w:t>2. Настоящее постановление вступает в силу с момента его опубликования.</w:t>
      </w:r>
    </w:p>
    <w:p w:rsidR="00F86602" w:rsidRPr="00D87B3E" w:rsidRDefault="00F86602" w:rsidP="00D87B3E">
      <w:pPr>
        <w:tabs>
          <w:tab w:val="left" w:pos="567"/>
          <w:tab w:val="left" w:pos="8306"/>
          <w:tab w:val="left" w:pos="9923"/>
        </w:tabs>
        <w:ind w:firstLine="709"/>
        <w:jc w:val="both"/>
        <w:rPr>
          <w:b/>
          <w:sz w:val="16"/>
          <w:szCs w:val="16"/>
        </w:rPr>
      </w:pPr>
      <w:r w:rsidRPr="00D87B3E">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6602" w:rsidRPr="00D87B3E" w:rsidRDefault="00F86602" w:rsidP="00D87B3E">
      <w:pPr>
        <w:ind w:right="-510"/>
        <w:rPr>
          <w:b/>
          <w:sz w:val="16"/>
          <w:szCs w:val="16"/>
        </w:rPr>
      </w:pPr>
      <w:r w:rsidRPr="00D87B3E">
        <w:rPr>
          <w:b/>
          <w:sz w:val="16"/>
          <w:szCs w:val="16"/>
        </w:rPr>
        <w:t>Глава муниципального района                                                              А.А.Устинов</w:t>
      </w:r>
    </w:p>
    <w:p w:rsidR="00F86602" w:rsidRPr="00D87B3E" w:rsidRDefault="00F86602" w:rsidP="00D87B3E">
      <w:pPr>
        <w:ind w:right="-510"/>
        <w:jc w:val="right"/>
        <w:rPr>
          <w:sz w:val="16"/>
          <w:szCs w:val="16"/>
        </w:rPr>
      </w:pPr>
      <w:r w:rsidRPr="00D87B3E">
        <w:rPr>
          <w:sz w:val="16"/>
          <w:szCs w:val="16"/>
        </w:rPr>
        <w:t xml:space="preserve">                                                                  Приложение</w:t>
      </w:r>
    </w:p>
    <w:p w:rsidR="00F86602" w:rsidRPr="00D87B3E" w:rsidRDefault="00F86602" w:rsidP="00D87B3E">
      <w:pPr>
        <w:ind w:right="-510"/>
        <w:jc w:val="right"/>
        <w:rPr>
          <w:sz w:val="16"/>
          <w:szCs w:val="16"/>
        </w:rPr>
      </w:pPr>
      <w:r w:rsidRPr="00D87B3E">
        <w:rPr>
          <w:sz w:val="16"/>
          <w:szCs w:val="16"/>
        </w:rPr>
        <w:t xml:space="preserve">                                                              к постановлению Администрации</w:t>
      </w:r>
    </w:p>
    <w:p w:rsidR="00F86602" w:rsidRPr="00D87B3E" w:rsidRDefault="00F86602" w:rsidP="00D87B3E">
      <w:pPr>
        <w:ind w:right="-510"/>
        <w:jc w:val="right"/>
        <w:rPr>
          <w:sz w:val="16"/>
          <w:szCs w:val="16"/>
        </w:rPr>
      </w:pPr>
      <w:r w:rsidRPr="00D87B3E">
        <w:rPr>
          <w:sz w:val="16"/>
          <w:szCs w:val="16"/>
        </w:rPr>
        <w:t xml:space="preserve">                                                                муниципального района</w:t>
      </w:r>
    </w:p>
    <w:p w:rsidR="00F86602" w:rsidRPr="00D87B3E" w:rsidRDefault="00F86602" w:rsidP="00D87B3E">
      <w:pPr>
        <w:ind w:right="-510"/>
        <w:jc w:val="right"/>
        <w:rPr>
          <w:sz w:val="16"/>
          <w:szCs w:val="16"/>
        </w:rPr>
      </w:pPr>
      <w:r w:rsidRPr="00D87B3E">
        <w:rPr>
          <w:sz w:val="16"/>
          <w:szCs w:val="16"/>
        </w:rPr>
        <w:t xml:space="preserve">                                                                 от 29.12.2018 № 1295</w:t>
      </w:r>
    </w:p>
    <w:p w:rsidR="00F86602" w:rsidRPr="00D87B3E" w:rsidRDefault="00F86602" w:rsidP="00D87B3E">
      <w:pPr>
        <w:ind w:right="-510"/>
        <w:jc w:val="right"/>
        <w:rPr>
          <w:sz w:val="16"/>
          <w:szCs w:val="16"/>
        </w:rPr>
      </w:pPr>
      <w:r w:rsidRPr="00D87B3E">
        <w:rPr>
          <w:sz w:val="16"/>
          <w:szCs w:val="16"/>
        </w:rPr>
        <w:t xml:space="preserve">                                              «Приложение</w:t>
      </w:r>
    </w:p>
    <w:p w:rsidR="00F86602" w:rsidRPr="00D87B3E" w:rsidRDefault="00F86602" w:rsidP="00D87B3E">
      <w:pPr>
        <w:ind w:right="-510"/>
        <w:jc w:val="right"/>
        <w:rPr>
          <w:sz w:val="16"/>
          <w:szCs w:val="16"/>
        </w:rPr>
      </w:pPr>
      <w:r w:rsidRPr="00D87B3E">
        <w:rPr>
          <w:sz w:val="16"/>
          <w:szCs w:val="16"/>
        </w:rPr>
        <w:t xml:space="preserve">                                              к муниципальной программе Любытинского</w:t>
      </w:r>
    </w:p>
    <w:p w:rsidR="00F86602" w:rsidRPr="00D87B3E" w:rsidRDefault="00F86602" w:rsidP="00D87B3E">
      <w:pPr>
        <w:ind w:right="-510"/>
        <w:jc w:val="right"/>
        <w:rPr>
          <w:sz w:val="16"/>
          <w:szCs w:val="16"/>
        </w:rPr>
      </w:pPr>
      <w:r w:rsidRPr="00D87B3E">
        <w:rPr>
          <w:sz w:val="16"/>
          <w:szCs w:val="16"/>
        </w:rPr>
        <w:t xml:space="preserve">                                           муниципального района «Управление</w:t>
      </w:r>
    </w:p>
    <w:p w:rsidR="00F86602" w:rsidRPr="00D87B3E" w:rsidRDefault="00F86602" w:rsidP="00D87B3E">
      <w:pPr>
        <w:ind w:right="-510"/>
        <w:jc w:val="right"/>
        <w:rPr>
          <w:sz w:val="16"/>
          <w:szCs w:val="16"/>
        </w:rPr>
      </w:pPr>
      <w:r w:rsidRPr="00D87B3E">
        <w:rPr>
          <w:sz w:val="16"/>
          <w:szCs w:val="16"/>
        </w:rPr>
        <w:t xml:space="preserve">                                                муниципальным имуществом Любытинского</w:t>
      </w:r>
    </w:p>
    <w:p w:rsidR="00F86602" w:rsidRPr="00D87B3E" w:rsidRDefault="00F86602" w:rsidP="00D87B3E">
      <w:pPr>
        <w:ind w:right="-510"/>
        <w:jc w:val="right"/>
        <w:rPr>
          <w:sz w:val="16"/>
          <w:szCs w:val="16"/>
        </w:rPr>
      </w:pPr>
      <w:r w:rsidRPr="00D87B3E">
        <w:rPr>
          <w:sz w:val="16"/>
          <w:szCs w:val="16"/>
        </w:rPr>
        <w:t xml:space="preserve">                                                 муниципального района на 2018-2023 годы»</w:t>
      </w:r>
    </w:p>
    <w:p w:rsidR="00F86602" w:rsidRPr="00D87B3E" w:rsidRDefault="00F86602" w:rsidP="00D87B3E">
      <w:pPr>
        <w:ind w:right="-510"/>
        <w:jc w:val="center"/>
        <w:rPr>
          <w:b/>
          <w:sz w:val="16"/>
          <w:szCs w:val="16"/>
        </w:rPr>
      </w:pPr>
      <w:r w:rsidRPr="00D87B3E">
        <w:rPr>
          <w:b/>
          <w:sz w:val="16"/>
          <w:szCs w:val="16"/>
        </w:rPr>
        <w:t>ПОРЯДОК</w:t>
      </w:r>
    </w:p>
    <w:p w:rsidR="00F86602" w:rsidRPr="00D87B3E" w:rsidRDefault="00F86602" w:rsidP="00D87B3E">
      <w:pPr>
        <w:ind w:right="-510"/>
        <w:jc w:val="center"/>
        <w:rPr>
          <w:b/>
          <w:sz w:val="16"/>
          <w:szCs w:val="16"/>
        </w:rPr>
      </w:pPr>
      <w:r w:rsidRPr="00D87B3E">
        <w:rPr>
          <w:b/>
          <w:sz w:val="16"/>
          <w:szCs w:val="16"/>
        </w:rPr>
        <w:t>расчета значений целевых показателей муниципальной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543"/>
        <w:gridCol w:w="2268"/>
        <w:gridCol w:w="2127"/>
      </w:tblGrid>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r w:rsidRPr="00D87B3E">
              <w:rPr>
                <w:b/>
                <w:sz w:val="16"/>
                <w:szCs w:val="16"/>
              </w:rPr>
              <w:t>программы или источников получения информации</w:t>
            </w:r>
            <w:r w:rsidRPr="00D87B3E">
              <w:rPr>
                <w:sz w:val="16"/>
                <w:szCs w:val="16"/>
              </w:rPr>
              <w:t xml:space="preserve"> _____________________________________________№ целевого показателя</w:t>
            </w:r>
          </w:p>
          <w:p w:rsidR="00F86602" w:rsidRPr="00D87B3E" w:rsidRDefault="00F86602" w:rsidP="00D87B3E">
            <w:pPr>
              <w:ind w:left="-108" w:right="-108"/>
              <w:jc w:val="center"/>
              <w:rPr>
                <w:sz w:val="16"/>
                <w:szCs w:val="16"/>
              </w:rPr>
            </w:pPr>
            <w:r w:rsidRPr="00D87B3E">
              <w:rPr>
                <w:sz w:val="16"/>
                <w:szCs w:val="16"/>
              </w:rPr>
              <w:t>в паспорте муниципальной</w:t>
            </w:r>
          </w:p>
          <w:p w:rsidR="00F86602" w:rsidRPr="00D87B3E" w:rsidRDefault="00F86602" w:rsidP="00D87B3E">
            <w:pPr>
              <w:ind w:left="-108" w:right="-108"/>
              <w:jc w:val="center"/>
              <w:rPr>
                <w:sz w:val="16"/>
                <w:szCs w:val="16"/>
              </w:rPr>
            </w:pPr>
            <w:r w:rsidRPr="00D87B3E">
              <w:rPr>
                <w:sz w:val="16"/>
                <w:szCs w:val="16"/>
              </w:rPr>
              <w:t>программы</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r w:rsidRPr="00D87B3E">
              <w:rPr>
                <w:sz w:val="16"/>
                <w:szCs w:val="16"/>
              </w:rPr>
              <w:t>Наименование</w:t>
            </w:r>
          </w:p>
          <w:p w:rsidR="00F86602" w:rsidRPr="00D87B3E" w:rsidRDefault="00F86602" w:rsidP="00D87B3E">
            <w:pPr>
              <w:ind w:right="-108"/>
              <w:jc w:val="center"/>
              <w:rPr>
                <w:sz w:val="16"/>
                <w:szCs w:val="16"/>
              </w:rPr>
            </w:pPr>
            <w:r w:rsidRPr="00D87B3E">
              <w:rPr>
                <w:sz w:val="16"/>
                <w:szCs w:val="16"/>
              </w:rPr>
              <w:t>целевого показателя,</w:t>
            </w:r>
          </w:p>
          <w:p w:rsidR="00F86602" w:rsidRPr="00D87B3E" w:rsidRDefault="00F86602" w:rsidP="00D87B3E">
            <w:pPr>
              <w:ind w:right="-108"/>
              <w:jc w:val="center"/>
              <w:rPr>
                <w:sz w:val="16"/>
                <w:szCs w:val="16"/>
              </w:rPr>
            </w:pPr>
            <w:r w:rsidRPr="00D87B3E">
              <w:rPr>
                <w:sz w:val="16"/>
                <w:szCs w:val="16"/>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r w:rsidRPr="00D87B3E">
              <w:rPr>
                <w:sz w:val="16"/>
                <w:szCs w:val="16"/>
              </w:rPr>
              <w:t>Порядок</w:t>
            </w:r>
          </w:p>
          <w:p w:rsidR="00F86602" w:rsidRPr="00D87B3E" w:rsidRDefault="00F86602" w:rsidP="00D87B3E">
            <w:pPr>
              <w:ind w:right="-108"/>
              <w:jc w:val="center"/>
              <w:rPr>
                <w:sz w:val="16"/>
                <w:szCs w:val="16"/>
              </w:rPr>
            </w:pPr>
            <w:r w:rsidRPr="00D87B3E">
              <w:rPr>
                <w:sz w:val="16"/>
                <w:szCs w:val="16"/>
              </w:rPr>
              <w:t>расчета значения</w:t>
            </w:r>
          </w:p>
          <w:p w:rsidR="00F86602" w:rsidRPr="00D87B3E" w:rsidRDefault="00F86602" w:rsidP="00D87B3E">
            <w:pPr>
              <w:ind w:right="-108"/>
              <w:jc w:val="center"/>
              <w:rPr>
                <w:sz w:val="16"/>
                <w:szCs w:val="16"/>
              </w:rPr>
            </w:pPr>
            <w:r w:rsidRPr="00D87B3E">
              <w:rPr>
                <w:sz w:val="16"/>
                <w:szCs w:val="16"/>
              </w:rPr>
              <w:t>целевого</w:t>
            </w:r>
          </w:p>
          <w:p w:rsidR="00F86602" w:rsidRPr="00D87B3E" w:rsidRDefault="00F86602" w:rsidP="00D87B3E">
            <w:pPr>
              <w:ind w:right="-108"/>
              <w:jc w:val="center"/>
              <w:rPr>
                <w:sz w:val="16"/>
                <w:szCs w:val="16"/>
              </w:rPr>
            </w:pPr>
            <w:r w:rsidRPr="00D87B3E">
              <w:rPr>
                <w:sz w:val="16"/>
                <w:szCs w:val="16"/>
              </w:rPr>
              <w:t>показателя</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r w:rsidRPr="00D87B3E">
              <w:rPr>
                <w:sz w:val="16"/>
                <w:szCs w:val="16"/>
              </w:rPr>
              <w:t>Источник получения информации, необходимой для расчета целевого</w:t>
            </w:r>
          </w:p>
          <w:p w:rsidR="00F86602" w:rsidRPr="00D87B3E" w:rsidRDefault="00F86602" w:rsidP="00D87B3E">
            <w:pPr>
              <w:ind w:left="-108"/>
              <w:jc w:val="center"/>
              <w:rPr>
                <w:sz w:val="16"/>
                <w:szCs w:val="16"/>
              </w:rPr>
            </w:pPr>
            <w:r w:rsidRPr="00D87B3E">
              <w:rPr>
                <w:sz w:val="16"/>
                <w:szCs w:val="16"/>
              </w:rPr>
              <w:t>показателя</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1.1.1.</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rPr>
                <w:sz w:val="16"/>
                <w:szCs w:val="16"/>
              </w:rPr>
            </w:pPr>
            <w:r w:rsidRPr="00D87B3E">
              <w:rPr>
                <w:sz w:val="16"/>
                <w:szCs w:val="16"/>
              </w:rPr>
              <w:t xml:space="preserve">выполнение плановых показателей по неналоговым доходам от реализации муниципального </w:t>
            </w:r>
            <w:proofErr w:type="gramStart"/>
            <w:r w:rsidRPr="00D87B3E">
              <w:rPr>
                <w:sz w:val="16"/>
                <w:szCs w:val="16"/>
              </w:rPr>
              <w:t>имущества,%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p>
          <w:p w:rsidR="00F86602" w:rsidRPr="00D87B3E" w:rsidRDefault="00F86602" w:rsidP="00D87B3E">
            <w:pPr>
              <w:ind w:left="-108"/>
              <w:jc w:val="center"/>
              <w:rPr>
                <w:sz w:val="16"/>
                <w:szCs w:val="16"/>
              </w:rPr>
            </w:pPr>
            <w:r w:rsidRPr="00D87B3E">
              <w:rPr>
                <w:sz w:val="16"/>
                <w:szCs w:val="16"/>
              </w:rPr>
              <w:t xml:space="preserve">бюджет </w:t>
            </w:r>
          </w:p>
          <w:p w:rsidR="00F86602" w:rsidRPr="00D87B3E" w:rsidRDefault="00F86602" w:rsidP="00D87B3E">
            <w:pPr>
              <w:ind w:left="-108"/>
              <w:jc w:val="center"/>
              <w:rPr>
                <w:sz w:val="16"/>
                <w:szCs w:val="16"/>
              </w:rPr>
            </w:pPr>
            <w:r w:rsidRPr="00D87B3E">
              <w:rPr>
                <w:sz w:val="16"/>
                <w:szCs w:val="16"/>
              </w:rPr>
              <w:t>муниципального района</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1.1.2.</w:t>
            </w:r>
          </w:p>
        </w:tc>
        <w:tc>
          <w:tcPr>
            <w:tcW w:w="3543" w:type="dxa"/>
            <w:tcBorders>
              <w:top w:val="single" w:sz="4" w:space="0" w:color="auto"/>
              <w:left w:val="single" w:sz="4" w:space="0" w:color="auto"/>
              <w:bottom w:val="single" w:sz="4" w:space="0" w:color="auto"/>
              <w:right w:val="single" w:sz="4" w:space="0" w:color="auto"/>
            </w:tcBorders>
          </w:tcPr>
          <w:p w:rsidR="00F86602" w:rsidRPr="00D87B3E" w:rsidRDefault="00F86602" w:rsidP="00D87B3E">
            <w:pPr>
              <w:rPr>
                <w:sz w:val="16"/>
                <w:szCs w:val="16"/>
              </w:rPr>
            </w:pPr>
            <w:r w:rsidRPr="00D87B3E">
              <w:rPr>
                <w:sz w:val="16"/>
                <w:szCs w:val="16"/>
              </w:rPr>
              <w:t xml:space="preserve">выполнение плановых показателей по неналоговым доходам от аренды муниципального </w:t>
            </w:r>
            <w:proofErr w:type="gramStart"/>
            <w:r w:rsidRPr="00D87B3E">
              <w:rPr>
                <w:sz w:val="16"/>
                <w:szCs w:val="16"/>
              </w:rPr>
              <w:t>имущества,%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F86602" w:rsidRPr="00D87B3E" w:rsidRDefault="00F86602" w:rsidP="00D87B3E">
            <w:pPr>
              <w:ind w:left="-108"/>
              <w:jc w:val="center"/>
              <w:rPr>
                <w:sz w:val="16"/>
                <w:szCs w:val="16"/>
              </w:rPr>
            </w:pPr>
          </w:p>
          <w:p w:rsidR="00F86602" w:rsidRPr="00D87B3E" w:rsidRDefault="00F86602" w:rsidP="00D87B3E">
            <w:pPr>
              <w:ind w:left="-108"/>
              <w:jc w:val="center"/>
              <w:rPr>
                <w:sz w:val="16"/>
                <w:szCs w:val="16"/>
              </w:rPr>
            </w:pPr>
            <w:r w:rsidRPr="00D87B3E">
              <w:rPr>
                <w:sz w:val="16"/>
                <w:szCs w:val="16"/>
              </w:rPr>
              <w:t>-//-</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1.1.3.</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rPr>
                <w:sz w:val="16"/>
                <w:szCs w:val="16"/>
              </w:rPr>
            </w:pPr>
            <w:r w:rsidRPr="00D87B3E">
              <w:rPr>
                <w:sz w:val="16"/>
                <w:szCs w:val="16"/>
              </w:rPr>
              <w:t xml:space="preserve">выполнение плановых показателей по неналоговым доходам от использования наёмного </w:t>
            </w:r>
            <w:proofErr w:type="gramStart"/>
            <w:r w:rsidRPr="00D87B3E">
              <w:rPr>
                <w:sz w:val="16"/>
                <w:szCs w:val="16"/>
              </w:rPr>
              <w:t>жилья,%</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F86602" w:rsidRPr="00D87B3E" w:rsidRDefault="00F86602" w:rsidP="00D87B3E">
            <w:pPr>
              <w:ind w:left="-108"/>
              <w:jc w:val="center"/>
              <w:rPr>
                <w:sz w:val="16"/>
                <w:szCs w:val="16"/>
              </w:rPr>
            </w:pPr>
          </w:p>
          <w:p w:rsidR="00F86602" w:rsidRPr="00D87B3E" w:rsidRDefault="00F86602" w:rsidP="00D87B3E">
            <w:pPr>
              <w:ind w:left="-108"/>
              <w:jc w:val="center"/>
              <w:rPr>
                <w:sz w:val="16"/>
                <w:szCs w:val="16"/>
              </w:rPr>
            </w:pPr>
            <w:r w:rsidRPr="00D87B3E">
              <w:rPr>
                <w:sz w:val="16"/>
                <w:szCs w:val="16"/>
              </w:rPr>
              <w:t>-//-</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1.1.4</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rPr>
                <w:sz w:val="16"/>
                <w:szCs w:val="16"/>
              </w:rPr>
            </w:pPr>
            <w:r w:rsidRPr="00D87B3E">
              <w:rPr>
                <w:sz w:val="16"/>
                <w:szCs w:val="16"/>
              </w:rPr>
              <w:t>количество поданных исковых заявлений о взыскании задолженности (свыше 6 месяцев) по арендной плате за муниципальное имущество к количеству должников, имеющих такую задолженность, %</w:t>
            </w:r>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r w:rsidRPr="00D87B3E">
              <w:rPr>
                <w:sz w:val="16"/>
                <w:szCs w:val="16"/>
              </w:rPr>
              <w:t>отношение поданных исковых</w:t>
            </w:r>
          </w:p>
          <w:p w:rsidR="00F86602" w:rsidRPr="00D87B3E" w:rsidRDefault="00F86602" w:rsidP="00D87B3E">
            <w:pPr>
              <w:ind w:left="-108" w:right="-108"/>
              <w:jc w:val="center"/>
              <w:rPr>
                <w:sz w:val="16"/>
                <w:szCs w:val="16"/>
              </w:rPr>
            </w:pPr>
            <w:r w:rsidRPr="00D87B3E">
              <w:rPr>
                <w:sz w:val="16"/>
                <w:szCs w:val="16"/>
              </w:rPr>
              <w:t xml:space="preserve">заявлений о </w:t>
            </w:r>
            <w:proofErr w:type="spellStart"/>
            <w:proofErr w:type="gramStart"/>
            <w:r w:rsidRPr="00D87B3E">
              <w:rPr>
                <w:sz w:val="16"/>
                <w:szCs w:val="16"/>
              </w:rPr>
              <w:t>взы-скании</w:t>
            </w:r>
            <w:proofErr w:type="spellEnd"/>
            <w:proofErr w:type="gramEnd"/>
            <w:r w:rsidRPr="00D87B3E">
              <w:rPr>
                <w:sz w:val="16"/>
                <w:szCs w:val="16"/>
              </w:rPr>
              <w:t xml:space="preserve"> задолженности (свыше 6 месяцев) по арендной плате</w:t>
            </w:r>
          </w:p>
          <w:p w:rsidR="00F86602" w:rsidRPr="00D87B3E" w:rsidRDefault="00F86602" w:rsidP="00D87B3E">
            <w:pPr>
              <w:ind w:left="-108" w:right="-108"/>
              <w:jc w:val="center"/>
              <w:rPr>
                <w:sz w:val="16"/>
                <w:szCs w:val="16"/>
              </w:rPr>
            </w:pPr>
            <w:r w:rsidRPr="00D87B3E">
              <w:rPr>
                <w:sz w:val="16"/>
                <w:szCs w:val="16"/>
              </w:rPr>
              <w:t>за муниципальное имущество к</w:t>
            </w:r>
          </w:p>
          <w:p w:rsidR="00F86602" w:rsidRPr="00D87B3E" w:rsidRDefault="00F86602" w:rsidP="00D87B3E">
            <w:pPr>
              <w:ind w:left="-108" w:right="-108"/>
              <w:jc w:val="center"/>
              <w:rPr>
                <w:sz w:val="16"/>
                <w:szCs w:val="16"/>
              </w:rPr>
            </w:pPr>
            <w:r w:rsidRPr="00D87B3E">
              <w:rPr>
                <w:sz w:val="16"/>
                <w:szCs w:val="16"/>
              </w:rPr>
              <w:t>количеству должников, имеющих такую задолженность, %</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r w:rsidRPr="00D87B3E">
              <w:rPr>
                <w:sz w:val="16"/>
                <w:szCs w:val="16"/>
              </w:rPr>
              <w:t xml:space="preserve">данные </w:t>
            </w:r>
            <w:proofErr w:type="spellStart"/>
            <w:r w:rsidRPr="00D87B3E">
              <w:rPr>
                <w:sz w:val="16"/>
                <w:szCs w:val="16"/>
              </w:rPr>
              <w:t>отедела</w:t>
            </w:r>
            <w:proofErr w:type="spellEnd"/>
            <w:r w:rsidRPr="00D87B3E">
              <w:rPr>
                <w:sz w:val="16"/>
                <w:szCs w:val="16"/>
              </w:rPr>
              <w:t xml:space="preserve"> бухгалтерского учета и отдела</w:t>
            </w:r>
          </w:p>
          <w:p w:rsidR="00F86602" w:rsidRPr="00D87B3E" w:rsidRDefault="00F86602" w:rsidP="00D87B3E">
            <w:pPr>
              <w:ind w:left="-108"/>
              <w:jc w:val="center"/>
              <w:rPr>
                <w:sz w:val="16"/>
                <w:szCs w:val="16"/>
              </w:rPr>
            </w:pPr>
            <w:r w:rsidRPr="00D87B3E">
              <w:rPr>
                <w:sz w:val="16"/>
                <w:szCs w:val="16"/>
              </w:rPr>
              <w:t>правового</w:t>
            </w:r>
          </w:p>
          <w:p w:rsidR="00F86602" w:rsidRPr="00D87B3E" w:rsidRDefault="00F86602" w:rsidP="00D87B3E">
            <w:pPr>
              <w:ind w:left="-108"/>
              <w:jc w:val="center"/>
              <w:rPr>
                <w:sz w:val="16"/>
                <w:szCs w:val="16"/>
              </w:rPr>
            </w:pPr>
            <w:r w:rsidRPr="00D87B3E">
              <w:rPr>
                <w:sz w:val="16"/>
                <w:szCs w:val="16"/>
              </w:rPr>
              <w:t>обеспечения</w:t>
            </w:r>
          </w:p>
          <w:p w:rsidR="00F86602" w:rsidRPr="00D87B3E" w:rsidRDefault="00F86602" w:rsidP="00D87B3E">
            <w:pPr>
              <w:ind w:left="-108"/>
              <w:jc w:val="center"/>
              <w:rPr>
                <w:sz w:val="16"/>
                <w:szCs w:val="16"/>
              </w:rPr>
            </w:pPr>
            <w:r w:rsidRPr="00D87B3E">
              <w:rPr>
                <w:sz w:val="16"/>
                <w:szCs w:val="16"/>
              </w:rPr>
              <w:t>и работы с</w:t>
            </w:r>
          </w:p>
          <w:p w:rsidR="00F86602" w:rsidRPr="00D87B3E" w:rsidRDefault="00F86602" w:rsidP="00D87B3E">
            <w:pPr>
              <w:ind w:left="-108"/>
              <w:jc w:val="center"/>
              <w:rPr>
                <w:sz w:val="16"/>
                <w:szCs w:val="16"/>
              </w:rPr>
            </w:pPr>
            <w:r w:rsidRPr="00D87B3E">
              <w:rPr>
                <w:sz w:val="16"/>
                <w:szCs w:val="16"/>
              </w:rPr>
              <w:t>населением</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2.1.1.</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rPr>
                <w:sz w:val="16"/>
                <w:szCs w:val="16"/>
              </w:rPr>
            </w:pPr>
            <w:r w:rsidRPr="00D87B3E">
              <w:rPr>
                <w:sz w:val="16"/>
                <w:szCs w:val="16"/>
              </w:rPr>
              <w:t>Актуальность информации реестра муниципального имущества, %</w:t>
            </w:r>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r w:rsidRPr="00D87B3E">
              <w:rPr>
                <w:sz w:val="16"/>
                <w:szCs w:val="16"/>
              </w:rPr>
              <w:t>данные отдела</w:t>
            </w:r>
          </w:p>
          <w:p w:rsidR="00F86602" w:rsidRPr="00D87B3E" w:rsidRDefault="00F86602" w:rsidP="00D87B3E">
            <w:pPr>
              <w:ind w:left="-108"/>
              <w:jc w:val="center"/>
              <w:rPr>
                <w:sz w:val="16"/>
                <w:szCs w:val="16"/>
              </w:rPr>
            </w:pPr>
            <w:r w:rsidRPr="00D87B3E">
              <w:rPr>
                <w:sz w:val="16"/>
                <w:szCs w:val="16"/>
              </w:rPr>
              <w:t>имущественных отношений и муниципальных закупок</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2.1.2.</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rPr>
                <w:sz w:val="16"/>
                <w:szCs w:val="16"/>
              </w:rPr>
            </w:pPr>
            <w:r w:rsidRPr="00D87B3E">
              <w:rPr>
                <w:sz w:val="16"/>
                <w:szCs w:val="16"/>
              </w:rPr>
              <w:t xml:space="preserve">Создание информационной </w:t>
            </w:r>
            <w:proofErr w:type="gramStart"/>
            <w:r w:rsidRPr="00D87B3E">
              <w:rPr>
                <w:sz w:val="16"/>
                <w:szCs w:val="16"/>
              </w:rPr>
              <w:t>базы  арендаторов</w:t>
            </w:r>
            <w:proofErr w:type="gramEnd"/>
            <w:r w:rsidRPr="00D87B3E">
              <w:rPr>
                <w:sz w:val="16"/>
                <w:szCs w:val="16"/>
              </w:rPr>
              <w:t xml:space="preserve"> муниципального имущества, %</w:t>
            </w:r>
          </w:p>
          <w:p w:rsidR="00F86602" w:rsidRPr="00D87B3E" w:rsidRDefault="00F86602" w:rsidP="00D87B3E">
            <w:pP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p>
          <w:p w:rsidR="00F86602" w:rsidRPr="00D87B3E" w:rsidRDefault="00F86602" w:rsidP="00D87B3E">
            <w:pPr>
              <w:ind w:left="-108"/>
              <w:jc w:val="center"/>
              <w:rPr>
                <w:sz w:val="16"/>
                <w:szCs w:val="16"/>
              </w:rPr>
            </w:pPr>
            <w:r w:rsidRPr="00D87B3E">
              <w:rPr>
                <w:sz w:val="16"/>
                <w:szCs w:val="16"/>
              </w:rPr>
              <w:t>-//-</w:t>
            </w:r>
          </w:p>
        </w:tc>
      </w:tr>
      <w:tr w:rsidR="00F86602" w:rsidRPr="00D87B3E" w:rsidTr="00F86602">
        <w:trPr>
          <w:trHeight w:val="692"/>
        </w:trPr>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3.1.1.</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rPr>
                <w:sz w:val="16"/>
                <w:szCs w:val="16"/>
              </w:rPr>
            </w:pPr>
            <w:r w:rsidRPr="00D87B3E">
              <w:rPr>
                <w:sz w:val="16"/>
                <w:szCs w:val="16"/>
              </w:rPr>
              <w:t>Выполнение плановых показателей по неналоговым доходам от использования земельных участков, %</w:t>
            </w:r>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r w:rsidRPr="00D87B3E">
              <w:rPr>
                <w:sz w:val="16"/>
                <w:szCs w:val="16"/>
              </w:rPr>
              <w:t>бюджет</w:t>
            </w:r>
          </w:p>
          <w:p w:rsidR="00F86602" w:rsidRPr="00D87B3E" w:rsidRDefault="00F86602" w:rsidP="00D87B3E">
            <w:pPr>
              <w:ind w:left="-108"/>
              <w:jc w:val="center"/>
              <w:rPr>
                <w:sz w:val="16"/>
                <w:szCs w:val="16"/>
              </w:rPr>
            </w:pPr>
            <w:r w:rsidRPr="00D87B3E">
              <w:rPr>
                <w:sz w:val="16"/>
                <w:szCs w:val="16"/>
              </w:rPr>
              <w:t>муниципального района</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3.1.2.</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rPr>
                <w:sz w:val="16"/>
                <w:szCs w:val="16"/>
              </w:rPr>
            </w:pPr>
            <w:r w:rsidRPr="00D87B3E">
              <w:rPr>
                <w:sz w:val="16"/>
                <w:szCs w:val="16"/>
              </w:rPr>
              <w:t xml:space="preserve">Предоставление земельных участков гражданам льготной категории под индивидуальное жилищное </w:t>
            </w:r>
            <w:proofErr w:type="gramStart"/>
            <w:r w:rsidRPr="00D87B3E">
              <w:rPr>
                <w:sz w:val="16"/>
                <w:szCs w:val="16"/>
              </w:rPr>
              <w:t>строительство,%</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jc w:val="center"/>
              <w:rPr>
                <w:sz w:val="16"/>
                <w:szCs w:val="16"/>
              </w:rPr>
            </w:pPr>
          </w:p>
          <w:p w:rsidR="00F86602" w:rsidRPr="00D87B3E" w:rsidRDefault="00F86602" w:rsidP="00D87B3E">
            <w:pPr>
              <w:ind w:left="-108"/>
              <w:jc w:val="center"/>
              <w:rPr>
                <w:sz w:val="16"/>
                <w:szCs w:val="16"/>
              </w:rPr>
            </w:pPr>
            <w:r w:rsidRPr="00D87B3E">
              <w:rPr>
                <w:sz w:val="16"/>
                <w:szCs w:val="16"/>
              </w:rPr>
              <w:t>статистические данные</w:t>
            </w:r>
          </w:p>
        </w:tc>
      </w:tr>
      <w:tr w:rsidR="00F86602" w:rsidRPr="00D87B3E" w:rsidTr="00B54744">
        <w:tc>
          <w:tcPr>
            <w:tcW w:w="1560"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left="-108" w:right="-108"/>
              <w:jc w:val="center"/>
              <w:rPr>
                <w:sz w:val="16"/>
                <w:szCs w:val="16"/>
              </w:rPr>
            </w:pPr>
          </w:p>
          <w:p w:rsidR="00F86602" w:rsidRPr="00D87B3E" w:rsidRDefault="00F86602" w:rsidP="00D87B3E">
            <w:pPr>
              <w:ind w:left="-108" w:right="-108"/>
              <w:jc w:val="center"/>
              <w:rPr>
                <w:sz w:val="16"/>
                <w:szCs w:val="16"/>
              </w:rPr>
            </w:pPr>
            <w:r w:rsidRPr="00D87B3E">
              <w:rPr>
                <w:sz w:val="16"/>
                <w:szCs w:val="16"/>
              </w:rPr>
              <w:t>3.1.3.</w:t>
            </w:r>
          </w:p>
        </w:tc>
        <w:tc>
          <w:tcPr>
            <w:tcW w:w="3543"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rPr>
                <w:sz w:val="16"/>
                <w:szCs w:val="16"/>
              </w:rPr>
            </w:pPr>
            <w:r w:rsidRPr="00D87B3E">
              <w:rPr>
                <w:sz w:val="16"/>
                <w:szCs w:val="16"/>
              </w:rPr>
              <w:t xml:space="preserve">Проведение комплексных </w:t>
            </w:r>
          </w:p>
          <w:p w:rsidR="00F86602" w:rsidRPr="00D87B3E" w:rsidRDefault="00F86602" w:rsidP="00D87B3E">
            <w:pPr>
              <w:ind w:right="-108"/>
              <w:rPr>
                <w:sz w:val="16"/>
                <w:szCs w:val="16"/>
              </w:rPr>
            </w:pPr>
            <w:r w:rsidRPr="00D87B3E">
              <w:rPr>
                <w:sz w:val="16"/>
                <w:szCs w:val="16"/>
              </w:rPr>
              <w:t xml:space="preserve">кадастровых </w:t>
            </w:r>
            <w:proofErr w:type="gramStart"/>
            <w:r w:rsidRPr="00D87B3E">
              <w:rPr>
                <w:sz w:val="16"/>
                <w:szCs w:val="16"/>
              </w:rPr>
              <w:t>работ,%</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86602" w:rsidRPr="00D87B3E" w:rsidRDefault="00F86602" w:rsidP="00D87B3E">
            <w:pPr>
              <w:ind w:right="-108"/>
              <w:jc w:val="center"/>
              <w:rPr>
                <w:sz w:val="16"/>
                <w:szCs w:val="16"/>
              </w:rPr>
            </w:pPr>
          </w:p>
          <w:p w:rsidR="00F86602" w:rsidRPr="00D87B3E" w:rsidRDefault="00F86602" w:rsidP="00D87B3E">
            <w:pPr>
              <w:ind w:right="-108"/>
              <w:jc w:val="center"/>
              <w:rPr>
                <w:sz w:val="16"/>
                <w:szCs w:val="16"/>
              </w:rPr>
            </w:pPr>
            <w:r w:rsidRPr="00D87B3E">
              <w:rPr>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F86602" w:rsidRPr="00D87B3E" w:rsidRDefault="00F86602" w:rsidP="00D87B3E">
            <w:pPr>
              <w:ind w:left="-108" w:right="-108"/>
              <w:jc w:val="center"/>
              <w:rPr>
                <w:sz w:val="16"/>
                <w:szCs w:val="16"/>
              </w:rPr>
            </w:pPr>
            <w:r w:rsidRPr="00D87B3E">
              <w:rPr>
                <w:sz w:val="16"/>
                <w:szCs w:val="16"/>
              </w:rPr>
              <w:t>данные отдела</w:t>
            </w:r>
          </w:p>
          <w:p w:rsidR="00F86602" w:rsidRPr="00D87B3E" w:rsidRDefault="00F86602" w:rsidP="00D87B3E">
            <w:pPr>
              <w:ind w:left="-108" w:right="-108"/>
              <w:jc w:val="center"/>
              <w:rPr>
                <w:sz w:val="16"/>
                <w:szCs w:val="16"/>
              </w:rPr>
            </w:pPr>
            <w:r w:rsidRPr="00D87B3E">
              <w:rPr>
                <w:sz w:val="16"/>
                <w:szCs w:val="16"/>
              </w:rPr>
              <w:t>архитектуры</w:t>
            </w:r>
          </w:p>
          <w:p w:rsidR="00F86602" w:rsidRPr="00D87B3E" w:rsidRDefault="00F86602" w:rsidP="00D87B3E">
            <w:pPr>
              <w:ind w:left="-108" w:right="-108"/>
              <w:jc w:val="center"/>
              <w:rPr>
                <w:sz w:val="16"/>
                <w:szCs w:val="16"/>
              </w:rPr>
            </w:pPr>
            <w:r w:rsidRPr="00D87B3E">
              <w:rPr>
                <w:sz w:val="16"/>
                <w:szCs w:val="16"/>
              </w:rPr>
              <w:t>и градостроительства</w:t>
            </w:r>
          </w:p>
        </w:tc>
      </w:tr>
    </w:tbl>
    <w:p w:rsidR="00F86602" w:rsidRPr="00D87B3E" w:rsidRDefault="00F86602"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F86602" w:rsidRPr="00D87B3E" w:rsidRDefault="00F86602" w:rsidP="00D87B3E">
      <w:pPr>
        <w:ind w:right="-58"/>
        <w:jc w:val="center"/>
        <w:rPr>
          <w:b/>
          <w:color w:val="000000"/>
          <w:sz w:val="16"/>
          <w:szCs w:val="16"/>
        </w:rPr>
      </w:pPr>
      <w:r w:rsidRPr="00D87B3E">
        <w:rPr>
          <w:b/>
          <w:color w:val="000000"/>
          <w:sz w:val="16"/>
          <w:szCs w:val="16"/>
        </w:rPr>
        <w:t>П О С Т А Н О В Л Е Н И Е</w:t>
      </w:r>
    </w:p>
    <w:p w:rsidR="00F86602" w:rsidRPr="00D87B3E" w:rsidRDefault="00F86602" w:rsidP="00D87B3E">
      <w:pPr>
        <w:ind w:right="-2"/>
        <w:jc w:val="center"/>
        <w:rPr>
          <w:color w:val="000000"/>
          <w:sz w:val="16"/>
          <w:szCs w:val="16"/>
        </w:rPr>
      </w:pPr>
      <w:r w:rsidRPr="00D87B3E">
        <w:rPr>
          <w:color w:val="000000"/>
          <w:sz w:val="16"/>
          <w:szCs w:val="16"/>
        </w:rPr>
        <w:t>от 29.12.2018 № 1296</w:t>
      </w:r>
    </w:p>
    <w:p w:rsidR="00F86602" w:rsidRPr="00D87B3E" w:rsidRDefault="00F86602" w:rsidP="00D87B3E">
      <w:pPr>
        <w:ind w:right="-2"/>
        <w:jc w:val="center"/>
        <w:rPr>
          <w:color w:val="000000"/>
          <w:sz w:val="16"/>
          <w:szCs w:val="16"/>
        </w:rPr>
      </w:pPr>
      <w:r w:rsidRPr="00D87B3E">
        <w:rPr>
          <w:sz w:val="16"/>
          <w:szCs w:val="16"/>
        </w:rPr>
        <w:t>р.п.Любытино</w:t>
      </w:r>
    </w:p>
    <w:p w:rsidR="00F86602" w:rsidRPr="00D87B3E" w:rsidRDefault="00F86602" w:rsidP="00D87B3E">
      <w:pPr>
        <w:tabs>
          <w:tab w:val="left" w:pos="4111"/>
        </w:tabs>
        <w:jc w:val="center"/>
        <w:rPr>
          <w:b/>
          <w:sz w:val="16"/>
          <w:szCs w:val="16"/>
        </w:rPr>
      </w:pPr>
      <w:r w:rsidRPr="00D87B3E">
        <w:rPr>
          <w:b/>
          <w:sz w:val="16"/>
          <w:szCs w:val="16"/>
        </w:rPr>
        <w:t>Об утверждении административного регламента предоставления муниципальной услуги «</w:t>
      </w:r>
      <w:r w:rsidRPr="00D87B3E">
        <w:rPr>
          <w:b/>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Pr="00D87B3E">
        <w:rPr>
          <w:b/>
          <w:sz w:val="16"/>
          <w:szCs w:val="16"/>
        </w:rPr>
        <w:t>»</w:t>
      </w:r>
    </w:p>
    <w:p w:rsidR="00F86602" w:rsidRPr="00D87B3E" w:rsidRDefault="00F86602"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F86602" w:rsidRPr="00D87B3E" w:rsidRDefault="00F86602"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Pr="00D87B3E">
        <w:rPr>
          <w:sz w:val="16"/>
          <w:szCs w:val="16"/>
        </w:rPr>
        <w:t>».</w:t>
      </w:r>
    </w:p>
    <w:p w:rsidR="00F86602" w:rsidRPr="00D87B3E" w:rsidRDefault="00F86602"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F86602" w:rsidRPr="00D87B3E" w:rsidRDefault="00F86602" w:rsidP="00D87B3E">
      <w:pPr>
        <w:tabs>
          <w:tab w:val="left" w:pos="4111"/>
        </w:tabs>
        <w:jc w:val="both"/>
        <w:rPr>
          <w:sz w:val="16"/>
          <w:szCs w:val="16"/>
        </w:rPr>
      </w:pPr>
      <w:r w:rsidRPr="00D87B3E">
        <w:rPr>
          <w:sz w:val="16"/>
          <w:szCs w:val="16"/>
        </w:rPr>
        <w:t xml:space="preserve">        от 29.06.2016 № 551 «Об утверждении административного регламента предоставления муниципальной услуги «</w:t>
      </w:r>
      <w:r w:rsidRPr="00D87B3E">
        <w:rPr>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Pr="00D87B3E">
        <w:rPr>
          <w:sz w:val="16"/>
          <w:szCs w:val="16"/>
        </w:rPr>
        <w:t xml:space="preserve">»; </w:t>
      </w:r>
    </w:p>
    <w:p w:rsidR="00F86602" w:rsidRPr="00D87B3E" w:rsidRDefault="00F86602" w:rsidP="00D87B3E">
      <w:pPr>
        <w:tabs>
          <w:tab w:val="left" w:pos="4111"/>
        </w:tabs>
        <w:jc w:val="both"/>
        <w:rPr>
          <w:sz w:val="16"/>
          <w:szCs w:val="16"/>
        </w:rPr>
      </w:pPr>
      <w:r w:rsidRPr="00D87B3E">
        <w:rPr>
          <w:sz w:val="16"/>
          <w:szCs w:val="16"/>
        </w:rPr>
        <w:t xml:space="preserve">        от 09.12.2016 № 1152, от 15.03.2017 № 221, от 24.08.2018 № 769 «О внесении изменений в административный регламент предоставления муниципальной услуги «</w:t>
      </w:r>
      <w:r w:rsidRPr="00D87B3E">
        <w:rPr>
          <w:sz w:val="16"/>
          <w:szCs w:val="16"/>
          <w:lang w:eastAsia="en-US"/>
        </w:rPr>
        <w:t>Приватизация зданий, строений, сооружений, помещений, находящихся в собственности Любытинского муниципального района</w:t>
      </w:r>
      <w:r w:rsidRPr="00D87B3E">
        <w:rPr>
          <w:sz w:val="16"/>
          <w:szCs w:val="16"/>
        </w:rPr>
        <w:t>».</w:t>
      </w:r>
    </w:p>
    <w:p w:rsidR="00F86602" w:rsidRPr="00D87B3E" w:rsidRDefault="00F86602"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86602" w:rsidRPr="00D87B3E" w:rsidRDefault="00F86602" w:rsidP="00D87B3E">
      <w:pPr>
        <w:ind w:right="-510"/>
        <w:jc w:val="both"/>
        <w:rPr>
          <w:b/>
          <w:sz w:val="16"/>
          <w:szCs w:val="16"/>
        </w:rPr>
      </w:pPr>
      <w:r w:rsidRPr="00D87B3E">
        <w:rPr>
          <w:b/>
          <w:sz w:val="16"/>
          <w:szCs w:val="16"/>
        </w:rPr>
        <w:t>Глава муниципального района                                               А.А.Устинов</w:t>
      </w:r>
    </w:p>
    <w:p w:rsidR="00F86602" w:rsidRPr="00D87B3E" w:rsidRDefault="00F86602" w:rsidP="00D87B3E">
      <w:pPr>
        <w:widowControl w:val="0"/>
        <w:autoSpaceDE w:val="0"/>
        <w:jc w:val="center"/>
        <w:rPr>
          <w:bCs/>
          <w:sz w:val="16"/>
          <w:szCs w:val="16"/>
          <w:shd w:val="clear" w:color="auto" w:fill="FFFFFF"/>
        </w:rPr>
      </w:pPr>
      <w:r w:rsidRPr="00D87B3E">
        <w:rPr>
          <w:bCs/>
          <w:sz w:val="16"/>
          <w:szCs w:val="16"/>
          <w:shd w:val="clear" w:color="auto" w:fill="FFFFFF"/>
        </w:rPr>
        <w:t xml:space="preserve">                                                               Утвержден</w:t>
      </w:r>
    </w:p>
    <w:p w:rsidR="00F86602" w:rsidRPr="00D87B3E" w:rsidRDefault="00F86602" w:rsidP="00D87B3E">
      <w:pPr>
        <w:widowControl w:val="0"/>
        <w:autoSpaceDE w:val="0"/>
        <w:jc w:val="center"/>
        <w:rPr>
          <w:bCs/>
          <w:sz w:val="16"/>
          <w:szCs w:val="16"/>
          <w:shd w:val="clear" w:color="auto" w:fill="FFFFFF"/>
        </w:rPr>
      </w:pPr>
      <w:r w:rsidRPr="00D87B3E">
        <w:rPr>
          <w:bCs/>
          <w:sz w:val="16"/>
          <w:szCs w:val="16"/>
          <w:shd w:val="clear" w:color="auto" w:fill="FFFFFF"/>
        </w:rPr>
        <w:t xml:space="preserve">                                                               постановлением Администрации</w:t>
      </w:r>
    </w:p>
    <w:p w:rsidR="00F86602" w:rsidRPr="00D87B3E" w:rsidRDefault="00F86602" w:rsidP="00D87B3E">
      <w:pPr>
        <w:widowControl w:val="0"/>
        <w:autoSpaceDE w:val="0"/>
        <w:jc w:val="center"/>
        <w:rPr>
          <w:bCs/>
          <w:sz w:val="16"/>
          <w:szCs w:val="16"/>
          <w:shd w:val="clear" w:color="auto" w:fill="FFFFFF"/>
        </w:rPr>
      </w:pPr>
      <w:r w:rsidRPr="00D87B3E">
        <w:rPr>
          <w:bCs/>
          <w:sz w:val="16"/>
          <w:szCs w:val="16"/>
          <w:shd w:val="clear" w:color="auto" w:fill="FFFFFF"/>
        </w:rPr>
        <w:t xml:space="preserve">                                                               муниципального района</w:t>
      </w:r>
    </w:p>
    <w:p w:rsidR="00F86602" w:rsidRPr="00D87B3E" w:rsidRDefault="00F86602" w:rsidP="00D87B3E">
      <w:pPr>
        <w:widowControl w:val="0"/>
        <w:autoSpaceDE w:val="0"/>
        <w:jc w:val="center"/>
        <w:rPr>
          <w:bCs/>
          <w:sz w:val="16"/>
          <w:szCs w:val="16"/>
          <w:shd w:val="clear" w:color="auto" w:fill="FFFFFF"/>
        </w:rPr>
      </w:pPr>
      <w:r w:rsidRPr="00D87B3E">
        <w:rPr>
          <w:bCs/>
          <w:sz w:val="16"/>
          <w:szCs w:val="16"/>
          <w:shd w:val="clear" w:color="auto" w:fill="FFFFFF"/>
        </w:rPr>
        <w:t xml:space="preserve">                                                               от 29.12.2018 № 1296 </w:t>
      </w:r>
    </w:p>
    <w:p w:rsidR="00F86602" w:rsidRPr="00D87B3E" w:rsidRDefault="00F86602" w:rsidP="00D87B3E">
      <w:pPr>
        <w:ind w:right="-1"/>
        <w:jc w:val="center"/>
        <w:rPr>
          <w:rFonts w:eastAsia="Times New Roman CYR"/>
          <w:b/>
          <w:sz w:val="16"/>
          <w:szCs w:val="16"/>
        </w:rPr>
      </w:pPr>
      <w:r w:rsidRPr="00D87B3E">
        <w:rPr>
          <w:b/>
          <w:sz w:val="16"/>
          <w:szCs w:val="16"/>
        </w:rPr>
        <w:t>АДМИНИСТРАТИВНЫЙ РЕГЛАМЕНТ</w:t>
      </w:r>
    </w:p>
    <w:p w:rsidR="00F86602" w:rsidRPr="00D87B3E" w:rsidRDefault="00F86602" w:rsidP="00D87B3E">
      <w:pPr>
        <w:ind w:right="-1" w:firstLine="709"/>
        <w:jc w:val="center"/>
        <w:rPr>
          <w:b/>
          <w:sz w:val="16"/>
          <w:szCs w:val="16"/>
        </w:rPr>
      </w:pPr>
      <w:r w:rsidRPr="00D87B3E">
        <w:rPr>
          <w:rFonts w:eastAsia="Times New Roman CYR"/>
          <w:b/>
          <w:sz w:val="16"/>
          <w:szCs w:val="16"/>
        </w:rPr>
        <w:t xml:space="preserve"> </w:t>
      </w:r>
      <w:r w:rsidRPr="00D87B3E">
        <w:rPr>
          <w:b/>
          <w:color w:val="000000"/>
          <w:sz w:val="16"/>
          <w:szCs w:val="16"/>
        </w:rPr>
        <w:t>предоставления м</w:t>
      </w:r>
      <w:r w:rsidRPr="00D87B3E">
        <w:rPr>
          <w:b/>
          <w:sz w:val="16"/>
          <w:szCs w:val="16"/>
        </w:rPr>
        <w:t xml:space="preserve">униципальной услуги «Приватизация зданий, строений, сооружений, помещений, находящегося в муниципальной </w:t>
      </w:r>
    </w:p>
    <w:p w:rsidR="00F86602" w:rsidRPr="00D87B3E" w:rsidRDefault="00F86602" w:rsidP="00D87B3E">
      <w:pPr>
        <w:ind w:right="-1" w:firstLine="709"/>
        <w:jc w:val="center"/>
        <w:rPr>
          <w:b/>
          <w:sz w:val="16"/>
          <w:szCs w:val="16"/>
        </w:rPr>
      </w:pPr>
      <w:r w:rsidRPr="00D87B3E">
        <w:rPr>
          <w:b/>
          <w:sz w:val="16"/>
          <w:szCs w:val="16"/>
        </w:rPr>
        <w:t>собственности Любытинского муниципального района»</w:t>
      </w:r>
    </w:p>
    <w:p w:rsidR="00F86602" w:rsidRPr="00D87B3E" w:rsidRDefault="00F86602" w:rsidP="00D87B3E">
      <w:pPr>
        <w:pStyle w:val="ConsPlusNormal"/>
        <w:widowControl/>
        <w:ind w:right="-1" w:firstLine="0"/>
        <w:jc w:val="center"/>
        <w:rPr>
          <w:b/>
          <w:sz w:val="16"/>
          <w:szCs w:val="16"/>
          <w:shd w:val="clear" w:color="auto" w:fill="FFFF00"/>
        </w:rPr>
      </w:pPr>
      <w:r w:rsidRPr="00D87B3E">
        <w:rPr>
          <w:rFonts w:ascii="Times New Roman" w:hAnsi="Times New Roman" w:cs="Times New Roman"/>
          <w:b/>
          <w:bCs/>
          <w:sz w:val="16"/>
          <w:szCs w:val="16"/>
          <w:lang w:val="en-US"/>
        </w:rPr>
        <w:t>I</w:t>
      </w:r>
      <w:r w:rsidRPr="00D87B3E">
        <w:rPr>
          <w:rFonts w:ascii="Times New Roman" w:hAnsi="Times New Roman" w:cs="Times New Roman"/>
          <w:b/>
          <w:bCs/>
          <w:sz w:val="16"/>
          <w:szCs w:val="16"/>
        </w:rPr>
        <w:t>. ОБЩИЕ ПОЛОЖЕНИЯ</w:t>
      </w:r>
    </w:p>
    <w:p w:rsidR="00F86602" w:rsidRPr="00D87B3E" w:rsidRDefault="00F86602" w:rsidP="00D87B3E">
      <w:pPr>
        <w:autoSpaceDE w:val="0"/>
        <w:ind w:firstLine="708"/>
        <w:jc w:val="both"/>
        <w:rPr>
          <w:sz w:val="16"/>
          <w:szCs w:val="16"/>
        </w:rPr>
      </w:pPr>
      <w:r w:rsidRPr="00D87B3E">
        <w:rPr>
          <w:sz w:val="16"/>
          <w:szCs w:val="16"/>
        </w:rPr>
        <w:t>1.1. Предмет регулирования регламента</w:t>
      </w:r>
    </w:p>
    <w:p w:rsidR="00F86602" w:rsidRPr="00D87B3E" w:rsidRDefault="00F86602" w:rsidP="00D87B3E">
      <w:pPr>
        <w:jc w:val="both"/>
        <w:rPr>
          <w:sz w:val="16"/>
          <w:szCs w:val="16"/>
        </w:rPr>
      </w:pPr>
      <w:r w:rsidRPr="00D87B3E">
        <w:rPr>
          <w:sz w:val="16"/>
          <w:szCs w:val="16"/>
        </w:rPr>
        <w:tab/>
        <w:t xml:space="preserve">Предметом регулирования Административного регламента по предоставлению муниципальной услуги «Приватизация зданий, строений, сооружений, помещений, находящегося в муниципальной собственности Любытинского  муниципального района» (далее Административный регламент) </w:t>
      </w:r>
      <w:r w:rsidRPr="00D87B3E">
        <w:rPr>
          <w:bCs/>
          <w:color w:val="000000"/>
          <w:sz w:val="16"/>
          <w:szCs w:val="16"/>
        </w:rPr>
        <w:t xml:space="preserve">является регулирование отношений, возникающих между Администрацией Любытинского муниципального района и физическими или юридическими лицами </w:t>
      </w:r>
      <w:r w:rsidRPr="00D87B3E">
        <w:rPr>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87B3E">
        <w:rPr>
          <w:bCs/>
          <w:color w:val="000000"/>
          <w:sz w:val="16"/>
          <w:szCs w:val="16"/>
        </w:rPr>
        <w:t xml:space="preserve"> при предоставлении муниципальной услуги </w:t>
      </w:r>
      <w:r w:rsidRPr="00D87B3E">
        <w:rPr>
          <w:sz w:val="16"/>
          <w:szCs w:val="16"/>
        </w:rPr>
        <w:t>«Приватизация зданий, строений, сооружений, помещений, находящегося в муниципальной собственности Любытинского  муниципального района» (далее муниципальная услуга).</w:t>
      </w:r>
    </w:p>
    <w:p w:rsidR="00F86602" w:rsidRPr="00D87B3E" w:rsidRDefault="00F86602" w:rsidP="00D87B3E">
      <w:pPr>
        <w:autoSpaceDE w:val="0"/>
        <w:ind w:firstLine="709"/>
        <w:jc w:val="both"/>
        <w:rPr>
          <w:sz w:val="16"/>
          <w:szCs w:val="16"/>
        </w:rPr>
      </w:pPr>
      <w:r w:rsidRPr="00D87B3E">
        <w:rPr>
          <w:sz w:val="16"/>
          <w:szCs w:val="16"/>
        </w:rPr>
        <w:t>1.2. Круг заявителей</w:t>
      </w:r>
    </w:p>
    <w:p w:rsidR="00F86602" w:rsidRPr="00D87B3E" w:rsidRDefault="00F86602" w:rsidP="00D87B3E">
      <w:pPr>
        <w:autoSpaceDE w:val="0"/>
        <w:ind w:firstLine="709"/>
        <w:jc w:val="both"/>
        <w:rPr>
          <w:sz w:val="16"/>
          <w:szCs w:val="16"/>
        </w:rPr>
      </w:pPr>
      <w:r w:rsidRPr="00D87B3E">
        <w:rPr>
          <w:sz w:val="16"/>
          <w:szCs w:val="16"/>
        </w:rPr>
        <w:t xml:space="preserve">Получателями муниципальной услуги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sidRPr="00D87B3E">
        <w:rPr>
          <w:rStyle w:val="afe"/>
          <w:b w:val="0"/>
          <w:sz w:val="16"/>
          <w:szCs w:val="16"/>
        </w:rPr>
        <w:t>(далее - заявители).</w:t>
      </w:r>
    </w:p>
    <w:p w:rsidR="00F86602" w:rsidRPr="00D87B3E" w:rsidRDefault="00F86602" w:rsidP="00D87B3E">
      <w:pPr>
        <w:autoSpaceDE w:val="0"/>
        <w:ind w:firstLine="720"/>
        <w:jc w:val="both"/>
        <w:rPr>
          <w:sz w:val="16"/>
          <w:szCs w:val="16"/>
        </w:rPr>
      </w:pPr>
      <w:r w:rsidRPr="00D87B3E">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86602" w:rsidRPr="00D87B3E" w:rsidRDefault="00F86602"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F86602" w:rsidRPr="00D87B3E" w:rsidRDefault="00F86602" w:rsidP="00D87B3E">
      <w:pPr>
        <w:autoSpaceDE w:val="0"/>
        <w:ind w:firstLine="709"/>
        <w:jc w:val="both"/>
        <w:rPr>
          <w:color w:val="000000"/>
          <w:sz w:val="16"/>
          <w:szCs w:val="16"/>
        </w:rPr>
      </w:pPr>
      <w:r w:rsidRPr="00D87B3E">
        <w:rPr>
          <w:sz w:val="16"/>
          <w:szCs w:val="16"/>
        </w:rPr>
        <w:t>1.3.1. Порядок информирования о предоставлении муниципальной услуги:</w:t>
      </w:r>
    </w:p>
    <w:p w:rsidR="00F86602" w:rsidRPr="00D87B3E" w:rsidRDefault="00F86602" w:rsidP="00D87B3E">
      <w:pPr>
        <w:widowControl w:val="0"/>
        <w:suppressAutoHyphens/>
        <w:autoSpaceDE w:val="0"/>
        <w:ind w:firstLine="709"/>
        <w:jc w:val="both"/>
        <w:rPr>
          <w:color w:val="000000"/>
          <w:sz w:val="16"/>
          <w:szCs w:val="16"/>
        </w:rPr>
      </w:pPr>
      <w:r w:rsidRPr="00D87B3E">
        <w:rPr>
          <w:color w:val="000000"/>
          <w:sz w:val="16"/>
          <w:szCs w:val="16"/>
        </w:rPr>
        <w:t>Место нахождения отдела</w:t>
      </w:r>
      <w:r w:rsidRPr="00D87B3E">
        <w:rPr>
          <w:iCs/>
          <w:sz w:val="16"/>
          <w:szCs w:val="16"/>
        </w:rPr>
        <w:t xml:space="preserve"> по управлению муниципальным имуществом Администрации Любытинского муниципального района (далее – </w:t>
      </w:r>
      <w:proofErr w:type="spellStart"/>
      <w:proofErr w:type="gramStart"/>
      <w:r w:rsidRPr="00D87B3E">
        <w:rPr>
          <w:iCs/>
          <w:sz w:val="16"/>
          <w:szCs w:val="16"/>
        </w:rPr>
        <w:t>Уполномо-ченный</w:t>
      </w:r>
      <w:proofErr w:type="spellEnd"/>
      <w:proofErr w:type="gramEnd"/>
      <w:r w:rsidRPr="00D87B3E">
        <w:rPr>
          <w:iCs/>
          <w:sz w:val="16"/>
          <w:szCs w:val="16"/>
        </w:rPr>
        <w:t xml:space="preserve"> орган)</w:t>
      </w:r>
      <w:r w:rsidRPr="00D87B3E">
        <w:rPr>
          <w:color w:val="000000"/>
          <w:sz w:val="16"/>
          <w:szCs w:val="16"/>
        </w:rPr>
        <w:t>:</w:t>
      </w:r>
    </w:p>
    <w:p w:rsidR="00F86602" w:rsidRPr="00D87B3E" w:rsidRDefault="00F86602" w:rsidP="00D87B3E">
      <w:pPr>
        <w:autoSpaceDE w:val="0"/>
        <w:ind w:firstLine="709"/>
        <w:jc w:val="both"/>
        <w:rPr>
          <w:color w:val="000000"/>
          <w:sz w:val="16"/>
          <w:szCs w:val="16"/>
        </w:rPr>
      </w:pPr>
      <w:r w:rsidRPr="00D87B3E">
        <w:rPr>
          <w:color w:val="000000"/>
          <w:sz w:val="16"/>
          <w:szCs w:val="16"/>
        </w:rPr>
        <w:t xml:space="preserve">Почтовый адрес </w:t>
      </w:r>
      <w:r w:rsidRPr="00D87B3E">
        <w:rPr>
          <w:iCs/>
          <w:sz w:val="16"/>
          <w:szCs w:val="16"/>
        </w:rPr>
        <w:t>Уполномоченного органа</w:t>
      </w:r>
      <w:r w:rsidRPr="00D87B3E">
        <w:rPr>
          <w:color w:val="000000"/>
          <w:sz w:val="16"/>
          <w:szCs w:val="16"/>
        </w:rPr>
        <w:t>:</w:t>
      </w:r>
      <w:r w:rsidRPr="00D87B3E">
        <w:rPr>
          <w:sz w:val="16"/>
          <w:szCs w:val="16"/>
        </w:rPr>
        <w:t xml:space="preserve"> 174760</w:t>
      </w:r>
      <w:r w:rsidRPr="00D87B3E">
        <w:rPr>
          <w:color w:val="000000"/>
          <w:sz w:val="16"/>
          <w:szCs w:val="16"/>
        </w:rPr>
        <w:t xml:space="preserve">, Новгородская область, р.п.Любытино, </w:t>
      </w:r>
      <w:proofErr w:type="spellStart"/>
      <w:r w:rsidRPr="00D87B3E">
        <w:rPr>
          <w:color w:val="000000"/>
          <w:sz w:val="16"/>
          <w:szCs w:val="16"/>
        </w:rPr>
        <w:t>ул.Советов</w:t>
      </w:r>
      <w:proofErr w:type="spellEnd"/>
      <w:r w:rsidRPr="00D87B3E">
        <w:rPr>
          <w:color w:val="000000"/>
          <w:sz w:val="16"/>
          <w:szCs w:val="16"/>
        </w:rPr>
        <w:t>, д.29.</w:t>
      </w:r>
    </w:p>
    <w:p w:rsidR="00F86602" w:rsidRPr="00D87B3E" w:rsidRDefault="00F86602" w:rsidP="00D87B3E">
      <w:pPr>
        <w:tabs>
          <w:tab w:val="left" w:pos="1134"/>
        </w:tabs>
        <w:autoSpaceDE w:val="0"/>
        <w:ind w:firstLine="709"/>
        <w:jc w:val="both"/>
        <w:rPr>
          <w:color w:val="000000"/>
          <w:sz w:val="16"/>
          <w:szCs w:val="16"/>
        </w:rPr>
      </w:pPr>
      <w:r w:rsidRPr="00D87B3E">
        <w:rPr>
          <w:sz w:val="16"/>
          <w:szCs w:val="16"/>
        </w:rPr>
        <w:t xml:space="preserve">Телефон/факс: </w:t>
      </w:r>
      <w:r w:rsidRPr="00D87B3E">
        <w:rPr>
          <w:color w:val="000000"/>
          <w:sz w:val="16"/>
          <w:szCs w:val="16"/>
        </w:rPr>
        <w:t>приёмная Главы муниципального района: 8 (816-68)    61-681, факс: 8 (816-68) 61-681.</w:t>
      </w:r>
    </w:p>
    <w:p w:rsidR="00F86602" w:rsidRPr="00D87B3E" w:rsidRDefault="00F86602" w:rsidP="00D87B3E">
      <w:pPr>
        <w:tabs>
          <w:tab w:val="left" w:pos="1134"/>
        </w:tabs>
        <w:autoSpaceDE w:val="0"/>
        <w:ind w:firstLine="709"/>
        <w:jc w:val="both"/>
        <w:rPr>
          <w:sz w:val="16"/>
          <w:szCs w:val="16"/>
        </w:rPr>
      </w:pPr>
      <w:r w:rsidRPr="00D87B3E">
        <w:rPr>
          <w:color w:val="000000"/>
          <w:sz w:val="16"/>
          <w:szCs w:val="16"/>
        </w:rPr>
        <w:t xml:space="preserve">Телефон - автоинформатор отсутствует. </w:t>
      </w:r>
    </w:p>
    <w:p w:rsidR="00F86602" w:rsidRPr="00D87B3E" w:rsidRDefault="00F86602" w:rsidP="00D87B3E">
      <w:pPr>
        <w:ind w:firstLine="709"/>
        <w:jc w:val="both"/>
        <w:rPr>
          <w:sz w:val="16"/>
          <w:szCs w:val="16"/>
        </w:rPr>
      </w:pPr>
      <w:r w:rsidRPr="00D87B3E">
        <w:rPr>
          <w:sz w:val="16"/>
          <w:szCs w:val="16"/>
        </w:rPr>
        <w:t>Адрес электронной почты:</w:t>
      </w:r>
      <w:r w:rsidRPr="00D87B3E">
        <w:rPr>
          <w:color w:val="000000"/>
          <w:sz w:val="16"/>
          <w:szCs w:val="16"/>
        </w:rPr>
        <w:t xml:space="preserve"> </w:t>
      </w:r>
      <w:proofErr w:type="spellStart"/>
      <w:r w:rsidRPr="00D87B3E">
        <w:rPr>
          <w:color w:val="000000"/>
          <w:sz w:val="16"/>
          <w:szCs w:val="16"/>
          <w:lang w:val="en-US"/>
        </w:rPr>
        <w:t>kumi</w:t>
      </w:r>
      <w:proofErr w:type="spellEnd"/>
      <w:r w:rsidRPr="00D87B3E">
        <w:rPr>
          <w:color w:val="000000"/>
          <w:sz w:val="16"/>
          <w:szCs w:val="16"/>
        </w:rPr>
        <w:t>-</w:t>
      </w:r>
      <w:proofErr w:type="spellStart"/>
      <w:r w:rsidRPr="00D87B3E">
        <w:rPr>
          <w:color w:val="000000"/>
          <w:sz w:val="16"/>
          <w:szCs w:val="16"/>
          <w:lang w:val="en-US"/>
        </w:rPr>
        <w:t>lub</w:t>
      </w:r>
      <w:proofErr w:type="spellEnd"/>
      <w:r w:rsidRPr="00D87B3E">
        <w:rPr>
          <w:color w:val="000000"/>
          <w:sz w:val="16"/>
          <w:szCs w:val="16"/>
        </w:rPr>
        <w:t>@</w:t>
      </w:r>
      <w:proofErr w:type="spellStart"/>
      <w:r w:rsidRPr="00D87B3E">
        <w:rPr>
          <w:color w:val="000000"/>
          <w:sz w:val="16"/>
          <w:szCs w:val="16"/>
          <w:lang w:val="en-US"/>
        </w:rPr>
        <w:t>yandex</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F86602" w:rsidRPr="00D87B3E" w:rsidRDefault="00F86602" w:rsidP="00D87B3E">
      <w:pPr>
        <w:tabs>
          <w:tab w:val="left" w:pos="1134"/>
        </w:tabs>
        <w:autoSpaceDE w:val="0"/>
        <w:ind w:firstLine="709"/>
        <w:jc w:val="both"/>
        <w:rPr>
          <w:sz w:val="16"/>
          <w:szCs w:val="16"/>
        </w:rPr>
      </w:pPr>
      <w:r w:rsidRPr="00D87B3E">
        <w:rPr>
          <w:sz w:val="16"/>
          <w:szCs w:val="16"/>
        </w:rPr>
        <w:t xml:space="preserve">Телефон для информирования по вопросам, связанным с предоставлением муниципальной услуги </w:t>
      </w:r>
      <w:r w:rsidRPr="00D87B3E">
        <w:rPr>
          <w:color w:val="000000"/>
          <w:sz w:val="16"/>
          <w:szCs w:val="16"/>
        </w:rPr>
        <w:t>(81668) 61-698.</w:t>
      </w:r>
    </w:p>
    <w:p w:rsidR="00F86602" w:rsidRPr="00D87B3E" w:rsidRDefault="00F86602" w:rsidP="00D87B3E">
      <w:pPr>
        <w:ind w:firstLine="709"/>
        <w:jc w:val="both"/>
        <w:rPr>
          <w:sz w:val="16"/>
          <w:szCs w:val="16"/>
        </w:rPr>
      </w:pPr>
      <w:r w:rsidRPr="00D87B3E">
        <w:rPr>
          <w:sz w:val="16"/>
          <w:szCs w:val="16"/>
        </w:rPr>
        <w:t xml:space="preserve">Адрес официального сайта </w:t>
      </w:r>
      <w:r w:rsidRPr="00D87B3E">
        <w:rPr>
          <w:iCs/>
          <w:sz w:val="16"/>
          <w:szCs w:val="16"/>
        </w:rPr>
        <w:t>Уполномоченного органа</w:t>
      </w:r>
      <w:r w:rsidRPr="00D87B3E">
        <w:rPr>
          <w:sz w:val="16"/>
          <w:szCs w:val="16"/>
        </w:rPr>
        <w:t xml:space="preserve"> в информационно-телекоммуникационной сети общего пользования «Интернет» (далее - Интернет-сайт): </w:t>
      </w:r>
      <w:r w:rsidRPr="00D87B3E">
        <w:rPr>
          <w:color w:val="000000"/>
          <w:sz w:val="16"/>
          <w:szCs w:val="16"/>
        </w:rPr>
        <w:t>http://lubytino.ru</w:t>
      </w:r>
    </w:p>
    <w:p w:rsidR="00F86602" w:rsidRPr="00D87B3E" w:rsidRDefault="00F86602"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p>
    <w:p w:rsidR="00F86602" w:rsidRPr="00D87B3E" w:rsidRDefault="00F86602"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17" w:history="1">
        <w:r w:rsidRPr="00D87B3E">
          <w:rPr>
            <w:rStyle w:val="a6"/>
            <w:sz w:val="16"/>
            <w:szCs w:val="16"/>
          </w:rPr>
          <w:t>http://pgu.nov.ru.</w:t>
        </w:r>
      </w:hyperlink>
    </w:p>
    <w:p w:rsidR="00F86602" w:rsidRPr="00D87B3E" w:rsidRDefault="00F86602" w:rsidP="00D87B3E">
      <w:pPr>
        <w:widowControl w:val="0"/>
        <w:suppressAutoHyphens/>
        <w:autoSpaceDE w:val="0"/>
        <w:ind w:firstLine="709"/>
        <w:jc w:val="both"/>
        <w:rPr>
          <w:color w:val="000000"/>
          <w:sz w:val="16"/>
          <w:szCs w:val="16"/>
        </w:rPr>
      </w:pPr>
      <w:r w:rsidRPr="00D87B3E">
        <w:rPr>
          <w:sz w:val="16"/>
          <w:szCs w:val="16"/>
        </w:rPr>
        <w:t xml:space="preserve">Место нахождения офисов многофункционального центра </w:t>
      </w:r>
      <w:proofErr w:type="spellStart"/>
      <w:proofErr w:type="gramStart"/>
      <w:r w:rsidRPr="00D87B3E">
        <w:rPr>
          <w:sz w:val="16"/>
          <w:szCs w:val="16"/>
        </w:rPr>
        <w:t>предоставле-ния</w:t>
      </w:r>
      <w:proofErr w:type="spellEnd"/>
      <w:proofErr w:type="gramEnd"/>
      <w:r w:rsidRPr="00D87B3E">
        <w:rPr>
          <w:sz w:val="16"/>
          <w:szCs w:val="16"/>
        </w:rPr>
        <w:t xml:space="preserve"> государственных и муниципальных услуг, с которым заключено </w:t>
      </w:r>
      <w:proofErr w:type="spellStart"/>
      <w:r w:rsidRPr="00D87B3E">
        <w:rPr>
          <w:sz w:val="16"/>
          <w:szCs w:val="16"/>
        </w:rPr>
        <w:t>согла-шение</w:t>
      </w:r>
      <w:proofErr w:type="spellEnd"/>
      <w:r w:rsidRPr="00D87B3E">
        <w:rPr>
          <w:sz w:val="16"/>
          <w:szCs w:val="16"/>
        </w:rPr>
        <w:t xml:space="preserve"> о взаимодействии (далее - МФЦ):</w:t>
      </w:r>
    </w:p>
    <w:p w:rsidR="00F86602" w:rsidRPr="00D87B3E" w:rsidRDefault="00F86602" w:rsidP="00D87B3E">
      <w:pPr>
        <w:autoSpaceDE w:val="0"/>
        <w:ind w:firstLine="709"/>
        <w:jc w:val="both"/>
        <w:rPr>
          <w:color w:val="000000"/>
          <w:sz w:val="16"/>
          <w:szCs w:val="16"/>
        </w:rPr>
      </w:pPr>
      <w:r w:rsidRPr="00D87B3E">
        <w:rPr>
          <w:color w:val="000000"/>
          <w:sz w:val="16"/>
          <w:szCs w:val="16"/>
        </w:rPr>
        <w:t xml:space="preserve">Почтовый адрес: 174760, Новгородская область, р.п.Любытино, </w:t>
      </w:r>
      <w:proofErr w:type="spellStart"/>
      <w:r w:rsidRPr="00D87B3E">
        <w:rPr>
          <w:color w:val="000000"/>
          <w:sz w:val="16"/>
          <w:szCs w:val="16"/>
        </w:rPr>
        <w:t>ул.Советов</w:t>
      </w:r>
      <w:proofErr w:type="spellEnd"/>
      <w:r w:rsidRPr="00D87B3E">
        <w:rPr>
          <w:color w:val="000000"/>
          <w:sz w:val="16"/>
          <w:szCs w:val="16"/>
        </w:rPr>
        <w:t xml:space="preserve">, д.29.  </w:t>
      </w:r>
    </w:p>
    <w:p w:rsidR="00F86602" w:rsidRPr="00D87B3E" w:rsidRDefault="00F86602" w:rsidP="00D87B3E">
      <w:pPr>
        <w:autoSpaceDE w:val="0"/>
        <w:ind w:firstLine="709"/>
        <w:jc w:val="both"/>
        <w:rPr>
          <w:color w:val="000000"/>
          <w:sz w:val="16"/>
          <w:szCs w:val="16"/>
        </w:rPr>
      </w:pPr>
      <w:r w:rsidRPr="00D87B3E">
        <w:rPr>
          <w:color w:val="000000"/>
          <w:sz w:val="16"/>
          <w:szCs w:val="16"/>
        </w:rPr>
        <w:t xml:space="preserve">Телефоны: (81668) 61-567 </w:t>
      </w:r>
    </w:p>
    <w:p w:rsidR="00F86602" w:rsidRPr="00D87B3E" w:rsidRDefault="00F86602"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F86602" w:rsidRPr="00D87B3E" w:rsidRDefault="00F86602" w:rsidP="00D87B3E">
      <w:pPr>
        <w:ind w:firstLine="709"/>
        <w:jc w:val="both"/>
        <w:rPr>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r w:rsidRPr="00D87B3E">
        <w:rPr>
          <w:sz w:val="16"/>
          <w:szCs w:val="16"/>
        </w:rPr>
        <w:t xml:space="preserve"> </w:t>
      </w:r>
    </w:p>
    <w:p w:rsidR="00F86602" w:rsidRPr="00D87B3E" w:rsidRDefault="00F86602" w:rsidP="00D87B3E">
      <w:pPr>
        <w:autoSpaceDE w:val="0"/>
        <w:ind w:firstLine="709"/>
        <w:jc w:val="both"/>
        <w:rPr>
          <w:color w:val="000000"/>
          <w:sz w:val="16"/>
          <w:szCs w:val="16"/>
        </w:rPr>
      </w:pPr>
      <w:r w:rsidRPr="00D87B3E">
        <w:rPr>
          <w:sz w:val="16"/>
          <w:szCs w:val="16"/>
        </w:rPr>
        <w:t xml:space="preserve">График работы </w:t>
      </w:r>
      <w:r w:rsidRPr="00D87B3E">
        <w:rPr>
          <w:iCs/>
          <w:sz w:val="16"/>
          <w:szCs w:val="16"/>
        </w:rPr>
        <w:t>Уполномоченного органа</w:t>
      </w:r>
      <w:r w:rsidRPr="00D87B3E">
        <w:rPr>
          <w:sz w:val="16"/>
          <w:szCs w:val="16"/>
        </w:rPr>
        <w:t>:</w:t>
      </w:r>
      <w:r w:rsidRPr="00D87B3E">
        <w:rPr>
          <w:color w:val="000000"/>
          <w:sz w:val="16"/>
          <w:szCs w:val="16"/>
        </w:rPr>
        <w:t xml:space="preserve"> указан в Приложении № 1 к Административному регламенту.</w:t>
      </w:r>
    </w:p>
    <w:p w:rsidR="00F86602" w:rsidRPr="00D87B3E" w:rsidRDefault="00F86602" w:rsidP="00D87B3E">
      <w:pPr>
        <w:autoSpaceDE w:val="0"/>
        <w:ind w:firstLine="709"/>
        <w:jc w:val="both"/>
        <w:rPr>
          <w:sz w:val="16"/>
          <w:szCs w:val="16"/>
        </w:rPr>
      </w:pPr>
      <w:r w:rsidRPr="00D87B3E">
        <w:rPr>
          <w:sz w:val="16"/>
          <w:szCs w:val="16"/>
        </w:rPr>
        <w:t>1.3.2. Способы и порядок получения информации о правилах предоставления муниципальной услуги:</w:t>
      </w:r>
    </w:p>
    <w:p w:rsidR="00F86602" w:rsidRPr="00D87B3E" w:rsidRDefault="00F86602" w:rsidP="00D87B3E">
      <w:pPr>
        <w:tabs>
          <w:tab w:val="left" w:pos="0"/>
        </w:tabs>
        <w:ind w:firstLine="284"/>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F86602" w:rsidRPr="00D87B3E" w:rsidRDefault="00F86602" w:rsidP="00D87B3E">
      <w:pPr>
        <w:tabs>
          <w:tab w:val="left" w:pos="0"/>
        </w:tabs>
        <w:autoSpaceDE w:val="0"/>
        <w:ind w:firstLine="709"/>
        <w:jc w:val="both"/>
        <w:rPr>
          <w:sz w:val="16"/>
          <w:szCs w:val="16"/>
        </w:rPr>
      </w:pPr>
      <w:r w:rsidRPr="00D87B3E">
        <w:rPr>
          <w:sz w:val="16"/>
          <w:szCs w:val="16"/>
        </w:rPr>
        <w:tab/>
        <w:t>лично;</w:t>
      </w:r>
    </w:p>
    <w:p w:rsidR="00F86602" w:rsidRPr="00D87B3E" w:rsidRDefault="00F86602" w:rsidP="00D87B3E">
      <w:pPr>
        <w:tabs>
          <w:tab w:val="left" w:pos="0"/>
        </w:tabs>
        <w:autoSpaceDE w:val="0"/>
        <w:ind w:firstLine="709"/>
        <w:jc w:val="both"/>
        <w:rPr>
          <w:sz w:val="16"/>
          <w:szCs w:val="16"/>
        </w:rPr>
      </w:pPr>
      <w:r w:rsidRPr="00D87B3E">
        <w:rPr>
          <w:sz w:val="16"/>
          <w:szCs w:val="16"/>
        </w:rPr>
        <w:tab/>
        <w:t>посредством телефонной, факсимильной связи;</w:t>
      </w:r>
    </w:p>
    <w:p w:rsidR="00F86602" w:rsidRPr="00D87B3E" w:rsidRDefault="00F86602" w:rsidP="00D87B3E">
      <w:pPr>
        <w:tabs>
          <w:tab w:val="left" w:pos="0"/>
        </w:tabs>
        <w:autoSpaceDE w:val="0"/>
        <w:ind w:firstLine="709"/>
        <w:jc w:val="both"/>
        <w:rPr>
          <w:sz w:val="16"/>
          <w:szCs w:val="16"/>
        </w:rPr>
      </w:pPr>
      <w:r w:rsidRPr="00D87B3E">
        <w:rPr>
          <w:sz w:val="16"/>
          <w:szCs w:val="16"/>
        </w:rPr>
        <w:tab/>
        <w:t xml:space="preserve">посредством электронной связи, </w:t>
      </w:r>
    </w:p>
    <w:p w:rsidR="00F86602" w:rsidRPr="00D87B3E" w:rsidRDefault="00F86602" w:rsidP="00D87B3E">
      <w:pPr>
        <w:tabs>
          <w:tab w:val="left" w:pos="0"/>
        </w:tabs>
        <w:autoSpaceDE w:val="0"/>
        <w:ind w:firstLine="709"/>
        <w:jc w:val="both"/>
        <w:rPr>
          <w:sz w:val="16"/>
          <w:szCs w:val="16"/>
        </w:rPr>
      </w:pPr>
      <w:r w:rsidRPr="00D87B3E">
        <w:rPr>
          <w:sz w:val="16"/>
          <w:szCs w:val="16"/>
        </w:rPr>
        <w:tab/>
        <w:t>посредством почтовой связи;</w:t>
      </w:r>
    </w:p>
    <w:p w:rsidR="00F86602" w:rsidRPr="00D87B3E" w:rsidRDefault="00F86602" w:rsidP="00D87B3E">
      <w:pPr>
        <w:tabs>
          <w:tab w:val="left" w:pos="0"/>
        </w:tabs>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F86602" w:rsidRPr="00D87B3E" w:rsidRDefault="00F86602"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F86602" w:rsidRPr="00D87B3E" w:rsidRDefault="00F86602"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 xml:space="preserve">:     </w:t>
      </w:r>
    </w:p>
    <w:p w:rsidR="00F86602" w:rsidRPr="00D87B3E" w:rsidRDefault="00F86602"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F86602" w:rsidRPr="00D87B3E" w:rsidRDefault="00F86602"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F86602" w:rsidRPr="00D87B3E" w:rsidRDefault="00F86602"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86602" w:rsidRPr="00D87B3E" w:rsidRDefault="00F86602"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F86602" w:rsidRPr="00D87B3E" w:rsidRDefault="00F86602" w:rsidP="00D87B3E">
      <w:pPr>
        <w:ind w:firstLine="709"/>
        <w:jc w:val="both"/>
        <w:rPr>
          <w:sz w:val="16"/>
          <w:szCs w:val="16"/>
        </w:rPr>
      </w:pPr>
      <w:r w:rsidRPr="00D87B3E">
        <w:rPr>
          <w:sz w:val="16"/>
          <w:szCs w:val="16"/>
        </w:rPr>
        <w:t xml:space="preserve">в средствах массовой информации; </w:t>
      </w:r>
    </w:p>
    <w:p w:rsidR="00F86602" w:rsidRPr="00D87B3E" w:rsidRDefault="00F86602"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F86602" w:rsidRPr="00D87B3E" w:rsidRDefault="00F86602"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F86602" w:rsidRPr="00D87B3E" w:rsidRDefault="00F86602"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F86602" w:rsidRPr="00D87B3E" w:rsidRDefault="00F86602"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xml:space="preserve">, ответственными за информирование. </w:t>
      </w:r>
    </w:p>
    <w:p w:rsidR="00F86602" w:rsidRPr="00D87B3E" w:rsidRDefault="00F86602"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F86602" w:rsidRPr="00D87B3E" w:rsidRDefault="00F86602"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F86602" w:rsidRPr="00D87B3E" w:rsidRDefault="00F86602" w:rsidP="00D87B3E">
      <w:pPr>
        <w:autoSpaceDE w:val="0"/>
        <w:ind w:firstLine="709"/>
        <w:jc w:val="both"/>
        <w:rPr>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F86602" w:rsidRPr="00D87B3E" w:rsidRDefault="00F86602" w:rsidP="00D87B3E">
      <w:pPr>
        <w:autoSpaceDE w:val="0"/>
        <w:ind w:firstLine="709"/>
        <w:jc w:val="both"/>
        <w:rPr>
          <w:rFonts w:eastAsia="Arial Unicode MS"/>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F86602" w:rsidRPr="00D87B3E" w:rsidRDefault="00F86602"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F86602" w:rsidRPr="00D87B3E" w:rsidRDefault="00F86602"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F86602" w:rsidRPr="00D87B3E" w:rsidRDefault="00F86602"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F86602" w:rsidRPr="00D87B3E" w:rsidRDefault="00F86602"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F86602" w:rsidRPr="00D87B3E" w:rsidRDefault="00F86602"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86602" w:rsidRPr="00D87B3E" w:rsidRDefault="00F86602"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86602" w:rsidRPr="00D87B3E" w:rsidRDefault="00F86602"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F86602" w:rsidRPr="00D87B3E" w:rsidRDefault="00F86602"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86602" w:rsidRPr="00D87B3E" w:rsidRDefault="00F86602" w:rsidP="00D87B3E">
      <w:pPr>
        <w:widowControl w:val="0"/>
        <w:autoSpaceDE w:val="0"/>
        <w:ind w:firstLine="709"/>
        <w:jc w:val="both"/>
        <w:rPr>
          <w:rFonts w:eastAsia="Times New Roman CYR"/>
          <w:sz w:val="16"/>
          <w:szCs w:val="16"/>
        </w:rPr>
      </w:pPr>
      <w:r w:rsidRPr="00D87B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86602" w:rsidRPr="00D87B3E" w:rsidRDefault="00F86602"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86602" w:rsidRPr="00D87B3E" w:rsidRDefault="00F86602" w:rsidP="00D87B3E">
      <w:pPr>
        <w:widowControl w:val="0"/>
        <w:autoSpaceDE w:val="0"/>
        <w:ind w:firstLine="709"/>
        <w:jc w:val="both"/>
        <w:rPr>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86602" w:rsidRPr="00D87B3E" w:rsidRDefault="00F86602"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86602" w:rsidRPr="00D87B3E" w:rsidRDefault="00F86602"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86602" w:rsidRPr="00D87B3E" w:rsidRDefault="00F86602" w:rsidP="00D87B3E">
      <w:pPr>
        <w:autoSpaceDE w:val="0"/>
        <w:ind w:firstLine="709"/>
        <w:jc w:val="both"/>
        <w:rPr>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F86602" w:rsidRPr="00D87B3E" w:rsidRDefault="00F86602" w:rsidP="00D87B3E">
      <w:pPr>
        <w:autoSpaceDE w:val="0"/>
        <w:ind w:firstLine="709"/>
        <w:jc w:val="both"/>
        <w:rPr>
          <w:iCs/>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Выступления должностных лиц, ответственных за информирование, согласовываются с руководителем </w:t>
      </w:r>
      <w:r w:rsidRPr="00D87B3E">
        <w:rPr>
          <w:iCs/>
          <w:sz w:val="16"/>
          <w:szCs w:val="16"/>
        </w:rPr>
        <w:t>Уполномоченного органа.</w:t>
      </w:r>
    </w:p>
    <w:p w:rsidR="00F86602" w:rsidRPr="00D87B3E" w:rsidRDefault="00F86602" w:rsidP="00D87B3E">
      <w:pPr>
        <w:widowControl w:val="0"/>
        <w:tabs>
          <w:tab w:val="left" w:pos="0"/>
        </w:tabs>
        <w:autoSpaceDE w:val="0"/>
        <w:ind w:firstLine="709"/>
        <w:jc w:val="both"/>
        <w:rPr>
          <w:sz w:val="16"/>
          <w:szCs w:val="16"/>
        </w:rPr>
      </w:pPr>
      <w:r w:rsidRPr="00D87B3E">
        <w:rPr>
          <w:sz w:val="16"/>
          <w:szCs w:val="16"/>
        </w:rPr>
        <w:t>1.3.6.4.</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86602" w:rsidRPr="00D87B3E" w:rsidRDefault="00F86602" w:rsidP="00D87B3E">
      <w:pPr>
        <w:autoSpaceDE w:val="0"/>
        <w:ind w:firstLine="709"/>
        <w:jc w:val="both"/>
        <w:rPr>
          <w:sz w:val="16"/>
          <w:szCs w:val="16"/>
        </w:rPr>
      </w:pPr>
      <w:r w:rsidRPr="00D87B3E">
        <w:rPr>
          <w:sz w:val="16"/>
          <w:szCs w:val="16"/>
        </w:rPr>
        <w:t>в средствах массовой информации;</w:t>
      </w:r>
    </w:p>
    <w:p w:rsidR="00F86602" w:rsidRPr="00D87B3E" w:rsidRDefault="00F86602" w:rsidP="00D87B3E">
      <w:pPr>
        <w:autoSpaceDE w:val="0"/>
        <w:ind w:firstLine="709"/>
        <w:jc w:val="both"/>
        <w:rPr>
          <w:sz w:val="16"/>
          <w:szCs w:val="16"/>
        </w:rPr>
      </w:pPr>
      <w:r w:rsidRPr="00D87B3E">
        <w:rPr>
          <w:sz w:val="16"/>
          <w:szCs w:val="16"/>
        </w:rPr>
        <w:t>на официальном Интернет-сайте;</w:t>
      </w:r>
    </w:p>
    <w:p w:rsidR="00F86602" w:rsidRPr="00D87B3E" w:rsidRDefault="00F86602"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F86602" w:rsidRPr="00D87B3E" w:rsidRDefault="00F86602"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F86602" w:rsidRPr="00D87B3E" w:rsidRDefault="00F86602" w:rsidP="00D87B3E">
      <w:pPr>
        <w:autoSpaceDE w:val="0"/>
        <w:ind w:firstLine="709"/>
        <w:jc w:val="both"/>
        <w:rP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F86602" w:rsidRPr="00D87B3E" w:rsidRDefault="00F86602" w:rsidP="00D87B3E">
      <w:pPr>
        <w:widowControl w:val="0"/>
        <w:tabs>
          <w:tab w:val="left" w:pos="0"/>
        </w:tabs>
        <w:autoSpaceDE w:val="0"/>
        <w:ind w:firstLine="709"/>
        <w:jc w:val="both"/>
        <w:rPr>
          <w:sz w:val="16"/>
          <w:szCs w:val="16"/>
          <w:shd w:val="clear" w:color="auto" w:fill="FFFF00"/>
        </w:rPr>
      </w:pPr>
      <w:r w:rsidRPr="00D87B3E">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86602" w:rsidRPr="00D87B3E" w:rsidRDefault="00F86602" w:rsidP="00D87B3E">
      <w:pPr>
        <w:keepNext/>
        <w:tabs>
          <w:tab w:val="left" w:pos="0"/>
        </w:tabs>
        <w:ind w:right="-1"/>
        <w:jc w:val="center"/>
        <w:rPr>
          <w:b/>
          <w:bCs/>
          <w:sz w:val="16"/>
          <w:szCs w:val="16"/>
        </w:rPr>
      </w:pPr>
      <w:r w:rsidRPr="00D87B3E">
        <w:rPr>
          <w:b/>
          <w:sz w:val="16"/>
          <w:szCs w:val="16"/>
          <w:lang w:val="en-US"/>
        </w:rPr>
        <w:t>II</w:t>
      </w:r>
      <w:r w:rsidRPr="00D87B3E">
        <w:rPr>
          <w:b/>
          <w:sz w:val="16"/>
          <w:szCs w:val="16"/>
        </w:rPr>
        <w:t>. СТАНДАРТ ПРЕДОСТАВЛЕНИЯ МУНИЦИПАЛЬНОЙ УСЛУГИ</w:t>
      </w:r>
    </w:p>
    <w:p w:rsidR="00F86602" w:rsidRPr="00D87B3E" w:rsidRDefault="00F86602" w:rsidP="00D87B3E">
      <w:pPr>
        <w:tabs>
          <w:tab w:val="left" w:pos="0"/>
        </w:tabs>
        <w:autoSpaceDE w:val="0"/>
        <w:ind w:firstLine="709"/>
        <w:jc w:val="both"/>
        <w:rPr>
          <w:sz w:val="16"/>
          <w:szCs w:val="16"/>
        </w:rPr>
      </w:pPr>
      <w:r w:rsidRPr="00D87B3E">
        <w:rPr>
          <w:sz w:val="16"/>
          <w:szCs w:val="16"/>
        </w:rPr>
        <w:t>2.1. Наименование муниципальной услуги</w:t>
      </w:r>
    </w:p>
    <w:p w:rsidR="00F86602" w:rsidRPr="00D87B3E" w:rsidRDefault="00F86602" w:rsidP="00D87B3E">
      <w:pPr>
        <w:ind w:firstLine="709"/>
        <w:jc w:val="both"/>
        <w:rPr>
          <w:sz w:val="16"/>
          <w:szCs w:val="16"/>
        </w:rPr>
      </w:pPr>
      <w:r w:rsidRPr="00D87B3E">
        <w:rPr>
          <w:sz w:val="16"/>
          <w:szCs w:val="16"/>
        </w:rPr>
        <w:t xml:space="preserve">Наименование </w:t>
      </w:r>
      <w:r w:rsidRPr="00D87B3E">
        <w:rPr>
          <w:rFonts w:cs="Times New Roman CYR"/>
          <w:sz w:val="16"/>
          <w:szCs w:val="16"/>
        </w:rPr>
        <w:t>муниципальной</w:t>
      </w:r>
      <w:r w:rsidRPr="00D87B3E">
        <w:rPr>
          <w:sz w:val="16"/>
          <w:szCs w:val="16"/>
        </w:rPr>
        <w:t xml:space="preserve"> услуги - Приватизация имущества, находящегося в собственности Любытинского муниципального района.</w:t>
      </w:r>
    </w:p>
    <w:p w:rsidR="00F86602" w:rsidRPr="00D87B3E" w:rsidRDefault="00F86602" w:rsidP="00D87B3E">
      <w:pPr>
        <w:ind w:firstLine="709"/>
        <w:jc w:val="both"/>
        <w:rPr>
          <w:sz w:val="16"/>
          <w:szCs w:val="16"/>
          <w:shd w:val="clear" w:color="auto" w:fill="FFFF00"/>
        </w:rPr>
      </w:pPr>
      <w:r w:rsidRPr="00D87B3E">
        <w:rPr>
          <w:sz w:val="16"/>
          <w:szCs w:val="16"/>
        </w:rPr>
        <w:t>2.2. Наименование органа местного самоуправления, предоставляющего муниципальную услугу</w:t>
      </w:r>
    </w:p>
    <w:p w:rsidR="00F86602" w:rsidRPr="00D87B3E" w:rsidRDefault="00F86602" w:rsidP="00D87B3E">
      <w:pPr>
        <w:ind w:firstLine="709"/>
        <w:rPr>
          <w:color w:val="000000"/>
          <w:sz w:val="16"/>
          <w:szCs w:val="16"/>
        </w:rPr>
      </w:pPr>
      <w:r w:rsidRPr="00D87B3E">
        <w:rPr>
          <w:sz w:val="16"/>
          <w:szCs w:val="16"/>
        </w:rPr>
        <w:t>2.2.1. Муниципальная услуга предоставляется:</w:t>
      </w:r>
    </w:p>
    <w:p w:rsidR="00F86602" w:rsidRPr="00D87B3E" w:rsidRDefault="00F86602" w:rsidP="00D87B3E">
      <w:pPr>
        <w:ind w:firstLine="709"/>
        <w:jc w:val="both"/>
        <w:rPr>
          <w:sz w:val="16"/>
          <w:szCs w:val="16"/>
        </w:rPr>
      </w:pPr>
      <w:r w:rsidRPr="00D87B3E">
        <w:rPr>
          <w:color w:val="000000"/>
          <w:sz w:val="16"/>
          <w:szCs w:val="16"/>
        </w:rPr>
        <w:t xml:space="preserve">Отделом по управлению муниципальным имуществом Администрации Любытинского муниципального района; </w:t>
      </w:r>
    </w:p>
    <w:p w:rsidR="00F86602" w:rsidRPr="00D87B3E" w:rsidRDefault="00F86602" w:rsidP="00D87B3E">
      <w:pPr>
        <w:autoSpaceDE w:val="0"/>
        <w:ind w:firstLine="709"/>
        <w:jc w:val="both"/>
        <w:rPr>
          <w:bCs/>
          <w:iCs/>
          <w:sz w:val="16"/>
          <w:szCs w:val="16"/>
        </w:rPr>
      </w:pPr>
      <w:r w:rsidRPr="00D87B3E">
        <w:rPr>
          <w:sz w:val="16"/>
          <w:szCs w:val="16"/>
        </w:rPr>
        <w:t>МФЦ по месту нахождения заявителя - в части</w:t>
      </w:r>
      <w:r w:rsidRPr="00D87B3E">
        <w:rPr>
          <w:i/>
          <w:color w:val="FF0000"/>
          <w:sz w:val="16"/>
          <w:szCs w:val="16"/>
        </w:rPr>
        <w:t xml:space="preserve"> </w:t>
      </w:r>
      <w:r w:rsidRPr="00D87B3E">
        <w:rPr>
          <w:color w:val="000000"/>
          <w:sz w:val="16"/>
          <w:szCs w:val="16"/>
        </w:rPr>
        <w:t>приема и (или) выдачи документов на предоставление муниципальной услуги</w:t>
      </w:r>
      <w:r w:rsidRPr="00D87B3E">
        <w:rPr>
          <w:sz w:val="16"/>
          <w:szCs w:val="16"/>
        </w:rPr>
        <w:t xml:space="preserve"> (при условии заключения соглашений о взаимодействии с МФЦ).</w:t>
      </w:r>
    </w:p>
    <w:p w:rsidR="00F86602" w:rsidRPr="00D87B3E" w:rsidRDefault="00F86602" w:rsidP="00D87B3E">
      <w:pPr>
        <w:pStyle w:val="210"/>
        <w:ind w:firstLine="709"/>
        <w:rPr>
          <w:sz w:val="16"/>
          <w:szCs w:val="16"/>
        </w:rPr>
      </w:pPr>
      <w:r w:rsidRPr="00D87B3E">
        <w:rPr>
          <w:bCs/>
          <w:iCs/>
          <w:sz w:val="16"/>
          <w:szCs w:val="16"/>
        </w:rPr>
        <w:t xml:space="preserve">2.2.2. Должностные лица, ответственные за предоставление </w:t>
      </w:r>
      <w:proofErr w:type="spellStart"/>
      <w:r w:rsidRPr="00D87B3E">
        <w:rPr>
          <w:bCs/>
          <w:iCs/>
          <w:sz w:val="16"/>
          <w:szCs w:val="16"/>
        </w:rPr>
        <w:t>муници-пальной</w:t>
      </w:r>
      <w:proofErr w:type="spellEnd"/>
      <w:r w:rsidRPr="00D87B3E">
        <w:rPr>
          <w:bCs/>
          <w:iCs/>
          <w:sz w:val="16"/>
          <w:szCs w:val="16"/>
        </w:rPr>
        <w:t xml:space="preserve"> услуги, определяются решением Уполномоченного органа, который размещается на официальном сайте Уполномоченного органа, на </w:t>
      </w:r>
      <w:proofErr w:type="spellStart"/>
      <w:r w:rsidRPr="00D87B3E">
        <w:rPr>
          <w:bCs/>
          <w:iCs/>
          <w:sz w:val="16"/>
          <w:szCs w:val="16"/>
        </w:rPr>
        <w:t>информа-ционном</w:t>
      </w:r>
      <w:proofErr w:type="spellEnd"/>
      <w:r w:rsidRPr="00D87B3E">
        <w:rPr>
          <w:bCs/>
          <w:iCs/>
          <w:sz w:val="16"/>
          <w:szCs w:val="16"/>
        </w:rPr>
        <w:t xml:space="preserve"> </w:t>
      </w:r>
      <w:proofErr w:type="gramStart"/>
      <w:r w:rsidRPr="00D87B3E">
        <w:rPr>
          <w:bCs/>
          <w:iCs/>
          <w:sz w:val="16"/>
          <w:szCs w:val="16"/>
        </w:rPr>
        <w:t>стенде  Уполномоченного</w:t>
      </w:r>
      <w:proofErr w:type="gramEnd"/>
      <w:r w:rsidRPr="00D87B3E">
        <w:rPr>
          <w:bCs/>
          <w:iCs/>
          <w:sz w:val="16"/>
          <w:szCs w:val="16"/>
        </w:rPr>
        <w:t xml:space="preserve"> органа.</w:t>
      </w:r>
    </w:p>
    <w:p w:rsidR="00F86602" w:rsidRPr="00D87B3E" w:rsidRDefault="00F86602" w:rsidP="00D87B3E">
      <w:pPr>
        <w:ind w:firstLine="709"/>
        <w:jc w:val="both"/>
        <w:rPr>
          <w:sz w:val="16"/>
          <w:szCs w:val="16"/>
        </w:rPr>
      </w:pPr>
      <w:r w:rsidRPr="00D87B3E">
        <w:rPr>
          <w:sz w:val="16"/>
          <w:szCs w:val="16"/>
        </w:rPr>
        <w:lastRenderedPageBreak/>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86602" w:rsidRPr="00D87B3E" w:rsidRDefault="00F86602" w:rsidP="00D87B3E">
      <w:pPr>
        <w:pStyle w:val="a8"/>
        <w:ind w:firstLine="709"/>
        <w:jc w:val="both"/>
        <w:rPr>
          <w:sz w:val="16"/>
          <w:szCs w:val="16"/>
        </w:rPr>
      </w:pPr>
      <w:r w:rsidRPr="00D87B3E">
        <w:rPr>
          <w:rFonts w:ascii="Times New Roman" w:hAnsi="Times New Roman"/>
          <w:sz w:val="16"/>
          <w:szCs w:val="16"/>
        </w:rPr>
        <w:t>2.3.</w:t>
      </w:r>
      <w:r w:rsidRPr="00D87B3E">
        <w:rPr>
          <w:rFonts w:ascii="Times New Roman" w:hAnsi="Times New Roman"/>
          <w:sz w:val="16"/>
          <w:szCs w:val="16"/>
        </w:rPr>
        <w:tab/>
        <w:t>Результат предоставления муниципальной услуги</w:t>
      </w:r>
      <w:r w:rsidRPr="00D87B3E">
        <w:rPr>
          <w:rFonts w:ascii="Times New Roman" w:hAnsi="Times New Roman"/>
          <w:bCs/>
          <w:sz w:val="16"/>
          <w:szCs w:val="16"/>
        </w:rPr>
        <w:t xml:space="preserve"> </w:t>
      </w:r>
    </w:p>
    <w:p w:rsidR="00F86602" w:rsidRPr="00D87B3E" w:rsidRDefault="00F86602" w:rsidP="00D87B3E">
      <w:pPr>
        <w:ind w:firstLine="709"/>
        <w:jc w:val="both"/>
        <w:rPr>
          <w:sz w:val="16"/>
          <w:szCs w:val="16"/>
        </w:rPr>
      </w:pPr>
      <w:r w:rsidRPr="00D87B3E">
        <w:rPr>
          <w:sz w:val="16"/>
          <w:szCs w:val="16"/>
        </w:rPr>
        <w:t>2.3.1. Конечным результатом процедуры по предоставлению муниципальной услуги является:</w:t>
      </w:r>
    </w:p>
    <w:p w:rsidR="00F86602" w:rsidRPr="00D87B3E" w:rsidRDefault="00F86602" w:rsidP="00D87B3E">
      <w:pPr>
        <w:ind w:firstLine="709"/>
        <w:jc w:val="both"/>
        <w:rPr>
          <w:sz w:val="16"/>
          <w:szCs w:val="16"/>
        </w:rPr>
      </w:pPr>
      <w:r w:rsidRPr="00D87B3E">
        <w:rPr>
          <w:sz w:val="16"/>
          <w:szCs w:val="16"/>
        </w:rPr>
        <w:t>заключение договора купли-продажи муниципального имущества;</w:t>
      </w:r>
    </w:p>
    <w:p w:rsidR="00F86602" w:rsidRPr="00D87B3E" w:rsidRDefault="00F86602" w:rsidP="00D87B3E">
      <w:pPr>
        <w:ind w:firstLine="709"/>
        <w:jc w:val="both"/>
        <w:rPr>
          <w:rFonts w:eastAsia="Calibri"/>
          <w:color w:val="000000"/>
          <w:sz w:val="16"/>
          <w:szCs w:val="16"/>
        </w:rPr>
      </w:pPr>
      <w:r w:rsidRPr="00D87B3E">
        <w:rPr>
          <w:sz w:val="16"/>
          <w:szCs w:val="16"/>
        </w:rPr>
        <w:t>передача муниципального имущества по акту приема-передачи;</w:t>
      </w:r>
    </w:p>
    <w:p w:rsidR="00F86602" w:rsidRPr="00D87B3E" w:rsidRDefault="00F86602" w:rsidP="00D87B3E">
      <w:pPr>
        <w:ind w:firstLine="709"/>
        <w:jc w:val="both"/>
        <w:rPr>
          <w:sz w:val="16"/>
          <w:szCs w:val="16"/>
        </w:rPr>
      </w:pPr>
      <w:r w:rsidRPr="00D87B3E">
        <w:rPr>
          <w:rFonts w:eastAsia="Calibri"/>
          <w:color w:val="000000"/>
          <w:sz w:val="16"/>
          <w:szCs w:val="16"/>
        </w:rPr>
        <w:t>отказ в предоставлении муниципальной услуги.</w:t>
      </w:r>
    </w:p>
    <w:p w:rsidR="00F86602" w:rsidRPr="00D87B3E" w:rsidRDefault="00F86602" w:rsidP="00D87B3E">
      <w:pPr>
        <w:pStyle w:val="ConsPlusNormal"/>
        <w:widowControl/>
        <w:ind w:firstLine="709"/>
        <w:jc w:val="both"/>
        <w:rPr>
          <w:sz w:val="16"/>
          <w:szCs w:val="16"/>
        </w:rPr>
      </w:pPr>
      <w:r w:rsidRPr="00D87B3E">
        <w:rPr>
          <w:rFonts w:ascii="Times New Roman" w:hAnsi="Times New Roman" w:cs="Times New Roman"/>
          <w:sz w:val="16"/>
          <w:szCs w:val="16"/>
        </w:rPr>
        <w:t>2.4. Срок предоставления муниципальной услуги</w:t>
      </w:r>
    </w:p>
    <w:p w:rsidR="00F86602" w:rsidRPr="00D87B3E" w:rsidRDefault="00F86602" w:rsidP="00D87B3E">
      <w:pPr>
        <w:pStyle w:val="fn2r"/>
        <w:spacing w:before="0" w:after="0"/>
        <w:ind w:firstLine="720"/>
        <w:jc w:val="both"/>
        <w:rPr>
          <w:sz w:val="16"/>
          <w:szCs w:val="16"/>
        </w:rPr>
      </w:pPr>
      <w:r w:rsidRPr="00D87B3E">
        <w:rPr>
          <w:sz w:val="16"/>
          <w:szCs w:val="16"/>
        </w:rPr>
        <w:t>2.4.1. Общий срок предоставления муниципальной услуги не должен превышать 120 рабочих дней.</w:t>
      </w:r>
    </w:p>
    <w:p w:rsidR="00F86602" w:rsidRPr="00D87B3E" w:rsidRDefault="00F86602" w:rsidP="00D87B3E">
      <w:pPr>
        <w:autoSpaceDE w:val="0"/>
        <w:ind w:firstLine="709"/>
        <w:jc w:val="both"/>
        <w:rPr>
          <w:sz w:val="16"/>
          <w:szCs w:val="16"/>
        </w:rPr>
      </w:pPr>
      <w:r w:rsidRPr="00D87B3E">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F86602" w:rsidRPr="00D87B3E" w:rsidRDefault="00F86602" w:rsidP="00D87B3E">
      <w:pPr>
        <w:autoSpaceDE w:val="0"/>
        <w:ind w:firstLine="709"/>
        <w:jc w:val="both"/>
        <w:rPr>
          <w:sz w:val="16"/>
          <w:szCs w:val="16"/>
        </w:rPr>
      </w:pPr>
      <w:r w:rsidRPr="00D87B3E">
        <w:rPr>
          <w:sz w:val="16"/>
          <w:szCs w:val="16"/>
        </w:rPr>
        <w:t xml:space="preserve">Отношения, возникающие в связи </w:t>
      </w:r>
      <w:r w:rsidRPr="00D87B3E">
        <w:rP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F86602" w:rsidRPr="00D87B3E" w:rsidRDefault="00F86602" w:rsidP="00D87B3E">
      <w:pPr>
        <w:autoSpaceDE w:val="0"/>
        <w:ind w:firstLine="709"/>
        <w:jc w:val="both"/>
        <w:rPr>
          <w:sz w:val="16"/>
          <w:szCs w:val="16"/>
        </w:rPr>
      </w:pPr>
      <w:r w:rsidRPr="00D87B3E">
        <w:rPr>
          <w:sz w:val="16"/>
          <w:szCs w:val="16"/>
        </w:rPr>
        <w:t>Конституцией Российской Федерации, принятой всенародным голосованием 12 декабря 1993 года («Российская газета» № 7, 21.01.2009);</w:t>
      </w:r>
    </w:p>
    <w:p w:rsidR="00F86602" w:rsidRPr="00D87B3E" w:rsidRDefault="00F86602" w:rsidP="00D87B3E">
      <w:pPr>
        <w:autoSpaceDE w:val="0"/>
        <w:ind w:firstLine="709"/>
        <w:jc w:val="both"/>
        <w:rPr>
          <w:sz w:val="16"/>
          <w:szCs w:val="16"/>
        </w:rPr>
      </w:pPr>
      <w:r w:rsidRPr="00D87B3E">
        <w:rPr>
          <w:sz w:val="16"/>
          <w:szCs w:val="16"/>
        </w:rPr>
        <w:t>Гражданским кодексом Российской Федерации ч.1, № 51-ФЗ от 30 ноября 1994 года («Российская газета», №238-239, 08.12.1994);</w:t>
      </w:r>
    </w:p>
    <w:p w:rsidR="00F86602" w:rsidRPr="00D87B3E" w:rsidRDefault="00F86602" w:rsidP="00D87B3E">
      <w:pPr>
        <w:ind w:firstLine="709"/>
        <w:jc w:val="both"/>
        <w:rPr>
          <w:sz w:val="16"/>
          <w:szCs w:val="16"/>
        </w:rPr>
      </w:pPr>
      <w:r w:rsidRPr="00D87B3E">
        <w:rPr>
          <w:sz w:val="16"/>
          <w:szCs w:val="16"/>
        </w:rPr>
        <w:t>Федеральным законом от 21 декабря 2001 года № 178-ФЗ «О приватизации государственного и муниципального имущества» («Российская газета», №16, 26.01.2002);</w:t>
      </w:r>
    </w:p>
    <w:p w:rsidR="00F86602" w:rsidRPr="00D87B3E" w:rsidRDefault="00F86602" w:rsidP="00D87B3E">
      <w:pPr>
        <w:ind w:firstLine="709"/>
        <w:jc w:val="both"/>
        <w:rPr>
          <w:sz w:val="16"/>
          <w:szCs w:val="16"/>
        </w:rPr>
      </w:pPr>
      <w:r w:rsidRPr="00D87B3E">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 40, 06.10.2003, ст.3822);</w:t>
      </w:r>
    </w:p>
    <w:p w:rsidR="00F86602" w:rsidRPr="00D87B3E" w:rsidRDefault="00F86602" w:rsidP="00D87B3E">
      <w:pPr>
        <w:ind w:firstLine="709"/>
        <w:jc w:val="both"/>
        <w:rPr>
          <w:sz w:val="16"/>
          <w:szCs w:val="16"/>
        </w:rPr>
      </w:pPr>
      <w:r w:rsidRPr="00D87B3E">
        <w:rPr>
          <w:sz w:val="16"/>
          <w:szCs w:val="16"/>
        </w:rPr>
        <w:t>Федеральным законом от 29 июля 1998 года № 135-ФЗ «Об оценочной деятельности в Российской Федерации» («Российская газета» №№ 148-149, 06.08.1998);</w:t>
      </w:r>
    </w:p>
    <w:p w:rsidR="00F86602" w:rsidRPr="00D87B3E" w:rsidRDefault="00F86602" w:rsidP="00D87B3E">
      <w:pPr>
        <w:ind w:firstLine="709"/>
        <w:jc w:val="both"/>
        <w:rPr>
          <w:sz w:val="16"/>
          <w:szCs w:val="16"/>
        </w:rPr>
      </w:pPr>
      <w:r w:rsidRPr="00D87B3E">
        <w:rPr>
          <w:sz w:val="16"/>
          <w:szCs w:val="16"/>
        </w:rPr>
        <w:t>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(«Российская газета», № 141, 01.08.2002);</w:t>
      </w:r>
    </w:p>
    <w:p w:rsidR="00F86602" w:rsidRPr="00D87B3E" w:rsidRDefault="00F86602" w:rsidP="00D87B3E">
      <w:pPr>
        <w:ind w:firstLine="709"/>
        <w:jc w:val="both"/>
        <w:rPr>
          <w:sz w:val="16"/>
          <w:szCs w:val="16"/>
        </w:rPr>
      </w:pPr>
      <w:r w:rsidRPr="00D87B3E">
        <w:rPr>
          <w:sz w:val="16"/>
          <w:szCs w:val="16"/>
        </w:rPr>
        <w:t>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(«Российская газета», № 154-155, 20.08.2002).</w:t>
      </w:r>
    </w:p>
    <w:p w:rsidR="00F86602" w:rsidRPr="00D87B3E" w:rsidRDefault="00F86602" w:rsidP="00D87B3E">
      <w:pPr>
        <w:autoSpaceDE w:val="0"/>
        <w:ind w:firstLine="709"/>
        <w:jc w:val="both"/>
        <w:rPr>
          <w:color w:val="000000"/>
          <w:spacing w:val="-2"/>
          <w:sz w:val="16"/>
          <w:szCs w:val="16"/>
        </w:rPr>
      </w:pPr>
      <w:r w:rsidRPr="00D87B3E">
        <w:rPr>
          <w:sz w:val="16"/>
          <w:szCs w:val="16"/>
        </w:rPr>
        <w:t xml:space="preserve">Положением о порядке и условиях приватизации муниципального имущества Любытинского района, утвержденным решением Совета Депутатов Любытинского района от 18.11.2002 № 71 («Любытинские вести»); </w:t>
      </w:r>
    </w:p>
    <w:p w:rsidR="00F86602" w:rsidRPr="00D87B3E" w:rsidRDefault="00F86602" w:rsidP="00D87B3E">
      <w:pPr>
        <w:autoSpaceDE w:val="0"/>
        <w:ind w:firstLine="709"/>
        <w:jc w:val="both"/>
        <w:rPr>
          <w:color w:val="000000"/>
          <w:spacing w:val="-2"/>
          <w:sz w:val="16"/>
          <w:szCs w:val="16"/>
        </w:rPr>
      </w:pPr>
      <w:r w:rsidRPr="00D87B3E">
        <w:rPr>
          <w:color w:val="000000"/>
          <w:spacing w:val="-2"/>
          <w:sz w:val="16"/>
          <w:szCs w:val="16"/>
        </w:rPr>
        <w:t>Положением об отделе по управлению муниципальным имуществом Администрации Любытинского муниципального района, утвержденным Главой Администрации муниципального района;</w:t>
      </w:r>
    </w:p>
    <w:p w:rsidR="00F86602" w:rsidRPr="00D87B3E" w:rsidRDefault="00F86602" w:rsidP="00D87B3E">
      <w:pPr>
        <w:ind w:firstLine="709"/>
        <w:jc w:val="both"/>
        <w:rPr>
          <w:color w:val="000000"/>
          <w:spacing w:val="-2"/>
          <w:sz w:val="16"/>
          <w:szCs w:val="16"/>
          <w:shd w:val="clear" w:color="auto" w:fill="FFFFFF"/>
        </w:rPr>
      </w:pPr>
      <w:r w:rsidRPr="00D87B3E">
        <w:rPr>
          <w:color w:val="000000"/>
          <w:spacing w:val="-2"/>
          <w:sz w:val="16"/>
          <w:szCs w:val="16"/>
        </w:rPr>
        <w:t>Прогнозным планом приватизации муниципального имущества на текущий год, утверждаемым решением Думы Любытинского муниципального   района;</w:t>
      </w:r>
    </w:p>
    <w:p w:rsidR="00F86602" w:rsidRPr="00D87B3E" w:rsidRDefault="00F86602" w:rsidP="00D87B3E">
      <w:pPr>
        <w:tabs>
          <w:tab w:val="left" w:pos="0"/>
        </w:tabs>
        <w:ind w:firstLine="709"/>
        <w:jc w:val="both"/>
        <w:rPr>
          <w:color w:val="000000"/>
          <w:spacing w:val="-2"/>
          <w:sz w:val="16"/>
          <w:szCs w:val="16"/>
          <w:shd w:val="clear" w:color="auto" w:fill="FFFFFF"/>
        </w:rPr>
      </w:pPr>
      <w:r w:rsidRPr="00D87B3E">
        <w:rPr>
          <w:color w:val="000000"/>
          <w:spacing w:val="-2"/>
          <w:sz w:val="16"/>
          <w:szCs w:val="16"/>
          <w:shd w:val="clear" w:color="auto" w:fill="FFFFFF"/>
        </w:rPr>
        <w:t>настоящим Административным регламентом.</w:t>
      </w:r>
    </w:p>
    <w:p w:rsidR="00F86602" w:rsidRPr="00D87B3E" w:rsidRDefault="00F86602" w:rsidP="00D87B3E">
      <w:pPr>
        <w:keepNext/>
        <w:ind w:firstLine="720"/>
        <w:jc w:val="both"/>
        <w:rPr>
          <w:bCs/>
          <w:sz w:val="16"/>
          <w:szCs w:val="16"/>
          <w:shd w:val="clear" w:color="auto" w:fill="FFFF00"/>
        </w:rPr>
      </w:pPr>
      <w:r w:rsidRPr="00D87B3E">
        <w:rPr>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86602" w:rsidRPr="00D87B3E" w:rsidRDefault="00F86602" w:rsidP="00D87B3E">
      <w:pPr>
        <w:ind w:firstLine="720"/>
        <w:jc w:val="both"/>
        <w:rPr>
          <w:color w:val="000000"/>
          <w:spacing w:val="-2"/>
          <w:sz w:val="16"/>
          <w:szCs w:val="16"/>
          <w:u w:val="single"/>
        </w:rPr>
      </w:pPr>
      <w:r w:rsidRPr="00D87B3E">
        <w:rPr>
          <w:bCs/>
          <w:sz w:val="16"/>
          <w:szCs w:val="16"/>
        </w:rPr>
        <w:t xml:space="preserve">2.6.1. </w:t>
      </w:r>
      <w:r w:rsidRPr="00D87B3E">
        <w:rPr>
          <w:bCs/>
          <w:color w:val="000000"/>
          <w:spacing w:val="-2"/>
          <w:sz w:val="16"/>
          <w:szCs w:val="16"/>
        </w:rPr>
        <w:t>Для предоставления муниципальной услуги необходимы следующие документы:</w:t>
      </w:r>
    </w:p>
    <w:p w:rsidR="00F86602" w:rsidRPr="00D87B3E" w:rsidRDefault="00F86602" w:rsidP="00D87B3E">
      <w:pPr>
        <w:autoSpaceDE w:val="0"/>
        <w:ind w:firstLine="709"/>
        <w:jc w:val="both"/>
        <w:rPr>
          <w:sz w:val="16"/>
          <w:szCs w:val="16"/>
        </w:rPr>
      </w:pPr>
      <w:r w:rsidRPr="00D87B3E">
        <w:rPr>
          <w:color w:val="000000"/>
          <w:spacing w:val="-2"/>
          <w:sz w:val="16"/>
          <w:szCs w:val="16"/>
          <w:u w:val="single"/>
        </w:rPr>
        <w:t>для юридических лиц:</w:t>
      </w:r>
    </w:p>
    <w:p w:rsidR="00F86602" w:rsidRPr="00D87B3E" w:rsidRDefault="00F86602" w:rsidP="00D87B3E">
      <w:pPr>
        <w:autoSpaceDE w:val="0"/>
        <w:ind w:firstLine="709"/>
        <w:jc w:val="both"/>
        <w:rPr>
          <w:sz w:val="16"/>
          <w:szCs w:val="16"/>
        </w:rPr>
      </w:pPr>
      <w:r w:rsidRPr="00D87B3E">
        <w:rPr>
          <w:sz w:val="16"/>
          <w:szCs w:val="16"/>
        </w:rPr>
        <w:t>1) заявка (на участие в аукционе, в продаже посредством публичного предложения, на приобретение имущества без объявления цены), (приложения № 1, 2, 3</w:t>
      </w:r>
      <w:r w:rsidRPr="00D87B3E">
        <w:rPr>
          <w:b/>
          <w:sz w:val="16"/>
          <w:szCs w:val="16"/>
        </w:rPr>
        <w:t xml:space="preserve"> </w:t>
      </w:r>
      <w:r w:rsidRPr="00D87B3E">
        <w:rPr>
          <w:sz w:val="16"/>
          <w:szCs w:val="16"/>
        </w:rPr>
        <w:t>к настоящему Административному регламенту), подписанная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удостоверенная печатью юридического лица, от имени которого подается заявка, в которой указывается:</w:t>
      </w:r>
    </w:p>
    <w:p w:rsidR="00F86602" w:rsidRPr="00D87B3E" w:rsidRDefault="00F86602" w:rsidP="00D87B3E">
      <w:pPr>
        <w:ind w:firstLine="709"/>
        <w:jc w:val="both"/>
        <w:rPr>
          <w:sz w:val="16"/>
          <w:szCs w:val="16"/>
        </w:rPr>
      </w:pPr>
      <w:r w:rsidRPr="00D87B3E">
        <w:rPr>
          <w:sz w:val="16"/>
          <w:szCs w:val="16"/>
        </w:rPr>
        <w:t>наименование органа местного самоуправления, в который направляется заявка;</w:t>
      </w:r>
    </w:p>
    <w:p w:rsidR="00F86602" w:rsidRPr="00D87B3E" w:rsidRDefault="00F86602" w:rsidP="00D87B3E">
      <w:pPr>
        <w:pStyle w:val="HTML0"/>
        <w:ind w:firstLine="709"/>
        <w:jc w:val="both"/>
        <w:rPr>
          <w:rFonts w:ascii="Times New Roman" w:hAnsi="Times New Roman" w:cs="Times New Roman"/>
          <w:sz w:val="16"/>
          <w:szCs w:val="16"/>
        </w:rPr>
      </w:pPr>
      <w:r w:rsidRPr="00D87B3E">
        <w:rPr>
          <w:rFonts w:ascii="Times New Roman" w:hAnsi="Times New Roman" w:cs="Times New Roman"/>
          <w:sz w:val="16"/>
          <w:szCs w:val="16"/>
        </w:rPr>
        <w:t>полное наименование юридического лица, юридический и почтовый адрес, контактный телефон, наименование, номер и дата документа, подтверждающего полномочия доверенного лица (в случае подачи заявления доверенным лицом);</w:t>
      </w:r>
    </w:p>
    <w:p w:rsidR="00F86602" w:rsidRPr="00D87B3E" w:rsidRDefault="00F86602" w:rsidP="00D87B3E">
      <w:pPr>
        <w:pStyle w:val="HTML0"/>
        <w:ind w:firstLine="709"/>
        <w:jc w:val="both"/>
        <w:rPr>
          <w:rFonts w:ascii="Times New Roman" w:hAnsi="Times New Roman" w:cs="Times New Roman"/>
          <w:sz w:val="16"/>
          <w:szCs w:val="16"/>
        </w:rPr>
      </w:pPr>
      <w:r w:rsidRPr="00D87B3E">
        <w:rPr>
          <w:rFonts w:ascii="Times New Roman" w:hAnsi="Times New Roman" w:cs="Times New Roman"/>
          <w:sz w:val="16"/>
          <w:szCs w:val="16"/>
        </w:rPr>
        <w:t>суть заявки;</w:t>
      </w:r>
    </w:p>
    <w:p w:rsidR="00F86602" w:rsidRPr="00D87B3E" w:rsidRDefault="00F86602" w:rsidP="00D87B3E">
      <w:pPr>
        <w:pStyle w:val="HTML0"/>
        <w:ind w:firstLine="709"/>
        <w:jc w:val="both"/>
        <w:rPr>
          <w:sz w:val="16"/>
          <w:szCs w:val="16"/>
        </w:rPr>
      </w:pPr>
      <w:r w:rsidRPr="00D87B3E">
        <w:rPr>
          <w:rFonts w:ascii="Times New Roman" w:hAnsi="Times New Roman" w:cs="Times New Roman"/>
          <w:sz w:val="16"/>
          <w:szCs w:val="16"/>
        </w:rPr>
        <w:t>банковские реквизиты, куда должен быть возвращен задаток;</w:t>
      </w:r>
    </w:p>
    <w:p w:rsidR="00F86602" w:rsidRPr="00D87B3E" w:rsidRDefault="00F86602" w:rsidP="00D87B3E">
      <w:pPr>
        <w:tabs>
          <w:tab w:val="left" w:pos="708"/>
        </w:tabs>
        <w:ind w:firstLine="709"/>
        <w:jc w:val="both"/>
        <w:rPr>
          <w:sz w:val="16"/>
          <w:szCs w:val="16"/>
        </w:rPr>
      </w:pPr>
      <w:r w:rsidRPr="00D87B3E">
        <w:rPr>
          <w:sz w:val="16"/>
          <w:szCs w:val="16"/>
        </w:rPr>
        <w:t>2)  заверенные копии учредительных документов;</w:t>
      </w:r>
    </w:p>
    <w:p w:rsidR="00F86602" w:rsidRPr="00D87B3E" w:rsidRDefault="00F86602" w:rsidP="00D87B3E">
      <w:pPr>
        <w:tabs>
          <w:tab w:val="left" w:pos="708"/>
        </w:tabs>
        <w:ind w:firstLine="709"/>
        <w:jc w:val="both"/>
        <w:rPr>
          <w:sz w:val="16"/>
          <w:szCs w:val="16"/>
        </w:rPr>
      </w:pPr>
      <w:r w:rsidRPr="00D87B3E">
        <w:rPr>
          <w:sz w:val="16"/>
          <w:szCs w:val="16"/>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86602" w:rsidRPr="00D87B3E" w:rsidRDefault="00F86602" w:rsidP="00D87B3E">
      <w:pPr>
        <w:tabs>
          <w:tab w:val="left" w:pos="708"/>
        </w:tabs>
        <w:ind w:firstLine="709"/>
        <w:jc w:val="both"/>
        <w:rPr>
          <w:sz w:val="16"/>
          <w:szCs w:val="16"/>
        </w:rPr>
      </w:pPr>
      <w:r w:rsidRPr="00D87B3E">
        <w:rPr>
          <w:sz w:val="16"/>
          <w:szCs w:val="16"/>
        </w:rPr>
        <w:t>4)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6602" w:rsidRPr="00D87B3E" w:rsidRDefault="00F86602" w:rsidP="00D87B3E">
      <w:pPr>
        <w:tabs>
          <w:tab w:val="left" w:pos="708"/>
        </w:tabs>
        <w:autoSpaceDE w:val="0"/>
        <w:ind w:firstLine="709"/>
        <w:jc w:val="both"/>
        <w:rPr>
          <w:sz w:val="16"/>
          <w:szCs w:val="16"/>
        </w:rPr>
      </w:pPr>
      <w:r w:rsidRPr="00D87B3E">
        <w:rPr>
          <w:sz w:val="16"/>
          <w:szCs w:val="16"/>
        </w:rPr>
        <w:t>5) доверенность, в случае подачи заявления представителем заявителя;</w:t>
      </w:r>
    </w:p>
    <w:p w:rsidR="00F86602" w:rsidRPr="00D87B3E" w:rsidRDefault="00F86602" w:rsidP="00D87B3E">
      <w:pPr>
        <w:tabs>
          <w:tab w:val="left" w:pos="708"/>
        </w:tabs>
        <w:autoSpaceDE w:val="0"/>
        <w:ind w:firstLine="709"/>
        <w:jc w:val="both"/>
        <w:rPr>
          <w:sz w:val="16"/>
          <w:szCs w:val="16"/>
          <w:u w:val="single"/>
        </w:rPr>
      </w:pPr>
      <w:r w:rsidRPr="00D87B3E">
        <w:rPr>
          <w:sz w:val="16"/>
          <w:szCs w:val="16"/>
        </w:rPr>
        <w:t>6) опись документов (приложение № 5 к Административному регламенту) в 2-х экземплярах.</w:t>
      </w:r>
    </w:p>
    <w:p w:rsidR="00F86602" w:rsidRPr="00D87B3E" w:rsidRDefault="00F86602" w:rsidP="00D87B3E">
      <w:pPr>
        <w:tabs>
          <w:tab w:val="left" w:pos="708"/>
        </w:tabs>
        <w:ind w:firstLine="709"/>
        <w:jc w:val="both"/>
        <w:rPr>
          <w:sz w:val="16"/>
          <w:szCs w:val="16"/>
        </w:rPr>
      </w:pPr>
      <w:r w:rsidRPr="00D87B3E">
        <w:rPr>
          <w:sz w:val="16"/>
          <w:szCs w:val="16"/>
          <w:u w:val="single"/>
        </w:rPr>
        <w:t>Для физических лиц:</w:t>
      </w:r>
    </w:p>
    <w:p w:rsidR="00F86602" w:rsidRPr="00D87B3E" w:rsidRDefault="00F86602" w:rsidP="00D87B3E">
      <w:pPr>
        <w:tabs>
          <w:tab w:val="left" w:pos="0"/>
        </w:tabs>
        <w:ind w:firstLine="709"/>
        <w:jc w:val="both"/>
        <w:rPr>
          <w:sz w:val="16"/>
          <w:szCs w:val="16"/>
        </w:rPr>
      </w:pPr>
      <w:r w:rsidRPr="00D87B3E">
        <w:rPr>
          <w:sz w:val="16"/>
          <w:szCs w:val="16"/>
        </w:rPr>
        <w:t>1) заявка (на участие в аукционе, в продаже посредством публичного предложения, на приобретение имущества без объявления цены), (</w:t>
      </w:r>
      <w:proofErr w:type="spellStart"/>
      <w:r w:rsidRPr="00D87B3E">
        <w:rPr>
          <w:sz w:val="16"/>
          <w:szCs w:val="16"/>
        </w:rPr>
        <w:t>Приложе</w:t>
      </w:r>
      <w:proofErr w:type="spellEnd"/>
      <w:r w:rsidRPr="00D87B3E">
        <w:rPr>
          <w:sz w:val="16"/>
          <w:szCs w:val="16"/>
        </w:rPr>
        <w:t>-</w:t>
      </w:r>
    </w:p>
    <w:p w:rsidR="00F86602" w:rsidRPr="00D87B3E" w:rsidRDefault="00F86602" w:rsidP="00D87B3E">
      <w:pPr>
        <w:tabs>
          <w:tab w:val="left" w:pos="0"/>
        </w:tabs>
        <w:autoSpaceDE w:val="0"/>
        <w:jc w:val="both"/>
        <w:rPr>
          <w:sz w:val="16"/>
          <w:szCs w:val="16"/>
        </w:rPr>
      </w:pPr>
      <w:proofErr w:type="spellStart"/>
      <w:r w:rsidRPr="00D87B3E">
        <w:rPr>
          <w:sz w:val="16"/>
          <w:szCs w:val="16"/>
        </w:rPr>
        <w:t>ния</w:t>
      </w:r>
      <w:proofErr w:type="spellEnd"/>
      <w:r w:rsidRPr="00D87B3E">
        <w:rPr>
          <w:sz w:val="16"/>
          <w:szCs w:val="16"/>
        </w:rPr>
        <w:t xml:space="preserve"> № 1а, 2а, 3а</w:t>
      </w:r>
      <w:r w:rsidRPr="00D87B3E">
        <w:rPr>
          <w:b/>
          <w:sz w:val="16"/>
          <w:szCs w:val="16"/>
        </w:rPr>
        <w:t xml:space="preserve"> </w:t>
      </w:r>
      <w:r w:rsidRPr="00D87B3E">
        <w:rPr>
          <w:sz w:val="16"/>
          <w:szCs w:val="16"/>
        </w:rPr>
        <w:t>к настоящему Административному регламенту), в которой указывается:</w:t>
      </w:r>
    </w:p>
    <w:p w:rsidR="00F86602" w:rsidRPr="00D87B3E" w:rsidRDefault="00F86602" w:rsidP="00D87B3E">
      <w:pPr>
        <w:tabs>
          <w:tab w:val="left" w:pos="708"/>
        </w:tabs>
        <w:ind w:firstLine="709"/>
        <w:jc w:val="both"/>
        <w:rPr>
          <w:sz w:val="16"/>
          <w:szCs w:val="16"/>
        </w:rPr>
      </w:pPr>
      <w:r w:rsidRPr="00D87B3E">
        <w:rPr>
          <w:sz w:val="16"/>
          <w:szCs w:val="16"/>
        </w:rPr>
        <w:t>наименование органа местного самоуправления, в который направляется заявление, либо фамилия, имя, отчество соответствующего руководителя, либо должность соответствующего лица;</w:t>
      </w:r>
    </w:p>
    <w:p w:rsidR="00F86602" w:rsidRPr="00D87B3E" w:rsidRDefault="00F86602" w:rsidP="00D87B3E">
      <w:pPr>
        <w:tabs>
          <w:tab w:val="left" w:pos="708"/>
        </w:tabs>
        <w:ind w:firstLine="709"/>
        <w:jc w:val="both"/>
        <w:rPr>
          <w:sz w:val="16"/>
          <w:szCs w:val="16"/>
        </w:rPr>
      </w:pPr>
      <w:r w:rsidRPr="00D87B3E">
        <w:rPr>
          <w:sz w:val="16"/>
          <w:szCs w:val="16"/>
        </w:rPr>
        <w:t xml:space="preserve">фамилия, имя, отчество заявителя (последнее - при наличии); </w:t>
      </w:r>
    </w:p>
    <w:p w:rsidR="00F86602" w:rsidRPr="00D87B3E" w:rsidRDefault="00F86602" w:rsidP="00D87B3E">
      <w:pPr>
        <w:tabs>
          <w:tab w:val="left" w:pos="708"/>
        </w:tabs>
        <w:ind w:firstLine="709"/>
        <w:jc w:val="both"/>
        <w:rPr>
          <w:sz w:val="16"/>
          <w:szCs w:val="16"/>
        </w:rPr>
      </w:pPr>
      <w:r w:rsidRPr="00D87B3E">
        <w:rPr>
          <w:sz w:val="16"/>
          <w:szCs w:val="16"/>
        </w:rPr>
        <w:t>паспортные данные;</w:t>
      </w:r>
    </w:p>
    <w:p w:rsidR="00F86602" w:rsidRPr="00D87B3E" w:rsidRDefault="00F86602" w:rsidP="00D87B3E">
      <w:pPr>
        <w:tabs>
          <w:tab w:val="left" w:pos="708"/>
        </w:tabs>
        <w:ind w:firstLine="709"/>
        <w:jc w:val="both"/>
        <w:rPr>
          <w:sz w:val="16"/>
          <w:szCs w:val="16"/>
        </w:rPr>
      </w:pPr>
      <w:r w:rsidRPr="00D87B3E">
        <w:rPr>
          <w:sz w:val="16"/>
          <w:szCs w:val="16"/>
        </w:rPr>
        <w:t xml:space="preserve">почтовый адрес, по которому должен быть направлен ответ; </w:t>
      </w:r>
    </w:p>
    <w:p w:rsidR="00F86602" w:rsidRPr="00D87B3E" w:rsidRDefault="00F86602" w:rsidP="00D87B3E">
      <w:pPr>
        <w:tabs>
          <w:tab w:val="left" w:pos="708"/>
        </w:tabs>
        <w:ind w:firstLine="709"/>
        <w:jc w:val="both"/>
        <w:rPr>
          <w:sz w:val="16"/>
          <w:szCs w:val="16"/>
        </w:rPr>
      </w:pPr>
      <w:r w:rsidRPr="00D87B3E">
        <w:rPr>
          <w:sz w:val="16"/>
          <w:szCs w:val="16"/>
        </w:rPr>
        <w:t>идентификационный номер налогоплательщика;</w:t>
      </w:r>
    </w:p>
    <w:p w:rsidR="00F86602" w:rsidRPr="00D87B3E" w:rsidRDefault="00F86602" w:rsidP="00D87B3E">
      <w:pPr>
        <w:tabs>
          <w:tab w:val="left" w:pos="708"/>
        </w:tabs>
        <w:ind w:firstLine="709"/>
        <w:jc w:val="both"/>
        <w:rPr>
          <w:sz w:val="16"/>
          <w:szCs w:val="16"/>
        </w:rPr>
      </w:pPr>
      <w:r w:rsidRPr="00D87B3E">
        <w:rPr>
          <w:sz w:val="16"/>
          <w:szCs w:val="16"/>
        </w:rPr>
        <w:t>контактный телефон (при наличии);</w:t>
      </w:r>
    </w:p>
    <w:p w:rsidR="00F86602" w:rsidRPr="00D87B3E" w:rsidRDefault="00F86602" w:rsidP="00D87B3E">
      <w:pPr>
        <w:pStyle w:val="HTML0"/>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суть заявки; </w:t>
      </w:r>
    </w:p>
    <w:p w:rsidR="00F86602" w:rsidRPr="00D87B3E" w:rsidRDefault="00F86602" w:rsidP="00D87B3E">
      <w:pPr>
        <w:pStyle w:val="HTML0"/>
        <w:ind w:firstLine="709"/>
        <w:jc w:val="both"/>
        <w:rPr>
          <w:rFonts w:ascii="Times New Roman" w:hAnsi="Times New Roman" w:cs="Times New Roman"/>
          <w:sz w:val="16"/>
          <w:szCs w:val="16"/>
        </w:rPr>
      </w:pPr>
      <w:r w:rsidRPr="00D87B3E">
        <w:rPr>
          <w:rFonts w:ascii="Times New Roman" w:hAnsi="Times New Roman" w:cs="Times New Roman"/>
          <w:sz w:val="16"/>
          <w:szCs w:val="16"/>
        </w:rPr>
        <w:t>платежные реквизиты;</w:t>
      </w:r>
    </w:p>
    <w:p w:rsidR="00F86602" w:rsidRPr="00D87B3E" w:rsidRDefault="00F86602" w:rsidP="00D87B3E">
      <w:pPr>
        <w:pStyle w:val="HTML0"/>
        <w:ind w:firstLine="709"/>
        <w:jc w:val="both"/>
        <w:rPr>
          <w:sz w:val="16"/>
          <w:szCs w:val="16"/>
        </w:rPr>
      </w:pPr>
      <w:r w:rsidRPr="00D87B3E">
        <w:rPr>
          <w:rFonts w:ascii="Times New Roman" w:hAnsi="Times New Roman" w:cs="Times New Roman"/>
          <w:sz w:val="16"/>
          <w:szCs w:val="16"/>
        </w:rPr>
        <w:t>личная подпись и дата.</w:t>
      </w:r>
    </w:p>
    <w:p w:rsidR="00F86602" w:rsidRPr="00D87B3E" w:rsidRDefault="00F86602" w:rsidP="00D87B3E">
      <w:pPr>
        <w:tabs>
          <w:tab w:val="left" w:pos="708"/>
        </w:tabs>
        <w:autoSpaceDE w:val="0"/>
        <w:ind w:firstLine="709"/>
        <w:jc w:val="both"/>
        <w:rPr>
          <w:sz w:val="16"/>
          <w:szCs w:val="16"/>
        </w:rPr>
      </w:pPr>
      <w:r w:rsidRPr="00D87B3E">
        <w:rPr>
          <w:sz w:val="16"/>
          <w:szCs w:val="16"/>
        </w:rPr>
        <w:t>2) оригинал документа, удостоверяющего личность или копии всех его листов;</w:t>
      </w:r>
    </w:p>
    <w:p w:rsidR="00F86602" w:rsidRPr="00D87B3E" w:rsidRDefault="00F86602" w:rsidP="00D87B3E">
      <w:pPr>
        <w:tabs>
          <w:tab w:val="left" w:pos="708"/>
        </w:tabs>
        <w:autoSpaceDE w:val="0"/>
        <w:ind w:firstLine="709"/>
        <w:jc w:val="both"/>
        <w:rPr>
          <w:sz w:val="16"/>
          <w:szCs w:val="16"/>
        </w:rPr>
      </w:pPr>
      <w:r w:rsidRPr="00D87B3E">
        <w:rPr>
          <w:sz w:val="16"/>
          <w:szCs w:val="16"/>
        </w:rPr>
        <w:t>3) доверенность, в случае подачи заявления представителем заявителя;</w:t>
      </w:r>
    </w:p>
    <w:p w:rsidR="00F86602" w:rsidRPr="00D87B3E" w:rsidRDefault="00F86602" w:rsidP="00D87B3E">
      <w:pPr>
        <w:tabs>
          <w:tab w:val="left" w:pos="708"/>
        </w:tabs>
        <w:autoSpaceDE w:val="0"/>
        <w:ind w:firstLine="709"/>
        <w:jc w:val="both"/>
        <w:rPr>
          <w:sz w:val="16"/>
          <w:szCs w:val="16"/>
        </w:rPr>
      </w:pPr>
      <w:r w:rsidRPr="00D87B3E">
        <w:rPr>
          <w:sz w:val="16"/>
          <w:szCs w:val="16"/>
        </w:rPr>
        <w:t>4) опись документов (приложение № 5 к Административному регламенту) в 2-х экземплярах.</w:t>
      </w:r>
    </w:p>
    <w:p w:rsidR="00F86602" w:rsidRPr="00D87B3E" w:rsidRDefault="00F86602" w:rsidP="00D87B3E">
      <w:pPr>
        <w:tabs>
          <w:tab w:val="left" w:pos="708"/>
        </w:tabs>
        <w:ind w:firstLine="709"/>
        <w:jc w:val="both"/>
        <w:rPr>
          <w:sz w:val="16"/>
          <w:szCs w:val="16"/>
        </w:rPr>
      </w:pPr>
      <w:r w:rsidRPr="00D87B3E">
        <w:rPr>
          <w:sz w:val="16"/>
          <w:szCs w:val="1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8" w:history="1">
        <w:r w:rsidRPr="00D87B3E">
          <w:rPr>
            <w:rStyle w:val="a6"/>
            <w:sz w:val="16"/>
            <w:szCs w:val="16"/>
          </w:rPr>
          <w:t>порядке</w:t>
        </w:r>
      </w:hyperlink>
      <w:r w:rsidRPr="00D87B3E">
        <w:rPr>
          <w:sz w:val="16"/>
          <w:szCs w:val="16"/>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86602" w:rsidRPr="00D87B3E" w:rsidRDefault="00F86602" w:rsidP="00D87B3E">
      <w:pPr>
        <w:tabs>
          <w:tab w:val="left" w:pos="708"/>
        </w:tabs>
        <w:ind w:firstLine="709"/>
        <w:jc w:val="both"/>
        <w:rPr>
          <w:sz w:val="16"/>
          <w:szCs w:val="16"/>
        </w:rPr>
      </w:pPr>
      <w:r w:rsidRPr="00D87B3E">
        <w:rPr>
          <w:sz w:val="16"/>
          <w:szCs w:val="16"/>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F86602" w:rsidRPr="00D87B3E" w:rsidRDefault="00F86602" w:rsidP="00D87B3E">
      <w:pPr>
        <w:tabs>
          <w:tab w:val="left" w:pos="708"/>
        </w:tabs>
        <w:ind w:firstLine="709"/>
        <w:jc w:val="both"/>
        <w:rPr>
          <w:sz w:val="16"/>
          <w:szCs w:val="16"/>
        </w:rPr>
      </w:pPr>
      <w:r w:rsidRPr="00D87B3E">
        <w:rPr>
          <w:sz w:val="16"/>
          <w:szCs w:val="16"/>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F86602" w:rsidRPr="00D87B3E" w:rsidRDefault="00F86602" w:rsidP="00D87B3E">
      <w:pPr>
        <w:tabs>
          <w:tab w:val="left" w:pos="709"/>
        </w:tabs>
        <w:autoSpaceDE w:val="0"/>
        <w:ind w:firstLine="709"/>
        <w:jc w:val="both"/>
        <w:rPr>
          <w:sz w:val="16"/>
          <w:szCs w:val="16"/>
        </w:rPr>
      </w:pPr>
      <w:r w:rsidRPr="00D87B3E">
        <w:rPr>
          <w:sz w:val="16"/>
          <w:szCs w:val="16"/>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86602" w:rsidRPr="00D87B3E" w:rsidRDefault="00F86602" w:rsidP="00D87B3E">
      <w:pPr>
        <w:tabs>
          <w:tab w:val="left" w:pos="540"/>
        </w:tabs>
        <w:autoSpaceDE w:val="0"/>
        <w:ind w:firstLine="709"/>
        <w:jc w:val="both"/>
        <w:rPr>
          <w:sz w:val="16"/>
          <w:szCs w:val="16"/>
        </w:rPr>
      </w:pPr>
      <w:r w:rsidRPr="00D87B3E">
        <w:rPr>
          <w:sz w:val="16"/>
          <w:szCs w:val="16"/>
        </w:rPr>
        <w:t>Форма заявки размещена на Едином портале государственных и муниципальных услуг, к ней обеспечен доступ для копирования и заполнения в электронном виде.</w:t>
      </w:r>
    </w:p>
    <w:p w:rsidR="00F86602" w:rsidRPr="00D87B3E" w:rsidRDefault="00F86602" w:rsidP="00D87B3E">
      <w:pPr>
        <w:pStyle w:val="HTML0"/>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В заявке, поступившей в форме электронного документа, заявитель указывает сведения, указанные в пункте 2.6.1 настоящего Административного регламента, также дополнительно указывает: </w:t>
      </w:r>
    </w:p>
    <w:p w:rsidR="00F86602" w:rsidRPr="00D87B3E" w:rsidRDefault="00F86602" w:rsidP="00D87B3E">
      <w:pPr>
        <w:pStyle w:val="HTML0"/>
        <w:ind w:firstLine="709"/>
        <w:jc w:val="both"/>
        <w:rPr>
          <w:rFonts w:ascii="Times New Roman" w:hAnsi="Times New Roman" w:cs="Times New Roman"/>
          <w:sz w:val="16"/>
          <w:szCs w:val="16"/>
        </w:rPr>
      </w:pPr>
      <w:r w:rsidRPr="00D87B3E">
        <w:rPr>
          <w:rFonts w:ascii="Times New Roman" w:hAnsi="Times New Roman" w:cs="Times New Roman"/>
          <w:sz w:val="16"/>
          <w:szCs w:val="16"/>
        </w:rPr>
        <w:t>адрес электронной почты, если ответ должен быть направлен в форме электронного документа;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2"/>
          <w:sz w:val="16"/>
          <w:szCs w:val="16"/>
        </w:rPr>
      </w:pPr>
      <w:r w:rsidRPr="00D87B3E">
        <w:rPr>
          <w:bCs/>
          <w:sz w:val="16"/>
          <w:szCs w:val="16"/>
        </w:rPr>
        <w:t>подпись и дату.</w:t>
      </w:r>
    </w:p>
    <w:p w:rsidR="00F86602" w:rsidRPr="00D87B3E" w:rsidRDefault="00F86602" w:rsidP="00D87B3E">
      <w:pPr>
        <w:tabs>
          <w:tab w:val="left" w:pos="708"/>
        </w:tabs>
        <w:autoSpaceDE w:val="0"/>
        <w:ind w:firstLine="709"/>
        <w:jc w:val="both"/>
        <w:rPr>
          <w:color w:val="000000"/>
          <w:spacing w:val="-2"/>
          <w:sz w:val="16"/>
          <w:szCs w:val="16"/>
        </w:rPr>
      </w:pPr>
      <w:r w:rsidRPr="00D87B3E">
        <w:rPr>
          <w:color w:val="000000"/>
          <w:spacing w:val="-2"/>
          <w:sz w:val="16"/>
          <w:szCs w:val="16"/>
        </w:rPr>
        <w:t>2.6.2 Услуги, которые являются необходимыми и обязательными для предоставления данной услуги:</w:t>
      </w:r>
    </w:p>
    <w:p w:rsidR="00F86602" w:rsidRPr="00D87B3E" w:rsidRDefault="00F86602" w:rsidP="00D87B3E">
      <w:pPr>
        <w:tabs>
          <w:tab w:val="left" w:pos="708"/>
        </w:tabs>
        <w:autoSpaceDE w:val="0"/>
        <w:ind w:firstLine="709"/>
        <w:jc w:val="both"/>
        <w:rPr>
          <w:color w:val="000000"/>
          <w:spacing w:val="-2"/>
          <w:sz w:val="16"/>
          <w:szCs w:val="16"/>
        </w:rPr>
      </w:pPr>
      <w:r w:rsidRPr="00D87B3E">
        <w:rPr>
          <w:color w:val="000000"/>
          <w:spacing w:val="-2"/>
          <w:sz w:val="16"/>
          <w:szCs w:val="16"/>
        </w:rPr>
        <w:t>изготовление копии документа, удостоверяющего личность;</w:t>
      </w:r>
    </w:p>
    <w:p w:rsidR="00F86602" w:rsidRPr="00D87B3E" w:rsidRDefault="00F86602" w:rsidP="00D87B3E">
      <w:pPr>
        <w:tabs>
          <w:tab w:val="left" w:pos="708"/>
        </w:tabs>
        <w:autoSpaceDE w:val="0"/>
        <w:ind w:firstLine="709"/>
        <w:jc w:val="both"/>
        <w:rPr>
          <w:sz w:val="16"/>
          <w:szCs w:val="16"/>
        </w:rPr>
      </w:pPr>
      <w:r w:rsidRPr="00D87B3E">
        <w:rPr>
          <w:color w:val="000000"/>
          <w:spacing w:val="-2"/>
          <w:sz w:val="16"/>
          <w:szCs w:val="16"/>
        </w:rPr>
        <w:t>изготовление копии учредительных документов;</w:t>
      </w:r>
    </w:p>
    <w:p w:rsidR="00F86602" w:rsidRPr="00D87B3E" w:rsidRDefault="00F86602" w:rsidP="00D87B3E">
      <w:pPr>
        <w:tabs>
          <w:tab w:val="left" w:pos="708"/>
        </w:tabs>
        <w:autoSpaceDE w:val="0"/>
        <w:ind w:firstLine="709"/>
        <w:jc w:val="both"/>
        <w:rPr>
          <w:bCs/>
          <w:sz w:val="16"/>
          <w:szCs w:val="16"/>
        </w:rPr>
      </w:pPr>
      <w:r w:rsidRPr="00D87B3E">
        <w:rPr>
          <w:sz w:val="16"/>
          <w:szCs w:val="16"/>
        </w:rPr>
        <w:t>изготовление копии доверенности, в случае подачи заявления представителем заявителя;</w:t>
      </w:r>
    </w:p>
    <w:p w:rsidR="00F86602" w:rsidRPr="00D87B3E" w:rsidRDefault="00F86602" w:rsidP="00D87B3E">
      <w:pPr>
        <w:tabs>
          <w:tab w:val="left" w:pos="708"/>
        </w:tabs>
        <w:autoSpaceDE w:val="0"/>
        <w:ind w:firstLine="709"/>
        <w:jc w:val="both"/>
        <w:rPr>
          <w:rFonts w:eastAsia="Times New Roman CYR"/>
          <w:sz w:val="16"/>
          <w:szCs w:val="16"/>
        </w:rPr>
      </w:pPr>
      <w:r w:rsidRPr="00D87B3E">
        <w:rPr>
          <w:bCs/>
          <w:sz w:val="16"/>
          <w:szCs w:val="16"/>
        </w:rPr>
        <w:t>изготовление копии решения о назначении руководителя юридического лица или о его избрании.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16"/>
          <w:szCs w:val="16"/>
        </w:rPr>
      </w:pPr>
      <w:r w:rsidRPr="00D87B3E">
        <w:rPr>
          <w:sz w:val="16"/>
          <w:szCs w:val="16"/>
        </w:rPr>
        <w:t xml:space="preserve">2.6.3. Документы и информация, которые заявитель вправе представить по собственной инициативе, так как они подлежат представлению в рамках межведомственного </w:t>
      </w:r>
      <w:proofErr w:type="gramStart"/>
      <w:r w:rsidRPr="00D87B3E">
        <w:rPr>
          <w:sz w:val="16"/>
          <w:szCs w:val="16"/>
        </w:rPr>
        <w:t>информационного  взаимодействия</w:t>
      </w:r>
      <w:proofErr w:type="gramEnd"/>
      <w:r w:rsidRPr="00D87B3E">
        <w:rPr>
          <w:sz w:val="16"/>
          <w:szCs w:val="16"/>
        </w:rPr>
        <w:t>:</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color w:val="000000"/>
          <w:spacing w:val="-2"/>
          <w:sz w:val="16"/>
          <w:szCs w:val="16"/>
        </w:rPr>
      </w:pPr>
      <w:r w:rsidRPr="00D87B3E">
        <w:rPr>
          <w:sz w:val="16"/>
          <w:szCs w:val="16"/>
        </w:rPr>
        <w:t>отсутствуют.</w:t>
      </w:r>
    </w:p>
    <w:p w:rsidR="00F86602" w:rsidRPr="00D87B3E" w:rsidRDefault="00F86602" w:rsidP="00D87B3E">
      <w:pPr>
        <w:tabs>
          <w:tab w:val="left" w:pos="708"/>
        </w:tabs>
        <w:autoSpaceDE w:val="0"/>
        <w:ind w:firstLine="709"/>
        <w:jc w:val="both"/>
        <w:rPr>
          <w:sz w:val="16"/>
          <w:szCs w:val="16"/>
        </w:rPr>
      </w:pPr>
      <w:r w:rsidRPr="00D87B3E">
        <w:rPr>
          <w:color w:val="000000"/>
          <w:spacing w:val="-2"/>
          <w:sz w:val="16"/>
          <w:szCs w:val="16"/>
        </w:rPr>
        <w:t>2.6.4. Для получения муниципальной услуги заявитель предоставляет:</w:t>
      </w:r>
    </w:p>
    <w:p w:rsidR="00F86602" w:rsidRPr="00D87B3E" w:rsidRDefault="00F86602" w:rsidP="00D87B3E">
      <w:pPr>
        <w:tabs>
          <w:tab w:val="left" w:pos="708"/>
        </w:tabs>
        <w:autoSpaceDE w:val="0"/>
        <w:ind w:firstLine="709"/>
        <w:jc w:val="both"/>
        <w:rPr>
          <w:sz w:val="16"/>
          <w:szCs w:val="16"/>
        </w:rPr>
      </w:pPr>
      <w:r w:rsidRPr="00D87B3E">
        <w:rPr>
          <w:sz w:val="16"/>
          <w:szCs w:val="16"/>
        </w:rPr>
        <w:t>заявку (Приложения №№ 1, 1а, 2, 2а, 3, 3а к настоящему Административному регламенту);</w:t>
      </w:r>
    </w:p>
    <w:p w:rsidR="00F86602" w:rsidRPr="00D87B3E" w:rsidRDefault="00F86602" w:rsidP="00D87B3E">
      <w:pPr>
        <w:tabs>
          <w:tab w:val="left" w:pos="708"/>
        </w:tabs>
        <w:ind w:firstLine="709"/>
        <w:jc w:val="both"/>
        <w:rPr>
          <w:sz w:val="16"/>
          <w:szCs w:val="16"/>
        </w:rPr>
      </w:pPr>
      <w:r w:rsidRPr="00D87B3E">
        <w:rPr>
          <w:sz w:val="16"/>
          <w:szCs w:val="16"/>
        </w:rPr>
        <w:t>одновременно с заявкой юридические лица представляют:</w:t>
      </w:r>
    </w:p>
    <w:p w:rsidR="00F86602" w:rsidRPr="00D87B3E" w:rsidRDefault="00F86602" w:rsidP="00D87B3E">
      <w:pPr>
        <w:tabs>
          <w:tab w:val="left" w:pos="708"/>
        </w:tabs>
        <w:ind w:firstLine="709"/>
        <w:jc w:val="both"/>
        <w:rPr>
          <w:sz w:val="16"/>
          <w:szCs w:val="16"/>
        </w:rPr>
      </w:pPr>
      <w:r w:rsidRPr="00D87B3E">
        <w:rPr>
          <w:sz w:val="16"/>
          <w:szCs w:val="16"/>
        </w:rPr>
        <w:t>заверенные копии учредительных документов;</w:t>
      </w:r>
    </w:p>
    <w:p w:rsidR="00F86602" w:rsidRPr="00D87B3E" w:rsidRDefault="00F86602" w:rsidP="00D87B3E">
      <w:pPr>
        <w:tabs>
          <w:tab w:val="left" w:pos="708"/>
        </w:tabs>
        <w:ind w:firstLine="709"/>
        <w:jc w:val="both"/>
        <w:rPr>
          <w:sz w:val="16"/>
          <w:szCs w:val="16"/>
        </w:rPr>
      </w:pPr>
      <w:r w:rsidRPr="00D87B3E">
        <w:rPr>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86602" w:rsidRPr="00D87B3E" w:rsidRDefault="00F86602" w:rsidP="00D87B3E">
      <w:pPr>
        <w:tabs>
          <w:tab w:val="left" w:pos="708"/>
        </w:tabs>
        <w:ind w:firstLine="709"/>
        <w:jc w:val="both"/>
        <w:rPr>
          <w:sz w:val="16"/>
          <w:szCs w:val="16"/>
        </w:rPr>
      </w:pPr>
      <w:r w:rsidRPr="00D87B3E">
        <w:rPr>
          <w:sz w:val="16"/>
          <w:szCs w:val="1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6602" w:rsidRPr="00D87B3E" w:rsidRDefault="00F86602" w:rsidP="00D87B3E">
      <w:pPr>
        <w:tabs>
          <w:tab w:val="left" w:pos="708"/>
        </w:tabs>
        <w:ind w:firstLine="709"/>
        <w:jc w:val="both"/>
        <w:rPr>
          <w:sz w:val="16"/>
          <w:szCs w:val="16"/>
        </w:rPr>
      </w:pPr>
      <w:r w:rsidRPr="00D87B3E">
        <w:rPr>
          <w:sz w:val="16"/>
          <w:szCs w:val="16"/>
        </w:rPr>
        <w:t>физические лица предъявляют оригинал документа, удостоверяющего личность, или представляют копии всех его листов.</w:t>
      </w:r>
    </w:p>
    <w:p w:rsidR="00F86602" w:rsidRPr="00D87B3E" w:rsidRDefault="00F86602" w:rsidP="00D87B3E">
      <w:pPr>
        <w:tabs>
          <w:tab w:val="left" w:pos="708"/>
        </w:tabs>
        <w:ind w:firstLine="709"/>
        <w:jc w:val="both"/>
        <w:rPr>
          <w:sz w:val="16"/>
          <w:szCs w:val="16"/>
        </w:rPr>
      </w:pPr>
      <w:r w:rsidRPr="00D87B3E">
        <w:rPr>
          <w:sz w:val="16"/>
          <w:szCs w:val="1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9" w:history="1">
        <w:r w:rsidRPr="00D87B3E">
          <w:rPr>
            <w:rStyle w:val="a6"/>
            <w:sz w:val="16"/>
            <w:szCs w:val="16"/>
          </w:rPr>
          <w:t>порядке</w:t>
        </w:r>
      </w:hyperlink>
      <w:r w:rsidRPr="00D87B3E">
        <w:rPr>
          <w:sz w:val="16"/>
          <w:szCs w:val="16"/>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должны быть</w:t>
      </w:r>
    </w:p>
    <w:p w:rsidR="00F86602" w:rsidRPr="00D87B3E" w:rsidRDefault="00F86602" w:rsidP="00D87B3E">
      <w:pPr>
        <w:tabs>
          <w:tab w:val="left" w:pos="0"/>
        </w:tabs>
        <w:jc w:val="both"/>
        <w:rPr>
          <w:sz w:val="16"/>
          <w:szCs w:val="16"/>
        </w:rPr>
      </w:pPr>
      <w:r w:rsidRPr="00D87B3E">
        <w:rPr>
          <w:sz w:val="16"/>
          <w:szCs w:val="16"/>
        </w:rPr>
        <w:t>прошиты, пронумерованы, скреплены печатью претендента (для юридического лица) и подписаны претендентом или его представителем.</w:t>
      </w:r>
    </w:p>
    <w:p w:rsidR="00F86602" w:rsidRPr="00D87B3E" w:rsidRDefault="00F86602" w:rsidP="00D87B3E">
      <w:pPr>
        <w:tabs>
          <w:tab w:val="left" w:pos="708"/>
        </w:tabs>
        <w:autoSpaceDE w:val="0"/>
        <w:ind w:firstLine="709"/>
        <w:jc w:val="both"/>
        <w:rPr>
          <w:sz w:val="16"/>
          <w:szCs w:val="16"/>
        </w:rPr>
      </w:pPr>
      <w:r w:rsidRPr="00D87B3E">
        <w:rPr>
          <w:sz w:val="16"/>
          <w:szCs w:val="16"/>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bCs/>
          <w:sz w:val="16"/>
          <w:szCs w:val="16"/>
        </w:rPr>
      </w:pPr>
      <w:r w:rsidRPr="00D87B3E">
        <w:rPr>
          <w:sz w:val="16"/>
          <w:szCs w:val="16"/>
        </w:rPr>
        <w:t>2.6.5. По своему желанию заявитель дополнительно может представить иные документы, которые, по его мнению, имеют значение при предоставлении муниципальной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16"/>
          <w:szCs w:val="16"/>
          <w:shd w:val="clear" w:color="auto" w:fill="FFFFFF"/>
        </w:rPr>
      </w:pPr>
      <w:r w:rsidRPr="00D87B3E">
        <w:rPr>
          <w:bCs/>
          <w:sz w:val="16"/>
          <w:szCs w:val="16"/>
        </w:rPr>
        <w:t>2.6.6. Ответственность за достоверность и полноту представляемых сведений и документов возлагается на заявителя</w:t>
      </w:r>
      <w:r w:rsidRPr="00D87B3E">
        <w:rPr>
          <w:sz w:val="16"/>
          <w:szCs w:val="16"/>
        </w:rPr>
        <w:t>.</w:t>
      </w:r>
    </w:p>
    <w:p w:rsidR="00F86602" w:rsidRPr="00D87B3E" w:rsidRDefault="00F86602" w:rsidP="00D87B3E">
      <w:pPr>
        <w:pStyle w:val="ConsPlus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CYR"/>
          <w:bCs/>
          <w:sz w:val="16"/>
          <w:szCs w:val="16"/>
          <w:shd w:val="clear" w:color="auto" w:fill="FFFFFF"/>
        </w:rPr>
      </w:pPr>
      <w:r w:rsidRPr="00D87B3E">
        <w:rPr>
          <w:rFonts w:ascii="Times New Roman" w:hAnsi="Times New Roman" w:cs="Times New Roman"/>
          <w:sz w:val="16"/>
          <w:szCs w:val="16"/>
          <w:shd w:val="clear" w:color="auto" w:fill="FFFFFF"/>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86602" w:rsidRPr="00D87B3E" w:rsidRDefault="00F86602" w:rsidP="00D8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bCs/>
          <w:sz w:val="16"/>
          <w:szCs w:val="16"/>
          <w:shd w:val="clear" w:color="auto" w:fill="FFFFFF"/>
          <w:lang w:eastAsia="zh-CN"/>
        </w:rPr>
      </w:pPr>
      <w:r w:rsidRPr="00D87B3E">
        <w:rPr>
          <w:rFonts w:cs="Times New Roman CYR"/>
          <w:bCs/>
          <w:sz w:val="16"/>
          <w:szCs w:val="16"/>
          <w:shd w:val="clear" w:color="auto" w:fill="FFFFFF"/>
        </w:rPr>
        <w:t>Отсутствуют.</w:t>
      </w:r>
    </w:p>
    <w:p w:rsidR="00F86602" w:rsidRPr="00D87B3E" w:rsidRDefault="00F86602" w:rsidP="00D8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bCs/>
          <w:sz w:val="16"/>
          <w:szCs w:val="16"/>
          <w:shd w:val="clear" w:color="auto" w:fill="FFFF00"/>
        </w:rPr>
      </w:pPr>
      <w:r w:rsidRPr="00D87B3E">
        <w:rPr>
          <w:bCs/>
          <w:sz w:val="16"/>
          <w:szCs w:val="16"/>
          <w:shd w:val="clear" w:color="auto" w:fill="FFFFFF"/>
          <w:lang w:eastAsia="zh-CN"/>
        </w:rPr>
        <w:t>2.8. Указание на</w:t>
      </w:r>
      <w:r w:rsidRPr="00D87B3E">
        <w:rPr>
          <w:bCs/>
          <w:sz w:val="16"/>
          <w:szCs w:val="16"/>
          <w:lang w:eastAsia="zh-CN"/>
        </w:rPr>
        <w:t xml:space="preserve"> запрет требовать от заявителя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2.8.1. Запрещено требовать от заявителя: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7B3E">
        <w:rPr>
          <w:bCs/>
          <w:iCs/>
          <w:sz w:val="16"/>
          <w:szCs w:val="16"/>
        </w:rPr>
        <w:t>муниципаль</w:t>
      </w:r>
      <w:r w:rsidRPr="00D87B3E">
        <w:rPr>
          <w:sz w:val="16"/>
          <w:szCs w:val="16"/>
        </w:rPr>
        <w:t>ной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bCs/>
          <w:sz w:val="16"/>
          <w:szCs w:val="16"/>
          <w:shd w:val="clear" w:color="auto" w:fill="FFFF00"/>
        </w:rPr>
      </w:pPr>
      <w:r w:rsidRPr="00D87B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bCs/>
          <w:sz w:val="16"/>
          <w:szCs w:val="16"/>
        </w:rPr>
        <w:t>2.9</w:t>
      </w:r>
      <w:r w:rsidRPr="00D87B3E">
        <w:rPr>
          <w:sz w:val="16"/>
          <w:szCs w:val="16"/>
        </w:rPr>
        <w:t xml:space="preserve">. </w:t>
      </w:r>
      <w:r w:rsidRPr="00D87B3E">
        <w:rPr>
          <w:bCs/>
          <w:sz w:val="16"/>
          <w:szCs w:val="16"/>
        </w:rPr>
        <w:t>Исчерпывающий перечень оснований для отказа в приеме документов, необходимых для предоставления муниципальной услуги</w:t>
      </w:r>
    </w:p>
    <w:p w:rsidR="00F86602" w:rsidRPr="00D87B3E" w:rsidRDefault="00F86602" w:rsidP="00D87B3E">
      <w:pPr>
        <w:tabs>
          <w:tab w:val="left" w:pos="708"/>
        </w:tabs>
        <w:ind w:firstLine="709"/>
        <w:jc w:val="both"/>
        <w:rPr>
          <w:sz w:val="16"/>
          <w:szCs w:val="16"/>
        </w:rPr>
      </w:pPr>
      <w:r w:rsidRPr="00D87B3E">
        <w:rPr>
          <w:sz w:val="16"/>
          <w:szCs w:val="16"/>
        </w:rPr>
        <w:t>Отдел отказывает претенденту в приеме заявки в случае, если:</w:t>
      </w:r>
    </w:p>
    <w:p w:rsidR="00F86602" w:rsidRPr="00D87B3E" w:rsidRDefault="00F86602" w:rsidP="00D87B3E">
      <w:pPr>
        <w:tabs>
          <w:tab w:val="left" w:pos="708"/>
        </w:tabs>
        <w:ind w:firstLine="709"/>
        <w:jc w:val="both"/>
        <w:rPr>
          <w:sz w:val="16"/>
          <w:szCs w:val="16"/>
        </w:rPr>
      </w:pPr>
      <w:r w:rsidRPr="00D87B3E">
        <w:rPr>
          <w:sz w:val="16"/>
          <w:szCs w:val="16"/>
        </w:rPr>
        <w:t>заявка представлена по истечении срока приема заявок, указанного в информационном сообщении;</w:t>
      </w:r>
    </w:p>
    <w:p w:rsidR="00F86602" w:rsidRPr="00D87B3E" w:rsidRDefault="00F86602" w:rsidP="00D87B3E">
      <w:pPr>
        <w:tabs>
          <w:tab w:val="left" w:pos="708"/>
        </w:tabs>
        <w:ind w:firstLine="709"/>
        <w:jc w:val="both"/>
        <w:rPr>
          <w:sz w:val="16"/>
          <w:szCs w:val="16"/>
        </w:rPr>
      </w:pPr>
      <w:r w:rsidRPr="00D87B3E">
        <w:rPr>
          <w:sz w:val="16"/>
          <w:szCs w:val="16"/>
        </w:rPr>
        <w:t>при продаже муниципального имущества без объявления цены:</w:t>
      </w:r>
    </w:p>
    <w:p w:rsidR="00F86602" w:rsidRPr="00D87B3E" w:rsidRDefault="00F86602" w:rsidP="00D87B3E">
      <w:pPr>
        <w:tabs>
          <w:tab w:val="left" w:pos="708"/>
        </w:tabs>
        <w:ind w:firstLine="709"/>
        <w:jc w:val="both"/>
        <w:rPr>
          <w:sz w:val="16"/>
          <w:szCs w:val="16"/>
        </w:rPr>
      </w:pPr>
      <w:r w:rsidRPr="00D87B3E">
        <w:rPr>
          <w:sz w:val="16"/>
          <w:szCs w:val="16"/>
        </w:rPr>
        <w:t>заявка представлена по истечении срока приема заявок, указанного в информационном сообщении;</w:t>
      </w:r>
    </w:p>
    <w:p w:rsidR="00F86602" w:rsidRPr="00D87B3E" w:rsidRDefault="00F86602" w:rsidP="00D87B3E">
      <w:pPr>
        <w:tabs>
          <w:tab w:val="left" w:pos="708"/>
        </w:tabs>
        <w:ind w:firstLine="709"/>
        <w:jc w:val="both"/>
        <w:rPr>
          <w:sz w:val="16"/>
          <w:szCs w:val="16"/>
        </w:rPr>
      </w:pPr>
      <w:r w:rsidRPr="00D87B3E">
        <w:rPr>
          <w:sz w:val="16"/>
          <w:szCs w:val="16"/>
        </w:rPr>
        <w:t>заявка представлена лицом, не уполномоченным претендентом на осуществление таких действий;</w:t>
      </w:r>
    </w:p>
    <w:p w:rsidR="00F86602" w:rsidRPr="00D87B3E" w:rsidRDefault="00F86602" w:rsidP="00D87B3E">
      <w:pPr>
        <w:tabs>
          <w:tab w:val="left" w:pos="708"/>
        </w:tabs>
        <w:ind w:firstLine="709"/>
        <w:jc w:val="both"/>
        <w:rPr>
          <w:sz w:val="16"/>
          <w:szCs w:val="16"/>
        </w:rPr>
      </w:pPr>
      <w:r w:rsidRPr="00D87B3E">
        <w:rPr>
          <w:sz w:val="16"/>
          <w:szCs w:val="16"/>
        </w:rPr>
        <w:t>заявка оформлена с нарушением требований, установленных продавцом;</w:t>
      </w:r>
    </w:p>
    <w:p w:rsidR="00F86602" w:rsidRPr="00D87B3E" w:rsidRDefault="00F86602" w:rsidP="00D87B3E">
      <w:pPr>
        <w:tabs>
          <w:tab w:val="left" w:pos="708"/>
        </w:tabs>
        <w:ind w:firstLine="709"/>
        <w:jc w:val="both"/>
        <w:rPr>
          <w:sz w:val="16"/>
          <w:szCs w:val="16"/>
        </w:rPr>
      </w:pPr>
      <w:r w:rsidRPr="00D87B3E">
        <w:rPr>
          <w:sz w:val="16"/>
          <w:szCs w:val="16"/>
        </w:rPr>
        <w:t>представлены не все документы, предусмотренные информационным сообщением, либо они оформлены ненадлежащим образом;</w:t>
      </w:r>
    </w:p>
    <w:p w:rsidR="00F86602" w:rsidRPr="00D87B3E" w:rsidRDefault="00F86602" w:rsidP="00D87B3E">
      <w:pPr>
        <w:tabs>
          <w:tab w:val="left" w:pos="708"/>
        </w:tabs>
        <w:ind w:firstLine="709"/>
        <w:jc w:val="both"/>
        <w:rPr>
          <w:sz w:val="16"/>
          <w:szCs w:val="16"/>
          <w:shd w:val="clear" w:color="auto" w:fill="FFFFFF"/>
        </w:rPr>
      </w:pPr>
      <w:r w:rsidRPr="00D87B3E">
        <w:rPr>
          <w:sz w:val="16"/>
          <w:szCs w:val="16"/>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shd w:val="clear" w:color="auto" w:fill="FFFFFF"/>
        </w:rPr>
        <w:t xml:space="preserve">2.10. </w:t>
      </w:r>
      <w:r w:rsidRPr="00D87B3E">
        <w:rPr>
          <w:bCs/>
          <w:spacing w:val="-1"/>
          <w:sz w:val="16"/>
          <w:szCs w:val="16"/>
          <w:shd w:val="clear" w:color="auto" w:fill="FFFFFF"/>
        </w:rPr>
        <w:t xml:space="preserve">Исчерпывающий перечень оснований для отказа в предоставлении муниципальной услуги </w:t>
      </w:r>
    </w:p>
    <w:p w:rsidR="00F86602" w:rsidRPr="00D87B3E" w:rsidRDefault="00F86602" w:rsidP="00D87B3E">
      <w:pPr>
        <w:tabs>
          <w:tab w:val="left" w:pos="708"/>
        </w:tabs>
        <w:ind w:firstLine="709"/>
        <w:jc w:val="both"/>
        <w:rPr>
          <w:sz w:val="16"/>
          <w:szCs w:val="16"/>
        </w:rPr>
      </w:pPr>
      <w:r w:rsidRPr="00D87B3E">
        <w:rPr>
          <w:sz w:val="16"/>
          <w:szCs w:val="16"/>
        </w:rPr>
        <w:t>2.10.1. Претендент не допускается к участию в аукционе по следующим основаниям:</w:t>
      </w:r>
    </w:p>
    <w:p w:rsidR="00F86602" w:rsidRPr="00D87B3E" w:rsidRDefault="00F86602" w:rsidP="00D87B3E">
      <w:pPr>
        <w:tabs>
          <w:tab w:val="left" w:pos="708"/>
        </w:tabs>
        <w:ind w:firstLine="709"/>
        <w:jc w:val="both"/>
        <w:rPr>
          <w:sz w:val="16"/>
          <w:szCs w:val="16"/>
        </w:rPr>
      </w:pPr>
      <w:r w:rsidRPr="00D87B3E">
        <w:rPr>
          <w:sz w:val="16"/>
          <w:szCs w:val="16"/>
        </w:rPr>
        <w:t>представленные документы не подтверждают право претендента быть покупателем в соответствии с законодательством Российской Федерации;</w:t>
      </w:r>
    </w:p>
    <w:p w:rsidR="00F86602" w:rsidRPr="00D87B3E" w:rsidRDefault="00F86602" w:rsidP="00D87B3E">
      <w:pPr>
        <w:tabs>
          <w:tab w:val="left" w:pos="708"/>
        </w:tabs>
        <w:ind w:firstLine="709"/>
        <w:jc w:val="both"/>
        <w:rPr>
          <w:sz w:val="16"/>
          <w:szCs w:val="16"/>
        </w:rPr>
      </w:pPr>
      <w:r w:rsidRPr="00D87B3E">
        <w:rPr>
          <w:sz w:val="16"/>
          <w:szCs w:val="16"/>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86602" w:rsidRPr="00D87B3E" w:rsidRDefault="00F86602" w:rsidP="00D87B3E">
      <w:pPr>
        <w:tabs>
          <w:tab w:val="left" w:pos="708"/>
        </w:tabs>
        <w:ind w:firstLine="709"/>
        <w:jc w:val="both"/>
        <w:rPr>
          <w:sz w:val="16"/>
          <w:szCs w:val="16"/>
        </w:rPr>
      </w:pPr>
      <w:r w:rsidRPr="00D87B3E">
        <w:rPr>
          <w:sz w:val="16"/>
          <w:szCs w:val="16"/>
        </w:rPr>
        <w:t>заявка подана лицом, не уполномоченным заявителем на осуществление таких действий;</w:t>
      </w:r>
    </w:p>
    <w:p w:rsidR="00F86602" w:rsidRPr="00D87B3E" w:rsidRDefault="00F86602" w:rsidP="00D87B3E">
      <w:pPr>
        <w:tabs>
          <w:tab w:val="left" w:pos="708"/>
        </w:tabs>
        <w:ind w:firstLine="709"/>
        <w:jc w:val="both"/>
        <w:rPr>
          <w:color w:val="000000"/>
          <w:sz w:val="16"/>
          <w:szCs w:val="16"/>
        </w:rPr>
      </w:pPr>
      <w:r w:rsidRPr="00D87B3E">
        <w:rPr>
          <w:sz w:val="16"/>
          <w:szCs w:val="16"/>
        </w:rPr>
        <w:t>не подтверждено поступление в установленный срок задатка на счета, указанные в информационном сообщении.</w:t>
      </w:r>
    </w:p>
    <w:p w:rsidR="00F86602" w:rsidRPr="00D87B3E" w:rsidRDefault="00F86602" w:rsidP="00D87B3E">
      <w:pPr>
        <w:tabs>
          <w:tab w:val="left" w:pos="708"/>
        </w:tabs>
        <w:autoSpaceDE w:val="0"/>
        <w:ind w:firstLine="709"/>
        <w:jc w:val="both"/>
        <w:rPr>
          <w:sz w:val="16"/>
          <w:szCs w:val="16"/>
        </w:rPr>
      </w:pPr>
      <w:r w:rsidRPr="00D87B3E">
        <w:rPr>
          <w:color w:val="000000"/>
          <w:sz w:val="16"/>
          <w:szCs w:val="16"/>
        </w:rPr>
        <w:t>2.10.2.</w:t>
      </w:r>
      <w:r w:rsidRPr="00D87B3E">
        <w:rPr>
          <w:sz w:val="16"/>
          <w:szCs w:val="16"/>
        </w:rPr>
        <w:t xml:space="preserve"> Претендент не допускается к участию в продаже посредством публичного предложения по следующим основаниям:</w:t>
      </w:r>
    </w:p>
    <w:p w:rsidR="00F86602" w:rsidRPr="00D87B3E" w:rsidRDefault="00F86602" w:rsidP="00D87B3E">
      <w:pPr>
        <w:tabs>
          <w:tab w:val="left" w:pos="708"/>
        </w:tabs>
        <w:autoSpaceDE w:val="0"/>
        <w:ind w:firstLine="709"/>
        <w:jc w:val="both"/>
        <w:rPr>
          <w:sz w:val="16"/>
          <w:szCs w:val="16"/>
        </w:rPr>
      </w:pPr>
      <w:r w:rsidRPr="00D87B3E">
        <w:rPr>
          <w:sz w:val="16"/>
          <w:szCs w:val="16"/>
        </w:rPr>
        <w:t xml:space="preserve">представленные документы не подтверждают право претендента быть покупателем в соответствии с </w:t>
      </w:r>
      <w:hyperlink r:id="rId120" w:history="1">
        <w:r w:rsidRPr="00D87B3E">
          <w:rPr>
            <w:rStyle w:val="a6"/>
            <w:sz w:val="16"/>
            <w:szCs w:val="16"/>
          </w:rPr>
          <w:t>законодательством</w:t>
        </w:r>
      </w:hyperlink>
      <w:r w:rsidRPr="00D87B3E">
        <w:rPr>
          <w:sz w:val="16"/>
          <w:szCs w:val="16"/>
        </w:rPr>
        <w:t xml:space="preserve"> Российской Федерации;</w:t>
      </w:r>
    </w:p>
    <w:p w:rsidR="00F86602" w:rsidRPr="00D87B3E" w:rsidRDefault="00F86602" w:rsidP="00D87B3E">
      <w:pPr>
        <w:tabs>
          <w:tab w:val="left" w:pos="709"/>
        </w:tabs>
        <w:autoSpaceDE w:val="0"/>
        <w:ind w:firstLine="709"/>
        <w:jc w:val="both"/>
        <w:rPr>
          <w:bCs/>
          <w:color w:val="000000"/>
          <w:sz w:val="16"/>
          <w:szCs w:val="16"/>
        </w:rPr>
      </w:pPr>
      <w:r w:rsidRPr="00D87B3E">
        <w:rPr>
          <w:sz w:val="16"/>
          <w:szCs w:val="16"/>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bCs/>
          <w:color w:val="000000"/>
          <w:sz w:val="16"/>
          <w:szCs w:val="16"/>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6602" w:rsidRPr="00D87B3E" w:rsidRDefault="00F86602" w:rsidP="00D87B3E">
      <w:pPr>
        <w:tabs>
          <w:tab w:val="left" w:pos="708"/>
        </w:tabs>
        <w:autoSpaceDE w:val="0"/>
        <w:ind w:firstLine="709"/>
        <w:jc w:val="both"/>
        <w:rPr>
          <w:sz w:val="16"/>
          <w:szCs w:val="16"/>
        </w:rPr>
      </w:pPr>
      <w:r w:rsidRPr="00D87B3E">
        <w:rPr>
          <w:sz w:val="16"/>
          <w:szCs w:val="16"/>
        </w:rPr>
        <w:t>1) изготовление копии документа удостоверяющего личность заявителя;</w:t>
      </w:r>
    </w:p>
    <w:p w:rsidR="00F86602" w:rsidRPr="00D87B3E" w:rsidRDefault="00F86602" w:rsidP="00D87B3E">
      <w:pPr>
        <w:tabs>
          <w:tab w:val="left" w:pos="708"/>
        </w:tabs>
        <w:autoSpaceDE w:val="0"/>
        <w:ind w:firstLine="709"/>
        <w:jc w:val="both"/>
        <w:rPr>
          <w:sz w:val="16"/>
          <w:szCs w:val="16"/>
        </w:rPr>
      </w:pPr>
      <w:r w:rsidRPr="00D87B3E">
        <w:rPr>
          <w:sz w:val="16"/>
          <w:szCs w:val="16"/>
        </w:rPr>
        <w:t>2) изготовление копии учредительных документов;</w:t>
      </w:r>
    </w:p>
    <w:p w:rsidR="00F86602" w:rsidRPr="00D87B3E" w:rsidRDefault="00F86602" w:rsidP="00D87B3E">
      <w:pPr>
        <w:keepNext/>
        <w:tabs>
          <w:tab w:val="left" w:pos="0"/>
        </w:tabs>
        <w:ind w:firstLine="709"/>
        <w:jc w:val="both"/>
        <w:rPr>
          <w:sz w:val="16"/>
          <w:szCs w:val="16"/>
        </w:rPr>
      </w:pPr>
      <w:r w:rsidRPr="00D87B3E">
        <w:rPr>
          <w:sz w:val="16"/>
          <w:szCs w:val="16"/>
        </w:rPr>
        <w:t xml:space="preserve">3) изготовление копии доверенности, в случае подачи заявления представителем заявителя; </w:t>
      </w:r>
    </w:p>
    <w:p w:rsidR="00F86602" w:rsidRPr="00D87B3E" w:rsidRDefault="00F86602" w:rsidP="00D87B3E">
      <w:pPr>
        <w:keepNext/>
        <w:tabs>
          <w:tab w:val="left" w:pos="0"/>
        </w:tabs>
        <w:ind w:firstLine="709"/>
        <w:jc w:val="both"/>
        <w:rPr>
          <w:sz w:val="16"/>
          <w:szCs w:val="16"/>
        </w:rPr>
      </w:pPr>
      <w:r w:rsidRPr="00D87B3E">
        <w:rPr>
          <w:sz w:val="16"/>
          <w:szCs w:val="16"/>
        </w:rPr>
        <w:t xml:space="preserve">4) изготовление копии решения о назначении руководителя юридического лица или о его избрании.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2.12. Порядок, размер и основания взимания государственной пошлины или иной платы, взимаемой за предоставление государственной услуги. Муниципальная услуга предоставляется бесплатно.</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bCs/>
          <w:sz w:val="16"/>
          <w:szCs w:val="16"/>
        </w:rPr>
      </w:pPr>
      <w:r w:rsidRPr="00D87B3E">
        <w:rPr>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16"/>
          <w:szCs w:val="16"/>
        </w:rPr>
      </w:pPr>
      <w:r w:rsidRPr="00D87B3E">
        <w:rPr>
          <w:rFonts w:cs="Times New Roman CYR"/>
          <w:bCs/>
          <w:sz w:val="16"/>
          <w:szCs w:val="1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6602" w:rsidRPr="00D87B3E" w:rsidRDefault="00F86602" w:rsidP="00D87B3E">
      <w:pPr>
        <w:widowControl w:val="0"/>
        <w:tabs>
          <w:tab w:val="left" w:pos="0"/>
        </w:tabs>
        <w:autoSpaceDE w:val="0"/>
        <w:ind w:firstLine="709"/>
        <w:jc w:val="both"/>
        <w:rPr>
          <w:sz w:val="16"/>
          <w:szCs w:val="16"/>
        </w:rPr>
      </w:pPr>
      <w:r w:rsidRPr="00D87B3E">
        <w:rPr>
          <w:sz w:val="16"/>
          <w:szCs w:val="16"/>
        </w:rPr>
        <w:t>2.13.1.Заявителю для получения услуги необходимо получить услуги, которые являются необходимыми и обязательными для предоставления муниципальной услуги:</w:t>
      </w:r>
    </w:p>
    <w:p w:rsidR="00F86602" w:rsidRPr="00D87B3E" w:rsidRDefault="00F86602" w:rsidP="00D87B3E">
      <w:pPr>
        <w:tabs>
          <w:tab w:val="left" w:pos="993"/>
        </w:tabs>
        <w:autoSpaceDE w:val="0"/>
        <w:ind w:firstLine="709"/>
        <w:jc w:val="both"/>
        <w:rPr>
          <w:sz w:val="16"/>
          <w:szCs w:val="16"/>
        </w:rPr>
      </w:pPr>
      <w:r w:rsidRPr="00D87B3E">
        <w:rPr>
          <w:sz w:val="16"/>
          <w:szCs w:val="16"/>
        </w:rPr>
        <w:t>1) изготовление копии документа, удостоверяющего личность заявителя;</w:t>
      </w:r>
    </w:p>
    <w:p w:rsidR="00F86602" w:rsidRPr="00D87B3E" w:rsidRDefault="00F86602" w:rsidP="00D87B3E">
      <w:pPr>
        <w:tabs>
          <w:tab w:val="left" w:pos="993"/>
        </w:tabs>
        <w:autoSpaceDE w:val="0"/>
        <w:ind w:firstLine="709"/>
        <w:jc w:val="both"/>
        <w:rPr>
          <w:sz w:val="16"/>
          <w:szCs w:val="16"/>
        </w:rPr>
      </w:pPr>
      <w:r w:rsidRPr="00D87B3E">
        <w:rPr>
          <w:sz w:val="16"/>
          <w:szCs w:val="16"/>
        </w:rPr>
        <w:t>2) изготовление копии учредительных документов (нотариально заверенных копий);</w:t>
      </w:r>
    </w:p>
    <w:p w:rsidR="00F86602" w:rsidRPr="00D87B3E" w:rsidRDefault="00F86602" w:rsidP="00D87B3E">
      <w:pPr>
        <w:tabs>
          <w:tab w:val="left" w:pos="993"/>
        </w:tabs>
        <w:autoSpaceDE w:val="0"/>
        <w:ind w:firstLine="709"/>
        <w:jc w:val="both"/>
        <w:rPr>
          <w:sz w:val="16"/>
          <w:szCs w:val="16"/>
        </w:rPr>
      </w:pPr>
      <w:r w:rsidRPr="00D87B3E">
        <w:rPr>
          <w:sz w:val="16"/>
          <w:szCs w:val="16"/>
        </w:rPr>
        <w:t>3) изготовление копии</w:t>
      </w:r>
      <w:r w:rsidRPr="00D87B3E">
        <w:rPr>
          <w:spacing w:val="-2"/>
          <w:sz w:val="16"/>
          <w:szCs w:val="16"/>
        </w:rPr>
        <w:t xml:space="preserve"> свидетельства о постановке на учет в налоговом органе;</w:t>
      </w:r>
    </w:p>
    <w:p w:rsidR="00F86602" w:rsidRPr="00D87B3E" w:rsidRDefault="00F86602" w:rsidP="00D87B3E">
      <w:pPr>
        <w:shd w:val="clear" w:color="auto" w:fill="FFFFFF"/>
        <w:tabs>
          <w:tab w:val="left" w:pos="0"/>
          <w:tab w:val="left" w:pos="443"/>
        </w:tabs>
        <w:ind w:firstLine="709"/>
        <w:jc w:val="both"/>
        <w:rPr>
          <w:spacing w:val="-2"/>
          <w:sz w:val="16"/>
          <w:szCs w:val="16"/>
        </w:rPr>
      </w:pPr>
      <w:r w:rsidRPr="00D87B3E">
        <w:rPr>
          <w:sz w:val="16"/>
          <w:szCs w:val="16"/>
        </w:rPr>
        <w:t xml:space="preserve">4) </w:t>
      </w:r>
      <w:r w:rsidRPr="00D87B3E">
        <w:rPr>
          <w:spacing w:val="-2"/>
          <w:sz w:val="16"/>
          <w:szCs w:val="16"/>
        </w:rPr>
        <w:t>изготовление копии свидетельства о государственной регистрации физического лица в качестве индивидуального предпринимателя или юридического лица;</w:t>
      </w:r>
    </w:p>
    <w:p w:rsidR="00F86602" w:rsidRPr="00D87B3E" w:rsidRDefault="00F86602" w:rsidP="00D87B3E">
      <w:pPr>
        <w:shd w:val="clear" w:color="auto" w:fill="FFFFFF"/>
        <w:tabs>
          <w:tab w:val="left" w:pos="0"/>
          <w:tab w:val="left" w:pos="443"/>
        </w:tabs>
        <w:ind w:firstLine="709"/>
        <w:jc w:val="both"/>
        <w:rPr>
          <w:spacing w:val="-2"/>
          <w:sz w:val="16"/>
          <w:szCs w:val="16"/>
        </w:rPr>
      </w:pPr>
      <w:r w:rsidRPr="00D87B3E">
        <w:rPr>
          <w:spacing w:val="-2"/>
          <w:sz w:val="16"/>
          <w:szCs w:val="16"/>
        </w:rPr>
        <w:t xml:space="preserve">5) изготовление </w:t>
      </w:r>
      <w:r w:rsidRPr="00D87B3E">
        <w:rPr>
          <w:sz w:val="16"/>
          <w:szCs w:val="16"/>
        </w:rPr>
        <w:t>копии документов, подтверждающих внесение задатка;</w:t>
      </w:r>
    </w:p>
    <w:p w:rsidR="00F86602" w:rsidRPr="00D87B3E" w:rsidRDefault="00F86602" w:rsidP="00D87B3E">
      <w:pPr>
        <w:tabs>
          <w:tab w:val="left" w:pos="993"/>
        </w:tabs>
        <w:autoSpaceDE w:val="0"/>
        <w:ind w:firstLine="709"/>
        <w:jc w:val="both"/>
        <w:rPr>
          <w:spacing w:val="-2"/>
          <w:sz w:val="16"/>
          <w:szCs w:val="16"/>
        </w:rPr>
      </w:pPr>
      <w:r w:rsidRPr="00D87B3E">
        <w:rPr>
          <w:spacing w:val="-2"/>
          <w:sz w:val="16"/>
          <w:szCs w:val="16"/>
        </w:rPr>
        <w:t>6) изготовление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6602" w:rsidRPr="00D87B3E" w:rsidRDefault="00F86602" w:rsidP="00D87B3E">
      <w:pPr>
        <w:tabs>
          <w:tab w:val="left" w:pos="993"/>
        </w:tabs>
        <w:autoSpaceDE w:val="0"/>
        <w:ind w:firstLine="709"/>
        <w:jc w:val="both"/>
        <w:rPr>
          <w:spacing w:val="-2"/>
          <w:sz w:val="16"/>
          <w:szCs w:val="16"/>
        </w:rPr>
      </w:pPr>
      <w:r w:rsidRPr="00D87B3E">
        <w:rPr>
          <w:spacing w:val="-2"/>
          <w:sz w:val="16"/>
          <w:szCs w:val="16"/>
        </w:rPr>
        <w:t>7) изготовление копии решения об одобрении сделки;</w:t>
      </w:r>
    </w:p>
    <w:p w:rsidR="00F86602" w:rsidRPr="00D87B3E" w:rsidRDefault="00F86602" w:rsidP="00D87B3E">
      <w:pPr>
        <w:tabs>
          <w:tab w:val="left" w:pos="993"/>
        </w:tabs>
        <w:autoSpaceDE w:val="0"/>
        <w:ind w:firstLine="709"/>
        <w:jc w:val="both"/>
        <w:rPr>
          <w:rFonts w:cs="Times New Roman CYR"/>
          <w:bCs/>
          <w:spacing w:val="-2"/>
          <w:sz w:val="16"/>
          <w:szCs w:val="16"/>
        </w:rPr>
      </w:pPr>
      <w:r w:rsidRPr="00D87B3E">
        <w:rPr>
          <w:spacing w:val="-2"/>
          <w:sz w:val="16"/>
          <w:szCs w:val="16"/>
        </w:rPr>
        <w:t>8) изготовление копии документов, подтверждающих наличие разрешения на осуществление определенных видов деятельности;</w:t>
      </w:r>
    </w:p>
    <w:p w:rsidR="00F86602" w:rsidRPr="00D87B3E" w:rsidRDefault="00F86602" w:rsidP="00D87B3E">
      <w:pPr>
        <w:tabs>
          <w:tab w:val="left" w:pos="993"/>
        </w:tabs>
        <w:autoSpaceDE w:val="0"/>
        <w:ind w:firstLine="709"/>
        <w:jc w:val="both"/>
        <w:rPr>
          <w:sz w:val="16"/>
          <w:szCs w:val="16"/>
        </w:rPr>
      </w:pPr>
      <w:r w:rsidRPr="00D87B3E">
        <w:rPr>
          <w:rFonts w:cs="Times New Roman CYR"/>
          <w:bCs/>
          <w:spacing w:val="-2"/>
          <w:sz w:val="16"/>
          <w:szCs w:val="16"/>
        </w:rPr>
        <w:t>9) изготовление нотариальной заверенной копии выписки из единого государственного реестра юридических лиц, индивидуальных предпринимателей</w:t>
      </w:r>
    </w:p>
    <w:p w:rsidR="00F86602" w:rsidRPr="00D87B3E" w:rsidRDefault="00F86602" w:rsidP="00D87B3E">
      <w:pPr>
        <w:tabs>
          <w:tab w:val="left" w:pos="0"/>
        </w:tabs>
        <w:autoSpaceDE w:val="0"/>
        <w:ind w:firstLine="709"/>
        <w:jc w:val="both"/>
        <w:rPr>
          <w:bCs/>
          <w:spacing w:val="-2"/>
          <w:sz w:val="16"/>
          <w:szCs w:val="16"/>
          <w:shd w:val="clear" w:color="auto" w:fill="FFFFFF"/>
        </w:rPr>
      </w:pPr>
      <w:r w:rsidRPr="00D87B3E">
        <w:rPr>
          <w:rFonts w:eastAsia="Times New Roman CYR" w:cs="Times New Roman CYR"/>
          <w:bCs/>
          <w:spacing w:val="-2"/>
          <w:sz w:val="16"/>
          <w:szCs w:val="16"/>
        </w:rPr>
        <w:t xml:space="preserve"> </w:t>
      </w:r>
      <w:r w:rsidRPr="00D87B3E">
        <w:rPr>
          <w:bCs/>
          <w:spacing w:val="-2"/>
          <w:sz w:val="16"/>
          <w:szCs w:val="16"/>
          <w:shd w:val="clear" w:color="auto" w:fill="FFFFFF"/>
        </w:rPr>
        <w:t>2.13.2.Порядок,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6602" w:rsidRPr="00D87B3E" w:rsidRDefault="00F86602" w:rsidP="00D87B3E">
      <w:pPr>
        <w:tabs>
          <w:tab w:val="left" w:pos="0"/>
        </w:tabs>
        <w:autoSpaceDE w:val="0"/>
        <w:ind w:firstLine="709"/>
        <w:jc w:val="both"/>
        <w:rPr>
          <w:sz w:val="16"/>
          <w:szCs w:val="16"/>
        </w:rPr>
      </w:pPr>
      <w:r w:rsidRPr="00D87B3E">
        <w:rPr>
          <w:bCs/>
          <w:spacing w:val="-2"/>
          <w:sz w:val="16"/>
          <w:szCs w:val="16"/>
          <w:shd w:val="clear" w:color="auto" w:fill="FFFFFF"/>
        </w:rPr>
        <w:t>Порядок, размер и основания взимания платы за предоставление услуги, предусмотренной подразделом</w:t>
      </w:r>
      <w:r w:rsidRPr="00D87B3E">
        <w:rPr>
          <w:bCs/>
          <w:color w:val="000000"/>
          <w:spacing w:val="-2"/>
          <w:sz w:val="16"/>
          <w:szCs w:val="16"/>
          <w:shd w:val="clear" w:color="auto" w:fill="FFFFFF"/>
        </w:rPr>
        <w:t xml:space="preserve"> </w:t>
      </w:r>
      <w:hyperlink r:id="rId121" w:anchor="Par149" w:history="1">
        <w:r w:rsidRPr="00D87B3E">
          <w:rPr>
            <w:rStyle w:val="a6"/>
            <w:sz w:val="16"/>
            <w:szCs w:val="16"/>
          </w:rPr>
          <w:t>2.1</w:t>
        </w:r>
      </w:hyperlink>
      <w:r w:rsidRPr="00D87B3E">
        <w:rPr>
          <w:bCs/>
          <w:spacing w:val="-2"/>
          <w:sz w:val="16"/>
          <w:szCs w:val="16"/>
          <w:shd w:val="clear" w:color="auto" w:fill="FFFFFF"/>
        </w:rPr>
        <w:t>1 настоящего Административного регламента, регулируются гражданским законодательством Российской Федерации.</w:t>
      </w:r>
    </w:p>
    <w:p w:rsidR="00F86602" w:rsidRPr="00D87B3E" w:rsidRDefault="00F86602" w:rsidP="00D87B3E">
      <w:pPr>
        <w:tabs>
          <w:tab w:val="left" w:pos="0"/>
        </w:tabs>
        <w:autoSpaceDE w:val="0"/>
        <w:ind w:firstLine="709"/>
        <w:jc w:val="both"/>
        <w:rPr>
          <w:bCs/>
          <w:sz w:val="16"/>
          <w:szCs w:val="16"/>
        </w:rPr>
      </w:pPr>
      <w:r w:rsidRPr="00D87B3E">
        <w:rPr>
          <w:rFonts w:cs="Times New Roman CYR"/>
          <w:bCs/>
          <w:sz w:val="16"/>
          <w:szCs w:val="16"/>
        </w:rPr>
        <w:t xml:space="preserve">2.14. </w:t>
      </w:r>
      <w:r w:rsidRPr="00D87B3E">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86602" w:rsidRPr="00D87B3E" w:rsidRDefault="00F86602" w:rsidP="00D87B3E">
      <w:pPr>
        <w:pStyle w:val="fn2r"/>
        <w:tabs>
          <w:tab w:val="left" w:pos="6840"/>
        </w:tabs>
        <w:spacing w:before="0" w:after="0"/>
        <w:ind w:firstLine="709"/>
        <w:jc w:val="both"/>
        <w:rPr>
          <w:rFonts w:cs="Times New Roman CYR"/>
          <w:bCs/>
          <w:sz w:val="16"/>
          <w:szCs w:val="16"/>
        </w:rPr>
      </w:pPr>
      <w:r w:rsidRPr="00D87B3E">
        <w:rP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bCs/>
          <w:sz w:val="16"/>
          <w:szCs w:val="16"/>
        </w:rPr>
        <w:t xml:space="preserve"> 15</w:t>
      </w:r>
      <w:r w:rsidRPr="00D87B3E">
        <w:rPr>
          <w:sz w:val="16"/>
          <w:szCs w:val="16"/>
        </w:rPr>
        <w:t xml:space="preserve"> (пятнадцати) минут;</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16"/>
          <w:szCs w:val="16"/>
        </w:rPr>
      </w:pPr>
      <w:r w:rsidRPr="00D87B3E">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устанавливается регламентами работы организаций, указанных в Приложении № 10 к настоящему Административному регламенту.</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16"/>
          <w:szCs w:val="16"/>
        </w:rPr>
      </w:pPr>
      <w:r w:rsidRPr="00D87B3E">
        <w:rPr>
          <w:rFonts w:cs="Times New Roman CYR"/>
          <w:bCs/>
          <w:sz w:val="16"/>
          <w:szCs w:val="16"/>
        </w:rPr>
        <w:t xml:space="preserve">2.15. </w:t>
      </w:r>
      <w:r w:rsidRPr="00D87B3E">
        <w:rPr>
          <w:sz w:val="16"/>
          <w:szCs w:val="16"/>
        </w:rPr>
        <w:t>Срок и порядок регистрации заявления заявителя о предоставлении муниципальной услуги</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rFonts w:ascii="Times New Roman" w:hAnsi="Times New Roman" w:cs="Times New Roman"/>
          <w:bCs/>
          <w:sz w:val="16"/>
          <w:szCs w:val="16"/>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16"/>
          <w:szCs w:val="16"/>
        </w:rPr>
      </w:pPr>
      <w:r w:rsidRPr="00D87B3E">
        <w:rPr>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D87B3E">
        <w:rPr>
          <w:rFonts w:ascii="Times New Roman" w:hAnsi="Times New Roman" w:cs="Times New Roman"/>
          <w:sz w:val="16"/>
          <w:szCs w:val="16"/>
        </w:rPr>
        <w:t>2.15.3. Заявителю выдается расписка о получении заявления и документов, перечень которых указан в заявлении.</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rFonts w:ascii="Times New Roman" w:hAnsi="Times New Roman" w:cs="Times New Roman"/>
          <w:sz w:val="16"/>
          <w:szCs w:val="16"/>
        </w:rPr>
        <w:t>2.15.4. Прием и регистрация заявления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B54744"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16"/>
          <w:szCs w:val="16"/>
        </w:rPr>
      </w:pPr>
      <w:r w:rsidRPr="00D87B3E">
        <w:rPr>
          <w:rFonts w:ascii="Times New Roman" w:hAnsi="Times New Roman" w:cs="Times New Roman"/>
          <w:bCs/>
          <w:sz w:val="16"/>
          <w:szCs w:val="16"/>
        </w:rPr>
        <w:t>2.16</w:t>
      </w:r>
      <w:r w:rsidRPr="00D87B3E">
        <w:rPr>
          <w:rFonts w:ascii="Times New Roman" w:hAnsi="Times New Roman" w:cs="Times New Roman"/>
          <w:sz w:val="16"/>
          <w:szCs w:val="16"/>
          <w:shd w:val="clear" w:color="auto" w:fill="FFFFFF"/>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87B3E">
        <w:rPr>
          <w:rFonts w:ascii="Times New Roman" w:hAnsi="Times New Roman" w:cs="Times New Roman"/>
          <w:color w:val="000000"/>
          <w:sz w:val="16"/>
          <w:szCs w:val="16"/>
        </w:rPr>
        <w:t xml:space="preserve"> </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D87B3E">
        <w:rPr>
          <w:rFonts w:ascii="Times New Roman" w:hAnsi="Times New Roman" w:cs="Times New Roman"/>
          <w:color w:val="000000"/>
          <w:sz w:val="16"/>
          <w:szCs w:val="16"/>
        </w:rPr>
        <w:t xml:space="preserve">2.16.1. Рабочие кабинеты Уполномоченного органа должны соответствовать </w:t>
      </w:r>
      <w:r w:rsidRPr="00D87B3E">
        <w:rPr>
          <w:rFonts w:ascii="Times New Roman" w:hAnsi="Times New Roman" w:cs="Times New Roman"/>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CYR"/>
          <w:color w:val="000000"/>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142"/>
        <w:jc w:val="both"/>
        <w:rPr>
          <w:rFonts w:cs="Times New Roman CYR"/>
          <w:color w:val="000000"/>
          <w:sz w:val="16"/>
          <w:szCs w:val="16"/>
        </w:rPr>
      </w:pPr>
      <w:r w:rsidRPr="00D87B3E">
        <w:rPr>
          <w:rFonts w:cs="Times New Roman CYR"/>
          <w:color w:val="000000"/>
          <w:sz w:val="16"/>
          <w:szCs w:val="16"/>
        </w:rPr>
        <w:t>грузки и возможностей для их размещения в здании, но не может составлять менее 3 мест.</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cs="Times New Roman CYR"/>
          <w:color w:val="000000"/>
          <w:sz w:val="16"/>
          <w:szCs w:val="16"/>
        </w:rPr>
        <w:t>в) место для приема заявителя должно быть снабжено стулом, иметь место для письма и раскладки документов.</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D87B3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86602" w:rsidRPr="00D87B3E" w:rsidRDefault="00F86602"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16"/>
          <w:szCs w:val="16"/>
          <w:shd w:val="clear" w:color="auto" w:fill="FFFF00"/>
        </w:rPr>
      </w:pPr>
      <w:r w:rsidRPr="00D87B3E">
        <w:rPr>
          <w:rFonts w:ascii="Times New Roman" w:hAnsi="Times New Roman" w:cs="Times New Roman"/>
          <w:sz w:val="16"/>
          <w:szCs w:val="16"/>
        </w:rPr>
        <w:t xml:space="preserve">На стоянке должны быть предусмотрены места для парковки специальных транспортных средств инвалидов. За пользование </w:t>
      </w:r>
      <w:r w:rsidRPr="00D87B3E">
        <w:rPr>
          <w:rFonts w:ascii="Times New Roman" w:hAnsi="Times New Roman" w:cs="Times New Roman"/>
          <w:sz w:val="16"/>
          <w:szCs w:val="16"/>
        </w:rPr>
        <w:t>парковочным местом плата не взимается.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16"/>
          <w:szCs w:val="16"/>
        </w:rPr>
      </w:pPr>
      <w:r w:rsidRPr="00D87B3E">
        <w:rPr>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6602" w:rsidRPr="00D87B3E" w:rsidRDefault="00F86602" w:rsidP="00D87B3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16"/>
          <w:szCs w:val="16"/>
        </w:rPr>
      </w:pPr>
      <w:r w:rsidRPr="00D87B3E">
        <w:rPr>
          <w:bCs/>
          <w:sz w:val="16"/>
          <w:szCs w:val="16"/>
        </w:rPr>
        <w:t xml:space="preserve">2.17.1. Показателем качества и доступности муниципальной услуги 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86602" w:rsidRPr="00D87B3E" w:rsidRDefault="00F86602" w:rsidP="00D87B3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 xml:space="preserve">наличие административного регламента предоставления муниципальной услуги;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степень удовлетворенности граждан качеством и доступностью муниципальной услуги;</w:t>
      </w:r>
    </w:p>
    <w:p w:rsidR="00F86602" w:rsidRPr="00D87B3E" w:rsidRDefault="00F86602" w:rsidP="00D87B3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F86602" w:rsidRPr="00D87B3E" w:rsidRDefault="00F86602" w:rsidP="00D87B3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rFonts w:ascii="Times New Roman" w:hAnsi="Times New Roman" w:cs="Times New Roman"/>
          <w:sz w:val="16"/>
          <w:szCs w:val="16"/>
        </w:rPr>
        <w:t>соблюдение сроков предоставления муниципальной услуги;</w:t>
      </w:r>
    </w:p>
    <w:p w:rsidR="00F86602" w:rsidRPr="00D87B3E" w:rsidRDefault="00F86602" w:rsidP="00D87B3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r w:rsidRPr="00D87B3E">
        <w:rPr>
          <w:sz w:val="16"/>
          <w:szCs w:val="16"/>
        </w:rPr>
        <w:t>количество обоснованных жалоб;</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регистрация, учет и анализ жалоб и обращений в Администрации муниципального района.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2.18.</w:t>
      </w:r>
      <w:r w:rsidRPr="00D87B3E">
        <w:rPr>
          <w:b/>
          <w:sz w:val="16"/>
          <w:szCs w:val="16"/>
        </w:rPr>
        <w:t xml:space="preserve"> </w:t>
      </w:r>
      <w:r w:rsidRPr="00D87B3E">
        <w:rPr>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F86602" w:rsidRPr="00D87B3E" w:rsidRDefault="00F86602" w:rsidP="00D87B3E">
      <w:pPr>
        <w:keepNext/>
        <w:tabs>
          <w:tab w:val="left" w:pos="0"/>
        </w:tabs>
        <w:ind w:firstLine="709"/>
        <w:jc w:val="both"/>
        <w:rPr>
          <w:sz w:val="16"/>
          <w:szCs w:val="16"/>
        </w:rPr>
      </w:pPr>
      <w:r w:rsidRPr="00D87B3E">
        <w:rPr>
          <w:sz w:val="16"/>
          <w:szCs w:val="16"/>
        </w:rPr>
        <w:t>2</w:t>
      </w:r>
      <w:r w:rsidRPr="00D87B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iCs/>
          <w:sz w:val="16"/>
          <w:szCs w:val="16"/>
        </w:rPr>
        <w:t>ной услуги, оказываемой с применением усиленной квалифицированной электронной подписи.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16"/>
          <w:szCs w:val="16"/>
          <w:shd w:val="clear" w:color="auto" w:fill="FFFF00"/>
        </w:rPr>
      </w:pPr>
      <w:r w:rsidRPr="00D87B3E">
        <w:rPr>
          <w:sz w:val="16"/>
          <w:szCs w:val="16"/>
        </w:rPr>
        <w:t xml:space="preserve">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D87B3E">
        <w:rPr>
          <w:bCs/>
          <w:iCs/>
          <w:sz w:val="16"/>
          <w:szCs w:val="16"/>
        </w:rPr>
        <w:t>муниципаль</w:t>
      </w:r>
      <w:r w:rsidRPr="00D87B3E">
        <w:rPr>
          <w:sz w:val="16"/>
          <w:szCs w:val="16"/>
        </w:rPr>
        <w:t>ной услуги и (или) предоставления такой услуги.</w:t>
      </w:r>
    </w:p>
    <w:p w:rsidR="00F86602" w:rsidRPr="00D87B3E" w:rsidRDefault="00F86602" w:rsidP="00D87B3E">
      <w:pPr>
        <w:keepNext/>
        <w:tabs>
          <w:tab w:val="left" w:pos="0"/>
        </w:tabs>
        <w:ind w:right="-1" w:firstLine="540"/>
        <w:jc w:val="center"/>
        <w:rPr>
          <w:b/>
          <w:sz w:val="16"/>
          <w:szCs w:val="16"/>
          <w:shd w:val="clear" w:color="auto" w:fill="FFFF00"/>
        </w:rPr>
      </w:pPr>
      <w:r w:rsidRPr="00D87B3E">
        <w:rPr>
          <w:b/>
          <w:bCs/>
          <w:sz w:val="16"/>
          <w:szCs w:val="16"/>
          <w:lang w:val="en-US"/>
        </w:rPr>
        <w:t>III</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6602" w:rsidRPr="00D87B3E" w:rsidRDefault="00F86602" w:rsidP="00D87B3E">
      <w:pPr>
        <w:pStyle w:val="punct"/>
        <w:numPr>
          <w:ilvl w:val="0"/>
          <w:numId w:val="0"/>
        </w:numPr>
        <w:tabs>
          <w:tab w:val="left" w:pos="0"/>
        </w:tabs>
        <w:spacing w:line="240" w:lineRule="auto"/>
        <w:rPr>
          <w:sz w:val="16"/>
          <w:szCs w:val="16"/>
        </w:rPr>
      </w:pPr>
      <w:r w:rsidRPr="00D87B3E">
        <w:rPr>
          <w:sz w:val="16"/>
          <w:szCs w:val="16"/>
        </w:rPr>
        <w:tab/>
        <w:t>3.1. Состав административных процедур</w:t>
      </w:r>
    </w:p>
    <w:p w:rsidR="00F86602" w:rsidRPr="00D87B3E" w:rsidRDefault="00F86602" w:rsidP="00D87B3E">
      <w:pPr>
        <w:pStyle w:val="punct"/>
        <w:numPr>
          <w:ilvl w:val="0"/>
          <w:numId w:val="0"/>
        </w:numPr>
        <w:tabs>
          <w:tab w:val="left" w:pos="0"/>
        </w:tabs>
        <w:spacing w:line="240" w:lineRule="auto"/>
        <w:ind w:firstLine="709"/>
        <w:rPr>
          <w:b/>
          <w:sz w:val="16"/>
          <w:szCs w:val="16"/>
        </w:rPr>
      </w:pPr>
      <w:r w:rsidRPr="00D87B3E">
        <w:rPr>
          <w:sz w:val="16"/>
          <w:szCs w:val="16"/>
        </w:rPr>
        <w:t xml:space="preserve">Предоставление муниципальной услуги включает в себя выполнение следующих административных процедур: </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3.1.1. Продажа имущества на аукционе:</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1. Подготовка и принятие решения об условиях приватизации муниципального имущества на аукционе;</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2. Публикация объявления об условиях продажи муниципального имущества на аукционе;</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3. Прием заявок на участие в аукционе по продаже имущества, заключение договоров задатка;</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4. Проведение аукциона и оформление его результатов;</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5. Подготовка и заключение договора купли-продажи имущества (в случае признания аукциона состоявшимся);</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6. Подготовка решения об отмене существующего решения, или о повторной продаже имущества на аукционе, или о внесении изменений в существующее решение (об изменении способа приватизации - продажа имущества посредством публичного предложения);</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7. Публикация объявления об итогах продажи имущества на аукционе или (в случае признания аукциона несостоявшимся) об условиях продажи муниципального имущества посредством публичного предложения.</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 xml:space="preserve">3.1.2. Продажа имущества посредством публичного предложения:  </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1. Прием заявок на участие в продаже имущества посредством публичного предложения и проведение продажи имущества посредством публичного предложения;</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2. Подготовка и заключение договора купли - продажи имущества по результатам продажи имущества посредством публичного предложения;</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 xml:space="preserve">3. Подготовка решения об отмене существующего решения, или о повторной продаже имущества посредством публичного предложения, или о внесении изменений в существующее решение (об изменении способа приватизации - продажа имущества без объявления цены); </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4. Публикация объявления об итогах продажи имущества посредством публичного предложения или (в случае признания продажи посредством публичного предложения несостоявшейся) об условиях продажи муниципального имущества без объявления цены.</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 xml:space="preserve">3.1.3. Продажа имущества без объявления цены: </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1. Прием заявок на участие в продаже имущества без объявления цены;</w:t>
      </w:r>
    </w:p>
    <w:p w:rsidR="00F86602" w:rsidRPr="00D87B3E" w:rsidRDefault="00F86602" w:rsidP="00D87B3E">
      <w:pPr>
        <w:pStyle w:val="punct"/>
        <w:numPr>
          <w:ilvl w:val="0"/>
          <w:numId w:val="0"/>
        </w:numPr>
        <w:tabs>
          <w:tab w:val="left" w:pos="0"/>
        </w:tabs>
        <w:spacing w:line="240" w:lineRule="auto"/>
        <w:ind w:firstLine="709"/>
        <w:rPr>
          <w:sz w:val="16"/>
          <w:szCs w:val="16"/>
        </w:rPr>
      </w:pPr>
      <w:r w:rsidRPr="00D87B3E">
        <w:rPr>
          <w:sz w:val="16"/>
          <w:szCs w:val="16"/>
        </w:rPr>
        <w:t>2. Подведение итогов продажи имущества без объявления цены;</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3. Подготовка и заключение договора купли - продажи имущества без объявления цены;</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4. Подготовка решения об отмене существующего решения или решения о проведении продажи имущества без объявления цены повторно;</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5. Публикация объявления об итогах проведения продажи имущества без объявления цены.</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3.1.4. взаимодействие Администрации и ГОАУ «МФЦ»</w:t>
      </w:r>
    </w:p>
    <w:p w:rsidR="00F86602" w:rsidRPr="00D87B3E" w:rsidRDefault="00F86602" w:rsidP="00D87B3E">
      <w:pPr>
        <w:pStyle w:val="lst"/>
        <w:tabs>
          <w:tab w:val="left" w:pos="0"/>
        </w:tabs>
        <w:spacing w:line="240" w:lineRule="auto"/>
        <w:ind w:firstLine="709"/>
        <w:rPr>
          <w:sz w:val="16"/>
          <w:szCs w:val="16"/>
        </w:rPr>
      </w:pPr>
      <w:r w:rsidRPr="00D87B3E">
        <w:rPr>
          <w:sz w:val="16"/>
          <w:szCs w:val="16"/>
        </w:rPr>
        <w:t>Блок - схема исполнения административных процедур приведена в Приложении № 7 к настоящему Административному регламенту.</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3.2. Продажа имущества на аукционе</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3.2.1. Подготовка и принятие решения об условиях приватизации муниципального имущества на аукционе</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3.2.1.1. Основанием для начала административной процедуры является разработка прогнозного плана (Программы) приватизации муниципального имущества Любытинского муниципального района на текущий финансовый год, который утверждается решением Думы Любытинского муниципального района, и подготовка распорядительного документа об условиях приватизации имущества.</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3.2.1.2.</w:t>
      </w:r>
      <w:r w:rsidRPr="00D87B3E">
        <w:rPr>
          <w:color w:val="000000"/>
          <w:spacing w:val="1"/>
          <w:sz w:val="16"/>
          <w:szCs w:val="16"/>
        </w:rPr>
        <w:t xml:space="preserve"> Проект распорядительного документа в форме распоряжения</w:t>
      </w:r>
      <w:r w:rsidRPr="00D87B3E">
        <w:rPr>
          <w:color w:val="000000"/>
          <w:spacing w:val="2"/>
          <w:sz w:val="16"/>
          <w:szCs w:val="16"/>
        </w:rPr>
        <w:t xml:space="preserve"> Администрации </w:t>
      </w:r>
      <w:r w:rsidRPr="00D87B3E">
        <w:rPr>
          <w:color w:val="000000"/>
          <w:spacing w:val="8"/>
          <w:sz w:val="16"/>
          <w:szCs w:val="16"/>
        </w:rPr>
        <w:t>муниципального района (далее - распоряжение)</w:t>
      </w:r>
      <w:r w:rsidRPr="00D87B3E">
        <w:rPr>
          <w:sz w:val="16"/>
          <w:szCs w:val="16"/>
        </w:rPr>
        <w:t xml:space="preserve"> готовится с момента поступления в адрес Администрации муниципального района отчета независимого оценщика, подготовленного независимым оценщиком в соответствии с требованиями законодательства Российской Федерации об оценочной деятельности. </w:t>
      </w:r>
      <w:r w:rsidRPr="00D87B3E">
        <w:rPr>
          <w:color w:val="000000"/>
          <w:sz w:val="16"/>
          <w:szCs w:val="16"/>
        </w:rPr>
        <w:t xml:space="preserve">Уполномоченное лицо передает распоряжение на согласование руководителю Отдела, затем </w:t>
      </w:r>
      <w:r w:rsidRPr="00D87B3E">
        <w:rPr>
          <w:sz w:val="16"/>
          <w:szCs w:val="16"/>
        </w:rPr>
        <w:t>передает его для рассмотрения и подписания Главе муниципального района.</w:t>
      </w:r>
    </w:p>
    <w:p w:rsidR="00F86602" w:rsidRPr="00D87B3E" w:rsidRDefault="00F86602" w:rsidP="00D87B3E">
      <w:pPr>
        <w:tabs>
          <w:tab w:val="left" w:pos="0"/>
          <w:tab w:val="left" w:pos="708"/>
        </w:tabs>
        <w:ind w:firstLine="709"/>
        <w:jc w:val="both"/>
        <w:rPr>
          <w:color w:val="000000"/>
          <w:sz w:val="16"/>
          <w:szCs w:val="16"/>
        </w:rPr>
      </w:pPr>
      <w:r w:rsidRPr="00D87B3E">
        <w:rPr>
          <w:color w:val="000000"/>
          <w:sz w:val="16"/>
          <w:szCs w:val="16"/>
        </w:rPr>
        <w:t>3.2.1.3. Глава муниципального района в течение 1 рабочего дня рассматривает и подписывает проект распоряжения Администрации муниципального района либо возвращает проект уполномоченному лицу Отдела на доработку.</w:t>
      </w:r>
    </w:p>
    <w:p w:rsidR="00F86602" w:rsidRPr="00D87B3E" w:rsidRDefault="00F86602" w:rsidP="00D87B3E">
      <w:pPr>
        <w:tabs>
          <w:tab w:val="left" w:pos="0"/>
          <w:tab w:val="left" w:pos="708"/>
        </w:tabs>
        <w:ind w:firstLine="709"/>
        <w:jc w:val="both"/>
        <w:rPr>
          <w:color w:val="000000"/>
          <w:sz w:val="16"/>
          <w:szCs w:val="16"/>
        </w:rPr>
      </w:pPr>
      <w:r w:rsidRPr="00D87B3E">
        <w:rPr>
          <w:color w:val="000000"/>
          <w:sz w:val="16"/>
          <w:szCs w:val="16"/>
        </w:rPr>
        <w:t>3.2.1.4. В случае подписания Главой муниципального района проекта распоряжения, уполномоченное лицо организационного отдела регистрирует проект распоряжения в журнале регистрации, изготавливает распоряжение Администрации муниципального района.</w:t>
      </w:r>
    </w:p>
    <w:p w:rsidR="00F86602" w:rsidRPr="00D87B3E" w:rsidRDefault="00F86602" w:rsidP="00D87B3E">
      <w:pPr>
        <w:tabs>
          <w:tab w:val="left" w:pos="0"/>
          <w:tab w:val="left" w:pos="708"/>
        </w:tabs>
        <w:ind w:firstLine="709"/>
        <w:jc w:val="both"/>
        <w:rPr>
          <w:sz w:val="16"/>
          <w:szCs w:val="16"/>
        </w:rPr>
      </w:pPr>
      <w:r w:rsidRPr="00D87B3E">
        <w:rPr>
          <w:color w:val="000000"/>
          <w:sz w:val="16"/>
          <w:szCs w:val="16"/>
        </w:rPr>
        <w:t>3.2.1.5. Уполномоченное лицо организационного отдела предает уполномоченному лицу Отдела, предоставляющему муниципальную услугу, распоряжение Администрации муниципального района в 3-х экземплярах.</w:t>
      </w:r>
    </w:p>
    <w:p w:rsidR="00F86602" w:rsidRPr="00D87B3E" w:rsidRDefault="00F86602" w:rsidP="00D87B3E">
      <w:pPr>
        <w:pStyle w:val="punct"/>
        <w:numPr>
          <w:ilvl w:val="0"/>
          <w:numId w:val="0"/>
        </w:numPr>
        <w:tabs>
          <w:tab w:val="left" w:pos="0"/>
        </w:tabs>
        <w:spacing w:line="240" w:lineRule="auto"/>
        <w:ind w:firstLine="709"/>
        <w:rPr>
          <w:sz w:val="16"/>
          <w:szCs w:val="16"/>
        </w:rPr>
      </w:pPr>
      <w:bookmarkStart w:id="43" w:name="req14"/>
      <w:bookmarkEnd w:id="43"/>
      <w:r w:rsidRPr="00D87B3E">
        <w:rPr>
          <w:sz w:val="16"/>
          <w:szCs w:val="16"/>
        </w:rPr>
        <w:lastRenderedPageBreak/>
        <w:t>3.2.1.6. Распоряжение об условиях приватизации муниципального имущества должно содержать следующие сведения: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наименование имущества и иные позволяющие его индивидуализировать данные (характеристика имущества);</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способ приватизации имущества;</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 xml:space="preserve">начальная цена имущества, </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срок рассрочки платежа (в случае ее предоставления);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иные необходимые для приватизации имущества сведения.</w:t>
      </w:r>
    </w:p>
    <w:p w:rsidR="00F86602" w:rsidRPr="00D87B3E" w:rsidRDefault="00F86602" w:rsidP="00D87B3E">
      <w:pPr>
        <w:pStyle w:val="txt"/>
        <w:tabs>
          <w:tab w:val="left" w:pos="0"/>
        </w:tabs>
        <w:spacing w:line="240" w:lineRule="auto"/>
        <w:rPr>
          <w:sz w:val="16"/>
          <w:szCs w:val="16"/>
        </w:rPr>
      </w:pPr>
      <w:r w:rsidRPr="00D87B3E">
        <w:rPr>
          <w:sz w:val="16"/>
          <w:szCs w:val="16"/>
        </w:rPr>
        <w:t>3.2.1.7. Результат административной процедуры: принятое распоряжение об условиях приватизации муниципального имущества Любытинского муниципального района на аукционе.</w:t>
      </w:r>
      <w:bookmarkStart w:id="44" w:name="req41"/>
      <w:bookmarkEnd w:id="44"/>
    </w:p>
    <w:p w:rsidR="00F86602" w:rsidRPr="00D87B3E" w:rsidRDefault="00F86602" w:rsidP="00D87B3E">
      <w:pPr>
        <w:pStyle w:val="2"/>
        <w:tabs>
          <w:tab w:val="left" w:pos="0"/>
          <w:tab w:val="left" w:pos="708"/>
        </w:tabs>
        <w:ind w:right="0" w:firstLine="709"/>
        <w:jc w:val="both"/>
        <w:rPr>
          <w:sz w:val="16"/>
          <w:szCs w:val="16"/>
        </w:rPr>
      </w:pPr>
      <w:r w:rsidRPr="00D87B3E">
        <w:rPr>
          <w:sz w:val="16"/>
          <w:szCs w:val="16"/>
        </w:rPr>
        <w:t>3.2.2. Публикация извещения об условиях продажи муниципального имущества на аукционе</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3.2.2.1. Основанием для начала административной процедуры является принятие распоряжения об условиях приватизации муниципального имущества Любытинского муниципального района на аукционе.</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3.2.2.2. Общие (максимальные) сроки исполнения административной процедуры: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 xml:space="preserve">подготовка и публикация информационного сообщения в газете «Любытинские вести», на официальном сайте Российской Федерации в сети «Интернет» </w:t>
      </w:r>
      <w:r w:rsidRPr="00D87B3E">
        <w:rPr>
          <w:sz w:val="16"/>
          <w:szCs w:val="16"/>
          <w:lang w:val="en-US"/>
        </w:rPr>
        <w:t>www</w:t>
      </w:r>
      <w:r w:rsidRPr="00D87B3E">
        <w:rPr>
          <w:sz w:val="16"/>
          <w:szCs w:val="16"/>
        </w:rPr>
        <w:t xml:space="preserve">.torgi.gov.ru, на официальном сайте Любытинского муниципального района в сети Интернет: </w:t>
      </w:r>
      <w:r w:rsidRPr="00D87B3E">
        <w:rPr>
          <w:sz w:val="16"/>
          <w:szCs w:val="16"/>
          <w:lang w:val="en-US"/>
        </w:rPr>
        <w:t>www</w:t>
      </w:r>
      <w:r w:rsidRPr="00D87B3E">
        <w:rPr>
          <w:sz w:val="16"/>
          <w:szCs w:val="16"/>
        </w:rPr>
        <w:t>.</w:t>
      </w:r>
      <w:proofErr w:type="spellStart"/>
      <w:r w:rsidRPr="00D87B3E">
        <w:rPr>
          <w:sz w:val="16"/>
          <w:szCs w:val="16"/>
          <w:lang w:val="en-US"/>
        </w:rPr>
        <w:t>lubytino</w:t>
      </w:r>
      <w:proofErr w:type="spellEnd"/>
      <w:r w:rsidRPr="00D87B3E">
        <w:rPr>
          <w:sz w:val="16"/>
          <w:szCs w:val="16"/>
        </w:rPr>
        <w:t>.</w:t>
      </w:r>
      <w:proofErr w:type="spellStart"/>
      <w:r w:rsidRPr="00D87B3E">
        <w:rPr>
          <w:sz w:val="16"/>
          <w:szCs w:val="16"/>
        </w:rPr>
        <w:t>ru</w:t>
      </w:r>
      <w:proofErr w:type="spellEnd"/>
      <w:r w:rsidRPr="00D87B3E">
        <w:rPr>
          <w:sz w:val="16"/>
          <w:szCs w:val="16"/>
        </w:rPr>
        <w:t xml:space="preserve"> осуществляется в течение 14 календарных дней со дня принятия решения об условиях приватизации.</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3.2.2.3. Информационное сообщение об условиях продажи муниципального имущества на аукционе должно содержать, за исключением случаев, предусмотренных законодательством, следующую информацию:</w:t>
      </w:r>
    </w:p>
    <w:p w:rsidR="00B54744"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1) наименование органа местного самоуправления, принявшего решение об условиях приватизации имущества, реквизиты указанного решения;</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2) наименование имущества и иные позволяющие его индивидуализировать сведения (характеристика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3) способ приватизации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4) начальная цена продажи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5) форма подачи предложений о цене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6) условия и сроки платежа, необходимые реквизиты счетов;</w:t>
      </w:r>
    </w:p>
    <w:p w:rsidR="00F86602" w:rsidRPr="00D87B3E" w:rsidRDefault="00F86602" w:rsidP="00D87B3E">
      <w:pPr>
        <w:tabs>
          <w:tab w:val="left" w:pos="0"/>
          <w:tab w:val="left" w:pos="708"/>
        </w:tabs>
        <w:ind w:firstLine="709"/>
        <w:jc w:val="both"/>
        <w:rPr>
          <w:sz w:val="16"/>
          <w:szCs w:val="16"/>
        </w:rPr>
      </w:pPr>
      <w:r w:rsidRPr="00D87B3E">
        <w:rPr>
          <w:sz w:val="16"/>
          <w:szCs w:val="16"/>
        </w:rPr>
        <w:t>7) размер задатка, срок и порядок его внесения, необходимые реквизиты счетов;</w:t>
      </w:r>
    </w:p>
    <w:p w:rsidR="00F86602" w:rsidRPr="00D87B3E" w:rsidRDefault="00F86602" w:rsidP="00D87B3E">
      <w:pPr>
        <w:tabs>
          <w:tab w:val="left" w:pos="0"/>
          <w:tab w:val="left" w:pos="708"/>
        </w:tabs>
        <w:ind w:firstLine="709"/>
        <w:jc w:val="both"/>
        <w:rPr>
          <w:sz w:val="16"/>
          <w:szCs w:val="16"/>
        </w:rPr>
      </w:pPr>
      <w:r w:rsidRPr="00D87B3E">
        <w:rPr>
          <w:sz w:val="16"/>
          <w:szCs w:val="16"/>
        </w:rPr>
        <w:t>8) порядок, место, даты начала и окончания подачи заявок, предложений;</w:t>
      </w:r>
    </w:p>
    <w:p w:rsidR="00F86602" w:rsidRPr="00D87B3E" w:rsidRDefault="00F86602" w:rsidP="00D87B3E">
      <w:pPr>
        <w:tabs>
          <w:tab w:val="left" w:pos="0"/>
          <w:tab w:val="left" w:pos="708"/>
        </w:tabs>
        <w:ind w:firstLine="709"/>
        <w:jc w:val="both"/>
        <w:rPr>
          <w:sz w:val="16"/>
          <w:szCs w:val="16"/>
        </w:rPr>
      </w:pPr>
      <w:r w:rsidRPr="00D87B3E">
        <w:rPr>
          <w:sz w:val="16"/>
          <w:szCs w:val="16"/>
        </w:rPr>
        <w:t>9) исчерпывающий перечень представляемых покупателями документов;</w:t>
      </w:r>
    </w:p>
    <w:p w:rsidR="00F86602" w:rsidRPr="00D87B3E" w:rsidRDefault="00F86602" w:rsidP="00D87B3E">
      <w:pPr>
        <w:tabs>
          <w:tab w:val="left" w:pos="0"/>
          <w:tab w:val="left" w:pos="708"/>
        </w:tabs>
        <w:ind w:firstLine="709"/>
        <w:jc w:val="both"/>
        <w:rPr>
          <w:sz w:val="16"/>
          <w:szCs w:val="16"/>
        </w:rPr>
      </w:pPr>
      <w:r w:rsidRPr="00D87B3E">
        <w:rPr>
          <w:sz w:val="16"/>
          <w:szCs w:val="16"/>
        </w:rPr>
        <w:t>10) срок заключения договора купли-продажи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11) порядок ознакомления покупателей с иной информацией, условиями договора купли-продажи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12) ограничения участия отдельных категорий физических лиц и юридических лиц в приватизации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13) порядок определения победителей (при проведении аукциона, специализированного аукциона)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86602" w:rsidRPr="00D87B3E" w:rsidRDefault="00F86602" w:rsidP="00D87B3E">
      <w:pPr>
        <w:tabs>
          <w:tab w:val="left" w:pos="0"/>
          <w:tab w:val="left" w:pos="708"/>
        </w:tabs>
        <w:ind w:firstLine="709"/>
        <w:jc w:val="both"/>
        <w:rPr>
          <w:sz w:val="16"/>
          <w:szCs w:val="16"/>
        </w:rPr>
      </w:pPr>
      <w:r w:rsidRPr="00D87B3E">
        <w:rPr>
          <w:sz w:val="16"/>
          <w:szCs w:val="16"/>
        </w:rPr>
        <w:t>14) место и срок подведения итогов продажи муниципального имущества.</w:t>
      </w:r>
    </w:p>
    <w:p w:rsidR="00F86602" w:rsidRPr="00D87B3E" w:rsidRDefault="00F86602" w:rsidP="00D87B3E">
      <w:pPr>
        <w:tabs>
          <w:tab w:val="left" w:pos="0"/>
          <w:tab w:val="left" w:pos="708"/>
        </w:tabs>
        <w:ind w:firstLine="709"/>
        <w:jc w:val="both"/>
        <w:rPr>
          <w:sz w:val="16"/>
          <w:szCs w:val="16"/>
          <w:shd w:val="clear" w:color="auto" w:fill="FFFF00"/>
        </w:rPr>
      </w:pPr>
      <w:r w:rsidRPr="00D87B3E">
        <w:rPr>
          <w:sz w:val="16"/>
          <w:szCs w:val="16"/>
        </w:rPr>
        <w:t>15) сведения обо всех предыдущих торгах по продаже такого имущества, объявленных в течении года, предшествующего его продаже, и об итогах торгов по продаже такого имущества на аукционе.</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3.2.2.4. Результат административной процедуры:</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 xml:space="preserve">опубликование в газете «Любытинские вести», размещение на официальном сайте Любытинского муниципального района </w:t>
      </w:r>
      <w:hyperlink r:id="rId122" w:history="1">
        <w:r w:rsidRPr="00D87B3E">
          <w:rPr>
            <w:rStyle w:val="a6"/>
            <w:sz w:val="16"/>
            <w:szCs w:val="16"/>
          </w:rPr>
          <w:t>www.lubytino.ru</w:t>
        </w:r>
      </w:hyperlink>
      <w:r w:rsidRPr="00D87B3E">
        <w:rPr>
          <w:sz w:val="16"/>
          <w:szCs w:val="16"/>
        </w:rPr>
        <w:t xml:space="preserve"> и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.torgi.gov.ru информационного сообщения о продаже муниципального имущества.</w:t>
      </w:r>
    </w:p>
    <w:p w:rsidR="00F86602" w:rsidRPr="00D87B3E" w:rsidRDefault="00F86602" w:rsidP="00D87B3E">
      <w:pPr>
        <w:pStyle w:val="2"/>
        <w:tabs>
          <w:tab w:val="left" w:pos="0"/>
          <w:tab w:val="left" w:pos="708"/>
        </w:tabs>
        <w:ind w:right="0" w:firstLine="709"/>
        <w:jc w:val="both"/>
        <w:rPr>
          <w:sz w:val="16"/>
          <w:szCs w:val="16"/>
        </w:rPr>
      </w:pPr>
      <w:r w:rsidRPr="00D87B3E">
        <w:rPr>
          <w:sz w:val="16"/>
          <w:szCs w:val="16"/>
        </w:rPr>
        <w:t>3.2.3. Прием заявок на участие в аукционе по продаже имущества, заключение договоров задатка</w:t>
      </w:r>
    </w:p>
    <w:p w:rsidR="00F86602" w:rsidRPr="00D87B3E" w:rsidRDefault="00F86602" w:rsidP="00D87B3E">
      <w:pPr>
        <w:pStyle w:val="punct"/>
        <w:numPr>
          <w:ilvl w:val="0"/>
          <w:numId w:val="0"/>
        </w:numPr>
        <w:tabs>
          <w:tab w:val="left" w:pos="0"/>
          <w:tab w:val="left" w:pos="1080"/>
          <w:tab w:val="left" w:pos="1270"/>
        </w:tabs>
        <w:spacing w:line="240" w:lineRule="auto"/>
        <w:ind w:firstLine="709"/>
        <w:rPr>
          <w:sz w:val="16"/>
          <w:szCs w:val="16"/>
        </w:rPr>
      </w:pPr>
      <w:r w:rsidRPr="00D87B3E">
        <w:rPr>
          <w:sz w:val="16"/>
          <w:szCs w:val="16"/>
        </w:rPr>
        <w:t xml:space="preserve">3.2.3.1. Основанием для начала административной процедуры является публикация информационного сообщения о продаже муниципального имущества на аукционе в газете «Любытинские вести» и размещение на официальном сайте Любытинского муниципального района </w:t>
      </w:r>
      <w:hyperlink r:id="rId123" w:history="1">
        <w:r w:rsidRPr="00D87B3E">
          <w:rPr>
            <w:rStyle w:val="a6"/>
            <w:sz w:val="16"/>
            <w:szCs w:val="16"/>
          </w:rPr>
          <w:t>www.lubytino.ru</w:t>
        </w:r>
      </w:hyperlink>
      <w:r w:rsidRPr="00D87B3E">
        <w:rPr>
          <w:sz w:val="16"/>
          <w:szCs w:val="16"/>
        </w:rPr>
        <w:t xml:space="preserve"> и на официальном сайте Российской Федерации в сети «Интернет» для размещения информации о проведении торгов </w:t>
      </w:r>
      <w:hyperlink r:id="rId124" w:history="1">
        <w:r w:rsidRPr="00D87B3E">
          <w:rPr>
            <w:rStyle w:val="a6"/>
            <w:sz w:val="16"/>
            <w:szCs w:val="16"/>
          </w:rPr>
          <w:t>www.torgi.gov.ru</w:t>
        </w:r>
      </w:hyperlink>
      <w:r w:rsidRPr="00D87B3E">
        <w:rPr>
          <w:sz w:val="16"/>
          <w:szCs w:val="16"/>
        </w:rPr>
        <w:t xml:space="preserve"> не менее чем за 30 дней до дня осуществления продажи.</w:t>
      </w:r>
    </w:p>
    <w:p w:rsidR="00F86602" w:rsidRPr="00D87B3E" w:rsidRDefault="00F86602" w:rsidP="00D87B3E">
      <w:pPr>
        <w:pStyle w:val="punct"/>
        <w:numPr>
          <w:ilvl w:val="0"/>
          <w:numId w:val="0"/>
        </w:numPr>
        <w:tabs>
          <w:tab w:val="left" w:pos="0"/>
          <w:tab w:val="left" w:pos="1270"/>
        </w:tabs>
        <w:spacing w:line="240" w:lineRule="auto"/>
        <w:ind w:firstLine="709"/>
        <w:rPr>
          <w:sz w:val="16"/>
          <w:szCs w:val="16"/>
        </w:rPr>
      </w:pPr>
      <w:r w:rsidRPr="00D87B3E">
        <w:rPr>
          <w:sz w:val="16"/>
          <w:szCs w:val="16"/>
        </w:rPr>
        <w:t>3.2.3.2. Общие (максимальные) сроки исполнения административной процедуры не менее 25 дней.</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3.2.3.3. Для участия в аукционе </w:t>
      </w:r>
      <w:r w:rsidRPr="00D87B3E">
        <w:rPr>
          <w:color w:val="000000"/>
          <w:sz w:val="16"/>
          <w:szCs w:val="16"/>
        </w:rPr>
        <w:t>претендент представляет</w:t>
      </w:r>
      <w:r w:rsidRPr="00D87B3E">
        <w:rPr>
          <w:sz w:val="16"/>
          <w:szCs w:val="16"/>
        </w:rPr>
        <w:t xml:space="preserve"> продавцу в установленный срок заявку по форме (Приложение 1 к настоящему административному регламенту) и иные документы в соответствии с перечнем, опубликованным в информационном сообщении о проведении аукциона и указанным в пункте 2.6.1 настоящего Административного регламента. Заявка и опись представленных документов (Приложение № 5 к настоящему Административному регламенту) составляются в 2-х экземплярах, один из которых остается у продавца, другой - у претендента.</w:t>
      </w:r>
    </w:p>
    <w:p w:rsidR="00F86602" w:rsidRPr="00D87B3E" w:rsidRDefault="00F86602" w:rsidP="00D87B3E">
      <w:pPr>
        <w:tabs>
          <w:tab w:val="left" w:pos="0"/>
          <w:tab w:val="left" w:pos="708"/>
        </w:tabs>
        <w:ind w:firstLine="709"/>
        <w:jc w:val="both"/>
        <w:rPr>
          <w:sz w:val="16"/>
          <w:szCs w:val="16"/>
        </w:rPr>
      </w:pPr>
      <w:r w:rsidRPr="00D87B3E">
        <w:rPr>
          <w:sz w:val="16"/>
          <w:szCs w:val="16"/>
        </w:rPr>
        <w:t>3.2.3.4.Для участия в аукционе претендент вносит задаток на счет (счета) продавца в размере 20 процентов от начальной цены продажи. Договор о задатке (Приложение № 6 к настоящему Административному регламенту) заключается в день подачи заявки на следующих условиях:</w:t>
      </w:r>
    </w:p>
    <w:p w:rsidR="00F86602" w:rsidRPr="00D87B3E" w:rsidRDefault="00F86602" w:rsidP="00D87B3E">
      <w:pPr>
        <w:tabs>
          <w:tab w:val="left" w:pos="0"/>
          <w:tab w:val="left" w:pos="900"/>
        </w:tabs>
        <w:ind w:firstLine="709"/>
        <w:jc w:val="both"/>
        <w:rPr>
          <w:sz w:val="16"/>
          <w:szCs w:val="16"/>
        </w:rPr>
      </w:pPr>
      <w:r w:rsidRPr="00D87B3E">
        <w:rPr>
          <w:sz w:val="16"/>
          <w:szCs w:val="16"/>
        </w:rPr>
        <w:t>денежные средства (задаток на участие в аукционе) должны быть внесены претендентом на счет Администрации муниципального района, указанный в договоре, не позднее даты, указанной в информационном сообщении и считаются внесенными с момента их зачисления на счет Администрации муниципального района;</w:t>
      </w:r>
    </w:p>
    <w:p w:rsidR="00F86602" w:rsidRPr="00D87B3E" w:rsidRDefault="00F86602" w:rsidP="00D87B3E">
      <w:pPr>
        <w:tabs>
          <w:tab w:val="left" w:pos="0"/>
          <w:tab w:val="left" w:pos="900"/>
        </w:tabs>
        <w:ind w:firstLine="709"/>
        <w:jc w:val="both"/>
        <w:rPr>
          <w:sz w:val="16"/>
          <w:szCs w:val="16"/>
        </w:rPr>
      </w:pPr>
      <w:r w:rsidRPr="00D87B3E">
        <w:rPr>
          <w:sz w:val="16"/>
          <w:szCs w:val="16"/>
        </w:rPr>
        <w:t>документом, подтверждающим внесение задатка на счет Администрации муниципального района, является выписка со счета Администрации муниципального района, которая представляется в комиссию по проведению торгов до момента признания претендента участником аукциона;</w:t>
      </w:r>
    </w:p>
    <w:p w:rsidR="00F86602" w:rsidRPr="00D87B3E" w:rsidRDefault="00F86602" w:rsidP="00D87B3E">
      <w:pPr>
        <w:tabs>
          <w:tab w:val="left" w:pos="0"/>
          <w:tab w:val="left" w:pos="900"/>
        </w:tabs>
        <w:ind w:firstLine="709"/>
        <w:jc w:val="both"/>
        <w:rPr>
          <w:sz w:val="16"/>
          <w:szCs w:val="16"/>
        </w:rPr>
      </w:pPr>
      <w:r w:rsidRPr="00D87B3E">
        <w:rPr>
          <w:sz w:val="16"/>
          <w:szCs w:val="16"/>
        </w:rPr>
        <w:t>в случае не поступления в указанный срок суммы задатка на счет Администрации Любытинского муниципального района, обязательство претендента по внесению задатка считается неисполненным;</w:t>
      </w:r>
    </w:p>
    <w:p w:rsidR="00F86602" w:rsidRPr="00D87B3E" w:rsidRDefault="00F86602" w:rsidP="00D87B3E">
      <w:pPr>
        <w:tabs>
          <w:tab w:val="left" w:pos="0"/>
          <w:tab w:val="left" w:pos="720"/>
          <w:tab w:val="left" w:pos="4253"/>
          <w:tab w:val="left" w:pos="4820"/>
          <w:tab w:val="left" w:pos="6096"/>
          <w:tab w:val="left" w:pos="8080"/>
          <w:tab w:val="left" w:pos="9214"/>
        </w:tabs>
        <w:ind w:firstLine="709"/>
        <w:jc w:val="both"/>
        <w:rPr>
          <w:sz w:val="16"/>
          <w:szCs w:val="16"/>
        </w:rPr>
      </w:pPr>
      <w:r w:rsidRPr="00D87B3E">
        <w:rPr>
          <w:sz w:val="16"/>
          <w:szCs w:val="16"/>
        </w:rPr>
        <w:t>задаток, внесенный претендентом, в случае признания последнего победителем аукциона и заключения им с Отделом договора купли-продажи</w:t>
      </w:r>
      <w:r w:rsidRPr="00D87B3E">
        <w:rPr>
          <w:b/>
          <w:sz w:val="16"/>
          <w:szCs w:val="16"/>
        </w:rPr>
        <w:t xml:space="preserve"> </w:t>
      </w:r>
      <w:r w:rsidRPr="00D87B3E">
        <w:rPr>
          <w:sz w:val="16"/>
          <w:szCs w:val="16"/>
        </w:rPr>
        <w:t>имущества,</w:t>
      </w:r>
      <w:r w:rsidRPr="00D87B3E">
        <w:rPr>
          <w:b/>
          <w:sz w:val="16"/>
          <w:szCs w:val="16"/>
        </w:rPr>
        <w:t xml:space="preserve"> </w:t>
      </w:r>
      <w:r w:rsidRPr="00D87B3E">
        <w:rPr>
          <w:sz w:val="16"/>
          <w:szCs w:val="16"/>
        </w:rPr>
        <w:t>засчитывается в счет его оплаты.</w:t>
      </w:r>
    </w:p>
    <w:p w:rsidR="00F86602" w:rsidRPr="00D87B3E" w:rsidRDefault="00F86602" w:rsidP="00D87B3E">
      <w:pPr>
        <w:tabs>
          <w:tab w:val="left" w:pos="0"/>
          <w:tab w:val="left" w:pos="708"/>
        </w:tabs>
        <w:ind w:firstLine="709"/>
        <w:jc w:val="both"/>
        <w:rPr>
          <w:sz w:val="16"/>
          <w:szCs w:val="16"/>
        </w:rPr>
      </w:pPr>
      <w:r w:rsidRPr="00D87B3E">
        <w:rPr>
          <w:sz w:val="16"/>
          <w:szCs w:val="16"/>
        </w:rPr>
        <w:t>3.2.3.5. Отдел обязуется возвратить претенденту сумму задатка в следующем порядке:</w:t>
      </w:r>
    </w:p>
    <w:p w:rsidR="00F86602" w:rsidRPr="00D87B3E" w:rsidRDefault="00F86602" w:rsidP="00D87B3E">
      <w:pPr>
        <w:tabs>
          <w:tab w:val="left" w:pos="0"/>
          <w:tab w:val="left" w:pos="900"/>
        </w:tabs>
        <w:ind w:firstLine="709"/>
        <w:jc w:val="both"/>
        <w:rPr>
          <w:sz w:val="16"/>
          <w:szCs w:val="16"/>
        </w:rPr>
      </w:pPr>
      <w:r w:rsidRPr="00D87B3E">
        <w:rPr>
          <w:sz w:val="16"/>
          <w:szCs w:val="16"/>
        </w:rPr>
        <w:t>в случае если претендент не допущен к участию в аукционе - в течение 5 дней с даты подписания протокола о признании претендентов участниками аукциона;</w:t>
      </w:r>
    </w:p>
    <w:p w:rsidR="00F86602" w:rsidRPr="00D87B3E" w:rsidRDefault="00F86602" w:rsidP="00D87B3E">
      <w:pPr>
        <w:tabs>
          <w:tab w:val="left" w:pos="0"/>
          <w:tab w:val="left" w:pos="709"/>
          <w:tab w:val="left" w:pos="900"/>
        </w:tabs>
        <w:ind w:firstLine="709"/>
        <w:jc w:val="both"/>
        <w:rPr>
          <w:sz w:val="16"/>
          <w:szCs w:val="16"/>
        </w:rPr>
      </w:pPr>
      <w:r w:rsidRPr="00D87B3E">
        <w:rPr>
          <w:sz w:val="16"/>
          <w:szCs w:val="16"/>
        </w:rPr>
        <w:t>в случае если участник аукциона не признан победителем аукциона -  в течение 5 дней с момента подписания протокола об итогах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в случае отзыва претендентом заявки на участие в аукционе, до признания его участником аукциона - не позднее 5 дней с момента получения Отделом уведомления претендента об отзыве заявки;</w:t>
      </w:r>
    </w:p>
    <w:p w:rsidR="00F86602" w:rsidRPr="00D87B3E" w:rsidRDefault="00F86602" w:rsidP="00D87B3E">
      <w:pPr>
        <w:tabs>
          <w:tab w:val="left" w:pos="0"/>
          <w:tab w:val="left" w:pos="709"/>
        </w:tabs>
        <w:ind w:firstLine="709"/>
        <w:jc w:val="both"/>
        <w:rPr>
          <w:sz w:val="16"/>
          <w:szCs w:val="16"/>
        </w:rPr>
      </w:pPr>
      <w:r w:rsidRPr="00D87B3E">
        <w:rPr>
          <w:sz w:val="16"/>
          <w:szCs w:val="16"/>
        </w:rPr>
        <w:t>в случае признания аукциона несостоявшимся, Отдел обязуется вернуть сумму задатка претенденту в течение 5 дней с момента подписания протокола об итогах аукциона;</w:t>
      </w:r>
    </w:p>
    <w:p w:rsidR="00F86602" w:rsidRPr="00D87B3E" w:rsidRDefault="00F86602" w:rsidP="00D87B3E">
      <w:pPr>
        <w:tabs>
          <w:tab w:val="left" w:pos="0"/>
          <w:tab w:val="left" w:pos="709"/>
        </w:tabs>
        <w:ind w:firstLine="709"/>
        <w:jc w:val="both"/>
        <w:rPr>
          <w:sz w:val="16"/>
          <w:szCs w:val="16"/>
        </w:rPr>
      </w:pPr>
      <w:r w:rsidRPr="00D87B3E">
        <w:rPr>
          <w:sz w:val="16"/>
          <w:szCs w:val="16"/>
        </w:rPr>
        <w:t>если участник аукциона, признанный победителем аукциона, уклоняется (отказывается) от заключения договора купли – продажи задаток, внесенный в счет обеспечения оплаты объекта продажи, ему не возвращается, что является мерой ответственности, применяемой к победителю аукциона.</w:t>
      </w:r>
    </w:p>
    <w:p w:rsidR="00F86602" w:rsidRPr="00D87B3E" w:rsidRDefault="00F86602" w:rsidP="00D87B3E">
      <w:pPr>
        <w:tabs>
          <w:tab w:val="left" w:pos="0"/>
          <w:tab w:val="left" w:pos="900"/>
        </w:tabs>
        <w:ind w:firstLine="709"/>
        <w:jc w:val="both"/>
        <w:rPr>
          <w:sz w:val="16"/>
          <w:szCs w:val="16"/>
        </w:rPr>
      </w:pPr>
      <w:r w:rsidRPr="00D87B3E">
        <w:rPr>
          <w:sz w:val="16"/>
          <w:szCs w:val="16"/>
        </w:rPr>
        <w:t xml:space="preserve">При возврате суммы задатка Отдел не несет ответственности за какие - либо удержания и сборы с указанной суммы, производимые банком с претендента. </w:t>
      </w:r>
    </w:p>
    <w:p w:rsidR="00F86602" w:rsidRPr="00D87B3E" w:rsidRDefault="00F86602" w:rsidP="00D87B3E">
      <w:pPr>
        <w:tabs>
          <w:tab w:val="left" w:pos="0"/>
          <w:tab w:val="left" w:pos="900"/>
        </w:tabs>
        <w:ind w:firstLine="709"/>
        <w:jc w:val="both"/>
        <w:rPr>
          <w:sz w:val="16"/>
          <w:szCs w:val="16"/>
        </w:rPr>
      </w:pPr>
      <w:r w:rsidRPr="00D87B3E">
        <w:rPr>
          <w:sz w:val="16"/>
          <w:szCs w:val="16"/>
        </w:rPr>
        <w:t>Вышеуказанные сроки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F86602" w:rsidRPr="00D87B3E" w:rsidRDefault="00F86602" w:rsidP="00D87B3E">
      <w:pPr>
        <w:tabs>
          <w:tab w:val="left" w:pos="0"/>
          <w:tab w:val="left" w:pos="708"/>
        </w:tabs>
        <w:ind w:firstLine="709"/>
        <w:jc w:val="both"/>
        <w:rPr>
          <w:sz w:val="16"/>
          <w:szCs w:val="16"/>
        </w:rPr>
      </w:pPr>
      <w:r w:rsidRPr="00D87B3E">
        <w:rPr>
          <w:sz w:val="16"/>
          <w:szCs w:val="16"/>
        </w:rPr>
        <w:t>3.2.3.6. Прием заявок начинается с даты, объявленной в информационном сообщении о проведении аукциона, осуществляется в течение не менее чем 25 дней, и заканчивается не позднее чем за 3 рабочих дня до даты рассмотрения продавцом заявок и документов претендентов, ежедневное время приема заявок также оговаривается в объявлении.</w:t>
      </w:r>
    </w:p>
    <w:p w:rsidR="00F86602" w:rsidRPr="00D87B3E" w:rsidRDefault="00F86602" w:rsidP="00D87B3E">
      <w:pPr>
        <w:tabs>
          <w:tab w:val="left" w:pos="0"/>
          <w:tab w:val="left" w:pos="708"/>
        </w:tabs>
        <w:ind w:firstLine="709"/>
        <w:jc w:val="both"/>
        <w:rPr>
          <w:sz w:val="16"/>
          <w:szCs w:val="16"/>
        </w:rPr>
      </w:pPr>
      <w:r w:rsidRPr="00D87B3E">
        <w:rPr>
          <w:sz w:val="16"/>
          <w:szCs w:val="16"/>
        </w:rPr>
        <w:t>Прием заявок осуществляет уполномоченное лицо Отдела.</w:t>
      </w:r>
    </w:p>
    <w:p w:rsidR="00F86602" w:rsidRPr="00D87B3E" w:rsidRDefault="00F86602" w:rsidP="00D87B3E">
      <w:pPr>
        <w:tabs>
          <w:tab w:val="left" w:pos="0"/>
          <w:tab w:val="left" w:pos="708"/>
        </w:tabs>
        <w:ind w:firstLine="709"/>
        <w:jc w:val="both"/>
        <w:rPr>
          <w:sz w:val="16"/>
          <w:szCs w:val="16"/>
        </w:rPr>
      </w:pPr>
      <w:r w:rsidRPr="00D87B3E">
        <w:rPr>
          <w:sz w:val="16"/>
          <w:szCs w:val="16"/>
        </w:rPr>
        <w:t>3.2.3.7. Заявка с прилагаемыми к ней документами регистрируется уполномоченным лицом в журнале регистрации заявок с присвоением каждой заявке номера и указанием даты и времени подачи документов. На каждом экземпляре заявки уполномоченным лицом отдела делается отметка о принятии заявки с указанием ее номера, даты и времени принятия.</w:t>
      </w:r>
    </w:p>
    <w:p w:rsidR="00F86602" w:rsidRPr="00D87B3E" w:rsidRDefault="00F86602" w:rsidP="00D87B3E">
      <w:pPr>
        <w:tabs>
          <w:tab w:val="left" w:pos="0"/>
          <w:tab w:val="left" w:pos="708"/>
        </w:tabs>
        <w:ind w:firstLine="709"/>
        <w:jc w:val="both"/>
        <w:rPr>
          <w:sz w:val="16"/>
          <w:szCs w:val="16"/>
        </w:rPr>
      </w:pPr>
      <w:r w:rsidRPr="00D87B3E">
        <w:rPr>
          <w:sz w:val="16"/>
          <w:szCs w:val="16"/>
        </w:rPr>
        <w:t>3.2.3.8.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F86602" w:rsidRPr="00D87B3E" w:rsidRDefault="00F86602" w:rsidP="00D87B3E">
      <w:pPr>
        <w:tabs>
          <w:tab w:val="left" w:pos="0"/>
          <w:tab w:val="left" w:pos="708"/>
        </w:tabs>
        <w:ind w:firstLine="709"/>
        <w:jc w:val="both"/>
        <w:rPr>
          <w:sz w:val="16"/>
          <w:szCs w:val="16"/>
        </w:rPr>
      </w:pPr>
      <w:r w:rsidRPr="00D87B3E">
        <w:rPr>
          <w:sz w:val="16"/>
          <w:szCs w:val="16"/>
        </w:rPr>
        <w:t>По окончании срока приема заявок уполномоченным лицом отдела в регистрационном журнале делается запись о завершении приема заявок.</w:t>
      </w:r>
    </w:p>
    <w:p w:rsidR="00F86602" w:rsidRPr="00D87B3E" w:rsidRDefault="00F86602" w:rsidP="00D87B3E">
      <w:pPr>
        <w:tabs>
          <w:tab w:val="left" w:pos="0"/>
          <w:tab w:val="left" w:pos="708"/>
        </w:tabs>
        <w:ind w:firstLine="709"/>
        <w:jc w:val="both"/>
        <w:rPr>
          <w:sz w:val="16"/>
          <w:szCs w:val="16"/>
        </w:rPr>
      </w:pPr>
      <w:r w:rsidRPr="00D87B3E">
        <w:rPr>
          <w:sz w:val="16"/>
          <w:szCs w:val="16"/>
        </w:rPr>
        <w:t>3.2.3.9. Уполномоченное лицо Отдела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3.2.3.10.  Результат административной процедуры:</w:t>
      </w:r>
    </w:p>
    <w:p w:rsidR="00F86602" w:rsidRPr="00D87B3E" w:rsidRDefault="00F86602" w:rsidP="00D87B3E">
      <w:pPr>
        <w:tabs>
          <w:tab w:val="left" w:pos="0"/>
          <w:tab w:val="left" w:pos="708"/>
        </w:tabs>
        <w:ind w:firstLine="709"/>
        <w:jc w:val="both"/>
        <w:rPr>
          <w:sz w:val="16"/>
          <w:szCs w:val="16"/>
        </w:rPr>
      </w:pPr>
      <w:r w:rsidRPr="00D87B3E">
        <w:rPr>
          <w:sz w:val="16"/>
          <w:szCs w:val="16"/>
        </w:rPr>
        <w:t>регистрация поданных заявок в журнале регистрации заявки на участие в аукционе по продаже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заключенные договоры о задатке. </w:t>
      </w:r>
    </w:p>
    <w:p w:rsidR="00F86602" w:rsidRPr="00D87B3E" w:rsidRDefault="00F86602" w:rsidP="00D87B3E">
      <w:pPr>
        <w:pStyle w:val="2"/>
        <w:tabs>
          <w:tab w:val="left" w:pos="0"/>
          <w:tab w:val="left" w:pos="708"/>
        </w:tabs>
        <w:ind w:right="0" w:firstLine="709"/>
        <w:jc w:val="both"/>
        <w:rPr>
          <w:sz w:val="16"/>
          <w:szCs w:val="16"/>
        </w:rPr>
      </w:pPr>
      <w:r w:rsidRPr="00D87B3E">
        <w:rPr>
          <w:sz w:val="16"/>
          <w:szCs w:val="16"/>
        </w:rPr>
        <w:t>3.2.4. Проведение аукциона и оформление его результатов</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3.2.4.1. Основанием для начала административной процедуры является окончание срока приема заявок.</w:t>
      </w:r>
    </w:p>
    <w:p w:rsidR="00F86602" w:rsidRPr="00D87B3E" w:rsidRDefault="00F86602" w:rsidP="00D87B3E">
      <w:pPr>
        <w:tabs>
          <w:tab w:val="left" w:pos="0"/>
          <w:tab w:val="left" w:pos="708"/>
        </w:tabs>
        <w:ind w:firstLine="709"/>
        <w:jc w:val="both"/>
        <w:rPr>
          <w:sz w:val="16"/>
          <w:szCs w:val="16"/>
        </w:rPr>
      </w:pPr>
      <w:r w:rsidRPr="00D87B3E">
        <w:rPr>
          <w:sz w:val="16"/>
          <w:szCs w:val="16"/>
        </w:rPr>
        <w:t>3.2.4.2. Решение продавца о признании претендентов участниками аукциона оформляется протоколом.</w:t>
      </w:r>
    </w:p>
    <w:p w:rsidR="00F86602" w:rsidRPr="00D87B3E" w:rsidRDefault="00F86602" w:rsidP="00D87B3E">
      <w:pPr>
        <w:tabs>
          <w:tab w:val="left" w:pos="0"/>
          <w:tab w:val="left" w:pos="708"/>
        </w:tabs>
        <w:ind w:firstLine="709"/>
        <w:jc w:val="both"/>
        <w:rPr>
          <w:sz w:val="16"/>
          <w:szCs w:val="16"/>
        </w:rPr>
      </w:pPr>
      <w:r w:rsidRPr="00D87B3E">
        <w:rPr>
          <w:sz w:val="16"/>
          <w:szCs w:val="1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86602" w:rsidRPr="00D87B3E" w:rsidRDefault="00F86602" w:rsidP="00D87B3E">
      <w:pPr>
        <w:tabs>
          <w:tab w:val="left" w:pos="0"/>
          <w:tab w:val="left" w:pos="708"/>
        </w:tabs>
        <w:ind w:firstLine="709"/>
        <w:jc w:val="both"/>
        <w:rPr>
          <w:sz w:val="16"/>
          <w:szCs w:val="16"/>
        </w:rPr>
      </w:pPr>
      <w:r w:rsidRPr="00D87B3E">
        <w:rPr>
          <w:sz w:val="16"/>
          <w:szCs w:val="16"/>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F86602" w:rsidRPr="00D87B3E" w:rsidRDefault="00F86602" w:rsidP="00D87B3E">
      <w:pPr>
        <w:tabs>
          <w:tab w:val="left" w:pos="0"/>
          <w:tab w:val="left" w:pos="708"/>
        </w:tabs>
        <w:ind w:firstLine="709"/>
        <w:jc w:val="both"/>
        <w:rPr>
          <w:sz w:val="16"/>
          <w:szCs w:val="16"/>
        </w:rPr>
      </w:pPr>
      <w:r w:rsidRPr="00D87B3E">
        <w:rPr>
          <w:sz w:val="16"/>
          <w:szCs w:val="16"/>
        </w:rPr>
        <w:t>3.2.4.3.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F86602" w:rsidRPr="00D87B3E" w:rsidRDefault="00F86602" w:rsidP="00D87B3E">
      <w:pPr>
        <w:tabs>
          <w:tab w:val="left" w:pos="0"/>
          <w:tab w:val="left" w:pos="708"/>
        </w:tabs>
        <w:ind w:firstLine="709"/>
        <w:jc w:val="both"/>
        <w:rPr>
          <w:sz w:val="16"/>
          <w:szCs w:val="16"/>
        </w:rPr>
      </w:pPr>
      <w:r w:rsidRPr="00D87B3E">
        <w:rPr>
          <w:sz w:val="16"/>
          <w:szCs w:val="16"/>
        </w:rPr>
        <w:t>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3.2.4.4.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3.2.4.5. При наличии оснований, предусмотренных пунктом 2.8.1 настоящего Административного регламента, претендент не допускается к участию в аукционе.  </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3.2.4.6. При наличии оснований для признания аукциона несостоявшимся продавец принимает соответствующее решение, которое оформляется протоколом. </w:t>
      </w:r>
    </w:p>
    <w:p w:rsidR="00F86602" w:rsidRPr="00D87B3E" w:rsidRDefault="00F86602" w:rsidP="00D87B3E">
      <w:pPr>
        <w:tabs>
          <w:tab w:val="left" w:pos="0"/>
          <w:tab w:val="left" w:pos="708"/>
        </w:tabs>
        <w:ind w:firstLine="709"/>
        <w:jc w:val="both"/>
        <w:rPr>
          <w:sz w:val="16"/>
          <w:szCs w:val="16"/>
        </w:rPr>
      </w:pPr>
      <w:r w:rsidRPr="00D87B3E">
        <w:rPr>
          <w:sz w:val="16"/>
          <w:szCs w:val="16"/>
        </w:rPr>
        <w:t>Аукцион признается несостоявшимся в случаях:</w:t>
      </w:r>
    </w:p>
    <w:p w:rsidR="00F86602" w:rsidRPr="00D87B3E" w:rsidRDefault="00F86602" w:rsidP="00D87B3E">
      <w:pPr>
        <w:tabs>
          <w:tab w:val="left" w:pos="0"/>
          <w:tab w:val="left" w:pos="708"/>
        </w:tabs>
        <w:ind w:firstLine="709"/>
        <w:jc w:val="both"/>
        <w:rPr>
          <w:sz w:val="16"/>
          <w:szCs w:val="16"/>
        </w:rPr>
      </w:pPr>
      <w:r w:rsidRPr="00D87B3E">
        <w:rPr>
          <w:sz w:val="16"/>
          <w:szCs w:val="16"/>
        </w:rPr>
        <w:t>отсутствия заявок на участие в аукционе на дату окончания приема заявок, указанную в информационном сообщении;</w:t>
      </w:r>
    </w:p>
    <w:p w:rsidR="00F86602" w:rsidRPr="00D87B3E" w:rsidRDefault="00F86602" w:rsidP="00D87B3E">
      <w:pPr>
        <w:tabs>
          <w:tab w:val="left" w:pos="0"/>
          <w:tab w:val="left" w:pos="708"/>
        </w:tabs>
        <w:ind w:firstLine="709"/>
        <w:jc w:val="both"/>
        <w:rPr>
          <w:sz w:val="16"/>
          <w:szCs w:val="16"/>
        </w:rPr>
      </w:pPr>
      <w:r w:rsidRPr="00D87B3E">
        <w:rPr>
          <w:sz w:val="16"/>
          <w:szCs w:val="16"/>
        </w:rPr>
        <w:t>если в нем принял участие только один участник;</w:t>
      </w:r>
    </w:p>
    <w:p w:rsidR="00F86602" w:rsidRPr="00D87B3E" w:rsidRDefault="00F86602" w:rsidP="00D87B3E">
      <w:pPr>
        <w:tabs>
          <w:tab w:val="left" w:pos="0"/>
          <w:tab w:val="left" w:pos="708"/>
        </w:tabs>
        <w:ind w:firstLine="709"/>
        <w:jc w:val="both"/>
        <w:rPr>
          <w:sz w:val="16"/>
          <w:szCs w:val="16"/>
        </w:rPr>
      </w:pPr>
      <w:r w:rsidRPr="00D87B3E">
        <w:rPr>
          <w:sz w:val="16"/>
          <w:szCs w:val="16"/>
        </w:rPr>
        <w:t>принято решение об отказе в допуске всех претендентов, подавших заявки на участие в аукционе.</w:t>
      </w:r>
    </w:p>
    <w:p w:rsidR="00F86602" w:rsidRPr="00D87B3E" w:rsidRDefault="00F86602" w:rsidP="00D87B3E">
      <w:pPr>
        <w:tabs>
          <w:tab w:val="left" w:pos="0"/>
          <w:tab w:val="left" w:pos="708"/>
        </w:tabs>
        <w:ind w:firstLine="709"/>
        <w:jc w:val="both"/>
        <w:rPr>
          <w:sz w:val="16"/>
          <w:szCs w:val="16"/>
        </w:rPr>
      </w:pPr>
      <w:r w:rsidRPr="00D87B3E">
        <w:rPr>
          <w:sz w:val="16"/>
          <w:szCs w:val="16"/>
        </w:rPr>
        <w:t>3.2.4.7. Претендент приобретает статус участника аукциона с момента оформления продавцом (комиссией) протокола о признании претендентов участниками аукциона.</w:t>
      </w:r>
    </w:p>
    <w:p w:rsidR="00F86602" w:rsidRPr="00D87B3E" w:rsidRDefault="00F86602" w:rsidP="00D87B3E">
      <w:pPr>
        <w:tabs>
          <w:tab w:val="left" w:pos="0"/>
          <w:tab w:val="left" w:pos="708"/>
        </w:tabs>
        <w:ind w:firstLine="709"/>
        <w:jc w:val="both"/>
        <w:rPr>
          <w:sz w:val="16"/>
          <w:szCs w:val="16"/>
          <w:shd w:val="clear" w:color="auto" w:fill="FFFFFF"/>
        </w:rPr>
      </w:pPr>
      <w:r w:rsidRPr="00D87B3E">
        <w:rPr>
          <w:sz w:val="16"/>
          <w:szCs w:val="16"/>
        </w:rPr>
        <w:t>3.2.4.8. Аукцион с подачей предложений о цене имущества в открытой форме проводится в следующем порядке:</w:t>
      </w:r>
    </w:p>
    <w:p w:rsidR="00F86602" w:rsidRPr="00D87B3E" w:rsidRDefault="00F86602" w:rsidP="00D87B3E">
      <w:pPr>
        <w:tabs>
          <w:tab w:val="left" w:pos="0"/>
          <w:tab w:val="left" w:pos="709"/>
        </w:tabs>
        <w:autoSpaceDE w:val="0"/>
        <w:ind w:firstLine="709"/>
        <w:jc w:val="both"/>
        <w:rPr>
          <w:sz w:val="16"/>
          <w:szCs w:val="16"/>
        </w:rPr>
      </w:pPr>
      <w:r w:rsidRPr="00D87B3E">
        <w:rPr>
          <w:sz w:val="16"/>
          <w:szCs w:val="16"/>
          <w:shd w:val="clear" w:color="auto" w:fill="FFFFFF"/>
        </w:rPr>
        <w:t>а) аукцион проводится не позднее третьего рабочего дня со дня признания претендентов участниками аукциона</w:t>
      </w:r>
      <w:r w:rsidRPr="00D87B3E">
        <w:rPr>
          <w:sz w:val="16"/>
          <w:szCs w:val="16"/>
        </w:rPr>
        <w:t>;</w:t>
      </w:r>
    </w:p>
    <w:p w:rsidR="00F86602" w:rsidRPr="00D87B3E" w:rsidRDefault="00F86602" w:rsidP="00D87B3E">
      <w:pPr>
        <w:tabs>
          <w:tab w:val="left" w:pos="0"/>
          <w:tab w:val="left" w:pos="708"/>
        </w:tabs>
        <w:ind w:firstLine="709"/>
        <w:jc w:val="both"/>
        <w:rPr>
          <w:sz w:val="16"/>
          <w:szCs w:val="16"/>
        </w:rPr>
      </w:pPr>
      <w:r w:rsidRPr="00D87B3E">
        <w:rPr>
          <w:sz w:val="16"/>
          <w:szCs w:val="16"/>
        </w:rPr>
        <w:t>б) аукцион ведет продавец (аукционист в присутствии уполномоченного представителя продавца), который обеспечивает порядок при проведении торгов;</w:t>
      </w:r>
    </w:p>
    <w:p w:rsidR="00F86602" w:rsidRPr="00D87B3E" w:rsidRDefault="00F86602" w:rsidP="00D87B3E">
      <w:pPr>
        <w:tabs>
          <w:tab w:val="left" w:pos="0"/>
          <w:tab w:val="left" w:pos="708"/>
        </w:tabs>
        <w:ind w:firstLine="709"/>
        <w:jc w:val="both"/>
        <w:rPr>
          <w:sz w:val="16"/>
          <w:szCs w:val="16"/>
        </w:rPr>
      </w:pPr>
      <w:r w:rsidRPr="00D87B3E">
        <w:rPr>
          <w:sz w:val="16"/>
          <w:szCs w:val="16"/>
        </w:rPr>
        <w:t>в) участникам аукциона выдаются пронумерованные карточки участника аукциона (далее именуются - карточки);</w:t>
      </w:r>
    </w:p>
    <w:p w:rsidR="00F86602" w:rsidRPr="00D87B3E" w:rsidRDefault="00F86602" w:rsidP="00D87B3E">
      <w:pPr>
        <w:tabs>
          <w:tab w:val="left" w:pos="0"/>
          <w:tab w:val="left" w:pos="708"/>
        </w:tabs>
        <w:ind w:firstLine="709"/>
        <w:jc w:val="both"/>
        <w:rPr>
          <w:sz w:val="16"/>
          <w:szCs w:val="16"/>
        </w:rPr>
      </w:pPr>
      <w:r w:rsidRPr="00D87B3E">
        <w:rPr>
          <w:sz w:val="16"/>
          <w:szCs w:val="16"/>
        </w:rPr>
        <w:t>г) аукцион начинается с объявления уполномоченным представителем продавца об открытии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е) после оглашения аукционистом начальной цены продажи участникам аукциона предлагается заявить эту цену путем поднятия карточек;</w:t>
      </w:r>
    </w:p>
    <w:p w:rsidR="00F86602" w:rsidRPr="00D87B3E" w:rsidRDefault="00F86602" w:rsidP="00D87B3E">
      <w:pPr>
        <w:tabs>
          <w:tab w:val="left" w:pos="0"/>
          <w:tab w:val="left" w:pos="708"/>
        </w:tabs>
        <w:ind w:firstLine="709"/>
        <w:jc w:val="both"/>
        <w:rPr>
          <w:sz w:val="16"/>
          <w:szCs w:val="16"/>
        </w:rPr>
      </w:pPr>
      <w:r w:rsidRPr="00D87B3E">
        <w:rPr>
          <w:sz w:val="16"/>
          <w:szCs w:val="16"/>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86602" w:rsidRPr="00D87B3E" w:rsidRDefault="00F86602" w:rsidP="00D87B3E">
      <w:pPr>
        <w:tabs>
          <w:tab w:val="left" w:pos="0"/>
          <w:tab w:val="left" w:pos="708"/>
        </w:tabs>
        <w:ind w:firstLine="709"/>
        <w:jc w:val="both"/>
        <w:rPr>
          <w:sz w:val="16"/>
          <w:szCs w:val="16"/>
        </w:rPr>
      </w:pPr>
      <w:r w:rsidRPr="00D87B3E">
        <w:rPr>
          <w:sz w:val="16"/>
          <w:szCs w:val="16"/>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86602" w:rsidRPr="00D87B3E" w:rsidRDefault="00F86602" w:rsidP="00D87B3E">
      <w:pPr>
        <w:tabs>
          <w:tab w:val="left" w:pos="0"/>
          <w:tab w:val="left" w:pos="708"/>
        </w:tabs>
        <w:ind w:firstLine="709"/>
        <w:jc w:val="both"/>
        <w:rPr>
          <w:sz w:val="16"/>
          <w:szCs w:val="16"/>
        </w:rPr>
      </w:pPr>
      <w:r w:rsidRPr="00D87B3E">
        <w:rPr>
          <w:sz w:val="16"/>
          <w:szCs w:val="16"/>
        </w:rPr>
        <w:t>и) по завершении аукциона аукционист объявляет о продаже имущества, называет его продажную цену и номер карточки победителя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Победителем аукциона признается участник, номер карточки которого и заявленная им цена были названы аукционистом последними;</w:t>
      </w:r>
    </w:p>
    <w:p w:rsidR="00F86602" w:rsidRPr="00D87B3E" w:rsidRDefault="00F86602" w:rsidP="00D87B3E">
      <w:pPr>
        <w:tabs>
          <w:tab w:val="left" w:pos="0"/>
          <w:tab w:val="left" w:pos="708"/>
        </w:tabs>
        <w:ind w:firstLine="709"/>
        <w:jc w:val="both"/>
        <w:rPr>
          <w:sz w:val="16"/>
          <w:szCs w:val="16"/>
        </w:rPr>
      </w:pPr>
      <w:r w:rsidRPr="00D87B3E">
        <w:rPr>
          <w:sz w:val="16"/>
          <w:szCs w:val="16"/>
        </w:rPr>
        <w:t>к) цена имущества, предложенная победителем аукциона, заносится в протокол об итогах аукциона, составляемый в 2 экземплярах.</w:t>
      </w:r>
    </w:p>
    <w:p w:rsidR="00F86602" w:rsidRPr="00D87B3E" w:rsidRDefault="00F86602" w:rsidP="00D87B3E">
      <w:pPr>
        <w:tabs>
          <w:tab w:val="left" w:pos="0"/>
          <w:tab w:val="left" w:pos="708"/>
        </w:tabs>
        <w:ind w:firstLine="709"/>
        <w:jc w:val="both"/>
        <w:rPr>
          <w:sz w:val="16"/>
          <w:szCs w:val="16"/>
        </w:rPr>
      </w:pPr>
      <w:r w:rsidRPr="00D87B3E">
        <w:rPr>
          <w:sz w:val="16"/>
          <w:szCs w:val="16"/>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86602" w:rsidRPr="00D87B3E" w:rsidRDefault="00F86602" w:rsidP="00D87B3E">
      <w:pPr>
        <w:tabs>
          <w:tab w:val="left" w:pos="0"/>
          <w:tab w:val="left" w:pos="708"/>
        </w:tabs>
        <w:ind w:firstLine="709"/>
        <w:jc w:val="both"/>
        <w:rPr>
          <w:sz w:val="16"/>
          <w:szCs w:val="16"/>
          <w:shd w:val="clear" w:color="auto" w:fill="FFFFFF"/>
        </w:rPr>
      </w:pPr>
      <w:r w:rsidRPr="00D87B3E">
        <w:rPr>
          <w:sz w:val="16"/>
          <w:szCs w:val="16"/>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F86602" w:rsidRPr="00D87B3E" w:rsidRDefault="00F86602" w:rsidP="00D87B3E">
      <w:pPr>
        <w:tabs>
          <w:tab w:val="left" w:pos="0"/>
          <w:tab w:val="left" w:pos="708"/>
        </w:tabs>
        <w:ind w:firstLine="709"/>
        <w:jc w:val="both"/>
        <w:rPr>
          <w:sz w:val="16"/>
          <w:szCs w:val="16"/>
        </w:rPr>
      </w:pPr>
      <w:r w:rsidRPr="00D87B3E">
        <w:rPr>
          <w:sz w:val="16"/>
          <w:szCs w:val="16"/>
          <w:shd w:val="clear" w:color="auto" w:fill="FFFFFF"/>
        </w:rPr>
        <w:t>3.2.4.9.</w:t>
      </w:r>
      <w:r w:rsidRPr="00D87B3E">
        <w:rPr>
          <w:sz w:val="16"/>
          <w:szCs w:val="16"/>
        </w:rPr>
        <w:t xml:space="preserve"> Аукцион с подачей предложений о цене имущества в закрытой форме проводится в следующем порядке:</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а) </w:t>
      </w:r>
      <w:r w:rsidRPr="00D87B3E">
        <w:rPr>
          <w:sz w:val="16"/>
          <w:szCs w:val="16"/>
          <w:shd w:val="clear" w:color="auto" w:fill="FFFFFF"/>
        </w:rPr>
        <w:t>аукцион проводится не позднее третьего рабочего дня со дня признания претендентов участниками аукциона</w:t>
      </w:r>
      <w:r w:rsidRPr="00D87B3E">
        <w:rPr>
          <w:sz w:val="16"/>
          <w:szCs w:val="16"/>
        </w:rPr>
        <w:t>;</w:t>
      </w:r>
    </w:p>
    <w:p w:rsidR="00F86602" w:rsidRPr="00D87B3E" w:rsidRDefault="00F86602" w:rsidP="00D87B3E">
      <w:pPr>
        <w:tabs>
          <w:tab w:val="left" w:pos="0"/>
          <w:tab w:val="left" w:pos="708"/>
        </w:tabs>
        <w:ind w:firstLine="709"/>
        <w:jc w:val="both"/>
        <w:rPr>
          <w:sz w:val="16"/>
          <w:szCs w:val="16"/>
        </w:rPr>
      </w:pPr>
      <w:r w:rsidRPr="00D87B3E">
        <w:rPr>
          <w:sz w:val="16"/>
          <w:szCs w:val="16"/>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F86602" w:rsidRPr="00D87B3E" w:rsidRDefault="00F86602" w:rsidP="00D87B3E">
      <w:pPr>
        <w:tabs>
          <w:tab w:val="left" w:pos="0"/>
          <w:tab w:val="left" w:pos="708"/>
        </w:tabs>
        <w:ind w:firstLine="709"/>
        <w:jc w:val="both"/>
        <w:rPr>
          <w:sz w:val="16"/>
          <w:szCs w:val="16"/>
        </w:rPr>
      </w:pPr>
      <w:r w:rsidRPr="00D87B3E">
        <w:rPr>
          <w:sz w:val="16"/>
          <w:szCs w:val="16"/>
        </w:rPr>
        <w:t>Предложения, содержащие цену ниже начальной цены продажи, не рассматриваются;</w:t>
      </w:r>
    </w:p>
    <w:p w:rsidR="00F86602" w:rsidRPr="00D87B3E" w:rsidRDefault="00F86602" w:rsidP="00D87B3E">
      <w:pPr>
        <w:tabs>
          <w:tab w:val="left" w:pos="0"/>
          <w:tab w:val="left" w:pos="708"/>
        </w:tabs>
        <w:ind w:firstLine="709"/>
        <w:jc w:val="both"/>
        <w:rPr>
          <w:sz w:val="16"/>
          <w:szCs w:val="16"/>
        </w:rPr>
      </w:pPr>
      <w:r w:rsidRPr="00D87B3E">
        <w:rPr>
          <w:sz w:val="16"/>
          <w:szCs w:val="16"/>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F86602" w:rsidRPr="00D87B3E" w:rsidRDefault="00F86602" w:rsidP="00D87B3E">
      <w:pPr>
        <w:tabs>
          <w:tab w:val="left" w:pos="0"/>
          <w:tab w:val="left" w:pos="708"/>
        </w:tabs>
        <w:ind w:firstLine="709"/>
        <w:jc w:val="both"/>
        <w:rPr>
          <w:sz w:val="16"/>
          <w:szCs w:val="16"/>
        </w:rPr>
      </w:pPr>
      <w:r w:rsidRPr="00D87B3E">
        <w:rPr>
          <w:sz w:val="16"/>
          <w:szCs w:val="16"/>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Протокол об итогах аукциона направляется победителю аукциона одновременно с уведомлением о признании его победителем.</w:t>
      </w:r>
    </w:p>
    <w:p w:rsidR="00F86602" w:rsidRPr="00D87B3E" w:rsidRDefault="00F86602" w:rsidP="00D87B3E">
      <w:pPr>
        <w:pStyle w:val="punct"/>
        <w:numPr>
          <w:ilvl w:val="0"/>
          <w:numId w:val="0"/>
        </w:numPr>
        <w:tabs>
          <w:tab w:val="left" w:pos="0"/>
          <w:tab w:val="left" w:pos="708"/>
        </w:tabs>
        <w:spacing w:line="240" w:lineRule="auto"/>
        <w:ind w:firstLine="709"/>
        <w:rPr>
          <w:rFonts w:eastAsia="Times New Roman CYR"/>
          <w:sz w:val="16"/>
          <w:szCs w:val="16"/>
        </w:rPr>
      </w:pPr>
      <w:r w:rsidRPr="00D87B3E">
        <w:rPr>
          <w:sz w:val="16"/>
          <w:szCs w:val="16"/>
        </w:rPr>
        <w:lastRenderedPageBreak/>
        <w:t>3.2.4.10. Результат административной процедуры: итоговый протокол аукциона.</w:t>
      </w:r>
    </w:p>
    <w:p w:rsidR="00F86602" w:rsidRPr="00D87B3E" w:rsidRDefault="00F86602" w:rsidP="00D87B3E">
      <w:pPr>
        <w:pStyle w:val="2"/>
        <w:tabs>
          <w:tab w:val="left" w:pos="0"/>
          <w:tab w:val="left" w:pos="708"/>
        </w:tabs>
        <w:ind w:right="0" w:firstLine="709"/>
        <w:jc w:val="both"/>
        <w:rPr>
          <w:sz w:val="16"/>
          <w:szCs w:val="16"/>
        </w:rPr>
      </w:pPr>
      <w:r w:rsidRPr="00D87B3E">
        <w:rPr>
          <w:sz w:val="16"/>
          <w:szCs w:val="16"/>
        </w:rPr>
        <w:t>3.2.5. Подготовка и заключение договора купли-продажи имущества (в случае признания аукциона состоявшимся)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3.2.5.1. Основанием для начала административной процедуры является определение победителя по итогам аукциона.</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3.2.5.2. В течение пяти рабочих дней с даты подведения итогов аукциона с победителем аукциона заключается договор купли-продажи.</w:t>
      </w:r>
    </w:p>
    <w:p w:rsidR="00F86602" w:rsidRPr="00D87B3E" w:rsidRDefault="00F86602" w:rsidP="00D87B3E">
      <w:pPr>
        <w:tabs>
          <w:tab w:val="left" w:pos="0"/>
          <w:tab w:val="left" w:pos="708"/>
        </w:tabs>
        <w:ind w:firstLine="709"/>
        <w:jc w:val="both"/>
        <w:rPr>
          <w:sz w:val="16"/>
          <w:szCs w:val="16"/>
        </w:rPr>
      </w:pPr>
      <w:r w:rsidRPr="00D87B3E">
        <w:rPr>
          <w:sz w:val="16"/>
          <w:szCs w:val="16"/>
        </w:rPr>
        <w:t>3.2.5.3.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При уклонении или отказе победителя аукциона от заключения в установленный срок договора купли-продажи имущества результаты аукциона</w:t>
      </w:r>
    </w:p>
    <w:p w:rsidR="00F86602" w:rsidRPr="00D87B3E" w:rsidRDefault="00F86602" w:rsidP="00D87B3E">
      <w:pPr>
        <w:tabs>
          <w:tab w:val="left" w:pos="0"/>
        </w:tabs>
        <w:jc w:val="both"/>
        <w:rPr>
          <w:sz w:val="16"/>
          <w:szCs w:val="16"/>
        </w:rPr>
      </w:pPr>
      <w:r w:rsidRPr="00D87B3E">
        <w:rPr>
          <w:sz w:val="16"/>
          <w:szCs w:val="16"/>
        </w:rPr>
        <w:t xml:space="preserve">аннулируются продавцом, </w:t>
      </w:r>
      <w:proofErr w:type="gramStart"/>
      <w:r w:rsidRPr="00D87B3E">
        <w:rPr>
          <w:sz w:val="16"/>
          <w:szCs w:val="16"/>
        </w:rPr>
        <w:t>задаток</w:t>
      </w:r>
      <w:proofErr w:type="gramEnd"/>
      <w:r w:rsidRPr="00D87B3E">
        <w:rPr>
          <w:sz w:val="16"/>
          <w:szCs w:val="16"/>
        </w:rPr>
        <w:t xml:space="preserve"> перечисленный победителем не возвращается.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Оплата приобретаемого на аукционе имущества производится в порядке, размере и сроки, определенные в договоре купли-продажи имущества, а именно в течение</w:t>
      </w:r>
      <w:r w:rsidRPr="00D87B3E">
        <w:rPr>
          <w:sz w:val="16"/>
          <w:szCs w:val="16"/>
          <w:shd w:val="clear" w:color="auto" w:fill="FFFFFF"/>
        </w:rPr>
        <w:t xml:space="preserve"> 10 дней</w:t>
      </w:r>
      <w:r w:rsidRPr="00D87B3E">
        <w:rPr>
          <w:sz w:val="16"/>
          <w:szCs w:val="16"/>
        </w:rPr>
        <w:t xml:space="preserve"> со дня подписания договора, в размере, определенном по результатам аукциона, в безналичном порядке.</w:t>
      </w:r>
    </w:p>
    <w:p w:rsidR="00F86602" w:rsidRPr="00D87B3E" w:rsidRDefault="00F86602" w:rsidP="00D87B3E">
      <w:pPr>
        <w:tabs>
          <w:tab w:val="left" w:pos="0"/>
          <w:tab w:val="left" w:pos="708"/>
        </w:tabs>
        <w:autoSpaceDE w:val="0"/>
        <w:ind w:firstLine="709"/>
        <w:jc w:val="both"/>
        <w:rPr>
          <w:rFonts w:eastAsia="Times New Roman CYR"/>
          <w:sz w:val="16"/>
          <w:szCs w:val="16"/>
        </w:rPr>
      </w:pPr>
      <w:r w:rsidRPr="00D87B3E">
        <w:rPr>
          <w:sz w:val="16"/>
          <w:szCs w:val="16"/>
        </w:rPr>
        <w:t>В отдельных случаях на основании решения постоянно действующей комиссии по приватизации муниципального имущества срок оплаты может быть увеличен до</w:t>
      </w:r>
      <w:r w:rsidRPr="00D87B3E">
        <w:rPr>
          <w:sz w:val="16"/>
          <w:szCs w:val="16"/>
          <w:shd w:val="clear" w:color="auto" w:fill="FFFFFF"/>
        </w:rPr>
        <w:t xml:space="preserve"> 30 </w:t>
      </w:r>
      <w:r w:rsidRPr="00D87B3E">
        <w:rPr>
          <w:sz w:val="16"/>
          <w:szCs w:val="16"/>
        </w:rPr>
        <w:t>дней.</w:t>
      </w:r>
    </w:p>
    <w:p w:rsidR="00F86602" w:rsidRPr="00D87B3E" w:rsidRDefault="00F86602" w:rsidP="00D87B3E">
      <w:pPr>
        <w:tabs>
          <w:tab w:val="left" w:pos="0"/>
          <w:tab w:val="left" w:pos="708"/>
        </w:tabs>
        <w:autoSpaceDE w:val="0"/>
        <w:ind w:firstLine="709"/>
        <w:jc w:val="both"/>
        <w:rPr>
          <w:sz w:val="16"/>
          <w:szCs w:val="16"/>
        </w:rPr>
      </w:pPr>
      <w:r w:rsidRPr="00D87B3E">
        <w:rPr>
          <w:rFonts w:eastAsia="Times New Roman CYR"/>
          <w:sz w:val="16"/>
          <w:szCs w:val="16"/>
        </w:rPr>
        <w:t xml:space="preserve"> </w:t>
      </w:r>
      <w:r w:rsidRPr="00D87B3E">
        <w:rPr>
          <w:sz w:val="16"/>
          <w:szCs w:val="16"/>
        </w:rPr>
        <w:t>Передача муниципального имущества и оформление права собственности на него осуществляются в соответствии с Федеральным законом Российской Федерации от 21 декабря 2001 года № 178-ФЗ «О приватизации государственного и муниципального имущества» и договором купли-продажи не позднее чем через тридцать дней после дня полной оплаты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Задаток, внесенный покупателем на счет (счета) продавца, засчитывается в оплату приобретаемого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 xml:space="preserve">3.2.5.4. </w:t>
      </w:r>
      <w:proofErr w:type="gramStart"/>
      <w:r w:rsidRPr="00D87B3E">
        <w:rPr>
          <w:sz w:val="16"/>
          <w:szCs w:val="16"/>
        </w:rPr>
        <w:t>Результат административной процедуры</w:t>
      </w:r>
      <w:proofErr w:type="gramEnd"/>
      <w:r w:rsidRPr="00D87B3E">
        <w:rPr>
          <w:sz w:val="16"/>
          <w:szCs w:val="16"/>
        </w:rPr>
        <w:t xml:space="preserve"> заключенный договор купли-продажи имущества.</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3.2.6. Подготовка решения об отмене существующего решения, или о повторной продаже имущества на аукционе, или о внесении изменений в существующее решение (об изменении способа приватизации - продажа имущества посредством публичного предложения)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3.2.6.1 Основанием для начала административной процедуры является признание аукциона несостоявшимся.</w:t>
      </w:r>
    </w:p>
    <w:p w:rsidR="00F86602" w:rsidRPr="00D87B3E" w:rsidRDefault="00F86602" w:rsidP="00D87B3E">
      <w:pPr>
        <w:tabs>
          <w:tab w:val="left" w:pos="0"/>
          <w:tab w:val="left" w:pos="708"/>
        </w:tabs>
        <w:ind w:firstLine="709"/>
        <w:jc w:val="both"/>
        <w:rPr>
          <w:sz w:val="16"/>
          <w:szCs w:val="16"/>
        </w:rPr>
      </w:pPr>
      <w:r w:rsidRPr="00D87B3E">
        <w:rPr>
          <w:sz w:val="16"/>
          <w:szCs w:val="16"/>
        </w:rPr>
        <w:t>3.2.6.2. Комиссией по приватизации принимается одно из следующих решений:</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о продаже имущества ранее установленным способом повторно (возврат к административной процедуре, указанной в пункте 3.2.2 настоящего Административного регламента);</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об отмене ранее принятого решения об условиях приватизации;</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об изменении способа приватизации, а именно, о продаже имущества посредством публичного предложения.</w:t>
      </w:r>
    </w:p>
    <w:p w:rsidR="00F86602" w:rsidRPr="00D87B3E" w:rsidRDefault="00F86602" w:rsidP="00D87B3E">
      <w:pPr>
        <w:pStyle w:val="lstm"/>
        <w:numPr>
          <w:ilvl w:val="0"/>
          <w:numId w:val="0"/>
        </w:numPr>
        <w:tabs>
          <w:tab w:val="left" w:pos="0"/>
          <w:tab w:val="left" w:pos="708"/>
        </w:tabs>
        <w:spacing w:line="240" w:lineRule="auto"/>
        <w:ind w:firstLine="709"/>
        <w:rPr>
          <w:rFonts w:eastAsia="Times New Roman CYR"/>
          <w:sz w:val="16"/>
          <w:szCs w:val="16"/>
          <w:lang w:val="ru-RU"/>
        </w:rPr>
      </w:pPr>
      <w:r w:rsidRPr="00D87B3E">
        <w:rPr>
          <w:sz w:val="16"/>
          <w:szCs w:val="16"/>
          <w:lang w:val="ru-RU"/>
        </w:rPr>
        <w:t>3.2.6.3.  На основании решения комиссии уполномоченное лицо Отдела готовит соответствующий проект распоряжения Администрации муниципального района.</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rFonts w:eastAsia="Times New Roman CYR"/>
          <w:sz w:val="16"/>
          <w:szCs w:val="16"/>
          <w:lang w:val="ru-RU"/>
        </w:rPr>
        <w:t xml:space="preserve"> </w:t>
      </w:r>
      <w:r w:rsidRPr="00D87B3E">
        <w:rPr>
          <w:sz w:val="16"/>
          <w:szCs w:val="16"/>
          <w:lang w:val="ru-RU"/>
        </w:rPr>
        <w:t>При изменении способа приватизации имущества проект распоряжения должен содержать:</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1) указание на изменение способа приватизации с продажи имущества на аукционе на продажу имущества посредством публичного предложения;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 xml:space="preserve">2) начальную цену продажи (цену первоначального предложения) имущества (устанавливается не ниже начальной цены, указанной в информационном сообщении о продаже на аукционе, который был признан несостоявшимся); </w:t>
      </w:r>
    </w:p>
    <w:p w:rsidR="00F86602" w:rsidRPr="00D87B3E" w:rsidRDefault="00F86602" w:rsidP="00D87B3E">
      <w:pPr>
        <w:tabs>
          <w:tab w:val="left" w:pos="0"/>
          <w:tab w:val="left" w:pos="708"/>
        </w:tabs>
        <w:ind w:firstLine="709"/>
        <w:jc w:val="both"/>
        <w:rPr>
          <w:sz w:val="16"/>
          <w:szCs w:val="16"/>
        </w:rPr>
      </w:pPr>
      <w:r w:rsidRPr="00D87B3E">
        <w:rPr>
          <w:sz w:val="16"/>
          <w:szCs w:val="16"/>
        </w:rPr>
        <w:t>3) величину снижения цены первоначального предложения («шаг понижения»),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4) минимальную цену предложения, по которой может быть продано муниципальное имущество (цена отсечения) - 50 % от начальной цены продажи (цены первоначального предложения).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 xml:space="preserve">3.2.6.4. Результат административной процедуры: принятое решение о последующей продаже имущества (повторно на аукционе или посредством публичного предложения) или об отмене существующего решения об условиях приватизации имущества. </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3.2.7. Публикация информационного сообщения об итогах продажи имущества на аукционе или (в случае признания аукциона несостоявшимся) об условиях продажи муниципального имущества посредством публичного предложения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3.2.7.1. Основанием для начала административной процедуры является:</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в случае признания аукциона состоявшимся - опубликование итогов аукциона;</w:t>
      </w:r>
    </w:p>
    <w:p w:rsidR="00F86602" w:rsidRPr="00D87B3E" w:rsidRDefault="00F86602" w:rsidP="00D87B3E">
      <w:pPr>
        <w:pStyle w:val="lstm"/>
        <w:numPr>
          <w:ilvl w:val="0"/>
          <w:numId w:val="0"/>
        </w:numPr>
        <w:tabs>
          <w:tab w:val="left" w:pos="0"/>
          <w:tab w:val="left" w:pos="709"/>
        </w:tabs>
        <w:spacing w:line="240" w:lineRule="auto"/>
        <w:ind w:firstLine="709"/>
        <w:rPr>
          <w:sz w:val="16"/>
          <w:szCs w:val="16"/>
          <w:lang w:val="ru-RU"/>
        </w:rPr>
      </w:pPr>
      <w:r w:rsidRPr="00D87B3E">
        <w:rPr>
          <w:sz w:val="16"/>
          <w:szCs w:val="16"/>
          <w:lang w:val="ru-RU"/>
        </w:rPr>
        <w:t>в случае признания аукциона несостоявшимся - опубликование информации об условиях продажи имущества посредством публичного предложения.</w:t>
      </w:r>
    </w:p>
    <w:p w:rsidR="00F86602" w:rsidRPr="00D87B3E" w:rsidRDefault="00F86602" w:rsidP="00D87B3E">
      <w:pPr>
        <w:tabs>
          <w:tab w:val="left" w:pos="0"/>
          <w:tab w:val="left" w:pos="708"/>
        </w:tabs>
        <w:ind w:firstLine="709"/>
        <w:jc w:val="both"/>
        <w:rPr>
          <w:sz w:val="16"/>
          <w:szCs w:val="16"/>
        </w:rPr>
      </w:pPr>
      <w:r w:rsidRPr="00D87B3E">
        <w:rPr>
          <w:sz w:val="16"/>
          <w:szCs w:val="16"/>
        </w:rPr>
        <w:t>3.2.7.2. Общие (максимальные) сроки исполнения административной процедуры:</w:t>
      </w:r>
    </w:p>
    <w:p w:rsidR="00F86602" w:rsidRPr="00D87B3E" w:rsidRDefault="00F86602" w:rsidP="00D87B3E">
      <w:pPr>
        <w:pStyle w:val="punct"/>
        <w:numPr>
          <w:ilvl w:val="0"/>
          <w:numId w:val="0"/>
        </w:numPr>
        <w:tabs>
          <w:tab w:val="left" w:pos="0"/>
          <w:tab w:val="left" w:pos="1080"/>
          <w:tab w:val="left" w:pos="1270"/>
        </w:tabs>
        <w:spacing w:line="240" w:lineRule="auto"/>
        <w:ind w:firstLine="709"/>
        <w:rPr>
          <w:sz w:val="16"/>
          <w:szCs w:val="16"/>
        </w:rPr>
      </w:pPr>
      <w:r w:rsidRPr="00D87B3E">
        <w:rPr>
          <w:sz w:val="16"/>
          <w:szCs w:val="16"/>
        </w:rPr>
        <w:t xml:space="preserve">1) по итогам состоявшегося аукциона информация о результатах сделок приватизации муниципального имущества в месячный срок со дня совершения указанных сделок подлежит опубликованию в газете «Любытинские вести»,  и размещению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25" w:history="1">
        <w:r w:rsidRPr="00D87B3E">
          <w:rPr>
            <w:rStyle w:val="a6"/>
            <w:sz w:val="16"/>
            <w:szCs w:val="16"/>
          </w:rPr>
          <w:t>www.lubytino.ru</w:t>
        </w:r>
      </w:hyperlink>
      <w:r w:rsidRPr="00D87B3E">
        <w:rPr>
          <w:sz w:val="16"/>
          <w:szCs w:val="16"/>
        </w:rPr>
        <w:t xml:space="preserve"> не позднее рабочего дня, следующего за днем подведения итогов аукциона.</w:t>
      </w:r>
    </w:p>
    <w:p w:rsidR="00F86602" w:rsidRPr="00D87B3E" w:rsidRDefault="00F86602" w:rsidP="00D87B3E">
      <w:pPr>
        <w:pStyle w:val="punct"/>
        <w:numPr>
          <w:ilvl w:val="0"/>
          <w:numId w:val="0"/>
        </w:numPr>
        <w:tabs>
          <w:tab w:val="left" w:pos="0"/>
          <w:tab w:val="left" w:pos="709"/>
          <w:tab w:val="left" w:pos="1080"/>
          <w:tab w:val="left" w:pos="1270"/>
        </w:tabs>
        <w:spacing w:line="240" w:lineRule="auto"/>
        <w:ind w:firstLine="709"/>
        <w:rPr>
          <w:sz w:val="16"/>
          <w:szCs w:val="16"/>
        </w:rPr>
      </w:pPr>
      <w:r w:rsidRPr="00D87B3E">
        <w:rPr>
          <w:sz w:val="16"/>
          <w:szCs w:val="16"/>
        </w:rPr>
        <w:t>2) информационное сообщение о продаже имущества посредством публичного предложения подлежит опубликованию в газете «Любытинские вести» и размещение на официальном сайте Российской Федерации в сети «Интернет» для размещения информации о проведении торгов</w:t>
      </w:r>
    </w:p>
    <w:p w:rsidR="00F86602" w:rsidRPr="00D87B3E" w:rsidRDefault="00F86602" w:rsidP="00D87B3E">
      <w:pPr>
        <w:pStyle w:val="punct"/>
        <w:numPr>
          <w:ilvl w:val="0"/>
          <w:numId w:val="0"/>
        </w:numPr>
        <w:tabs>
          <w:tab w:val="left" w:pos="0"/>
          <w:tab w:val="left" w:pos="709"/>
          <w:tab w:val="left" w:pos="1080"/>
          <w:tab w:val="left" w:pos="1270"/>
        </w:tabs>
        <w:spacing w:line="240" w:lineRule="auto"/>
        <w:rPr>
          <w:sz w:val="16"/>
          <w:szCs w:val="16"/>
        </w:rPr>
      </w:pP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26" w:history="1">
        <w:r w:rsidRPr="00D87B3E">
          <w:rPr>
            <w:rStyle w:val="a6"/>
            <w:sz w:val="16"/>
            <w:szCs w:val="16"/>
          </w:rPr>
          <w:t>www.lubytino.ru</w:t>
        </w:r>
      </w:hyperlink>
      <w:r w:rsidRPr="00D87B3E">
        <w:rPr>
          <w:sz w:val="16"/>
          <w:szCs w:val="16"/>
        </w:rPr>
        <w:t xml:space="preserve"> в течени</w:t>
      </w:r>
      <w:r w:rsidRPr="00D87B3E">
        <w:rPr>
          <w:sz w:val="16"/>
          <w:szCs w:val="16"/>
          <w:shd w:val="clear" w:color="auto" w:fill="FFFFFF"/>
        </w:rPr>
        <w:t xml:space="preserve">е 10 </w:t>
      </w:r>
      <w:r w:rsidRPr="00D87B3E">
        <w:rPr>
          <w:sz w:val="16"/>
          <w:szCs w:val="16"/>
        </w:rPr>
        <w:t xml:space="preserve">календарных дней со дня принятия решения. </w:t>
      </w:r>
    </w:p>
    <w:p w:rsidR="00F86602" w:rsidRPr="00D87B3E" w:rsidRDefault="00F86602" w:rsidP="00D87B3E">
      <w:pPr>
        <w:tabs>
          <w:tab w:val="left" w:pos="0"/>
          <w:tab w:val="left" w:pos="708"/>
        </w:tabs>
        <w:ind w:firstLine="709"/>
        <w:jc w:val="both"/>
        <w:rPr>
          <w:sz w:val="16"/>
          <w:szCs w:val="16"/>
        </w:rPr>
      </w:pPr>
      <w:r w:rsidRPr="00D87B3E">
        <w:rPr>
          <w:sz w:val="16"/>
          <w:szCs w:val="16"/>
        </w:rPr>
        <w:t>3.2.7.3. Информационное сообщение об итогах продажи имущества должно содержать следующую информацию:</w:t>
      </w:r>
    </w:p>
    <w:p w:rsidR="00F86602" w:rsidRPr="00D87B3E" w:rsidRDefault="00F86602" w:rsidP="00D87B3E">
      <w:pPr>
        <w:tabs>
          <w:tab w:val="left" w:pos="0"/>
          <w:tab w:val="left" w:pos="708"/>
        </w:tabs>
        <w:ind w:firstLine="709"/>
        <w:jc w:val="both"/>
        <w:rPr>
          <w:sz w:val="16"/>
          <w:szCs w:val="16"/>
        </w:rPr>
      </w:pPr>
      <w:r w:rsidRPr="00D87B3E">
        <w:rPr>
          <w:sz w:val="16"/>
          <w:szCs w:val="16"/>
        </w:rPr>
        <w:t>наименование такого имущества и иные позволяющие его индивидуализировать сведения (характеристика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дата и место проведения торгов;</w:t>
      </w:r>
    </w:p>
    <w:p w:rsidR="00F86602" w:rsidRPr="00D87B3E" w:rsidRDefault="00F86602" w:rsidP="00D87B3E">
      <w:pPr>
        <w:tabs>
          <w:tab w:val="left" w:pos="0"/>
          <w:tab w:val="left" w:pos="708"/>
        </w:tabs>
        <w:ind w:firstLine="709"/>
        <w:jc w:val="both"/>
        <w:rPr>
          <w:sz w:val="16"/>
          <w:szCs w:val="16"/>
        </w:rPr>
      </w:pPr>
      <w:r w:rsidRPr="00D87B3E">
        <w:rPr>
          <w:sz w:val="16"/>
          <w:szCs w:val="16"/>
        </w:rPr>
        <w:t>наименование продавца такого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количество поданных заявок;</w:t>
      </w:r>
    </w:p>
    <w:p w:rsidR="00F86602" w:rsidRPr="00D87B3E" w:rsidRDefault="00F86602" w:rsidP="00D87B3E">
      <w:pPr>
        <w:tabs>
          <w:tab w:val="left" w:pos="0"/>
          <w:tab w:val="left" w:pos="708"/>
        </w:tabs>
        <w:ind w:firstLine="709"/>
        <w:jc w:val="both"/>
        <w:rPr>
          <w:sz w:val="16"/>
          <w:szCs w:val="16"/>
        </w:rPr>
      </w:pPr>
      <w:r w:rsidRPr="00D87B3E">
        <w:rPr>
          <w:sz w:val="16"/>
          <w:szCs w:val="16"/>
        </w:rPr>
        <w:t>лица, признанные участниками торгов;</w:t>
      </w:r>
    </w:p>
    <w:p w:rsidR="00F86602" w:rsidRPr="00D87B3E" w:rsidRDefault="00F86602" w:rsidP="00D87B3E">
      <w:pPr>
        <w:tabs>
          <w:tab w:val="left" w:pos="0"/>
          <w:tab w:val="left" w:pos="708"/>
        </w:tabs>
        <w:ind w:firstLine="709"/>
        <w:jc w:val="both"/>
        <w:rPr>
          <w:sz w:val="16"/>
          <w:szCs w:val="16"/>
        </w:rPr>
      </w:pPr>
      <w:r w:rsidRPr="00D87B3E">
        <w:rPr>
          <w:sz w:val="16"/>
          <w:szCs w:val="16"/>
        </w:rPr>
        <w:t>цена сделки приватизации;</w:t>
      </w:r>
    </w:p>
    <w:p w:rsidR="00F86602" w:rsidRPr="00D87B3E" w:rsidRDefault="00F86602" w:rsidP="00D87B3E">
      <w:pPr>
        <w:tabs>
          <w:tab w:val="left" w:pos="0"/>
          <w:tab w:val="left" w:pos="709"/>
        </w:tabs>
        <w:ind w:firstLine="709"/>
        <w:jc w:val="both"/>
        <w:rPr>
          <w:sz w:val="16"/>
          <w:szCs w:val="16"/>
        </w:rPr>
      </w:pPr>
      <w:r w:rsidRPr="00D87B3E">
        <w:rPr>
          <w:sz w:val="16"/>
          <w:szCs w:val="16"/>
        </w:rPr>
        <w:t>имя физического лица или наименование юридического лица - покупателя.</w:t>
      </w:r>
    </w:p>
    <w:p w:rsidR="00F86602" w:rsidRPr="00D87B3E" w:rsidRDefault="00F86602" w:rsidP="00D87B3E">
      <w:pPr>
        <w:tabs>
          <w:tab w:val="left" w:pos="0"/>
          <w:tab w:val="left" w:pos="708"/>
        </w:tabs>
        <w:ind w:firstLine="709"/>
        <w:jc w:val="both"/>
        <w:rPr>
          <w:sz w:val="16"/>
          <w:szCs w:val="16"/>
        </w:rPr>
      </w:pPr>
      <w:r w:rsidRPr="00D87B3E">
        <w:rPr>
          <w:sz w:val="16"/>
          <w:szCs w:val="16"/>
        </w:rPr>
        <w:t>3.2.7.4. И</w:t>
      </w:r>
      <w:r w:rsidRPr="00D87B3E">
        <w:rPr>
          <w:bCs/>
          <w:sz w:val="16"/>
          <w:szCs w:val="16"/>
        </w:rPr>
        <w:t xml:space="preserve">нформационное сообщение о продаже муниципального имущества посредством публичного предложения </w:t>
      </w:r>
      <w:r w:rsidRPr="00D87B3E">
        <w:rPr>
          <w:sz w:val="16"/>
          <w:szCs w:val="16"/>
        </w:rPr>
        <w:t xml:space="preserve">наряду со сведениями, предусмотренными </w:t>
      </w:r>
      <w:r w:rsidRPr="00D87B3E">
        <w:rPr>
          <w:bCs/>
          <w:sz w:val="16"/>
          <w:szCs w:val="16"/>
        </w:rPr>
        <w:t xml:space="preserve">подпунктом 3.2.2.3 настоящего Административного регламента, </w:t>
      </w:r>
      <w:r w:rsidRPr="00D87B3E">
        <w:rPr>
          <w:sz w:val="16"/>
          <w:szCs w:val="16"/>
        </w:rPr>
        <w:t>должно содержать следующие сведения:</w:t>
      </w:r>
    </w:p>
    <w:p w:rsidR="00F86602" w:rsidRPr="00D87B3E" w:rsidRDefault="00F86602" w:rsidP="00D87B3E">
      <w:pPr>
        <w:tabs>
          <w:tab w:val="left" w:pos="0"/>
          <w:tab w:val="left" w:pos="708"/>
        </w:tabs>
        <w:ind w:firstLine="709"/>
        <w:jc w:val="both"/>
        <w:rPr>
          <w:sz w:val="16"/>
          <w:szCs w:val="16"/>
        </w:rPr>
      </w:pPr>
      <w:r w:rsidRPr="00D87B3E">
        <w:rPr>
          <w:sz w:val="16"/>
          <w:szCs w:val="16"/>
        </w:rPr>
        <w:t>1) дата, время и место проведения продажи посредством публичного предложения;</w:t>
      </w:r>
    </w:p>
    <w:p w:rsidR="00F86602" w:rsidRPr="00D87B3E" w:rsidRDefault="00F86602" w:rsidP="00D87B3E">
      <w:pPr>
        <w:tabs>
          <w:tab w:val="left" w:pos="0"/>
          <w:tab w:val="left" w:pos="708"/>
        </w:tabs>
        <w:ind w:firstLine="709"/>
        <w:jc w:val="both"/>
        <w:rPr>
          <w:sz w:val="16"/>
          <w:szCs w:val="16"/>
        </w:rPr>
      </w:pPr>
      <w:r w:rsidRPr="00D87B3E">
        <w:rPr>
          <w:sz w:val="16"/>
          <w:szCs w:val="16"/>
        </w:rPr>
        <w:t>2) величина снижения цены первоначального предложения («шаг понижения»), величина повышения цены («шаг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3) минимальная цена предложения, по которой может быть продано муниципальное имущество (цена отсечения).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F86602" w:rsidRPr="00D87B3E" w:rsidRDefault="00F86602" w:rsidP="00D87B3E">
      <w:pPr>
        <w:tabs>
          <w:tab w:val="left" w:pos="0"/>
          <w:tab w:val="left" w:pos="709"/>
        </w:tabs>
        <w:ind w:firstLine="709"/>
        <w:jc w:val="both"/>
        <w:rPr>
          <w:sz w:val="16"/>
          <w:szCs w:val="16"/>
        </w:rPr>
      </w:pPr>
      <w:r w:rsidRPr="00D87B3E">
        <w:rPr>
          <w:sz w:val="16"/>
          <w:szCs w:val="16"/>
        </w:rPr>
        <w:t xml:space="preserve">3.2.7.5. Результат административной процедуры: опубликование в газете «Любытинские вести» и размещение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27" w:history="1">
        <w:r w:rsidRPr="00D87B3E">
          <w:rPr>
            <w:rStyle w:val="a6"/>
            <w:sz w:val="16"/>
            <w:szCs w:val="16"/>
          </w:rPr>
          <w:t>www.lubytino.rui</w:t>
        </w:r>
      </w:hyperlink>
      <w:r w:rsidRPr="00D87B3E">
        <w:rPr>
          <w:sz w:val="16"/>
          <w:szCs w:val="16"/>
        </w:rPr>
        <w:t xml:space="preserve"> информационного сообщения об итогах состоявшегося аукциона либо о продаже муниципального имущества  Любытинского муниципального района  посредством публичного предложения.</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 xml:space="preserve">3.3. Продажа имущества посредством публичного предложения </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 xml:space="preserve">3.3.1.Прием заявок на участие в продаже имущества посредством публичного предложения и проведение продажи имущества посредством публичного предложения </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 xml:space="preserve">3.3.1.1. Основанием для начала административной процедуры является информационное   сообщение   о    продаже   муниципального   имущества посредством публичного предложения, опубликованное в газете «Любытинские вести» и размещенное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28" w:history="1">
        <w:r w:rsidRPr="00D87B3E">
          <w:rPr>
            <w:rStyle w:val="a6"/>
            <w:sz w:val="16"/>
            <w:szCs w:val="16"/>
          </w:rPr>
          <w:t>www.lubytino.rui</w:t>
        </w:r>
      </w:hyperlink>
      <w:r w:rsidRPr="00D87B3E">
        <w:rPr>
          <w:sz w:val="16"/>
          <w:szCs w:val="16"/>
        </w:rPr>
        <w:t xml:space="preserve">. </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 xml:space="preserve">3.3.1.2. Общие (максимальные) сроки исполнения административной процедуры не менее 25 календарных дней. </w:t>
      </w:r>
    </w:p>
    <w:p w:rsidR="00F86602" w:rsidRPr="00D87B3E" w:rsidRDefault="00F86602" w:rsidP="00D87B3E">
      <w:pPr>
        <w:tabs>
          <w:tab w:val="left" w:pos="0"/>
          <w:tab w:val="left" w:pos="708"/>
        </w:tabs>
        <w:ind w:firstLine="709"/>
        <w:jc w:val="both"/>
        <w:rPr>
          <w:sz w:val="16"/>
          <w:szCs w:val="16"/>
        </w:rPr>
      </w:pPr>
      <w:r w:rsidRPr="00D87B3E">
        <w:rPr>
          <w:sz w:val="16"/>
          <w:szCs w:val="16"/>
        </w:rPr>
        <w:t>3.3.1.3. Заявка по форме (Приложения № 2 и № 2а к настоящему Административному регламенту) подается продавцу по месту приема заявок, указанному в информационном сообщении, в 2-х экземплярах. При регистрации заявки уполномоченное лицо делает на экземпляре описи документов отметку о присвоенном заявке регистрационном номере, дате и времени ее регистрации в журнале приема заявок.</w:t>
      </w:r>
    </w:p>
    <w:p w:rsidR="00F86602" w:rsidRPr="00D87B3E" w:rsidRDefault="00F86602" w:rsidP="00D87B3E">
      <w:pPr>
        <w:tabs>
          <w:tab w:val="left" w:pos="0"/>
          <w:tab w:val="left" w:pos="708"/>
        </w:tabs>
        <w:ind w:firstLine="709"/>
        <w:jc w:val="both"/>
        <w:rPr>
          <w:sz w:val="16"/>
          <w:szCs w:val="16"/>
        </w:rPr>
      </w:pPr>
      <w:r w:rsidRPr="00D87B3E">
        <w:rPr>
          <w:sz w:val="16"/>
          <w:szCs w:val="16"/>
        </w:rPr>
        <w:t>3.3.1.4. Продолжительность приема заявок осуществляется в течение не менее 25 календарных дней. Признание претендентов участниками продажи посредством публичного предложения осуществляется в течении 5 рабочих дней с даты окончания срока приёма.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Одно лицо имеет право подать только одну заявку. Если в указанный в информационном сообщении срок приема заявок ни одна заявка не была зарегистрирована, продажа имущества признается несостоявшейся.</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3.3.1.5. Претендент не допускается к участию в продаже посредством публичного предложения при наличии оснований, предусмотренных в пункте 2.8.2. настоящего Административного регламента. </w:t>
      </w:r>
    </w:p>
    <w:p w:rsidR="00F86602" w:rsidRPr="00D87B3E" w:rsidRDefault="00F86602" w:rsidP="00D87B3E">
      <w:pPr>
        <w:tabs>
          <w:tab w:val="left" w:pos="0"/>
          <w:tab w:val="left" w:pos="708"/>
        </w:tabs>
        <w:ind w:firstLine="709"/>
        <w:jc w:val="both"/>
        <w:rPr>
          <w:sz w:val="16"/>
          <w:szCs w:val="16"/>
        </w:rPr>
      </w:pPr>
      <w:r w:rsidRPr="00D87B3E">
        <w:rPr>
          <w:sz w:val="16"/>
          <w:szCs w:val="16"/>
        </w:rPr>
        <w:t>3.3.1.6.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86602" w:rsidRPr="00D87B3E" w:rsidRDefault="00F86602" w:rsidP="00D87B3E">
      <w:pPr>
        <w:tabs>
          <w:tab w:val="left" w:pos="0"/>
          <w:tab w:val="left" w:pos="708"/>
        </w:tabs>
        <w:ind w:firstLine="709"/>
        <w:jc w:val="both"/>
        <w:rPr>
          <w:sz w:val="16"/>
          <w:szCs w:val="16"/>
        </w:rPr>
      </w:pPr>
      <w:r w:rsidRPr="00D87B3E">
        <w:rPr>
          <w:sz w:val="16"/>
          <w:szCs w:val="16"/>
        </w:rPr>
        <w:t>3.3.1.7. В день определения участников продажи посредством публичного предложения,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продаже посредством публичного предложения.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3.3.1.8. 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 принятом решении не позднее следующего рабочего дня с даты оформления данного ре-</w:t>
      </w:r>
    </w:p>
    <w:p w:rsidR="00F86602" w:rsidRPr="00D87B3E" w:rsidRDefault="00F86602" w:rsidP="00D87B3E">
      <w:pPr>
        <w:tabs>
          <w:tab w:val="left" w:pos="0"/>
          <w:tab w:val="left" w:pos="708"/>
        </w:tabs>
        <w:autoSpaceDE w:val="0"/>
        <w:jc w:val="both"/>
        <w:rPr>
          <w:sz w:val="16"/>
          <w:szCs w:val="16"/>
        </w:rPr>
      </w:pPr>
      <w:proofErr w:type="spellStart"/>
      <w:r w:rsidRPr="00D87B3E">
        <w:rPr>
          <w:sz w:val="16"/>
          <w:szCs w:val="16"/>
        </w:rPr>
        <w:t>шения</w:t>
      </w:r>
      <w:proofErr w:type="spellEnd"/>
      <w:r w:rsidRPr="00D87B3E">
        <w:rPr>
          <w:sz w:val="16"/>
          <w:szCs w:val="16"/>
        </w:rPr>
        <w:t xml:space="preserve"> протоколом путем вручения им под расписку соответствующего уведомления либо направления такого уведомления по почте заказным письмом. </w:t>
      </w:r>
    </w:p>
    <w:p w:rsidR="00F86602" w:rsidRPr="00D87B3E" w:rsidRDefault="00F86602" w:rsidP="00D87B3E">
      <w:pPr>
        <w:tabs>
          <w:tab w:val="left" w:pos="0"/>
          <w:tab w:val="left" w:pos="708"/>
        </w:tabs>
        <w:ind w:firstLine="709"/>
        <w:jc w:val="both"/>
        <w:rPr>
          <w:sz w:val="16"/>
          <w:szCs w:val="16"/>
        </w:rPr>
      </w:pPr>
      <w:r w:rsidRPr="00D87B3E">
        <w:rPr>
          <w:sz w:val="16"/>
          <w:szCs w:val="16"/>
        </w:rPr>
        <w:t>3.3.1.9.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86602" w:rsidRPr="00D87B3E" w:rsidRDefault="00F86602" w:rsidP="00D87B3E">
      <w:pPr>
        <w:tabs>
          <w:tab w:val="left" w:pos="0"/>
          <w:tab w:val="left" w:pos="708"/>
        </w:tabs>
        <w:ind w:firstLine="709"/>
        <w:jc w:val="both"/>
        <w:rPr>
          <w:sz w:val="16"/>
          <w:szCs w:val="16"/>
        </w:rPr>
      </w:pPr>
      <w:r w:rsidRPr="00D87B3E">
        <w:rPr>
          <w:sz w:val="16"/>
          <w:szCs w:val="1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86602" w:rsidRPr="00D87B3E" w:rsidRDefault="00F86602" w:rsidP="00D87B3E">
      <w:pPr>
        <w:tabs>
          <w:tab w:val="left" w:pos="0"/>
          <w:tab w:val="left" w:pos="708"/>
        </w:tabs>
        <w:ind w:firstLine="709"/>
        <w:jc w:val="both"/>
        <w:rPr>
          <w:sz w:val="16"/>
          <w:szCs w:val="16"/>
        </w:rPr>
      </w:pPr>
      <w:r w:rsidRPr="00D87B3E">
        <w:rPr>
          <w:sz w:val="16"/>
          <w:szCs w:val="16"/>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86602" w:rsidRPr="00D87B3E" w:rsidRDefault="00F86602" w:rsidP="00D87B3E">
      <w:pPr>
        <w:tabs>
          <w:tab w:val="left" w:pos="0"/>
          <w:tab w:val="left" w:pos="708"/>
        </w:tabs>
        <w:ind w:firstLine="709"/>
        <w:jc w:val="both"/>
        <w:rPr>
          <w:sz w:val="16"/>
          <w:szCs w:val="16"/>
        </w:rPr>
      </w:pPr>
      <w:r w:rsidRPr="00D87B3E">
        <w:rPr>
          <w:sz w:val="16"/>
          <w:szCs w:val="16"/>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86602" w:rsidRPr="00D87B3E" w:rsidRDefault="00F86602" w:rsidP="00D87B3E">
      <w:pPr>
        <w:tabs>
          <w:tab w:val="left" w:pos="0"/>
          <w:tab w:val="left" w:pos="708"/>
        </w:tabs>
        <w:ind w:firstLine="709"/>
        <w:jc w:val="both"/>
        <w:rPr>
          <w:sz w:val="16"/>
          <w:szCs w:val="16"/>
        </w:rPr>
      </w:pPr>
      <w:r w:rsidRPr="00D87B3E">
        <w:rPr>
          <w:sz w:val="16"/>
          <w:szCs w:val="16"/>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w:t>
      </w:r>
      <w:r w:rsidR="007009E1" w:rsidRPr="00D87B3E">
        <w:rPr>
          <w:sz w:val="16"/>
          <w:szCs w:val="16"/>
        </w:rPr>
        <w:t xml:space="preserve"> </w:t>
      </w:r>
      <w:r w:rsidRPr="00D87B3E">
        <w:rPr>
          <w:sz w:val="16"/>
          <w:szCs w:val="16"/>
        </w:rPr>
        <w:t>аукцион по установленным в соответствии с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 xml:space="preserve">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86602" w:rsidRPr="00D87B3E" w:rsidRDefault="00F86602" w:rsidP="00D87B3E">
      <w:pPr>
        <w:tabs>
          <w:tab w:val="left" w:pos="0"/>
          <w:tab w:val="left" w:pos="708"/>
        </w:tabs>
        <w:ind w:firstLine="709"/>
        <w:jc w:val="both"/>
        <w:rPr>
          <w:sz w:val="16"/>
          <w:szCs w:val="16"/>
        </w:rPr>
      </w:pPr>
      <w:r w:rsidRPr="00D87B3E">
        <w:rPr>
          <w:sz w:val="16"/>
          <w:szCs w:val="16"/>
        </w:rPr>
        <w:t>3.3.1.10. Продажа посредством публичного предложения, в которой принял участие только один участник, признается несостоявшейся.</w:t>
      </w:r>
    </w:p>
    <w:p w:rsidR="00F86602" w:rsidRPr="00D87B3E" w:rsidRDefault="00F86602" w:rsidP="00D87B3E">
      <w:pPr>
        <w:tabs>
          <w:tab w:val="left" w:pos="0"/>
          <w:tab w:val="left" w:pos="708"/>
        </w:tabs>
        <w:ind w:firstLine="709"/>
        <w:jc w:val="both"/>
        <w:rPr>
          <w:b/>
          <w:sz w:val="16"/>
          <w:szCs w:val="16"/>
        </w:rPr>
      </w:pPr>
      <w:r w:rsidRPr="00D87B3E">
        <w:rPr>
          <w:sz w:val="16"/>
          <w:szCs w:val="16"/>
        </w:rPr>
        <w:t>3.3.1.11. Результат административной процедуры: итоговый протокол продажи муниципального имущества посредством публичного предложения.</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3.3.2. Подготовка и заключение договора купли-продажи имущества по результатам продажи имущества посредством публичного предложения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3.3.2.1. Основанием для начала административной процедуры является итоговый протокол продажи муниципального имущества посредством публичного предложения.</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3.3.2.2. Общие (максимальные) сроки исполнения административной процедуры:</w:t>
      </w:r>
      <w:r w:rsidRPr="00D87B3E">
        <w:rPr>
          <w:bCs/>
          <w:sz w:val="16"/>
          <w:szCs w:val="16"/>
        </w:rPr>
        <w:t xml:space="preserve"> </w:t>
      </w:r>
      <w:proofErr w:type="gramStart"/>
      <w:r w:rsidRPr="00D87B3E">
        <w:rPr>
          <w:bCs/>
          <w:sz w:val="16"/>
          <w:szCs w:val="16"/>
        </w:rPr>
        <w:t>В</w:t>
      </w:r>
      <w:proofErr w:type="gramEnd"/>
      <w:r w:rsidRPr="00D87B3E">
        <w:rPr>
          <w:bCs/>
          <w:sz w:val="16"/>
          <w:szCs w:val="16"/>
        </w:rPr>
        <w:t xml:space="preserve"> течение пяти рабочих дней с даты подведения итогов аукциона с победителем аукциона заключается договор купли-продажи.</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3.3.2.3.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Оплата приобретаемого имущества посредством публичного предложения производится в порядке, размере и сроки, определенные в договоре купли-продажи имущества, а именно, в течение</w:t>
      </w:r>
      <w:r w:rsidRPr="00D87B3E">
        <w:rPr>
          <w:sz w:val="16"/>
          <w:szCs w:val="16"/>
          <w:shd w:val="clear" w:color="auto" w:fill="FFFFFF"/>
        </w:rPr>
        <w:t xml:space="preserve"> 10 </w:t>
      </w:r>
      <w:r w:rsidRPr="00D87B3E">
        <w:rPr>
          <w:sz w:val="16"/>
          <w:szCs w:val="16"/>
        </w:rPr>
        <w:t>дней со дня подписания договора, в размере, определенном по результатам аукциона, в безналичном порядке.</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В отдельных случаях на основании постоянно действующей комиссии по приватизации муниципального имущества срок оплаты может быть увеличен до</w:t>
      </w:r>
      <w:r w:rsidRPr="00D87B3E">
        <w:rPr>
          <w:sz w:val="16"/>
          <w:szCs w:val="16"/>
          <w:shd w:val="clear" w:color="auto" w:fill="FFFFFF"/>
        </w:rPr>
        <w:t xml:space="preserve"> 30 </w:t>
      </w:r>
      <w:r w:rsidRPr="00D87B3E">
        <w:rPr>
          <w:sz w:val="16"/>
          <w:szCs w:val="16"/>
        </w:rPr>
        <w:t>дней.</w:t>
      </w:r>
    </w:p>
    <w:p w:rsidR="00F86602" w:rsidRPr="00D87B3E" w:rsidRDefault="00F86602" w:rsidP="00D87B3E">
      <w:pPr>
        <w:tabs>
          <w:tab w:val="left" w:pos="0"/>
          <w:tab w:val="left" w:pos="708"/>
        </w:tabs>
        <w:ind w:firstLine="709"/>
        <w:jc w:val="both"/>
        <w:rPr>
          <w:sz w:val="16"/>
          <w:szCs w:val="16"/>
        </w:rPr>
      </w:pPr>
      <w:r w:rsidRPr="00D87B3E">
        <w:rPr>
          <w:sz w:val="16"/>
          <w:szCs w:val="16"/>
        </w:rPr>
        <w:t>Задаток, внесенный покупателем на счет (счета) продавца, засчитывается в оплату приобретаемого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3.3.2.4. Результат административной процедуры: заключенный договор купли-продажи имущества посредством публичного предложения.</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3.3.3. Подготовка решения об отмене существующего решения, или о повторной продаже имущества посредством публичного предложения, или о внесении изменений в существующее решение (об изменении способа приватизации - продажа имущества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rFonts w:eastAsia="Times New Roman CYR"/>
          <w:sz w:val="16"/>
          <w:szCs w:val="16"/>
        </w:rPr>
      </w:pPr>
      <w:r w:rsidRPr="00D87B3E">
        <w:rPr>
          <w:sz w:val="16"/>
          <w:szCs w:val="16"/>
        </w:rPr>
        <w:t>3.3.3.1. Основанием для начала административной процедуры является признание продажи посредством публичного предложения несостоявшейся.</w:t>
      </w:r>
    </w:p>
    <w:p w:rsidR="00F86602" w:rsidRPr="00D87B3E" w:rsidRDefault="00F86602" w:rsidP="00D87B3E">
      <w:pPr>
        <w:tabs>
          <w:tab w:val="left" w:pos="0"/>
          <w:tab w:val="left" w:pos="708"/>
        </w:tabs>
        <w:ind w:firstLine="709"/>
        <w:jc w:val="both"/>
        <w:rPr>
          <w:sz w:val="16"/>
          <w:szCs w:val="16"/>
        </w:rPr>
      </w:pPr>
      <w:r w:rsidRPr="00D87B3E">
        <w:rPr>
          <w:rFonts w:eastAsia="Times New Roman CYR"/>
          <w:sz w:val="16"/>
          <w:szCs w:val="16"/>
        </w:rPr>
        <w:t xml:space="preserve"> </w:t>
      </w:r>
      <w:r w:rsidRPr="00D87B3E">
        <w:rPr>
          <w:sz w:val="16"/>
          <w:szCs w:val="16"/>
        </w:rPr>
        <w:t xml:space="preserve">3.3.3.2. Общие (максимальные) сроки исполнения административной процедуры -  в течение 30 календарных дней со дня истечения срока приема заявок на основании решения комиссии по приватизации уполномоченное лицо </w:t>
      </w:r>
      <w:proofErr w:type="gramStart"/>
      <w:r w:rsidRPr="00D87B3E">
        <w:rPr>
          <w:sz w:val="16"/>
          <w:szCs w:val="16"/>
        </w:rPr>
        <w:t>Отдела  готовит</w:t>
      </w:r>
      <w:proofErr w:type="gramEnd"/>
      <w:r w:rsidRPr="00D87B3E">
        <w:rPr>
          <w:sz w:val="16"/>
          <w:szCs w:val="16"/>
        </w:rPr>
        <w:t xml:space="preserve"> проект одного из следующих решений:</w:t>
      </w:r>
    </w:p>
    <w:p w:rsidR="00F86602" w:rsidRPr="00D87B3E" w:rsidRDefault="00F86602" w:rsidP="00D87B3E">
      <w:pPr>
        <w:tabs>
          <w:tab w:val="left" w:pos="0"/>
          <w:tab w:val="left" w:pos="708"/>
        </w:tabs>
        <w:ind w:firstLine="709"/>
        <w:jc w:val="both"/>
        <w:rPr>
          <w:sz w:val="16"/>
          <w:szCs w:val="16"/>
        </w:rPr>
      </w:pPr>
      <w:r w:rsidRPr="00D87B3E">
        <w:rPr>
          <w:sz w:val="16"/>
          <w:szCs w:val="16"/>
        </w:rPr>
        <w:t>о продаже имущества ранее установленным способом повторно (возврат к административной процедуре, указанной в пункте 3.2.7 настоящего Административного регламента);</w:t>
      </w:r>
    </w:p>
    <w:p w:rsidR="00F86602" w:rsidRPr="00D87B3E" w:rsidRDefault="00F86602" w:rsidP="00D87B3E">
      <w:pPr>
        <w:tabs>
          <w:tab w:val="left" w:pos="0"/>
          <w:tab w:val="left" w:pos="708"/>
        </w:tabs>
        <w:ind w:firstLine="709"/>
        <w:jc w:val="both"/>
        <w:rPr>
          <w:sz w:val="16"/>
          <w:szCs w:val="16"/>
        </w:rPr>
      </w:pPr>
      <w:r w:rsidRPr="00D87B3E">
        <w:rPr>
          <w:sz w:val="16"/>
          <w:szCs w:val="16"/>
        </w:rPr>
        <w:t>об отмене ранее принятого решения об условиях приватизации;</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об изменении способа приватизации имущества (продажа имущества без объявления цены).</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3.3.3.3. Решение о внесении изменений в решение о продаже имущества на аукционе должно содержать:</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а) указание на изменение способа приватизации (продажа имущества без объявления цены);</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б) информацию о форме подачи предложений о цене для участников торгов (закрытая);</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в) информацию о форме платежа (единовременно).</w:t>
      </w:r>
    </w:p>
    <w:p w:rsidR="00F86602" w:rsidRPr="00D87B3E" w:rsidRDefault="00F86602" w:rsidP="00D87B3E">
      <w:pPr>
        <w:pStyle w:val="lstm"/>
        <w:numPr>
          <w:ilvl w:val="0"/>
          <w:numId w:val="0"/>
        </w:numPr>
        <w:tabs>
          <w:tab w:val="left" w:pos="0"/>
          <w:tab w:val="left" w:pos="709"/>
        </w:tabs>
        <w:spacing w:line="240" w:lineRule="auto"/>
        <w:ind w:firstLine="709"/>
        <w:rPr>
          <w:sz w:val="16"/>
          <w:szCs w:val="16"/>
          <w:lang w:val="ru-RU"/>
        </w:rPr>
      </w:pPr>
      <w:r w:rsidRPr="00D87B3E">
        <w:rPr>
          <w:sz w:val="16"/>
          <w:szCs w:val="16"/>
          <w:lang w:val="ru-RU"/>
        </w:rPr>
        <w:t>3.3.3.4. Результат административной процедуры: принятое решение о последующей продаже имущества (повторно посредством публичного предложения или без объявления цены) или об отмене существующего решения об условиях приватизации имущества.</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3.3.4. Публикация объявления об итогах продажи имущества посредством публичного предложения или (в случае признания продажи посредством публичного предложения несостоявшейся) об условиях продажи муниципального имущества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3.3.4.1. Основанием для начала административной процедуры является:</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lastRenderedPageBreak/>
        <w:t>в случае если продажа посредством публичного предложения состоялась - опубликование итогов;</w:t>
      </w:r>
    </w:p>
    <w:p w:rsidR="00F86602" w:rsidRPr="00D87B3E" w:rsidRDefault="00F86602" w:rsidP="00D87B3E">
      <w:pPr>
        <w:tabs>
          <w:tab w:val="left" w:pos="0"/>
          <w:tab w:val="left" w:pos="709"/>
        </w:tabs>
        <w:ind w:firstLine="709"/>
        <w:jc w:val="both"/>
        <w:rPr>
          <w:sz w:val="16"/>
          <w:szCs w:val="16"/>
        </w:rPr>
      </w:pPr>
      <w:r w:rsidRPr="00D87B3E">
        <w:rPr>
          <w:sz w:val="16"/>
          <w:szCs w:val="16"/>
        </w:rPr>
        <w:t>в случае если продажа посредством публичного предложения не состоялась - опубликование информации об условиях продажи имущества без объявления цены.</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3.3.4.2. Общие (максимальные) сроки исполнения административной процедуры: </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1)</w:t>
      </w:r>
      <w:r w:rsidRPr="00D87B3E">
        <w:rPr>
          <w:b/>
          <w:sz w:val="16"/>
          <w:szCs w:val="16"/>
        </w:rPr>
        <w:t xml:space="preserve"> </w:t>
      </w:r>
      <w:r w:rsidRPr="00D87B3E">
        <w:rPr>
          <w:sz w:val="16"/>
          <w:szCs w:val="16"/>
        </w:rPr>
        <w:t xml:space="preserve">по итогам состоявшейся продажи посредством публичного предложения информация публикуется в течение 30 календарных дней в газете «Любытинские вести» и размещается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r w:rsidR="007009E1" w:rsidRPr="00D87B3E">
        <w:rPr>
          <w:sz w:val="16"/>
          <w:szCs w:val="16"/>
        </w:rPr>
        <w:t>www.lubytino.ru</w:t>
      </w:r>
      <w:r w:rsidRPr="00D87B3E">
        <w:rPr>
          <w:sz w:val="16"/>
          <w:szCs w:val="16"/>
        </w:rPr>
        <w:t xml:space="preserve"> не позднее 1 рабочего дня, следующего за днем подведения итогов продажи.</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2)</w:t>
      </w:r>
      <w:r w:rsidRPr="00D87B3E">
        <w:rPr>
          <w:b/>
          <w:sz w:val="16"/>
          <w:szCs w:val="16"/>
        </w:rPr>
        <w:t xml:space="preserve"> </w:t>
      </w:r>
      <w:r w:rsidRPr="00D87B3E">
        <w:rPr>
          <w:sz w:val="16"/>
          <w:szCs w:val="16"/>
        </w:rPr>
        <w:t xml:space="preserve">информационное сообщение о продаже имущества без объявления цены подлежит опубликованию в газете «Любытинские вести» и размещению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r w:rsidR="007009E1" w:rsidRPr="00D87B3E">
        <w:rPr>
          <w:sz w:val="16"/>
          <w:szCs w:val="16"/>
        </w:rPr>
        <w:t>www.lubytino.ru</w:t>
      </w:r>
      <w:r w:rsidRPr="00D87B3E">
        <w:rPr>
          <w:sz w:val="16"/>
          <w:szCs w:val="16"/>
        </w:rPr>
        <w:t xml:space="preserve"> в течение</w:t>
      </w:r>
      <w:r w:rsidRPr="00D87B3E">
        <w:rPr>
          <w:sz w:val="16"/>
          <w:szCs w:val="16"/>
          <w:shd w:val="clear" w:color="auto" w:fill="FFFFFF"/>
        </w:rPr>
        <w:t xml:space="preserve"> 10 к</w:t>
      </w:r>
      <w:r w:rsidRPr="00D87B3E">
        <w:rPr>
          <w:sz w:val="16"/>
          <w:szCs w:val="16"/>
        </w:rPr>
        <w:t xml:space="preserve">алендарных дней со дня принятия решения. </w:t>
      </w:r>
    </w:p>
    <w:p w:rsidR="00F86602" w:rsidRPr="00D87B3E" w:rsidRDefault="00F86602" w:rsidP="00D87B3E">
      <w:pPr>
        <w:tabs>
          <w:tab w:val="left" w:pos="0"/>
          <w:tab w:val="left" w:pos="708"/>
        </w:tabs>
        <w:ind w:firstLine="709"/>
        <w:jc w:val="both"/>
        <w:rPr>
          <w:sz w:val="16"/>
          <w:szCs w:val="16"/>
        </w:rPr>
      </w:pPr>
      <w:r w:rsidRPr="00D87B3E">
        <w:rPr>
          <w:sz w:val="16"/>
          <w:szCs w:val="16"/>
        </w:rPr>
        <w:t>3.3.4.3. Объявление об итогах продажи должно содержать информацию, указанную в подпункте 3.2.7.3 настоящего Административного регламента;</w:t>
      </w:r>
    </w:p>
    <w:p w:rsidR="00F86602" w:rsidRPr="00D87B3E" w:rsidRDefault="00F86602" w:rsidP="00D87B3E">
      <w:pPr>
        <w:tabs>
          <w:tab w:val="left" w:pos="0"/>
          <w:tab w:val="left" w:pos="708"/>
        </w:tabs>
        <w:ind w:firstLine="709"/>
        <w:jc w:val="both"/>
        <w:rPr>
          <w:sz w:val="16"/>
          <w:szCs w:val="16"/>
        </w:rPr>
      </w:pPr>
      <w:r w:rsidRPr="00D87B3E">
        <w:rPr>
          <w:sz w:val="16"/>
          <w:szCs w:val="16"/>
        </w:rPr>
        <w:t>3.3.4.4.</w:t>
      </w:r>
      <w:r w:rsidRPr="00D87B3E">
        <w:rPr>
          <w:b/>
          <w:sz w:val="16"/>
          <w:szCs w:val="16"/>
        </w:rPr>
        <w:t xml:space="preserve"> </w:t>
      </w:r>
      <w:r w:rsidRPr="00D87B3E">
        <w:rPr>
          <w:bCs/>
          <w:sz w:val="16"/>
          <w:szCs w:val="16"/>
        </w:rPr>
        <w:t>Информационное сообщение о продаже муниципального имущества без объявления цены должно соответствовать требованиям подпунктов 3.2.2.3, 3.2.2.4 настоящего Административного регламента, за исключением начальной цены.</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3.3.4.5. Результат административной процедуры опубликованное в газете «Любытинские вести» и размещенное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29" w:history="1">
        <w:r w:rsidRPr="00D87B3E">
          <w:rPr>
            <w:rStyle w:val="a6"/>
            <w:sz w:val="16"/>
            <w:szCs w:val="16"/>
          </w:rPr>
          <w:t>www.lubytino.rui</w:t>
        </w:r>
      </w:hyperlink>
      <w:r w:rsidRPr="00D87B3E">
        <w:rPr>
          <w:sz w:val="16"/>
          <w:szCs w:val="16"/>
        </w:rPr>
        <w:t xml:space="preserve"> информационное сообщение об итогах состоявшейся продажи имущества посредством публичного предложения либо о продаже муниципального имущества Любытинского муниципального района без объявления цены в течение 30 дней со дня проведения продажи.</w:t>
      </w:r>
    </w:p>
    <w:p w:rsidR="00F86602" w:rsidRPr="00D87B3E" w:rsidRDefault="00F86602" w:rsidP="00D87B3E">
      <w:pPr>
        <w:pStyle w:val="lst"/>
        <w:tabs>
          <w:tab w:val="left" w:pos="0"/>
          <w:tab w:val="left" w:pos="709"/>
        </w:tabs>
        <w:spacing w:line="240" w:lineRule="auto"/>
        <w:ind w:firstLine="709"/>
        <w:rPr>
          <w:sz w:val="16"/>
          <w:szCs w:val="16"/>
        </w:rPr>
      </w:pPr>
      <w:r w:rsidRPr="00D87B3E">
        <w:rPr>
          <w:sz w:val="16"/>
          <w:szCs w:val="16"/>
        </w:rPr>
        <w:t>3.4. Продажа имущества без объявления цены</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3.4.1. Продажа имущества без объявления цены осуществляется, если продажа этого имущества посредством публичного предложения не состоялась. При этом его начальная цена не определяется</w:t>
      </w:r>
    </w:p>
    <w:p w:rsidR="00F86602" w:rsidRPr="00D87B3E" w:rsidRDefault="00F86602" w:rsidP="00D87B3E">
      <w:pPr>
        <w:pStyle w:val="lst"/>
        <w:tabs>
          <w:tab w:val="left" w:pos="0"/>
          <w:tab w:val="left" w:pos="708"/>
        </w:tabs>
        <w:spacing w:line="240" w:lineRule="auto"/>
        <w:ind w:firstLine="709"/>
        <w:rPr>
          <w:b/>
          <w:sz w:val="16"/>
          <w:szCs w:val="16"/>
        </w:rPr>
      </w:pPr>
      <w:r w:rsidRPr="00D87B3E">
        <w:rPr>
          <w:bCs/>
          <w:sz w:val="16"/>
          <w:szCs w:val="16"/>
        </w:rPr>
        <w:t>3.4.2</w:t>
      </w:r>
      <w:r w:rsidRPr="00D87B3E">
        <w:rPr>
          <w:sz w:val="16"/>
          <w:szCs w:val="16"/>
        </w:rPr>
        <w:t>. Информационное сообщение о продаже имущества без объявления цены должно соответствовать пункту 3.2.2.3 настоящего регламента, за исключением начальной цены.</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3.4.3. Прием заявок на участие в продаже имущества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shd w:val="clear" w:color="auto" w:fill="FFFFFF"/>
        </w:rPr>
      </w:pPr>
      <w:r w:rsidRPr="00D87B3E">
        <w:rPr>
          <w:sz w:val="16"/>
          <w:szCs w:val="16"/>
        </w:rPr>
        <w:t xml:space="preserve">3.4.3.1. Основанием для начала административной процедуры является информационное сообщение о продаже муниципального имущества без объявления цены, опубликованное в газете «Любытинские вести» и размещенное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www.lubytino.rui. </w:t>
      </w:r>
    </w:p>
    <w:p w:rsidR="00F86602" w:rsidRPr="00D87B3E" w:rsidRDefault="00F86602" w:rsidP="00D87B3E">
      <w:pPr>
        <w:pStyle w:val="lstm"/>
        <w:numPr>
          <w:ilvl w:val="0"/>
          <w:numId w:val="0"/>
        </w:numPr>
        <w:tabs>
          <w:tab w:val="left" w:pos="0"/>
          <w:tab w:val="left" w:pos="708"/>
        </w:tabs>
        <w:spacing w:line="240" w:lineRule="auto"/>
        <w:ind w:firstLine="709"/>
        <w:rPr>
          <w:rFonts w:eastAsia="Times New Roman CYR"/>
          <w:sz w:val="16"/>
          <w:szCs w:val="16"/>
          <w:shd w:val="clear" w:color="auto" w:fill="FFFFFF"/>
          <w:lang w:val="ru-RU"/>
        </w:rPr>
      </w:pPr>
      <w:r w:rsidRPr="00D87B3E">
        <w:rPr>
          <w:sz w:val="16"/>
          <w:szCs w:val="16"/>
          <w:shd w:val="clear" w:color="auto" w:fill="FFFFFF"/>
          <w:lang w:val="ru-RU"/>
        </w:rPr>
        <w:t>3.4.3.2. Общие (максимальные) сроки исполнения административной процедуры:</w:t>
      </w:r>
    </w:p>
    <w:p w:rsidR="00F86602" w:rsidRPr="00D87B3E" w:rsidRDefault="00F86602" w:rsidP="00D87B3E">
      <w:pPr>
        <w:pStyle w:val="lstm"/>
        <w:numPr>
          <w:ilvl w:val="0"/>
          <w:numId w:val="0"/>
        </w:numPr>
        <w:shd w:val="clear" w:color="auto" w:fill="FFFFFF"/>
        <w:tabs>
          <w:tab w:val="left" w:pos="0"/>
          <w:tab w:val="left" w:pos="708"/>
        </w:tabs>
        <w:spacing w:line="240" w:lineRule="auto"/>
        <w:ind w:firstLine="709"/>
        <w:rPr>
          <w:sz w:val="16"/>
          <w:szCs w:val="16"/>
          <w:shd w:val="clear" w:color="auto" w:fill="FFFFFF"/>
          <w:lang w:val="ru-RU"/>
        </w:rPr>
      </w:pPr>
      <w:r w:rsidRPr="00D87B3E">
        <w:rPr>
          <w:rFonts w:eastAsia="Times New Roman CYR"/>
          <w:sz w:val="16"/>
          <w:szCs w:val="16"/>
          <w:shd w:val="clear" w:color="auto" w:fill="FFFFFF"/>
          <w:lang w:val="ru-RU"/>
        </w:rPr>
        <w:t xml:space="preserve">  </w:t>
      </w:r>
      <w:r w:rsidRPr="00D87B3E">
        <w:rPr>
          <w:sz w:val="16"/>
          <w:szCs w:val="16"/>
          <w:shd w:val="clear" w:color="auto" w:fill="FFFFFF"/>
          <w:lang w:val="ru-RU"/>
        </w:rPr>
        <w:t>прием заявок осуществляется не менее 25 календарных дней.</w:t>
      </w:r>
    </w:p>
    <w:p w:rsidR="00F86602" w:rsidRPr="00D87B3E" w:rsidRDefault="00F86602" w:rsidP="00D87B3E">
      <w:pPr>
        <w:shd w:val="clear" w:color="auto" w:fill="FFFFFF"/>
        <w:tabs>
          <w:tab w:val="left" w:pos="0"/>
          <w:tab w:val="left" w:pos="708"/>
        </w:tabs>
        <w:ind w:firstLine="709"/>
        <w:jc w:val="both"/>
        <w:rPr>
          <w:sz w:val="16"/>
          <w:szCs w:val="16"/>
          <w:shd w:val="clear" w:color="auto" w:fill="FFFFFF"/>
        </w:rPr>
      </w:pPr>
      <w:r w:rsidRPr="00D87B3E">
        <w:rPr>
          <w:sz w:val="16"/>
          <w:szCs w:val="16"/>
          <w:shd w:val="clear" w:color="auto" w:fill="FFFFFF"/>
        </w:rPr>
        <w:t>3.4.3.3.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F86602" w:rsidRPr="00D87B3E" w:rsidRDefault="00F86602" w:rsidP="00D87B3E">
      <w:pPr>
        <w:tabs>
          <w:tab w:val="left" w:pos="0"/>
          <w:tab w:val="left" w:pos="708"/>
        </w:tabs>
        <w:ind w:firstLine="709"/>
        <w:jc w:val="both"/>
        <w:rPr>
          <w:sz w:val="16"/>
          <w:szCs w:val="16"/>
          <w:shd w:val="clear" w:color="auto" w:fill="FFFFFF"/>
        </w:rPr>
      </w:pPr>
      <w:r w:rsidRPr="00D87B3E">
        <w:rPr>
          <w:sz w:val="16"/>
          <w:szCs w:val="16"/>
          <w:shd w:val="clear" w:color="auto" w:fill="FFFFFF"/>
        </w:rPr>
        <w:t>Уполномоченное лицо Отдела осуществляет прием заявок в течение указанного в информационном сообщении срока.</w:t>
      </w:r>
    </w:p>
    <w:p w:rsidR="00F86602" w:rsidRPr="00D87B3E" w:rsidRDefault="00F86602" w:rsidP="00D87B3E">
      <w:pPr>
        <w:tabs>
          <w:tab w:val="left" w:pos="0"/>
          <w:tab w:val="left" w:pos="708"/>
        </w:tabs>
        <w:ind w:firstLine="709"/>
        <w:jc w:val="both"/>
        <w:rPr>
          <w:sz w:val="16"/>
          <w:szCs w:val="16"/>
        </w:rPr>
      </w:pPr>
      <w:r w:rsidRPr="00D87B3E">
        <w:rPr>
          <w:sz w:val="16"/>
          <w:szCs w:val="16"/>
        </w:rPr>
        <w:t>Определенная продавцом дата подведения итогов продажи имущества указывается в информационном сообщении.</w:t>
      </w:r>
    </w:p>
    <w:p w:rsidR="00F86602" w:rsidRPr="00D87B3E" w:rsidRDefault="00F86602" w:rsidP="00D87B3E">
      <w:pPr>
        <w:tabs>
          <w:tab w:val="left" w:pos="0"/>
          <w:tab w:val="left" w:pos="708"/>
        </w:tabs>
        <w:ind w:firstLine="709"/>
        <w:jc w:val="both"/>
        <w:rPr>
          <w:sz w:val="16"/>
          <w:szCs w:val="16"/>
        </w:rPr>
      </w:pPr>
      <w:r w:rsidRPr="00D87B3E">
        <w:rPr>
          <w:sz w:val="16"/>
          <w:szCs w:val="16"/>
        </w:rPr>
        <w:t>Форма бланка заявки приведена в приложениях № 3 и № 3а к настоящему Административному регламенту.</w:t>
      </w:r>
    </w:p>
    <w:p w:rsidR="00F86602" w:rsidRPr="00D87B3E" w:rsidRDefault="00F86602" w:rsidP="00D87B3E">
      <w:pPr>
        <w:tabs>
          <w:tab w:val="left" w:pos="0"/>
          <w:tab w:val="left" w:pos="708"/>
        </w:tabs>
        <w:ind w:firstLine="709"/>
        <w:jc w:val="both"/>
        <w:rPr>
          <w:sz w:val="16"/>
          <w:szCs w:val="16"/>
        </w:rPr>
      </w:pPr>
      <w:r w:rsidRPr="00D87B3E">
        <w:rPr>
          <w:sz w:val="16"/>
          <w:szCs w:val="16"/>
        </w:rPr>
        <w:t>В заявке должно содержаться обязательство претендента заключить договор купли-продажи имущества по предлагаемой им цене.</w:t>
      </w:r>
    </w:p>
    <w:p w:rsidR="00F86602" w:rsidRPr="00D87B3E" w:rsidRDefault="00F86602" w:rsidP="00D87B3E">
      <w:pPr>
        <w:tabs>
          <w:tab w:val="left" w:pos="0"/>
          <w:tab w:val="left" w:pos="708"/>
        </w:tabs>
        <w:ind w:firstLine="709"/>
        <w:jc w:val="both"/>
        <w:rPr>
          <w:sz w:val="16"/>
          <w:szCs w:val="16"/>
        </w:rPr>
      </w:pPr>
      <w:r w:rsidRPr="00D87B3E">
        <w:rPr>
          <w:sz w:val="16"/>
          <w:szCs w:val="16"/>
        </w:rPr>
        <w:t>Предложение о цене приобретения имущества прилагается к заявке в запечатанном конверте. Форма бланка предложения о цене приобретения имущества приведена в Приложении № 4 к настоящему Административному регламенту.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F86602" w:rsidRPr="00D87B3E" w:rsidRDefault="00F86602" w:rsidP="00D87B3E">
      <w:pPr>
        <w:tabs>
          <w:tab w:val="left" w:pos="0"/>
          <w:tab w:val="left" w:pos="708"/>
        </w:tabs>
        <w:ind w:firstLine="709"/>
        <w:jc w:val="both"/>
        <w:rPr>
          <w:sz w:val="16"/>
          <w:szCs w:val="16"/>
        </w:rPr>
      </w:pPr>
      <w:r w:rsidRPr="00D87B3E">
        <w:rPr>
          <w:sz w:val="16"/>
          <w:szCs w:val="16"/>
        </w:rPr>
        <w:t>Претендент вправе подать только одно предложение о цене приобретения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F86602" w:rsidRPr="00D87B3E" w:rsidRDefault="00F86602" w:rsidP="00D87B3E">
      <w:pPr>
        <w:tabs>
          <w:tab w:val="left" w:pos="0"/>
          <w:tab w:val="left" w:pos="708"/>
        </w:tabs>
        <w:ind w:firstLine="709"/>
        <w:jc w:val="both"/>
        <w:rPr>
          <w:sz w:val="16"/>
          <w:szCs w:val="16"/>
        </w:rPr>
      </w:pPr>
      <w:r w:rsidRPr="00D87B3E">
        <w:rPr>
          <w:sz w:val="16"/>
          <w:szCs w:val="16"/>
        </w:rPr>
        <w:t>При приеме заявки уполномоченное лицо отдела:</w:t>
      </w:r>
    </w:p>
    <w:p w:rsidR="00F86602" w:rsidRPr="00D87B3E" w:rsidRDefault="00F86602" w:rsidP="00D87B3E">
      <w:pPr>
        <w:tabs>
          <w:tab w:val="left" w:pos="0"/>
          <w:tab w:val="left" w:pos="708"/>
        </w:tabs>
        <w:ind w:firstLine="709"/>
        <w:jc w:val="both"/>
        <w:rPr>
          <w:sz w:val="16"/>
          <w:szCs w:val="16"/>
        </w:rPr>
      </w:pPr>
      <w:r w:rsidRPr="00D87B3E">
        <w:rPr>
          <w:sz w:val="16"/>
          <w:szCs w:val="16"/>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F86602" w:rsidRPr="00D87B3E" w:rsidRDefault="00F86602" w:rsidP="00D87B3E">
      <w:pPr>
        <w:tabs>
          <w:tab w:val="left" w:pos="0"/>
          <w:tab w:val="left" w:pos="708"/>
        </w:tabs>
        <w:ind w:firstLine="709"/>
        <w:jc w:val="both"/>
        <w:rPr>
          <w:rFonts w:eastAsia="Times New Roman CYR"/>
          <w:sz w:val="16"/>
          <w:szCs w:val="16"/>
        </w:rPr>
      </w:pPr>
      <w:r w:rsidRPr="00D87B3E">
        <w:rPr>
          <w:sz w:val="16"/>
          <w:szCs w:val="16"/>
        </w:rPr>
        <w:t>б) рассматривает заявки с прилагаемыми к ним документами на предмет их соответствия требованиям законодательства Российской Федерации.</w:t>
      </w:r>
    </w:p>
    <w:p w:rsidR="00F86602" w:rsidRPr="00D87B3E" w:rsidRDefault="00F86602" w:rsidP="00D87B3E">
      <w:pPr>
        <w:tabs>
          <w:tab w:val="left" w:pos="0"/>
          <w:tab w:val="left" w:pos="708"/>
        </w:tabs>
        <w:ind w:firstLine="709"/>
        <w:jc w:val="both"/>
        <w:rPr>
          <w:sz w:val="16"/>
          <w:szCs w:val="16"/>
        </w:rPr>
      </w:pPr>
      <w:r w:rsidRPr="00D87B3E">
        <w:rPr>
          <w:rFonts w:eastAsia="Times New Roman CYR"/>
          <w:sz w:val="16"/>
          <w:szCs w:val="16"/>
        </w:rPr>
        <w:t xml:space="preserve"> </w:t>
      </w:r>
      <w:r w:rsidRPr="00D87B3E">
        <w:rPr>
          <w:sz w:val="16"/>
          <w:szCs w:val="16"/>
        </w:rPr>
        <w:t xml:space="preserve">Уполномоченное лицо Отдела отказывает претенденту в приеме заявки при наличии оснований, указанных в подразделе 2.7 настоящего Административного регламента. </w:t>
      </w:r>
    </w:p>
    <w:p w:rsidR="00F86602" w:rsidRPr="00D87B3E" w:rsidRDefault="00F86602" w:rsidP="00D87B3E">
      <w:pPr>
        <w:tabs>
          <w:tab w:val="left" w:pos="0"/>
          <w:tab w:val="left" w:pos="708"/>
        </w:tabs>
        <w:ind w:firstLine="709"/>
        <w:jc w:val="both"/>
        <w:rPr>
          <w:sz w:val="16"/>
          <w:szCs w:val="16"/>
        </w:rPr>
      </w:pPr>
      <w:r w:rsidRPr="00D87B3E">
        <w:rPr>
          <w:sz w:val="16"/>
          <w:szCs w:val="16"/>
        </w:rPr>
        <w:t>Уполномоченное лицо Отдела, осуществляющее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F86602" w:rsidRPr="00D87B3E" w:rsidRDefault="00F86602" w:rsidP="00D87B3E">
      <w:pPr>
        <w:tabs>
          <w:tab w:val="left" w:pos="0"/>
          <w:tab w:val="left" w:pos="708"/>
        </w:tabs>
        <w:ind w:firstLine="709"/>
        <w:jc w:val="both"/>
        <w:rPr>
          <w:sz w:val="16"/>
          <w:szCs w:val="16"/>
        </w:rPr>
      </w:pPr>
      <w:r w:rsidRPr="00D87B3E">
        <w:rPr>
          <w:sz w:val="16"/>
          <w:szCs w:val="16"/>
        </w:rPr>
        <w:t>3.4.1.4. Принятые заявки и предложения о цене приобретения имущества уполномоченное лицо Отдела регистрирует в журнале приема заявок с присвоением каждой заявке номера и указанием даты и времени ее поступления.</w:t>
      </w:r>
    </w:p>
    <w:p w:rsidR="00F86602" w:rsidRPr="00D87B3E" w:rsidRDefault="00F86602" w:rsidP="00D87B3E">
      <w:pPr>
        <w:tabs>
          <w:tab w:val="left" w:pos="0"/>
          <w:tab w:val="left" w:pos="708"/>
        </w:tabs>
        <w:ind w:firstLine="709"/>
        <w:jc w:val="both"/>
        <w:rPr>
          <w:sz w:val="16"/>
          <w:szCs w:val="16"/>
        </w:rPr>
      </w:pPr>
      <w:r w:rsidRPr="00D87B3E">
        <w:rPr>
          <w:sz w:val="16"/>
          <w:szCs w:val="16"/>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F86602" w:rsidRPr="00D87B3E" w:rsidRDefault="00F86602" w:rsidP="00D87B3E">
      <w:pPr>
        <w:tabs>
          <w:tab w:val="left" w:pos="0"/>
          <w:tab w:val="left" w:pos="708"/>
        </w:tabs>
        <w:ind w:firstLine="709"/>
        <w:jc w:val="both"/>
        <w:rPr>
          <w:sz w:val="16"/>
          <w:szCs w:val="16"/>
        </w:rPr>
      </w:pPr>
      <w:r w:rsidRPr="00D87B3E">
        <w:rPr>
          <w:sz w:val="16"/>
          <w:szCs w:val="16"/>
        </w:rPr>
        <w:t>Претендент не вправе отозвать зарегистрированную заявку, если иное не установлено законодательством Российской Федерации.</w:t>
      </w:r>
    </w:p>
    <w:p w:rsidR="00F86602" w:rsidRPr="00D87B3E" w:rsidRDefault="00F86602" w:rsidP="00D87B3E">
      <w:pPr>
        <w:tabs>
          <w:tab w:val="left" w:pos="0"/>
          <w:tab w:val="left" w:pos="708"/>
        </w:tabs>
        <w:ind w:firstLine="709"/>
        <w:jc w:val="both"/>
        <w:rPr>
          <w:sz w:val="16"/>
          <w:szCs w:val="16"/>
        </w:rPr>
      </w:pPr>
      <w:r w:rsidRPr="00D87B3E">
        <w:rPr>
          <w:sz w:val="16"/>
          <w:szCs w:val="16"/>
        </w:rPr>
        <w:t>3.4.1.5. Результат административной процедуры: поданные и зарегистрированные в журнале регистрации заявки на участие в продаже имущества без объявления цены.</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3.4.2. Подведение итогов продажи имущества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3.4.2.1. Основанием для начала административной процедуры является окончание приема заявок.</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3.4.2.2. Общие (максимальные) сроки исполнения административной процедуры:</w:t>
      </w:r>
    </w:p>
    <w:p w:rsidR="00F86602" w:rsidRPr="00D87B3E" w:rsidRDefault="00F86602" w:rsidP="00D87B3E">
      <w:pPr>
        <w:pStyle w:val="lstm"/>
        <w:numPr>
          <w:ilvl w:val="0"/>
          <w:numId w:val="0"/>
        </w:numPr>
        <w:tabs>
          <w:tab w:val="left" w:pos="0"/>
          <w:tab w:val="left" w:pos="709"/>
        </w:tabs>
        <w:spacing w:line="240" w:lineRule="auto"/>
        <w:ind w:firstLine="709"/>
        <w:rPr>
          <w:sz w:val="16"/>
          <w:szCs w:val="16"/>
          <w:lang w:val="ru-RU"/>
        </w:rPr>
      </w:pPr>
      <w:r w:rsidRPr="00D87B3E">
        <w:rPr>
          <w:sz w:val="16"/>
          <w:szCs w:val="16"/>
          <w:lang w:val="ru-RU"/>
        </w:rPr>
        <w:t>1 календарный день, дата назначается в информационном сообщении о проведении продажи без объявления цены.</w:t>
      </w:r>
    </w:p>
    <w:p w:rsidR="00F86602" w:rsidRPr="00D87B3E" w:rsidRDefault="00F86602" w:rsidP="00D87B3E">
      <w:pPr>
        <w:tabs>
          <w:tab w:val="left" w:pos="0"/>
          <w:tab w:val="left" w:pos="708"/>
        </w:tabs>
        <w:ind w:firstLine="709"/>
        <w:jc w:val="both"/>
        <w:rPr>
          <w:sz w:val="16"/>
          <w:szCs w:val="16"/>
        </w:rPr>
      </w:pPr>
      <w:r w:rsidRPr="00D87B3E">
        <w:rPr>
          <w:sz w:val="16"/>
          <w:szCs w:val="16"/>
        </w:rPr>
        <w:t>3.4.2.3.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3.4.2.4.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F86602" w:rsidRPr="00D87B3E" w:rsidRDefault="00F86602" w:rsidP="00D87B3E">
      <w:pPr>
        <w:tabs>
          <w:tab w:val="left" w:pos="0"/>
          <w:tab w:val="left" w:pos="708"/>
        </w:tabs>
        <w:ind w:firstLine="709"/>
        <w:jc w:val="both"/>
        <w:rPr>
          <w:sz w:val="16"/>
          <w:szCs w:val="16"/>
        </w:rPr>
      </w:pPr>
      <w:r w:rsidRPr="00D87B3E">
        <w:rPr>
          <w:sz w:val="16"/>
          <w:szCs w:val="16"/>
        </w:rPr>
        <w:t>3.4.2.5. Покупателем имущества признается:</w:t>
      </w:r>
    </w:p>
    <w:p w:rsidR="00F86602" w:rsidRPr="00D87B3E" w:rsidRDefault="00F86602" w:rsidP="00D87B3E">
      <w:pPr>
        <w:tabs>
          <w:tab w:val="left" w:pos="0"/>
          <w:tab w:val="left" w:pos="708"/>
        </w:tabs>
        <w:ind w:firstLine="709"/>
        <w:jc w:val="both"/>
        <w:rPr>
          <w:sz w:val="16"/>
          <w:szCs w:val="16"/>
        </w:rPr>
      </w:pPr>
      <w:r w:rsidRPr="00D87B3E">
        <w:rPr>
          <w:sz w:val="16"/>
          <w:szCs w:val="16"/>
        </w:rPr>
        <w:t>а) при принятии к рассмотрению одного предложения о цене приобретения имущества - претендент, подавший это предложение;</w:t>
      </w:r>
    </w:p>
    <w:p w:rsidR="00F86602" w:rsidRPr="00D87B3E" w:rsidRDefault="00F86602" w:rsidP="00D87B3E">
      <w:pPr>
        <w:tabs>
          <w:tab w:val="left" w:pos="0"/>
          <w:tab w:val="left" w:pos="708"/>
        </w:tabs>
        <w:ind w:firstLine="709"/>
        <w:jc w:val="both"/>
        <w:rPr>
          <w:sz w:val="16"/>
          <w:szCs w:val="16"/>
        </w:rPr>
      </w:pPr>
      <w:r w:rsidRPr="00D87B3E">
        <w:rPr>
          <w:sz w:val="16"/>
          <w:szCs w:val="16"/>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86602" w:rsidRPr="00D87B3E" w:rsidRDefault="00F86602" w:rsidP="00D87B3E">
      <w:pPr>
        <w:tabs>
          <w:tab w:val="left" w:pos="0"/>
          <w:tab w:val="left" w:pos="708"/>
        </w:tabs>
        <w:ind w:firstLine="709"/>
        <w:jc w:val="both"/>
        <w:rPr>
          <w:sz w:val="16"/>
          <w:szCs w:val="16"/>
        </w:rPr>
      </w:pPr>
      <w:r w:rsidRPr="00D87B3E">
        <w:rPr>
          <w:sz w:val="16"/>
          <w:szCs w:val="16"/>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F86602" w:rsidRPr="00D87B3E" w:rsidRDefault="00F86602" w:rsidP="00D87B3E">
      <w:pPr>
        <w:tabs>
          <w:tab w:val="left" w:pos="0"/>
          <w:tab w:val="left" w:pos="708"/>
        </w:tabs>
        <w:ind w:firstLine="709"/>
        <w:jc w:val="both"/>
        <w:rPr>
          <w:sz w:val="16"/>
          <w:szCs w:val="16"/>
        </w:rPr>
      </w:pPr>
      <w:r w:rsidRPr="00D87B3E">
        <w:rPr>
          <w:sz w:val="16"/>
          <w:szCs w:val="16"/>
        </w:rPr>
        <w:t>3.4.2.6. Протокол об итогах продажи имущества должен содержать:</w:t>
      </w:r>
    </w:p>
    <w:p w:rsidR="00F86602" w:rsidRPr="00D87B3E" w:rsidRDefault="00F86602" w:rsidP="00D87B3E">
      <w:pPr>
        <w:tabs>
          <w:tab w:val="left" w:pos="0"/>
          <w:tab w:val="left" w:pos="708"/>
        </w:tabs>
        <w:ind w:firstLine="709"/>
        <w:jc w:val="both"/>
        <w:rPr>
          <w:sz w:val="16"/>
          <w:szCs w:val="16"/>
        </w:rPr>
      </w:pPr>
      <w:r w:rsidRPr="00D87B3E">
        <w:rPr>
          <w:sz w:val="16"/>
          <w:szCs w:val="16"/>
        </w:rPr>
        <w:t>а) сведения об имуществе;</w:t>
      </w:r>
    </w:p>
    <w:p w:rsidR="00F86602" w:rsidRPr="00D87B3E" w:rsidRDefault="00F86602" w:rsidP="00D87B3E">
      <w:pPr>
        <w:tabs>
          <w:tab w:val="left" w:pos="0"/>
          <w:tab w:val="left" w:pos="708"/>
        </w:tabs>
        <w:ind w:firstLine="709"/>
        <w:jc w:val="both"/>
        <w:rPr>
          <w:sz w:val="16"/>
          <w:szCs w:val="16"/>
        </w:rPr>
      </w:pPr>
      <w:r w:rsidRPr="00D87B3E">
        <w:rPr>
          <w:sz w:val="16"/>
          <w:szCs w:val="16"/>
        </w:rPr>
        <w:t>б) общее количество зарегистрированных заявок;</w:t>
      </w:r>
    </w:p>
    <w:p w:rsidR="00F86602" w:rsidRPr="00D87B3E" w:rsidRDefault="00F86602" w:rsidP="00D87B3E">
      <w:pPr>
        <w:tabs>
          <w:tab w:val="left" w:pos="0"/>
          <w:tab w:val="left" w:pos="708"/>
        </w:tabs>
        <w:ind w:firstLine="709"/>
        <w:jc w:val="both"/>
        <w:rPr>
          <w:sz w:val="16"/>
          <w:szCs w:val="16"/>
        </w:rPr>
      </w:pPr>
      <w:r w:rsidRPr="00D87B3E">
        <w:rPr>
          <w:sz w:val="16"/>
          <w:szCs w:val="16"/>
        </w:rPr>
        <w:t>в) сведения об отказах в рассмотрении предложений о цене приобретения имущества с указанием подавших их претендентов и причин отказов;</w:t>
      </w:r>
    </w:p>
    <w:p w:rsidR="00F86602" w:rsidRPr="00D87B3E" w:rsidRDefault="00F86602" w:rsidP="00D87B3E">
      <w:pPr>
        <w:tabs>
          <w:tab w:val="left" w:pos="0"/>
          <w:tab w:val="left" w:pos="708"/>
        </w:tabs>
        <w:ind w:firstLine="709"/>
        <w:jc w:val="both"/>
        <w:rPr>
          <w:sz w:val="16"/>
          <w:szCs w:val="16"/>
        </w:rPr>
      </w:pPr>
      <w:r w:rsidRPr="00D87B3E">
        <w:rPr>
          <w:sz w:val="16"/>
          <w:szCs w:val="16"/>
        </w:rPr>
        <w:t>г) сведения о рассмотренных предложениях о цене приобретения имущества с указанием подавших их претендентов;</w:t>
      </w:r>
    </w:p>
    <w:p w:rsidR="00F86602" w:rsidRPr="00D87B3E" w:rsidRDefault="00F86602" w:rsidP="00D87B3E">
      <w:pPr>
        <w:tabs>
          <w:tab w:val="left" w:pos="0"/>
          <w:tab w:val="left" w:pos="708"/>
        </w:tabs>
        <w:ind w:firstLine="709"/>
        <w:jc w:val="both"/>
        <w:rPr>
          <w:sz w:val="16"/>
          <w:szCs w:val="16"/>
        </w:rPr>
      </w:pPr>
      <w:r w:rsidRPr="00D87B3E">
        <w:rPr>
          <w:sz w:val="16"/>
          <w:szCs w:val="16"/>
        </w:rPr>
        <w:t>д) сведения о покупателе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е) цену приобретения имущества, предложенную покупателем;</w:t>
      </w:r>
    </w:p>
    <w:p w:rsidR="00F86602" w:rsidRPr="00D87B3E" w:rsidRDefault="00F86602" w:rsidP="00D87B3E">
      <w:pPr>
        <w:tabs>
          <w:tab w:val="left" w:pos="0"/>
          <w:tab w:val="left" w:pos="708"/>
        </w:tabs>
        <w:ind w:firstLine="709"/>
        <w:jc w:val="both"/>
        <w:rPr>
          <w:sz w:val="16"/>
          <w:szCs w:val="16"/>
        </w:rPr>
      </w:pPr>
      <w:r w:rsidRPr="00D87B3E">
        <w:rPr>
          <w:sz w:val="16"/>
          <w:szCs w:val="16"/>
        </w:rPr>
        <w:t>ж) иные необходимые сведения.</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3.4.2.7. Уведомления об отказе в рассмотрении поданного претендентом предложения о цене приобретения имущества и о признании претендента </w:t>
      </w:r>
    </w:p>
    <w:p w:rsidR="00F86602" w:rsidRPr="00D87B3E" w:rsidRDefault="00F86602" w:rsidP="00D87B3E">
      <w:pPr>
        <w:tabs>
          <w:tab w:val="left" w:pos="0"/>
          <w:tab w:val="left" w:pos="708"/>
        </w:tabs>
        <w:jc w:val="both"/>
        <w:rPr>
          <w:sz w:val="16"/>
          <w:szCs w:val="16"/>
        </w:rPr>
      </w:pPr>
      <w:r w:rsidRPr="00D87B3E">
        <w:rPr>
          <w:sz w:val="16"/>
          <w:szCs w:val="16"/>
        </w:rPr>
        <w:t>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F86602" w:rsidRPr="00D87B3E" w:rsidRDefault="00F86602" w:rsidP="00D87B3E">
      <w:pPr>
        <w:tabs>
          <w:tab w:val="left" w:pos="0"/>
          <w:tab w:val="left" w:pos="708"/>
        </w:tabs>
        <w:ind w:firstLine="709"/>
        <w:jc w:val="both"/>
        <w:rPr>
          <w:sz w:val="16"/>
          <w:szCs w:val="16"/>
        </w:rPr>
      </w:pPr>
      <w:r w:rsidRPr="00D87B3E">
        <w:rPr>
          <w:sz w:val="16"/>
          <w:szCs w:val="16"/>
        </w:rPr>
        <w:t>3.4.2.8.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3.4.2.9. Результат административной процедуры:</w:t>
      </w:r>
    </w:p>
    <w:p w:rsidR="00F86602" w:rsidRPr="00D87B3E" w:rsidRDefault="00F86602" w:rsidP="00D87B3E">
      <w:pPr>
        <w:tabs>
          <w:tab w:val="left" w:pos="0"/>
          <w:tab w:val="left" w:pos="708"/>
        </w:tabs>
        <w:ind w:firstLine="709"/>
        <w:jc w:val="both"/>
        <w:rPr>
          <w:sz w:val="16"/>
          <w:szCs w:val="16"/>
        </w:rPr>
      </w:pPr>
      <w:r w:rsidRPr="00D87B3E">
        <w:rPr>
          <w:sz w:val="16"/>
          <w:szCs w:val="16"/>
        </w:rPr>
        <w:t>протокол об итогах продажи имущества без объявления цены.</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3.4.3. Подготовка и заключение договора купли-продажи имущества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3.4.3.1. Основанием для начала административной процедуры является определение победителя по итогам проведенной продажи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3.4.3.2. Общие (максимальные) сроки исполнения административной процедуры: в течение 5 рабочих дней с даты подведения итогов аукциона</w:t>
      </w:r>
    </w:p>
    <w:p w:rsidR="00F86602" w:rsidRPr="00D87B3E" w:rsidRDefault="00F86602" w:rsidP="00D87B3E">
      <w:pPr>
        <w:tabs>
          <w:tab w:val="left" w:pos="0"/>
          <w:tab w:val="left" w:pos="708"/>
        </w:tabs>
        <w:ind w:firstLine="709"/>
        <w:jc w:val="both"/>
        <w:rPr>
          <w:sz w:val="16"/>
          <w:szCs w:val="16"/>
        </w:rPr>
      </w:pPr>
      <w:r w:rsidRPr="00D87B3E">
        <w:rPr>
          <w:sz w:val="16"/>
          <w:szCs w:val="16"/>
        </w:rPr>
        <w:t>3.4.3.3. С победителем продажи без объявления цены заключается договор купли-продажи имущества, который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F86602" w:rsidRPr="00D87B3E" w:rsidRDefault="00F86602" w:rsidP="00D87B3E">
      <w:pPr>
        <w:tabs>
          <w:tab w:val="left" w:pos="0"/>
          <w:tab w:val="left" w:pos="708"/>
        </w:tabs>
        <w:ind w:firstLine="709"/>
        <w:jc w:val="both"/>
        <w:rPr>
          <w:sz w:val="16"/>
          <w:szCs w:val="16"/>
        </w:rPr>
      </w:pPr>
      <w:r w:rsidRPr="00D87B3E">
        <w:rPr>
          <w:sz w:val="16"/>
          <w:szCs w:val="16"/>
        </w:rPr>
        <w:t>Оплата имущества производится в размере предложенной покупателем цены приобретения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Единовременная оплата имущества осуществляется в течение 10 дней со дня заключения договора купли-продажи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В случае предоставления рассрочки оплата имущества осуществляется в соответствии с решением о предоставлении рассрочки.</w:t>
      </w:r>
    </w:p>
    <w:p w:rsidR="00F86602" w:rsidRPr="00D87B3E" w:rsidRDefault="00F86602" w:rsidP="00D87B3E">
      <w:pPr>
        <w:tabs>
          <w:tab w:val="left" w:pos="0"/>
          <w:tab w:val="left" w:pos="708"/>
        </w:tabs>
        <w:ind w:firstLine="709"/>
        <w:jc w:val="both"/>
        <w:rPr>
          <w:sz w:val="16"/>
          <w:szCs w:val="16"/>
        </w:rPr>
      </w:pPr>
      <w:r w:rsidRPr="00D87B3E">
        <w:rPr>
          <w:sz w:val="16"/>
          <w:szCs w:val="16"/>
        </w:rPr>
        <w:t xml:space="preserve">В случае нарушения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w:t>
      </w:r>
    </w:p>
    <w:p w:rsidR="00F86602" w:rsidRPr="00D87B3E" w:rsidRDefault="00F86602" w:rsidP="00D87B3E">
      <w:pPr>
        <w:tabs>
          <w:tab w:val="left" w:pos="0"/>
          <w:tab w:val="left" w:pos="708"/>
        </w:tabs>
        <w:ind w:firstLine="709"/>
        <w:jc w:val="both"/>
        <w:rPr>
          <w:sz w:val="16"/>
          <w:szCs w:val="16"/>
        </w:rPr>
      </w:pPr>
      <w:r w:rsidRPr="00D87B3E">
        <w:rPr>
          <w:sz w:val="16"/>
          <w:szCs w:val="16"/>
        </w:rPr>
        <w:t>Уплата неустойки не освобождает Покупателя от исполнения обязательств по настоящему Договору.</w:t>
      </w:r>
    </w:p>
    <w:p w:rsidR="00F86602" w:rsidRPr="00D87B3E" w:rsidRDefault="00F86602" w:rsidP="00D87B3E">
      <w:pPr>
        <w:tabs>
          <w:tab w:val="left" w:pos="0"/>
          <w:tab w:val="left" w:pos="708"/>
        </w:tabs>
        <w:ind w:firstLine="709"/>
        <w:jc w:val="both"/>
        <w:rPr>
          <w:rFonts w:eastAsia="Times New Roman CYR"/>
          <w:sz w:val="16"/>
          <w:szCs w:val="16"/>
        </w:rPr>
      </w:pPr>
      <w:r w:rsidRPr="00D87B3E">
        <w:rPr>
          <w:sz w:val="16"/>
          <w:szCs w:val="16"/>
        </w:rPr>
        <w:t>Расторжение настоящего Договора не освобождает Покупателя от уплаты неустойки в случае, если расторжение произведено вследствие наруш</w:t>
      </w:r>
      <w:r w:rsidR="007009E1" w:rsidRPr="00D87B3E">
        <w:rPr>
          <w:sz w:val="16"/>
          <w:szCs w:val="16"/>
        </w:rPr>
        <w:t>е</w:t>
      </w:r>
      <w:r w:rsidRPr="00D87B3E">
        <w:rPr>
          <w:sz w:val="16"/>
          <w:szCs w:val="16"/>
        </w:rPr>
        <w:t xml:space="preserve">ния Покупателем своих обязанностей по настоящему Договору. </w:t>
      </w:r>
    </w:p>
    <w:p w:rsidR="00F86602" w:rsidRPr="00D87B3E" w:rsidRDefault="00F86602" w:rsidP="00D87B3E">
      <w:pPr>
        <w:tabs>
          <w:tab w:val="left" w:pos="0"/>
          <w:tab w:val="left" w:pos="708"/>
        </w:tabs>
        <w:jc w:val="both"/>
        <w:rPr>
          <w:sz w:val="16"/>
          <w:szCs w:val="16"/>
        </w:rPr>
      </w:pPr>
      <w:r w:rsidRPr="00D87B3E">
        <w:rPr>
          <w:rFonts w:eastAsia="Times New Roman CYR"/>
          <w:sz w:val="16"/>
          <w:szCs w:val="16"/>
        </w:rPr>
        <w:t xml:space="preserve"> </w:t>
      </w:r>
      <w:r w:rsidRPr="00D87B3E">
        <w:rPr>
          <w:rFonts w:eastAsia="Times New Roman CYR"/>
          <w:sz w:val="16"/>
          <w:szCs w:val="16"/>
        </w:rPr>
        <w:tab/>
        <w:t xml:space="preserve"> </w:t>
      </w:r>
      <w:r w:rsidRPr="00D87B3E">
        <w:rPr>
          <w:sz w:val="16"/>
          <w:szCs w:val="16"/>
        </w:rPr>
        <w:t>Ответственность Сторон, не урегулированная настоящим Договором, устанавливается действующим законодательством.</w:t>
      </w:r>
    </w:p>
    <w:p w:rsidR="00F86602" w:rsidRPr="00D87B3E" w:rsidRDefault="00F86602" w:rsidP="00D87B3E">
      <w:pPr>
        <w:tabs>
          <w:tab w:val="left" w:pos="0"/>
          <w:tab w:val="left" w:pos="708"/>
        </w:tabs>
        <w:ind w:firstLine="709"/>
        <w:jc w:val="both"/>
        <w:rPr>
          <w:sz w:val="16"/>
          <w:szCs w:val="16"/>
        </w:rPr>
      </w:pPr>
      <w:r w:rsidRPr="00D87B3E">
        <w:rPr>
          <w:sz w:val="16"/>
          <w:szCs w:val="16"/>
        </w:rPr>
        <w:t>3.4.3.4.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86602" w:rsidRPr="00D87B3E" w:rsidRDefault="00F86602" w:rsidP="00D87B3E">
      <w:pPr>
        <w:tabs>
          <w:tab w:val="left" w:pos="0"/>
          <w:tab w:val="left" w:pos="708"/>
        </w:tabs>
        <w:ind w:firstLine="709"/>
        <w:jc w:val="both"/>
        <w:rPr>
          <w:sz w:val="16"/>
          <w:szCs w:val="16"/>
        </w:rPr>
      </w:pPr>
      <w:r w:rsidRPr="00D87B3E">
        <w:rPr>
          <w:sz w:val="16"/>
          <w:szCs w:val="16"/>
        </w:rPr>
        <w:t>3.4.3.5. Факт оплаты имущества подтверждается выпиской со счета продавца,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3.4.3.6.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F86602" w:rsidRPr="00D87B3E" w:rsidRDefault="00F86602" w:rsidP="00D87B3E">
      <w:pPr>
        <w:tabs>
          <w:tab w:val="left" w:pos="0"/>
          <w:tab w:val="left" w:pos="851"/>
          <w:tab w:val="left" w:pos="1276"/>
          <w:tab w:val="left" w:pos="4253"/>
          <w:tab w:val="left" w:pos="4820"/>
          <w:tab w:val="left" w:pos="6096"/>
          <w:tab w:val="left" w:pos="8080"/>
          <w:tab w:val="left" w:pos="9214"/>
        </w:tabs>
        <w:ind w:firstLine="709"/>
        <w:jc w:val="both"/>
        <w:rPr>
          <w:sz w:val="16"/>
          <w:szCs w:val="16"/>
        </w:rPr>
      </w:pPr>
      <w:r w:rsidRPr="00D87B3E">
        <w:rPr>
          <w:sz w:val="16"/>
          <w:szCs w:val="16"/>
        </w:rPr>
        <w:t>3.4.3.7. Результат административной процедуры:</w:t>
      </w:r>
    </w:p>
    <w:p w:rsidR="00F86602" w:rsidRPr="00D87B3E" w:rsidRDefault="00F86602" w:rsidP="00D87B3E">
      <w:pPr>
        <w:tabs>
          <w:tab w:val="left" w:pos="0"/>
          <w:tab w:val="left" w:pos="851"/>
          <w:tab w:val="left" w:pos="1276"/>
          <w:tab w:val="left" w:pos="4253"/>
          <w:tab w:val="left" w:pos="4820"/>
          <w:tab w:val="left" w:pos="6096"/>
          <w:tab w:val="left" w:pos="8080"/>
          <w:tab w:val="left" w:pos="9214"/>
        </w:tabs>
        <w:ind w:firstLine="709"/>
        <w:jc w:val="both"/>
        <w:rPr>
          <w:sz w:val="16"/>
          <w:szCs w:val="16"/>
        </w:rPr>
      </w:pPr>
      <w:r w:rsidRPr="00D87B3E">
        <w:rPr>
          <w:sz w:val="16"/>
          <w:szCs w:val="16"/>
        </w:rPr>
        <w:t>заключенный договор купли-продажи имущества.</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3.4.4. Подготовка решения об отмене существующего решения или решения о проведении продажи имущества без объявления цены повторно</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3.4.4.1. Основанием для начала административной процедуры является признание продажи имущества без объявления цены несостоявшейся.</w:t>
      </w:r>
    </w:p>
    <w:p w:rsidR="00F86602" w:rsidRPr="00D87B3E" w:rsidRDefault="00F86602" w:rsidP="00D87B3E">
      <w:pPr>
        <w:tabs>
          <w:tab w:val="left" w:pos="0"/>
          <w:tab w:val="left" w:pos="708"/>
        </w:tabs>
        <w:ind w:firstLine="709"/>
        <w:jc w:val="both"/>
        <w:rPr>
          <w:sz w:val="16"/>
          <w:szCs w:val="16"/>
        </w:rPr>
      </w:pPr>
      <w:r w:rsidRPr="00D87B3E">
        <w:rPr>
          <w:sz w:val="16"/>
          <w:szCs w:val="16"/>
        </w:rPr>
        <w:t>3.4.4.2. Общие (максимальные) сроки исполнения административной процедуры - в течение 30 календарных дней со дня подведения итогов продажи без объявления цены на основании решения комиссии по приватизации уполномоченное лицо отдела готовит проект одного из следующих решений:</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о продаже имущества ранее установленным способом повторно (возврат к административной процедуре, указанной в пункте 3.3.4 настоящего Административного регламента);</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об отмене ранее принятого решения об условиях приватизации.</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3.4.4.3. Результат административной процедуры:</w:t>
      </w:r>
    </w:p>
    <w:p w:rsidR="00F86602" w:rsidRPr="00D87B3E" w:rsidRDefault="00F86602" w:rsidP="00D87B3E">
      <w:pPr>
        <w:pStyle w:val="lstm"/>
        <w:numPr>
          <w:ilvl w:val="0"/>
          <w:numId w:val="0"/>
        </w:numPr>
        <w:tabs>
          <w:tab w:val="left" w:pos="0"/>
          <w:tab w:val="left" w:pos="708"/>
        </w:tabs>
        <w:spacing w:line="240" w:lineRule="auto"/>
        <w:ind w:firstLine="709"/>
        <w:rPr>
          <w:sz w:val="16"/>
          <w:szCs w:val="16"/>
          <w:lang w:val="ru-RU"/>
        </w:rPr>
      </w:pPr>
      <w:r w:rsidRPr="00D87B3E">
        <w:rPr>
          <w:sz w:val="16"/>
          <w:szCs w:val="16"/>
          <w:lang w:val="ru-RU"/>
        </w:rPr>
        <w:t>принятое решение о продаже имущества без объявления цены повторно или об отмене существующего решения об условиях приватизации имущества.</w:t>
      </w:r>
    </w:p>
    <w:p w:rsidR="00F86602" w:rsidRPr="00D87B3E" w:rsidRDefault="00F86602" w:rsidP="00D87B3E">
      <w:pPr>
        <w:pStyle w:val="lst"/>
        <w:tabs>
          <w:tab w:val="left" w:pos="0"/>
          <w:tab w:val="left" w:pos="708"/>
        </w:tabs>
        <w:spacing w:line="240" w:lineRule="auto"/>
        <w:ind w:firstLine="709"/>
        <w:rPr>
          <w:sz w:val="16"/>
          <w:szCs w:val="16"/>
        </w:rPr>
      </w:pPr>
      <w:r w:rsidRPr="00D87B3E">
        <w:rPr>
          <w:sz w:val="16"/>
          <w:szCs w:val="16"/>
        </w:rPr>
        <w:t>3.4.5. Публикация объявления об итогах проведения продажи имущества без объявления цены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3.4.5.1. Основанием для начала административной процедуры является признание продажи имущества без объявления цены состоявшейся.</w:t>
      </w:r>
    </w:p>
    <w:p w:rsidR="00F86602" w:rsidRPr="00D87B3E" w:rsidRDefault="00F86602" w:rsidP="00D87B3E">
      <w:pPr>
        <w:tabs>
          <w:tab w:val="left" w:pos="0"/>
          <w:tab w:val="left" w:pos="708"/>
        </w:tabs>
        <w:ind w:firstLine="709"/>
        <w:jc w:val="both"/>
        <w:rPr>
          <w:sz w:val="16"/>
          <w:szCs w:val="16"/>
        </w:rPr>
      </w:pPr>
      <w:r w:rsidRPr="00D87B3E">
        <w:rPr>
          <w:sz w:val="16"/>
          <w:szCs w:val="16"/>
        </w:rPr>
        <w:t>3.4.5.2. Общие (максимальные) сроки исполнения административной процедуры:</w:t>
      </w:r>
    </w:p>
    <w:p w:rsidR="00F86602" w:rsidRPr="00D87B3E" w:rsidRDefault="00F86602" w:rsidP="00D87B3E">
      <w:pPr>
        <w:pStyle w:val="punct"/>
        <w:numPr>
          <w:ilvl w:val="0"/>
          <w:numId w:val="0"/>
        </w:numPr>
        <w:tabs>
          <w:tab w:val="left" w:pos="0"/>
          <w:tab w:val="left" w:pos="709"/>
        </w:tabs>
        <w:spacing w:line="240" w:lineRule="auto"/>
        <w:ind w:firstLine="709"/>
        <w:rPr>
          <w:sz w:val="16"/>
          <w:szCs w:val="16"/>
        </w:rPr>
      </w:pPr>
      <w:r w:rsidRPr="00D87B3E">
        <w:rPr>
          <w:sz w:val="16"/>
          <w:szCs w:val="16"/>
        </w:rPr>
        <w:t xml:space="preserve">в течение 30 дней со дня совершения сделки уполномоченное лицо готовит информацию и публикует итоги продажи в газете «Любытинские вести» и размещает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30" w:history="1">
        <w:r w:rsidRPr="00D87B3E">
          <w:rPr>
            <w:rStyle w:val="a6"/>
            <w:sz w:val="16"/>
            <w:szCs w:val="16"/>
          </w:rPr>
          <w:t>www.lubytino.rui</w:t>
        </w:r>
      </w:hyperlink>
      <w:r w:rsidRPr="00D87B3E">
        <w:rPr>
          <w:sz w:val="16"/>
          <w:szCs w:val="16"/>
        </w:rPr>
        <w:t xml:space="preserve"> не позднее рабочего дня, следующего за днем подведения итогов продажи имущества.</w:t>
      </w:r>
    </w:p>
    <w:p w:rsidR="00F86602" w:rsidRPr="00D87B3E" w:rsidRDefault="00F86602" w:rsidP="00D87B3E">
      <w:pPr>
        <w:tabs>
          <w:tab w:val="left" w:pos="0"/>
          <w:tab w:val="left" w:pos="708"/>
        </w:tabs>
        <w:ind w:firstLine="709"/>
        <w:jc w:val="both"/>
        <w:rPr>
          <w:sz w:val="16"/>
          <w:szCs w:val="16"/>
        </w:rPr>
      </w:pPr>
      <w:r w:rsidRPr="00D87B3E">
        <w:rPr>
          <w:sz w:val="16"/>
          <w:szCs w:val="16"/>
        </w:rPr>
        <w:t>Объявление об итогах продажи должно содержать информацию, указанную в подпункте 3.2.7.3 настоящего Административного регламента.</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3.4.5.3. Результат административной процедуры:</w:t>
      </w:r>
    </w:p>
    <w:p w:rsidR="00F86602" w:rsidRPr="00D87B3E" w:rsidRDefault="00F86602" w:rsidP="00D87B3E">
      <w:pPr>
        <w:pStyle w:val="punct"/>
        <w:numPr>
          <w:ilvl w:val="0"/>
          <w:numId w:val="0"/>
        </w:numPr>
        <w:tabs>
          <w:tab w:val="left" w:pos="0"/>
          <w:tab w:val="left" w:pos="708"/>
        </w:tabs>
        <w:spacing w:line="240" w:lineRule="auto"/>
        <w:ind w:firstLine="709"/>
        <w:rPr>
          <w:sz w:val="16"/>
          <w:szCs w:val="16"/>
        </w:rPr>
      </w:pPr>
      <w:r w:rsidRPr="00D87B3E">
        <w:rPr>
          <w:sz w:val="16"/>
          <w:szCs w:val="16"/>
        </w:rPr>
        <w:t xml:space="preserve">опубликованная в газете «Любытинские вести» и размещенная на официальном сайте Российской Федерации в сети «Интернет» для размещения информации о проведении торгов </w:t>
      </w:r>
      <w:r w:rsidRPr="00D87B3E">
        <w:rPr>
          <w:sz w:val="16"/>
          <w:szCs w:val="16"/>
          <w:lang w:val="en-US"/>
        </w:rPr>
        <w:t>www</w:t>
      </w:r>
      <w:r w:rsidRPr="00D87B3E">
        <w:rPr>
          <w:sz w:val="16"/>
          <w:szCs w:val="16"/>
        </w:rPr>
        <w:t xml:space="preserve">.torgi.gov.ru и на официальном сайте Любытинского муниципального района </w:t>
      </w:r>
      <w:hyperlink r:id="rId131" w:history="1">
        <w:r w:rsidRPr="00D87B3E">
          <w:rPr>
            <w:rStyle w:val="a6"/>
            <w:sz w:val="16"/>
            <w:szCs w:val="16"/>
          </w:rPr>
          <w:t>www.lubytino.rui</w:t>
        </w:r>
      </w:hyperlink>
      <w:r w:rsidRPr="00D87B3E">
        <w:rPr>
          <w:sz w:val="16"/>
          <w:szCs w:val="16"/>
        </w:rPr>
        <w:t xml:space="preserve"> информация об итогах продажи муниципального имущества без объявления цены.</w:t>
      </w:r>
    </w:p>
    <w:p w:rsidR="00F86602" w:rsidRPr="00D87B3E" w:rsidRDefault="00F86602" w:rsidP="00D87B3E">
      <w:pPr>
        <w:tabs>
          <w:tab w:val="left" w:pos="0"/>
          <w:tab w:val="left" w:pos="708"/>
        </w:tabs>
        <w:ind w:firstLine="709"/>
        <w:jc w:val="both"/>
        <w:rPr>
          <w:sz w:val="16"/>
          <w:szCs w:val="16"/>
        </w:rPr>
      </w:pPr>
      <w:r w:rsidRPr="00D87B3E">
        <w:rPr>
          <w:sz w:val="16"/>
          <w:szCs w:val="16"/>
        </w:rPr>
        <w:t>3.5.Особенности выполнения административных процедур в электронной форме</w:t>
      </w:r>
    </w:p>
    <w:p w:rsidR="00F86602" w:rsidRPr="00D87B3E" w:rsidRDefault="00F86602" w:rsidP="00D87B3E">
      <w:pPr>
        <w:tabs>
          <w:tab w:val="left" w:pos="0"/>
          <w:tab w:val="left" w:pos="708"/>
        </w:tabs>
        <w:ind w:firstLine="709"/>
        <w:jc w:val="both"/>
        <w:rPr>
          <w:sz w:val="16"/>
          <w:szCs w:val="16"/>
        </w:rPr>
      </w:pPr>
      <w:r w:rsidRPr="00D87B3E">
        <w:rPr>
          <w:sz w:val="16"/>
          <w:szCs w:val="16"/>
        </w:rPr>
        <w:t>3.5.1. Заявление и документы, необходимые для предоставления муниципальной услуги, направляются в Администрацию муниципального района в форме электронного документа с использованием региональной государственной информационной системы «Портал государственных и муниципальных услуг (функций) Новгородской области» (</w:t>
      </w:r>
      <w:hyperlink r:id="rId132" w:history="1">
        <w:r w:rsidRPr="00D87B3E">
          <w:rPr>
            <w:rStyle w:val="a6"/>
            <w:sz w:val="16"/>
            <w:szCs w:val="16"/>
          </w:rPr>
          <w:t>http://pgu.nov.ru</w:t>
        </w:r>
      </w:hyperlink>
      <w:r w:rsidRPr="00D87B3E">
        <w:rPr>
          <w:sz w:val="16"/>
          <w:szCs w:val="16"/>
        </w:rPr>
        <w:t>) либо через федеральную государственную информационную систему</w:t>
      </w:r>
      <w:r w:rsidRPr="00D87B3E">
        <w:rPr>
          <w:b/>
          <w:sz w:val="16"/>
          <w:szCs w:val="16"/>
        </w:rPr>
        <w:t xml:space="preserve"> </w:t>
      </w:r>
      <w:r w:rsidRPr="00D87B3E">
        <w:rPr>
          <w:sz w:val="16"/>
          <w:szCs w:val="16"/>
        </w:rPr>
        <w:t>«Единый портал государственных и муниципальных услуг (функций)», в порядке, предусмотренном пунктом 2.15.3. настоящего Административного регламента.</w:t>
      </w:r>
    </w:p>
    <w:p w:rsidR="00F86602" w:rsidRPr="00D87B3E" w:rsidRDefault="00F86602" w:rsidP="00D87B3E">
      <w:pPr>
        <w:tabs>
          <w:tab w:val="left" w:pos="0"/>
          <w:tab w:val="left" w:pos="709"/>
        </w:tabs>
        <w:ind w:firstLine="709"/>
        <w:jc w:val="both"/>
        <w:rPr>
          <w:sz w:val="16"/>
          <w:szCs w:val="16"/>
        </w:rPr>
      </w:pPr>
      <w:r w:rsidRPr="00D87B3E">
        <w:rPr>
          <w:sz w:val="16"/>
          <w:szCs w:val="16"/>
        </w:rPr>
        <w:t>Электронное заявление распечатывается, и дальнейшая работа с ним ведется как с письменным заявлением.</w:t>
      </w:r>
    </w:p>
    <w:p w:rsidR="00F86602" w:rsidRPr="00D87B3E" w:rsidRDefault="00F86602" w:rsidP="00D87B3E">
      <w:pPr>
        <w:tabs>
          <w:tab w:val="left" w:pos="0"/>
          <w:tab w:val="left" w:pos="708"/>
        </w:tabs>
        <w:ind w:firstLine="709"/>
        <w:jc w:val="both"/>
        <w:rPr>
          <w:sz w:val="16"/>
          <w:szCs w:val="16"/>
        </w:rPr>
      </w:pPr>
      <w:r w:rsidRPr="00D87B3E">
        <w:rPr>
          <w:sz w:val="16"/>
          <w:szCs w:val="16"/>
        </w:rPr>
        <w:t>3.5.2. В любое время с момента приема документов, указанных в подразделе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государственной информационной системы «Портал государственных и муниципальных услуг (функций) Новгородской области» (</w:t>
      </w:r>
      <w:hyperlink r:id="rId133" w:history="1">
        <w:r w:rsidRPr="00D87B3E">
          <w:rPr>
            <w:rStyle w:val="a6"/>
            <w:sz w:val="16"/>
            <w:szCs w:val="16"/>
          </w:rPr>
          <w:t>http://pgu.nov.ru</w:t>
        </w:r>
      </w:hyperlink>
      <w:r w:rsidRPr="00D87B3E">
        <w:rPr>
          <w:sz w:val="16"/>
          <w:szCs w:val="16"/>
        </w:rPr>
        <w:t>) либо через федеральную государственную информационную систему «Единый портал государственных и муниципальных услуг (функций)».</w:t>
      </w:r>
    </w:p>
    <w:p w:rsidR="00F86602" w:rsidRPr="00D87B3E" w:rsidRDefault="00F86602" w:rsidP="00D87B3E">
      <w:pPr>
        <w:tabs>
          <w:tab w:val="left" w:pos="0"/>
          <w:tab w:val="left" w:pos="709"/>
        </w:tabs>
        <w:ind w:firstLine="709"/>
        <w:jc w:val="both"/>
        <w:rPr>
          <w:sz w:val="16"/>
          <w:szCs w:val="16"/>
        </w:rPr>
      </w:pPr>
      <w:r w:rsidRPr="00D87B3E">
        <w:rPr>
          <w:sz w:val="16"/>
          <w:szCs w:val="16"/>
        </w:rPr>
        <w:t>3.5.3.Ответ на заявление, поданное в форме электронного документа, направляется:</w:t>
      </w:r>
    </w:p>
    <w:p w:rsidR="00F86602" w:rsidRPr="00D87B3E" w:rsidRDefault="00F86602" w:rsidP="00D87B3E">
      <w:pPr>
        <w:tabs>
          <w:tab w:val="left" w:pos="0"/>
          <w:tab w:val="left" w:pos="708"/>
        </w:tabs>
        <w:jc w:val="both"/>
        <w:rPr>
          <w:rFonts w:eastAsia="Times New Roman CYR"/>
          <w:bCs/>
          <w:sz w:val="16"/>
          <w:szCs w:val="16"/>
        </w:rPr>
      </w:pPr>
      <w:r w:rsidRPr="00D87B3E">
        <w:rPr>
          <w:sz w:val="16"/>
          <w:szCs w:val="16"/>
        </w:rPr>
        <w:tab/>
        <w:t>в форме электронного документа в личный кабинет заявителя через портал государственных и муниципальных услуг (функций) Новгородской области» (</w:t>
      </w:r>
      <w:hyperlink r:id="rId134" w:history="1">
        <w:r w:rsidRPr="00D87B3E">
          <w:rPr>
            <w:rStyle w:val="a6"/>
            <w:sz w:val="16"/>
            <w:szCs w:val="16"/>
          </w:rPr>
          <w:t>http://pgu.nov.ru</w:t>
        </w:r>
      </w:hyperlink>
      <w:r w:rsidRPr="00D87B3E">
        <w:rPr>
          <w:sz w:val="16"/>
          <w:szCs w:val="16"/>
        </w:rPr>
        <w:t>);</w:t>
      </w:r>
    </w:p>
    <w:p w:rsidR="00F86602" w:rsidRPr="00D87B3E" w:rsidRDefault="00F86602" w:rsidP="00D87B3E">
      <w:pPr>
        <w:tabs>
          <w:tab w:val="left" w:pos="0"/>
          <w:tab w:val="left" w:pos="708"/>
        </w:tabs>
        <w:autoSpaceDE w:val="0"/>
        <w:ind w:firstLine="709"/>
        <w:jc w:val="both"/>
        <w:rPr>
          <w:bCs/>
          <w:sz w:val="16"/>
          <w:szCs w:val="16"/>
        </w:rPr>
      </w:pPr>
      <w:r w:rsidRPr="00D87B3E">
        <w:rPr>
          <w:rFonts w:eastAsia="Times New Roman CYR"/>
          <w:bCs/>
          <w:sz w:val="16"/>
          <w:szCs w:val="16"/>
        </w:rPr>
        <w:t xml:space="preserve"> </w:t>
      </w:r>
      <w:r w:rsidRPr="00D87B3E">
        <w:rPr>
          <w:bCs/>
          <w:sz w:val="16"/>
          <w:szCs w:val="16"/>
        </w:rPr>
        <w:t>в письменной форме по почтовому адресу, указанному в заявлении или по адресу электронной почты, указанному в заявлении.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 Взаимодействие Администрации и ГОАУ «МФЦ»</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lastRenderedPageBreak/>
        <w:t>3.6.1.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35"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3.6.2. Специалист отдела МФЦ проверяет наличие всех необходимых документов, указанных в</w:t>
      </w:r>
      <w:r w:rsidRPr="00D87B3E">
        <w:rPr>
          <w:color w:val="000000"/>
          <w:sz w:val="16"/>
          <w:szCs w:val="16"/>
        </w:rPr>
        <w:t xml:space="preserve"> </w:t>
      </w:r>
      <w:hyperlink r:id="rId136" w:history="1">
        <w:r w:rsidRPr="00D87B3E">
          <w:rPr>
            <w:rStyle w:val="a6"/>
            <w:sz w:val="16"/>
            <w:szCs w:val="16"/>
          </w:rPr>
          <w:t>пункте 2.6</w:t>
        </w:r>
      </w:hyperlink>
      <w:r w:rsidRPr="00D87B3E">
        <w:rPr>
          <w:sz w:val="16"/>
          <w:szCs w:val="16"/>
        </w:rPr>
        <w:t xml:space="preserve"> настоящего Административного регламента.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37"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w:t>
      </w:r>
      <w:r w:rsidR="007009E1" w:rsidRPr="00D87B3E">
        <w:rPr>
          <w:sz w:val="16"/>
          <w:szCs w:val="16"/>
        </w:rPr>
        <w:t xml:space="preserve"> </w:t>
      </w:r>
      <w:r w:rsidRPr="00D87B3E">
        <w:rPr>
          <w:sz w:val="16"/>
          <w:szCs w:val="16"/>
        </w:rPr>
        <w:t xml:space="preserve">подлинники обратившемуся лицу, проверяет сведения, указанные в заявлении, выдает </w:t>
      </w:r>
      <w:hyperlink r:id="rId138"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1) даты приема документов;</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2) количества принятых документов;</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3.6.5. При установлении фактов отсутствия документов, указанных в </w:t>
      </w:r>
      <w:hyperlink r:id="rId139"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3.6.6. Принятые отделом МФЦ заявление и прилагаемые к нему документы передаются в Администрацию муниципального </w:t>
      </w:r>
      <w:proofErr w:type="gramStart"/>
      <w:r w:rsidRPr="00D87B3E">
        <w:rPr>
          <w:sz w:val="16"/>
          <w:szCs w:val="16"/>
        </w:rPr>
        <w:t>района..</w:t>
      </w:r>
      <w:proofErr w:type="gramEnd"/>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3.6.8. При передаче пакета документов специалист Администрации муниципального района, принимающий их, проверяет в присутствии сотрудника ГОАУ «МФЦ»:</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правильность заполнения форм документов;</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F86602" w:rsidRPr="00D87B3E" w:rsidRDefault="00F86602" w:rsidP="00D87B3E">
      <w:pPr>
        <w:tabs>
          <w:tab w:val="left" w:pos="0"/>
          <w:tab w:val="left" w:pos="708"/>
        </w:tabs>
        <w:autoSpaceDE w:val="0"/>
        <w:ind w:firstLine="709"/>
        <w:jc w:val="both"/>
        <w:rPr>
          <w:sz w:val="16"/>
          <w:szCs w:val="16"/>
        </w:rPr>
      </w:pPr>
      <w:r w:rsidRPr="00D87B3E">
        <w:rPr>
          <w:sz w:val="16"/>
          <w:szCs w:val="16"/>
        </w:rPr>
        <w:t>3.6.11.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16"/>
          <w:szCs w:val="16"/>
        </w:rPr>
      </w:pPr>
      <w:r w:rsidRPr="00D87B3E">
        <w:rPr>
          <w:b/>
          <w:sz w:val="16"/>
          <w:szCs w:val="16"/>
        </w:rPr>
        <w:t>IV. ПОРЯДОК И ФОРМЫ КОНТРОЛЯ ЗА ПРЕДОСТАВЛЕНИЕ МУНИЦИПАЛЬНОЙ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86602" w:rsidRPr="00D87B3E" w:rsidRDefault="00F86602"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40"/>
        <w:jc w:val="both"/>
        <w:rPr>
          <w:b w:val="0"/>
          <w:sz w:val="16"/>
          <w:szCs w:val="16"/>
        </w:rPr>
      </w:pPr>
      <w:r w:rsidRPr="00D87B3E">
        <w:rPr>
          <w:b w:val="0"/>
          <w:sz w:val="16"/>
          <w:szCs w:val="16"/>
        </w:rPr>
        <w:t>4.1.2. МФЦ, работники МФЦ несут ответственность, установленную законодательством Российской Федерации:</w:t>
      </w:r>
    </w:p>
    <w:p w:rsidR="00F86602" w:rsidRPr="00D87B3E" w:rsidRDefault="00F86602"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40"/>
        <w:jc w:val="both"/>
        <w:rPr>
          <w:b w:val="0"/>
          <w:sz w:val="16"/>
          <w:szCs w:val="16"/>
        </w:rPr>
      </w:pPr>
      <w:r w:rsidRPr="00D87B3E">
        <w:rPr>
          <w:b w:val="0"/>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F86602" w:rsidRPr="00D87B3E" w:rsidRDefault="00F86602"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40"/>
        <w:jc w:val="both"/>
        <w:rPr>
          <w:b w:val="0"/>
          <w:sz w:val="16"/>
          <w:szCs w:val="16"/>
        </w:rPr>
      </w:pPr>
      <w:r w:rsidRPr="00D87B3E">
        <w:rPr>
          <w:b w:val="0"/>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86602" w:rsidRPr="00D87B3E" w:rsidRDefault="00F86602"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60"/>
        <w:jc w:val="both"/>
        <w:rPr>
          <w:b w:val="0"/>
          <w:sz w:val="16"/>
          <w:szCs w:val="16"/>
        </w:rPr>
      </w:pPr>
      <w:r w:rsidRPr="00D87B3E">
        <w:rPr>
          <w:b w:val="0"/>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F86602" w:rsidRPr="00D87B3E" w:rsidRDefault="00F86602"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60"/>
        <w:jc w:val="both"/>
        <w:rPr>
          <w:b w:val="0"/>
          <w:sz w:val="16"/>
          <w:szCs w:val="16"/>
        </w:rPr>
      </w:pPr>
      <w:r w:rsidRPr="00D87B3E">
        <w:rPr>
          <w:b w:val="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shd w:val="clear" w:color="auto" w:fill="FFFF00"/>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4.2.2. Проверки могут быть плановыми и внеплановыми.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shd w:val="clear" w:color="auto" w:fill="FFFF00"/>
        </w:rPr>
      </w:pPr>
      <w:r w:rsidRPr="00D87B3E">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bookmarkStart w:id="45" w:name="sub_283"/>
      <w:r w:rsidRPr="00D87B3E">
        <w:rPr>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Должностное лицо несет персональную ответственность за:</w:t>
      </w:r>
    </w:p>
    <w:p w:rsidR="00F86602" w:rsidRPr="00D87B3E" w:rsidRDefault="00F86602" w:rsidP="00D87B3E">
      <w:pPr>
        <w:tabs>
          <w:tab w:val="left" w:pos="993"/>
        </w:tabs>
        <w:ind w:firstLine="709"/>
        <w:jc w:val="both"/>
        <w:rPr>
          <w:sz w:val="16"/>
          <w:szCs w:val="16"/>
        </w:rPr>
      </w:pPr>
      <w:r w:rsidRPr="00D87B3E">
        <w:rPr>
          <w:sz w:val="16"/>
          <w:szCs w:val="16"/>
        </w:rPr>
        <w:t xml:space="preserve">соблюдение установленного порядка приема документов; </w:t>
      </w:r>
    </w:p>
    <w:p w:rsidR="00F86602" w:rsidRPr="00D87B3E" w:rsidRDefault="00F86602" w:rsidP="00D87B3E">
      <w:pPr>
        <w:tabs>
          <w:tab w:val="left" w:pos="993"/>
        </w:tabs>
        <w:ind w:firstLine="709"/>
        <w:jc w:val="both"/>
        <w:rPr>
          <w:sz w:val="16"/>
          <w:szCs w:val="16"/>
        </w:rPr>
      </w:pPr>
      <w:r w:rsidRPr="00D87B3E">
        <w:rPr>
          <w:sz w:val="16"/>
          <w:szCs w:val="16"/>
        </w:rPr>
        <w:t xml:space="preserve">принятие надлежащих мер по полной и всесторонней проверке представленных документов; </w:t>
      </w:r>
    </w:p>
    <w:p w:rsidR="00F86602" w:rsidRPr="00D87B3E" w:rsidRDefault="00F86602" w:rsidP="00D87B3E">
      <w:pPr>
        <w:tabs>
          <w:tab w:val="left" w:pos="993"/>
        </w:tabs>
        <w:ind w:firstLine="709"/>
        <w:jc w:val="both"/>
        <w:rPr>
          <w:sz w:val="16"/>
          <w:szCs w:val="16"/>
        </w:rPr>
      </w:pPr>
      <w:r w:rsidRPr="00D87B3E">
        <w:rPr>
          <w:sz w:val="16"/>
          <w:szCs w:val="16"/>
        </w:rPr>
        <w:t>соблюдение сроков рассмотрения документов, соблюдение порядка выдачи документов;</w:t>
      </w:r>
    </w:p>
    <w:p w:rsidR="00F86602" w:rsidRPr="00D87B3E" w:rsidRDefault="00F86602" w:rsidP="00D87B3E">
      <w:pPr>
        <w:tabs>
          <w:tab w:val="left" w:pos="993"/>
        </w:tabs>
        <w:ind w:firstLine="709"/>
        <w:jc w:val="both"/>
        <w:rPr>
          <w:sz w:val="16"/>
          <w:szCs w:val="16"/>
        </w:rPr>
      </w:pPr>
      <w:r w:rsidRPr="00D87B3E">
        <w:rPr>
          <w:sz w:val="16"/>
          <w:szCs w:val="16"/>
        </w:rPr>
        <w:t xml:space="preserve">учет выданных документов; </w:t>
      </w:r>
    </w:p>
    <w:p w:rsidR="00F86602" w:rsidRPr="00D87B3E" w:rsidRDefault="00F86602" w:rsidP="00D87B3E">
      <w:pPr>
        <w:tabs>
          <w:tab w:val="left" w:pos="993"/>
        </w:tabs>
        <w:ind w:firstLine="709"/>
        <w:jc w:val="both"/>
        <w:rPr>
          <w:sz w:val="16"/>
          <w:szCs w:val="16"/>
        </w:rPr>
      </w:pPr>
      <w:r w:rsidRPr="00D87B3E">
        <w:rPr>
          <w:sz w:val="16"/>
          <w:szCs w:val="16"/>
        </w:rPr>
        <w:t xml:space="preserve">своевременное формирование, ведение и надлежащее хранение документов.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shd w:val="clear" w:color="auto" w:fill="FFFF00"/>
        </w:rPr>
      </w:pPr>
      <w:r w:rsidRPr="00D87B3E">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5"/>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F86602" w:rsidRPr="00D87B3E" w:rsidRDefault="00F86602" w:rsidP="00D87B3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16"/>
          <w:szCs w:val="16"/>
          <w:shd w:val="clear" w:color="auto" w:fill="FFFF00"/>
        </w:rPr>
      </w:pPr>
      <w:r w:rsidRPr="00D87B3E">
        <w:rPr>
          <w:sz w:val="16"/>
          <w:szCs w:val="16"/>
        </w:rPr>
        <w:t xml:space="preserve">Любое заинтересованное лицо может осуществлять контроль за полнотой и качеством предоставления </w:t>
      </w:r>
      <w:r w:rsidRPr="00D87B3E">
        <w:rPr>
          <w:sz w:val="16"/>
          <w:szCs w:val="16"/>
          <w:shd w:val="clear" w:color="auto" w:fill="FFFFFF"/>
        </w:rPr>
        <w:t>муниципальной</w:t>
      </w:r>
      <w:r w:rsidRPr="00D87B3E">
        <w:rPr>
          <w:sz w:val="16"/>
          <w:szCs w:val="16"/>
        </w:rPr>
        <w:t xml:space="preserve"> услуги, обратившись к руководителю Уполномоченного органа или лицу, его замещающему.</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16"/>
          <w:szCs w:val="16"/>
          <w:shd w:val="clear" w:color="auto" w:fill="FFFF00"/>
        </w:rPr>
      </w:pPr>
      <w:r w:rsidRPr="00D87B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009E1"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ab/>
        <w:t>нарушение срока регистрации запроса о предоставлении государственной (муниципальной) услуги, комплексного запроса;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rFonts w:eastAsia="Arial Unicode MS"/>
          <w:bCs/>
          <w:sz w:val="16"/>
          <w:szCs w:val="16"/>
          <w:lang w:eastAsia="zh-CN"/>
        </w:rPr>
        <w:t>;</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Unicode MS"/>
          <w:bCs/>
          <w:sz w:val="16"/>
          <w:szCs w:val="16"/>
          <w:lang w:eastAsia="zh-CN"/>
        </w:rPr>
      </w:pPr>
      <w:r w:rsidRPr="00D87B3E">
        <w:rPr>
          <w:rFonts w:eastAsia="Arial Unicode MS"/>
          <w:bCs/>
          <w:sz w:val="16"/>
          <w:szCs w:val="16"/>
          <w:lang w:eastAsia="zh-CN"/>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86602" w:rsidRPr="00D87B3E" w:rsidRDefault="00F86602" w:rsidP="00D87B3E">
      <w:pPr>
        <w:tabs>
          <w:tab w:val="left" w:pos="540"/>
          <w:tab w:val="left" w:pos="1260"/>
        </w:tabs>
        <w:autoSpaceDE w:val="0"/>
        <w:ind w:firstLine="709"/>
        <w:rPr>
          <w:b/>
          <w:sz w:val="16"/>
          <w:szCs w:val="16"/>
        </w:rPr>
      </w:pPr>
      <w:r w:rsidRPr="00D87B3E">
        <w:rPr>
          <w:sz w:val="16"/>
          <w:szCs w:val="16"/>
        </w:rPr>
        <w:t>5.2. Предмет жалобы</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нарушение срока регистрации заявления о предоставлении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нарушение срока предоставления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 для предоставления муниципальной услуги;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16"/>
          <w:szCs w:val="16"/>
        </w:rPr>
      </w:pPr>
      <w:r w:rsidRPr="00D87B3E">
        <w:rPr>
          <w:sz w:val="16"/>
          <w:szCs w:val="16"/>
        </w:rPr>
        <w:t>Любытинского муниципального района;</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F86602" w:rsidRPr="00D87B3E" w:rsidRDefault="00F86602"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Главе администрации Любытинского муниципального района.</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5.3.4.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w:t>
      </w:r>
      <w:r w:rsidRPr="00D87B3E">
        <w:rPr>
          <w:rFonts w:eastAsia="Arial Unicode MS"/>
          <w:bCs/>
          <w:sz w:val="16"/>
          <w:szCs w:val="16"/>
          <w:lang w:eastAsia="zh-CN"/>
        </w:rPr>
        <w:lastRenderedPageBreak/>
        <w:t>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F86602" w:rsidRPr="00D87B3E" w:rsidRDefault="00F86602"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w:t>
      </w:r>
      <w:r w:rsidR="007009E1" w:rsidRPr="00D87B3E">
        <w:rPr>
          <w:rFonts w:eastAsia="Arial Unicode MS"/>
          <w:bCs/>
          <w:sz w:val="16"/>
          <w:szCs w:val="16"/>
          <w:lang w:eastAsia="zh-CN"/>
        </w:rPr>
        <w:t xml:space="preserve"> </w:t>
      </w:r>
      <w:r w:rsidRPr="00D87B3E">
        <w:rPr>
          <w:rFonts w:eastAsia="Arial Unicode MS"/>
          <w:bCs/>
          <w:sz w:val="16"/>
          <w:szCs w:val="16"/>
          <w:lang w:eastAsia="zh-CN"/>
        </w:rPr>
        <w:t>предоставляющего государственную услугу (органа, предоставляющего муниципальную услугу), может быть направлена по почте, через МФЦ, с использованием сети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16"/>
          <w:szCs w:val="16"/>
        </w:rPr>
      </w:pPr>
      <w:r w:rsidRPr="00D87B3E">
        <w:rPr>
          <w:sz w:val="16"/>
          <w:szCs w:val="16"/>
        </w:rPr>
        <w:t>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F86602" w:rsidRPr="00D87B3E" w:rsidRDefault="00F86602" w:rsidP="00D87B3E">
      <w:pPr>
        <w:tabs>
          <w:tab w:val="left" w:pos="1276"/>
        </w:tabs>
        <w:autoSpaceDE w:val="0"/>
        <w:ind w:firstLine="709"/>
        <w:jc w:val="both"/>
        <w:rPr>
          <w:sz w:val="16"/>
          <w:szCs w:val="16"/>
        </w:rPr>
      </w:pPr>
      <w:r w:rsidRPr="00D87B3E">
        <w:rPr>
          <w:sz w:val="16"/>
          <w:szCs w:val="16"/>
        </w:rPr>
        <w:t>5.4. Порядок подачи и рассмотрения жалобы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r w:rsidRPr="00D87B3E">
        <w:rPr>
          <w:sz w:val="16"/>
          <w:szCs w:val="16"/>
        </w:rPr>
        <w:t>(Приложение № 8 к Административному регламенту).</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5.4.2. Жалоба должна содержать:</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86602" w:rsidRPr="00D87B3E" w:rsidRDefault="00F86602" w:rsidP="00D87B3E">
      <w:pPr>
        <w:tabs>
          <w:tab w:val="left" w:pos="1276"/>
        </w:tabs>
        <w:autoSpaceDE w:val="0"/>
        <w:ind w:firstLine="709"/>
        <w:jc w:val="both"/>
        <w:rPr>
          <w:sz w:val="16"/>
          <w:szCs w:val="16"/>
        </w:rPr>
      </w:pPr>
      <w:r w:rsidRPr="00D87B3E">
        <w:rPr>
          <w:sz w:val="16"/>
          <w:szCs w:val="16"/>
        </w:rPr>
        <w:t>5.5. Сроки рассмотрения жалобы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5.5.2.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6602" w:rsidRPr="00D87B3E" w:rsidRDefault="00F86602"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60"/>
        <w:jc w:val="both"/>
        <w:rPr>
          <w:b w:val="0"/>
          <w:sz w:val="16"/>
          <w:szCs w:val="16"/>
        </w:rPr>
      </w:pPr>
      <w:r w:rsidRPr="00D87B3E">
        <w:rPr>
          <w:b w:val="0"/>
          <w:sz w:val="16"/>
          <w:szCs w:val="16"/>
        </w:rPr>
        <w:t>5.6. По результатам рассмотрения жалобы принимается одно из следующих решений:</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F86602" w:rsidRPr="00D87B3E" w:rsidRDefault="00F86602" w:rsidP="00D87B3E">
      <w:pPr>
        <w:tabs>
          <w:tab w:val="left" w:pos="1276"/>
        </w:tabs>
        <w:autoSpaceDE w:val="0"/>
        <w:ind w:firstLine="709"/>
        <w:jc w:val="both"/>
        <w:rPr>
          <w:sz w:val="16"/>
          <w:szCs w:val="16"/>
        </w:rPr>
      </w:pPr>
      <w:r w:rsidRPr="00D87B3E">
        <w:rPr>
          <w:sz w:val="16"/>
          <w:szCs w:val="16"/>
        </w:rPr>
        <w:t>5.7. Порядок информирования заявителя о результатах рассмотрения жалобы</w:t>
      </w:r>
    </w:p>
    <w:p w:rsidR="007009E1"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5.8. Порядок обжалования решения по жалобе</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руководителю </w:t>
      </w:r>
      <w:r w:rsidRPr="00D87B3E">
        <w:rPr>
          <w:sz w:val="16"/>
          <w:szCs w:val="16"/>
        </w:rPr>
        <w:t>Уполномоченного органа (Главе муниципального образования)</w:t>
      </w:r>
      <w:r w:rsidRPr="00D87B3E">
        <w:rPr>
          <w:bCs/>
          <w:sz w:val="16"/>
          <w:szCs w:val="16"/>
        </w:rPr>
        <w:t>;</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5.10. Способы информирования заявителей о порядке подачи и рассмотрения жалобы</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5.10.1 Жалоба должна содержать:</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color w:val="FF0000"/>
          <w:sz w:val="16"/>
          <w:szCs w:val="16"/>
          <w:u w:val="single"/>
        </w:rPr>
        <w:t xml:space="preserve"> </w:t>
      </w:r>
      <w:r w:rsidRPr="00D87B3E">
        <w:rPr>
          <w:rFonts w:eastAsia="Calibri"/>
          <w:iCs/>
          <w:sz w:val="16"/>
          <w:szCs w:val="16"/>
        </w:rPr>
        <w:t>либо муниципального служащего;</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39"/>
        <w:jc w:val="both"/>
        <w:rPr>
          <w:rFonts w:eastAsia="Calibri"/>
          <w:iCs/>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w:t>
      </w:r>
    </w:p>
    <w:p w:rsidR="00F86602" w:rsidRPr="00D87B3E" w:rsidRDefault="00F86602"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16"/>
          <w:szCs w:val="16"/>
        </w:rPr>
      </w:pPr>
      <w:r w:rsidRPr="00D87B3E">
        <w:rPr>
          <w:rFonts w:eastAsia="Calibri"/>
          <w:iCs/>
          <w:sz w:val="16"/>
          <w:szCs w:val="16"/>
        </w:rPr>
        <w:t>быть представлены документы (при наличии), подтверждающие доводы заявителя, либо их копии.</w:t>
      </w: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rPr>
                <w:sz w:val="16"/>
                <w:szCs w:val="16"/>
              </w:rPr>
            </w:pPr>
          </w:p>
        </w:tc>
        <w:tc>
          <w:tcPr>
            <w:tcW w:w="4786" w:type="dxa"/>
          </w:tcPr>
          <w:p w:rsidR="007009E1" w:rsidRPr="00D87B3E" w:rsidRDefault="007009E1" w:rsidP="00D87B3E">
            <w:pPr>
              <w:suppressAutoHyphens/>
              <w:rPr>
                <w:sz w:val="16"/>
                <w:szCs w:val="16"/>
              </w:rPr>
            </w:pPr>
          </w:p>
          <w:p w:rsidR="007009E1" w:rsidRPr="00D87B3E" w:rsidRDefault="007009E1" w:rsidP="00D87B3E">
            <w:pPr>
              <w:suppressAutoHyphens/>
              <w:jc w:val="center"/>
              <w:rPr>
                <w:sz w:val="16"/>
                <w:szCs w:val="16"/>
              </w:rPr>
            </w:pPr>
            <w:r w:rsidRPr="00D87B3E">
              <w:rPr>
                <w:sz w:val="16"/>
                <w:szCs w:val="16"/>
              </w:rPr>
              <w:t>Приложение № 1</w:t>
            </w:r>
          </w:p>
          <w:p w:rsidR="007009E1" w:rsidRPr="00D87B3E" w:rsidRDefault="007009E1"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p w:rsidR="007009E1" w:rsidRPr="00D87B3E" w:rsidRDefault="007009E1" w:rsidP="00D87B3E">
            <w:pPr>
              <w:pStyle w:val="ConsPlusNormal"/>
              <w:ind w:left="-107" w:firstLine="107"/>
              <w:jc w:val="center"/>
              <w:rPr>
                <w:sz w:val="16"/>
                <w:szCs w:val="16"/>
              </w:rPr>
            </w:pPr>
          </w:p>
        </w:tc>
      </w:tr>
    </w:tbl>
    <w:p w:rsidR="007009E1" w:rsidRPr="00D87B3E" w:rsidRDefault="007009E1" w:rsidP="00D87B3E">
      <w:pPr>
        <w:tabs>
          <w:tab w:val="left" w:pos="708"/>
        </w:tabs>
        <w:rPr>
          <w:b/>
          <w:sz w:val="16"/>
          <w:szCs w:val="16"/>
        </w:rPr>
      </w:pPr>
      <w:r w:rsidRPr="00D87B3E">
        <w:rPr>
          <w:b/>
          <w:sz w:val="16"/>
          <w:szCs w:val="16"/>
        </w:rPr>
        <w:t>Для юридических лиц</w:t>
      </w:r>
    </w:p>
    <w:p w:rsidR="007009E1" w:rsidRPr="00D87B3E" w:rsidRDefault="007009E1" w:rsidP="00D87B3E">
      <w:pPr>
        <w:tabs>
          <w:tab w:val="left" w:pos="708"/>
        </w:tabs>
        <w:jc w:val="right"/>
        <w:rPr>
          <w:sz w:val="16"/>
          <w:szCs w:val="16"/>
        </w:rPr>
      </w:pPr>
    </w:p>
    <w:p w:rsidR="007009E1" w:rsidRPr="00D87B3E" w:rsidRDefault="007009E1" w:rsidP="00D87B3E">
      <w:pPr>
        <w:tabs>
          <w:tab w:val="left" w:pos="708"/>
        </w:tabs>
        <w:jc w:val="right"/>
        <w:rPr>
          <w:sz w:val="16"/>
          <w:szCs w:val="16"/>
        </w:rPr>
      </w:pPr>
      <w:r w:rsidRPr="00D87B3E">
        <w:rPr>
          <w:sz w:val="16"/>
          <w:szCs w:val="16"/>
        </w:rPr>
        <w:t xml:space="preserve">                                                                 </w:t>
      </w:r>
      <w:proofErr w:type="gramStart"/>
      <w:r w:rsidRPr="00D87B3E">
        <w:rPr>
          <w:sz w:val="16"/>
          <w:szCs w:val="16"/>
        </w:rPr>
        <w:t>В  Администрацию</w:t>
      </w:r>
      <w:proofErr w:type="gramEnd"/>
      <w:r w:rsidRPr="00D87B3E">
        <w:rPr>
          <w:sz w:val="16"/>
          <w:szCs w:val="16"/>
        </w:rPr>
        <w:t xml:space="preserve"> Любытинского</w:t>
      </w:r>
    </w:p>
    <w:p w:rsidR="007009E1" w:rsidRPr="00D87B3E" w:rsidRDefault="007009E1" w:rsidP="00D87B3E">
      <w:pPr>
        <w:tabs>
          <w:tab w:val="left" w:pos="708"/>
        </w:tabs>
        <w:jc w:val="right"/>
        <w:rPr>
          <w:sz w:val="16"/>
          <w:szCs w:val="16"/>
        </w:rPr>
      </w:pPr>
      <w:r w:rsidRPr="00D87B3E">
        <w:rPr>
          <w:sz w:val="16"/>
          <w:szCs w:val="16"/>
        </w:rPr>
        <w:t xml:space="preserve">                                                  </w:t>
      </w:r>
      <w:proofErr w:type="gramStart"/>
      <w:r w:rsidRPr="00D87B3E">
        <w:rPr>
          <w:sz w:val="16"/>
          <w:szCs w:val="16"/>
        </w:rPr>
        <w:t>муниципального  района</w:t>
      </w:r>
      <w:proofErr w:type="gramEnd"/>
    </w:p>
    <w:p w:rsidR="007009E1" w:rsidRPr="00D87B3E" w:rsidRDefault="007009E1" w:rsidP="00D87B3E">
      <w:pPr>
        <w:tabs>
          <w:tab w:val="left" w:pos="708"/>
        </w:tabs>
        <w:jc w:val="right"/>
        <w:rPr>
          <w:sz w:val="16"/>
          <w:szCs w:val="16"/>
        </w:rPr>
      </w:pPr>
    </w:p>
    <w:p w:rsidR="007009E1" w:rsidRPr="00D87B3E" w:rsidRDefault="007009E1" w:rsidP="00D87B3E">
      <w:pPr>
        <w:tabs>
          <w:tab w:val="left" w:pos="708"/>
        </w:tabs>
        <w:rPr>
          <w:sz w:val="16"/>
          <w:szCs w:val="16"/>
        </w:rPr>
      </w:pPr>
      <w:r w:rsidRPr="00D87B3E">
        <w:rPr>
          <w:b/>
          <w:sz w:val="16"/>
          <w:szCs w:val="16"/>
        </w:rPr>
        <w:t>ЗАЯВКА НА УЧАСТИЕ В АУКЦИОНЕ</w:t>
      </w:r>
    </w:p>
    <w:p w:rsidR="007009E1" w:rsidRPr="00D87B3E" w:rsidRDefault="007009E1" w:rsidP="00D87B3E">
      <w:pPr>
        <w:tabs>
          <w:tab w:val="left" w:pos="708"/>
        </w:tabs>
        <w:rPr>
          <w:sz w:val="16"/>
          <w:szCs w:val="16"/>
        </w:rPr>
      </w:pPr>
      <w:r w:rsidRPr="00D87B3E">
        <w:rPr>
          <w:rFonts w:eastAsia="Times New Roman CYR"/>
          <w:sz w:val="16"/>
          <w:szCs w:val="16"/>
        </w:rPr>
        <w:t xml:space="preserve">   </w:t>
      </w:r>
      <w:r w:rsidRPr="00D87B3E">
        <w:rPr>
          <w:sz w:val="16"/>
          <w:szCs w:val="16"/>
        </w:rPr>
        <w:t xml:space="preserve">"__" _________ 20__ г.                                                                </w:t>
      </w:r>
      <w:proofErr w:type="spellStart"/>
      <w:r w:rsidRPr="00D87B3E">
        <w:rPr>
          <w:sz w:val="16"/>
          <w:szCs w:val="16"/>
        </w:rPr>
        <w:t>р.п</w:t>
      </w:r>
      <w:proofErr w:type="spellEnd"/>
      <w:r w:rsidRPr="00D87B3E">
        <w:rPr>
          <w:sz w:val="16"/>
          <w:szCs w:val="16"/>
        </w:rPr>
        <w:t>. Любытино</w:t>
      </w:r>
    </w:p>
    <w:p w:rsidR="007009E1" w:rsidRPr="00D87B3E" w:rsidRDefault="007009E1" w:rsidP="00D87B3E">
      <w:pPr>
        <w:tabs>
          <w:tab w:val="left" w:pos="708"/>
        </w:tabs>
        <w:rPr>
          <w:sz w:val="16"/>
          <w:szCs w:val="16"/>
        </w:rPr>
      </w:pPr>
      <w:r w:rsidRPr="00D87B3E">
        <w:rPr>
          <w:sz w:val="16"/>
          <w:szCs w:val="16"/>
        </w:rPr>
        <w:t>_________________________________________________________________,</w:t>
      </w:r>
    </w:p>
    <w:p w:rsidR="00B35665" w:rsidRPr="00D87B3E" w:rsidRDefault="007009E1" w:rsidP="00D87B3E">
      <w:pPr>
        <w:tabs>
          <w:tab w:val="left" w:pos="708"/>
        </w:tabs>
        <w:rPr>
          <w:sz w:val="16"/>
          <w:szCs w:val="16"/>
        </w:rPr>
      </w:pPr>
      <w:r w:rsidRPr="00D87B3E">
        <w:rPr>
          <w:sz w:val="16"/>
          <w:szCs w:val="16"/>
        </w:rPr>
        <w:t xml:space="preserve">(полное наименование юридического лица, юридический и почтовый адрес, </w:t>
      </w:r>
    </w:p>
    <w:p w:rsidR="00B35665" w:rsidRPr="00D87B3E" w:rsidRDefault="00B35665" w:rsidP="00D87B3E">
      <w:pPr>
        <w:pBdr>
          <w:bottom w:val="single" w:sz="12" w:space="1" w:color="auto"/>
        </w:pBdr>
        <w:tabs>
          <w:tab w:val="left" w:pos="708"/>
        </w:tabs>
        <w:rPr>
          <w:sz w:val="16"/>
          <w:szCs w:val="16"/>
        </w:rPr>
      </w:pPr>
      <w:r w:rsidRPr="00D87B3E">
        <w:rPr>
          <w:sz w:val="16"/>
          <w:szCs w:val="16"/>
        </w:rPr>
        <w:t xml:space="preserve">контактный </w:t>
      </w:r>
      <w:proofErr w:type="gramStart"/>
      <w:r w:rsidRPr="00D87B3E">
        <w:rPr>
          <w:sz w:val="16"/>
          <w:szCs w:val="16"/>
        </w:rPr>
        <w:t>телефон)</w:t>
      </w:r>
      <w:r w:rsidR="007009E1" w:rsidRPr="00D87B3E">
        <w:rPr>
          <w:sz w:val="16"/>
          <w:szCs w:val="16"/>
        </w:rPr>
        <w:t>_</w:t>
      </w:r>
      <w:proofErr w:type="gramEnd"/>
      <w:r w:rsidR="007009E1" w:rsidRPr="00D87B3E">
        <w:rPr>
          <w:sz w:val="16"/>
          <w:szCs w:val="16"/>
        </w:rPr>
        <w:t>_______________________________________________</w:t>
      </w:r>
    </w:p>
    <w:p w:rsidR="00B35665" w:rsidRPr="00D87B3E" w:rsidRDefault="007009E1" w:rsidP="00D87B3E">
      <w:pPr>
        <w:pBdr>
          <w:bottom w:val="single" w:sz="12" w:space="1" w:color="auto"/>
        </w:pBdr>
        <w:tabs>
          <w:tab w:val="left" w:pos="708"/>
        </w:tabs>
        <w:rPr>
          <w:sz w:val="16"/>
          <w:szCs w:val="16"/>
        </w:rPr>
      </w:pPr>
      <w:r w:rsidRPr="00D87B3E">
        <w:rPr>
          <w:sz w:val="16"/>
          <w:szCs w:val="16"/>
        </w:rPr>
        <w:t>___________________________________________________________________</w:t>
      </w:r>
    </w:p>
    <w:p w:rsidR="00B35665" w:rsidRPr="00D87B3E" w:rsidRDefault="007009E1" w:rsidP="00D87B3E">
      <w:pPr>
        <w:pBdr>
          <w:bottom w:val="single" w:sz="12" w:space="1" w:color="auto"/>
        </w:pBdr>
        <w:tabs>
          <w:tab w:val="left" w:pos="708"/>
        </w:tabs>
        <w:rPr>
          <w:sz w:val="16"/>
          <w:szCs w:val="16"/>
        </w:rPr>
      </w:pPr>
      <w:r w:rsidRPr="00D87B3E">
        <w:rPr>
          <w:sz w:val="16"/>
          <w:szCs w:val="16"/>
        </w:rPr>
        <w:t>__________________________________________________________________</w:t>
      </w:r>
    </w:p>
    <w:p w:rsidR="00B35665" w:rsidRPr="00D87B3E" w:rsidRDefault="007009E1" w:rsidP="00D87B3E">
      <w:pPr>
        <w:pBdr>
          <w:bottom w:val="single" w:sz="12" w:space="1" w:color="auto"/>
        </w:pBdr>
        <w:tabs>
          <w:tab w:val="left" w:pos="708"/>
        </w:tabs>
        <w:rPr>
          <w:sz w:val="16"/>
          <w:szCs w:val="16"/>
        </w:rPr>
      </w:pPr>
      <w:r w:rsidRPr="00D87B3E">
        <w:rPr>
          <w:sz w:val="16"/>
          <w:szCs w:val="16"/>
        </w:rPr>
        <w:t>______________________________________________________________</w:t>
      </w:r>
    </w:p>
    <w:p w:rsidR="007009E1" w:rsidRPr="00D87B3E" w:rsidRDefault="007009E1" w:rsidP="00D87B3E">
      <w:pPr>
        <w:pBdr>
          <w:bottom w:val="single" w:sz="12" w:space="1" w:color="auto"/>
        </w:pBdr>
        <w:tabs>
          <w:tab w:val="left" w:pos="708"/>
        </w:tabs>
        <w:rPr>
          <w:sz w:val="16"/>
          <w:szCs w:val="16"/>
        </w:rPr>
      </w:pPr>
      <w:r w:rsidRPr="00D87B3E">
        <w:rPr>
          <w:sz w:val="16"/>
          <w:szCs w:val="16"/>
        </w:rPr>
        <w:t>именуемое в дальнейшем - Претендент, в лице _______________________</w:t>
      </w:r>
    </w:p>
    <w:p w:rsidR="00B35665" w:rsidRPr="00D87B3E" w:rsidRDefault="00B35665" w:rsidP="00D87B3E">
      <w:pPr>
        <w:pBdr>
          <w:bottom w:val="single" w:sz="12" w:space="1" w:color="auto"/>
        </w:pBdr>
        <w:tabs>
          <w:tab w:val="left" w:pos="708"/>
        </w:tabs>
        <w:rPr>
          <w:rFonts w:eastAsia="Times New Roman CYR"/>
          <w:sz w:val="16"/>
          <w:szCs w:val="16"/>
        </w:rPr>
      </w:pPr>
    </w:p>
    <w:p w:rsidR="007009E1" w:rsidRPr="00D87B3E" w:rsidRDefault="007009E1" w:rsidP="00D87B3E">
      <w:pPr>
        <w:tabs>
          <w:tab w:val="left" w:pos="708"/>
        </w:tabs>
        <w:rPr>
          <w:sz w:val="16"/>
          <w:szCs w:val="16"/>
        </w:rPr>
      </w:pPr>
      <w:r w:rsidRPr="00D87B3E">
        <w:rPr>
          <w:rFonts w:eastAsia="Times New Roman CYR"/>
          <w:sz w:val="16"/>
          <w:szCs w:val="16"/>
        </w:rPr>
        <w:t xml:space="preserve">                                                                            </w:t>
      </w:r>
      <w:r w:rsidRPr="00D87B3E">
        <w:rPr>
          <w:sz w:val="16"/>
          <w:szCs w:val="16"/>
        </w:rPr>
        <w:t>(должность, фамилия, имя, отчество) _________________________________________________________________,</w:t>
      </w:r>
    </w:p>
    <w:p w:rsidR="007009E1" w:rsidRPr="00D87B3E" w:rsidRDefault="007009E1" w:rsidP="00D87B3E">
      <w:pPr>
        <w:tabs>
          <w:tab w:val="left" w:pos="708"/>
        </w:tabs>
        <w:rPr>
          <w:rFonts w:eastAsia="Times New Roman CYR"/>
          <w:sz w:val="16"/>
          <w:szCs w:val="16"/>
        </w:rPr>
      </w:pPr>
      <w:r w:rsidRPr="00D87B3E">
        <w:rPr>
          <w:sz w:val="16"/>
          <w:szCs w:val="16"/>
        </w:rPr>
        <w:t>действующего на основании ________________________________________,</w:t>
      </w:r>
    </w:p>
    <w:p w:rsidR="007009E1" w:rsidRPr="00D87B3E" w:rsidRDefault="007009E1" w:rsidP="00D87B3E">
      <w:pPr>
        <w:tabs>
          <w:tab w:val="left" w:pos="708"/>
        </w:tabs>
        <w:rPr>
          <w:sz w:val="16"/>
          <w:szCs w:val="16"/>
        </w:rPr>
      </w:pPr>
      <w:r w:rsidRPr="00D87B3E">
        <w:rPr>
          <w:rFonts w:eastAsia="Times New Roman CYR"/>
          <w:sz w:val="16"/>
          <w:szCs w:val="16"/>
        </w:rPr>
        <w:t xml:space="preserve">                                                                      </w:t>
      </w:r>
      <w:r w:rsidRPr="00D87B3E">
        <w:rPr>
          <w:sz w:val="16"/>
          <w:szCs w:val="16"/>
        </w:rPr>
        <w:t>(устав, доверенность номер и дата)</w:t>
      </w:r>
    </w:p>
    <w:p w:rsidR="00B35665" w:rsidRPr="00D87B3E" w:rsidRDefault="007009E1" w:rsidP="00D87B3E">
      <w:pPr>
        <w:tabs>
          <w:tab w:val="left" w:pos="708"/>
        </w:tabs>
        <w:rPr>
          <w:sz w:val="16"/>
          <w:szCs w:val="16"/>
        </w:rPr>
      </w:pPr>
      <w:r w:rsidRPr="00D87B3E">
        <w:rPr>
          <w:sz w:val="16"/>
          <w:szCs w:val="16"/>
        </w:rPr>
        <w:t xml:space="preserve">принимая решение об участии в Аукционе на приобретение муниципального </w:t>
      </w:r>
    </w:p>
    <w:p w:rsidR="007009E1" w:rsidRPr="00D87B3E" w:rsidRDefault="007009E1" w:rsidP="00D87B3E">
      <w:pPr>
        <w:tabs>
          <w:tab w:val="left" w:pos="708"/>
        </w:tabs>
        <w:rPr>
          <w:sz w:val="16"/>
          <w:szCs w:val="16"/>
        </w:rPr>
      </w:pPr>
      <w:r w:rsidRPr="00D87B3E">
        <w:rPr>
          <w:sz w:val="16"/>
          <w:szCs w:val="16"/>
        </w:rPr>
        <w:t>имущества и последующем заключении договора купли-продажи: __________________________________________________________________</w:t>
      </w:r>
    </w:p>
    <w:p w:rsidR="00B35665" w:rsidRPr="00D87B3E" w:rsidRDefault="007009E1" w:rsidP="00D87B3E">
      <w:pPr>
        <w:tabs>
          <w:tab w:val="left" w:pos="708"/>
        </w:tabs>
        <w:rPr>
          <w:sz w:val="16"/>
          <w:szCs w:val="16"/>
        </w:rPr>
      </w:pPr>
      <w:r w:rsidRPr="00D87B3E">
        <w:rPr>
          <w:sz w:val="16"/>
          <w:szCs w:val="16"/>
        </w:rPr>
        <w:t>__________________________________________________________________</w:t>
      </w:r>
    </w:p>
    <w:p w:rsidR="007009E1" w:rsidRPr="00D87B3E" w:rsidRDefault="007009E1" w:rsidP="00D87B3E">
      <w:pPr>
        <w:tabs>
          <w:tab w:val="left" w:pos="708"/>
        </w:tabs>
        <w:rPr>
          <w:sz w:val="16"/>
          <w:szCs w:val="16"/>
        </w:rPr>
      </w:pPr>
      <w:r w:rsidRPr="00D87B3E">
        <w:rPr>
          <w:sz w:val="16"/>
          <w:szCs w:val="16"/>
        </w:rPr>
        <w:t>__________________________________________________________________</w:t>
      </w:r>
    </w:p>
    <w:p w:rsidR="00B35665" w:rsidRPr="00D87B3E" w:rsidRDefault="007009E1" w:rsidP="00D87B3E">
      <w:pPr>
        <w:tabs>
          <w:tab w:val="left" w:pos="708"/>
        </w:tabs>
        <w:rPr>
          <w:sz w:val="16"/>
          <w:szCs w:val="16"/>
        </w:rPr>
      </w:pPr>
      <w:r w:rsidRPr="00D87B3E">
        <w:rPr>
          <w:sz w:val="16"/>
          <w:szCs w:val="16"/>
        </w:rPr>
        <w:t>__________________________________________________________________</w:t>
      </w:r>
    </w:p>
    <w:p w:rsidR="007009E1" w:rsidRPr="00D87B3E" w:rsidRDefault="007009E1" w:rsidP="00D87B3E">
      <w:pPr>
        <w:tabs>
          <w:tab w:val="left" w:pos="708"/>
        </w:tabs>
        <w:rPr>
          <w:rFonts w:eastAsia="Times New Roman CYR"/>
          <w:sz w:val="16"/>
          <w:szCs w:val="16"/>
        </w:rPr>
      </w:pPr>
      <w:r w:rsidRPr="00D87B3E">
        <w:rPr>
          <w:sz w:val="16"/>
          <w:szCs w:val="16"/>
        </w:rPr>
        <w:t>__________________________________________________________________</w:t>
      </w:r>
    </w:p>
    <w:p w:rsidR="007009E1" w:rsidRPr="00D87B3E" w:rsidRDefault="007009E1" w:rsidP="00D87B3E">
      <w:pPr>
        <w:tabs>
          <w:tab w:val="left" w:pos="708"/>
        </w:tabs>
        <w:rPr>
          <w:rFonts w:eastAsia="Times New Roman CYR"/>
          <w:sz w:val="16"/>
          <w:szCs w:val="16"/>
        </w:rPr>
      </w:pPr>
      <w:r w:rsidRPr="00D87B3E">
        <w:rPr>
          <w:rFonts w:eastAsia="Times New Roman CYR"/>
          <w:sz w:val="16"/>
          <w:szCs w:val="16"/>
        </w:rPr>
        <w:t xml:space="preserve">                                              </w:t>
      </w:r>
    </w:p>
    <w:p w:rsidR="007009E1" w:rsidRPr="00D87B3E" w:rsidRDefault="007009E1" w:rsidP="00D87B3E">
      <w:pPr>
        <w:tabs>
          <w:tab w:val="left" w:pos="708"/>
        </w:tabs>
        <w:rPr>
          <w:sz w:val="16"/>
          <w:szCs w:val="16"/>
        </w:rPr>
      </w:pPr>
      <w:r w:rsidRPr="00D87B3E">
        <w:rPr>
          <w:rFonts w:eastAsia="Times New Roman CYR"/>
          <w:sz w:val="16"/>
          <w:szCs w:val="16"/>
        </w:rPr>
        <w:t xml:space="preserve">   </w:t>
      </w:r>
      <w:r w:rsidRPr="00D87B3E">
        <w:rPr>
          <w:sz w:val="16"/>
          <w:szCs w:val="16"/>
        </w:rPr>
        <w:t>обязуется:</w:t>
      </w:r>
    </w:p>
    <w:p w:rsidR="007009E1" w:rsidRPr="00D87B3E" w:rsidRDefault="007009E1" w:rsidP="00D87B3E">
      <w:pPr>
        <w:tabs>
          <w:tab w:val="left" w:pos="708"/>
        </w:tabs>
        <w:rPr>
          <w:sz w:val="16"/>
          <w:szCs w:val="16"/>
        </w:rPr>
      </w:pPr>
    </w:p>
    <w:p w:rsidR="007009E1" w:rsidRPr="00D87B3E" w:rsidRDefault="007009E1" w:rsidP="00D87B3E">
      <w:pPr>
        <w:tabs>
          <w:tab w:val="left" w:pos="426"/>
        </w:tabs>
        <w:rPr>
          <w:rFonts w:eastAsia="Times New Roman CYR"/>
          <w:sz w:val="16"/>
          <w:szCs w:val="16"/>
        </w:rPr>
      </w:pPr>
      <w:r w:rsidRPr="00D87B3E">
        <w:rPr>
          <w:rFonts w:eastAsia="Times New Roman CYR"/>
          <w:sz w:val="16"/>
          <w:szCs w:val="16"/>
        </w:rPr>
        <w:t xml:space="preserve">         </w:t>
      </w:r>
      <w:r w:rsidRPr="00D87B3E">
        <w:rPr>
          <w:sz w:val="16"/>
          <w:szCs w:val="16"/>
        </w:rPr>
        <w:t xml:space="preserve">1) соблюдать </w:t>
      </w:r>
      <w:proofErr w:type="gramStart"/>
      <w:r w:rsidRPr="00D87B3E">
        <w:rPr>
          <w:sz w:val="16"/>
          <w:szCs w:val="16"/>
        </w:rPr>
        <w:t>условия  аукциона</w:t>
      </w:r>
      <w:proofErr w:type="gramEnd"/>
      <w:r w:rsidRPr="00D87B3E">
        <w:rPr>
          <w:sz w:val="16"/>
          <w:szCs w:val="16"/>
        </w:rPr>
        <w:t>, содержащиеся в  информационном   сообщении о проведении аукциона, опубликованном в газете "Любытинские вести" от ___________                 № ___________</w:t>
      </w:r>
    </w:p>
    <w:p w:rsidR="007009E1" w:rsidRPr="00D87B3E" w:rsidRDefault="007009E1" w:rsidP="00D87B3E">
      <w:pPr>
        <w:tabs>
          <w:tab w:val="left" w:pos="708"/>
        </w:tabs>
        <w:rPr>
          <w:sz w:val="16"/>
          <w:szCs w:val="16"/>
        </w:rPr>
      </w:pPr>
      <w:r w:rsidRPr="00D87B3E">
        <w:rPr>
          <w:rFonts w:eastAsia="Times New Roman CYR"/>
          <w:sz w:val="16"/>
          <w:szCs w:val="16"/>
        </w:rPr>
        <w:t xml:space="preserve">         </w:t>
      </w:r>
      <w:r w:rsidRPr="00D87B3E">
        <w:rPr>
          <w:sz w:val="16"/>
          <w:szCs w:val="16"/>
        </w:rPr>
        <w:t xml:space="preserve">2) в случае признания победителем аукциона заключить с Продавцом договор купли- продажи не ранее 10 рабочих дней и не </w:t>
      </w:r>
      <w:proofErr w:type="gramStart"/>
      <w:r w:rsidRPr="00D87B3E">
        <w:rPr>
          <w:sz w:val="16"/>
          <w:szCs w:val="16"/>
        </w:rPr>
        <w:t>позднее  15</w:t>
      </w:r>
      <w:proofErr w:type="gramEnd"/>
      <w:r w:rsidRPr="00D87B3E">
        <w:rPr>
          <w:sz w:val="16"/>
          <w:szCs w:val="16"/>
        </w:rPr>
        <w:t xml:space="preserve"> рабочих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7009E1" w:rsidRPr="00D87B3E" w:rsidRDefault="007009E1" w:rsidP="00D87B3E">
      <w:pPr>
        <w:pStyle w:val="ConsPlusNormal"/>
        <w:tabs>
          <w:tab w:val="left" w:pos="708"/>
        </w:tabs>
        <w:ind w:firstLine="540"/>
        <w:rPr>
          <w:rFonts w:ascii="Times New Roman" w:hAnsi="Times New Roman" w:cs="Times New Roman"/>
          <w:sz w:val="16"/>
          <w:szCs w:val="16"/>
        </w:rPr>
      </w:pPr>
      <w:r w:rsidRPr="00D87B3E">
        <w:rPr>
          <w:rFonts w:ascii="Times New Roman" w:hAnsi="Times New Roman" w:cs="Times New Roman"/>
          <w:sz w:val="16"/>
          <w:szCs w:val="16"/>
        </w:rPr>
        <w:t>Ответственность за достоверность представленной информации несет претендент.</w:t>
      </w:r>
    </w:p>
    <w:p w:rsidR="007009E1" w:rsidRPr="00D87B3E" w:rsidRDefault="007009E1" w:rsidP="00D87B3E">
      <w:pPr>
        <w:pStyle w:val="ConsPlusNormal"/>
        <w:tabs>
          <w:tab w:val="left" w:pos="708"/>
        </w:tabs>
        <w:ind w:firstLine="0"/>
        <w:jc w:val="both"/>
        <w:rPr>
          <w:rFonts w:ascii="Times New Roman" w:hAnsi="Times New Roman" w:cs="Times New Roman"/>
          <w:sz w:val="16"/>
          <w:szCs w:val="16"/>
        </w:rPr>
      </w:pPr>
      <w:r w:rsidRPr="00D87B3E">
        <w:rPr>
          <w:rFonts w:ascii="Times New Roman" w:hAnsi="Times New Roman" w:cs="Times New Roman"/>
          <w:sz w:val="16"/>
          <w:szCs w:val="16"/>
        </w:rPr>
        <w:t>Приложение:</w:t>
      </w:r>
    </w:p>
    <w:p w:rsidR="007009E1" w:rsidRPr="00D87B3E" w:rsidRDefault="007009E1" w:rsidP="00D87B3E">
      <w:pPr>
        <w:pStyle w:val="ConsPlusNormal"/>
        <w:tabs>
          <w:tab w:val="left" w:pos="708"/>
        </w:tabs>
        <w:ind w:firstLine="540"/>
        <w:jc w:val="both"/>
        <w:rPr>
          <w:rFonts w:ascii="Times New Roman" w:hAnsi="Times New Roman" w:cs="Times New Roman"/>
          <w:sz w:val="16"/>
          <w:szCs w:val="16"/>
        </w:rPr>
      </w:pPr>
      <w:r w:rsidRPr="00D87B3E">
        <w:rPr>
          <w:rFonts w:ascii="Times New Roman" w:hAnsi="Times New Roman" w:cs="Times New Roman"/>
          <w:sz w:val="16"/>
          <w:szCs w:val="16"/>
        </w:rPr>
        <w:t>1. Пакет документов, указанных в извещении и оформленных надлежащим образом.</w:t>
      </w:r>
    </w:p>
    <w:p w:rsidR="007009E1" w:rsidRPr="00D87B3E" w:rsidRDefault="007009E1" w:rsidP="00D87B3E">
      <w:pPr>
        <w:pStyle w:val="ConsPlusNormal"/>
        <w:tabs>
          <w:tab w:val="left" w:pos="708"/>
        </w:tabs>
        <w:ind w:firstLine="540"/>
        <w:jc w:val="both"/>
        <w:rPr>
          <w:rFonts w:ascii="Times New Roman" w:hAnsi="Times New Roman" w:cs="Times New Roman"/>
          <w:sz w:val="16"/>
          <w:szCs w:val="16"/>
        </w:rPr>
      </w:pPr>
      <w:r w:rsidRPr="00D87B3E">
        <w:rPr>
          <w:rFonts w:ascii="Times New Roman" w:hAnsi="Times New Roman" w:cs="Times New Roman"/>
          <w:sz w:val="16"/>
          <w:szCs w:val="16"/>
        </w:rPr>
        <w:t>2. Подписанная претендентом опись представленных документов (в двух экземплярах).</w:t>
      </w:r>
    </w:p>
    <w:p w:rsidR="007009E1" w:rsidRPr="00D87B3E" w:rsidRDefault="007009E1" w:rsidP="00D87B3E">
      <w:pPr>
        <w:pStyle w:val="ConsPlusNonformat"/>
        <w:widowControl/>
        <w:tabs>
          <w:tab w:val="left" w:pos="708"/>
        </w:tabs>
        <w:ind w:firstLine="540"/>
        <w:jc w:val="both"/>
        <w:rPr>
          <w:sz w:val="16"/>
          <w:szCs w:val="16"/>
        </w:rPr>
      </w:pPr>
      <w:r w:rsidRPr="00D87B3E">
        <w:rPr>
          <w:rFonts w:ascii="Times New Roman" w:hAnsi="Times New Roman" w:cs="Times New Roman"/>
          <w:sz w:val="16"/>
          <w:szCs w:val="16"/>
        </w:rPr>
        <w:t>3. Платежные реквизиты, счет в банке, на который перечисляется сумма возвращаемого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9E1" w:rsidRPr="00D87B3E" w:rsidRDefault="007009E1" w:rsidP="00D87B3E">
      <w:pPr>
        <w:tabs>
          <w:tab w:val="left" w:pos="708"/>
        </w:tabs>
        <w:jc w:val="both"/>
        <w:rPr>
          <w:sz w:val="16"/>
          <w:szCs w:val="16"/>
        </w:rPr>
      </w:pPr>
      <w:r w:rsidRPr="00D87B3E">
        <w:rPr>
          <w:rFonts w:eastAsia="Times New Roman CYR"/>
          <w:sz w:val="16"/>
          <w:szCs w:val="16"/>
        </w:rPr>
        <w:t xml:space="preserve">  </w:t>
      </w:r>
      <w:r w:rsidRPr="00D87B3E">
        <w:rPr>
          <w:sz w:val="16"/>
          <w:szCs w:val="16"/>
        </w:rPr>
        <w:t>«___</w:t>
      </w:r>
      <w:proofErr w:type="gramStart"/>
      <w:r w:rsidRPr="00D87B3E">
        <w:rPr>
          <w:sz w:val="16"/>
          <w:szCs w:val="16"/>
        </w:rPr>
        <w:t>_»_</w:t>
      </w:r>
      <w:proofErr w:type="gramEnd"/>
      <w:r w:rsidRPr="00D87B3E">
        <w:rPr>
          <w:sz w:val="16"/>
          <w:szCs w:val="16"/>
        </w:rPr>
        <w:t>____________________ 20__г</w:t>
      </w:r>
    </w:p>
    <w:p w:rsidR="007009E1" w:rsidRPr="00D87B3E" w:rsidRDefault="007009E1" w:rsidP="00D87B3E">
      <w:pPr>
        <w:pStyle w:val="ConsPlusNonformat"/>
        <w:widowControl/>
        <w:tabs>
          <w:tab w:val="left" w:pos="708"/>
        </w:tabs>
        <w:ind w:right="-1"/>
        <w:jc w:val="both"/>
        <w:rPr>
          <w:rFonts w:ascii="Times New Roman" w:hAnsi="Times New Roman" w:cs="Times New Roman"/>
          <w:sz w:val="16"/>
          <w:szCs w:val="16"/>
        </w:rPr>
      </w:pPr>
      <w:r w:rsidRPr="00D87B3E">
        <w:rPr>
          <w:rFonts w:ascii="Times New Roman" w:hAnsi="Times New Roman" w:cs="Times New Roman"/>
          <w:sz w:val="16"/>
          <w:szCs w:val="16"/>
        </w:rPr>
        <w:t>Претендент: ____________________________________________________________</w:t>
      </w:r>
    </w:p>
    <w:p w:rsidR="007009E1" w:rsidRPr="00D87B3E" w:rsidRDefault="007009E1" w:rsidP="00D87B3E">
      <w:pPr>
        <w:pStyle w:val="ConsPlusNonformat"/>
        <w:widowControl/>
        <w:tabs>
          <w:tab w:val="left" w:pos="708"/>
        </w:tabs>
        <w:ind w:right="-283"/>
        <w:jc w:val="center"/>
        <w:rPr>
          <w:rFonts w:ascii="Times New Roman" w:hAnsi="Times New Roman" w:cs="Times New Roman"/>
          <w:sz w:val="16"/>
          <w:szCs w:val="16"/>
        </w:rPr>
      </w:pPr>
      <w:r w:rsidRPr="00D87B3E">
        <w:rPr>
          <w:rFonts w:ascii="Times New Roman" w:hAnsi="Times New Roman" w:cs="Times New Roman"/>
          <w:sz w:val="16"/>
          <w:szCs w:val="16"/>
        </w:rPr>
        <w:t>(должность и подпись претендента или его полномочного представителя)</w:t>
      </w:r>
    </w:p>
    <w:p w:rsidR="007009E1" w:rsidRPr="00D87B3E" w:rsidRDefault="007009E1" w:rsidP="00D87B3E">
      <w:pPr>
        <w:pStyle w:val="ConsPlusNonformat"/>
        <w:widowControl/>
        <w:tabs>
          <w:tab w:val="left" w:pos="708"/>
        </w:tabs>
        <w:ind w:right="-283"/>
        <w:jc w:val="both"/>
        <w:rPr>
          <w:rFonts w:ascii="Times New Roman" w:hAnsi="Times New Roman" w:cs="Times New Roman"/>
          <w:sz w:val="16"/>
          <w:szCs w:val="16"/>
        </w:rPr>
      </w:pPr>
      <w:r w:rsidRPr="00D87B3E">
        <w:rPr>
          <w:rFonts w:ascii="Times New Roman" w:hAnsi="Times New Roman" w:cs="Times New Roman"/>
          <w:sz w:val="16"/>
          <w:szCs w:val="16"/>
        </w:rPr>
        <w:t>М.П.</w:t>
      </w:r>
    </w:p>
    <w:p w:rsidR="007009E1" w:rsidRPr="00D87B3E" w:rsidRDefault="007009E1" w:rsidP="00D87B3E">
      <w:pPr>
        <w:pStyle w:val="ConsPlusNonformat"/>
        <w:widowControl/>
        <w:tabs>
          <w:tab w:val="left" w:pos="708"/>
        </w:tabs>
        <w:ind w:right="-283"/>
        <w:jc w:val="both"/>
        <w:rPr>
          <w:rFonts w:ascii="Times New Roman" w:hAnsi="Times New Roman" w:cs="Times New Roman"/>
          <w:sz w:val="16"/>
          <w:szCs w:val="16"/>
        </w:rPr>
      </w:pPr>
      <w:r w:rsidRPr="00D87B3E">
        <w:rPr>
          <w:rFonts w:ascii="Times New Roman" w:hAnsi="Times New Roman" w:cs="Times New Roman"/>
          <w:sz w:val="16"/>
          <w:szCs w:val="16"/>
        </w:rPr>
        <w:t>Заявка принята представителем Организатора Аукциона:</w:t>
      </w:r>
    </w:p>
    <w:p w:rsidR="007009E1" w:rsidRPr="00D87B3E" w:rsidRDefault="007009E1" w:rsidP="00D87B3E">
      <w:pPr>
        <w:pStyle w:val="ConsPlusNonformat"/>
        <w:widowControl/>
        <w:tabs>
          <w:tab w:val="left" w:pos="708"/>
        </w:tabs>
        <w:ind w:right="-283"/>
        <w:jc w:val="both"/>
        <w:rPr>
          <w:rFonts w:ascii="Times New Roman" w:hAnsi="Times New Roman" w:cs="Times New Roman"/>
          <w:sz w:val="16"/>
          <w:szCs w:val="16"/>
        </w:rPr>
      </w:pPr>
      <w:r w:rsidRPr="00D87B3E">
        <w:rPr>
          <w:rFonts w:ascii="Times New Roman" w:hAnsi="Times New Roman" w:cs="Times New Roman"/>
          <w:sz w:val="16"/>
          <w:szCs w:val="16"/>
        </w:rPr>
        <w:t>______ час. ______ мин. "____" ___________ 20     г.</w:t>
      </w:r>
    </w:p>
    <w:p w:rsidR="007009E1" w:rsidRPr="00D87B3E" w:rsidRDefault="007009E1" w:rsidP="00D87B3E">
      <w:pPr>
        <w:pStyle w:val="ConsPlusNonformat"/>
        <w:widowControl/>
        <w:tabs>
          <w:tab w:val="left" w:pos="708"/>
        </w:tabs>
        <w:ind w:right="-283"/>
        <w:jc w:val="both"/>
        <w:rPr>
          <w:rFonts w:ascii="Times New Roman" w:hAnsi="Times New Roman" w:cs="Times New Roman"/>
          <w:sz w:val="16"/>
          <w:szCs w:val="16"/>
        </w:rPr>
      </w:pPr>
      <w:r w:rsidRPr="00D87B3E">
        <w:rPr>
          <w:rFonts w:ascii="Times New Roman" w:hAnsi="Times New Roman" w:cs="Times New Roman"/>
          <w:sz w:val="16"/>
          <w:szCs w:val="16"/>
        </w:rPr>
        <w:t>Уполномоченный представитель</w:t>
      </w:r>
    </w:p>
    <w:p w:rsidR="007009E1" w:rsidRPr="00D87B3E" w:rsidRDefault="007009E1" w:rsidP="00D87B3E">
      <w:pPr>
        <w:pStyle w:val="ConsPlusNonformat"/>
        <w:widowControl/>
        <w:tabs>
          <w:tab w:val="left" w:pos="708"/>
        </w:tabs>
        <w:ind w:right="-283"/>
        <w:rPr>
          <w:rFonts w:ascii="Times New Roman" w:hAnsi="Times New Roman" w:cs="Times New Roman"/>
          <w:sz w:val="16"/>
          <w:szCs w:val="16"/>
        </w:rPr>
      </w:pPr>
      <w:r w:rsidRPr="00D87B3E">
        <w:rPr>
          <w:rFonts w:ascii="Times New Roman" w:hAnsi="Times New Roman" w:cs="Times New Roman"/>
          <w:sz w:val="16"/>
          <w:szCs w:val="16"/>
        </w:rPr>
        <w:t>организатора Аукциона ________________________________________________________________</w:t>
      </w:r>
    </w:p>
    <w:p w:rsidR="007009E1" w:rsidRPr="00D87B3E" w:rsidRDefault="007009E1" w:rsidP="00D87B3E">
      <w:pPr>
        <w:pStyle w:val="ConsPlusNonformat"/>
        <w:widowControl/>
        <w:tabs>
          <w:tab w:val="left" w:pos="708"/>
        </w:tabs>
        <w:ind w:right="-283"/>
        <w:jc w:val="center"/>
        <w:rPr>
          <w:sz w:val="16"/>
          <w:szCs w:val="16"/>
        </w:rPr>
      </w:pPr>
      <w:r w:rsidRPr="00D87B3E">
        <w:rPr>
          <w:rFonts w:ascii="Times New Roman" w:hAnsi="Times New Roman" w:cs="Times New Roman"/>
          <w:sz w:val="16"/>
          <w:szCs w:val="16"/>
        </w:rPr>
        <w:t>(должность, подпись, Ф.И.О.)</w:t>
      </w:r>
    </w:p>
    <w:p w:rsidR="007009E1" w:rsidRPr="00D87B3E" w:rsidRDefault="007009E1" w:rsidP="00D87B3E">
      <w:pPr>
        <w:tabs>
          <w:tab w:val="left" w:pos="708"/>
        </w:tabs>
        <w:jc w:val="both"/>
        <w:rPr>
          <w:b/>
          <w:sz w:val="16"/>
          <w:szCs w:val="16"/>
        </w:rPr>
      </w:pP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rPr>
                <w:sz w:val="16"/>
                <w:szCs w:val="16"/>
              </w:rPr>
            </w:pPr>
          </w:p>
        </w:tc>
        <w:tc>
          <w:tcPr>
            <w:tcW w:w="4786" w:type="dxa"/>
          </w:tcPr>
          <w:p w:rsidR="007009E1" w:rsidRPr="00D87B3E" w:rsidRDefault="007009E1" w:rsidP="00D87B3E">
            <w:pPr>
              <w:suppressAutoHyphens/>
              <w:jc w:val="center"/>
              <w:rPr>
                <w:sz w:val="16"/>
                <w:szCs w:val="16"/>
              </w:rPr>
            </w:pPr>
            <w:r w:rsidRPr="00D87B3E">
              <w:rPr>
                <w:sz w:val="16"/>
                <w:szCs w:val="16"/>
              </w:rPr>
              <w:t>Приложение № 1а</w:t>
            </w:r>
          </w:p>
          <w:p w:rsidR="007009E1" w:rsidRPr="00D87B3E" w:rsidRDefault="007009E1"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p w:rsidR="007009E1" w:rsidRPr="00D87B3E" w:rsidRDefault="007009E1" w:rsidP="00D87B3E">
            <w:pPr>
              <w:suppressAutoHyphens/>
              <w:jc w:val="right"/>
              <w:rPr>
                <w:sz w:val="16"/>
                <w:szCs w:val="16"/>
              </w:rPr>
            </w:pPr>
          </w:p>
        </w:tc>
      </w:tr>
    </w:tbl>
    <w:p w:rsidR="007009E1" w:rsidRPr="00D87B3E" w:rsidRDefault="007009E1" w:rsidP="00D87B3E">
      <w:pPr>
        <w:tabs>
          <w:tab w:val="left" w:pos="0"/>
        </w:tabs>
        <w:rPr>
          <w:b/>
          <w:sz w:val="16"/>
          <w:szCs w:val="16"/>
        </w:rPr>
      </w:pPr>
      <w:r w:rsidRPr="00D87B3E">
        <w:rPr>
          <w:b/>
          <w:sz w:val="16"/>
          <w:szCs w:val="16"/>
        </w:rPr>
        <w:t>Для физических лиц</w:t>
      </w:r>
      <w:r w:rsidRPr="00D87B3E">
        <w:rPr>
          <w:b/>
          <w:sz w:val="16"/>
          <w:szCs w:val="16"/>
        </w:rPr>
        <w:tab/>
      </w:r>
      <w:r w:rsidRPr="00D87B3E">
        <w:rPr>
          <w:b/>
          <w:sz w:val="16"/>
          <w:szCs w:val="16"/>
        </w:rPr>
        <w:tab/>
      </w:r>
      <w:r w:rsidRPr="00D87B3E">
        <w:rPr>
          <w:b/>
          <w:sz w:val="16"/>
          <w:szCs w:val="16"/>
        </w:rPr>
        <w:tab/>
        <w:t xml:space="preserve">              </w:t>
      </w:r>
    </w:p>
    <w:p w:rsidR="007009E1" w:rsidRPr="00D87B3E" w:rsidRDefault="007009E1" w:rsidP="00D87B3E">
      <w:pPr>
        <w:tabs>
          <w:tab w:val="left" w:pos="0"/>
        </w:tabs>
        <w:rPr>
          <w:b/>
          <w:sz w:val="16"/>
          <w:szCs w:val="16"/>
        </w:rPr>
      </w:pPr>
      <w:r w:rsidRPr="00D87B3E">
        <w:rPr>
          <w:b/>
          <w:sz w:val="16"/>
          <w:szCs w:val="16"/>
        </w:rPr>
        <w:t xml:space="preserve">       </w:t>
      </w:r>
    </w:p>
    <w:p w:rsidR="007009E1" w:rsidRPr="00D87B3E" w:rsidRDefault="007009E1" w:rsidP="00D87B3E">
      <w:pPr>
        <w:tabs>
          <w:tab w:val="left" w:pos="0"/>
        </w:tabs>
        <w:jc w:val="center"/>
        <w:rPr>
          <w:rFonts w:eastAsia="Times New Roman CYR"/>
          <w:sz w:val="16"/>
          <w:szCs w:val="16"/>
        </w:rPr>
      </w:pPr>
      <w:r w:rsidRPr="00D87B3E">
        <w:rPr>
          <w:sz w:val="16"/>
          <w:szCs w:val="16"/>
        </w:rPr>
        <w:t xml:space="preserve">                                                                  В Администрацию Любытинского</w:t>
      </w:r>
    </w:p>
    <w:p w:rsidR="007009E1" w:rsidRPr="00D87B3E" w:rsidRDefault="007009E1" w:rsidP="00D87B3E">
      <w:pPr>
        <w:tabs>
          <w:tab w:val="left" w:pos="708"/>
        </w:tabs>
        <w:jc w:val="center"/>
        <w:rPr>
          <w:rFonts w:eastAsia="Times New Roman CYR"/>
          <w:sz w:val="16"/>
          <w:szCs w:val="16"/>
        </w:rPr>
      </w:pPr>
      <w:r w:rsidRPr="00D87B3E">
        <w:rPr>
          <w:sz w:val="16"/>
          <w:szCs w:val="16"/>
        </w:rPr>
        <w:t xml:space="preserve">                                                  муниципального района</w:t>
      </w:r>
    </w:p>
    <w:p w:rsidR="007009E1" w:rsidRPr="00D87B3E" w:rsidRDefault="007009E1" w:rsidP="00D87B3E">
      <w:pPr>
        <w:tabs>
          <w:tab w:val="left" w:pos="708"/>
        </w:tabs>
        <w:jc w:val="right"/>
        <w:rPr>
          <w:sz w:val="16"/>
          <w:szCs w:val="16"/>
        </w:rPr>
      </w:pPr>
    </w:p>
    <w:p w:rsidR="007009E1" w:rsidRPr="00D87B3E" w:rsidRDefault="007009E1" w:rsidP="00D87B3E">
      <w:pPr>
        <w:tabs>
          <w:tab w:val="left" w:pos="708"/>
        </w:tabs>
        <w:jc w:val="center"/>
        <w:rPr>
          <w:b/>
          <w:sz w:val="16"/>
          <w:szCs w:val="16"/>
        </w:rPr>
      </w:pPr>
      <w:r w:rsidRPr="00D87B3E">
        <w:rPr>
          <w:b/>
          <w:sz w:val="16"/>
          <w:szCs w:val="16"/>
        </w:rPr>
        <w:t>ЗАЯВКА НА УЧАСТИЕ В АУКЦИОНЕ</w:t>
      </w:r>
    </w:p>
    <w:p w:rsidR="007009E1" w:rsidRPr="00D87B3E" w:rsidRDefault="007009E1" w:rsidP="00D87B3E">
      <w:pPr>
        <w:tabs>
          <w:tab w:val="left" w:pos="708"/>
        </w:tabs>
        <w:jc w:val="both"/>
        <w:rPr>
          <w:b/>
          <w:sz w:val="16"/>
          <w:szCs w:val="16"/>
        </w:rPr>
      </w:pPr>
    </w:p>
    <w:p w:rsidR="007009E1" w:rsidRPr="00D87B3E" w:rsidRDefault="007009E1" w:rsidP="00D87B3E">
      <w:pPr>
        <w:tabs>
          <w:tab w:val="left" w:pos="708"/>
        </w:tabs>
        <w:jc w:val="both"/>
        <w:rPr>
          <w:b/>
          <w:sz w:val="16"/>
          <w:szCs w:val="16"/>
        </w:rPr>
      </w:pPr>
    </w:p>
    <w:p w:rsidR="007009E1" w:rsidRPr="00D87B3E" w:rsidRDefault="007009E1" w:rsidP="00D87B3E">
      <w:pPr>
        <w:tabs>
          <w:tab w:val="left" w:pos="708"/>
        </w:tabs>
        <w:jc w:val="both"/>
        <w:rPr>
          <w:sz w:val="16"/>
          <w:szCs w:val="16"/>
        </w:rPr>
      </w:pPr>
    </w:p>
    <w:p w:rsidR="007009E1" w:rsidRPr="00D87B3E" w:rsidRDefault="007009E1" w:rsidP="00D87B3E">
      <w:pPr>
        <w:tabs>
          <w:tab w:val="left" w:pos="708"/>
        </w:tabs>
        <w:jc w:val="both"/>
        <w:rPr>
          <w:sz w:val="16"/>
          <w:szCs w:val="16"/>
        </w:rPr>
      </w:pPr>
      <w:r w:rsidRPr="00D87B3E">
        <w:rPr>
          <w:rFonts w:eastAsia="Times New Roman CYR"/>
          <w:sz w:val="16"/>
          <w:szCs w:val="16"/>
        </w:rPr>
        <w:t xml:space="preserve">   </w:t>
      </w:r>
      <w:r w:rsidRPr="00D87B3E">
        <w:rPr>
          <w:sz w:val="16"/>
          <w:szCs w:val="16"/>
        </w:rPr>
        <w:t>"__" ________ 20__ г.                                                                    р.п.Любытино</w:t>
      </w:r>
    </w:p>
    <w:p w:rsidR="007009E1" w:rsidRPr="00D87B3E" w:rsidRDefault="007009E1" w:rsidP="00D87B3E">
      <w:pPr>
        <w:tabs>
          <w:tab w:val="left" w:pos="708"/>
        </w:tabs>
        <w:jc w:val="both"/>
        <w:rPr>
          <w:sz w:val="16"/>
          <w:szCs w:val="16"/>
        </w:rPr>
      </w:pPr>
    </w:p>
    <w:p w:rsidR="007009E1" w:rsidRPr="00D87B3E" w:rsidRDefault="007009E1" w:rsidP="00D87B3E">
      <w:pPr>
        <w:tabs>
          <w:tab w:val="left" w:pos="708"/>
        </w:tabs>
        <w:jc w:val="both"/>
        <w:rPr>
          <w:rFonts w:eastAsia="Times New Roman CYR"/>
          <w:sz w:val="16"/>
          <w:szCs w:val="16"/>
        </w:rPr>
      </w:pPr>
      <w:r w:rsidRPr="00D87B3E">
        <w:rPr>
          <w:sz w:val="16"/>
          <w:szCs w:val="16"/>
        </w:rPr>
        <w:t>Я, ______________________________________________________________,</w:t>
      </w:r>
    </w:p>
    <w:p w:rsidR="007009E1" w:rsidRPr="00D87B3E" w:rsidRDefault="007009E1" w:rsidP="00D87B3E">
      <w:pPr>
        <w:tabs>
          <w:tab w:val="left" w:pos="708"/>
        </w:tabs>
        <w:jc w:val="both"/>
        <w:rPr>
          <w:sz w:val="16"/>
          <w:szCs w:val="16"/>
        </w:rPr>
      </w:pPr>
      <w:r w:rsidRPr="00D87B3E">
        <w:rPr>
          <w:rFonts w:eastAsia="Times New Roman CYR"/>
          <w:sz w:val="16"/>
          <w:szCs w:val="16"/>
        </w:rPr>
        <w:t xml:space="preserve">                                             </w:t>
      </w:r>
      <w:r w:rsidRPr="00D87B3E">
        <w:rPr>
          <w:sz w:val="16"/>
          <w:szCs w:val="16"/>
        </w:rPr>
        <w:t>(фамилия, имя, отчество)</w:t>
      </w:r>
    </w:p>
    <w:p w:rsidR="007009E1" w:rsidRPr="00D87B3E" w:rsidRDefault="007009E1" w:rsidP="00D87B3E">
      <w:pPr>
        <w:tabs>
          <w:tab w:val="left" w:pos="708"/>
        </w:tabs>
        <w:jc w:val="both"/>
        <w:rPr>
          <w:sz w:val="16"/>
          <w:szCs w:val="16"/>
        </w:rPr>
      </w:pPr>
      <w:r w:rsidRPr="00D87B3E">
        <w:rPr>
          <w:sz w:val="16"/>
          <w:szCs w:val="16"/>
        </w:rPr>
        <w:t xml:space="preserve">Паспорт серия __________________________, №______________________, </w:t>
      </w:r>
    </w:p>
    <w:p w:rsidR="007009E1" w:rsidRPr="00D87B3E" w:rsidRDefault="007009E1" w:rsidP="00D87B3E">
      <w:pPr>
        <w:tabs>
          <w:tab w:val="left" w:pos="708"/>
        </w:tabs>
        <w:jc w:val="both"/>
        <w:rPr>
          <w:rFonts w:eastAsia="Times New Roman CYR"/>
          <w:sz w:val="16"/>
          <w:szCs w:val="16"/>
        </w:rPr>
      </w:pPr>
      <w:r w:rsidRPr="00D87B3E">
        <w:rPr>
          <w:sz w:val="16"/>
          <w:szCs w:val="16"/>
        </w:rPr>
        <w:t>выдан ___________________________________________________________</w:t>
      </w:r>
    </w:p>
    <w:p w:rsidR="007009E1" w:rsidRPr="00D87B3E" w:rsidRDefault="007009E1" w:rsidP="00D87B3E">
      <w:pPr>
        <w:tabs>
          <w:tab w:val="left" w:pos="0"/>
        </w:tabs>
        <w:jc w:val="both"/>
        <w:rPr>
          <w:sz w:val="16"/>
          <w:szCs w:val="16"/>
        </w:rPr>
      </w:pPr>
      <w:r w:rsidRPr="00D87B3E">
        <w:rPr>
          <w:rFonts w:eastAsia="Times New Roman CYR"/>
          <w:sz w:val="16"/>
          <w:szCs w:val="16"/>
        </w:rPr>
        <w:t xml:space="preserve">  </w:t>
      </w:r>
      <w:r w:rsidRPr="00D87B3E">
        <w:rPr>
          <w:sz w:val="16"/>
          <w:szCs w:val="16"/>
        </w:rPr>
        <w:t>______________________________________________________________,</w:t>
      </w:r>
    </w:p>
    <w:p w:rsidR="00B35665" w:rsidRPr="00D87B3E" w:rsidRDefault="007009E1" w:rsidP="00D87B3E">
      <w:pPr>
        <w:tabs>
          <w:tab w:val="left" w:pos="708"/>
        </w:tabs>
        <w:rPr>
          <w:sz w:val="16"/>
          <w:szCs w:val="16"/>
        </w:rPr>
      </w:pPr>
      <w:r w:rsidRPr="00D87B3E">
        <w:rPr>
          <w:sz w:val="16"/>
          <w:szCs w:val="16"/>
        </w:rPr>
        <w:t>проживающий (</w:t>
      </w:r>
      <w:proofErr w:type="spellStart"/>
      <w:r w:rsidRPr="00D87B3E">
        <w:rPr>
          <w:sz w:val="16"/>
          <w:szCs w:val="16"/>
        </w:rPr>
        <w:t>ая</w:t>
      </w:r>
      <w:proofErr w:type="spellEnd"/>
      <w:r w:rsidRPr="00D87B3E">
        <w:rPr>
          <w:sz w:val="16"/>
          <w:szCs w:val="16"/>
        </w:rPr>
        <w:t>) по адресу: _____________________________________</w:t>
      </w:r>
    </w:p>
    <w:p w:rsidR="007009E1" w:rsidRPr="00D87B3E" w:rsidRDefault="007009E1" w:rsidP="00D87B3E">
      <w:pPr>
        <w:tabs>
          <w:tab w:val="left" w:pos="708"/>
        </w:tabs>
        <w:rPr>
          <w:sz w:val="16"/>
          <w:szCs w:val="16"/>
        </w:rPr>
      </w:pPr>
      <w:r w:rsidRPr="00D87B3E">
        <w:rPr>
          <w:sz w:val="16"/>
          <w:szCs w:val="16"/>
        </w:rPr>
        <w:t>_________________________</w:t>
      </w:r>
    </w:p>
    <w:p w:rsidR="00B35665" w:rsidRPr="00D87B3E" w:rsidRDefault="007009E1" w:rsidP="00D87B3E">
      <w:pPr>
        <w:tabs>
          <w:tab w:val="left" w:pos="708"/>
        </w:tabs>
        <w:rPr>
          <w:sz w:val="16"/>
          <w:szCs w:val="16"/>
        </w:rPr>
      </w:pPr>
      <w:r w:rsidRPr="00D87B3E">
        <w:rPr>
          <w:sz w:val="16"/>
          <w:szCs w:val="16"/>
        </w:rPr>
        <w:t>_______________________________________________________________</w:t>
      </w:r>
    </w:p>
    <w:p w:rsidR="00B35665" w:rsidRPr="00D87B3E" w:rsidRDefault="007009E1" w:rsidP="00D87B3E">
      <w:pPr>
        <w:tabs>
          <w:tab w:val="left" w:pos="708"/>
        </w:tabs>
        <w:rPr>
          <w:sz w:val="16"/>
          <w:szCs w:val="16"/>
        </w:rPr>
      </w:pPr>
      <w:r w:rsidRPr="00D87B3E">
        <w:rPr>
          <w:sz w:val="16"/>
          <w:szCs w:val="16"/>
        </w:rPr>
        <w:lastRenderedPageBreak/>
        <w:t>______________________________, контактный телефон ____________________,</w:t>
      </w:r>
    </w:p>
    <w:p w:rsidR="00B35665" w:rsidRPr="00D87B3E" w:rsidRDefault="007009E1" w:rsidP="00D87B3E">
      <w:pPr>
        <w:tabs>
          <w:tab w:val="left" w:pos="708"/>
        </w:tabs>
        <w:rPr>
          <w:sz w:val="16"/>
          <w:szCs w:val="16"/>
        </w:rPr>
      </w:pPr>
      <w:r w:rsidRPr="00D87B3E">
        <w:rPr>
          <w:sz w:val="16"/>
          <w:szCs w:val="16"/>
        </w:rPr>
        <w:t xml:space="preserve"> ИНН _____________________, именуемый в дальнейшем - Претендент, принимая</w:t>
      </w:r>
    </w:p>
    <w:p w:rsidR="00B35665" w:rsidRPr="00D87B3E" w:rsidRDefault="007009E1" w:rsidP="00D87B3E">
      <w:pPr>
        <w:tabs>
          <w:tab w:val="left" w:pos="708"/>
        </w:tabs>
        <w:rPr>
          <w:sz w:val="16"/>
          <w:szCs w:val="16"/>
        </w:rPr>
      </w:pPr>
      <w:r w:rsidRPr="00D87B3E">
        <w:rPr>
          <w:sz w:val="16"/>
          <w:szCs w:val="16"/>
        </w:rPr>
        <w:t xml:space="preserve"> решение </w:t>
      </w:r>
      <w:proofErr w:type="gramStart"/>
      <w:r w:rsidRPr="00D87B3E">
        <w:rPr>
          <w:sz w:val="16"/>
          <w:szCs w:val="16"/>
        </w:rPr>
        <w:t>об  участии</w:t>
      </w:r>
      <w:proofErr w:type="gramEnd"/>
      <w:r w:rsidRPr="00D87B3E">
        <w:rPr>
          <w:sz w:val="16"/>
          <w:szCs w:val="16"/>
        </w:rPr>
        <w:t xml:space="preserve">  в    Аукционе на   приобретение    муниципального   имущества</w:t>
      </w:r>
    </w:p>
    <w:p w:rsidR="007009E1" w:rsidRPr="00D87B3E" w:rsidRDefault="007009E1" w:rsidP="00D87B3E">
      <w:pPr>
        <w:tabs>
          <w:tab w:val="left" w:pos="708"/>
        </w:tabs>
        <w:rPr>
          <w:sz w:val="16"/>
          <w:szCs w:val="16"/>
        </w:rPr>
      </w:pPr>
      <w:r w:rsidRPr="00D87B3E">
        <w:rPr>
          <w:sz w:val="16"/>
          <w:szCs w:val="16"/>
        </w:rPr>
        <w:t xml:space="preserve">   и </w:t>
      </w:r>
      <w:proofErr w:type="gramStart"/>
      <w:r w:rsidRPr="00D87B3E">
        <w:rPr>
          <w:sz w:val="16"/>
          <w:szCs w:val="16"/>
        </w:rPr>
        <w:t>последующем  заключении</w:t>
      </w:r>
      <w:proofErr w:type="gramEnd"/>
      <w:r w:rsidRPr="00D87B3E">
        <w:rPr>
          <w:sz w:val="16"/>
          <w:szCs w:val="16"/>
        </w:rPr>
        <w:t xml:space="preserve"> договора купли-продажи: __________________________________________________________________</w:t>
      </w:r>
    </w:p>
    <w:p w:rsidR="00B35665" w:rsidRPr="00D87B3E" w:rsidRDefault="007009E1" w:rsidP="00D87B3E">
      <w:pPr>
        <w:tabs>
          <w:tab w:val="left" w:pos="708"/>
        </w:tabs>
        <w:jc w:val="both"/>
        <w:rPr>
          <w:sz w:val="16"/>
          <w:szCs w:val="16"/>
        </w:rPr>
      </w:pPr>
      <w:r w:rsidRPr="00D87B3E">
        <w:rPr>
          <w:sz w:val="16"/>
          <w:szCs w:val="16"/>
        </w:rPr>
        <w:t>___________________________________________________________________</w:t>
      </w:r>
    </w:p>
    <w:p w:rsidR="00B35665" w:rsidRPr="00D87B3E" w:rsidRDefault="007009E1" w:rsidP="00D87B3E">
      <w:pPr>
        <w:tabs>
          <w:tab w:val="left" w:pos="708"/>
        </w:tabs>
        <w:jc w:val="both"/>
        <w:rPr>
          <w:sz w:val="16"/>
          <w:szCs w:val="16"/>
        </w:rPr>
      </w:pPr>
      <w:r w:rsidRPr="00D87B3E">
        <w:rPr>
          <w:sz w:val="16"/>
          <w:szCs w:val="16"/>
        </w:rPr>
        <w:t>___________________________________________________________________</w:t>
      </w:r>
    </w:p>
    <w:p w:rsidR="007009E1" w:rsidRPr="00D87B3E" w:rsidRDefault="007009E1" w:rsidP="00D87B3E">
      <w:pPr>
        <w:tabs>
          <w:tab w:val="left" w:pos="708"/>
        </w:tabs>
        <w:jc w:val="both"/>
        <w:rPr>
          <w:sz w:val="16"/>
          <w:szCs w:val="16"/>
        </w:rPr>
      </w:pPr>
      <w:r w:rsidRPr="00D87B3E">
        <w:rPr>
          <w:sz w:val="16"/>
          <w:szCs w:val="16"/>
        </w:rPr>
        <w:t>______________________________________________________________</w:t>
      </w:r>
    </w:p>
    <w:p w:rsidR="00B35665" w:rsidRPr="00D87B3E" w:rsidRDefault="007009E1" w:rsidP="00D87B3E">
      <w:pPr>
        <w:tabs>
          <w:tab w:val="left" w:pos="708"/>
        </w:tabs>
        <w:jc w:val="both"/>
        <w:rPr>
          <w:sz w:val="16"/>
          <w:szCs w:val="16"/>
        </w:rPr>
      </w:pPr>
      <w:r w:rsidRPr="00D87B3E">
        <w:rPr>
          <w:sz w:val="16"/>
          <w:szCs w:val="16"/>
        </w:rPr>
        <w:t>___________________________________________________________________</w:t>
      </w:r>
    </w:p>
    <w:p w:rsidR="007009E1" w:rsidRPr="00D87B3E" w:rsidRDefault="007009E1" w:rsidP="00D87B3E">
      <w:pPr>
        <w:tabs>
          <w:tab w:val="left" w:pos="708"/>
        </w:tabs>
        <w:jc w:val="both"/>
        <w:rPr>
          <w:rFonts w:eastAsia="Times New Roman CYR"/>
          <w:sz w:val="16"/>
          <w:szCs w:val="16"/>
        </w:rPr>
      </w:pPr>
      <w:r w:rsidRPr="00D87B3E">
        <w:rPr>
          <w:sz w:val="16"/>
          <w:szCs w:val="16"/>
        </w:rPr>
        <w:t xml:space="preserve">______________________________________________________________ </w:t>
      </w:r>
    </w:p>
    <w:p w:rsidR="007009E1" w:rsidRPr="00D87B3E" w:rsidRDefault="007009E1" w:rsidP="00D87B3E">
      <w:pPr>
        <w:tabs>
          <w:tab w:val="left" w:pos="708"/>
        </w:tabs>
        <w:jc w:val="both"/>
        <w:rPr>
          <w:sz w:val="16"/>
          <w:szCs w:val="16"/>
        </w:rPr>
      </w:pPr>
      <w:r w:rsidRPr="00D87B3E">
        <w:rPr>
          <w:rFonts w:eastAsia="Times New Roman CYR"/>
          <w:sz w:val="16"/>
          <w:szCs w:val="16"/>
        </w:rPr>
        <w:t xml:space="preserve">                                        </w:t>
      </w:r>
    </w:p>
    <w:p w:rsidR="007009E1" w:rsidRPr="00D87B3E" w:rsidRDefault="007009E1" w:rsidP="00D87B3E">
      <w:pPr>
        <w:tabs>
          <w:tab w:val="left" w:pos="708"/>
        </w:tabs>
        <w:jc w:val="both"/>
        <w:rPr>
          <w:sz w:val="16"/>
          <w:szCs w:val="16"/>
        </w:rPr>
      </w:pPr>
      <w:r w:rsidRPr="00D87B3E">
        <w:rPr>
          <w:sz w:val="16"/>
          <w:szCs w:val="16"/>
        </w:rPr>
        <w:t>обязуюсь:</w:t>
      </w:r>
    </w:p>
    <w:p w:rsidR="007009E1" w:rsidRPr="00D87B3E" w:rsidRDefault="007009E1" w:rsidP="00D87B3E">
      <w:pPr>
        <w:tabs>
          <w:tab w:val="left" w:pos="708"/>
        </w:tabs>
        <w:ind w:firstLine="426"/>
        <w:jc w:val="both"/>
        <w:rPr>
          <w:sz w:val="16"/>
          <w:szCs w:val="16"/>
        </w:rPr>
      </w:pPr>
      <w:r w:rsidRPr="00D87B3E">
        <w:rPr>
          <w:rFonts w:eastAsia="Times New Roman CYR"/>
          <w:sz w:val="16"/>
          <w:szCs w:val="16"/>
        </w:rPr>
        <w:t xml:space="preserve">   </w:t>
      </w:r>
      <w:r w:rsidRPr="00D87B3E">
        <w:rPr>
          <w:sz w:val="16"/>
          <w:szCs w:val="16"/>
        </w:rPr>
        <w:t xml:space="preserve">1) </w:t>
      </w:r>
      <w:proofErr w:type="gramStart"/>
      <w:r w:rsidRPr="00D87B3E">
        <w:rPr>
          <w:sz w:val="16"/>
          <w:szCs w:val="16"/>
        </w:rPr>
        <w:t>соблюдать  условия</w:t>
      </w:r>
      <w:proofErr w:type="gramEnd"/>
      <w:r w:rsidRPr="00D87B3E">
        <w:rPr>
          <w:sz w:val="16"/>
          <w:szCs w:val="16"/>
        </w:rPr>
        <w:t xml:space="preserve">  аукциона, содержащиеся в информационном   сообщении о проведении аукциона, опубликованном в газете «Любытинские вести»   от ___________  №______.</w:t>
      </w:r>
    </w:p>
    <w:p w:rsidR="007009E1" w:rsidRPr="00D87B3E" w:rsidRDefault="007009E1" w:rsidP="00D87B3E">
      <w:pPr>
        <w:tabs>
          <w:tab w:val="left" w:pos="708"/>
        </w:tabs>
        <w:ind w:firstLine="720"/>
        <w:jc w:val="both"/>
        <w:rPr>
          <w:sz w:val="16"/>
          <w:szCs w:val="16"/>
        </w:rPr>
      </w:pPr>
      <w:r w:rsidRPr="00D87B3E">
        <w:rPr>
          <w:sz w:val="16"/>
          <w:szCs w:val="16"/>
        </w:rPr>
        <w:t xml:space="preserve">2) в случае признания победителем аукциона заключить с Продавцом договор купли-продажи не ранее 10 рабочих дней и не </w:t>
      </w:r>
      <w:proofErr w:type="gramStart"/>
      <w:r w:rsidRPr="00D87B3E">
        <w:rPr>
          <w:sz w:val="16"/>
          <w:szCs w:val="16"/>
        </w:rPr>
        <w:t>позднее  15</w:t>
      </w:r>
      <w:proofErr w:type="gramEnd"/>
      <w:r w:rsidRPr="00D87B3E">
        <w:rPr>
          <w:sz w:val="16"/>
          <w:szCs w:val="16"/>
        </w:rPr>
        <w:t xml:space="preserve"> рабочих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7009E1" w:rsidRPr="00D87B3E" w:rsidRDefault="007009E1" w:rsidP="00D87B3E">
      <w:pPr>
        <w:pStyle w:val="ConsPlusNormal"/>
        <w:tabs>
          <w:tab w:val="left" w:pos="708"/>
        </w:tabs>
        <w:ind w:firstLine="540"/>
        <w:jc w:val="both"/>
        <w:rPr>
          <w:sz w:val="16"/>
          <w:szCs w:val="16"/>
        </w:rPr>
      </w:pPr>
      <w:r w:rsidRPr="00D87B3E">
        <w:rPr>
          <w:rFonts w:ascii="Times New Roman" w:hAnsi="Times New Roman" w:cs="Times New Roman"/>
          <w:sz w:val="16"/>
          <w:szCs w:val="16"/>
        </w:rPr>
        <w:t>Ответственность за достоверность представленной информации несет претендент.</w:t>
      </w:r>
    </w:p>
    <w:p w:rsidR="007009E1" w:rsidRPr="00D87B3E" w:rsidRDefault="007009E1" w:rsidP="00D87B3E">
      <w:pPr>
        <w:pStyle w:val="ConsPlusNormal"/>
        <w:tabs>
          <w:tab w:val="left" w:pos="708"/>
        </w:tabs>
        <w:ind w:firstLine="0"/>
        <w:jc w:val="both"/>
        <w:rPr>
          <w:rFonts w:ascii="Times New Roman" w:hAnsi="Times New Roman" w:cs="Times New Roman"/>
          <w:sz w:val="16"/>
          <w:szCs w:val="16"/>
        </w:rPr>
      </w:pPr>
      <w:r w:rsidRPr="00D87B3E">
        <w:rPr>
          <w:rFonts w:ascii="Times New Roman" w:hAnsi="Times New Roman" w:cs="Times New Roman"/>
          <w:sz w:val="16"/>
          <w:szCs w:val="16"/>
        </w:rPr>
        <w:t>Приложение:</w:t>
      </w:r>
    </w:p>
    <w:p w:rsidR="007009E1" w:rsidRPr="00D87B3E" w:rsidRDefault="007009E1" w:rsidP="00D87B3E">
      <w:pPr>
        <w:pStyle w:val="ConsPlusNormal"/>
        <w:tabs>
          <w:tab w:val="left" w:pos="708"/>
        </w:tabs>
        <w:ind w:firstLine="540"/>
        <w:jc w:val="both"/>
        <w:rPr>
          <w:rFonts w:ascii="Times New Roman" w:hAnsi="Times New Roman" w:cs="Times New Roman"/>
          <w:sz w:val="16"/>
          <w:szCs w:val="16"/>
        </w:rPr>
      </w:pPr>
      <w:r w:rsidRPr="00D87B3E">
        <w:rPr>
          <w:rFonts w:ascii="Times New Roman" w:hAnsi="Times New Roman" w:cs="Times New Roman"/>
          <w:sz w:val="16"/>
          <w:szCs w:val="16"/>
        </w:rPr>
        <w:t>1. Пакет документов, указанных в извещении и оформленных надлежащим образом.</w:t>
      </w:r>
    </w:p>
    <w:p w:rsidR="007009E1" w:rsidRPr="00D87B3E" w:rsidRDefault="007009E1" w:rsidP="00D87B3E">
      <w:pPr>
        <w:pStyle w:val="ConsPlusNormal"/>
        <w:tabs>
          <w:tab w:val="left" w:pos="708"/>
        </w:tabs>
        <w:ind w:firstLine="540"/>
        <w:jc w:val="both"/>
        <w:rPr>
          <w:rFonts w:ascii="Times New Roman" w:hAnsi="Times New Roman" w:cs="Times New Roman"/>
          <w:sz w:val="16"/>
          <w:szCs w:val="16"/>
        </w:rPr>
      </w:pPr>
      <w:r w:rsidRPr="00D87B3E">
        <w:rPr>
          <w:rFonts w:ascii="Times New Roman" w:hAnsi="Times New Roman" w:cs="Times New Roman"/>
          <w:sz w:val="16"/>
          <w:szCs w:val="16"/>
        </w:rPr>
        <w:t>2. Подписанная претендентом опись представленных документов (в двух экземплярах).</w:t>
      </w:r>
    </w:p>
    <w:p w:rsidR="007009E1" w:rsidRPr="00D87B3E" w:rsidRDefault="007009E1" w:rsidP="00D87B3E">
      <w:pPr>
        <w:pStyle w:val="ConsPlusNonformat"/>
        <w:widowControl/>
        <w:tabs>
          <w:tab w:val="left" w:pos="708"/>
        </w:tabs>
        <w:ind w:firstLine="540"/>
        <w:rPr>
          <w:sz w:val="16"/>
          <w:szCs w:val="16"/>
        </w:rPr>
      </w:pPr>
      <w:r w:rsidRPr="00D87B3E">
        <w:rPr>
          <w:rFonts w:ascii="Times New Roman" w:hAnsi="Times New Roman" w:cs="Times New Roman"/>
          <w:sz w:val="16"/>
          <w:szCs w:val="16"/>
        </w:rPr>
        <w:t xml:space="preserve">3. Платежные реквизиты, счет в банке, на </w:t>
      </w:r>
      <w:proofErr w:type="gramStart"/>
      <w:r w:rsidRPr="00D87B3E">
        <w:rPr>
          <w:rFonts w:ascii="Times New Roman" w:hAnsi="Times New Roman" w:cs="Times New Roman"/>
          <w:sz w:val="16"/>
          <w:szCs w:val="16"/>
        </w:rPr>
        <w:t>который  перечисляется</w:t>
      </w:r>
      <w:proofErr w:type="gramEnd"/>
      <w:r w:rsidRPr="00D87B3E">
        <w:rPr>
          <w:rFonts w:ascii="Times New Roman" w:hAnsi="Times New Roman" w:cs="Times New Roman"/>
          <w:sz w:val="16"/>
          <w:szCs w:val="16"/>
        </w:rPr>
        <w:t xml:space="preserve"> сумма возвращаемого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9E1" w:rsidRPr="00D87B3E" w:rsidRDefault="007009E1" w:rsidP="00D87B3E">
      <w:pPr>
        <w:tabs>
          <w:tab w:val="left" w:pos="708"/>
        </w:tabs>
        <w:jc w:val="both"/>
        <w:rPr>
          <w:sz w:val="16"/>
          <w:szCs w:val="16"/>
        </w:rPr>
      </w:pPr>
    </w:p>
    <w:p w:rsidR="007009E1" w:rsidRPr="00D87B3E" w:rsidRDefault="007009E1" w:rsidP="00D87B3E">
      <w:pPr>
        <w:pStyle w:val="ConsPlusNonformat"/>
        <w:widowControl/>
        <w:tabs>
          <w:tab w:val="left" w:pos="708"/>
        </w:tabs>
        <w:jc w:val="both"/>
        <w:rPr>
          <w:rFonts w:ascii="Times New Roman" w:hAnsi="Times New Roman" w:cs="Times New Roman"/>
          <w:sz w:val="16"/>
          <w:szCs w:val="16"/>
        </w:rPr>
      </w:pPr>
      <w:r w:rsidRPr="00D87B3E">
        <w:rPr>
          <w:rFonts w:ascii="Times New Roman" w:hAnsi="Times New Roman" w:cs="Times New Roman"/>
          <w:sz w:val="16"/>
          <w:szCs w:val="16"/>
        </w:rPr>
        <w:t>Претендент: ____________________________________________________________</w:t>
      </w:r>
    </w:p>
    <w:p w:rsidR="007009E1" w:rsidRPr="00D87B3E" w:rsidRDefault="007009E1" w:rsidP="00D87B3E">
      <w:pPr>
        <w:pStyle w:val="ConsPlusNonformat"/>
        <w:widowControl/>
        <w:tabs>
          <w:tab w:val="left" w:pos="708"/>
        </w:tabs>
        <w:jc w:val="center"/>
        <w:rPr>
          <w:sz w:val="16"/>
          <w:szCs w:val="16"/>
        </w:rPr>
      </w:pPr>
      <w:r w:rsidRPr="00D87B3E">
        <w:rPr>
          <w:rFonts w:ascii="Times New Roman" w:hAnsi="Times New Roman" w:cs="Times New Roman"/>
          <w:sz w:val="16"/>
          <w:szCs w:val="16"/>
        </w:rPr>
        <w:t>(должность и подпись претендента или его полномочного представителя)</w:t>
      </w:r>
    </w:p>
    <w:p w:rsidR="007009E1" w:rsidRPr="00D87B3E" w:rsidRDefault="007009E1" w:rsidP="00D87B3E">
      <w:pPr>
        <w:pStyle w:val="ConsPlusNonformat"/>
        <w:widowControl/>
        <w:tabs>
          <w:tab w:val="left" w:pos="708"/>
        </w:tabs>
        <w:jc w:val="center"/>
        <w:rPr>
          <w:rFonts w:ascii="Times New Roman" w:hAnsi="Times New Roman" w:cs="Times New Roman"/>
          <w:sz w:val="16"/>
          <w:szCs w:val="16"/>
        </w:rPr>
      </w:pPr>
    </w:p>
    <w:p w:rsidR="00B35665" w:rsidRPr="00D87B3E" w:rsidRDefault="007009E1"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D87B3E">
        <w:rPr>
          <w:sz w:val="16"/>
          <w:szCs w:val="16"/>
        </w:rPr>
        <w:t>Я,_</w:t>
      </w:r>
      <w:proofErr w:type="gramEnd"/>
      <w:r w:rsidRPr="00D87B3E">
        <w:rPr>
          <w:sz w:val="16"/>
          <w:szCs w:val="16"/>
        </w:rPr>
        <w:t>______________________________________________________________,</w:t>
      </w:r>
    </w:p>
    <w:p w:rsidR="00B35665" w:rsidRPr="00D87B3E" w:rsidRDefault="007009E1"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даю согласие на обработку моих персональных данных в соответствии с </w:t>
      </w:r>
    </w:p>
    <w:p w:rsidR="007009E1" w:rsidRPr="00D87B3E" w:rsidRDefault="007009E1"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Федеральным законом от 27 июля 2006 года № 152-ФЗ «О персональных данных».</w:t>
      </w:r>
    </w:p>
    <w:p w:rsidR="007009E1" w:rsidRPr="00D87B3E" w:rsidRDefault="007009E1" w:rsidP="00D87B3E">
      <w:pPr>
        <w:pStyle w:val="ConsPlusNonformat"/>
        <w:widowControl/>
        <w:tabs>
          <w:tab w:val="left" w:pos="708"/>
        </w:tabs>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w:t>
      </w:r>
    </w:p>
    <w:p w:rsidR="007009E1" w:rsidRPr="00D87B3E" w:rsidRDefault="007009E1" w:rsidP="00D87B3E">
      <w:pPr>
        <w:pStyle w:val="ConsPlusNonformat"/>
        <w:widowControl/>
        <w:tabs>
          <w:tab w:val="left" w:pos="708"/>
        </w:tabs>
        <w:jc w:val="center"/>
        <w:rPr>
          <w:sz w:val="16"/>
          <w:szCs w:val="16"/>
        </w:rPr>
      </w:pPr>
      <w:r w:rsidRPr="00D87B3E">
        <w:rPr>
          <w:rFonts w:ascii="Times New Roman" w:hAnsi="Times New Roman" w:cs="Times New Roman"/>
          <w:sz w:val="16"/>
          <w:szCs w:val="16"/>
        </w:rPr>
        <w:t>(должность и подпись претендента или его полномочного представителя)</w:t>
      </w:r>
    </w:p>
    <w:p w:rsidR="007009E1" w:rsidRPr="00D87B3E" w:rsidRDefault="007009E1" w:rsidP="00D87B3E">
      <w:pPr>
        <w:pStyle w:val="ConsPlusNonformat"/>
        <w:widowControl/>
        <w:tabs>
          <w:tab w:val="left" w:pos="708"/>
        </w:tabs>
        <w:jc w:val="both"/>
        <w:rPr>
          <w:rFonts w:ascii="Times New Roman" w:hAnsi="Times New Roman" w:cs="Times New Roman"/>
          <w:sz w:val="16"/>
          <w:szCs w:val="16"/>
        </w:rPr>
      </w:pPr>
      <w:r w:rsidRPr="00D87B3E">
        <w:rPr>
          <w:rFonts w:ascii="Times New Roman" w:hAnsi="Times New Roman" w:cs="Times New Roman"/>
          <w:sz w:val="16"/>
          <w:szCs w:val="16"/>
        </w:rPr>
        <w:t>Заявка принята представителем Организатора Аукциона:</w:t>
      </w:r>
    </w:p>
    <w:p w:rsidR="007009E1" w:rsidRPr="00D87B3E" w:rsidRDefault="007009E1" w:rsidP="00D87B3E">
      <w:pPr>
        <w:pStyle w:val="ConsPlusNonformat"/>
        <w:widowControl/>
        <w:tabs>
          <w:tab w:val="left" w:pos="708"/>
        </w:tabs>
        <w:jc w:val="both"/>
        <w:rPr>
          <w:rFonts w:ascii="Times New Roman" w:hAnsi="Times New Roman" w:cs="Times New Roman"/>
          <w:sz w:val="16"/>
          <w:szCs w:val="16"/>
        </w:rPr>
      </w:pPr>
      <w:r w:rsidRPr="00D87B3E">
        <w:rPr>
          <w:rFonts w:ascii="Times New Roman" w:hAnsi="Times New Roman" w:cs="Times New Roman"/>
          <w:sz w:val="16"/>
          <w:szCs w:val="16"/>
        </w:rPr>
        <w:t>______ час. ______ мин. "____" ___________ 20     г.</w:t>
      </w:r>
    </w:p>
    <w:p w:rsidR="007009E1" w:rsidRPr="00D87B3E" w:rsidRDefault="007009E1"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Уполномоченный представитель</w:t>
      </w:r>
    </w:p>
    <w:p w:rsidR="007009E1" w:rsidRPr="00D87B3E" w:rsidRDefault="007009E1"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Организатора Аукциона _________________________________________________________________</w:t>
      </w:r>
    </w:p>
    <w:p w:rsidR="007009E1" w:rsidRPr="00D87B3E" w:rsidRDefault="007009E1" w:rsidP="00D87B3E">
      <w:pPr>
        <w:pStyle w:val="ConsPlusNonformat"/>
        <w:widowControl/>
        <w:tabs>
          <w:tab w:val="left" w:pos="708"/>
        </w:tabs>
        <w:jc w:val="both"/>
        <w:rPr>
          <w:sz w:val="16"/>
          <w:szCs w:val="16"/>
        </w:rPr>
      </w:pPr>
      <w:r w:rsidRPr="00D87B3E">
        <w:rPr>
          <w:rFonts w:ascii="Times New Roman" w:hAnsi="Times New Roman" w:cs="Times New Roman"/>
          <w:sz w:val="16"/>
          <w:szCs w:val="16"/>
        </w:rPr>
        <w:t xml:space="preserve">                                          (должность, подпись, Ф.И.О.)</w:t>
      </w: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ind w:right="-1"/>
              <w:rPr>
                <w:sz w:val="16"/>
                <w:szCs w:val="16"/>
              </w:rPr>
            </w:pPr>
          </w:p>
        </w:tc>
        <w:tc>
          <w:tcPr>
            <w:tcW w:w="4786" w:type="dxa"/>
            <w:hideMark/>
          </w:tcPr>
          <w:p w:rsidR="007009E1" w:rsidRPr="00D87B3E" w:rsidRDefault="007009E1" w:rsidP="00D87B3E">
            <w:pPr>
              <w:suppressAutoHyphens/>
              <w:ind w:right="-1"/>
              <w:jc w:val="center"/>
              <w:rPr>
                <w:sz w:val="16"/>
                <w:szCs w:val="16"/>
              </w:rPr>
            </w:pPr>
            <w:r w:rsidRPr="00D87B3E">
              <w:rPr>
                <w:sz w:val="16"/>
                <w:szCs w:val="16"/>
              </w:rPr>
              <w:t>Приложение № 2</w:t>
            </w:r>
          </w:p>
          <w:p w:rsidR="007009E1" w:rsidRPr="00D87B3E" w:rsidRDefault="007009E1" w:rsidP="00D87B3E">
            <w:pPr>
              <w:pStyle w:val="ConsPlusNormal"/>
              <w:ind w:right="-1"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7009E1" w:rsidRPr="00D87B3E" w:rsidRDefault="007009E1" w:rsidP="00D87B3E">
      <w:pPr>
        <w:tabs>
          <w:tab w:val="left" w:pos="0"/>
        </w:tabs>
        <w:ind w:right="-1"/>
        <w:rPr>
          <w:b/>
          <w:sz w:val="16"/>
          <w:szCs w:val="16"/>
        </w:rPr>
      </w:pPr>
      <w:r w:rsidRPr="00D87B3E">
        <w:rPr>
          <w:b/>
          <w:sz w:val="16"/>
          <w:szCs w:val="16"/>
        </w:rPr>
        <w:t>Для юридических лиц</w:t>
      </w:r>
      <w:r w:rsidRPr="00D87B3E">
        <w:rPr>
          <w:b/>
          <w:sz w:val="16"/>
          <w:szCs w:val="16"/>
        </w:rPr>
        <w:tab/>
      </w:r>
    </w:p>
    <w:p w:rsidR="007009E1" w:rsidRPr="00D87B3E" w:rsidRDefault="007009E1" w:rsidP="00D87B3E">
      <w:pPr>
        <w:tabs>
          <w:tab w:val="left" w:pos="0"/>
        </w:tabs>
        <w:ind w:right="-1"/>
        <w:rPr>
          <w:b/>
          <w:sz w:val="16"/>
          <w:szCs w:val="16"/>
        </w:rPr>
      </w:pPr>
      <w:r w:rsidRPr="00D87B3E">
        <w:rPr>
          <w:b/>
          <w:sz w:val="16"/>
          <w:szCs w:val="16"/>
        </w:rPr>
        <w:tab/>
      </w:r>
      <w:r w:rsidRPr="00D87B3E">
        <w:rPr>
          <w:b/>
          <w:sz w:val="16"/>
          <w:szCs w:val="16"/>
        </w:rPr>
        <w:tab/>
        <w:t xml:space="preserve">                     </w:t>
      </w:r>
    </w:p>
    <w:p w:rsidR="007009E1" w:rsidRPr="00D87B3E" w:rsidRDefault="007009E1" w:rsidP="00D87B3E">
      <w:pPr>
        <w:tabs>
          <w:tab w:val="left" w:pos="0"/>
        </w:tabs>
        <w:ind w:right="-1"/>
        <w:jc w:val="center"/>
        <w:rPr>
          <w:sz w:val="16"/>
          <w:szCs w:val="16"/>
        </w:rPr>
      </w:pPr>
      <w:r w:rsidRPr="00D87B3E">
        <w:rPr>
          <w:sz w:val="16"/>
          <w:szCs w:val="16"/>
        </w:rPr>
        <w:t xml:space="preserve">                                                            В Администрацию Любытинского</w:t>
      </w:r>
    </w:p>
    <w:p w:rsidR="007009E1" w:rsidRPr="00D87B3E" w:rsidRDefault="007009E1" w:rsidP="00D87B3E">
      <w:pPr>
        <w:tabs>
          <w:tab w:val="left" w:pos="0"/>
        </w:tabs>
        <w:ind w:right="-1"/>
        <w:jc w:val="center"/>
        <w:rPr>
          <w:sz w:val="16"/>
          <w:szCs w:val="16"/>
        </w:rPr>
      </w:pPr>
      <w:r w:rsidRPr="00D87B3E">
        <w:rPr>
          <w:sz w:val="16"/>
          <w:szCs w:val="16"/>
        </w:rPr>
        <w:t xml:space="preserve">                                           муниципального района</w:t>
      </w:r>
    </w:p>
    <w:p w:rsidR="007009E1" w:rsidRPr="00D87B3E" w:rsidRDefault="007009E1" w:rsidP="00D87B3E">
      <w:pPr>
        <w:tabs>
          <w:tab w:val="left" w:pos="708"/>
        </w:tabs>
        <w:ind w:right="-1"/>
        <w:rPr>
          <w:sz w:val="16"/>
          <w:szCs w:val="16"/>
        </w:rPr>
      </w:pPr>
    </w:p>
    <w:p w:rsidR="007009E1" w:rsidRPr="00D87B3E" w:rsidRDefault="007009E1" w:rsidP="00D87B3E">
      <w:pPr>
        <w:tabs>
          <w:tab w:val="left" w:pos="3793"/>
        </w:tabs>
        <w:ind w:right="-1"/>
        <w:jc w:val="center"/>
        <w:rPr>
          <w:b/>
          <w:sz w:val="16"/>
          <w:szCs w:val="16"/>
        </w:rPr>
      </w:pPr>
      <w:r w:rsidRPr="00D87B3E">
        <w:rPr>
          <w:b/>
          <w:sz w:val="16"/>
          <w:szCs w:val="16"/>
        </w:rPr>
        <w:t>Заявка на участие в продаже посредством публичного предложения</w:t>
      </w:r>
    </w:p>
    <w:p w:rsidR="007009E1" w:rsidRPr="00D87B3E" w:rsidRDefault="007009E1" w:rsidP="00D87B3E">
      <w:pPr>
        <w:tabs>
          <w:tab w:val="left" w:pos="708"/>
        </w:tabs>
        <w:jc w:val="both"/>
        <w:rPr>
          <w:b/>
          <w:sz w:val="16"/>
          <w:szCs w:val="16"/>
        </w:rPr>
      </w:pPr>
    </w:p>
    <w:p w:rsidR="007009E1" w:rsidRPr="00D87B3E" w:rsidRDefault="007009E1" w:rsidP="00D87B3E">
      <w:pPr>
        <w:tabs>
          <w:tab w:val="left" w:pos="708"/>
        </w:tabs>
        <w:jc w:val="both"/>
        <w:rPr>
          <w:sz w:val="16"/>
          <w:szCs w:val="16"/>
        </w:rPr>
      </w:pPr>
      <w:r w:rsidRPr="00D87B3E">
        <w:rPr>
          <w:rFonts w:eastAsia="Times New Roman CYR"/>
          <w:sz w:val="16"/>
          <w:szCs w:val="16"/>
        </w:rPr>
        <w:t xml:space="preserve"> </w:t>
      </w:r>
      <w:r w:rsidRPr="00D87B3E">
        <w:rPr>
          <w:sz w:val="16"/>
          <w:szCs w:val="16"/>
        </w:rPr>
        <w:t>"__" ________ 20__ г.                                                               р.п.Любытино</w:t>
      </w:r>
    </w:p>
    <w:p w:rsidR="007009E1" w:rsidRPr="00D87B3E" w:rsidRDefault="007009E1" w:rsidP="00D87B3E">
      <w:pPr>
        <w:tabs>
          <w:tab w:val="left" w:pos="708"/>
        </w:tabs>
        <w:jc w:val="both"/>
        <w:rPr>
          <w:sz w:val="16"/>
          <w:szCs w:val="16"/>
        </w:rPr>
      </w:pPr>
      <w:r w:rsidRPr="00D87B3E">
        <w:rPr>
          <w:sz w:val="16"/>
          <w:szCs w:val="16"/>
        </w:rPr>
        <w:t>__________________________________________________________________,</w:t>
      </w:r>
    </w:p>
    <w:p w:rsidR="007009E1" w:rsidRPr="00D87B3E" w:rsidRDefault="007009E1" w:rsidP="00D87B3E">
      <w:pPr>
        <w:tabs>
          <w:tab w:val="left" w:pos="2019"/>
        </w:tabs>
        <w:jc w:val="center"/>
        <w:rPr>
          <w:sz w:val="16"/>
          <w:szCs w:val="16"/>
        </w:rPr>
      </w:pPr>
      <w:r w:rsidRPr="00D87B3E">
        <w:rPr>
          <w:sz w:val="16"/>
          <w:szCs w:val="16"/>
        </w:rPr>
        <w:t>(полное наименование юридического лица, юридический и почтовый адрес, контактный телефон)</w:t>
      </w:r>
    </w:p>
    <w:p w:rsidR="007009E1" w:rsidRPr="00D87B3E" w:rsidRDefault="007009E1" w:rsidP="00D87B3E">
      <w:pPr>
        <w:tabs>
          <w:tab w:val="left" w:pos="2019"/>
        </w:tabs>
        <w:jc w:val="both"/>
        <w:rPr>
          <w:sz w:val="16"/>
          <w:szCs w:val="16"/>
        </w:rPr>
      </w:pPr>
      <w:r w:rsidRPr="00D87B3E">
        <w:rPr>
          <w:sz w:val="16"/>
          <w:szCs w:val="16"/>
        </w:rPr>
        <w:t>__________________________________________________________________,</w:t>
      </w:r>
    </w:p>
    <w:p w:rsidR="007009E1" w:rsidRPr="00D87B3E" w:rsidRDefault="007009E1" w:rsidP="00D87B3E">
      <w:pPr>
        <w:tabs>
          <w:tab w:val="left" w:pos="2019"/>
        </w:tabs>
        <w:jc w:val="both"/>
        <w:rPr>
          <w:sz w:val="16"/>
          <w:szCs w:val="16"/>
        </w:rPr>
      </w:pPr>
      <w:r w:rsidRPr="00D87B3E">
        <w:rPr>
          <w:sz w:val="16"/>
          <w:szCs w:val="16"/>
        </w:rPr>
        <w:t>именуемое в дальнейшем - Претендент, в лице__________________________</w:t>
      </w:r>
    </w:p>
    <w:p w:rsidR="007009E1" w:rsidRPr="00D87B3E" w:rsidRDefault="007009E1" w:rsidP="00D87B3E">
      <w:pPr>
        <w:tabs>
          <w:tab w:val="left" w:pos="5323"/>
        </w:tabs>
        <w:jc w:val="both"/>
        <w:rPr>
          <w:sz w:val="16"/>
          <w:szCs w:val="16"/>
        </w:rPr>
      </w:pPr>
      <w:r w:rsidRPr="00D87B3E">
        <w:rPr>
          <w:sz w:val="16"/>
          <w:szCs w:val="16"/>
        </w:rPr>
        <w:tab/>
        <w:t>(должность, фамилия, имя, отчество)</w:t>
      </w:r>
    </w:p>
    <w:p w:rsidR="007009E1" w:rsidRPr="00D87B3E" w:rsidRDefault="007009E1" w:rsidP="00D87B3E">
      <w:pPr>
        <w:tabs>
          <w:tab w:val="left" w:pos="2019"/>
        </w:tabs>
        <w:jc w:val="both"/>
        <w:rPr>
          <w:sz w:val="16"/>
          <w:szCs w:val="16"/>
        </w:rPr>
      </w:pPr>
      <w:r w:rsidRPr="00D87B3E">
        <w:rPr>
          <w:sz w:val="16"/>
          <w:szCs w:val="16"/>
        </w:rPr>
        <w:t>__________________________________________________________________</w:t>
      </w:r>
    </w:p>
    <w:p w:rsidR="007009E1" w:rsidRPr="00D87B3E" w:rsidRDefault="007009E1" w:rsidP="00D87B3E">
      <w:pPr>
        <w:tabs>
          <w:tab w:val="left" w:pos="2019"/>
        </w:tabs>
        <w:rPr>
          <w:rFonts w:eastAsia="Times New Roman CYR"/>
          <w:sz w:val="16"/>
          <w:szCs w:val="16"/>
        </w:rPr>
      </w:pPr>
      <w:r w:rsidRPr="00D87B3E">
        <w:rPr>
          <w:sz w:val="16"/>
          <w:szCs w:val="16"/>
        </w:rPr>
        <w:t>действующего на основании _________________________________________,</w:t>
      </w:r>
    </w:p>
    <w:p w:rsidR="007009E1" w:rsidRPr="00D87B3E" w:rsidRDefault="007009E1" w:rsidP="00D87B3E">
      <w:pPr>
        <w:tabs>
          <w:tab w:val="left" w:pos="2019"/>
        </w:tabs>
        <w:jc w:val="center"/>
        <w:rPr>
          <w:sz w:val="16"/>
          <w:szCs w:val="16"/>
        </w:rPr>
      </w:pPr>
      <w:r w:rsidRPr="00D87B3E">
        <w:rPr>
          <w:rFonts w:eastAsia="Times New Roman CYR"/>
          <w:sz w:val="16"/>
          <w:szCs w:val="16"/>
        </w:rPr>
        <w:t xml:space="preserve">                                                      </w:t>
      </w:r>
      <w:r w:rsidRPr="00D87B3E">
        <w:rPr>
          <w:sz w:val="16"/>
          <w:szCs w:val="16"/>
        </w:rPr>
        <w:t>(устав, доверенность номер и дата)</w:t>
      </w:r>
    </w:p>
    <w:p w:rsidR="007009E1" w:rsidRPr="00D87B3E" w:rsidRDefault="007009E1" w:rsidP="00D87B3E">
      <w:pPr>
        <w:tabs>
          <w:tab w:val="left" w:pos="3741"/>
        </w:tabs>
        <w:rPr>
          <w:sz w:val="16"/>
          <w:szCs w:val="16"/>
        </w:rPr>
      </w:pPr>
      <w:r w:rsidRPr="00D87B3E">
        <w:rPr>
          <w:sz w:val="16"/>
          <w:szCs w:val="16"/>
        </w:rPr>
        <w:t xml:space="preserve">принимая решение об участии в продаже </w:t>
      </w:r>
      <w:proofErr w:type="gramStart"/>
      <w:r w:rsidRPr="00D87B3E">
        <w:rPr>
          <w:sz w:val="16"/>
          <w:szCs w:val="16"/>
        </w:rPr>
        <w:t>посредством публичного предложения</w:t>
      </w:r>
      <w:proofErr w:type="gramEnd"/>
      <w:r w:rsidRPr="00D87B3E">
        <w:rPr>
          <w:sz w:val="16"/>
          <w:szCs w:val="16"/>
        </w:rPr>
        <w:t xml:space="preserve"> находящегося в муниципальной собственности имущества:</w:t>
      </w:r>
    </w:p>
    <w:p w:rsidR="007009E1" w:rsidRPr="00D87B3E" w:rsidRDefault="007009E1" w:rsidP="00D87B3E">
      <w:pPr>
        <w:tabs>
          <w:tab w:val="left" w:pos="3741"/>
        </w:tabs>
        <w:jc w:val="both"/>
        <w:rPr>
          <w:rFonts w:eastAsia="Times New Roman CYR"/>
          <w:sz w:val="16"/>
          <w:szCs w:val="16"/>
        </w:rPr>
      </w:pPr>
      <w:r w:rsidRPr="00D87B3E">
        <w:rPr>
          <w:sz w:val="16"/>
          <w:szCs w:val="16"/>
        </w:rPr>
        <w:t>_______________________________________________________________</w:t>
      </w:r>
    </w:p>
    <w:p w:rsidR="007009E1" w:rsidRPr="00D87B3E" w:rsidRDefault="007009E1" w:rsidP="00D87B3E">
      <w:pPr>
        <w:tabs>
          <w:tab w:val="left" w:pos="3741"/>
        </w:tabs>
        <w:ind w:firstLine="426"/>
        <w:jc w:val="both"/>
        <w:rPr>
          <w:sz w:val="16"/>
          <w:szCs w:val="16"/>
        </w:rPr>
      </w:pPr>
      <w:r w:rsidRPr="00D87B3E">
        <w:rPr>
          <w:rFonts w:eastAsia="Times New Roman CYR"/>
          <w:sz w:val="16"/>
          <w:szCs w:val="16"/>
        </w:rPr>
        <w:t xml:space="preserve"> </w:t>
      </w:r>
      <w:r w:rsidRPr="00D87B3E">
        <w:rPr>
          <w:sz w:val="16"/>
          <w:szCs w:val="16"/>
        </w:rPr>
        <w:t>(наименование имущества, его основные характеристики и местонахождение)</w:t>
      </w:r>
    </w:p>
    <w:p w:rsidR="007009E1" w:rsidRPr="00D87B3E" w:rsidRDefault="007009E1" w:rsidP="00D87B3E">
      <w:pPr>
        <w:tabs>
          <w:tab w:val="left" w:pos="3741"/>
        </w:tabs>
        <w:jc w:val="both"/>
        <w:rPr>
          <w:sz w:val="16"/>
          <w:szCs w:val="16"/>
        </w:rPr>
      </w:pPr>
    </w:p>
    <w:p w:rsidR="007009E1" w:rsidRPr="00D87B3E" w:rsidRDefault="007009E1" w:rsidP="00D87B3E">
      <w:pPr>
        <w:tabs>
          <w:tab w:val="left" w:pos="3741"/>
        </w:tabs>
        <w:jc w:val="both"/>
        <w:rPr>
          <w:sz w:val="16"/>
          <w:szCs w:val="16"/>
        </w:rPr>
      </w:pPr>
      <w:r w:rsidRPr="00D87B3E">
        <w:rPr>
          <w:sz w:val="16"/>
          <w:szCs w:val="16"/>
        </w:rPr>
        <w:t>обязуется:</w:t>
      </w:r>
    </w:p>
    <w:p w:rsidR="007009E1" w:rsidRPr="00D87B3E" w:rsidRDefault="007009E1" w:rsidP="00D87B3E">
      <w:pPr>
        <w:tabs>
          <w:tab w:val="left" w:pos="3741"/>
        </w:tabs>
        <w:ind w:firstLine="426"/>
        <w:jc w:val="both"/>
        <w:rPr>
          <w:sz w:val="16"/>
          <w:szCs w:val="16"/>
        </w:rPr>
      </w:pPr>
      <w:r w:rsidRPr="00D87B3E">
        <w:rPr>
          <w:sz w:val="16"/>
          <w:szCs w:val="16"/>
        </w:rPr>
        <w:t xml:space="preserve">1) соблюдать условия продажи посредством публичного предложения, содержащиеся в </w:t>
      </w:r>
      <w:proofErr w:type="gramStart"/>
      <w:r w:rsidRPr="00D87B3E">
        <w:rPr>
          <w:sz w:val="16"/>
          <w:szCs w:val="16"/>
        </w:rPr>
        <w:t>информационном  сообщении</w:t>
      </w:r>
      <w:proofErr w:type="gramEnd"/>
      <w:r w:rsidRPr="00D87B3E">
        <w:rPr>
          <w:sz w:val="16"/>
          <w:szCs w:val="16"/>
        </w:rPr>
        <w:t xml:space="preserve"> о проведении продажи    посредством    публичного предложения, опубликованном в газете «Любытинские вести» от _______________, №____________,</w:t>
      </w:r>
    </w:p>
    <w:p w:rsidR="007009E1" w:rsidRPr="00D87B3E" w:rsidRDefault="007009E1" w:rsidP="00D87B3E">
      <w:pPr>
        <w:tabs>
          <w:tab w:val="left" w:pos="3741"/>
        </w:tabs>
        <w:jc w:val="both"/>
        <w:rPr>
          <w:sz w:val="16"/>
          <w:szCs w:val="16"/>
        </w:rPr>
      </w:pPr>
      <w:r w:rsidRPr="00D87B3E">
        <w:rPr>
          <w:sz w:val="16"/>
          <w:szCs w:val="16"/>
        </w:rPr>
        <w:t>а также порядок проведения продажи посредством публичного предложения, установленный Федеральным законом от 21 декабря 2001 года № 178-ФЗ «О приватизации государственного и муниципального имущества»;</w:t>
      </w:r>
    </w:p>
    <w:p w:rsidR="007009E1" w:rsidRPr="00D87B3E" w:rsidRDefault="007009E1" w:rsidP="00D87B3E">
      <w:pPr>
        <w:tabs>
          <w:tab w:val="left" w:pos="3741"/>
        </w:tabs>
        <w:ind w:firstLine="426"/>
        <w:jc w:val="both"/>
        <w:rPr>
          <w:sz w:val="16"/>
          <w:szCs w:val="16"/>
        </w:rPr>
      </w:pPr>
      <w:r w:rsidRPr="00D87B3E">
        <w:rPr>
          <w:sz w:val="16"/>
          <w:szCs w:val="16"/>
        </w:rPr>
        <w:t xml:space="preserve">2) в случае признания победителем продажи посредством публичного предложения заключить с Продавцом договор купли-продажи не ранее 10 рабочих дней и не </w:t>
      </w:r>
      <w:proofErr w:type="gramStart"/>
      <w:r w:rsidRPr="00D87B3E">
        <w:rPr>
          <w:sz w:val="16"/>
          <w:szCs w:val="16"/>
        </w:rPr>
        <w:t>позднее  15</w:t>
      </w:r>
      <w:proofErr w:type="gramEnd"/>
      <w:r w:rsidRPr="00D87B3E">
        <w:rPr>
          <w:sz w:val="16"/>
          <w:szCs w:val="16"/>
        </w:rPr>
        <w:t xml:space="preserve"> рабочих дней после утверждения протокола об итогах продажи посредством публичного предложения и уплатить Продавцу стоимость имущества, установленную по результатам продажи посредством публичного предложения, в сроки, определяемые договором купли-продажи.</w:t>
      </w:r>
    </w:p>
    <w:p w:rsidR="007009E1" w:rsidRPr="00D87B3E" w:rsidRDefault="007009E1" w:rsidP="00D87B3E">
      <w:pPr>
        <w:tabs>
          <w:tab w:val="left" w:pos="3741"/>
        </w:tabs>
        <w:rPr>
          <w:sz w:val="16"/>
          <w:szCs w:val="16"/>
        </w:rPr>
      </w:pPr>
    </w:p>
    <w:p w:rsidR="007009E1" w:rsidRPr="00D87B3E" w:rsidRDefault="007009E1" w:rsidP="00D87B3E">
      <w:pPr>
        <w:pStyle w:val="220"/>
        <w:tabs>
          <w:tab w:val="left" w:pos="708"/>
        </w:tabs>
        <w:spacing w:after="0" w:line="240" w:lineRule="auto"/>
        <w:ind w:left="0"/>
        <w:rPr>
          <w:sz w:val="16"/>
          <w:szCs w:val="16"/>
        </w:rPr>
      </w:pPr>
      <w:r w:rsidRPr="00D87B3E">
        <w:rPr>
          <w:sz w:val="16"/>
          <w:szCs w:val="16"/>
        </w:rPr>
        <w:t>Адрес и банковские реквизиты Претендента: ___________________________</w:t>
      </w:r>
    </w:p>
    <w:p w:rsidR="007009E1" w:rsidRPr="00D87B3E" w:rsidRDefault="007009E1" w:rsidP="00D87B3E">
      <w:pPr>
        <w:pStyle w:val="220"/>
        <w:tabs>
          <w:tab w:val="left" w:pos="708"/>
        </w:tabs>
        <w:spacing w:after="0" w:line="240" w:lineRule="auto"/>
        <w:ind w:left="0"/>
        <w:rPr>
          <w:sz w:val="16"/>
          <w:szCs w:val="16"/>
        </w:rPr>
      </w:pPr>
      <w:r w:rsidRPr="00D87B3E">
        <w:rPr>
          <w:sz w:val="16"/>
          <w:szCs w:val="16"/>
        </w:rPr>
        <w:t>__________________________________________________________________</w:t>
      </w:r>
    </w:p>
    <w:p w:rsidR="007009E1" w:rsidRPr="00D87B3E" w:rsidRDefault="007009E1" w:rsidP="00D87B3E">
      <w:pPr>
        <w:tabs>
          <w:tab w:val="left" w:pos="3741"/>
        </w:tabs>
        <w:rPr>
          <w:sz w:val="16"/>
          <w:szCs w:val="16"/>
        </w:rPr>
      </w:pPr>
      <w:r w:rsidRPr="00D87B3E">
        <w:rPr>
          <w:sz w:val="16"/>
          <w:szCs w:val="16"/>
        </w:rPr>
        <w:t>Приложение:</w:t>
      </w:r>
    </w:p>
    <w:p w:rsidR="007009E1" w:rsidRPr="00D87B3E" w:rsidRDefault="007009E1" w:rsidP="00D87B3E">
      <w:pPr>
        <w:tabs>
          <w:tab w:val="left" w:pos="3741"/>
        </w:tabs>
        <w:rPr>
          <w:sz w:val="16"/>
          <w:szCs w:val="16"/>
        </w:rPr>
      </w:pPr>
      <w:r w:rsidRPr="00D87B3E">
        <w:rPr>
          <w:sz w:val="16"/>
          <w:szCs w:val="16"/>
        </w:rPr>
        <w:t>__________________________________________________________________               __________________________________________________________________</w:t>
      </w:r>
    </w:p>
    <w:p w:rsidR="007009E1" w:rsidRPr="00D87B3E" w:rsidRDefault="007009E1" w:rsidP="00D87B3E">
      <w:pPr>
        <w:tabs>
          <w:tab w:val="left" w:pos="3741"/>
          <w:tab w:val="left" w:pos="7354"/>
        </w:tabs>
        <w:rPr>
          <w:sz w:val="16"/>
          <w:szCs w:val="16"/>
        </w:rPr>
      </w:pPr>
      <w:r w:rsidRPr="00D87B3E">
        <w:rPr>
          <w:sz w:val="16"/>
          <w:szCs w:val="16"/>
        </w:rPr>
        <w:t xml:space="preserve">(подпись Претендента или его полномочного </w:t>
      </w:r>
      <w:proofErr w:type="gramStart"/>
      <w:r w:rsidRPr="00D87B3E">
        <w:rPr>
          <w:sz w:val="16"/>
          <w:szCs w:val="16"/>
        </w:rPr>
        <w:t xml:space="preserve">представителя)   </w:t>
      </w:r>
      <w:proofErr w:type="gramEnd"/>
      <w:r w:rsidRPr="00D87B3E">
        <w:rPr>
          <w:sz w:val="16"/>
          <w:szCs w:val="16"/>
        </w:rPr>
        <w:t xml:space="preserve">      (расшифровка подписи)</w:t>
      </w:r>
    </w:p>
    <w:p w:rsidR="007009E1" w:rsidRPr="00D87B3E" w:rsidRDefault="007009E1" w:rsidP="00D87B3E">
      <w:pPr>
        <w:tabs>
          <w:tab w:val="left" w:pos="3741"/>
          <w:tab w:val="left" w:pos="7354"/>
        </w:tabs>
        <w:rPr>
          <w:sz w:val="16"/>
          <w:szCs w:val="16"/>
        </w:rPr>
      </w:pPr>
    </w:p>
    <w:p w:rsidR="007009E1" w:rsidRPr="00D87B3E" w:rsidRDefault="007009E1" w:rsidP="00D87B3E">
      <w:pPr>
        <w:tabs>
          <w:tab w:val="left" w:pos="3741"/>
          <w:tab w:val="left" w:pos="7354"/>
        </w:tabs>
        <w:rPr>
          <w:sz w:val="16"/>
          <w:szCs w:val="16"/>
        </w:rPr>
      </w:pPr>
      <w:r w:rsidRPr="00D87B3E">
        <w:rPr>
          <w:sz w:val="16"/>
          <w:szCs w:val="16"/>
        </w:rPr>
        <w:t>«_____»_____________ 20   г.</w:t>
      </w:r>
    </w:p>
    <w:p w:rsidR="007009E1" w:rsidRPr="00D87B3E" w:rsidRDefault="007009E1" w:rsidP="00D87B3E">
      <w:pPr>
        <w:tabs>
          <w:tab w:val="left" w:pos="3741"/>
          <w:tab w:val="left" w:pos="7354"/>
        </w:tabs>
        <w:ind w:firstLine="426"/>
        <w:rPr>
          <w:sz w:val="16"/>
          <w:szCs w:val="16"/>
        </w:rPr>
      </w:pPr>
    </w:p>
    <w:p w:rsidR="007009E1" w:rsidRPr="00D87B3E" w:rsidRDefault="007009E1" w:rsidP="00D87B3E">
      <w:pPr>
        <w:tabs>
          <w:tab w:val="left" w:pos="3741"/>
          <w:tab w:val="left" w:pos="7354"/>
        </w:tabs>
        <w:ind w:firstLine="426"/>
        <w:rPr>
          <w:sz w:val="16"/>
          <w:szCs w:val="16"/>
        </w:rPr>
      </w:pPr>
      <w:r w:rsidRPr="00D87B3E">
        <w:rPr>
          <w:sz w:val="16"/>
          <w:szCs w:val="16"/>
        </w:rPr>
        <w:t>МП</w:t>
      </w:r>
    </w:p>
    <w:p w:rsidR="007009E1" w:rsidRPr="00D87B3E" w:rsidRDefault="007009E1" w:rsidP="00D87B3E">
      <w:pPr>
        <w:tabs>
          <w:tab w:val="left" w:pos="3741"/>
          <w:tab w:val="left" w:pos="7354"/>
        </w:tabs>
        <w:rPr>
          <w:sz w:val="16"/>
          <w:szCs w:val="16"/>
        </w:rPr>
      </w:pPr>
      <w:r w:rsidRPr="00D87B3E">
        <w:rPr>
          <w:sz w:val="16"/>
          <w:szCs w:val="16"/>
        </w:rPr>
        <w:t>Заявка принята Продавцом:</w:t>
      </w:r>
    </w:p>
    <w:p w:rsidR="007009E1" w:rsidRPr="00D87B3E" w:rsidRDefault="007009E1" w:rsidP="00D87B3E">
      <w:pPr>
        <w:tabs>
          <w:tab w:val="left" w:pos="3741"/>
          <w:tab w:val="left" w:pos="7354"/>
        </w:tabs>
        <w:rPr>
          <w:sz w:val="16"/>
          <w:szCs w:val="16"/>
        </w:rPr>
      </w:pPr>
      <w:r w:rsidRPr="00D87B3E">
        <w:rPr>
          <w:sz w:val="16"/>
          <w:szCs w:val="16"/>
        </w:rPr>
        <w:t>«_____» час. ____ мин. «____</w:t>
      </w:r>
      <w:proofErr w:type="gramStart"/>
      <w:r w:rsidRPr="00D87B3E">
        <w:rPr>
          <w:sz w:val="16"/>
          <w:szCs w:val="16"/>
        </w:rPr>
        <w:t>_»_</w:t>
      </w:r>
      <w:proofErr w:type="gramEnd"/>
      <w:r w:rsidRPr="00D87B3E">
        <w:rPr>
          <w:sz w:val="16"/>
          <w:szCs w:val="16"/>
        </w:rPr>
        <w:t>____________ 20   г. за № ________</w:t>
      </w:r>
    </w:p>
    <w:p w:rsidR="007009E1" w:rsidRPr="00D87B3E" w:rsidRDefault="007009E1" w:rsidP="00D87B3E">
      <w:pPr>
        <w:tabs>
          <w:tab w:val="left" w:pos="3741"/>
          <w:tab w:val="left" w:pos="7354"/>
        </w:tabs>
        <w:rPr>
          <w:rFonts w:eastAsia="Times New Roman CYR"/>
          <w:sz w:val="16"/>
          <w:szCs w:val="16"/>
        </w:rPr>
      </w:pPr>
      <w:r w:rsidRPr="00D87B3E">
        <w:rPr>
          <w:sz w:val="16"/>
          <w:szCs w:val="16"/>
        </w:rPr>
        <w:t>_________________________________________      ______________________</w:t>
      </w:r>
    </w:p>
    <w:p w:rsidR="007009E1" w:rsidRPr="00D87B3E" w:rsidRDefault="007009E1" w:rsidP="00D87B3E">
      <w:pPr>
        <w:tabs>
          <w:tab w:val="left" w:pos="3741"/>
          <w:tab w:val="left" w:pos="6236"/>
        </w:tabs>
        <w:rPr>
          <w:sz w:val="16"/>
          <w:szCs w:val="16"/>
        </w:rPr>
      </w:pPr>
      <w:r w:rsidRPr="00D87B3E">
        <w:rPr>
          <w:rFonts w:eastAsia="Times New Roman CYR"/>
          <w:sz w:val="16"/>
          <w:szCs w:val="16"/>
        </w:rPr>
        <w:t xml:space="preserve">    </w:t>
      </w:r>
      <w:r w:rsidRPr="00D87B3E">
        <w:rPr>
          <w:sz w:val="16"/>
          <w:szCs w:val="16"/>
        </w:rPr>
        <w:t xml:space="preserve">(подпись уполномоченного лица </w:t>
      </w:r>
      <w:proofErr w:type="gramStart"/>
      <w:r w:rsidRPr="00D87B3E">
        <w:rPr>
          <w:sz w:val="16"/>
          <w:szCs w:val="16"/>
        </w:rPr>
        <w:t>Продавца)</w:t>
      </w:r>
      <w:r w:rsidRPr="00D87B3E">
        <w:rPr>
          <w:sz w:val="16"/>
          <w:szCs w:val="16"/>
        </w:rPr>
        <w:tab/>
      </w:r>
      <w:proofErr w:type="gramEnd"/>
      <w:r w:rsidRPr="00D87B3E">
        <w:rPr>
          <w:sz w:val="16"/>
          <w:szCs w:val="16"/>
        </w:rPr>
        <w:t xml:space="preserve">  (расшифровка подписи)</w:t>
      </w: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ind w:right="141"/>
              <w:rPr>
                <w:sz w:val="16"/>
                <w:szCs w:val="16"/>
              </w:rPr>
            </w:pPr>
          </w:p>
        </w:tc>
        <w:tc>
          <w:tcPr>
            <w:tcW w:w="4786" w:type="dxa"/>
          </w:tcPr>
          <w:p w:rsidR="007009E1" w:rsidRPr="00D87B3E" w:rsidRDefault="007009E1" w:rsidP="00D87B3E">
            <w:pPr>
              <w:suppressAutoHyphens/>
              <w:ind w:right="141"/>
              <w:jc w:val="center"/>
              <w:rPr>
                <w:sz w:val="16"/>
                <w:szCs w:val="16"/>
              </w:rPr>
            </w:pPr>
          </w:p>
          <w:p w:rsidR="007009E1" w:rsidRPr="00D87B3E" w:rsidRDefault="007009E1" w:rsidP="00D87B3E">
            <w:pPr>
              <w:suppressAutoHyphens/>
              <w:ind w:right="141"/>
              <w:jc w:val="center"/>
              <w:rPr>
                <w:sz w:val="16"/>
                <w:szCs w:val="16"/>
              </w:rPr>
            </w:pPr>
            <w:r w:rsidRPr="00D87B3E">
              <w:rPr>
                <w:sz w:val="16"/>
                <w:szCs w:val="16"/>
              </w:rPr>
              <w:t>Приложение № 2а</w:t>
            </w:r>
          </w:p>
          <w:p w:rsidR="007009E1" w:rsidRPr="00D87B3E" w:rsidRDefault="007009E1" w:rsidP="00D87B3E">
            <w:pPr>
              <w:pStyle w:val="ConsPlusNormal"/>
              <w:ind w:right="141"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7009E1" w:rsidRPr="00D87B3E" w:rsidRDefault="007009E1" w:rsidP="00D87B3E">
      <w:pPr>
        <w:tabs>
          <w:tab w:val="left" w:pos="0"/>
        </w:tabs>
        <w:ind w:right="141"/>
        <w:rPr>
          <w:b/>
          <w:sz w:val="16"/>
          <w:szCs w:val="16"/>
        </w:rPr>
      </w:pPr>
      <w:r w:rsidRPr="00D87B3E">
        <w:rPr>
          <w:b/>
          <w:sz w:val="16"/>
          <w:szCs w:val="16"/>
        </w:rPr>
        <w:t xml:space="preserve">   Для физических лиц</w:t>
      </w:r>
      <w:r w:rsidRPr="00D87B3E">
        <w:rPr>
          <w:b/>
          <w:sz w:val="16"/>
          <w:szCs w:val="16"/>
        </w:rPr>
        <w:tab/>
      </w:r>
      <w:r w:rsidRPr="00D87B3E">
        <w:rPr>
          <w:b/>
          <w:sz w:val="16"/>
          <w:szCs w:val="16"/>
        </w:rPr>
        <w:tab/>
      </w:r>
      <w:r w:rsidRPr="00D87B3E">
        <w:rPr>
          <w:b/>
          <w:sz w:val="16"/>
          <w:szCs w:val="16"/>
        </w:rPr>
        <w:tab/>
        <w:t xml:space="preserve">                     </w:t>
      </w:r>
    </w:p>
    <w:p w:rsidR="007009E1" w:rsidRPr="00D87B3E" w:rsidRDefault="007009E1" w:rsidP="00D87B3E">
      <w:pPr>
        <w:tabs>
          <w:tab w:val="left" w:pos="0"/>
        </w:tabs>
        <w:ind w:right="141"/>
        <w:jc w:val="right"/>
        <w:rPr>
          <w:sz w:val="16"/>
          <w:szCs w:val="16"/>
        </w:rPr>
      </w:pPr>
      <w:r w:rsidRPr="00D87B3E">
        <w:rPr>
          <w:sz w:val="16"/>
          <w:szCs w:val="16"/>
        </w:rPr>
        <w:t xml:space="preserve">В Администрацию Любытинского      </w:t>
      </w:r>
    </w:p>
    <w:p w:rsidR="007009E1" w:rsidRPr="00D87B3E" w:rsidRDefault="007009E1" w:rsidP="00D87B3E">
      <w:pPr>
        <w:tabs>
          <w:tab w:val="left" w:pos="0"/>
        </w:tabs>
        <w:ind w:right="141"/>
        <w:jc w:val="center"/>
        <w:rPr>
          <w:sz w:val="16"/>
          <w:szCs w:val="16"/>
        </w:rPr>
      </w:pPr>
      <w:r w:rsidRPr="00D87B3E">
        <w:rPr>
          <w:sz w:val="16"/>
          <w:szCs w:val="16"/>
        </w:rPr>
        <w:t xml:space="preserve">                                                   муниципального района</w:t>
      </w:r>
    </w:p>
    <w:p w:rsidR="007009E1" w:rsidRPr="00D87B3E" w:rsidRDefault="007009E1" w:rsidP="00D87B3E">
      <w:pPr>
        <w:tabs>
          <w:tab w:val="left" w:pos="708"/>
        </w:tabs>
        <w:ind w:right="141"/>
        <w:rPr>
          <w:sz w:val="16"/>
          <w:szCs w:val="16"/>
        </w:rPr>
      </w:pPr>
    </w:p>
    <w:p w:rsidR="007009E1" w:rsidRPr="00D87B3E" w:rsidRDefault="007009E1" w:rsidP="00D87B3E">
      <w:pPr>
        <w:tabs>
          <w:tab w:val="left" w:pos="3793"/>
        </w:tabs>
        <w:ind w:right="141"/>
        <w:jc w:val="center"/>
        <w:rPr>
          <w:b/>
          <w:sz w:val="16"/>
          <w:szCs w:val="16"/>
        </w:rPr>
      </w:pPr>
      <w:r w:rsidRPr="00D87B3E">
        <w:rPr>
          <w:b/>
          <w:sz w:val="16"/>
          <w:szCs w:val="16"/>
        </w:rPr>
        <w:t>Заявка на участие в продаже посредством публичного предложения</w:t>
      </w:r>
    </w:p>
    <w:p w:rsidR="007009E1" w:rsidRPr="00D87B3E" w:rsidRDefault="007009E1" w:rsidP="00D87B3E">
      <w:pPr>
        <w:tabs>
          <w:tab w:val="left" w:pos="708"/>
        </w:tabs>
        <w:ind w:right="141"/>
        <w:jc w:val="both"/>
        <w:rPr>
          <w:b/>
          <w:sz w:val="16"/>
          <w:szCs w:val="16"/>
        </w:rPr>
      </w:pPr>
    </w:p>
    <w:p w:rsidR="007009E1" w:rsidRPr="00D87B3E" w:rsidRDefault="007009E1" w:rsidP="00D87B3E">
      <w:pPr>
        <w:tabs>
          <w:tab w:val="left" w:pos="708"/>
        </w:tabs>
        <w:jc w:val="both"/>
        <w:rPr>
          <w:b/>
          <w:sz w:val="16"/>
          <w:szCs w:val="16"/>
        </w:rPr>
      </w:pPr>
      <w:r w:rsidRPr="00D87B3E">
        <w:rPr>
          <w:rFonts w:eastAsia="Times New Roman CYR"/>
          <w:sz w:val="16"/>
          <w:szCs w:val="16"/>
        </w:rPr>
        <w:t xml:space="preserve"> </w:t>
      </w:r>
      <w:r w:rsidRPr="00D87B3E">
        <w:rPr>
          <w:sz w:val="16"/>
          <w:szCs w:val="16"/>
        </w:rPr>
        <w:t>"__" ________ 20__ г.                                                            р.п.Любытино</w:t>
      </w:r>
    </w:p>
    <w:p w:rsidR="007009E1" w:rsidRPr="00D87B3E" w:rsidRDefault="007009E1" w:rsidP="00D87B3E">
      <w:pPr>
        <w:tabs>
          <w:tab w:val="left" w:pos="3793"/>
        </w:tabs>
        <w:jc w:val="both"/>
        <w:rPr>
          <w:b/>
          <w:sz w:val="16"/>
          <w:szCs w:val="16"/>
        </w:rPr>
      </w:pPr>
    </w:p>
    <w:p w:rsidR="007009E1" w:rsidRPr="00D87B3E" w:rsidRDefault="007009E1" w:rsidP="00D87B3E">
      <w:pPr>
        <w:tabs>
          <w:tab w:val="left" w:pos="3793"/>
        </w:tabs>
        <w:jc w:val="both"/>
        <w:rPr>
          <w:sz w:val="16"/>
          <w:szCs w:val="16"/>
        </w:rPr>
      </w:pPr>
      <w:proofErr w:type="gramStart"/>
      <w:r w:rsidRPr="00D87B3E">
        <w:rPr>
          <w:sz w:val="16"/>
          <w:szCs w:val="16"/>
        </w:rPr>
        <w:t>Я,_</w:t>
      </w:r>
      <w:proofErr w:type="gramEnd"/>
      <w:r w:rsidRPr="00D87B3E">
        <w:rPr>
          <w:sz w:val="16"/>
          <w:szCs w:val="16"/>
        </w:rPr>
        <w:t>___________________________________________________________,</w:t>
      </w:r>
    </w:p>
    <w:p w:rsidR="007009E1" w:rsidRPr="00D87B3E" w:rsidRDefault="007009E1" w:rsidP="00D87B3E">
      <w:pPr>
        <w:tabs>
          <w:tab w:val="left" w:pos="2019"/>
        </w:tabs>
        <w:jc w:val="center"/>
        <w:rPr>
          <w:sz w:val="16"/>
          <w:szCs w:val="16"/>
        </w:rPr>
      </w:pPr>
      <w:r w:rsidRPr="00D87B3E">
        <w:rPr>
          <w:sz w:val="16"/>
          <w:szCs w:val="16"/>
        </w:rPr>
        <w:t>(фамилия, имя, отчество)</w:t>
      </w:r>
    </w:p>
    <w:p w:rsidR="007009E1" w:rsidRPr="00D87B3E" w:rsidRDefault="007009E1" w:rsidP="00D87B3E">
      <w:pPr>
        <w:tabs>
          <w:tab w:val="left" w:pos="2019"/>
        </w:tabs>
        <w:rPr>
          <w:sz w:val="16"/>
          <w:szCs w:val="16"/>
        </w:rPr>
      </w:pPr>
      <w:r w:rsidRPr="00D87B3E">
        <w:rPr>
          <w:sz w:val="16"/>
          <w:szCs w:val="16"/>
        </w:rPr>
        <w:t>паспорт: серия _________, номер_________________, выдан______________</w:t>
      </w:r>
    </w:p>
    <w:p w:rsidR="007009E1" w:rsidRPr="00D87B3E" w:rsidRDefault="007009E1" w:rsidP="00D87B3E">
      <w:pPr>
        <w:tabs>
          <w:tab w:val="left" w:pos="2019"/>
        </w:tabs>
        <w:rPr>
          <w:sz w:val="16"/>
          <w:szCs w:val="16"/>
        </w:rPr>
      </w:pPr>
      <w:r w:rsidRPr="00D87B3E">
        <w:rPr>
          <w:sz w:val="16"/>
          <w:szCs w:val="16"/>
        </w:rPr>
        <w:t>__________________________________________________________________,</w:t>
      </w:r>
    </w:p>
    <w:p w:rsidR="007009E1" w:rsidRPr="00D87B3E" w:rsidRDefault="007009E1" w:rsidP="00D87B3E">
      <w:pPr>
        <w:tabs>
          <w:tab w:val="left" w:pos="2019"/>
        </w:tabs>
        <w:rPr>
          <w:sz w:val="16"/>
          <w:szCs w:val="16"/>
        </w:rPr>
      </w:pPr>
      <w:r w:rsidRPr="00D87B3E">
        <w:rPr>
          <w:sz w:val="16"/>
          <w:szCs w:val="16"/>
        </w:rPr>
        <w:t xml:space="preserve">проживающий по </w:t>
      </w:r>
      <w:proofErr w:type="gramStart"/>
      <w:r w:rsidRPr="00D87B3E">
        <w:rPr>
          <w:sz w:val="16"/>
          <w:szCs w:val="16"/>
        </w:rPr>
        <w:t>адресу:_</w:t>
      </w:r>
      <w:proofErr w:type="gramEnd"/>
      <w:r w:rsidRPr="00D87B3E">
        <w:rPr>
          <w:sz w:val="16"/>
          <w:szCs w:val="16"/>
        </w:rPr>
        <w:t>___________________________________________</w:t>
      </w:r>
    </w:p>
    <w:p w:rsidR="007009E1" w:rsidRPr="00D87B3E" w:rsidRDefault="007009E1" w:rsidP="00D87B3E">
      <w:pPr>
        <w:tabs>
          <w:tab w:val="left" w:pos="2019"/>
        </w:tabs>
        <w:rPr>
          <w:sz w:val="16"/>
          <w:szCs w:val="16"/>
        </w:rPr>
      </w:pPr>
      <w:r w:rsidRPr="00D87B3E">
        <w:rPr>
          <w:sz w:val="16"/>
          <w:szCs w:val="16"/>
        </w:rPr>
        <w:t>__________________________________________________________________, контактный телефон ________________________________________________, ИНН___________________________________</w:t>
      </w:r>
      <w:proofErr w:type="gramStart"/>
      <w:r w:rsidRPr="00D87B3E">
        <w:rPr>
          <w:sz w:val="16"/>
          <w:szCs w:val="16"/>
        </w:rPr>
        <w:t xml:space="preserve">_,   </w:t>
      </w:r>
      <w:proofErr w:type="gramEnd"/>
      <w:r w:rsidRPr="00D87B3E">
        <w:rPr>
          <w:sz w:val="16"/>
          <w:szCs w:val="16"/>
        </w:rPr>
        <w:t xml:space="preserve"> именуемый в дальнейшем - Претендент, принимая решение об участии в   продаже посредством публичного предложения находящегося в муниципальной собственности имущества:_______________________________________________________________</w:t>
      </w:r>
    </w:p>
    <w:p w:rsidR="007009E1" w:rsidRPr="00D87B3E" w:rsidRDefault="007009E1" w:rsidP="00D87B3E">
      <w:pPr>
        <w:tabs>
          <w:tab w:val="left" w:pos="3741"/>
        </w:tabs>
        <w:rPr>
          <w:sz w:val="16"/>
          <w:szCs w:val="16"/>
        </w:rPr>
      </w:pPr>
      <w:r w:rsidRPr="00D87B3E">
        <w:rPr>
          <w:rFonts w:eastAsia="Times New Roman CYR"/>
          <w:sz w:val="16"/>
          <w:szCs w:val="16"/>
        </w:rPr>
        <w:t xml:space="preserve"> </w:t>
      </w:r>
      <w:r w:rsidRPr="00D87B3E">
        <w:rPr>
          <w:sz w:val="16"/>
          <w:szCs w:val="16"/>
        </w:rPr>
        <w:t xml:space="preserve">(наименование имущества, его основные характеристики и местонахождение) </w:t>
      </w:r>
      <w:r w:rsidRPr="00D87B3E">
        <w:rPr>
          <w:sz w:val="16"/>
          <w:szCs w:val="16"/>
        </w:rPr>
        <w:br/>
        <w:t>__________________________________________________________________</w:t>
      </w:r>
    </w:p>
    <w:p w:rsidR="007009E1" w:rsidRPr="00D87B3E" w:rsidRDefault="007009E1" w:rsidP="00D87B3E">
      <w:pPr>
        <w:tabs>
          <w:tab w:val="left" w:pos="3741"/>
        </w:tabs>
        <w:rPr>
          <w:sz w:val="16"/>
          <w:szCs w:val="16"/>
        </w:rPr>
      </w:pPr>
    </w:p>
    <w:p w:rsidR="007009E1" w:rsidRPr="00D87B3E" w:rsidRDefault="007009E1" w:rsidP="00D87B3E">
      <w:pPr>
        <w:tabs>
          <w:tab w:val="left" w:pos="3741"/>
        </w:tabs>
        <w:rPr>
          <w:sz w:val="16"/>
          <w:szCs w:val="16"/>
        </w:rPr>
      </w:pPr>
      <w:r w:rsidRPr="00D87B3E">
        <w:rPr>
          <w:sz w:val="16"/>
          <w:szCs w:val="16"/>
        </w:rPr>
        <w:t>обязуюсь:</w:t>
      </w:r>
    </w:p>
    <w:p w:rsidR="007009E1" w:rsidRPr="00D87B3E" w:rsidRDefault="007009E1" w:rsidP="00D87B3E">
      <w:pPr>
        <w:tabs>
          <w:tab w:val="left" w:pos="3741"/>
        </w:tabs>
        <w:ind w:firstLine="426"/>
        <w:jc w:val="both"/>
        <w:rPr>
          <w:sz w:val="16"/>
          <w:szCs w:val="16"/>
        </w:rPr>
      </w:pPr>
    </w:p>
    <w:p w:rsidR="007009E1" w:rsidRPr="00D87B3E" w:rsidRDefault="007009E1" w:rsidP="00D87B3E">
      <w:pPr>
        <w:tabs>
          <w:tab w:val="left" w:pos="708"/>
        </w:tabs>
        <w:ind w:firstLine="720"/>
        <w:jc w:val="both"/>
        <w:rPr>
          <w:sz w:val="16"/>
          <w:szCs w:val="16"/>
        </w:rPr>
      </w:pPr>
      <w:r w:rsidRPr="00D87B3E">
        <w:rPr>
          <w:sz w:val="16"/>
          <w:szCs w:val="16"/>
        </w:rPr>
        <w:t xml:space="preserve">1) соблюдать условия продажи посредством публичного предложения, содержащиеся в информационном сообщении о проведении продажи посредством публичного предложения, опубликованном в газете «Любытинские вести» от _____________ № _____, а также порядок проведения продажи посредством публичного предложения, установленный </w:t>
      </w:r>
      <w:r w:rsidRPr="00D87B3E">
        <w:rPr>
          <w:color w:val="000000"/>
          <w:sz w:val="16"/>
          <w:szCs w:val="16"/>
        </w:rPr>
        <w:t>Федеральным законом от 21 декабря 2001 года № 178-ФЗ «О приватизации государственного и муниципального имущества»</w:t>
      </w:r>
      <w:r w:rsidRPr="00D87B3E">
        <w:rPr>
          <w:sz w:val="16"/>
          <w:szCs w:val="16"/>
        </w:rPr>
        <w:t>;</w:t>
      </w:r>
    </w:p>
    <w:p w:rsidR="007009E1" w:rsidRPr="00D87B3E" w:rsidRDefault="007009E1" w:rsidP="00D87B3E">
      <w:pPr>
        <w:tabs>
          <w:tab w:val="left" w:pos="708"/>
        </w:tabs>
        <w:ind w:firstLine="720"/>
        <w:jc w:val="both"/>
        <w:rPr>
          <w:sz w:val="16"/>
          <w:szCs w:val="16"/>
        </w:rPr>
      </w:pPr>
      <w:r w:rsidRPr="00D87B3E">
        <w:rPr>
          <w:sz w:val="16"/>
          <w:szCs w:val="16"/>
        </w:rPr>
        <w:t xml:space="preserve">2) в случае признания победителем продажи посредством публичного предложения заключить с Продавцом договор купли- продажи не ранее 10 рабочих дней и не </w:t>
      </w:r>
      <w:proofErr w:type="gramStart"/>
      <w:r w:rsidRPr="00D87B3E">
        <w:rPr>
          <w:sz w:val="16"/>
          <w:szCs w:val="16"/>
        </w:rPr>
        <w:t>позднее  15</w:t>
      </w:r>
      <w:proofErr w:type="gramEnd"/>
      <w:r w:rsidRPr="00D87B3E">
        <w:rPr>
          <w:sz w:val="16"/>
          <w:szCs w:val="16"/>
        </w:rPr>
        <w:t xml:space="preserve"> рабочих дней  после утверждения протокола об итогах продажи посредством публичного предложения и уплатить Продавцу стоимость имущества, установленную по результатам аукциона, в сроки, определяемые договором купли-продажи.</w:t>
      </w:r>
    </w:p>
    <w:p w:rsidR="007009E1" w:rsidRPr="00D87B3E" w:rsidRDefault="007009E1" w:rsidP="00D87B3E">
      <w:pPr>
        <w:tabs>
          <w:tab w:val="left" w:pos="3741"/>
        </w:tabs>
        <w:jc w:val="both"/>
        <w:rPr>
          <w:sz w:val="16"/>
          <w:szCs w:val="16"/>
        </w:rPr>
      </w:pPr>
      <w:r w:rsidRPr="00D87B3E">
        <w:rPr>
          <w:sz w:val="16"/>
          <w:szCs w:val="16"/>
        </w:rPr>
        <w:t>Банковские реквизиты Претендента:</w:t>
      </w:r>
    </w:p>
    <w:p w:rsidR="007009E1" w:rsidRPr="00D87B3E" w:rsidRDefault="007009E1" w:rsidP="00D87B3E">
      <w:pPr>
        <w:tabs>
          <w:tab w:val="left" w:pos="3741"/>
        </w:tabs>
        <w:jc w:val="both"/>
        <w:rPr>
          <w:sz w:val="16"/>
          <w:szCs w:val="16"/>
        </w:rPr>
      </w:pPr>
      <w:r w:rsidRPr="00D87B3E">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9E1" w:rsidRPr="00D87B3E" w:rsidRDefault="007009E1" w:rsidP="00D87B3E">
      <w:pPr>
        <w:tabs>
          <w:tab w:val="left" w:pos="3741"/>
        </w:tabs>
        <w:rPr>
          <w:sz w:val="16"/>
          <w:szCs w:val="16"/>
        </w:rPr>
      </w:pPr>
      <w:r w:rsidRPr="00D87B3E">
        <w:rPr>
          <w:sz w:val="16"/>
          <w:szCs w:val="16"/>
        </w:rPr>
        <w:t>Приложение:</w:t>
      </w:r>
    </w:p>
    <w:p w:rsidR="007009E1" w:rsidRPr="00D87B3E" w:rsidRDefault="007009E1" w:rsidP="00D87B3E">
      <w:pPr>
        <w:tabs>
          <w:tab w:val="left" w:pos="3741"/>
        </w:tabs>
        <w:rPr>
          <w:sz w:val="16"/>
          <w:szCs w:val="16"/>
        </w:rPr>
      </w:pPr>
      <w:r w:rsidRPr="00D87B3E">
        <w:rPr>
          <w:sz w:val="16"/>
          <w:szCs w:val="16"/>
        </w:rPr>
        <w:t>_____________________________               ______________________________</w:t>
      </w:r>
    </w:p>
    <w:p w:rsidR="007009E1" w:rsidRPr="00D87B3E" w:rsidRDefault="007009E1" w:rsidP="00D87B3E">
      <w:pPr>
        <w:tabs>
          <w:tab w:val="left" w:pos="3741"/>
          <w:tab w:val="left" w:pos="7354"/>
        </w:tabs>
        <w:rPr>
          <w:sz w:val="16"/>
          <w:szCs w:val="16"/>
        </w:rPr>
      </w:pPr>
      <w:r w:rsidRPr="00D87B3E">
        <w:rPr>
          <w:sz w:val="16"/>
          <w:szCs w:val="16"/>
        </w:rPr>
        <w:t xml:space="preserve">(подпись полномочного </w:t>
      </w:r>
      <w:proofErr w:type="gramStart"/>
      <w:r w:rsidRPr="00D87B3E">
        <w:rPr>
          <w:sz w:val="16"/>
          <w:szCs w:val="16"/>
        </w:rPr>
        <w:t xml:space="preserve">представителя)   </w:t>
      </w:r>
      <w:proofErr w:type="gramEnd"/>
      <w:r w:rsidRPr="00D87B3E">
        <w:rPr>
          <w:sz w:val="16"/>
          <w:szCs w:val="16"/>
        </w:rPr>
        <w:t xml:space="preserve">                            (расшифровка подписи)</w:t>
      </w:r>
    </w:p>
    <w:p w:rsidR="007009E1" w:rsidRPr="00D87B3E" w:rsidRDefault="007009E1" w:rsidP="00D87B3E">
      <w:pPr>
        <w:tabs>
          <w:tab w:val="left" w:pos="3741"/>
          <w:tab w:val="left" w:pos="7354"/>
        </w:tabs>
        <w:rPr>
          <w:sz w:val="16"/>
          <w:szCs w:val="16"/>
        </w:rPr>
      </w:pPr>
      <w:r w:rsidRPr="00D87B3E">
        <w:rPr>
          <w:sz w:val="16"/>
          <w:szCs w:val="16"/>
        </w:rPr>
        <w:t>«_____»_____________ 20   г.</w:t>
      </w:r>
    </w:p>
    <w:p w:rsidR="007009E1" w:rsidRPr="00D87B3E" w:rsidRDefault="007009E1"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D87B3E">
        <w:rPr>
          <w:sz w:val="16"/>
          <w:szCs w:val="16"/>
        </w:rPr>
        <w:t>Я,_</w:t>
      </w:r>
      <w:proofErr w:type="gramEnd"/>
      <w:r w:rsidRPr="00D87B3E">
        <w:rPr>
          <w:sz w:val="16"/>
          <w:szCs w:val="16"/>
        </w:rPr>
        <w:t>_______________________________________________________________, даю согласие на обработку моих персональных данных в соответствии с Федеральным законом от 27 июля 2006 года № 152-ФЗ «О персональных данных».</w:t>
      </w:r>
    </w:p>
    <w:p w:rsidR="007009E1" w:rsidRPr="00D87B3E" w:rsidRDefault="007009E1" w:rsidP="00D87B3E">
      <w:pPr>
        <w:tabs>
          <w:tab w:val="left" w:pos="4860"/>
        </w:tabs>
        <w:ind w:firstLine="708"/>
        <w:jc w:val="both"/>
        <w:rPr>
          <w:sz w:val="16"/>
          <w:szCs w:val="16"/>
        </w:rPr>
      </w:pPr>
      <w:r w:rsidRPr="00D87B3E">
        <w:rPr>
          <w:sz w:val="16"/>
          <w:szCs w:val="16"/>
        </w:rPr>
        <w:tab/>
      </w:r>
    </w:p>
    <w:p w:rsidR="007009E1" w:rsidRPr="00D87B3E" w:rsidRDefault="007009E1" w:rsidP="00D87B3E">
      <w:pPr>
        <w:tabs>
          <w:tab w:val="left" w:pos="3741"/>
        </w:tabs>
        <w:rPr>
          <w:sz w:val="16"/>
          <w:szCs w:val="16"/>
        </w:rPr>
      </w:pPr>
      <w:r w:rsidRPr="00D87B3E">
        <w:rPr>
          <w:sz w:val="16"/>
          <w:szCs w:val="16"/>
        </w:rPr>
        <w:t>__________________________________________________________________</w:t>
      </w:r>
    </w:p>
    <w:p w:rsidR="007009E1" w:rsidRPr="00D87B3E" w:rsidRDefault="007009E1" w:rsidP="00D87B3E">
      <w:pPr>
        <w:tabs>
          <w:tab w:val="left" w:pos="3741"/>
          <w:tab w:val="left" w:pos="7354"/>
        </w:tabs>
        <w:rPr>
          <w:sz w:val="16"/>
          <w:szCs w:val="16"/>
        </w:rPr>
      </w:pPr>
      <w:r w:rsidRPr="00D87B3E">
        <w:rPr>
          <w:sz w:val="16"/>
          <w:szCs w:val="16"/>
        </w:rPr>
        <w:t>(подпись Претендента или его полномочного представителя) (расшифровка подписи)</w:t>
      </w:r>
    </w:p>
    <w:p w:rsidR="007009E1" w:rsidRPr="00D87B3E" w:rsidRDefault="007009E1" w:rsidP="00D87B3E">
      <w:pPr>
        <w:tabs>
          <w:tab w:val="left" w:pos="3741"/>
          <w:tab w:val="left" w:pos="7354"/>
        </w:tabs>
        <w:rPr>
          <w:sz w:val="16"/>
          <w:szCs w:val="16"/>
        </w:rPr>
      </w:pPr>
    </w:p>
    <w:p w:rsidR="007009E1" w:rsidRPr="00D87B3E" w:rsidRDefault="007009E1" w:rsidP="00D87B3E">
      <w:pPr>
        <w:tabs>
          <w:tab w:val="left" w:pos="3741"/>
          <w:tab w:val="left" w:pos="7354"/>
        </w:tabs>
        <w:rPr>
          <w:sz w:val="16"/>
          <w:szCs w:val="16"/>
        </w:rPr>
      </w:pPr>
      <w:r w:rsidRPr="00D87B3E">
        <w:rPr>
          <w:sz w:val="16"/>
          <w:szCs w:val="16"/>
        </w:rPr>
        <w:t>Заявка принята Продавцом:</w:t>
      </w:r>
    </w:p>
    <w:p w:rsidR="007009E1" w:rsidRPr="00D87B3E" w:rsidRDefault="007009E1" w:rsidP="00D87B3E">
      <w:pPr>
        <w:tabs>
          <w:tab w:val="left" w:pos="3741"/>
          <w:tab w:val="left" w:pos="7354"/>
        </w:tabs>
        <w:rPr>
          <w:sz w:val="16"/>
          <w:szCs w:val="16"/>
        </w:rPr>
      </w:pPr>
    </w:p>
    <w:p w:rsidR="007009E1" w:rsidRPr="00D87B3E" w:rsidRDefault="007009E1" w:rsidP="00D87B3E">
      <w:pPr>
        <w:tabs>
          <w:tab w:val="left" w:pos="3741"/>
          <w:tab w:val="left" w:pos="7354"/>
        </w:tabs>
        <w:rPr>
          <w:sz w:val="16"/>
          <w:szCs w:val="16"/>
        </w:rPr>
      </w:pPr>
      <w:r w:rsidRPr="00D87B3E">
        <w:rPr>
          <w:sz w:val="16"/>
          <w:szCs w:val="16"/>
        </w:rPr>
        <w:t>«_____» час. ____ мин. «____</w:t>
      </w:r>
      <w:proofErr w:type="gramStart"/>
      <w:r w:rsidRPr="00D87B3E">
        <w:rPr>
          <w:sz w:val="16"/>
          <w:szCs w:val="16"/>
        </w:rPr>
        <w:t>_»_</w:t>
      </w:r>
      <w:proofErr w:type="gramEnd"/>
      <w:r w:rsidRPr="00D87B3E">
        <w:rPr>
          <w:sz w:val="16"/>
          <w:szCs w:val="16"/>
        </w:rPr>
        <w:t>____________ 20   г. за № ________</w:t>
      </w:r>
    </w:p>
    <w:p w:rsidR="007009E1" w:rsidRPr="00D87B3E" w:rsidRDefault="007009E1" w:rsidP="00D87B3E">
      <w:pPr>
        <w:tabs>
          <w:tab w:val="left" w:pos="3741"/>
          <w:tab w:val="left" w:pos="7354"/>
        </w:tabs>
        <w:rPr>
          <w:sz w:val="16"/>
          <w:szCs w:val="16"/>
        </w:rPr>
      </w:pPr>
    </w:p>
    <w:p w:rsidR="007009E1" w:rsidRPr="00D87B3E" w:rsidRDefault="007009E1" w:rsidP="00D87B3E">
      <w:pPr>
        <w:tabs>
          <w:tab w:val="left" w:pos="3741"/>
          <w:tab w:val="left" w:pos="7354"/>
        </w:tabs>
        <w:rPr>
          <w:rFonts w:eastAsia="Times New Roman CYR"/>
          <w:sz w:val="16"/>
          <w:szCs w:val="16"/>
        </w:rPr>
      </w:pPr>
      <w:r w:rsidRPr="00D87B3E">
        <w:rPr>
          <w:sz w:val="16"/>
          <w:szCs w:val="16"/>
        </w:rPr>
        <w:t>____________________________                       _______________________</w:t>
      </w:r>
    </w:p>
    <w:p w:rsidR="007009E1" w:rsidRPr="00D87B3E" w:rsidRDefault="007009E1" w:rsidP="00D87B3E">
      <w:pPr>
        <w:tabs>
          <w:tab w:val="left" w:pos="3741"/>
          <w:tab w:val="left" w:pos="6236"/>
        </w:tabs>
        <w:rPr>
          <w:sz w:val="16"/>
          <w:szCs w:val="16"/>
        </w:rPr>
      </w:pPr>
      <w:r w:rsidRPr="00D87B3E">
        <w:rPr>
          <w:rFonts w:eastAsia="Times New Roman CYR"/>
          <w:sz w:val="16"/>
          <w:szCs w:val="16"/>
        </w:rPr>
        <w:t xml:space="preserve">  </w:t>
      </w:r>
      <w:r w:rsidRPr="00D87B3E">
        <w:rPr>
          <w:sz w:val="16"/>
          <w:szCs w:val="16"/>
        </w:rPr>
        <w:t>(подпись уполномоченного лица Продавца) (расшифровка подписи)</w:t>
      </w: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jc w:val="center"/>
              <w:rPr>
                <w:sz w:val="16"/>
                <w:szCs w:val="16"/>
              </w:rPr>
            </w:pPr>
          </w:p>
        </w:tc>
        <w:tc>
          <w:tcPr>
            <w:tcW w:w="4786" w:type="dxa"/>
          </w:tcPr>
          <w:p w:rsidR="007009E1" w:rsidRPr="00D87B3E" w:rsidRDefault="007009E1" w:rsidP="00D87B3E">
            <w:pPr>
              <w:suppressAutoHyphens/>
              <w:jc w:val="center"/>
              <w:rPr>
                <w:sz w:val="16"/>
                <w:szCs w:val="16"/>
              </w:rPr>
            </w:pPr>
            <w:r w:rsidRPr="00D87B3E">
              <w:rPr>
                <w:sz w:val="16"/>
                <w:szCs w:val="16"/>
              </w:rPr>
              <w:t>Приложение № 3</w:t>
            </w:r>
          </w:p>
          <w:p w:rsidR="007009E1" w:rsidRPr="00D87B3E" w:rsidRDefault="007009E1"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p w:rsidR="007009E1" w:rsidRPr="00D87B3E" w:rsidRDefault="007009E1" w:rsidP="00D87B3E">
            <w:pPr>
              <w:pStyle w:val="ConsPlusNormal"/>
              <w:ind w:left="-107" w:firstLine="107"/>
              <w:jc w:val="center"/>
              <w:rPr>
                <w:sz w:val="16"/>
                <w:szCs w:val="16"/>
              </w:rPr>
            </w:pPr>
          </w:p>
        </w:tc>
      </w:tr>
      <w:tr w:rsidR="007009E1" w:rsidRPr="00D87B3E" w:rsidTr="00BD6F8F">
        <w:tc>
          <w:tcPr>
            <w:tcW w:w="4785" w:type="dxa"/>
            <w:hideMark/>
          </w:tcPr>
          <w:p w:rsidR="007009E1" w:rsidRPr="00D87B3E" w:rsidRDefault="007009E1" w:rsidP="00D87B3E">
            <w:pPr>
              <w:ind w:right="-510"/>
              <w:rPr>
                <w:b/>
                <w:sz w:val="16"/>
                <w:szCs w:val="16"/>
              </w:rPr>
            </w:pPr>
            <w:r w:rsidRPr="00D87B3E">
              <w:rPr>
                <w:b/>
                <w:sz w:val="16"/>
                <w:szCs w:val="16"/>
              </w:rPr>
              <w:t xml:space="preserve">Для юридических лиц           </w:t>
            </w:r>
          </w:p>
        </w:tc>
        <w:tc>
          <w:tcPr>
            <w:tcW w:w="4786" w:type="dxa"/>
          </w:tcPr>
          <w:p w:rsidR="007009E1" w:rsidRPr="00D87B3E" w:rsidRDefault="007009E1" w:rsidP="00D87B3E">
            <w:pPr>
              <w:tabs>
                <w:tab w:val="left" w:pos="332"/>
              </w:tabs>
              <w:snapToGrid w:val="0"/>
              <w:ind w:right="-510"/>
              <w:jc w:val="right"/>
              <w:rPr>
                <w:sz w:val="16"/>
                <w:szCs w:val="16"/>
              </w:rPr>
            </w:pPr>
          </w:p>
          <w:p w:rsidR="007009E1" w:rsidRPr="00D87B3E" w:rsidRDefault="007009E1" w:rsidP="00D87B3E">
            <w:pPr>
              <w:tabs>
                <w:tab w:val="left" w:pos="332"/>
              </w:tabs>
              <w:ind w:right="-510"/>
              <w:rPr>
                <w:sz w:val="16"/>
                <w:szCs w:val="16"/>
              </w:rPr>
            </w:pPr>
            <w:r w:rsidRPr="00D87B3E">
              <w:rPr>
                <w:sz w:val="16"/>
                <w:szCs w:val="16"/>
              </w:rPr>
              <w:t xml:space="preserve">    В Администрацию Любытинского</w:t>
            </w:r>
          </w:p>
          <w:p w:rsidR="007009E1" w:rsidRPr="00D87B3E" w:rsidRDefault="007009E1" w:rsidP="00D87B3E">
            <w:pPr>
              <w:tabs>
                <w:tab w:val="left" w:pos="332"/>
              </w:tabs>
              <w:ind w:right="-510"/>
              <w:rPr>
                <w:sz w:val="16"/>
                <w:szCs w:val="16"/>
              </w:rPr>
            </w:pPr>
            <w:r w:rsidRPr="00D87B3E">
              <w:rPr>
                <w:sz w:val="16"/>
                <w:szCs w:val="16"/>
              </w:rPr>
              <w:t xml:space="preserve">     </w:t>
            </w:r>
            <w:proofErr w:type="gramStart"/>
            <w:r w:rsidRPr="00D87B3E">
              <w:rPr>
                <w:sz w:val="16"/>
                <w:szCs w:val="16"/>
              </w:rPr>
              <w:t>муниципального  района</w:t>
            </w:r>
            <w:proofErr w:type="gramEnd"/>
          </w:p>
        </w:tc>
      </w:tr>
    </w:tbl>
    <w:p w:rsidR="007009E1" w:rsidRPr="00D87B3E" w:rsidRDefault="007009E1" w:rsidP="00D87B3E">
      <w:pPr>
        <w:pStyle w:val="ConsNonformat"/>
        <w:tabs>
          <w:tab w:val="left" w:pos="708"/>
        </w:tabs>
        <w:ind w:right="0"/>
        <w:rPr>
          <w:rFonts w:ascii="Times New Roman" w:hAnsi="Times New Roman" w:cs="Times New Roman"/>
          <w:sz w:val="16"/>
          <w:szCs w:val="16"/>
        </w:rPr>
      </w:pPr>
    </w:p>
    <w:p w:rsidR="007009E1" w:rsidRPr="00D87B3E" w:rsidRDefault="007009E1" w:rsidP="00D87B3E">
      <w:pPr>
        <w:pStyle w:val="ConsNonformat"/>
        <w:tabs>
          <w:tab w:val="left" w:pos="708"/>
        </w:tabs>
        <w:ind w:right="-1"/>
        <w:jc w:val="center"/>
        <w:rPr>
          <w:rFonts w:ascii="Times New Roman" w:hAnsi="Times New Roman" w:cs="Times New Roman"/>
          <w:b/>
          <w:sz w:val="16"/>
          <w:szCs w:val="16"/>
        </w:rPr>
      </w:pPr>
      <w:r w:rsidRPr="00D87B3E">
        <w:rPr>
          <w:rFonts w:ascii="Times New Roman" w:hAnsi="Times New Roman" w:cs="Times New Roman"/>
          <w:b/>
          <w:sz w:val="16"/>
          <w:szCs w:val="16"/>
        </w:rPr>
        <w:t>ЗАЯВКА</w:t>
      </w:r>
    </w:p>
    <w:p w:rsidR="007009E1" w:rsidRPr="00D87B3E" w:rsidRDefault="007009E1" w:rsidP="00D87B3E">
      <w:pPr>
        <w:pStyle w:val="ConsNonformat"/>
        <w:tabs>
          <w:tab w:val="left" w:pos="708"/>
        </w:tabs>
        <w:ind w:right="-1"/>
        <w:jc w:val="center"/>
        <w:rPr>
          <w:rFonts w:ascii="Times New Roman" w:hAnsi="Times New Roman" w:cs="Times New Roman"/>
          <w:b/>
          <w:sz w:val="16"/>
          <w:szCs w:val="16"/>
        </w:rPr>
      </w:pPr>
      <w:r w:rsidRPr="00D87B3E">
        <w:rPr>
          <w:rFonts w:ascii="Times New Roman" w:hAnsi="Times New Roman" w:cs="Times New Roman"/>
          <w:b/>
          <w:sz w:val="16"/>
          <w:szCs w:val="16"/>
        </w:rPr>
        <w:t>НА ПРИОБРЕТЕНИЕ МУНИЦИПАЛЬНОГО ИМУЩЕСТВА</w:t>
      </w:r>
    </w:p>
    <w:p w:rsidR="007009E1" w:rsidRPr="00D87B3E" w:rsidRDefault="007009E1" w:rsidP="00D87B3E">
      <w:pPr>
        <w:pStyle w:val="ConsNonformat"/>
        <w:tabs>
          <w:tab w:val="left" w:pos="708"/>
        </w:tabs>
        <w:ind w:right="-1"/>
        <w:jc w:val="center"/>
        <w:rPr>
          <w:rFonts w:ascii="Times New Roman" w:hAnsi="Times New Roman" w:cs="Times New Roman"/>
          <w:b/>
          <w:sz w:val="16"/>
          <w:szCs w:val="16"/>
        </w:rPr>
      </w:pPr>
      <w:r w:rsidRPr="00D87B3E">
        <w:rPr>
          <w:rFonts w:ascii="Times New Roman" w:hAnsi="Times New Roman" w:cs="Times New Roman"/>
          <w:b/>
          <w:sz w:val="16"/>
          <w:szCs w:val="16"/>
        </w:rPr>
        <w:t>(БЕЗ ОБЪЯВЛЕНИЯ ЦЕНЫ)</w:t>
      </w:r>
    </w:p>
    <w:p w:rsidR="007009E1" w:rsidRPr="00D87B3E" w:rsidRDefault="007009E1" w:rsidP="00D87B3E">
      <w:pPr>
        <w:pStyle w:val="ConsNonformat"/>
        <w:tabs>
          <w:tab w:val="left" w:pos="708"/>
        </w:tabs>
        <w:ind w:right="0"/>
        <w:rPr>
          <w:rFonts w:ascii="Times New Roman" w:hAnsi="Times New Roman" w:cs="Times New Roman"/>
          <w:sz w:val="16"/>
          <w:szCs w:val="16"/>
        </w:rPr>
      </w:pP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 _________ 20_ г.                                                                     р.п.Любытино</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center"/>
        <w:rPr>
          <w:rFonts w:ascii="Times New Roman" w:hAnsi="Times New Roman" w:cs="Times New Roman"/>
          <w:sz w:val="16"/>
          <w:szCs w:val="16"/>
        </w:rPr>
      </w:pPr>
      <w:r w:rsidRPr="00D87B3E">
        <w:rPr>
          <w:rFonts w:ascii="Times New Roman" w:hAnsi="Times New Roman" w:cs="Times New Roman"/>
          <w:sz w:val="16"/>
          <w:szCs w:val="16"/>
        </w:rPr>
        <w:t>(полное наименование юридического лица, юридический и почтовый адрес, контактный телефон)</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именуемое </w:t>
      </w:r>
      <w:proofErr w:type="gramStart"/>
      <w:r w:rsidRPr="00D87B3E">
        <w:rPr>
          <w:rFonts w:ascii="Times New Roman" w:hAnsi="Times New Roman" w:cs="Times New Roman"/>
          <w:sz w:val="16"/>
          <w:szCs w:val="16"/>
        </w:rPr>
        <w:t>в  дальнейшем</w:t>
      </w:r>
      <w:proofErr w:type="gramEnd"/>
      <w:r w:rsidRPr="00D87B3E">
        <w:rPr>
          <w:rFonts w:ascii="Times New Roman" w:hAnsi="Times New Roman" w:cs="Times New Roman"/>
          <w:sz w:val="16"/>
          <w:szCs w:val="16"/>
        </w:rPr>
        <w:t xml:space="preserve">  Претендент, в лице 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center"/>
        <w:rPr>
          <w:rFonts w:ascii="Times New Roman" w:hAnsi="Times New Roman" w:cs="Times New Roman"/>
          <w:sz w:val="16"/>
          <w:szCs w:val="16"/>
        </w:rPr>
      </w:pPr>
      <w:r w:rsidRPr="00D87B3E">
        <w:rPr>
          <w:rFonts w:ascii="Times New Roman" w:hAnsi="Times New Roman" w:cs="Times New Roman"/>
          <w:sz w:val="16"/>
          <w:szCs w:val="16"/>
        </w:rPr>
        <w:t>(должность, фамилия, имя, отчество)</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действующего на основании ________________________________________,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(устав, доверенность, номер и дата)</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приняло решение о приобретении муниципального имущества (без объявления </w:t>
      </w:r>
      <w:proofErr w:type="gramStart"/>
      <w:r w:rsidRPr="00D87B3E">
        <w:rPr>
          <w:rFonts w:ascii="Times New Roman" w:hAnsi="Times New Roman" w:cs="Times New Roman"/>
          <w:sz w:val="16"/>
          <w:szCs w:val="16"/>
        </w:rPr>
        <w:t>цены)_</w:t>
      </w:r>
      <w:proofErr w:type="gramEnd"/>
      <w:r w:rsidRPr="00D87B3E">
        <w:rPr>
          <w:rFonts w:ascii="Times New Roman" w:hAnsi="Times New Roman" w:cs="Times New Roman"/>
          <w:sz w:val="16"/>
          <w:szCs w:val="16"/>
        </w:rPr>
        <w:t>_______________________________________________</w:t>
      </w:r>
    </w:p>
    <w:p w:rsidR="007009E1" w:rsidRPr="00D87B3E" w:rsidRDefault="007009E1" w:rsidP="00D87B3E">
      <w:pPr>
        <w:pStyle w:val="ConsNonformat"/>
        <w:tabs>
          <w:tab w:val="left" w:pos="708"/>
        </w:tabs>
        <w:ind w:right="0"/>
        <w:jc w:val="center"/>
        <w:rPr>
          <w:rFonts w:ascii="Times New Roman" w:hAnsi="Times New Roman" w:cs="Times New Roman"/>
          <w:sz w:val="16"/>
          <w:szCs w:val="16"/>
        </w:rPr>
      </w:pPr>
      <w:r w:rsidRPr="00D87B3E">
        <w:rPr>
          <w:rFonts w:ascii="Times New Roman" w:hAnsi="Times New Roman" w:cs="Times New Roman"/>
          <w:sz w:val="16"/>
          <w:szCs w:val="16"/>
        </w:rPr>
        <w:t>(наименование имущества, его основные характеристики и местонахождение)</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в   соответствии   </w:t>
      </w:r>
      <w:proofErr w:type="gramStart"/>
      <w:r w:rsidRPr="00D87B3E">
        <w:rPr>
          <w:rFonts w:ascii="Times New Roman" w:hAnsi="Times New Roman" w:cs="Times New Roman"/>
          <w:sz w:val="16"/>
          <w:szCs w:val="16"/>
        </w:rPr>
        <w:t>с  нашим</w:t>
      </w:r>
      <w:proofErr w:type="gramEnd"/>
      <w:r w:rsidRPr="00D87B3E">
        <w:rPr>
          <w:rFonts w:ascii="Times New Roman" w:hAnsi="Times New Roman" w:cs="Times New Roman"/>
          <w:sz w:val="16"/>
          <w:szCs w:val="16"/>
        </w:rPr>
        <w:t xml:space="preserve">  предложением  о цене  приобретения  и обязуется:</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1)   полностью   и безоговорочно соблюдать условия продажи </w:t>
      </w:r>
      <w:proofErr w:type="gramStart"/>
      <w:r w:rsidRPr="00D87B3E">
        <w:rPr>
          <w:rFonts w:ascii="Times New Roman" w:hAnsi="Times New Roman" w:cs="Times New Roman"/>
          <w:sz w:val="16"/>
          <w:szCs w:val="16"/>
        </w:rPr>
        <w:t>муниципального  имущества</w:t>
      </w:r>
      <w:proofErr w:type="gramEnd"/>
      <w:r w:rsidRPr="00D87B3E">
        <w:rPr>
          <w:rFonts w:ascii="Times New Roman" w:hAnsi="Times New Roman" w:cs="Times New Roman"/>
          <w:sz w:val="16"/>
          <w:szCs w:val="16"/>
        </w:rPr>
        <w:t xml:space="preserve">  без  объявления  цены,  содержащиеся  в информационном  сообщении,  опубликованном  в газете «Любытинские вести» от _________N ____,   а  также  порядок  проведения  продажи муниципального   имущества  без  объявления  цены,   установленный  Положением   об   организации   продажи  муниципального  имущества без объявления цены.</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2)  в случае признания покупателем заключить с отделом по управлению муниципальным имуществом Администрации Любытинского района (продавцом) договор купли-продажи по предложенной нами цене приобретения муниципального имущества.</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Адрес и банковские реквизиты Претендента:</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lastRenderedPageBreak/>
        <w:t xml:space="preserve">Приложение: </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    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(подпись полномочного                                                        </w:t>
      </w:r>
      <w:proofErr w:type="gramStart"/>
      <w:r w:rsidRPr="00D87B3E">
        <w:rPr>
          <w:rFonts w:ascii="Times New Roman" w:hAnsi="Times New Roman" w:cs="Times New Roman"/>
          <w:sz w:val="16"/>
          <w:szCs w:val="16"/>
        </w:rPr>
        <w:t xml:space="preserve">   (</w:t>
      </w:r>
      <w:proofErr w:type="gramEnd"/>
      <w:r w:rsidRPr="00D87B3E">
        <w:rPr>
          <w:rFonts w:ascii="Times New Roman" w:hAnsi="Times New Roman" w:cs="Times New Roman"/>
          <w:sz w:val="16"/>
          <w:szCs w:val="16"/>
        </w:rPr>
        <w:t>расшифровка подписи)</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представителя Претендента)</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 _________ 20__ г.</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МП</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Заявка зарегистрирована продавцом:</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 час. ____ мин. "__" _________ 20_ г. за N 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      _______________________________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(подпись </w:t>
      </w:r>
      <w:proofErr w:type="gramStart"/>
      <w:r w:rsidRPr="00D87B3E">
        <w:rPr>
          <w:rFonts w:ascii="Times New Roman" w:hAnsi="Times New Roman" w:cs="Times New Roman"/>
          <w:sz w:val="16"/>
          <w:szCs w:val="16"/>
        </w:rPr>
        <w:t>уполномоченного  лица</w:t>
      </w:r>
      <w:proofErr w:type="gramEnd"/>
      <w:r w:rsidRPr="00D87B3E">
        <w:rPr>
          <w:rFonts w:ascii="Times New Roman" w:hAnsi="Times New Roman" w:cs="Times New Roman"/>
          <w:sz w:val="16"/>
          <w:szCs w:val="16"/>
        </w:rPr>
        <w:t xml:space="preserve"> Продавца)             (расшифровка подписи)</w:t>
      </w:r>
    </w:p>
    <w:p w:rsidR="007009E1" w:rsidRPr="00D87B3E" w:rsidRDefault="007009E1" w:rsidP="00D87B3E">
      <w:pPr>
        <w:tabs>
          <w:tab w:val="left" w:pos="3741"/>
          <w:tab w:val="left" w:pos="7354"/>
        </w:tabs>
        <w:rPr>
          <w:sz w:val="16"/>
          <w:szCs w:val="16"/>
        </w:rPr>
      </w:pPr>
    </w:p>
    <w:p w:rsidR="007009E1" w:rsidRPr="00D87B3E" w:rsidRDefault="007009E1" w:rsidP="00D87B3E">
      <w:pPr>
        <w:tabs>
          <w:tab w:val="left" w:pos="3741"/>
          <w:tab w:val="left" w:pos="7354"/>
        </w:tabs>
        <w:rPr>
          <w:sz w:val="16"/>
          <w:szCs w:val="16"/>
        </w:rPr>
      </w:pP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ind w:right="-1"/>
              <w:jc w:val="center"/>
              <w:rPr>
                <w:sz w:val="16"/>
                <w:szCs w:val="16"/>
              </w:rPr>
            </w:pPr>
          </w:p>
        </w:tc>
        <w:tc>
          <w:tcPr>
            <w:tcW w:w="4786" w:type="dxa"/>
          </w:tcPr>
          <w:p w:rsidR="007009E1" w:rsidRPr="00D87B3E" w:rsidRDefault="007009E1" w:rsidP="00D87B3E">
            <w:pPr>
              <w:suppressAutoHyphens/>
              <w:ind w:right="-1"/>
              <w:jc w:val="center"/>
              <w:rPr>
                <w:sz w:val="16"/>
                <w:szCs w:val="16"/>
              </w:rPr>
            </w:pPr>
          </w:p>
          <w:p w:rsidR="007009E1" w:rsidRPr="00D87B3E" w:rsidRDefault="007009E1" w:rsidP="00D87B3E">
            <w:pPr>
              <w:suppressAutoHyphens/>
              <w:ind w:right="-1"/>
              <w:jc w:val="center"/>
              <w:rPr>
                <w:sz w:val="16"/>
                <w:szCs w:val="16"/>
              </w:rPr>
            </w:pPr>
            <w:r w:rsidRPr="00D87B3E">
              <w:rPr>
                <w:sz w:val="16"/>
                <w:szCs w:val="16"/>
              </w:rPr>
              <w:t>Приложение № 3а</w:t>
            </w:r>
          </w:p>
          <w:p w:rsidR="007009E1" w:rsidRPr="00D87B3E" w:rsidRDefault="007009E1" w:rsidP="00D87B3E">
            <w:pPr>
              <w:pStyle w:val="ConsPlusNormal"/>
              <w:ind w:right="-1" w:firstLine="0"/>
              <w:jc w:val="center"/>
              <w:rPr>
                <w:sz w:val="16"/>
                <w:szCs w:val="16"/>
              </w:rPr>
            </w:pPr>
            <w:r w:rsidRPr="00D87B3E">
              <w:rPr>
                <w:rFonts w:ascii="Times New Roman" w:hAnsi="Times New Roman" w:cs="Times New Roman"/>
                <w:sz w:val="16"/>
                <w:szCs w:val="16"/>
              </w:rPr>
              <w:t>к Административному регламенту</w:t>
            </w:r>
          </w:p>
        </w:tc>
      </w:tr>
      <w:tr w:rsidR="007009E1" w:rsidRPr="00D87B3E" w:rsidTr="00BD6F8F">
        <w:tc>
          <w:tcPr>
            <w:tcW w:w="4785" w:type="dxa"/>
            <w:hideMark/>
          </w:tcPr>
          <w:p w:rsidR="007009E1" w:rsidRPr="00D87B3E" w:rsidRDefault="007009E1" w:rsidP="00D87B3E">
            <w:pPr>
              <w:ind w:right="-1"/>
              <w:rPr>
                <w:b/>
                <w:sz w:val="16"/>
                <w:szCs w:val="16"/>
              </w:rPr>
            </w:pPr>
            <w:r w:rsidRPr="00D87B3E">
              <w:rPr>
                <w:b/>
                <w:sz w:val="16"/>
                <w:szCs w:val="16"/>
              </w:rPr>
              <w:t xml:space="preserve">Для физических лиц           </w:t>
            </w:r>
          </w:p>
        </w:tc>
        <w:tc>
          <w:tcPr>
            <w:tcW w:w="4786" w:type="dxa"/>
          </w:tcPr>
          <w:p w:rsidR="007009E1" w:rsidRPr="00D87B3E" w:rsidRDefault="007009E1" w:rsidP="00D87B3E">
            <w:pPr>
              <w:tabs>
                <w:tab w:val="left" w:pos="332"/>
              </w:tabs>
              <w:ind w:right="-1"/>
              <w:jc w:val="right"/>
              <w:rPr>
                <w:sz w:val="16"/>
                <w:szCs w:val="16"/>
              </w:rPr>
            </w:pPr>
          </w:p>
          <w:p w:rsidR="007009E1" w:rsidRPr="00D87B3E" w:rsidRDefault="007009E1" w:rsidP="00D87B3E">
            <w:pPr>
              <w:tabs>
                <w:tab w:val="left" w:pos="332"/>
              </w:tabs>
              <w:ind w:right="-1"/>
              <w:jc w:val="right"/>
              <w:rPr>
                <w:sz w:val="16"/>
                <w:szCs w:val="16"/>
              </w:rPr>
            </w:pPr>
            <w:r w:rsidRPr="00D87B3E">
              <w:rPr>
                <w:sz w:val="16"/>
                <w:szCs w:val="16"/>
              </w:rPr>
              <w:t>В Администрацию Любытинского</w:t>
            </w:r>
          </w:p>
          <w:p w:rsidR="007009E1" w:rsidRPr="00D87B3E" w:rsidRDefault="007009E1" w:rsidP="00D87B3E">
            <w:pPr>
              <w:tabs>
                <w:tab w:val="left" w:pos="332"/>
              </w:tabs>
              <w:ind w:right="-1"/>
              <w:rPr>
                <w:sz w:val="16"/>
                <w:szCs w:val="16"/>
              </w:rPr>
            </w:pPr>
            <w:r w:rsidRPr="00D87B3E">
              <w:rPr>
                <w:sz w:val="16"/>
                <w:szCs w:val="16"/>
              </w:rPr>
              <w:t xml:space="preserve">     муниципального района</w:t>
            </w:r>
          </w:p>
        </w:tc>
      </w:tr>
    </w:tbl>
    <w:p w:rsidR="007009E1" w:rsidRPr="00D87B3E" w:rsidRDefault="007009E1" w:rsidP="00D87B3E">
      <w:pPr>
        <w:tabs>
          <w:tab w:val="left" w:pos="3741"/>
          <w:tab w:val="left" w:pos="7354"/>
        </w:tabs>
        <w:ind w:right="-1"/>
        <w:rPr>
          <w:sz w:val="16"/>
          <w:szCs w:val="16"/>
        </w:rPr>
      </w:pPr>
    </w:p>
    <w:p w:rsidR="007009E1" w:rsidRPr="00D87B3E" w:rsidRDefault="007009E1" w:rsidP="00D87B3E">
      <w:pPr>
        <w:pStyle w:val="ConsNonformat"/>
        <w:tabs>
          <w:tab w:val="left" w:pos="708"/>
        </w:tabs>
        <w:ind w:right="-1"/>
        <w:jc w:val="center"/>
        <w:rPr>
          <w:rFonts w:ascii="Times New Roman" w:hAnsi="Times New Roman" w:cs="Times New Roman"/>
          <w:b/>
          <w:sz w:val="16"/>
          <w:szCs w:val="16"/>
        </w:rPr>
      </w:pPr>
      <w:r w:rsidRPr="00D87B3E">
        <w:rPr>
          <w:rFonts w:ascii="Times New Roman" w:hAnsi="Times New Roman" w:cs="Times New Roman"/>
          <w:b/>
          <w:sz w:val="16"/>
          <w:szCs w:val="16"/>
        </w:rPr>
        <w:t>ЗАЯВКА</w:t>
      </w:r>
    </w:p>
    <w:p w:rsidR="007009E1" w:rsidRPr="00D87B3E" w:rsidRDefault="007009E1" w:rsidP="00D87B3E">
      <w:pPr>
        <w:pStyle w:val="ConsNonformat"/>
        <w:tabs>
          <w:tab w:val="left" w:pos="708"/>
        </w:tabs>
        <w:ind w:right="-1"/>
        <w:jc w:val="center"/>
        <w:rPr>
          <w:rFonts w:ascii="Times New Roman" w:hAnsi="Times New Roman" w:cs="Times New Roman"/>
          <w:b/>
          <w:sz w:val="16"/>
          <w:szCs w:val="16"/>
        </w:rPr>
      </w:pPr>
      <w:r w:rsidRPr="00D87B3E">
        <w:rPr>
          <w:rFonts w:ascii="Times New Roman" w:hAnsi="Times New Roman" w:cs="Times New Roman"/>
          <w:b/>
          <w:sz w:val="16"/>
          <w:szCs w:val="16"/>
        </w:rPr>
        <w:t>НА ПРИОБРЕТЕНИЕ МУНИЦИПАЛЬНОГО ИМУЩЕСТВА</w:t>
      </w:r>
    </w:p>
    <w:p w:rsidR="007009E1" w:rsidRPr="00D87B3E" w:rsidRDefault="007009E1" w:rsidP="00D87B3E">
      <w:pPr>
        <w:pStyle w:val="ConsNonformat"/>
        <w:tabs>
          <w:tab w:val="left" w:pos="708"/>
        </w:tabs>
        <w:ind w:right="-1"/>
        <w:jc w:val="center"/>
        <w:rPr>
          <w:rFonts w:ascii="Times New Roman" w:hAnsi="Times New Roman" w:cs="Times New Roman"/>
          <w:b/>
          <w:sz w:val="16"/>
          <w:szCs w:val="16"/>
        </w:rPr>
      </w:pPr>
      <w:r w:rsidRPr="00D87B3E">
        <w:rPr>
          <w:rFonts w:ascii="Times New Roman" w:hAnsi="Times New Roman" w:cs="Times New Roman"/>
          <w:b/>
          <w:sz w:val="16"/>
          <w:szCs w:val="16"/>
        </w:rPr>
        <w:t>(БЕЗ ОБЪЯВЛЕНИЯ ЦЕНЫ)</w:t>
      </w:r>
    </w:p>
    <w:p w:rsidR="007009E1" w:rsidRPr="00D87B3E" w:rsidRDefault="007009E1" w:rsidP="00D87B3E">
      <w:pPr>
        <w:pStyle w:val="ConsNonformat"/>
        <w:tabs>
          <w:tab w:val="left" w:pos="708"/>
        </w:tabs>
        <w:ind w:right="0"/>
        <w:rPr>
          <w:rFonts w:ascii="Times New Roman" w:hAnsi="Times New Roman" w:cs="Times New Roman"/>
          <w:sz w:val="16"/>
          <w:szCs w:val="16"/>
        </w:rPr>
      </w:pP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 _________ 20_ г.                                                                  р.п.Любытино</w:t>
      </w:r>
    </w:p>
    <w:p w:rsidR="007009E1" w:rsidRPr="00D87B3E" w:rsidRDefault="007009E1" w:rsidP="00D87B3E">
      <w:pPr>
        <w:pStyle w:val="ConsNonformat"/>
        <w:tabs>
          <w:tab w:val="left" w:pos="708"/>
        </w:tabs>
        <w:ind w:right="0"/>
        <w:rPr>
          <w:rFonts w:ascii="Times New Roman" w:hAnsi="Times New Roman" w:cs="Times New Roman"/>
          <w:sz w:val="16"/>
          <w:szCs w:val="16"/>
        </w:rPr>
      </w:pP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 xml:space="preserve"> Я, _______________________________________________________________,</w:t>
      </w:r>
    </w:p>
    <w:p w:rsidR="007009E1" w:rsidRPr="00D87B3E" w:rsidRDefault="007009E1" w:rsidP="00D87B3E">
      <w:pPr>
        <w:pStyle w:val="ConsNonformat"/>
        <w:tabs>
          <w:tab w:val="left" w:pos="708"/>
        </w:tabs>
        <w:ind w:right="0"/>
        <w:jc w:val="center"/>
        <w:rPr>
          <w:rFonts w:ascii="Times New Roman" w:hAnsi="Times New Roman" w:cs="Times New Roman"/>
          <w:sz w:val="16"/>
          <w:szCs w:val="16"/>
        </w:rPr>
      </w:pPr>
      <w:r w:rsidRPr="00D87B3E">
        <w:rPr>
          <w:rFonts w:ascii="Times New Roman" w:hAnsi="Times New Roman" w:cs="Times New Roman"/>
          <w:sz w:val="16"/>
          <w:szCs w:val="16"/>
        </w:rPr>
        <w:t>(фамилия, имя, отчество)</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Проживающий (</w:t>
      </w:r>
      <w:proofErr w:type="spellStart"/>
      <w:r w:rsidRPr="00D87B3E">
        <w:rPr>
          <w:rFonts w:ascii="Times New Roman" w:hAnsi="Times New Roman" w:cs="Times New Roman"/>
          <w:sz w:val="16"/>
          <w:szCs w:val="16"/>
        </w:rPr>
        <w:t>ая</w:t>
      </w:r>
      <w:proofErr w:type="spellEnd"/>
      <w:r w:rsidRPr="00D87B3E">
        <w:rPr>
          <w:rFonts w:ascii="Times New Roman" w:hAnsi="Times New Roman" w:cs="Times New Roman"/>
          <w:sz w:val="16"/>
          <w:szCs w:val="16"/>
        </w:rPr>
        <w:t>) по адресу: ________________________________________</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 ИНН _________________, паспорт: серия ___________, N ________________, выдан_____________________________________________________________ __________________________________________________________________, контактный телефон ________________________________________________</w:t>
      </w:r>
    </w:p>
    <w:p w:rsidR="007009E1" w:rsidRPr="00D87B3E" w:rsidRDefault="007009E1" w:rsidP="00D87B3E">
      <w:pPr>
        <w:pStyle w:val="ConsNonformat"/>
        <w:tabs>
          <w:tab w:val="left" w:pos="708"/>
        </w:tabs>
        <w:ind w:right="0"/>
        <w:rPr>
          <w:rFonts w:ascii="Times New Roman" w:hAnsi="Times New Roman" w:cs="Times New Roman"/>
          <w:sz w:val="16"/>
          <w:szCs w:val="16"/>
        </w:rPr>
      </w:pPr>
      <w:proofErr w:type="gramStart"/>
      <w:r w:rsidRPr="00D87B3E">
        <w:rPr>
          <w:rFonts w:ascii="Times New Roman" w:hAnsi="Times New Roman" w:cs="Times New Roman"/>
          <w:sz w:val="16"/>
          <w:szCs w:val="16"/>
        </w:rPr>
        <w:t>именуемый  в</w:t>
      </w:r>
      <w:proofErr w:type="gramEnd"/>
      <w:r w:rsidRPr="00D87B3E">
        <w:rPr>
          <w:rFonts w:ascii="Times New Roman" w:hAnsi="Times New Roman" w:cs="Times New Roman"/>
          <w:sz w:val="16"/>
          <w:szCs w:val="16"/>
        </w:rPr>
        <w:t xml:space="preserve"> дальнейшем Претендент,  принял решение о приобретении</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муниципального имущества (без объявления цены) _____________________</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7009E1" w:rsidRPr="00D87B3E" w:rsidRDefault="007009E1" w:rsidP="00D87B3E">
      <w:pPr>
        <w:pStyle w:val="ConsNonformat"/>
        <w:tabs>
          <w:tab w:val="left" w:pos="708"/>
        </w:tabs>
        <w:ind w:right="0"/>
        <w:jc w:val="center"/>
        <w:rPr>
          <w:rFonts w:ascii="Times New Roman" w:hAnsi="Times New Roman" w:cs="Times New Roman"/>
          <w:sz w:val="16"/>
          <w:szCs w:val="16"/>
        </w:rPr>
      </w:pPr>
      <w:r w:rsidRPr="00D87B3E">
        <w:rPr>
          <w:rFonts w:ascii="Times New Roman" w:hAnsi="Times New Roman" w:cs="Times New Roman"/>
          <w:sz w:val="16"/>
          <w:szCs w:val="16"/>
        </w:rPr>
        <w:t>(наименование имущества, его основные характеристики и местонахождение)</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в соответствии с моим предложением о цене приобретения имущества и обязуюсь:</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1)   полностью   </w:t>
      </w:r>
      <w:proofErr w:type="gramStart"/>
      <w:r w:rsidRPr="00D87B3E">
        <w:rPr>
          <w:rFonts w:ascii="Times New Roman" w:hAnsi="Times New Roman" w:cs="Times New Roman"/>
          <w:sz w:val="16"/>
          <w:szCs w:val="16"/>
        </w:rPr>
        <w:t>и  безоговорочно</w:t>
      </w:r>
      <w:proofErr w:type="gramEnd"/>
      <w:r w:rsidRPr="00D87B3E">
        <w:rPr>
          <w:rFonts w:ascii="Times New Roman" w:hAnsi="Times New Roman" w:cs="Times New Roman"/>
          <w:sz w:val="16"/>
          <w:szCs w:val="16"/>
        </w:rPr>
        <w:t xml:space="preserve">  соблюдать  условия  продажи муниципального  имущества  без  объявления  цены,  содержащиеся  в информационном  сообщении,  опубликованном  в  газете   «Любытинские вести» от __________________№ ________, а также порядок проведения продажи    муниципального    имущества    без   объявления   цены, </w:t>
      </w:r>
      <w:proofErr w:type="spellStart"/>
      <w:r w:rsidRPr="00D87B3E">
        <w:rPr>
          <w:rFonts w:ascii="Times New Roman" w:hAnsi="Times New Roman" w:cs="Times New Roman"/>
          <w:sz w:val="16"/>
          <w:szCs w:val="16"/>
        </w:rPr>
        <w:t>установ</w:t>
      </w:r>
      <w:proofErr w:type="spellEnd"/>
      <w:r w:rsidRPr="00D87B3E">
        <w:rPr>
          <w:rFonts w:ascii="Times New Roman" w:hAnsi="Times New Roman" w:cs="Times New Roman"/>
          <w:sz w:val="16"/>
          <w:szCs w:val="16"/>
        </w:rPr>
        <w:t>-ленный  Положением  об  организации  продажи муниципального имущества  без объявления цены;</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2)  в </w:t>
      </w:r>
      <w:proofErr w:type="gramStart"/>
      <w:r w:rsidRPr="00D87B3E">
        <w:rPr>
          <w:rFonts w:ascii="Times New Roman" w:hAnsi="Times New Roman" w:cs="Times New Roman"/>
          <w:sz w:val="16"/>
          <w:szCs w:val="16"/>
        </w:rPr>
        <w:t>случае  признания</w:t>
      </w:r>
      <w:proofErr w:type="gramEnd"/>
      <w:r w:rsidRPr="00D87B3E">
        <w:rPr>
          <w:rFonts w:ascii="Times New Roman" w:hAnsi="Times New Roman" w:cs="Times New Roman"/>
          <w:sz w:val="16"/>
          <w:szCs w:val="16"/>
        </w:rPr>
        <w:t xml:space="preserve">  покупателем  заключить с отделом по управлению муниципальным имуществом Администрации Любытинского </w:t>
      </w:r>
      <w:proofErr w:type="spellStart"/>
      <w:r w:rsidRPr="00D87B3E">
        <w:rPr>
          <w:rFonts w:ascii="Times New Roman" w:hAnsi="Times New Roman" w:cs="Times New Roman"/>
          <w:sz w:val="16"/>
          <w:szCs w:val="16"/>
        </w:rPr>
        <w:t>муници-пального</w:t>
      </w:r>
      <w:proofErr w:type="spellEnd"/>
      <w:r w:rsidRPr="00D87B3E">
        <w:rPr>
          <w:rFonts w:ascii="Times New Roman" w:hAnsi="Times New Roman" w:cs="Times New Roman"/>
          <w:sz w:val="16"/>
          <w:szCs w:val="16"/>
        </w:rPr>
        <w:t xml:space="preserve"> района (продавцом) договор  купли-продажи  по  предложенной  мною  цене  приобретения муниципального имущества.</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w:t>
      </w:r>
    </w:p>
    <w:p w:rsidR="007009E1" w:rsidRPr="00D87B3E" w:rsidRDefault="007009E1" w:rsidP="00D87B3E">
      <w:pPr>
        <w:pStyle w:val="ConsNonformat"/>
        <w:tabs>
          <w:tab w:val="left" w:pos="708"/>
        </w:tabs>
        <w:ind w:right="0"/>
        <w:jc w:val="center"/>
        <w:rPr>
          <w:rFonts w:ascii="Times New Roman" w:hAnsi="Times New Roman" w:cs="Times New Roman"/>
          <w:sz w:val="16"/>
          <w:szCs w:val="16"/>
        </w:rPr>
      </w:pPr>
      <w:r w:rsidRPr="00D87B3E">
        <w:rPr>
          <w:rFonts w:ascii="Times New Roman" w:hAnsi="Times New Roman" w:cs="Times New Roman"/>
          <w:sz w:val="16"/>
          <w:szCs w:val="16"/>
        </w:rPr>
        <w:t>(подпись Претендента)</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 _________ 20_ г.</w:t>
      </w:r>
    </w:p>
    <w:p w:rsidR="007009E1" w:rsidRPr="00D87B3E" w:rsidRDefault="007009E1" w:rsidP="00D87B3E">
      <w:pPr>
        <w:pStyle w:val="ConsNonformat"/>
        <w:tabs>
          <w:tab w:val="left" w:pos="708"/>
        </w:tabs>
        <w:ind w:right="0"/>
        <w:rPr>
          <w:rFonts w:ascii="Times New Roman" w:hAnsi="Times New Roman" w:cs="Times New Roman"/>
          <w:sz w:val="16"/>
          <w:szCs w:val="16"/>
        </w:rPr>
      </w:pPr>
    </w:p>
    <w:p w:rsidR="007009E1" w:rsidRPr="00D87B3E" w:rsidRDefault="007009E1"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roofErr w:type="gramStart"/>
      <w:r w:rsidRPr="00D87B3E">
        <w:rPr>
          <w:sz w:val="16"/>
          <w:szCs w:val="16"/>
        </w:rPr>
        <w:t>Я,_</w:t>
      </w:r>
      <w:proofErr w:type="gramEnd"/>
      <w:r w:rsidRPr="00D87B3E">
        <w:rPr>
          <w:sz w:val="16"/>
          <w:szCs w:val="16"/>
        </w:rPr>
        <w:t>_______________________________________________________________, даю согласие на обработку моих персональных данных в соответствии с Федеральным законом от 27 июля 2006 года № 152-ФЗ «О персональных данных».</w:t>
      </w:r>
    </w:p>
    <w:p w:rsidR="007009E1" w:rsidRPr="00D87B3E" w:rsidRDefault="007009E1" w:rsidP="00D87B3E">
      <w:pPr>
        <w:tabs>
          <w:tab w:val="left" w:pos="708"/>
        </w:tabs>
        <w:jc w:val="both"/>
        <w:rPr>
          <w:sz w:val="16"/>
          <w:szCs w:val="16"/>
        </w:rPr>
      </w:pP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    ____________________________</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(подпись полномочного                                                        </w:t>
      </w:r>
      <w:proofErr w:type="gramStart"/>
      <w:r w:rsidRPr="00D87B3E">
        <w:rPr>
          <w:rFonts w:ascii="Times New Roman" w:hAnsi="Times New Roman" w:cs="Times New Roman"/>
          <w:sz w:val="16"/>
          <w:szCs w:val="16"/>
        </w:rPr>
        <w:t xml:space="preserve">   (</w:t>
      </w:r>
      <w:proofErr w:type="gramEnd"/>
      <w:r w:rsidRPr="00D87B3E">
        <w:rPr>
          <w:rFonts w:ascii="Times New Roman" w:hAnsi="Times New Roman" w:cs="Times New Roman"/>
          <w:sz w:val="16"/>
          <w:szCs w:val="16"/>
        </w:rPr>
        <w:t>расшифровка подписи)</w:t>
      </w:r>
    </w:p>
    <w:p w:rsidR="007009E1" w:rsidRPr="00D87B3E" w:rsidRDefault="007009E1" w:rsidP="00D87B3E">
      <w:pPr>
        <w:pStyle w:val="ConsNonformat"/>
        <w:tabs>
          <w:tab w:val="left" w:pos="708"/>
        </w:tabs>
        <w:ind w:right="0"/>
        <w:jc w:val="both"/>
        <w:rPr>
          <w:rFonts w:ascii="Times New Roman" w:hAnsi="Times New Roman" w:cs="Times New Roman"/>
          <w:sz w:val="16"/>
          <w:szCs w:val="16"/>
        </w:rPr>
      </w:pPr>
      <w:r w:rsidRPr="00D87B3E">
        <w:rPr>
          <w:rFonts w:ascii="Times New Roman" w:hAnsi="Times New Roman" w:cs="Times New Roman"/>
          <w:sz w:val="16"/>
          <w:szCs w:val="16"/>
        </w:rPr>
        <w:t xml:space="preserve">   представителя Претендента)</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Заявка зарегистрирована продавцом:</w:t>
      </w: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 час. ____ мин. "__" _________ 20_ г.  за N _____</w:t>
      </w:r>
    </w:p>
    <w:p w:rsidR="007009E1" w:rsidRPr="00D87B3E" w:rsidRDefault="007009E1" w:rsidP="00D87B3E">
      <w:pPr>
        <w:pStyle w:val="ConsNonformat"/>
        <w:tabs>
          <w:tab w:val="left" w:pos="708"/>
        </w:tabs>
        <w:ind w:right="0"/>
        <w:rPr>
          <w:rFonts w:ascii="Times New Roman" w:hAnsi="Times New Roman" w:cs="Times New Roman"/>
          <w:sz w:val="16"/>
          <w:szCs w:val="16"/>
        </w:rPr>
      </w:pPr>
    </w:p>
    <w:p w:rsidR="007009E1" w:rsidRPr="00D87B3E" w:rsidRDefault="007009E1" w:rsidP="00D87B3E">
      <w:pPr>
        <w:pStyle w:val="ConsNonformat"/>
        <w:tabs>
          <w:tab w:val="left" w:pos="708"/>
        </w:tabs>
        <w:ind w:right="0"/>
        <w:rPr>
          <w:rFonts w:ascii="Times New Roman" w:hAnsi="Times New Roman" w:cs="Times New Roman"/>
          <w:sz w:val="16"/>
          <w:szCs w:val="16"/>
        </w:rPr>
      </w:pPr>
      <w:r w:rsidRPr="00D87B3E">
        <w:rPr>
          <w:rFonts w:ascii="Times New Roman" w:hAnsi="Times New Roman" w:cs="Times New Roman"/>
          <w:sz w:val="16"/>
          <w:szCs w:val="16"/>
        </w:rPr>
        <w:t>______________________________________    __________________________</w:t>
      </w:r>
    </w:p>
    <w:p w:rsidR="007009E1" w:rsidRPr="00D87B3E" w:rsidRDefault="007009E1" w:rsidP="00D87B3E">
      <w:pPr>
        <w:pStyle w:val="ConsNonformat"/>
        <w:tabs>
          <w:tab w:val="left" w:pos="5953"/>
        </w:tabs>
        <w:ind w:right="0"/>
        <w:rPr>
          <w:sz w:val="16"/>
          <w:szCs w:val="16"/>
        </w:rPr>
      </w:pPr>
      <w:r w:rsidRPr="00D87B3E">
        <w:rPr>
          <w:rFonts w:ascii="Times New Roman" w:hAnsi="Times New Roman" w:cs="Times New Roman"/>
          <w:sz w:val="16"/>
          <w:szCs w:val="16"/>
        </w:rPr>
        <w:t xml:space="preserve">  (подпись </w:t>
      </w:r>
      <w:proofErr w:type="gramStart"/>
      <w:r w:rsidRPr="00D87B3E">
        <w:rPr>
          <w:rFonts w:ascii="Times New Roman" w:hAnsi="Times New Roman" w:cs="Times New Roman"/>
          <w:sz w:val="16"/>
          <w:szCs w:val="16"/>
        </w:rPr>
        <w:t>уполномоченного  лица</w:t>
      </w:r>
      <w:proofErr w:type="gramEnd"/>
      <w:r w:rsidRPr="00D87B3E">
        <w:rPr>
          <w:rFonts w:ascii="Times New Roman" w:hAnsi="Times New Roman" w:cs="Times New Roman"/>
          <w:sz w:val="16"/>
          <w:szCs w:val="16"/>
        </w:rPr>
        <w:t xml:space="preserve"> Продавца)</w:t>
      </w:r>
      <w:r w:rsidRPr="00D87B3E">
        <w:rPr>
          <w:rFonts w:ascii="Times New Roman" w:hAnsi="Times New Roman" w:cs="Times New Roman"/>
          <w:sz w:val="16"/>
          <w:szCs w:val="16"/>
        </w:rPr>
        <w:tab/>
        <w:t>(расшифровка подписи)</w:t>
      </w:r>
    </w:p>
    <w:tbl>
      <w:tblPr>
        <w:tblW w:w="0" w:type="auto"/>
        <w:tblLayout w:type="fixed"/>
        <w:tblLook w:val="04A0" w:firstRow="1" w:lastRow="0" w:firstColumn="1" w:lastColumn="0" w:noHBand="0" w:noVBand="1"/>
      </w:tblPr>
      <w:tblGrid>
        <w:gridCol w:w="4785"/>
        <w:gridCol w:w="4786"/>
      </w:tblGrid>
      <w:tr w:rsidR="007009E1" w:rsidRPr="00D87B3E" w:rsidTr="00BD6F8F">
        <w:tc>
          <w:tcPr>
            <w:tcW w:w="4785" w:type="dxa"/>
          </w:tcPr>
          <w:p w:rsidR="007009E1" w:rsidRPr="00D87B3E" w:rsidRDefault="007009E1" w:rsidP="00D87B3E">
            <w:pPr>
              <w:suppressAutoHyphens/>
              <w:snapToGrid w:val="0"/>
              <w:rPr>
                <w:sz w:val="16"/>
                <w:szCs w:val="16"/>
              </w:rPr>
            </w:pPr>
          </w:p>
        </w:tc>
        <w:tc>
          <w:tcPr>
            <w:tcW w:w="4786" w:type="dxa"/>
          </w:tcPr>
          <w:p w:rsidR="007009E1" w:rsidRPr="00D87B3E" w:rsidRDefault="007009E1" w:rsidP="00D87B3E">
            <w:pPr>
              <w:suppressAutoHyphens/>
              <w:jc w:val="center"/>
              <w:rPr>
                <w:sz w:val="16"/>
                <w:szCs w:val="16"/>
              </w:rPr>
            </w:pPr>
          </w:p>
          <w:p w:rsidR="007009E1" w:rsidRPr="00D87B3E" w:rsidRDefault="007009E1" w:rsidP="00D87B3E">
            <w:pPr>
              <w:suppressAutoHyphens/>
              <w:jc w:val="center"/>
              <w:rPr>
                <w:sz w:val="16"/>
                <w:szCs w:val="16"/>
              </w:rPr>
            </w:pPr>
            <w:r w:rsidRPr="00D87B3E">
              <w:rPr>
                <w:sz w:val="16"/>
                <w:szCs w:val="16"/>
              </w:rPr>
              <w:t>Приложение № 4</w:t>
            </w:r>
          </w:p>
          <w:p w:rsidR="007009E1" w:rsidRPr="00D87B3E" w:rsidRDefault="007009E1"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7009E1" w:rsidRPr="00D87B3E" w:rsidRDefault="007009E1" w:rsidP="00D87B3E">
      <w:pPr>
        <w:pStyle w:val="2"/>
        <w:tabs>
          <w:tab w:val="left" w:pos="708"/>
        </w:tabs>
        <w:ind w:right="0"/>
        <w:jc w:val="center"/>
        <w:rPr>
          <w:b/>
          <w:sz w:val="16"/>
          <w:szCs w:val="16"/>
        </w:rPr>
      </w:pPr>
      <w:r w:rsidRPr="00D87B3E">
        <w:rPr>
          <w:b/>
          <w:sz w:val="16"/>
          <w:szCs w:val="16"/>
        </w:rPr>
        <w:t>Предложение</w:t>
      </w:r>
    </w:p>
    <w:p w:rsidR="007009E1" w:rsidRPr="00D87B3E" w:rsidRDefault="007009E1" w:rsidP="00D87B3E">
      <w:pPr>
        <w:tabs>
          <w:tab w:val="left" w:pos="708"/>
        </w:tabs>
        <w:rPr>
          <w:sz w:val="16"/>
          <w:szCs w:val="16"/>
        </w:rPr>
      </w:pPr>
      <w:r w:rsidRPr="00D87B3E">
        <w:rPr>
          <w:sz w:val="16"/>
          <w:szCs w:val="16"/>
        </w:rPr>
        <w:t xml:space="preserve">Ф.И.О. физического лица, полное наименование юридического лица </w:t>
      </w:r>
      <w:r w:rsidRPr="00D87B3E">
        <w:rPr>
          <w:b/>
          <w:sz w:val="16"/>
          <w:szCs w:val="16"/>
        </w:rPr>
        <w:t>__________________________________________________________________</w:t>
      </w:r>
    </w:p>
    <w:p w:rsidR="007009E1" w:rsidRPr="00D87B3E" w:rsidRDefault="007009E1" w:rsidP="00D87B3E">
      <w:pPr>
        <w:tabs>
          <w:tab w:val="left" w:pos="708"/>
        </w:tabs>
        <w:rPr>
          <w:b/>
          <w:sz w:val="16"/>
          <w:szCs w:val="16"/>
        </w:rPr>
      </w:pPr>
      <w:r w:rsidRPr="00D87B3E">
        <w:rPr>
          <w:b/>
          <w:sz w:val="16"/>
          <w:szCs w:val="16"/>
        </w:rPr>
        <w:t xml:space="preserve">предлагает </w:t>
      </w:r>
      <w:proofErr w:type="gramStart"/>
      <w:r w:rsidRPr="00D87B3E">
        <w:rPr>
          <w:b/>
          <w:sz w:val="16"/>
          <w:szCs w:val="16"/>
        </w:rPr>
        <w:t>за  _</w:t>
      </w:r>
      <w:proofErr w:type="gramEnd"/>
      <w:r w:rsidRPr="00D87B3E">
        <w:rPr>
          <w:b/>
          <w:sz w:val="16"/>
          <w:szCs w:val="16"/>
        </w:rPr>
        <w:t>____________________________________________________</w:t>
      </w:r>
    </w:p>
    <w:p w:rsidR="007009E1" w:rsidRPr="00D87B3E" w:rsidRDefault="007009E1" w:rsidP="00D87B3E">
      <w:pPr>
        <w:tabs>
          <w:tab w:val="left" w:pos="708"/>
        </w:tabs>
        <w:ind w:firstLine="720"/>
        <w:jc w:val="center"/>
        <w:rPr>
          <w:sz w:val="16"/>
          <w:szCs w:val="16"/>
        </w:rPr>
      </w:pPr>
      <w:r w:rsidRPr="00D87B3E">
        <w:rPr>
          <w:sz w:val="16"/>
          <w:szCs w:val="16"/>
        </w:rPr>
        <w:t>(наименование имущества)</w:t>
      </w:r>
    </w:p>
    <w:p w:rsidR="007009E1" w:rsidRPr="00D87B3E" w:rsidRDefault="007009E1" w:rsidP="00D87B3E">
      <w:pPr>
        <w:tabs>
          <w:tab w:val="left" w:pos="708"/>
        </w:tabs>
        <w:ind w:firstLine="720"/>
        <w:jc w:val="center"/>
        <w:rPr>
          <w:sz w:val="16"/>
          <w:szCs w:val="16"/>
        </w:rPr>
      </w:pPr>
    </w:p>
    <w:p w:rsidR="007009E1" w:rsidRPr="00D87B3E" w:rsidRDefault="007009E1" w:rsidP="00D87B3E">
      <w:pPr>
        <w:tabs>
          <w:tab w:val="left" w:pos="708"/>
        </w:tabs>
        <w:jc w:val="both"/>
        <w:rPr>
          <w:b/>
          <w:sz w:val="16"/>
          <w:szCs w:val="16"/>
        </w:rPr>
      </w:pPr>
      <w:r w:rsidRPr="00D87B3E">
        <w:rPr>
          <w:b/>
          <w:sz w:val="16"/>
          <w:szCs w:val="16"/>
        </w:rPr>
        <w:t>__________________________________________________________рублей</w:t>
      </w:r>
    </w:p>
    <w:p w:rsidR="007009E1" w:rsidRPr="00D87B3E" w:rsidRDefault="007009E1" w:rsidP="00D87B3E">
      <w:pPr>
        <w:tabs>
          <w:tab w:val="left" w:pos="708"/>
        </w:tabs>
        <w:jc w:val="center"/>
        <w:rPr>
          <w:sz w:val="16"/>
          <w:szCs w:val="16"/>
        </w:rPr>
      </w:pPr>
      <w:r w:rsidRPr="00D87B3E">
        <w:rPr>
          <w:sz w:val="16"/>
          <w:szCs w:val="16"/>
        </w:rPr>
        <w:t xml:space="preserve">(сумма цифрами и </w:t>
      </w:r>
      <w:proofErr w:type="gramStart"/>
      <w:r w:rsidRPr="00D87B3E">
        <w:rPr>
          <w:sz w:val="16"/>
          <w:szCs w:val="16"/>
        </w:rPr>
        <w:t>прописью)*</w:t>
      </w:r>
      <w:proofErr w:type="gramEnd"/>
    </w:p>
    <w:p w:rsidR="007009E1" w:rsidRPr="00D87B3E" w:rsidRDefault="007009E1" w:rsidP="00D87B3E">
      <w:pPr>
        <w:tabs>
          <w:tab w:val="left" w:pos="708"/>
        </w:tabs>
        <w:jc w:val="both"/>
        <w:rPr>
          <w:sz w:val="16"/>
          <w:szCs w:val="16"/>
        </w:rPr>
      </w:pPr>
      <w:r w:rsidRPr="00D87B3E">
        <w:rPr>
          <w:sz w:val="16"/>
          <w:szCs w:val="16"/>
        </w:rPr>
        <w:t>в том числе:</w:t>
      </w:r>
    </w:p>
    <w:p w:rsidR="007009E1" w:rsidRPr="00D87B3E" w:rsidRDefault="007009E1" w:rsidP="00D87B3E">
      <w:pPr>
        <w:tabs>
          <w:tab w:val="left" w:pos="708"/>
        </w:tabs>
        <w:jc w:val="both"/>
        <w:rPr>
          <w:b/>
          <w:sz w:val="16"/>
          <w:szCs w:val="16"/>
        </w:rPr>
      </w:pPr>
      <w:r w:rsidRPr="00D87B3E">
        <w:rPr>
          <w:b/>
          <w:sz w:val="16"/>
          <w:szCs w:val="16"/>
        </w:rPr>
        <w:t>за недвижимое имущество</w:t>
      </w:r>
      <w:r w:rsidRPr="00D87B3E">
        <w:rPr>
          <w:sz w:val="16"/>
          <w:szCs w:val="16"/>
        </w:rPr>
        <w:t xml:space="preserve"> __________________________________</w:t>
      </w:r>
      <w:r w:rsidRPr="00D87B3E">
        <w:rPr>
          <w:b/>
          <w:sz w:val="16"/>
          <w:szCs w:val="16"/>
        </w:rPr>
        <w:t>рублей</w:t>
      </w:r>
    </w:p>
    <w:p w:rsidR="007009E1" w:rsidRPr="00D87B3E" w:rsidRDefault="007009E1" w:rsidP="00D87B3E">
      <w:pPr>
        <w:tabs>
          <w:tab w:val="left" w:pos="708"/>
        </w:tabs>
        <w:jc w:val="center"/>
        <w:rPr>
          <w:sz w:val="16"/>
          <w:szCs w:val="16"/>
        </w:rPr>
      </w:pPr>
      <w:r w:rsidRPr="00D87B3E">
        <w:rPr>
          <w:sz w:val="16"/>
          <w:szCs w:val="16"/>
        </w:rPr>
        <w:t xml:space="preserve">                              (сумма цифрами и </w:t>
      </w:r>
      <w:proofErr w:type="gramStart"/>
      <w:r w:rsidRPr="00D87B3E">
        <w:rPr>
          <w:sz w:val="16"/>
          <w:szCs w:val="16"/>
        </w:rPr>
        <w:t>прописью)*</w:t>
      </w:r>
      <w:proofErr w:type="gramEnd"/>
    </w:p>
    <w:p w:rsidR="007009E1" w:rsidRPr="00D87B3E" w:rsidRDefault="007009E1" w:rsidP="00D87B3E">
      <w:pPr>
        <w:tabs>
          <w:tab w:val="left" w:pos="708"/>
        </w:tabs>
        <w:jc w:val="both"/>
        <w:rPr>
          <w:rFonts w:eastAsia="Times New Roman CYR"/>
          <w:b/>
          <w:sz w:val="16"/>
          <w:szCs w:val="16"/>
        </w:rPr>
      </w:pPr>
      <w:r w:rsidRPr="00D87B3E">
        <w:rPr>
          <w:b/>
          <w:sz w:val="16"/>
          <w:szCs w:val="16"/>
        </w:rPr>
        <w:t>за земельный участок</w:t>
      </w:r>
      <w:r w:rsidRPr="00D87B3E">
        <w:rPr>
          <w:sz w:val="16"/>
          <w:szCs w:val="16"/>
        </w:rPr>
        <w:t xml:space="preserve">** _____________________________________ </w:t>
      </w:r>
      <w:r w:rsidRPr="00D87B3E">
        <w:rPr>
          <w:b/>
          <w:sz w:val="16"/>
          <w:szCs w:val="16"/>
        </w:rPr>
        <w:t>рублей.</w:t>
      </w:r>
    </w:p>
    <w:p w:rsidR="007009E1" w:rsidRPr="00D87B3E" w:rsidRDefault="007009E1" w:rsidP="00D87B3E">
      <w:pPr>
        <w:tabs>
          <w:tab w:val="left" w:pos="708"/>
        </w:tabs>
        <w:jc w:val="center"/>
        <w:rPr>
          <w:sz w:val="16"/>
          <w:szCs w:val="16"/>
        </w:rPr>
      </w:pPr>
      <w:r w:rsidRPr="00D87B3E">
        <w:rPr>
          <w:rFonts w:eastAsia="Times New Roman CYR"/>
          <w:sz w:val="16"/>
          <w:szCs w:val="16"/>
        </w:rPr>
        <w:t xml:space="preserve">                                  </w:t>
      </w:r>
      <w:r w:rsidRPr="00D87B3E">
        <w:rPr>
          <w:sz w:val="16"/>
          <w:szCs w:val="16"/>
        </w:rPr>
        <w:t xml:space="preserve">(сумма цифрами и </w:t>
      </w:r>
      <w:proofErr w:type="gramStart"/>
      <w:r w:rsidRPr="00D87B3E">
        <w:rPr>
          <w:sz w:val="16"/>
          <w:szCs w:val="16"/>
        </w:rPr>
        <w:t>прописью)*</w:t>
      </w:r>
      <w:proofErr w:type="gramEnd"/>
    </w:p>
    <w:p w:rsidR="007009E1" w:rsidRPr="00D87B3E" w:rsidRDefault="007009E1" w:rsidP="00D87B3E">
      <w:pPr>
        <w:tabs>
          <w:tab w:val="left" w:pos="708"/>
        </w:tabs>
        <w:jc w:val="both"/>
        <w:rPr>
          <w:sz w:val="16"/>
          <w:szCs w:val="16"/>
        </w:rPr>
      </w:pPr>
      <w:r w:rsidRPr="00D87B3E">
        <w:rPr>
          <w:sz w:val="16"/>
          <w:szCs w:val="16"/>
        </w:rPr>
        <w:t xml:space="preserve">_____________________ </w:t>
      </w:r>
    </w:p>
    <w:p w:rsidR="007009E1" w:rsidRPr="00D87B3E" w:rsidRDefault="007009E1" w:rsidP="00D87B3E">
      <w:pPr>
        <w:tabs>
          <w:tab w:val="left" w:pos="708"/>
        </w:tabs>
        <w:ind w:firstLine="720"/>
        <w:jc w:val="both"/>
        <w:rPr>
          <w:sz w:val="16"/>
          <w:szCs w:val="16"/>
        </w:rPr>
      </w:pPr>
      <w:r w:rsidRPr="00D87B3E">
        <w:rPr>
          <w:sz w:val="16"/>
          <w:szCs w:val="16"/>
        </w:rPr>
        <w:t>подпись</w:t>
      </w:r>
    </w:p>
    <w:p w:rsidR="007009E1" w:rsidRPr="00D87B3E" w:rsidRDefault="007009E1" w:rsidP="00D87B3E">
      <w:pPr>
        <w:tabs>
          <w:tab w:val="left" w:pos="708"/>
        </w:tabs>
        <w:jc w:val="both"/>
        <w:rPr>
          <w:sz w:val="16"/>
          <w:szCs w:val="16"/>
        </w:rPr>
      </w:pPr>
    </w:p>
    <w:p w:rsidR="007009E1" w:rsidRPr="00D87B3E" w:rsidRDefault="007009E1" w:rsidP="00D87B3E">
      <w:pPr>
        <w:tabs>
          <w:tab w:val="left" w:pos="708"/>
        </w:tabs>
        <w:ind w:firstLine="720"/>
        <w:jc w:val="both"/>
        <w:rPr>
          <w:sz w:val="16"/>
          <w:szCs w:val="16"/>
        </w:rPr>
      </w:pPr>
      <w:r w:rsidRPr="00D87B3E">
        <w:rPr>
          <w:sz w:val="16"/>
          <w:szCs w:val="16"/>
        </w:rPr>
        <w:t>* без исправлений и зачеркивания</w:t>
      </w:r>
    </w:p>
    <w:p w:rsidR="007009E1" w:rsidRPr="00D87B3E" w:rsidRDefault="007009E1" w:rsidP="00D87B3E">
      <w:pPr>
        <w:tabs>
          <w:tab w:val="left" w:pos="708"/>
        </w:tabs>
        <w:ind w:firstLine="720"/>
        <w:jc w:val="both"/>
        <w:rPr>
          <w:sz w:val="16"/>
          <w:szCs w:val="16"/>
        </w:rPr>
      </w:pPr>
      <w:r w:rsidRPr="00D87B3E">
        <w:rPr>
          <w:sz w:val="16"/>
          <w:szCs w:val="16"/>
        </w:rPr>
        <w:t>** в случае приобретения недвижимого имущества с земельным участком, на котором оно расположено</w:t>
      </w:r>
    </w:p>
    <w:tbl>
      <w:tblPr>
        <w:tblW w:w="0" w:type="auto"/>
        <w:tblLayout w:type="fixed"/>
        <w:tblLook w:val="04A0" w:firstRow="1" w:lastRow="0" w:firstColumn="1" w:lastColumn="0" w:noHBand="0" w:noVBand="1"/>
      </w:tblPr>
      <w:tblGrid>
        <w:gridCol w:w="4785"/>
        <w:gridCol w:w="4786"/>
      </w:tblGrid>
      <w:tr w:rsidR="00B35665" w:rsidRPr="00D87B3E" w:rsidTr="00BD6F8F">
        <w:tc>
          <w:tcPr>
            <w:tcW w:w="4785" w:type="dxa"/>
          </w:tcPr>
          <w:p w:rsidR="00B35665" w:rsidRPr="00D87B3E" w:rsidRDefault="00B35665" w:rsidP="00D87B3E">
            <w:pPr>
              <w:suppressAutoHyphens/>
              <w:snapToGrid w:val="0"/>
              <w:rPr>
                <w:sz w:val="16"/>
                <w:szCs w:val="16"/>
              </w:rPr>
            </w:pPr>
          </w:p>
        </w:tc>
        <w:tc>
          <w:tcPr>
            <w:tcW w:w="4786" w:type="dxa"/>
          </w:tcPr>
          <w:p w:rsidR="00B35665" w:rsidRPr="00D87B3E" w:rsidRDefault="00B35665" w:rsidP="00D87B3E">
            <w:pPr>
              <w:suppressAutoHyphens/>
              <w:jc w:val="center"/>
              <w:rPr>
                <w:sz w:val="16"/>
                <w:szCs w:val="16"/>
              </w:rPr>
            </w:pPr>
          </w:p>
          <w:p w:rsidR="00B35665" w:rsidRPr="00D87B3E" w:rsidRDefault="00B35665" w:rsidP="00D87B3E">
            <w:pPr>
              <w:suppressAutoHyphens/>
              <w:jc w:val="center"/>
              <w:rPr>
                <w:sz w:val="16"/>
                <w:szCs w:val="16"/>
              </w:rPr>
            </w:pPr>
            <w:r w:rsidRPr="00D87B3E">
              <w:rPr>
                <w:sz w:val="16"/>
                <w:szCs w:val="16"/>
              </w:rPr>
              <w:t>Приложение № 5</w:t>
            </w:r>
          </w:p>
          <w:p w:rsidR="00B35665" w:rsidRPr="00D87B3E" w:rsidRDefault="00B35665"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BD6F8F" w:rsidRPr="00D87B3E" w:rsidRDefault="00B35665" w:rsidP="00D87B3E">
      <w:pPr>
        <w:pStyle w:val="ConsPlusNormal"/>
        <w:tabs>
          <w:tab w:val="left" w:pos="708"/>
        </w:tabs>
        <w:ind w:right="141" w:firstLine="539"/>
        <w:jc w:val="center"/>
        <w:rPr>
          <w:rFonts w:ascii="Times New Roman" w:hAnsi="Times New Roman" w:cs="Times New Roman"/>
          <w:b/>
          <w:sz w:val="16"/>
          <w:szCs w:val="16"/>
        </w:rPr>
      </w:pPr>
      <w:r w:rsidRPr="00D87B3E">
        <w:rPr>
          <w:rFonts w:ascii="Times New Roman" w:hAnsi="Times New Roman" w:cs="Times New Roman"/>
          <w:b/>
          <w:sz w:val="16"/>
          <w:szCs w:val="16"/>
        </w:rPr>
        <w:t xml:space="preserve">Форма описи документов, представляемых вместе с заявкой на участие в аукционе, продаже посредством публичного предложения, без объявления цены </w:t>
      </w:r>
    </w:p>
    <w:p w:rsidR="00B35665" w:rsidRPr="00D87B3E" w:rsidRDefault="00B35665" w:rsidP="00D87B3E">
      <w:pPr>
        <w:pStyle w:val="ConsPlusNormal"/>
        <w:tabs>
          <w:tab w:val="left" w:pos="708"/>
        </w:tabs>
        <w:ind w:right="141" w:firstLine="539"/>
        <w:jc w:val="center"/>
        <w:rPr>
          <w:rFonts w:ascii="Times New Roman" w:hAnsi="Times New Roman" w:cs="Times New Roman"/>
          <w:b/>
          <w:sz w:val="16"/>
          <w:szCs w:val="16"/>
        </w:rPr>
      </w:pPr>
      <w:r w:rsidRPr="00D87B3E">
        <w:rPr>
          <w:rFonts w:ascii="Times New Roman" w:hAnsi="Times New Roman" w:cs="Times New Roman"/>
          <w:b/>
          <w:sz w:val="16"/>
          <w:szCs w:val="16"/>
        </w:rPr>
        <w:t>ОПИСЬ</w:t>
      </w:r>
    </w:p>
    <w:p w:rsidR="00B35665" w:rsidRPr="00D87B3E" w:rsidRDefault="00B35665" w:rsidP="00D87B3E">
      <w:pPr>
        <w:pStyle w:val="ConsPlusNormal"/>
        <w:tabs>
          <w:tab w:val="left" w:pos="708"/>
        </w:tabs>
        <w:ind w:firstLine="540"/>
        <w:jc w:val="center"/>
        <w:rPr>
          <w:rFonts w:ascii="Times New Roman" w:hAnsi="Times New Roman" w:cs="Times New Roman"/>
          <w:sz w:val="16"/>
          <w:szCs w:val="16"/>
        </w:rPr>
      </w:pPr>
      <w:proofErr w:type="gramStart"/>
      <w:r w:rsidRPr="00D87B3E">
        <w:rPr>
          <w:rFonts w:ascii="Times New Roman" w:hAnsi="Times New Roman" w:cs="Times New Roman"/>
          <w:b/>
          <w:sz w:val="16"/>
          <w:szCs w:val="16"/>
        </w:rPr>
        <w:t>документов</w:t>
      </w:r>
      <w:proofErr w:type="gramEnd"/>
      <w:r w:rsidRPr="00D87B3E">
        <w:rPr>
          <w:rFonts w:ascii="Times New Roman" w:hAnsi="Times New Roman" w:cs="Times New Roman"/>
          <w:b/>
          <w:sz w:val="16"/>
          <w:szCs w:val="16"/>
        </w:rPr>
        <w:t xml:space="preserve"> представляемых вместе с заявкой</w:t>
      </w:r>
      <w:r w:rsidRPr="00D87B3E">
        <w:rPr>
          <w:rFonts w:ascii="Times New Roman" w:hAnsi="Times New Roman" w:cs="Times New Roman"/>
          <w:sz w:val="16"/>
          <w:szCs w:val="16"/>
        </w:rPr>
        <w:t xml:space="preserve"> </w:t>
      </w:r>
    </w:p>
    <w:tbl>
      <w:tblPr>
        <w:tblW w:w="0" w:type="auto"/>
        <w:tblInd w:w="-25" w:type="dxa"/>
        <w:tblLayout w:type="fixed"/>
        <w:tblLook w:val="04A0" w:firstRow="1" w:lastRow="0" w:firstColumn="1" w:lastColumn="0" w:noHBand="0" w:noVBand="1"/>
      </w:tblPr>
      <w:tblGrid>
        <w:gridCol w:w="1188"/>
        <w:gridCol w:w="5192"/>
        <w:gridCol w:w="3241"/>
      </w:tblGrid>
      <w:tr w:rsidR="00B35665" w:rsidRPr="00D87B3E" w:rsidTr="00BD6F8F">
        <w:tc>
          <w:tcPr>
            <w:tcW w:w="1188"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 п/п</w:t>
            </w:r>
          </w:p>
        </w:tc>
        <w:tc>
          <w:tcPr>
            <w:tcW w:w="5192"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Наименование документов</w:t>
            </w:r>
          </w:p>
        </w:tc>
        <w:tc>
          <w:tcPr>
            <w:tcW w:w="3241" w:type="dxa"/>
            <w:tcBorders>
              <w:top w:val="single" w:sz="4" w:space="0" w:color="000000"/>
              <w:left w:val="single" w:sz="4" w:space="0" w:color="000000"/>
              <w:bottom w:val="single" w:sz="4" w:space="0" w:color="000000"/>
              <w:right w:val="single" w:sz="4" w:space="0" w:color="000000"/>
            </w:tcBorders>
            <w:hideMark/>
          </w:tcPr>
          <w:p w:rsidR="00B35665" w:rsidRPr="00D87B3E" w:rsidRDefault="00B35665"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Кол-во листов</w:t>
            </w:r>
          </w:p>
        </w:tc>
      </w:tr>
      <w:tr w:rsidR="00B35665" w:rsidRPr="00D87B3E" w:rsidTr="00BD6F8F">
        <w:tc>
          <w:tcPr>
            <w:tcW w:w="1188"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snapToGrid w:val="0"/>
              <w:ind w:firstLine="0"/>
              <w:jc w:val="center"/>
              <w:rPr>
                <w:rFonts w:ascii="Times New Roman" w:hAnsi="Times New Roman" w:cs="Times New Roman"/>
                <w:sz w:val="16"/>
                <w:szCs w:val="16"/>
              </w:rPr>
            </w:pPr>
            <w:r w:rsidRPr="00D87B3E">
              <w:rPr>
                <w:rFonts w:ascii="Times New Roman" w:hAnsi="Times New Roman" w:cs="Times New Roman"/>
                <w:sz w:val="16"/>
                <w:szCs w:val="16"/>
              </w:rPr>
              <w:t>1.</w:t>
            </w: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snapToGrid w:val="0"/>
              <w:ind w:firstLine="0"/>
              <w:jc w:val="center"/>
              <w:rPr>
                <w:rFonts w:ascii="Times New Roman" w:hAnsi="Times New Roman" w:cs="Times New Roman"/>
                <w:sz w:val="16"/>
                <w:szCs w:val="16"/>
              </w:rPr>
            </w:pPr>
            <w:r w:rsidRPr="00D87B3E">
              <w:rPr>
                <w:rFonts w:ascii="Times New Roman" w:hAnsi="Times New Roman" w:cs="Times New Roman"/>
                <w:sz w:val="16"/>
                <w:szCs w:val="16"/>
              </w:rPr>
              <w:t>2.</w:t>
            </w: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snapToGrid w:val="0"/>
              <w:ind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snapToGrid w:val="0"/>
              <w:ind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5192"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r w:rsidR="00B35665" w:rsidRPr="00D87B3E" w:rsidTr="00BD6F8F">
        <w:tc>
          <w:tcPr>
            <w:tcW w:w="1188" w:type="dxa"/>
            <w:tcBorders>
              <w:top w:val="single" w:sz="4" w:space="0" w:color="000000"/>
              <w:left w:val="single" w:sz="4" w:space="0" w:color="000000"/>
              <w:bottom w:val="single" w:sz="4" w:space="0" w:color="000000"/>
              <w:right w:val="nil"/>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c>
          <w:tcPr>
            <w:tcW w:w="5192" w:type="dxa"/>
            <w:tcBorders>
              <w:top w:val="single" w:sz="4" w:space="0" w:color="000000"/>
              <w:left w:val="single" w:sz="4" w:space="0" w:color="000000"/>
              <w:bottom w:val="single" w:sz="4" w:space="0" w:color="000000"/>
              <w:right w:val="nil"/>
            </w:tcBorders>
            <w:hideMark/>
          </w:tcPr>
          <w:p w:rsidR="00B35665" w:rsidRPr="00D87B3E" w:rsidRDefault="00B35665" w:rsidP="00D87B3E">
            <w:pPr>
              <w:pStyle w:val="ConsPlusNormal"/>
              <w:ind w:firstLine="0"/>
              <w:rPr>
                <w:rFonts w:ascii="Times New Roman" w:hAnsi="Times New Roman" w:cs="Times New Roman"/>
                <w:sz w:val="16"/>
                <w:szCs w:val="16"/>
              </w:rPr>
            </w:pPr>
            <w:r w:rsidRPr="00D87B3E">
              <w:rPr>
                <w:rFonts w:ascii="Times New Roman" w:hAnsi="Times New Roman" w:cs="Times New Roman"/>
                <w:sz w:val="16"/>
                <w:szCs w:val="16"/>
              </w:rPr>
              <w:t>Всего листов</w:t>
            </w:r>
          </w:p>
        </w:tc>
        <w:tc>
          <w:tcPr>
            <w:tcW w:w="3241" w:type="dxa"/>
            <w:tcBorders>
              <w:top w:val="single" w:sz="4" w:space="0" w:color="000000"/>
              <w:left w:val="single" w:sz="4" w:space="0" w:color="000000"/>
              <w:bottom w:val="single" w:sz="4" w:space="0" w:color="000000"/>
              <w:right w:val="single" w:sz="4" w:space="0" w:color="000000"/>
            </w:tcBorders>
          </w:tcPr>
          <w:p w:rsidR="00B35665" w:rsidRPr="00D87B3E" w:rsidRDefault="00B35665" w:rsidP="00D87B3E">
            <w:pPr>
              <w:pStyle w:val="ConsPlusNormal"/>
              <w:snapToGrid w:val="0"/>
              <w:ind w:firstLine="0"/>
              <w:jc w:val="center"/>
              <w:rPr>
                <w:rFonts w:ascii="Times New Roman" w:hAnsi="Times New Roman" w:cs="Times New Roman"/>
                <w:sz w:val="16"/>
                <w:szCs w:val="16"/>
              </w:rPr>
            </w:pPr>
          </w:p>
        </w:tc>
      </w:tr>
    </w:tbl>
    <w:p w:rsidR="00B35665" w:rsidRPr="00D87B3E" w:rsidRDefault="00B35665" w:rsidP="00D87B3E">
      <w:pPr>
        <w:pStyle w:val="ConsPlusNormal"/>
        <w:tabs>
          <w:tab w:val="left" w:pos="708"/>
        </w:tabs>
        <w:ind w:firstLine="0"/>
        <w:jc w:val="both"/>
        <w:rPr>
          <w:rFonts w:ascii="Times New Roman" w:hAnsi="Times New Roman" w:cs="Times New Roman"/>
          <w:sz w:val="16"/>
          <w:szCs w:val="16"/>
        </w:rPr>
      </w:pPr>
      <w:r w:rsidRPr="00D87B3E">
        <w:rPr>
          <w:rFonts w:ascii="Times New Roman" w:hAnsi="Times New Roman" w:cs="Times New Roman"/>
          <w:sz w:val="16"/>
          <w:szCs w:val="16"/>
        </w:rPr>
        <w:t>Заявитель_________________________________________________________</w:t>
      </w:r>
    </w:p>
    <w:p w:rsidR="00B35665" w:rsidRPr="00D87B3E" w:rsidRDefault="00B35665" w:rsidP="00D87B3E">
      <w:pPr>
        <w:pStyle w:val="ConsPlusNormal"/>
        <w:tabs>
          <w:tab w:val="left" w:pos="708"/>
        </w:tabs>
        <w:ind w:firstLine="0"/>
        <w:jc w:val="center"/>
        <w:rPr>
          <w:sz w:val="16"/>
          <w:szCs w:val="16"/>
        </w:rPr>
      </w:pPr>
      <w:r w:rsidRPr="00D87B3E">
        <w:rPr>
          <w:rFonts w:ascii="Times New Roman" w:hAnsi="Times New Roman" w:cs="Times New Roman"/>
          <w:sz w:val="16"/>
          <w:szCs w:val="16"/>
        </w:rPr>
        <w:t xml:space="preserve">               (подпись и Ф.И.О. лица, уполномоченного претендентом - юридическим лицом на подписание и подачу от претендента - юридического лица заявки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B35665" w:rsidRPr="00D87B3E" w:rsidRDefault="00B35665" w:rsidP="00D87B3E">
      <w:pPr>
        <w:tabs>
          <w:tab w:val="left" w:pos="708"/>
        </w:tabs>
        <w:ind w:firstLine="540"/>
        <w:rPr>
          <w:sz w:val="16"/>
          <w:szCs w:val="16"/>
        </w:rPr>
      </w:pPr>
      <w:r w:rsidRPr="00D87B3E">
        <w:rPr>
          <w:sz w:val="16"/>
          <w:szCs w:val="16"/>
        </w:rPr>
        <w:t>М.П.</w:t>
      </w:r>
    </w:p>
    <w:tbl>
      <w:tblPr>
        <w:tblW w:w="0" w:type="auto"/>
        <w:tblLayout w:type="fixed"/>
        <w:tblLook w:val="04A0" w:firstRow="1" w:lastRow="0" w:firstColumn="1" w:lastColumn="0" w:noHBand="0" w:noVBand="1"/>
      </w:tblPr>
      <w:tblGrid>
        <w:gridCol w:w="4785"/>
        <w:gridCol w:w="4786"/>
      </w:tblGrid>
      <w:tr w:rsidR="00B35665" w:rsidRPr="00D87B3E" w:rsidTr="00BD6F8F">
        <w:tc>
          <w:tcPr>
            <w:tcW w:w="4785" w:type="dxa"/>
          </w:tcPr>
          <w:p w:rsidR="00B35665" w:rsidRPr="00D87B3E" w:rsidRDefault="00B35665" w:rsidP="00D87B3E">
            <w:pPr>
              <w:suppressAutoHyphens/>
              <w:snapToGrid w:val="0"/>
              <w:rPr>
                <w:sz w:val="16"/>
                <w:szCs w:val="16"/>
              </w:rPr>
            </w:pPr>
          </w:p>
        </w:tc>
        <w:tc>
          <w:tcPr>
            <w:tcW w:w="4786" w:type="dxa"/>
          </w:tcPr>
          <w:p w:rsidR="00B35665" w:rsidRPr="00D87B3E" w:rsidRDefault="00B35665" w:rsidP="00D87B3E">
            <w:pPr>
              <w:suppressAutoHyphens/>
              <w:rPr>
                <w:sz w:val="16"/>
                <w:szCs w:val="16"/>
              </w:rPr>
            </w:pPr>
          </w:p>
          <w:p w:rsidR="00B35665" w:rsidRPr="00D87B3E" w:rsidRDefault="00B35665" w:rsidP="00D87B3E">
            <w:pPr>
              <w:suppressAutoHyphens/>
              <w:jc w:val="center"/>
              <w:rPr>
                <w:sz w:val="16"/>
                <w:szCs w:val="16"/>
              </w:rPr>
            </w:pPr>
            <w:r w:rsidRPr="00D87B3E">
              <w:rPr>
                <w:sz w:val="16"/>
                <w:szCs w:val="16"/>
              </w:rPr>
              <w:t>Приложение № 6</w:t>
            </w:r>
          </w:p>
          <w:p w:rsidR="00B35665" w:rsidRPr="00D87B3E" w:rsidRDefault="00B35665"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B35665" w:rsidRPr="00D87B3E" w:rsidRDefault="00B35665" w:rsidP="00D87B3E">
      <w:pPr>
        <w:tabs>
          <w:tab w:val="left" w:pos="708"/>
        </w:tabs>
        <w:jc w:val="center"/>
        <w:rPr>
          <w:b/>
          <w:sz w:val="16"/>
          <w:szCs w:val="16"/>
        </w:rPr>
      </w:pPr>
    </w:p>
    <w:p w:rsidR="00B35665" w:rsidRPr="00D87B3E" w:rsidRDefault="00B35665" w:rsidP="00D87B3E">
      <w:pPr>
        <w:tabs>
          <w:tab w:val="left" w:pos="708"/>
        </w:tabs>
        <w:jc w:val="center"/>
        <w:rPr>
          <w:b/>
          <w:sz w:val="16"/>
          <w:szCs w:val="16"/>
        </w:rPr>
      </w:pPr>
      <w:r w:rsidRPr="00D87B3E">
        <w:rPr>
          <w:b/>
          <w:sz w:val="16"/>
          <w:szCs w:val="16"/>
        </w:rPr>
        <w:t>Договор о задатке № ______________</w:t>
      </w:r>
    </w:p>
    <w:p w:rsidR="00B35665" w:rsidRPr="00D87B3E" w:rsidRDefault="00B35665" w:rsidP="00D87B3E">
      <w:pPr>
        <w:tabs>
          <w:tab w:val="left" w:pos="708"/>
        </w:tabs>
        <w:jc w:val="both"/>
        <w:rPr>
          <w:sz w:val="16"/>
          <w:szCs w:val="16"/>
        </w:rPr>
      </w:pPr>
    </w:p>
    <w:p w:rsidR="00B35665" w:rsidRPr="00D87B3E" w:rsidRDefault="00B35665" w:rsidP="00D87B3E">
      <w:pPr>
        <w:tabs>
          <w:tab w:val="left" w:pos="708"/>
        </w:tabs>
        <w:jc w:val="both"/>
        <w:rPr>
          <w:sz w:val="16"/>
          <w:szCs w:val="16"/>
        </w:rPr>
      </w:pPr>
      <w:r w:rsidRPr="00D87B3E">
        <w:rPr>
          <w:sz w:val="16"/>
          <w:szCs w:val="16"/>
        </w:rPr>
        <w:t>р.п.Любытино                                                   "____" ____________201__г.</w:t>
      </w:r>
    </w:p>
    <w:p w:rsidR="00B35665" w:rsidRPr="00D87B3E" w:rsidRDefault="00B35665" w:rsidP="00D87B3E">
      <w:pPr>
        <w:tabs>
          <w:tab w:val="left" w:pos="708"/>
        </w:tabs>
        <w:spacing w:before="240"/>
        <w:ind w:firstLine="567"/>
        <w:jc w:val="both"/>
        <w:rPr>
          <w:b/>
          <w:bCs/>
          <w:sz w:val="16"/>
          <w:szCs w:val="16"/>
        </w:rPr>
      </w:pPr>
      <w:r w:rsidRPr="00D87B3E">
        <w:rPr>
          <w:sz w:val="16"/>
          <w:szCs w:val="16"/>
        </w:rPr>
        <w:t xml:space="preserve">Администрации Любытинского муниципального района, именуемая в дальнейшем </w:t>
      </w:r>
      <w:r w:rsidRPr="00D87B3E">
        <w:rPr>
          <w:b/>
          <w:bCs/>
          <w:sz w:val="16"/>
          <w:szCs w:val="16"/>
        </w:rPr>
        <w:t>«Администрация»</w:t>
      </w:r>
      <w:r w:rsidRPr="00D87B3E">
        <w:rPr>
          <w:sz w:val="16"/>
          <w:szCs w:val="16"/>
        </w:rPr>
        <w:t xml:space="preserve">, в лице Главы муниципального района____________________, действующего на основании Устава, с одной стороны, и ________________________________________________________, в лице _______________________именуемый в дальнейшем </w:t>
      </w:r>
      <w:r w:rsidRPr="00D87B3E">
        <w:rPr>
          <w:b/>
          <w:bCs/>
          <w:sz w:val="16"/>
          <w:szCs w:val="16"/>
        </w:rPr>
        <w:t>«Заявитель»</w:t>
      </w:r>
      <w:r w:rsidRPr="00D87B3E">
        <w:rPr>
          <w:sz w:val="16"/>
          <w:szCs w:val="16"/>
        </w:rPr>
        <w:t>, действующий на основании _______________________с другой стороны, заключили настоящий Договор о нижеследующем:</w:t>
      </w:r>
    </w:p>
    <w:p w:rsidR="00B35665" w:rsidRPr="00D87B3E" w:rsidRDefault="00B35665" w:rsidP="00D87B3E">
      <w:pPr>
        <w:tabs>
          <w:tab w:val="left" w:pos="708"/>
        </w:tabs>
        <w:spacing w:before="240"/>
        <w:ind w:firstLine="567"/>
        <w:jc w:val="center"/>
        <w:rPr>
          <w:sz w:val="16"/>
          <w:szCs w:val="16"/>
        </w:rPr>
      </w:pPr>
      <w:r w:rsidRPr="00D87B3E">
        <w:rPr>
          <w:b/>
          <w:bCs/>
          <w:sz w:val="16"/>
          <w:szCs w:val="16"/>
        </w:rPr>
        <w:t>1. Предмет договора</w:t>
      </w:r>
    </w:p>
    <w:p w:rsidR="00B35665" w:rsidRPr="00D87B3E" w:rsidRDefault="00B35665" w:rsidP="00D87B3E">
      <w:pPr>
        <w:tabs>
          <w:tab w:val="left" w:pos="708"/>
        </w:tabs>
        <w:jc w:val="both"/>
        <w:rPr>
          <w:sz w:val="16"/>
          <w:szCs w:val="16"/>
        </w:rPr>
      </w:pPr>
      <w:r w:rsidRPr="00D87B3E">
        <w:rPr>
          <w:sz w:val="16"/>
          <w:szCs w:val="16"/>
        </w:rPr>
        <w:t>1.1.</w:t>
      </w:r>
      <w:r w:rsidRPr="00D87B3E">
        <w:rPr>
          <w:sz w:val="16"/>
          <w:szCs w:val="16"/>
          <w:lang w:val="en-US"/>
        </w:rPr>
        <w:t> </w:t>
      </w:r>
      <w:r w:rsidRPr="00D87B3E">
        <w:rPr>
          <w:sz w:val="16"/>
          <w:szCs w:val="16"/>
        </w:rPr>
        <w:t>В соответствии с условиями настоящего договора Заявитель, для участия в торгах по продаже _____________________________________________</w:t>
      </w:r>
      <w:proofErr w:type="gramStart"/>
      <w:r w:rsidRPr="00D87B3E">
        <w:rPr>
          <w:sz w:val="16"/>
          <w:szCs w:val="16"/>
        </w:rPr>
        <w:t>_(</w:t>
      </w:r>
      <w:proofErr w:type="gramEnd"/>
      <w:r w:rsidRPr="00D87B3E">
        <w:rPr>
          <w:sz w:val="16"/>
          <w:szCs w:val="16"/>
        </w:rPr>
        <w:t>далее – «Имущество»), проводимых     "___"_________201__г.         в ______</w:t>
      </w:r>
      <w:proofErr w:type="spellStart"/>
      <w:proofErr w:type="gramStart"/>
      <w:r w:rsidRPr="00D87B3E">
        <w:rPr>
          <w:sz w:val="16"/>
          <w:szCs w:val="16"/>
        </w:rPr>
        <w:t>час._</w:t>
      </w:r>
      <w:proofErr w:type="gramEnd"/>
      <w:r w:rsidRPr="00D87B3E">
        <w:rPr>
          <w:sz w:val="16"/>
          <w:szCs w:val="16"/>
        </w:rPr>
        <w:t>____мин</w:t>
      </w:r>
      <w:proofErr w:type="spellEnd"/>
      <w:r w:rsidRPr="00D87B3E">
        <w:rPr>
          <w:sz w:val="16"/>
          <w:szCs w:val="16"/>
        </w:rPr>
        <w:t xml:space="preserve">. по адресу:  п. Любытино </w:t>
      </w:r>
      <w:proofErr w:type="spellStart"/>
      <w:r w:rsidRPr="00D87B3E">
        <w:rPr>
          <w:sz w:val="16"/>
          <w:szCs w:val="16"/>
        </w:rPr>
        <w:t>ул.Советов</w:t>
      </w:r>
      <w:proofErr w:type="spellEnd"/>
      <w:r w:rsidRPr="00D87B3E">
        <w:rPr>
          <w:sz w:val="16"/>
          <w:szCs w:val="16"/>
        </w:rPr>
        <w:t xml:space="preserve"> , д.29, перечисляет денежные средства в размере  __________________________(далее - «</w:t>
      </w:r>
      <w:r w:rsidRPr="00D87B3E">
        <w:rPr>
          <w:b/>
          <w:bCs/>
          <w:sz w:val="16"/>
          <w:szCs w:val="16"/>
        </w:rPr>
        <w:t>задаток»</w:t>
      </w:r>
      <w:r w:rsidRPr="00D87B3E">
        <w:rPr>
          <w:sz w:val="16"/>
          <w:szCs w:val="16"/>
        </w:rPr>
        <w:t xml:space="preserve">), а Администрация принимает задаток  на счет УФК  по Новгородской области  (Администрация Любытинского муниципального района) ИНН 5306000656 КПП 530601001 счет 40101810900000010001 в ГРКЦ ГУ Банка России по Новгородской области </w:t>
      </w:r>
      <w:proofErr w:type="spellStart"/>
      <w:r w:rsidRPr="00D87B3E">
        <w:rPr>
          <w:sz w:val="16"/>
          <w:szCs w:val="16"/>
        </w:rPr>
        <w:t>г.Великий</w:t>
      </w:r>
      <w:proofErr w:type="spellEnd"/>
      <w:r w:rsidRPr="00D87B3E">
        <w:rPr>
          <w:sz w:val="16"/>
          <w:szCs w:val="16"/>
        </w:rPr>
        <w:t xml:space="preserve"> Новгород, БИК 044959001 </w:t>
      </w:r>
      <w:proofErr w:type="spellStart"/>
      <w:r w:rsidRPr="00D87B3E">
        <w:rPr>
          <w:sz w:val="16"/>
          <w:szCs w:val="16"/>
        </w:rPr>
        <w:t>кор</w:t>
      </w:r>
      <w:proofErr w:type="spellEnd"/>
      <w:r w:rsidRPr="00D87B3E">
        <w:rPr>
          <w:sz w:val="16"/>
          <w:szCs w:val="16"/>
        </w:rPr>
        <w:t>/счет нет, ОКАТО 49216828000, КБК 703 1 14 02053 05 0000 410.</w:t>
      </w:r>
    </w:p>
    <w:p w:rsidR="00B35665" w:rsidRPr="00D87B3E" w:rsidRDefault="00B35665" w:rsidP="00D87B3E">
      <w:pPr>
        <w:tabs>
          <w:tab w:val="left" w:pos="708"/>
        </w:tabs>
        <w:jc w:val="both"/>
        <w:rPr>
          <w:b/>
          <w:bCs/>
          <w:sz w:val="16"/>
          <w:szCs w:val="16"/>
        </w:rPr>
      </w:pPr>
      <w:r w:rsidRPr="00D87B3E">
        <w:rPr>
          <w:sz w:val="16"/>
          <w:szCs w:val="16"/>
        </w:rPr>
        <w:t>1.2. Задаток вносится Заявителем в счет обеспечения исполнения обязательств по оплате продаваемого на торгах Имущества.</w:t>
      </w:r>
    </w:p>
    <w:p w:rsidR="00B35665" w:rsidRPr="00D87B3E" w:rsidRDefault="00B35665" w:rsidP="00D87B3E">
      <w:pPr>
        <w:tabs>
          <w:tab w:val="left" w:pos="708"/>
        </w:tabs>
        <w:spacing w:before="80"/>
        <w:ind w:firstLine="567"/>
        <w:jc w:val="center"/>
        <w:rPr>
          <w:sz w:val="16"/>
          <w:szCs w:val="16"/>
        </w:rPr>
      </w:pPr>
      <w:r w:rsidRPr="00D87B3E">
        <w:rPr>
          <w:b/>
          <w:bCs/>
          <w:sz w:val="16"/>
          <w:szCs w:val="16"/>
        </w:rPr>
        <w:t>2. Порядок внесения задатка</w:t>
      </w:r>
    </w:p>
    <w:p w:rsidR="00B35665" w:rsidRPr="00D87B3E" w:rsidRDefault="00B35665" w:rsidP="00D87B3E">
      <w:pPr>
        <w:tabs>
          <w:tab w:val="left" w:pos="708"/>
        </w:tabs>
        <w:ind w:firstLine="567"/>
        <w:jc w:val="both"/>
        <w:rPr>
          <w:sz w:val="16"/>
          <w:szCs w:val="16"/>
        </w:rPr>
      </w:pPr>
      <w:r w:rsidRPr="00D87B3E">
        <w:rPr>
          <w:sz w:val="16"/>
          <w:szCs w:val="16"/>
        </w:rPr>
        <w:t>2.1. Задаток должен быть внесен Заявителем на указанный в пункте 1.1 настоящего договора счет не позднее 3-х дней до завершения приема заявок, указанной в извещении о проведении торгов,</w:t>
      </w:r>
      <w:r w:rsidR="00BD6F8F" w:rsidRPr="00D87B3E">
        <w:rPr>
          <w:sz w:val="16"/>
          <w:szCs w:val="16"/>
        </w:rPr>
        <w:t xml:space="preserve"> </w:t>
      </w:r>
      <w:r w:rsidRPr="00D87B3E">
        <w:rPr>
          <w:sz w:val="16"/>
          <w:szCs w:val="16"/>
        </w:rPr>
        <w:t>а именно "____" _______________201_г., и считается внесенным с даты поступления всей суммы задатка на указанный счет.</w:t>
      </w:r>
    </w:p>
    <w:p w:rsidR="00B35665" w:rsidRPr="00D87B3E" w:rsidRDefault="00B35665" w:rsidP="00D87B3E">
      <w:pPr>
        <w:tabs>
          <w:tab w:val="left" w:pos="708"/>
        </w:tabs>
        <w:ind w:firstLine="567"/>
        <w:jc w:val="both"/>
        <w:rPr>
          <w:sz w:val="16"/>
          <w:szCs w:val="16"/>
        </w:rPr>
      </w:pPr>
      <w:r w:rsidRPr="00D87B3E">
        <w:rPr>
          <w:sz w:val="16"/>
          <w:szCs w:val="16"/>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B35665" w:rsidRPr="00D87B3E" w:rsidRDefault="00B35665" w:rsidP="00D87B3E">
      <w:pPr>
        <w:tabs>
          <w:tab w:val="left" w:pos="708"/>
        </w:tabs>
        <w:ind w:firstLine="567"/>
        <w:jc w:val="both"/>
        <w:rPr>
          <w:sz w:val="16"/>
          <w:szCs w:val="16"/>
        </w:rPr>
      </w:pPr>
      <w:r w:rsidRPr="00D87B3E">
        <w:rPr>
          <w:sz w:val="16"/>
          <w:szCs w:val="16"/>
        </w:rPr>
        <w:t>Документом, подтверждающим внесение или невнесение Заявителем задатка, является выписка с указанного в пункте 1.1 настоящего договора счета. Такая выписка должна быть до начала подведения итогов приема и регистрации заявок по проведению торгов</w:t>
      </w:r>
    </w:p>
    <w:p w:rsidR="00B35665" w:rsidRPr="00D87B3E" w:rsidRDefault="00B35665" w:rsidP="00D87B3E">
      <w:pPr>
        <w:tabs>
          <w:tab w:val="left" w:pos="708"/>
        </w:tabs>
        <w:ind w:firstLine="567"/>
        <w:jc w:val="both"/>
        <w:rPr>
          <w:sz w:val="16"/>
          <w:szCs w:val="16"/>
        </w:rPr>
      </w:pPr>
      <w:r w:rsidRPr="00D87B3E">
        <w:rPr>
          <w:sz w:val="16"/>
          <w:szCs w:val="16"/>
        </w:rPr>
        <w:t>2.2. Администрация не вправе распоряжаться денежными средствами, поступившими на ее счет в качестве задатка.</w:t>
      </w:r>
    </w:p>
    <w:p w:rsidR="00B35665" w:rsidRPr="00D87B3E" w:rsidRDefault="00B35665" w:rsidP="00D87B3E">
      <w:pPr>
        <w:tabs>
          <w:tab w:val="left" w:pos="708"/>
        </w:tabs>
        <w:ind w:firstLine="567"/>
        <w:jc w:val="both"/>
        <w:rPr>
          <w:sz w:val="16"/>
          <w:szCs w:val="16"/>
        </w:rPr>
      </w:pPr>
      <w:r w:rsidRPr="00D87B3E">
        <w:rPr>
          <w:sz w:val="16"/>
          <w:szCs w:val="16"/>
        </w:rPr>
        <w:t>2.3. На денежные средства, перечисленные в соответствии с настоящим договором, проценты не начисляются.</w:t>
      </w:r>
    </w:p>
    <w:p w:rsidR="00B35665" w:rsidRPr="00D87B3E" w:rsidRDefault="00B35665" w:rsidP="00D87B3E">
      <w:pPr>
        <w:tabs>
          <w:tab w:val="left" w:pos="708"/>
        </w:tabs>
        <w:jc w:val="center"/>
        <w:rPr>
          <w:sz w:val="16"/>
          <w:szCs w:val="16"/>
        </w:rPr>
      </w:pPr>
      <w:r w:rsidRPr="00D87B3E">
        <w:rPr>
          <w:b/>
          <w:bCs/>
          <w:sz w:val="16"/>
          <w:szCs w:val="16"/>
        </w:rPr>
        <w:t>3. Порядок возврата и удержания задатка</w:t>
      </w:r>
    </w:p>
    <w:p w:rsidR="00B35665" w:rsidRPr="00D87B3E" w:rsidRDefault="00B35665" w:rsidP="00D87B3E">
      <w:pPr>
        <w:tabs>
          <w:tab w:val="left" w:pos="708"/>
        </w:tabs>
        <w:spacing w:before="120"/>
        <w:ind w:firstLine="567"/>
        <w:jc w:val="both"/>
        <w:rPr>
          <w:sz w:val="16"/>
          <w:szCs w:val="16"/>
        </w:rPr>
      </w:pPr>
      <w:r w:rsidRPr="00D87B3E">
        <w:rPr>
          <w:sz w:val="16"/>
          <w:szCs w:val="16"/>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разделе 5 счет Заявителя.</w:t>
      </w:r>
    </w:p>
    <w:p w:rsidR="00B35665" w:rsidRPr="00D87B3E" w:rsidRDefault="00B35665" w:rsidP="00D87B3E">
      <w:pPr>
        <w:tabs>
          <w:tab w:val="left" w:pos="708"/>
        </w:tabs>
        <w:ind w:firstLine="567"/>
        <w:jc w:val="both"/>
        <w:rPr>
          <w:sz w:val="16"/>
          <w:szCs w:val="16"/>
        </w:rPr>
      </w:pPr>
      <w:r w:rsidRPr="00D87B3E">
        <w:rPr>
          <w:sz w:val="16"/>
          <w:szCs w:val="16"/>
        </w:rPr>
        <w:t>Заявитель обязан незамедлительно информировать Администрацию об изменении своих банковских реквизитов. Администрация не отвечает за нарушение установленных настоящим договором сроков возврата задатка в случае, если Заявитель своевременно не информировал Администрацию об изменении своих банковских реквизитов.</w:t>
      </w:r>
    </w:p>
    <w:p w:rsidR="00B35665" w:rsidRPr="00D87B3E" w:rsidRDefault="00B35665" w:rsidP="00D87B3E">
      <w:pPr>
        <w:tabs>
          <w:tab w:val="left" w:pos="708"/>
        </w:tabs>
        <w:ind w:firstLine="567"/>
        <w:jc w:val="both"/>
        <w:rPr>
          <w:sz w:val="16"/>
          <w:szCs w:val="16"/>
        </w:rPr>
      </w:pPr>
      <w:r w:rsidRPr="00D87B3E">
        <w:rPr>
          <w:sz w:val="16"/>
          <w:szCs w:val="16"/>
        </w:rPr>
        <w:t>3.2. В случае если Заявитель не будет допущен к участию в торгах, Администрация обязуется возвратить сумму внесенного Заявителем задатка в течение 5 календарных дней с даты оформления Протокола о признании претендентов участниками аукциона, продажи имущества посредством публичного предложения.</w:t>
      </w:r>
    </w:p>
    <w:p w:rsidR="00B35665" w:rsidRPr="00D87B3E" w:rsidRDefault="00B35665" w:rsidP="00D87B3E">
      <w:pPr>
        <w:tabs>
          <w:tab w:val="left" w:pos="708"/>
        </w:tabs>
        <w:ind w:firstLine="567"/>
        <w:jc w:val="both"/>
        <w:rPr>
          <w:sz w:val="16"/>
          <w:szCs w:val="16"/>
        </w:rPr>
      </w:pPr>
      <w:r w:rsidRPr="00D87B3E">
        <w:rPr>
          <w:sz w:val="16"/>
          <w:szCs w:val="16"/>
        </w:rPr>
        <w:t>3.3. В случае если Заявитель участвовал в торгах, но не выиграл их, Администрация обязуется возвратить сумму внесенного Заявителем задатка в течение 5 календарных дней со дня подведения итогов аукциона, продажи имущества посредством публичного предложения.</w:t>
      </w:r>
    </w:p>
    <w:p w:rsidR="00B35665" w:rsidRPr="00D87B3E" w:rsidRDefault="00B35665" w:rsidP="00D87B3E">
      <w:pPr>
        <w:tabs>
          <w:tab w:val="left" w:pos="708"/>
        </w:tabs>
        <w:ind w:firstLine="567"/>
        <w:jc w:val="both"/>
        <w:rPr>
          <w:sz w:val="16"/>
          <w:szCs w:val="16"/>
        </w:rPr>
      </w:pPr>
      <w:r w:rsidRPr="00D87B3E">
        <w:rPr>
          <w:sz w:val="16"/>
          <w:szCs w:val="16"/>
        </w:rPr>
        <w:t>3.4.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5 (пяти) календарных дней со дня поступления Администрации от Заявителя уведомления об отзыве заявки.</w:t>
      </w:r>
    </w:p>
    <w:p w:rsidR="00B35665" w:rsidRPr="00D87B3E" w:rsidRDefault="00B35665" w:rsidP="00D87B3E">
      <w:pPr>
        <w:tabs>
          <w:tab w:val="left" w:pos="708"/>
        </w:tabs>
        <w:ind w:firstLine="567"/>
        <w:jc w:val="both"/>
        <w:rPr>
          <w:sz w:val="16"/>
          <w:szCs w:val="16"/>
        </w:rPr>
      </w:pPr>
      <w:r w:rsidRPr="00D87B3E">
        <w:rPr>
          <w:sz w:val="16"/>
          <w:szCs w:val="16"/>
        </w:rPr>
        <w:t>3.5. В случае признания торгов несостоявшимися Администрация обязуется возвратить сумму внесенного Заявителем задатка в течение 5 календарных дней со дня принятия комиссией по проведению торгов решения об объявлении торгов несостоявшимися.</w:t>
      </w:r>
    </w:p>
    <w:p w:rsidR="00B35665" w:rsidRPr="00D87B3E" w:rsidRDefault="00B35665" w:rsidP="00D87B3E">
      <w:pPr>
        <w:tabs>
          <w:tab w:val="left" w:pos="708"/>
        </w:tabs>
        <w:ind w:firstLine="567"/>
        <w:jc w:val="both"/>
        <w:rPr>
          <w:sz w:val="16"/>
          <w:szCs w:val="16"/>
        </w:rPr>
      </w:pPr>
      <w:r w:rsidRPr="00D87B3E">
        <w:rPr>
          <w:sz w:val="16"/>
          <w:szCs w:val="16"/>
        </w:rPr>
        <w:t>3.6. В случае отмены торгов по продаже Имущества Администрация возвращает сумму внесенного Заявителем задатка в течение 5 календарных дней со дня принятия комиссией по проведению торгов решения об отмене торгов.</w:t>
      </w:r>
    </w:p>
    <w:p w:rsidR="00B35665" w:rsidRPr="00D87B3E" w:rsidRDefault="00B35665" w:rsidP="00D87B3E">
      <w:pPr>
        <w:tabs>
          <w:tab w:val="left" w:pos="708"/>
        </w:tabs>
        <w:ind w:firstLine="567"/>
        <w:jc w:val="both"/>
        <w:rPr>
          <w:sz w:val="16"/>
          <w:szCs w:val="16"/>
        </w:rPr>
      </w:pPr>
      <w:r w:rsidRPr="00D87B3E">
        <w:rPr>
          <w:sz w:val="16"/>
          <w:szCs w:val="16"/>
        </w:rPr>
        <w:t>3.7. Внесенный задаток не возвращается в случае, если Заявитель, признанный победителем торгов, уклонится или откажется от заключения в установленный срок договора купли-продажи имущества.</w:t>
      </w:r>
    </w:p>
    <w:p w:rsidR="00B35665" w:rsidRPr="00D87B3E" w:rsidRDefault="00B35665" w:rsidP="00D87B3E">
      <w:pPr>
        <w:tabs>
          <w:tab w:val="left" w:pos="708"/>
        </w:tabs>
        <w:ind w:firstLine="567"/>
        <w:jc w:val="both"/>
        <w:rPr>
          <w:sz w:val="16"/>
          <w:szCs w:val="16"/>
        </w:rPr>
      </w:pPr>
      <w:r w:rsidRPr="00D87B3E">
        <w:rPr>
          <w:sz w:val="16"/>
          <w:szCs w:val="16"/>
        </w:rPr>
        <w:t>3.8.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 имеющего силу договора.</w:t>
      </w:r>
    </w:p>
    <w:p w:rsidR="00B35665" w:rsidRPr="00D87B3E" w:rsidRDefault="00B35665" w:rsidP="00D87B3E">
      <w:pPr>
        <w:tabs>
          <w:tab w:val="left" w:pos="708"/>
        </w:tabs>
        <w:ind w:firstLine="567"/>
        <w:jc w:val="center"/>
        <w:rPr>
          <w:sz w:val="16"/>
          <w:szCs w:val="16"/>
        </w:rPr>
      </w:pPr>
      <w:r w:rsidRPr="00D87B3E">
        <w:rPr>
          <w:b/>
          <w:bCs/>
          <w:sz w:val="16"/>
          <w:szCs w:val="16"/>
        </w:rPr>
        <w:t>4. Срок действия настоящего договора</w:t>
      </w:r>
    </w:p>
    <w:p w:rsidR="00B35665" w:rsidRPr="00D87B3E" w:rsidRDefault="00B35665" w:rsidP="00D87B3E">
      <w:pPr>
        <w:tabs>
          <w:tab w:val="left" w:pos="708"/>
        </w:tabs>
        <w:spacing w:before="120"/>
        <w:ind w:firstLine="567"/>
        <w:jc w:val="both"/>
        <w:rPr>
          <w:sz w:val="16"/>
          <w:szCs w:val="16"/>
        </w:rPr>
      </w:pPr>
      <w:r w:rsidRPr="00D87B3E">
        <w:rPr>
          <w:sz w:val="16"/>
          <w:szCs w:val="16"/>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35665" w:rsidRPr="00D87B3E" w:rsidRDefault="00B35665" w:rsidP="00D87B3E">
      <w:pPr>
        <w:tabs>
          <w:tab w:val="center" w:pos="8363"/>
        </w:tabs>
        <w:ind w:firstLine="567"/>
        <w:jc w:val="both"/>
        <w:rPr>
          <w:sz w:val="16"/>
          <w:szCs w:val="16"/>
        </w:rPr>
      </w:pPr>
      <w:r w:rsidRPr="00D87B3E">
        <w:rPr>
          <w:sz w:val="16"/>
          <w:szCs w:val="16"/>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они3</w:t>
      </w:r>
    </w:p>
    <w:p w:rsidR="00B35665" w:rsidRPr="00D87B3E" w:rsidRDefault="00B35665" w:rsidP="00D87B3E">
      <w:pPr>
        <w:tabs>
          <w:tab w:val="center" w:pos="8363"/>
        </w:tabs>
        <w:jc w:val="both"/>
        <w:rPr>
          <w:sz w:val="16"/>
          <w:szCs w:val="16"/>
        </w:rPr>
      </w:pPr>
      <w:r w:rsidRPr="00D87B3E">
        <w:rPr>
          <w:sz w:val="16"/>
          <w:szCs w:val="16"/>
        </w:rPr>
        <w:t>передаются на разрешение суд в соответствии с действующим законодательством Российской Федерации.</w:t>
      </w:r>
    </w:p>
    <w:p w:rsidR="00B35665" w:rsidRPr="00D87B3E" w:rsidRDefault="00B35665" w:rsidP="00D87B3E">
      <w:pPr>
        <w:tabs>
          <w:tab w:val="left" w:pos="708"/>
        </w:tabs>
        <w:ind w:firstLine="567"/>
        <w:jc w:val="both"/>
        <w:rPr>
          <w:b/>
          <w:bCs/>
          <w:sz w:val="16"/>
          <w:szCs w:val="16"/>
        </w:rPr>
      </w:pPr>
      <w:r w:rsidRPr="00D87B3E">
        <w:rPr>
          <w:sz w:val="16"/>
          <w:szCs w:val="16"/>
        </w:rPr>
        <w:t>4.3. Настоящий договор составлен в двух экземплярах, имеющих одинаковую юридическую силу, по одному для каждой из Сторон.</w:t>
      </w:r>
    </w:p>
    <w:p w:rsidR="00B35665" w:rsidRPr="00D87B3E" w:rsidRDefault="00B35665" w:rsidP="00D87B3E">
      <w:pPr>
        <w:tabs>
          <w:tab w:val="left" w:pos="708"/>
        </w:tabs>
        <w:spacing w:before="240" w:after="240"/>
        <w:jc w:val="center"/>
        <w:rPr>
          <w:b/>
          <w:bCs/>
          <w:i/>
          <w:iCs/>
          <w:sz w:val="16"/>
          <w:szCs w:val="16"/>
        </w:rPr>
      </w:pPr>
      <w:r w:rsidRPr="00D87B3E">
        <w:rPr>
          <w:b/>
          <w:bCs/>
          <w:sz w:val="16"/>
          <w:szCs w:val="16"/>
        </w:rPr>
        <w:t>5. Место нахождения и банковские реквизиты Сторон</w:t>
      </w:r>
    </w:p>
    <w:tbl>
      <w:tblPr>
        <w:tblW w:w="0" w:type="auto"/>
        <w:tblInd w:w="-80" w:type="dxa"/>
        <w:tblLayout w:type="fixed"/>
        <w:tblCellMar>
          <w:left w:w="28" w:type="dxa"/>
          <w:right w:w="28" w:type="dxa"/>
        </w:tblCellMar>
        <w:tblLook w:val="04A0" w:firstRow="1" w:lastRow="0" w:firstColumn="1" w:lastColumn="0" w:noHBand="0" w:noVBand="1"/>
      </w:tblPr>
      <w:tblGrid>
        <w:gridCol w:w="80"/>
        <w:gridCol w:w="4705"/>
        <w:gridCol w:w="285"/>
        <w:gridCol w:w="4394"/>
        <w:gridCol w:w="107"/>
      </w:tblGrid>
      <w:tr w:rsidR="00B35665" w:rsidRPr="00D87B3E" w:rsidTr="002337E8">
        <w:trPr>
          <w:gridBefore w:val="1"/>
          <w:gridAfter w:val="1"/>
          <w:wBefore w:w="80" w:type="dxa"/>
          <w:wAfter w:w="107" w:type="dxa"/>
        </w:trPr>
        <w:tc>
          <w:tcPr>
            <w:tcW w:w="4990" w:type="dxa"/>
            <w:gridSpan w:val="2"/>
            <w:vAlign w:val="bottom"/>
            <w:hideMark/>
          </w:tcPr>
          <w:p w:rsidR="00B35665" w:rsidRPr="00D87B3E" w:rsidRDefault="00B35665" w:rsidP="00D87B3E">
            <w:pPr>
              <w:jc w:val="center"/>
              <w:rPr>
                <w:b/>
                <w:bCs/>
                <w:iCs/>
                <w:sz w:val="16"/>
                <w:szCs w:val="16"/>
              </w:rPr>
            </w:pPr>
            <w:r w:rsidRPr="00D87B3E">
              <w:rPr>
                <w:b/>
                <w:bCs/>
                <w:iCs/>
                <w:sz w:val="16"/>
                <w:szCs w:val="16"/>
              </w:rPr>
              <w:t>Администрация Любытинского       муниципального района</w:t>
            </w:r>
          </w:p>
        </w:tc>
        <w:tc>
          <w:tcPr>
            <w:tcW w:w="4394" w:type="dxa"/>
            <w:hideMark/>
          </w:tcPr>
          <w:p w:rsidR="00B35665" w:rsidRPr="00D87B3E" w:rsidRDefault="00B35665" w:rsidP="00D87B3E">
            <w:pPr>
              <w:jc w:val="center"/>
              <w:rPr>
                <w:sz w:val="16"/>
                <w:szCs w:val="16"/>
              </w:rPr>
            </w:pPr>
            <w:r w:rsidRPr="00D87B3E">
              <w:rPr>
                <w:b/>
                <w:bCs/>
                <w:iCs/>
                <w:sz w:val="16"/>
                <w:szCs w:val="16"/>
              </w:rPr>
              <w:t>Заявитель</w:t>
            </w:r>
          </w:p>
        </w:tc>
      </w:tr>
      <w:tr w:rsidR="00B35665" w:rsidRPr="00D87B3E" w:rsidTr="002337E8">
        <w:trPr>
          <w:gridBefore w:val="1"/>
          <w:gridAfter w:val="1"/>
          <w:wBefore w:w="80" w:type="dxa"/>
          <w:wAfter w:w="107" w:type="dxa"/>
        </w:trPr>
        <w:tc>
          <w:tcPr>
            <w:tcW w:w="4990" w:type="dxa"/>
            <w:gridSpan w:val="2"/>
            <w:vAlign w:val="bottom"/>
            <w:hideMark/>
          </w:tcPr>
          <w:p w:rsidR="00B35665" w:rsidRPr="00D87B3E" w:rsidRDefault="00B35665" w:rsidP="00D87B3E">
            <w:pPr>
              <w:rPr>
                <w:sz w:val="16"/>
                <w:szCs w:val="16"/>
              </w:rPr>
            </w:pPr>
            <w:r w:rsidRPr="00D87B3E">
              <w:rPr>
                <w:sz w:val="16"/>
                <w:szCs w:val="16"/>
              </w:rPr>
              <w:t>Новгородская область п. Любытино</w:t>
            </w:r>
          </w:p>
        </w:tc>
        <w:tc>
          <w:tcPr>
            <w:tcW w:w="4394" w:type="dxa"/>
            <w:vAlign w:val="bottom"/>
          </w:tcPr>
          <w:p w:rsidR="00B35665" w:rsidRPr="00D87B3E" w:rsidRDefault="00B35665" w:rsidP="00D87B3E">
            <w:pPr>
              <w:snapToGrid w:val="0"/>
              <w:rPr>
                <w:sz w:val="16"/>
                <w:szCs w:val="16"/>
              </w:rPr>
            </w:pPr>
          </w:p>
        </w:tc>
      </w:tr>
      <w:tr w:rsidR="00B35665" w:rsidRPr="00D87B3E" w:rsidTr="002337E8">
        <w:trPr>
          <w:gridBefore w:val="1"/>
          <w:gridAfter w:val="1"/>
          <w:wBefore w:w="80" w:type="dxa"/>
          <w:wAfter w:w="107" w:type="dxa"/>
        </w:trPr>
        <w:tc>
          <w:tcPr>
            <w:tcW w:w="4990" w:type="dxa"/>
            <w:gridSpan w:val="2"/>
            <w:vAlign w:val="bottom"/>
            <w:hideMark/>
          </w:tcPr>
          <w:p w:rsidR="00B35665" w:rsidRPr="00D87B3E" w:rsidRDefault="00B35665" w:rsidP="00D87B3E">
            <w:pPr>
              <w:rPr>
                <w:sz w:val="16"/>
                <w:szCs w:val="16"/>
              </w:rPr>
            </w:pPr>
            <w:r w:rsidRPr="00D87B3E">
              <w:rPr>
                <w:sz w:val="16"/>
                <w:szCs w:val="16"/>
              </w:rPr>
              <w:lastRenderedPageBreak/>
              <w:t>ул. Советов д.29</w:t>
            </w:r>
          </w:p>
        </w:tc>
        <w:tc>
          <w:tcPr>
            <w:tcW w:w="4394" w:type="dxa"/>
            <w:vAlign w:val="bottom"/>
          </w:tcPr>
          <w:p w:rsidR="00B35665" w:rsidRPr="00D87B3E" w:rsidRDefault="00B35665" w:rsidP="00D87B3E">
            <w:pPr>
              <w:snapToGrid w:val="0"/>
              <w:rPr>
                <w:sz w:val="16"/>
                <w:szCs w:val="16"/>
              </w:rPr>
            </w:pPr>
          </w:p>
        </w:tc>
      </w:tr>
      <w:tr w:rsidR="00B35665" w:rsidRPr="00D87B3E" w:rsidTr="002337E8">
        <w:trPr>
          <w:gridBefore w:val="1"/>
          <w:gridAfter w:val="1"/>
          <w:wBefore w:w="80" w:type="dxa"/>
          <w:wAfter w:w="107" w:type="dxa"/>
          <w:trHeight w:val="649"/>
        </w:trPr>
        <w:tc>
          <w:tcPr>
            <w:tcW w:w="4990" w:type="dxa"/>
            <w:gridSpan w:val="2"/>
            <w:hideMark/>
          </w:tcPr>
          <w:p w:rsidR="00B35665" w:rsidRPr="00D87B3E" w:rsidRDefault="00B35665" w:rsidP="00D87B3E">
            <w:pPr>
              <w:rPr>
                <w:sz w:val="16"/>
                <w:szCs w:val="16"/>
              </w:rPr>
            </w:pPr>
            <w:r w:rsidRPr="00D87B3E">
              <w:rPr>
                <w:sz w:val="16"/>
                <w:szCs w:val="16"/>
              </w:rPr>
              <w:t>Глава муниципального района</w:t>
            </w:r>
          </w:p>
          <w:p w:rsidR="00B35665" w:rsidRPr="00D87B3E" w:rsidRDefault="00B35665" w:rsidP="00D87B3E">
            <w:pPr>
              <w:rPr>
                <w:rFonts w:eastAsia="Times New Roman CYR"/>
                <w:sz w:val="16"/>
                <w:szCs w:val="16"/>
              </w:rPr>
            </w:pPr>
            <w:r w:rsidRPr="00D87B3E">
              <w:rPr>
                <w:sz w:val="16"/>
                <w:szCs w:val="16"/>
              </w:rPr>
              <w:t>__________         _______________</w:t>
            </w:r>
          </w:p>
          <w:p w:rsidR="00B35665" w:rsidRPr="00D87B3E" w:rsidRDefault="00B35665" w:rsidP="00D87B3E">
            <w:pPr>
              <w:rPr>
                <w:sz w:val="16"/>
                <w:szCs w:val="16"/>
              </w:rPr>
            </w:pPr>
            <w:r w:rsidRPr="00D87B3E">
              <w:rPr>
                <w:rFonts w:eastAsia="Times New Roman CYR"/>
                <w:sz w:val="16"/>
                <w:szCs w:val="16"/>
              </w:rPr>
              <w:t xml:space="preserve">  </w:t>
            </w:r>
            <w:r w:rsidRPr="00D87B3E">
              <w:rPr>
                <w:sz w:val="16"/>
                <w:szCs w:val="16"/>
              </w:rPr>
              <w:t>(</w:t>
            </w:r>
            <w:proofErr w:type="gramStart"/>
            <w:r w:rsidRPr="00D87B3E">
              <w:rPr>
                <w:sz w:val="16"/>
                <w:szCs w:val="16"/>
              </w:rPr>
              <w:t xml:space="preserve">подпись)   </w:t>
            </w:r>
            <w:proofErr w:type="gramEnd"/>
            <w:r w:rsidRPr="00D87B3E">
              <w:rPr>
                <w:sz w:val="16"/>
                <w:szCs w:val="16"/>
              </w:rPr>
              <w:t xml:space="preserve">          (расшифровка подписи)</w:t>
            </w:r>
          </w:p>
        </w:tc>
        <w:tc>
          <w:tcPr>
            <w:tcW w:w="4394" w:type="dxa"/>
            <w:vAlign w:val="bottom"/>
          </w:tcPr>
          <w:p w:rsidR="00B35665" w:rsidRPr="00D87B3E" w:rsidRDefault="00B35665" w:rsidP="00D87B3E">
            <w:pPr>
              <w:snapToGrid w:val="0"/>
              <w:rPr>
                <w:sz w:val="16"/>
                <w:szCs w:val="16"/>
              </w:rPr>
            </w:pPr>
          </w:p>
        </w:tc>
      </w:tr>
      <w:tr w:rsidR="002337E8" w:rsidRPr="00D87B3E" w:rsidTr="002337E8">
        <w:tblPrEx>
          <w:tblCellMar>
            <w:left w:w="108" w:type="dxa"/>
            <w:right w:w="108" w:type="dxa"/>
          </w:tblCellMar>
        </w:tblPrEx>
        <w:tc>
          <w:tcPr>
            <w:tcW w:w="4785" w:type="dxa"/>
            <w:gridSpan w:val="2"/>
          </w:tcPr>
          <w:p w:rsidR="002337E8" w:rsidRPr="00D87B3E" w:rsidRDefault="002337E8" w:rsidP="00D87B3E">
            <w:pPr>
              <w:suppressAutoHyphens/>
              <w:snapToGrid w:val="0"/>
              <w:rPr>
                <w:sz w:val="16"/>
                <w:szCs w:val="16"/>
              </w:rPr>
            </w:pPr>
          </w:p>
        </w:tc>
        <w:tc>
          <w:tcPr>
            <w:tcW w:w="4786" w:type="dxa"/>
            <w:gridSpan w:val="3"/>
          </w:tcPr>
          <w:p w:rsidR="002337E8" w:rsidRPr="00D87B3E" w:rsidRDefault="002337E8" w:rsidP="00D87B3E">
            <w:pPr>
              <w:suppressAutoHyphens/>
              <w:jc w:val="center"/>
              <w:rPr>
                <w:sz w:val="16"/>
                <w:szCs w:val="16"/>
              </w:rPr>
            </w:pPr>
            <w:r w:rsidRPr="00D87B3E">
              <w:rPr>
                <w:sz w:val="16"/>
                <w:szCs w:val="16"/>
              </w:rPr>
              <w:t>Приложение № 7</w:t>
            </w:r>
          </w:p>
          <w:p w:rsidR="002337E8" w:rsidRPr="00D87B3E" w:rsidRDefault="002337E8"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p w:rsidR="002337E8" w:rsidRPr="00D87B3E" w:rsidRDefault="002337E8" w:rsidP="00D87B3E">
            <w:pPr>
              <w:suppressAutoHyphens/>
              <w:jc w:val="right"/>
              <w:rPr>
                <w:sz w:val="16"/>
                <w:szCs w:val="16"/>
              </w:rPr>
            </w:pPr>
          </w:p>
        </w:tc>
      </w:tr>
    </w:tbl>
    <w:p w:rsidR="002337E8" w:rsidRPr="00D87B3E" w:rsidRDefault="002337E8" w:rsidP="00D87B3E">
      <w:pPr>
        <w:tabs>
          <w:tab w:val="left" w:pos="708"/>
        </w:tabs>
        <w:ind w:right="141"/>
        <w:jc w:val="center"/>
        <w:rPr>
          <w:b/>
          <w:sz w:val="16"/>
          <w:szCs w:val="16"/>
        </w:rPr>
      </w:pPr>
    </w:p>
    <w:p w:rsidR="002337E8" w:rsidRPr="00D87B3E" w:rsidRDefault="002337E8" w:rsidP="00D87B3E">
      <w:pPr>
        <w:tabs>
          <w:tab w:val="left" w:pos="708"/>
        </w:tabs>
        <w:ind w:right="141"/>
        <w:jc w:val="center"/>
        <w:rPr>
          <w:b/>
          <w:sz w:val="16"/>
          <w:szCs w:val="16"/>
        </w:rPr>
      </w:pPr>
      <w:r w:rsidRPr="00D87B3E">
        <w:rPr>
          <w:b/>
          <w:sz w:val="16"/>
          <w:szCs w:val="16"/>
        </w:rPr>
        <w:t xml:space="preserve">БЛОК СХЕМА  </w:t>
      </w:r>
    </w:p>
    <w:p w:rsidR="002337E8" w:rsidRPr="00D87B3E" w:rsidRDefault="002337E8" w:rsidP="00D87B3E">
      <w:pPr>
        <w:tabs>
          <w:tab w:val="left" w:pos="708"/>
        </w:tabs>
        <w:ind w:right="141"/>
        <w:jc w:val="center"/>
        <w:rPr>
          <w:b/>
          <w:sz w:val="16"/>
          <w:szCs w:val="16"/>
        </w:rPr>
      </w:pPr>
      <w:proofErr w:type="gramStart"/>
      <w:r w:rsidRPr="00D87B3E">
        <w:rPr>
          <w:b/>
          <w:sz w:val="16"/>
          <w:szCs w:val="16"/>
        </w:rPr>
        <w:t>последовательности  административных</w:t>
      </w:r>
      <w:proofErr w:type="gramEnd"/>
      <w:r w:rsidRPr="00D87B3E">
        <w:rPr>
          <w:b/>
          <w:sz w:val="16"/>
          <w:szCs w:val="16"/>
        </w:rPr>
        <w:t xml:space="preserve"> действий (процедур) по предоставлению муниципальной услуги</w:t>
      </w:r>
    </w:p>
    <w:p w:rsidR="002337E8" w:rsidRPr="00D87B3E" w:rsidRDefault="002337E8" w:rsidP="00D87B3E">
      <w:pPr>
        <w:tabs>
          <w:tab w:val="left" w:pos="708"/>
        </w:tabs>
        <w:ind w:right="141"/>
        <w:jc w:val="center"/>
        <w:rPr>
          <w:b/>
          <w:sz w:val="16"/>
          <w:szCs w:val="16"/>
        </w:rPr>
      </w:pPr>
    </w:p>
    <w:p w:rsidR="002337E8" w:rsidRPr="00D87B3E" w:rsidRDefault="002337E8" w:rsidP="00D87B3E">
      <w:pPr>
        <w:tabs>
          <w:tab w:val="left" w:pos="708"/>
        </w:tabs>
        <w:jc w:val="right"/>
        <w:rPr>
          <w:sz w:val="16"/>
          <w:szCs w:val="16"/>
        </w:rPr>
      </w:pPr>
      <w:r w:rsidRPr="00D87B3E">
        <w:rPr>
          <w:noProof/>
          <w:sz w:val="16"/>
          <w:szCs w:val="16"/>
        </w:rPr>
        <mc:AlternateContent>
          <mc:Choice Requires="wps">
            <w:drawing>
              <wp:anchor distT="0" distB="0" distL="114300" distR="114300" simplePos="0" relativeHeight="251350528" behindDoc="0" locked="0" layoutInCell="1" allowOverlap="1">
                <wp:simplePos x="0" y="0"/>
                <wp:positionH relativeFrom="column">
                  <wp:posOffset>160020</wp:posOffset>
                </wp:positionH>
                <wp:positionV relativeFrom="paragraph">
                  <wp:posOffset>45085</wp:posOffset>
                </wp:positionV>
                <wp:extent cx="1905000" cy="810260"/>
                <wp:effectExtent l="10795" t="12700" r="8255" b="5715"/>
                <wp:wrapNone/>
                <wp:docPr id="84" name="Блок-схема: альтернативный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810260"/>
                        </a:xfrm>
                        <a:prstGeom prst="flowChartAlternateProcess">
                          <a:avLst/>
                        </a:prstGeom>
                        <a:solidFill>
                          <a:srgbClr val="FFFFFF"/>
                        </a:solidFill>
                        <a:ln w="9360">
                          <a:solidFill>
                            <a:srgbClr val="000000"/>
                          </a:solidFill>
                          <a:miter lim="800000"/>
                          <a:headEnd/>
                          <a:tailEnd/>
                        </a:ln>
                      </wps:spPr>
                      <wps:txbx>
                        <w:txbxContent>
                          <w:p w:rsidR="00E13B3E" w:rsidRDefault="00E13B3E" w:rsidP="002337E8">
                            <w:pPr>
                              <w:rPr>
                                <w:sz w:val="16"/>
                                <w:szCs w:val="16"/>
                                <w:lang w:eastAsia="zh-CN"/>
                              </w:rPr>
                            </w:pPr>
                            <w:r>
                              <w:rPr>
                                <w:sz w:val="16"/>
                                <w:szCs w:val="16"/>
                                <w:lang w:eastAsia="zh-CN"/>
                              </w:rPr>
                              <w:t>Решение об условиях приватизации муниципального имущества (путем продажи на аукционе)</w:t>
                            </w:r>
                          </w:p>
                          <w:p w:rsidR="00E13B3E" w:rsidRDefault="00E13B3E" w:rsidP="002337E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4" o:spid="_x0000_s1027" type="#_x0000_t176" style="position:absolute;left:0;text-align:left;margin-left:12.6pt;margin-top:3.55pt;width:150pt;height:63.8pt;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" strokeweight=".26mm">
                <v:textbox>
                  <w:txbxContent>
                    <w:p w:rsidR="00E13B3E" w:rsidRDefault="00E13B3E" w:rsidP="002337E8">
                      <w:pPr>
                        <w:rPr>
                          <w:sz w:val="16"/>
                          <w:szCs w:val="16"/>
                          <w:lang w:eastAsia="zh-CN"/>
                        </w:rPr>
                      </w:pPr>
                      <w:r>
                        <w:rPr>
                          <w:sz w:val="16"/>
                          <w:szCs w:val="16"/>
                          <w:lang w:eastAsia="zh-CN"/>
                        </w:rPr>
                        <w:t>Решение об условиях приватизации муниципального имущества (путем продажи на аукционе)</w:t>
                      </w:r>
                    </w:p>
                    <w:p w:rsidR="00E13B3E" w:rsidRDefault="00E13B3E" w:rsidP="002337E8"/>
                  </w:txbxContent>
                </v:textbox>
              </v:shape>
            </w:pict>
          </mc:Fallback>
        </mc:AlternateContent>
      </w:r>
      <w:r w:rsidRPr="00D87B3E">
        <w:rPr>
          <w:noProof/>
          <w:sz w:val="16"/>
          <w:szCs w:val="16"/>
        </w:rPr>
        <mc:AlternateContent>
          <mc:Choice Requires="wps">
            <w:drawing>
              <wp:anchor distT="0" distB="0" distL="114300" distR="114300" simplePos="0" relativeHeight="251354624" behindDoc="0" locked="0" layoutInCell="1" allowOverlap="1">
                <wp:simplePos x="0" y="0"/>
                <wp:positionH relativeFrom="column">
                  <wp:posOffset>1074420</wp:posOffset>
                </wp:positionH>
                <wp:positionV relativeFrom="paragraph">
                  <wp:posOffset>868045</wp:posOffset>
                </wp:positionV>
                <wp:extent cx="0" cy="228600"/>
                <wp:effectExtent l="58420" t="6985" r="55880" b="2159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9EE3" id="Прямая соединительная линия 83" o:spid="_x0000_s1026" style="position:absolute;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8.35pt" to="84.6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vy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58720" behindDoc="0" locked="0" layoutInCell="1" allowOverlap="1">
                <wp:simplePos x="0" y="0"/>
                <wp:positionH relativeFrom="column">
                  <wp:posOffset>1074420</wp:posOffset>
                </wp:positionH>
                <wp:positionV relativeFrom="paragraph">
                  <wp:posOffset>1816735</wp:posOffset>
                </wp:positionV>
                <wp:extent cx="0" cy="114300"/>
                <wp:effectExtent l="58420" t="12700" r="55880" b="158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1F45" id="Прямая соединительная линия 82" o:spid="_x0000_s1026" style="position:absolute;z-index:2513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3.05pt" to="84.6pt,1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fb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&#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62816" behindDoc="0" locked="0" layoutInCell="1" allowOverlap="1">
                <wp:simplePos x="0" y="0"/>
                <wp:positionH relativeFrom="column">
                  <wp:posOffset>3589020</wp:posOffset>
                </wp:positionH>
                <wp:positionV relativeFrom="paragraph">
                  <wp:posOffset>4057650</wp:posOffset>
                </wp:positionV>
                <wp:extent cx="0" cy="0"/>
                <wp:effectExtent l="10795" t="53340" r="17780" b="609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1C3D" id="Прямая соединительная линия 81" o:spid="_x0000_s1026" style="position:absolute;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319.5pt" to="282.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66912" behindDoc="0" locked="0" layoutInCell="1" allowOverlap="1">
                <wp:simplePos x="0" y="0"/>
                <wp:positionH relativeFrom="column">
                  <wp:posOffset>3589020</wp:posOffset>
                </wp:positionH>
                <wp:positionV relativeFrom="paragraph">
                  <wp:posOffset>4057650</wp:posOffset>
                </wp:positionV>
                <wp:extent cx="0" cy="342900"/>
                <wp:effectExtent l="58420" t="5715" r="55880" b="2286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CA0F" id="Прямая соединительная линия 80" o:spid="_x0000_s1026" style="position:absolute;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319.5pt" to="282.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" strokeweight=".26mm">
                <v:stroke endarrow="block" joinstyle="miter"/>
              </v:line>
            </w:pict>
          </mc:Fallback>
        </mc:AlternateContent>
      </w:r>
      <w:r w:rsidRPr="00D87B3E">
        <w:rPr>
          <w:noProof/>
          <w:sz w:val="16"/>
          <w:szCs w:val="16"/>
        </w:rPr>
        <mc:AlternateContent>
          <mc:Choice Requires="wpg">
            <w:drawing>
              <wp:anchor distT="0" distB="0" distL="0" distR="0" simplePos="0" relativeHeight="251371008" behindDoc="0" locked="0" layoutInCell="1" allowOverlap="1">
                <wp:simplePos x="0" y="0"/>
                <wp:positionH relativeFrom="column">
                  <wp:posOffset>-190500</wp:posOffset>
                </wp:positionH>
                <wp:positionV relativeFrom="paragraph">
                  <wp:posOffset>1215390</wp:posOffset>
                </wp:positionV>
                <wp:extent cx="6417310" cy="6682105"/>
                <wp:effectExtent l="12700" t="11430" r="8890" b="12065"/>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6682105"/>
                          <a:chOff x="252" y="1745"/>
                          <a:chExt cx="10105" cy="10522"/>
                        </a:xfrm>
                      </wpg:grpSpPr>
                      <wps:wsp>
                        <wps:cNvPr id="54" name="AutoShape 31"/>
                        <wps:cNvSpPr>
                          <a:spLocks noChangeArrowheads="1"/>
                        </wps:cNvSpPr>
                        <wps:spPr bwMode="auto">
                          <a:xfrm>
                            <a:off x="252" y="1745"/>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 w:val="18"/>
                                  <w:szCs w:val="18"/>
                                  <w:lang w:eastAsia="zh-CN"/>
                                </w:rPr>
                              </w:pPr>
                              <w:r>
                                <w:rPr>
                                  <w:sz w:val="18"/>
                                  <w:szCs w:val="18"/>
                                  <w:lang w:eastAsia="zh-CN"/>
                                </w:rPr>
                                <w:t>Информационное сообщение о продаже имущества на аукционе</w:t>
                              </w:r>
                            </w:p>
                          </w:txbxContent>
                        </wps:txbx>
                        <wps:bodyPr rot="0" vert="horz" wrap="square" lIns="91440" tIns="45720" rIns="91440" bIns="45720" anchor="t" anchorCtr="0">
                          <a:noAutofit/>
                        </wps:bodyPr>
                      </wps:wsp>
                      <wps:wsp>
                        <wps:cNvPr id="55" name="AutoShape 32"/>
                        <wps:cNvSpPr>
                          <a:spLocks noChangeArrowheads="1"/>
                        </wps:cNvSpPr>
                        <wps:spPr bwMode="auto">
                          <a:xfrm>
                            <a:off x="252" y="3005"/>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Прием заявок на участие в аукционе, заключение договора о задатке </w:t>
                              </w:r>
                            </w:p>
                          </w:txbxContent>
                        </wps:txbx>
                        <wps:bodyPr rot="0" vert="horz" wrap="square" lIns="91440" tIns="45720" rIns="91440" bIns="45720" anchor="t" anchorCtr="0">
                          <a:noAutofit/>
                        </wps:bodyPr>
                      </wps:wsp>
                      <wps:wsp>
                        <wps:cNvPr id="56" name="AutoShape 33"/>
                        <wps:cNvSpPr>
                          <a:spLocks noChangeArrowheads="1"/>
                        </wps:cNvSpPr>
                        <wps:spPr bwMode="auto">
                          <a:xfrm>
                            <a:off x="252" y="5956"/>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Признание претендентов участниками аукциона</w:t>
                              </w:r>
                            </w:p>
                          </w:txbxContent>
                        </wps:txbx>
                        <wps:bodyPr rot="0" vert="horz" wrap="square" lIns="91440" tIns="45720" rIns="91440" bIns="45720" anchor="t" anchorCtr="0">
                          <a:noAutofit/>
                        </wps:bodyPr>
                      </wps:wsp>
                      <wps:wsp>
                        <wps:cNvPr id="57" name="AutoShape 34"/>
                        <wps:cNvSpPr>
                          <a:spLocks noChangeArrowheads="1"/>
                        </wps:cNvSpPr>
                        <wps:spPr bwMode="auto">
                          <a:xfrm>
                            <a:off x="6553" y="3005"/>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Подана 1 заявка на участие в аукционе </w:t>
                              </w:r>
                            </w:p>
                          </w:txbxContent>
                        </wps:txbx>
                        <wps:bodyPr rot="0" vert="horz" wrap="square" lIns="91440" tIns="45720" rIns="91440" bIns="45720" anchor="t" anchorCtr="0">
                          <a:noAutofit/>
                        </wps:bodyPr>
                      </wps:wsp>
                      <wps:wsp>
                        <wps:cNvPr id="58" name="AutoShape 35"/>
                        <wps:cNvSpPr>
                          <a:spLocks noChangeArrowheads="1"/>
                        </wps:cNvSpPr>
                        <wps:spPr bwMode="auto">
                          <a:xfrm>
                            <a:off x="252" y="4445"/>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Подано 2 и более заявок на участие </w:t>
                              </w:r>
                              <w:proofErr w:type="gramStart"/>
                              <w:r>
                                <w:rPr>
                                  <w:szCs w:val="26"/>
                                  <w:lang w:eastAsia="zh-CN"/>
                                </w:rPr>
                                <w:t>в  аукционе</w:t>
                              </w:r>
                              <w:proofErr w:type="gramEnd"/>
                            </w:p>
                          </w:txbxContent>
                        </wps:txbx>
                        <wps:bodyPr rot="0" vert="horz" wrap="square" lIns="91440" tIns="45720" rIns="91440" bIns="45720" anchor="t" anchorCtr="0">
                          <a:noAutofit/>
                        </wps:bodyPr>
                      </wps:wsp>
                      <wps:wsp>
                        <wps:cNvPr id="59" name="AutoShape 36"/>
                        <wps:cNvSpPr>
                          <a:spLocks noChangeArrowheads="1"/>
                        </wps:cNvSpPr>
                        <wps:spPr bwMode="auto">
                          <a:xfrm>
                            <a:off x="252" y="7936"/>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АУКЦИОН </w:t>
                              </w:r>
                            </w:p>
                            <w:p w:rsidR="00E13B3E" w:rsidRDefault="00E13B3E" w:rsidP="002337E8">
                              <w:pPr>
                                <w:rPr>
                                  <w:szCs w:val="26"/>
                                  <w:lang w:eastAsia="zh-CN"/>
                                </w:rPr>
                              </w:pPr>
                              <w:r>
                                <w:rPr>
                                  <w:szCs w:val="26"/>
                                  <w:lang w:eastAsia="zh-CN"/>
                                </w:rPr>
                                <w:t>по продаже муниципального имущества</w:t>
                              </w:r>
                            </w:p>
                          </w:txbxContent>
                        </wps:txbx>
                        <wps:bodyPr rot="0" vert="horz" wrap="square" lIns="91440" tIns="45720" rIns="91440" bIns="45720" anchor="t" anchorCtr="0">
                          <a:noAutofit/>
                        </wps:bodyPr>
                      </wps:wsp>
                      <wps:wsp>
                        <wps:cNvPr id="60" name="AutoShape 37"/>
                        <wps:cNvSpPr>
                          <a:spLocks noChangeArrowheads="1"/>
                        </wps:cNvSpPr>
                        <wps:spPr bwMode="auto">
                          <a:xfrm>
                            <a:off x="252" y="9376"/>
                            <a:ext cx="2995" cy="1271"/>
                          </a:xfrm>
                          <a:prstGeom prst="flowChartAlternateProcess">
                            <a:avLst/>
                          </a:prstGeom>
                          <a:solidFill>
                            <a:srgbClr val="FFFFFF"/>
                          </a:solidFill>
                          <a:ln w="9360">
                            <a:solidFill>
                              <a:srgbClr val="000000"/>
                            </a:solidFill>
                            <a:miter lim="800000"/>
                            <a:headEnd/>
                            <a:tailEnd/>
                          </a:ln>
                        </wps:spPr>
                        <wps:txbx>
                          <w:txbxContent>
                            <w:p w:rsidR="00E13B3E" w:rsidRDefault="00E13B3E" w:rsidP="002337E8">
                              <w:pPr>
                                <w:jc w:val="center"/>
                                <w:rPr>
                                  <w:szCs w:val="26"/>
                                  <w:lang w:eastAsia="zh-CN"/>
                                </w:rPr>
                              </w:pPr>
                              <w:r>
                                <w:rPr>
                                  <w:szCs w:val="26"/>
                                  <w:lang w:eastAsia="zh-CN"/>
                                </w:rPr>
                                <w:t xml:space="preserve">Заключение </w:t>
                              </w:r>
                              <w:proofErr w:type="gramStart"/>
                              <w:r>
                                <w:rPr>
                                  <w:szCs w:val="26"/>
                                  <w:lang w:eastAsia="zh-CN"/>
                                </w:rPr>
                                <w:t>договора  купли</w:t>
                              </w:r>
                              <w:proofErr w:type="gramEnd"/>
                              <w:r>
                                <w:rPr>
                                  <w:szCs w:val="26"/>
                                  <w:lang w:eastAsia="zh-CN"/>
                                </w:rPr>
                                <w:t>-продажи муниципального имущества</w:t>
                              </w:r>
                            </w:p>
                          </w:txbxContent>
                        </wps:txbx>
                        <wps:bodyPr rot="0" vert="horz" wrap="square" lIns="91440" tIns="45720" rIns="91440" bIns="45720" anchor="t" anchorCtr="0">
                          <a:noAutofit/>
                        </wps:bodyPr>
                      </wps:wsp>
                      <wps:wsp>
                        <wps:cNvPr id="61" name="AutoShape 38"/>
                        <wps:cNvSpPr>
                          <a:spLocks noChangeArrowheads="1"/>
                        </wps:cNvSpPr>
                        <wps:spPr bwMode="auto">
                          <a:xfrm>
                            <a:off x="3852" y="6676"/>
                            <a:ext cx="3415" cy="1075"/>
                          </a:xfrm>
                          <a:prstGeom prst="flowChartDecision">
                            <a:avLst/>
                          </a:prstGeom>
                          <a:solidFill>
                            <a:srgbClr val="FFFFFF"/>
                          </a:solidFill>
                          <a:ln w="9360">
                            <a:solidFill>
                              <a:srgbClr val="000000"/>
                            </a:solidFill>
                            <a:miter lim="800000"/>
                            <a:headEnd/>
                            <a:tailEnd/>
                          </a:ln>
                        </wps:spPr>
                        <wps:txbx>
                          <w:txbxContent>
                            <w:p w:rsidR="00E13B3E" w:rsidRDefault="00E13B3E" w:rsidP="002337E8">
                              <w:pPr>
                                <w:rPr>
                                  <w:sz w:val="16"/>
                                  <w:szCs w:val="16"/>
                                  <w:lang w:eastAsia="zh-CN"/>
                                </w:rPr>
                              </w:pPr>
                              <w:r>
                                <w:rPr>
                                  <w:sz w:val="16"/>
                                  <w:szCs w:val="16"/>
                                  <w:lang w:eastAsia="zh-CN"/>
                                </w:rPr>
                                <w:t xml:space="preserve">Аукцион </w:t>
                              </w:r>
                              <w:proofErr w:type="gramStart"/>
                              <w:r>
                                <w:rPr>
                                  <w:sz w:val="16"/>
                                  <w:szCs w:val="16"/>
                                  <w:lang w:eastAsia="zh-CN"/>
                                </w:rPr>
                                <w:t>признан</w:t>
                              </w:r>
                              <w:r>
                                <w:rPr>
                                  <w:szCs w:val="26"/>
                                  <w:lang w:eastAsia="zh-CN"/>
                                </w:rPr>
                                <w:t xml:space="preserve">  </w:t>
                              </w:r>
                              <w:r>
                                <w:rPr>
                                  <w:sz w:val="16"/>
                                  <w:szCs w:val="16"/>
                                  <w:lang w:eastAsia="zh-CN"/>
                                </w:rPr>
                                <w:t>несостоявшимся</w:t>
                              </w:r>
                              <w:proofErr w:type="gramEnd"/>
                            </w:p>
                          </w:txbxContent>
                        </wps:txbx>
                        <wps:bodyPr rot="0" vert="horz" wrap="square" lIns="91440" tIns="45720" rIns="91440" bIns="45720" anchor="t" anchorCtr="0">
                          <a:noAutofit/>
                        </wps:bodyPr>
                      </wps:wsp>
                      <wps:wsp>
                        <wps:cNvPr id="62" name="AutoShape 39"/>
                        <wps:cNvSpPr>
                          <a:spLocks noChangeArrowheads="1"/>
                        </wps:cNvSpPr>
                        <wps:spPr bwMode="auto">
                          <a:xfrm>
                            <a:off x="4033" y="5058"/>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1 претендент признан </w:t>
                              </w:r>
                              <w:proofErr w:type="gramStart"/>
                              <w:r>
                                <w:rPr>
                                  <w:szCs w:val="26"/>
                                  <w:lang w:eastAsia="zh-CN"/>
                                </w:rPr>
                                <w:t>участником  аукциона</w:t>
                              </w:r>
                              <w:proofErr w:type="gramEnd"/>
                            </w:p>
                          </w:txbxContent>
                        </wps:txbx>
                        <wps:bodyPr rot="0" vert="horz" wrap="square" lIns="91440" tIns="45720" rIns="91440" bIns="45720" anchor="t" anchorCtr="0">
                          <a:noAutofit/>
                        </wps:bodyPr>
                      </wps:wsp>
                      <wps:wsp>
                        <wps:cNvPr id="63" name="AutoShape 40"/>
                        <wps:cNvSpPr>
                          <a:spLocks noChangeArrowheads="1"/>
                        </wps:cNvSpPr>
                        <wps:spPr bwMode="auto">
                          <a:xfrm>
                            <a:off x="4932" y="8116"/>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 w:val="18"/>
                                  <w:szCs w:val="18"/>
                                  <w:lang w:eastAsia="zh-CN"/>
                                </w:rPr>
                              </w:pPr>
                              <w:r>
                                <w:rPr>
                                  <w:sz w:val="18"/>
                                  <w:szCs w:val="18"/>
                                  <w:lang w:eastAsia="zh-CN"/>
                                </w:rPr>
                                <w:t xml:space="preserve">Решение об отмене решения об </w:t>
                              </w:r>
                              <w:proofErr w:type="gramStart"/>
                              <w:r>
                                <w:rPr>
                                  <w:sz w:val="18"/>
                                  <w:szCs w:val="18"/>
                                  <w:lang w:eastAsia="zh-CN"/>
                                </w:rPr>
                                <w:t>условиях  приватизации</w:t>
                              </w:r>
                              <w:proofErr w:type="gramEnd"/>
                              <w:r>
                                <w:rPr>
                                  <w:sz w:val="18"/>
                                  <w:szCs w:val="18"/>
                                  <w:lang w:eastAsia="zh-CN"/>
                                </w:rPr>
                                <w:t xml:space="preserve"> муниципального имущества</w:t>
                              </w:r>
                            </w:p>
                            <w:p w:rsidR="00E13B3E" w:rsidRDefault="00E13B3E" w:rsidP="002337E8"/>
                          </w:txbxContent>
                        </wps:txbx>
                        <wps:bodyPr rot="0" vert="horz" wrap="square" lIns="91440" tIns="45720" rIns="91440" bIns="45720" anchor="t" anchorCtr="0">
                          <a:noAutofit/>
                        </wps:bodyPr>
                      </wps:wsp>
                      <wps:wsp>
                        <wps:cNvPr id="64" name="AutoShape 41"/>
                        <wps:cNvSpPr>
                          <a:spLocks noChangeArrowheads="1"/>
                        </wps:cNvSpPr>
                        <wps:spPr bwMode="auto">
                          <a:xfrm>
                            <a:off x="3673" y="9556"/>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 w:val="18"/>
                                  <w:szCs w:val="18"/>
                                  <w:lang w:eastAsia="zh-CN"/>
                                </w:rPr>
                              </w:pPr>
                              <w:r>
                                <w:rPr>
                                  <w:sz w:val="18"/>
                                  <w:szCs w:val="18"/>
                                  <w:lang w:eastAsia="zh-CN"/>
                                </w:rPr>
                                <w:t>Решение о продаже имущества посредством публичного предложения</w:t>
                              </w:r>
                            </w:p>
                            <w:p w:rsidR="00E13B3E" w:rsidRDefault="00E13B3E" w:rsidP="002337E8"/>
                          </w:txbxContent>
                        </wps:txbx>
                        <wps:bodyPr rot="0" vert="horz" wrap="square" lIns="91440" tIns="45720" rIns="91440" bIns="45720" anchor="t" anchorCtr="0">
                          <a:noAutofit/>
                        </wps:bodyPr>
                      </wps:wsp>
                      <wps:wsp>
                        <wps:cNvPr id="65" name="AutoShape 42"/>
                        <wps:cNvSpPr>
                          <a:spLocks noChangeArrowheads="1"/>
                        </wps:cNvSpPr>
                        <wps:spPr bwMode="auto">
                          <a:xfrm>
                            <a:off x="7302" y="9556"/>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ind w:right="496"/>
                                <w:rPr>
                                  <w:sz w:val="18"/>
                                  <w:szCs w:val="18"/>
                                  <w:lang w:eastAsia="zh-CN"/>
                                </w:rPr>
                              </w:pPr>
                              <w:r>
                                <w:rPr>
                                  <w:sz w:val="18"/>
                                  <w:szCs w:val="18"/>
                                  <w:lang w:eastAsia="zh-CN"/>
                                </w:rPr>
                                <w:t>Решение о продаже имущества на аукционе повторно</w:t>
                              </w:r>
                            </w:p>
                            <w:p w:rsidR="00E13B3E" w:rsidRDefault="00E13B3E" w:rsidP="002337E8"/>
                          </w:txbxContent>
                        </wps:txbx>
                        <wps:bodyPr rot="0" vert="horz" wrap="square" lIns="91440" tIns="45720" rIns="91440" bIns="45720" anchor="t" anchorCtr="0">
                          <a:noAutofit/>
                        </wps:bodyPr>
                      </wps:wsp>
                      <wps:wsp>
                        <wps:cNvPr id="66" name="Line 43"/>
                        <wps:cNvCnPr>
                          <a:cxnSpLocks noChangeShapeType="1"/>
                        </wps:cNvCnPr>
                        <wps:spPr bwMode="auto">
                          <a:xfrm>
                            <a:off x="1710" y="4085"/>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Line 44"/>
                        <wps:cNvCnPr>
                          <a:cxnSpLocks noChangeShapeType="1"/>
                        </wps:cNvCnPr>
                        <wps:spPr bwMode="auto">
                          <a:xfrm>
                            <a:off x="1710" y="5596"/>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Line 45"/>
                        <wps:cNvCnPr>
                          <a:cxnSpLocks noChangeShapeType="1"/>
                        </wps:cNvCnPr>
                        <wps:spPr bwMode="auto">
                          <a:xfrm>
                            <a:off x="1716" y="7036"/>
                            <a:ext cx="0" cy="8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1716" y="9016"/>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AutoShape 47"/>
                        <wps:cNvSpPr>
                          <a:spLocks noChangeArrowheads="1"/>
                        </wps:cNvSpPr>
                        <wps:spPr bwMode="auto">
                          <a:xfrm>
                            <a:off x="276" y="10996"/>
                            <a:ext cx="2995" cy="1271"/>
                          </a:xfrm>
                          <a:prstGeom prst="flowChartAlternateProcess">
                            <a:avLst/>
                          </a:prstGeom>
                          <a:solidFill>
                            <a:srgbClr val="FFFFFF"/>
                          </a:solidFill>
                          <a:ln w="9360">
                            <a:solidFill>
                              <a:srgbClr val="000000"/>
                            </a:solidFill>
                            <a:miter lim="800000"/>
                            <a:headEnd/>
                            <a:tailEnd/>
                          </a:ln>
                        </wps:spPr>
                        <wps:txbx>
                          <w:txbxContent>
                            <w:p w:rsidR="00E13B3E" w:rsidRDefault="00E13B3E" w:rsidP="002337E8">
                              <w:pPr>
                                <w:jc w:val="center"/>
                                <w:rPr>
                                  <w:szCs w:val="26"/>
                                  <w:lang w:eastAsia="zh-CN"/>
                                </w:rPr>
                              </w:pPr>
                              <w:r>
                                <w:rPr>
                                  <w:szCs w:val="26"/>
                                  <w:lang w:eastAsia="zh-CN"/>
                                </w:rPr>
                                <w:t>Информационное сообщение о результатах аукциона</w:t>
                              </w:r>
                            </w:p>
                          </w:txbxContent>
                        </wps:txbx>
                        <wps:bodyPr rot="0" vert="horz" wrap="square" lIns="91440" tIns="45720" rIns="91440" bIns="45720" anchor="t" anchorCtr="0">
                          <a:noAutofit/>
                        </wps:bodyPr>
                      </wps:wsp>
                      <wps:wsp>
                        <wps:cNvPr id="71" name="Line 48"/>
                        <wps:cNvCnPr>
                          <a:cxnSpLocks noChangeShapeType="1"/>
                        </wps:cNvCnPr>
                        <wps:spPr bwMode="auto">
                          <a:xfrm>
                            <a:off x="3336" y="3424"/>
                            <a:ext cx="323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Line 49"/>
                        <wps:cNvCnPr>
                          <a:cxnSpLocks noChangeShapeType="1"/>
                        </wps:cNvCnPr>
                        <wps:spPr bwMode="auto">
                          <a:xfrm>
                            <a:off x="3336" y="5956"/>
                            <a:ext cx="71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Line 50"/>
                        <wps:cNvCnPr>
                          <a:cxnSpLocks noChangeShapeType="1"/>
                        </wps:cNvCnPr>
                        <wps:spPr bwMode="auto">
                          <a:xfrm>
                            <a:off x="3846" y="7216"/>
                            <a:ext cx="0" cy="2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Line 51"/>
                        <wps:cNvCnPr>
                          <a:cxnSpLocks noChangeShapeType="1"/>
                        </wps:cNvCnPr>
                        <wps:spPr bwMode="auto">
                          <a:xfrm>
                            <a:off x="7296" y="7216"/>
                            <a:ext cx="2155" cy="2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Line 52"/>
                        <wps:cNvCnPr>
                          <a:cxnSpLocks noChangeShapeType="1"/>
                        </wps:cNvCnPr>
                        <wps:spPr bwMode="auto">
                          <a:xfrm>
                            <a:off x="5676" y="7756"/>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Line 53"/>
                        <wps:cNvCnPr>
                          <a:cxnSpLocks noChangeShapeType="1"/>
                        </wps:cNvCnPr>
                        <wps:spPr bwMode="auto">
                          <a:xfrm flipV="1">
                            <a:off x="9810" y="2354"/>
                            <a:ext cx="0" cy="71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Line 54"/>
                        <wps:cNvCnPr>
                          <a:cxnSpLocks noChangeShapeType="1"/>
                        </wps:cNvCnPr>
                        <wps:spPr bwMode="auto">
                          <a:xfrm flipH="1">
                            <a:off x="3313" y="2285"/>
                            <a:ext cx="647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Line 55"/>
                        <wps:cNvCnPr>
                          <a:cxnSpLocks noChangeShapeType="1"/>
                        </wps:cNvCnPr>
                        <wps:spPr bwMode="auto">
                          <a:xfrm flipH="1">
                            <a:off x="6913" y="4085"/>
                            <a:ext cx="1255" cy="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Oval 56"/>
                        <wps:cNvSpPr>
                          <a:spLocks noChangeArrowheads="1"/>
                        </wps:cNvSpPr>
                        <wps:spPr bwMode="auto">
                          <a:xfrm>
                            <a:off x="5106" y="11176"/>
                            <a:ext cx="535" cy="535"/>
                          </a:xfrm>
                          <a:prstGeom prst="ellipse">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lang w:eastAsia="zh-CN"/>
                                </w:rPr>
                                <w:t>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028" style="position:absolute;left:0;text-align:left;margin-left:-15pt;margin-top:95.7pt;width:505.3pt;height:526.15pt;z-index:251371008;mso-wrap-distance-left:0;mso-wrap-distance-right:0" coordorigin="252,1745" coordsize="10105,1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">
                <v:shapetype id="_x0000_t109" coordsize="21600,21600" o:spt="109" path="m,l,21600r21600,l21600,xe">
                  <v:stroke joinstyle="miter"/>
                  <v:path gradientshapeok="t" o:connecttype="rect"/>
                </v:shapetype>
                <v:shape id="AutoShape 31" o:spid="_x0000_s1029" type="#_x0000_t109" style="position:absolute;left:252;top:1745;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5i8QA&#10;AADbAAAADwAAAGRycy9kb3ducmV2LnhtbESPQYvCMBSE74L/ITzBi6ypsitrNYqKix48aHfB66N5&#10;tsXmpTZR6783woLHYWa+YabzxpTiRrUrLCsY9CMQxKnVBWcK/n5/Pr5BOI+ssbRMCh7kYD5rt6YY&#10;a3vnA90Sn4kAYRejgtz7KpbSpTkZdH1bEQfvZGuDPsg6k7rGe4CbUg6jaCQNFhwWcqxolVN6Tq5G&#10;waVXlTTc78ZSbsbr/QaX0XGwVKrbaRYTEJ4a/w7/t7dawdcn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uYvEAAAA2wAAAA8AAAAAAAAAAAAAAAAAmAIAAGRycy9k&#10;b3ducmV2LnhtbFBLBQYAAAAABAAEAPUAAACJAwAAAAA=&#10;" strokeweight=".26mm">
                  <v:textbox>
                    <w:txbxContent>
                      <w:p w:rsidR="00E13B3E" w:rsidRDefault="00E13B3E" w:rsidP="002337E8">
                        <w:pPr>
                          <w:rPr>
                            <w:sz w:val="18"/>
                            <w:szCs w:val="18"/>
                            <w:lang w:eastAsia="zh-CN"/>
                          </w:rPr>
                        </w:pPr>
                        <w:r>
                          <w:rPr>
                            <w:sz w:val="18"/>
                            <w:szCs w:val="18"/>
                            <w:lang w:eastAsia="zh-CN"/>
                          </w:rPr>
                          <w:t>Информационное сообщение о продаже имущества на аукционе</w:t>
                        </w:r>
                      </w:p>
                    </w:txbxContent>
                  </v:textbox>
                </v:shape>
                <v:shape id="AutoShape 32" o:spid="_x0000_s1030" type="#_x0000_t109" style="position:absolute;left:252;top:3005;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EMQA&#10;AADbAAAADwAAAGRycy9kb3ducmV2LnhtbESPT4vCMBTE78J+h/AWvIimCi5am8oqLnrw4D/w+mie&#10;bbF56TZRu9/eCAseh5n5DZPMW1OJOzWutKxgOIhAEGdWl5wrOB1/+hMQziNrrCyTgj9yME8/OgnG&#10;2j54T/eDz0WAsItRQeF9HUvpsoIMuoGtiYN3sY1BH2STS93gI8BNJUdR9CUNlhwWCqxpWVB2PdyM&#10;gt9eXdFot51KuZ6udmtcROfhQqnuZ/s9A+Gp9e/wf3ujFYzH8PoSf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BDEAAAA2wAAAA8AAAAAAAAAAAAAAAAAmAIAAGRycy9k&#10;b3ducmV2LnhtbFBLBQYAAAAABAAEAPUAAACJAwAAAAA=&#10;" strokeweight=".26mm">
                  <v:textbox>
                    <w:txbxContent>
                      <w:p w:rsidR="00E13B3E" w:rsidRDefault="00E13B3E" w:rsidP="002337E8">
                        <w:pPr>
                          <w:rPr>
                            <w:szCs w:val="26"/>
                            <w:lang w:eastAsia="zh-CN"/>
                          </w:rPr>
                        </w:pPr>
                        <w:r>
                          <w:rPr>
                            <w:szCs w:val="26"/>
                            <w:lang w:eastAsia="zh-CN"/>
                          </w:rPr>
                          <w:t xml:space="preserve">Прием заявок на участие в аукционе, заключение договора о задатке </w:t>
                        </w:r>
                      </w:p>
                    </w:txbxContent>
                  </v:textbox>
                </v:shape>
                <v:shape id="AutoShape 33" o:spid="_x0000_s1031" type="#_x0000_t109" style="position:absolute;left:252;top:5956;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CZ8QA&#10;AADbAAAADwAAAGRycy9kb3ducmV2LnhtbESPQYvCMBSE78L+h/AWvIimCspaTYuK4h48qCt4fTRv&#10;27LNS22i1n9vFgSPw8x8w8zT1lTiRo0rLSsYDiIQxJnVJecKTj+b/hcI55E1VpZJwYMcpMlHZ46x&#10;tnc+0O3ocxEg7GJUUHhfx1K6rCCDbmBr4uD92sagD7LJpW7wHuCmkqMomkiDJYeFAmtaFZT9Ha9G&#10;waVXVzTa76ZSbqfr/RaX0Xm4VKr72S5mIDy1/h1+tb+1gvEE/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gmfEAAAA2wAAAA8AAAAAAAAAAAAAAAAAmAIAAGRycy9k&#10;b3ducmV2LnhtbFBLBQYAAAAABAAEAPUAAACJAwAAAAA=&#10;" strokeweight=".26mm">
                  <v:textbox>
                    <w:txbxContent>
                      <w:p w:rsidR="00E13B3E" w:rsidRDefault="00E13B3E" w:rsidP="002337E8">
                        <w:pPr>
                          <w:rPr>
                            <w:szCs w:val="26"/>
                            <w:lang w:eastAsia="zh-CN"/>
                          </w:rPr>
                        </w:pPr>
                        <w:r>
                          <w:rPr>
                            <w:szCs w:val="26"/>
                            <w:lang w:eastAsia="zh-CN"/>
                          </w:rPr>
                          <w:t>Признание претендентов участниками аукциона</w:t>
                        </w:r>
                      </w:p>
                    </w:txbxContent>
                  </v:textbox>
                </v:shape>
                <v:shape id="AutoShape 34" o:spid="_x0000_s1032" type="#_x0000_t109" style="position:absolute;left:6553;top:3005;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n/MQA&#10;AADbAAAADwAAAGRycy9kb3ducmV2LnhtbESPQYvCMBSE74L/ITzBi6ypwq5rNYqKix48aHfB66N5&#10;tsXmpTZR6783woLHYWa+YabzxpTiRrUrLCsY9CMQxKnVBWcK/n5/Pr5BOI+ssbRMCh7kYD5rt6YY&#10;a3vnA90Sn4kAYRejgtz7KpbSpTkZdH1bEQfvZGuDPsg6k7rGe4CbUg6j6EsaLDgs5FjRKqf0nFyN&#10;gkuvKmm4342l3IzX+w0uo+NgqVS30ywmIDw1/h3+b2+1gs8R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J/zEAAAA2wAAAA8AAAAAAAAAAAAAAAAAmAIAAGRycy9k&#10;b3ducmV2LnhtbFBLBQYAAAAABAAEAPUAAACJAwAAAAA=&#10;" strokeweight=".26mm">
                  <v:textbox>
                    <w:txbxContent>
                      <w:p w:rsidR="00E13B3E" w:rsidRDefault="00E13B3E" w:rsidP="002337E8">
                        <w:pPr>
                          <w:rPr>
                            <w:szCs w:val="26"/>
                            <w:lang w:eastAsia="zh-CN"/>
                          </w:rPr>
                        </w:pPr>
                        <w:r>
                          <w:rPr>
                            <w:szCs w:val="26"/>
                            <w:lang w:eastAsia="zh-CN"/>
                          </w:rPr>
                          <w:t xml:space="preserve">Подана 1 заявка на участие в аукционе </w:t>
                        </w:r>
                      </w:p>
                    </w:txbxContent>
                  </v:textbox>
                </v:shape>
                <v:shape id="AutoShape 35" o:spid="_x0000_s1033" type="#_x0000_t109" style="position:absolute;left:252;top:4445;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zjsEA&#10;AADbAAAADwAAAGRycy9kb3ducmV2LnhtbERPTYvCMBC9C/sfwix4EU0VlLU2lVUU9+BBu4LXoRnb&#10;YjPpNlHrvzeHBY+P950sO1OLO7WusqxgPIpAEOdWV1woOP1uh18gnEfWWFsmBU9ysEw/egnG2j74&#10;SPfMFyKEsItRQel9E0vp8pIMupFtiAN3sa1BH2BbSN3iI4SbWk6iaCYNVhwaSmxoXVJ+zW5Gwd+g&#10;qWly2M+l3M03hx2uovN4pVT/s/tegPDU+bf43/2jFUzD2PA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2s47BAAAA2wAAAA8AAAAAAAAAAAAAAAAAmAIAAGRycy9kb3du&#10;cmV2LnhtbFBLBQYAAAAABAAEAPUAAACGAwAAAAA=&#10;" strokeweight=".26mm">
                  <v:textbox>
                    <w:txbxContent>
                      <w:p w:rsidR="00E13B3E" w:rsidRDefault="00E13B3E" w:rsidP="002337E8">
                        <w:pPr>
                          <w:rPr>
                            <w:szCs w:val="26"/>
                            <w:lang w:eastAsia="zh-CN"/>
                          </w:rPr>
                        </w:pPr>
                        <w:r>
                          <w:rPr>
                            <w:szCs w:val="26"/>
                            <w:lang w:eastAsia="zh-CN"/>
                          </w:rPr>
                          <w:t xml:space="preserve">Подано 2 и более заявок на участие </w:t>
                        </w:r>
                        <w:proofErr w:type="gramStart"/>
                        <w:r>
                          <w:rPr>
                            <w:szCs w:val="26"/>
                            <w:lang w:eastAsia="zh-CN"/>
                          </w:rPr>
                          <w:t>в  аукционе</w:t>
                        </w:r>
                        <w:proofErr w:type="gramEnd"/>
                      </w:p>
                    </w:txbxContent>
                  </v:textbox>
                </v:shape>
                <v:shape id="AutoShape 36" o:spid="_x0000_s1034" type="#_x0000_t109" style="position:absolute;left:252;top:7936;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WFcUA&#10;AADbAAAADwAAAGRycy9kb3ducmV2LnhtbESPQWvCQBSE74X+h+UVeilmo2AxMavU0qKHHjQKXh/Z&#10;ZxKafZvubjX+e7dQ8DjMzDdMsRxMJ87kfGtZwThJQRBXVrdcKzjsP0czED4ga+wsk4IreVguHh8K&#10;zLW98I7OZahFhLDPUUETQp9L6auGDPrE9sTRO1lnMETpaqkdXiLcdHKSpq/SYMtxocGe3huqvstf&#10;o+Dnpe9osv3KpFxnH9s1rtLjeKXU89PwNgcRaAj38H97oxVMM/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YVxQAAANsAAAAPAAAAAAAAAAAAAAAAAJgCAABkcnMv&#10;ZG93bnJldi54bWxQSwUGAAAAAAQABAD1AAAAigMAAAAA&#10;" strokeweight=".26mm">
                  <v:textbox>
                    <w:txbxContent>
                      <w:p w:rsidR="00E13B3E" w:rsidRDefault="00E13B3E" w:rsidP="002337E8">
                        <w:pPr>
                          <w:rPr>
                            <w:szCs w:val="26"/>
                            <w:lang w:eastAsia="zh-CN"/>
                          </w:rPr>
                        </w:pPr>
                        <w:r>
                          <w:rPr>
                            <w:szCs w:val="26"/>
                            <w:lang w:eastAsia="zh-CN"/>
                          </w:rPr>
                          <w:t xml:space="preserve">АУКЦИОН </w:t>
                        </w:r>
                      </w:p>
                      <w:p w:rsidR="00E13B3E" w:rsidRDefault="00E13B3E" w:rsidP="002337E8">
                        <w:pPr>
                          <w:rPr>
                            <w:szCs w:val="26"/>
                            <w:lang w:eastAsia="zh-CN"/>
                          </w:rPr>
                        </w:pPr>
                        <w:r>
                          <w:rPr>
                            <w:szCs w:val="26"/>
                            <w:lang w:eastAsia="zh-CN"/>
                          </w:rPr>
                          <w:t>по продаже муниципального имущества</w:t>
                        </w:r>
                      </w:p>
                    </w:txbxContent>
                  </v:textbox>
                </v:shape>
                <v:shape id="AutoShape 37" o:spid="_x0000_s1035" type="#_x0000_t176" style="position:absolute;left:252;top:9376;width:2995;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UIsIA&#10;AADbAAAADwAAAGRycy9kb3ducmV2LnhtbERPu27CMBTdK/EP1kVia5y2AoUUEzVVoQwMvBa2q/g2&#10;iRpfp7EB9+/xUKnj0XkvimA6caXBtZYVPCUpCOLK6pZrBafj6jED4Tyyxs4yKfglB8Vy9LDAXNsb&#10;7+l68LWIIexyVNB43+dSuqohgy6xPXHkvuxg0Ec41FIPeIvhppPPaTqTBluODQ329N5Q9X24GAW4&#10;Oq+x3c79T7mbyo/sJYTPU6nUZBzeXkF4Cv5f/OfeaA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JQiwgAAANsAAAAPAAAAAAAAAAAAAAAAAJgCAABkcnMvZG93&#10;bnJldi54bWxQSwUGAAAAAAQABAD1AAAAhwMAAAAA&#10;" strokeweight=".26mm">
                  <v:textbox>
                    <w:txbxContent>
                      <w:p w:rsidR="00E13B3E" w:rsidRDefault="00E13B3E" w:rsidP="002337E8">
                        <w:pPr>
                          <w:jc w:val="center"/>
                          <w:rPr>
                            <w:szCs w:val="26"/>
                            <w:lang w:eastAsia="zh-CN"/>
                          </w:rPr>
                        </w:pPr>
                        <w:r>
                          <w:rPr>
                            <w:szCs w:val="26"/>
                            <w:lang w:eastAsia="zh-CN"/>
                          </w:rPr>
                          <w:t xml:space="preserve">Заключение </w:t>
                        </w:r>
                        <w:proofErr w:type="gramStart"/>
                        <w:r>
                          <w:rPr>
                            <w:szCs w:val="26"/>
                            <w:lang w:eastAsia="zh-CN"/>
                          </w:rPr>
                          <w:t>договора  купли</w:t>
                        </w:r>
                        <w:proofErr w:type="gramEnd"/>
                        <w:r>
                          <w:rPr>
                            <w:szCs w:val="26"/>
                            <w:lang w:eastAsia="zh-CN"/>
                          </w:rPr>
                          <w:t>-продажи муниципального имущества</w:t>
                        </w:r>
                      </w:p>
                    </w:txbxContent>
                  </v:textbox>
                </v:shape>
                <v:shapetype id="_x0000_t110" coordsize="21600,21600" o:spt="110" path="m10800,l,10800,10800,21600,21600,10800xe">
                  <v:stroke joinstyle="miter"/>
                  <v:path gradientshapeok="t" o:connecttype="rect" textboxrect="5400,5400,16200,16200"/>
                </v:shapetype>
                <v:shape id="AutoShape 38" o:spid="_x0000_s1036" type="#_x0000_t110" style="position:absolute;left:3852;top:6676;width:34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ZasIA&#10;AADbAAAADwAAAGRycy9kb3ducmV2LnhtbESPQYvCMBSE7wv7H8Jb8LamKopUo4iiePFQ9Qc8m7dt&#10;2OalNLFWf70RBI/DzDfDzJedrURLjTeOFQz6CQji3GnDhYLzafs7BeEDssbKMSm4k4fl4vtrjql2&#10;N86oPYZCxBL2KSooQ6hTKX1ekkXfdzVx9P5cYzFE2RRSN3iL5baSwySZSIuG40KJNa1Lyv+PV6tg&#10;cs7MYXzZjTYPabLrZnWwl1Yr1fvpVjMQgbrwCb/pvY7cA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xlqwgAAANsAAAAPAAAAAAAAAAAAAAAAAJgCAABkcnMvZG93&#10;bnJldi54bWxQSwUGAAAAAAQABAD1AAAAhwMAAAAA&#10;" strokeweight=".26mm">
                  <v:textbox>
                    <w:txbxContent>
                      <w:p w:rsidR="00E13B3E" w:rsidRDefault="00E13B3E" w:rsidP="002337E8">
                        <w:pPr>
                          <w:rPr>
                            <w:sz w:val="16"/>
                            <w:szCs w:val="16"/>
                            <w:lang w:eastAsia="zh-CN"/>
                          </w:rPr>
                        </w:pPr>
                        <w:r>
                          <w:rPr>
                            <w:sz w:val="16"/>
                            <w:szCs w:val="16"/>
                            <w:lang w:eastAsia="zh-CN"/>
                          </w:rPr>
                          <w:t xml:space="preserve">Аукцион </w:t>
                        </w:r>
                        <w:proofErr w:type="gramStart"/>
                        <w:r>
                          <w:rPr>
                            <w:sz w:val="16"/>
                            <w:szCs w:val="16"/>
                            <w:lang w:eastAsia="zh-CN"/>
                          </w:rPr>
                          <w:t>признан</w:t>
                        </w:r>
                        <w:r>
                          <w:rPr>
                            <w:szCs w:val="26"/>
                            <w:lang w:eastAsia="zh-CN"/>
                          </w:rPr>
                          <w:t xml:space="preserve">  </w:t>
                        </w:r>
                        <w:r>
                          <w:rPr>
                            <w:sz w:val="16"/>
                            <w:szCs w:val="16"/>
                            <w:lang w:eastAsia="zh-CN"/>
                          </w:rPr>
                          <w:t>несостоявшимся</w:t>
                        </w:r>
                        <w:proofErr w:type="gramEnd"/>
                      </w:p>
                    </w:txbxContent>
                  </v:textbox>
                </v:shape>
                <v:shape id="AutoShape 39" o:spid="_x0000_s1037" type="#_x0000_t109" style="position:absolute;left:4033;top:5058;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2cIA&#10;AADbAAAADwAAAGRycy9kb3ducmV2LnhtbESPzarCMBSE94LvEI7gRjS1C7lWo+jlii5c+AduD82x&#10;LTYntYla394IF1wOM/MNM503phQPql1hWcFwEIEgTq0uOFNwOq76PyCcR9ZYWiYFL3Iwn7VbU0y0&#10;ffKeHgefiQBhl6CC3PsqkdKlORl0A1sRB+9ia4M+yDqTusZngJtSxlE0kgYLDgs5VvSbU3o93I2C&#10;W68qKd5tx1Kux3+7NS6j83CpVLfTLCYgPDX+G/5vb7SCUQy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7ZwgAAANsAAAAPAAAAAAAAAAAAAAAAAJgCAABkcnMvZG93&#10;bnJldi54bWxQSwUGAAAAAAQABAD1AAAAhwMAAAAA&#10;" strokeweight=".26mm">
                  <v:textbox>
                    <w:txbxContent>
                      <w:p w:rsidR="00E13B3E" w:rsidRDefault="00E13B3E" w:rsidP="002337E8">
                        <w:pPr>
                          <w:rPr>
                            <w:szCs w:val="26"/>
                            <w:lang w:eastAsia="zh-CN"/>
                          </w:rPr>
                        </w:pPr>
                        <w:r>
                          <w:rPr>
                            <w:szCs w:val="26"/>
                            <w:lang w:eastAsia="zh-CN"/>
                          </w:rPr>
                          <w:t xml:space="preserve">1 претендент признан </w:t>
                        </w:r>
                        <w:proofErr w:type="gramStart"/>
                        <w:r>
                          <w:rPr>
                            <w:szCs w:val="26"/>
                            <w:lang w:eastAsia="zh-CN"/>
                          </w:rPr>
                          <w:t>участником  аукциона</w:t>
                        </w:r>
                        <w:proofErr w:type="gramEnd"/>
                      </w:p>
                    </w:txbxContent>
                  </v:textbox>
                </v:shape>
                <v:shape id="AutoShape 40" o:spid="_x0000_s1038" type="#_x0000_t109" style="position:absolute;left:4932;top:8116;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rQsQA&#10;AADbAAAADwAAAGRycy9kb3ducmV2LnhtbESPQYvCMBSE78L+h/AWvIimKshaTYuK4h48qCt4fTRv&#10;27LNS22i1n9vFgSPw8x8w8zT1lTiRo0rLSsYDiIQxJnVJecKTj+b/hcI55E1VpZJwYMcpMlHZ46x&#10;tnc+0O3ocxEg7GJUUHhfx1K6rCCDbmBr4uD92sagD7LJpW7wHuCmkqMomkiDJYeFAmtaFZT9Ha9G&#10;waVXVzTa76ZSbqfr/RaX0Xm4VKr72S5mIDy1/h1+tb+1gskY/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0LEAAAA2wAAAA8AAAAAAAAAAAAAAAAAmAIAAGRycy9k&#10;b3ducmV2LnhtbFBLBQYAAAAABAAEAPUAAACJAwAAAAA=&#10;" strokeweight=".26mm">
                  <v:textbox>
                    <w:txbxContent>
                      <w:p w:rsidR="00E13B3E" w:rsidRDefault="00E13B3E" w:rsidP="002337E8">
                        <w:pPr>
                          <w:rPr>
                            <w:sz w:val="18"/>
                            <w:szCs w:val="18"/>
                            <w:lang w:eastAsia="zh-CN"/>
                          </w:rPr>
                        </w:pPr>
                        <w:r>
                          <w:rPr>
                            <w:sz w:val="18"/>
                            <w:szCs w:val="18"/>
                            <w:lang w:eastAsia="zh-CN"/>
                          </w:rPr>
                          <w:t xml:space="preserve">Решение об отмене решения об </w:t>
                        </w:r>
                        <w:proofErr w:type="gramStart"/>
                        <w:r>
                          <w:rPr>
                            <w:sz w:val="18"/>
                            <w:szCs w:val="18"/>
                            <w:lang w:eastAsia="zh-CN"/>
                          </w:rPr>
                          <w:t>условиях  приватизации</w:t>
                        </w:r>
                        <w:proofErr w:type="gramEnd"/>
                        <w:r>
                          <w:rPr>
                            <w:sz w:val="18"/>
                            <w:szCs w:val="18"/>
                            <w:lang w:eastAsia="zh-CN"/>
                          </w:rPr>
                          <w:t xml:space="preserve"> муниципального имущества</w:t>
                        </w:r>
                      </w:p>
                      <w:p w:rsidR="00E13B3E" w:rsidRDefault="00E13B3E" w:rsidP="002337E8"/>
                    </w:txbxContent>
                  </v:textbox>
                </v:shape>
                <v:shape id="AutoShape 41" o:spid="_x0000_s1039" type="#_x0000_t109" style="position:absolute;left:3673;top:9556;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zNsQA&#10;AADbAAAADwAAAGRycy9kb3ducmV2LnhtbESPQYvCMBSE78L+h/AWvIimishaTYuK4h48qCt4fTRv&#10;27LNS22i1n9vFgSPw8x8w8zT1lTiRo0rLSsYDiIQxJnVJecKTj+b/hcI55E1VpZJwYMcpMlHZ46x&#10;tnc+0O3ocxEg7GJUUHhfx1K6rCCDbmBr4uD92sagD7LJpW7wHuCmkqMomkiDJYeFAmtaFZT9Ha9G&#10;waVXVzTa76ZSbqfr/RaX0Xm4VKr72S5mIDy1/h1+tb+1gskY/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czbEAAAA2wAAAA8AAAAAAAAAAAAAAAAAmAIAAGRycy9k&#10;b3ducmV2LnhtbFBLBQYAAAAABAAEAPUAAACJAwAAAAA=&#10;" strokeweight=".26mm">
                  <v:textbox>
                    <w:txbxContent>
                      <w:p w:rsidR="00E13B3E" w:rsidRDefault="00E13B3E" w:rsidP="002337E8">
                        <w:pPr>
                          <w:rPr>
                            <w:sz w:val="18"/>
                            <w:szCs w:val="18"/>
                            <w:lang w:eastAsia="zh-CN"/>
                          </w:rPr>
                        </w:pPr>
                        <w:r>
                          <w:rPr>
                            <w:sz w:val="18"/>
                            <w:szCs w:val="18"/>
                            <w:lang w:eastAsia="zh-CN"/>
                          </w:rPr>
                          <w:t>Решение о продаже имущества посредством публичного предложения</w:t>
                        </w:r>
                      </w:p>
                      <w:p w:rsidR="00E13B3E" w:rsidRDefault="00E13B3E" w:rsidP="002337E8"/>
                    </w:txbxContent>
                  </v:textbox>
                </v:shape>
                <v:shape id="AutoShape 42" o:spid="_x0000_s1040" type="#_x0000_t109" style="position:absolute;left:7302;top:9556;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WrcQA&#10;AADbAAAADwAAAGRycy9kb3ducmV2LnhtbESPQYvCMBSE78L+h/AWvIimCspaTYuK4h48qCt4fTRv&#10;27LNS22i1n9vFgSPw8x8w8zT1lTiRo0rLSsYDiIQxJnVJecKTj+b/hcI55E1VpZJwYMcpMlHZ46x&#10;tnc+0O3ocxEg7GJUUHhfx1K6rCCDbmBr4uD92sagD7LJpW7wHuCmkqMomkiDJYeFAmtaFZT9Ha9G&#10;waVXVzTa76ZSbqfr/RaX0Xm4VKr72S5mIDy1/h1+tb+1gskY/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b1q3EAAAA2wAAAA8AAAAAAAAAAAAAAAAAmAIAAGRycy9k&#10;b3ducmV2LnhtbFBLBQYAAAAABAAEAPUAAACJAwAAAAA=&#10;" strokeweight=".26mm">
                  <v:textbox>
                    <w:txbxContent>
                      <w:p w:rsidR="00E13B3E" w:rsidRDefault="00E13B3E" w:rsidP="002337E8">
                        <w:pPr>
                          <w:ind w:right="496"/>
                          <w:rPr>
                            <w:sz w:val="18"/>
                            <w:szCs w:val="18"/>
                            <w:lang w:eastAsia="zh-CN"/>
                          </w:rPr>
                        </w:pPr>
                        <w:r>
                          <w:rPr>
                            <w:sz w:val="18"/>
                            <w:szCs w:val="18"/>
                            <w:lang w:eastAsia="zh-CN"/>
                          </w:rPr>
                          <w:t>Решение о продаже имущества на аукционе повторно</w:t>
                        </w:r>
                      </w:p>
                      <w:p w:rsidR="00E13B3E" w:rsidRDefault="00E13B3E" w:rsidP="002337E8"/>
                    </w:txbxContent>
                  </v:textbox>
                </v:shape>
                <v:line id="Line 43" o:spid="_x0000_s1041" style="position:absolute;visibility:visible;mso-wrap-style:square" from="1710,4085" to="1710,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DUHMQAAADbAAAADwAAAGRycy9kb3ducmV2LnhtbESPQWsCMRSE74L/ITyhN81q61K2RhHb&#10;QqkHce2lt8fmubu4eVmS1E3/fVMQPA4z8w2z2kTTiSs531pWMJ9lIIgrq1uuFXyd3qfPIHxA1thZ&#10;JgW/5GGzHo9WWGg78JGuZahFgrAvUEETQl9I6auGDPqZ7YmTd7bOYEjS1VI7HBLcdHKRZbk02HJa&#10;aLCnXUPVpfwxCp4O8TXS/nHJw+d33cWlOwxvTqmHSdy+gAgUwz18a39oBXkO/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NQcxAAAANsAAAAPAAAAAAAAAAAA&#10;AAAAAKECAABkcnMvZG93bnJldi54bWxQSwUGAAAAAAQABAD5AAAAkgMAAAAA&#10;" strokeweight=".26mm">
                  <v:stroke endarrow="block" joinstyle="miter"/>
                </v:line>
                <v:line id="Line 44" o:spid="_x0000_s1042" style="position:absolute;visibility:visible;mso-wrap-style:square" from="1710,5596" to="1710,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xh8QAAADbAAAADwAAAGRycy9kb3ducmV2LnhtbESPQWsCMRSE7wX/Q3hCbzWrVVtWo0hb&#10;odTDUvXS22Pz3F3cvCxJ6sZ/bwoFj8PMfMMs19G04kLON5YVjEcZCOLS6oYrBcfD9ukVhA/IGlvL&#10;pOBKHtarwcMSc217/qbLPlQiQdjnqKAOocul9GVNBv3IdsTJO1lnMCTpKqkd9gluWjnJsrk02HBa&#10;qLGjt5rK8/7XKJgW8T3S7nnG/ddP1caZK/oPp9TjMG4WIALFcA//tz+1gvkL/H1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HGHxAAAANsAAAAPAAAAAAAAAAAA&#10;AAAAAKECAABkcnMvZG93bnJldi54bWxQSwUGAAAAAAQABAD5AAAAkgMAAAAA&#10;" strokeweight=".26mm">
                  <v:stroke endarrow="block" joinstyle="miter"/>
                </v:line>
                <v:line id="Line 45" o:spid="_x0000_s1043" style="position:absolute;visibility:visible;mso-wrap-style:square" from="1716,7036" to="1716,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l9cAAAADbAAAADwAAAGRycy9kb3ducmV2LnhtbERPTWsCMRC9C/6HMII3zVqryGoUqQql&#10;HqTWi7dhM+4ubiZLEt303zeHgsfH+15tomnEk5yvLSuYjDMQxIXVNZcKLj+H0QKED8gaG8uk4Jc8&#10;bNb93gpzbTv+puc5lCKFsM9RQRVCm0vpi4oM+rFtiRN3s85gSNCVUjvsUrhp5FuWzaXBmlNDhS19&#10;VFTczw+j4P0Ud5GO0xl3X9eyiTN36vZOqeEgbpcgAsXwEv+7P7WCeRqb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z5fXAAAAA2wAAAA8AAAAAAAAAAAAAAAAA&#10;oQIAAGRycy9kb3ducmV2LnhtbFBLBQYAAAAABAAEAPkAAACOAwAAAAA=&#10;" strokeweight=".26mm">
                  <v:stroke endarrow="block" joinstyle="miter"/>
                </v:line>
                <v:line id="Line 46" o:spid="_x0000_s1044" style="position:absolute;visibility:visible;mso-wrap-style:square" from="1716,9016" to="1716,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AbsQAAADbAAAADwAAAGRycy9kb3ducmV2LnhtbESPQWsCMRSE7wX/Q3hCbzWrVWlXo0hb&#10;odTDUvXS22Pz3F3cvCxJ6sZ/bwoFj8PMfMMs19G04kLON5YVjEcZCOLS6oYrBcfD9ukFhA/IGlvL&#10;pOBKHtarwcMSc217/qbLPlQiQdjnqKAOocul9GVNBv3IdsTJO1lnMCTpKqkd9gluWjnJsrk02HBa&#10;qLGjt5rK8/7XKJgW8T3S7nnG/ddP1caZK/oPp9TjMG4WIALFcA//tz+1gvkr/H1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BuxAAAANsAAAAPAAAAAAAAAAAA&#10;AAAAAKECAABkcnMvZG93bnJldi54bWxQSwUGAAAAAAQABAD5AAAAkgMAAAAA&#10;" strokeweight=".26mm">
                  <v:stroke endarrow="block" joinstyle="miter"/>
                </v:line>
                <v:shape id="AutoShape 47" o:spid="_x0000_s1045" type="#_x0000_t176" style="position:absolute;left:276;top:10996;width:2995;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C/8EA&#10;AADbAAAADwAAAGRycy9kb3ducmV2LnhtbERPPW/CMBDdkfgP1lXqBk6pSiHEIKhKYWBoaRa2U3wk&#10;EfE5jV0w/x4PSIxP7ztbBNOIM3WutqzgZZiAIC6srrlUkP+uBxMQziNrbCyTgis5WMz7vQxTbS/8&#10;Q+e9L0UMYZeigsr7NpXSFRUZdEPbEkfuaDuDPsKulLrDSww3jRwlyVgarDk2VNjSR0XFaf9vFOD6&#10;8IX1bur/Vt9v8nPyGsImXyn1/BSWMxCegn+I7+6tVvAe18cv8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lAv/BAAAA2wAAAA8AAAAAAAAAAAAAAAAAmAIAAGRycy9kb3du&#10;cmV2LnhtbFBLBQYAAAAABAAEAPUAAACGAwAAAAA=&#10;" strokeweight=".26mm">
                  <v:textbox>
                    <w:txbxContent>
                      <w:p w:rsidR="00E13B3E" w:rsidRDefault="00E13B3E" w:rsidP="002337E8">
                        <w:pPr>
                          <w:jc w:val="center"/>
                          <w:rPr>
                            <w:szCs w:val="26"/>
                            <w:lang w:eastAsia="zh-CN"/>
                          </w:rPr>
                        </w:pPr>
                        <w:r>
                          <w:rPr>
                            <w:szCs w:val="26"/>
                            <w:lang w:eastAsia="zh-CN"/>
                          </w:rPr>
                          <w:t>Информационное сообщение о результатах аукциона</w:t>
                        </w:r>
                      </w:p>
                    </w:txbxContent>
                  </v:textbox>
                </v:shape>
                <v:line id="Line 48" o:spid="_x0000_s1046" style="position:absolute;visibility:visible;mso-wrap-style:square" from="3336,3424" to="657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atcQAAADbAAAADwAAAGRycy9kb3ducmV2LnhtbESPT2sCMRTE74LfIbyCt5rVapXVKGJb&#10;KO1B/HPx9tg8d5duXpYkuvHbN4WCx2FmfsMs19E04kbO15YVjIYZCOLC6ppLBafjx/MchA/IGhvL&#10;pOBOHtarfm+JubYd7+l2CKVIEPY5KqhCaHMpfVGRQT+0LXHyLtYZDEm6UmqHXYKbRo6z7FUarDkt&#10;VNjStqLi53A1Cia7+Bbp+2XK3de5bOLU7bp3p9TgKW4WIALF8Aj/tz+1gtkI/r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Nq1xAAAANsAAAAPAAAAAAAAAAAA&#10;AAAAAKECAABkcnMvZG93bnJldi54bWxQSwUGAAAAAAQABAD5AAAAkgMAAAAA&#10;" strokeweight=".26mm">
                  <v:stroke endarrow="block" joinstyle="miter"/>
                </v:line>
                <v:line id="Line 49" o:spid="_x0000_s1047" style="position:absolute;visibility:visible;mso-wrap-style:square" from="3336,5956" to="4051,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EwsQAAADbAAAADwAAAGRycy9kb3ducmV2LnhtbESPzWsCMRTE70L/h/AK3mrWr7ZsjSJ+&#10;gLQHqXrp7bF53V3cvCxJdON/bwoFj8PM/IaZLaJpxJWcry0rGA4yEMSF1TWXCk7H7cs7CB+QNTaW&#10;ScGNPCzmT70Z5tp2/E3XQyhFgrDPUUEVQptL6YuKDPqBbYmT92udwZCkK6V22CW4aeQoy16lwZrT&#10;QoUtrSoqzoeLUTDZx3Wkr/GUu8+fsolTt+82Tqn+c1x+gAgUwyP8395pBW8j+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kTCxAAAANsAAAAPAAAAAAAAAAAA&#10;AAAAAKECAABkcnMvZG93bnJldi54bWxQSwUGAAAAAAQABAD5AAAAkgMAAAAA&#10;" strokeweight=".26mm">
                  <v:stroke endarrow="block" joinstyle="miter"/>
                </v:line>
                <v:line id="Line 50" o:spid="_x0000_s1048" style="position:absolute;visibility:visible;mso-wrap-style:square" from="3846,7216" to="3846,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hWcQAAADbAAAADwAAAGRycy9kb3ducmV2LnhtbESPT2sCMRTE74LfITyht5r1X1tWo4i2&#10;IO1Bql56e2yeu4ublyVJ3fjtTaHgcZiZ3zCLVTSNuJLztWUFo2EGgriwuuZSwen48fwGwgdkjY1l&#10;UnAjD6tlv7fAXNuOv+l6CKVIEPY5KqhCaHMpfVGRQT+0LXHyztYZDEm6UmqHXYKbRo6z7EUarDkt&#10;VNjSpqLicvg1Cqb7uI30NZlx9/lTNnHm9t27U+ppENdzEIFieIT/2zut4HUC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FZxAAAANsAAAAPAAAAAAAAAAAA&#10;AAAAAKECAABkcnMvZG93bnJldi54bWxQSwUGAAAAAAQABAD5AAAAkgMAAAAA&#10;" strokeweight=".26mm">
                  <v:stroke endarrow="block" joinstyle="miter"/>
                </v:line>
                <v:line id="Line 51" o:spid="_x0000_s1049" style="position:absolute;visibility:visible;mso-wrap-style:square" from="7296,7216" to="9451,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5LcQAAADbAAAADwAAAGRycy9kb3ducmV2LnhtbESPQWsCMRSE74L/ITyht5rValtWo0hb&#10;odjDUvXS22Pz3F3cvCxJ6sZ/3wgFj8PMfMMs19G04kLON5YVTMYZCOLS6oYrBcfD9vEVhA/IGlvL&#10;pOBKHtar4WCJubY9f9NlHyqRIOxzVFCH0OVS+rImg35sO+LknawzGJJ0ldQO+wQ3rZxm2bM02HBa&#10;qLGjt5rK8/7XKJgV8T3S19Oc+91P1ca5K/oPp9TDKG4WIALFcA//tz+1gpcZ3L6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3ktxAAAANsAAAAPAAAAAAAAAAAA&#10;AAAAAKECAABkcnMvZG93bnJldi54bWxQSwUGAAAAAAQABAD5AAAAkgMAAAAA&#10;" strokeweight=".26mm">
                  <v:stroke endarrow="block" joinstyle="miter"/>
                </v:line>
                <v:line id="Line 52" o:spid="_x0000_s1050" style="position:absolute;visibility:visible;mso-wrap-style:square" from="5676,7756" to="5676,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ctsQAAADbAAAADwAAAGRycy9kb3ducmV2LnhtbESPQWsCMRSE74X+h/AEbzWrdW1ZjVJs&#10;C0UPou3F22Pz3F3cvCxJdOO/b4RCj8PMfMMsVtG04krON5YVjEcZCOLS6oYrBT/fn0+vIHxA1tha&#10;JgU38rBaPj4ssNC25z1dD6ESCcK+QAV1CF0hpS9rMuhHtiNO3sk6gyFJV0ntsE9w08pJls2kwYbT&#10;Qo0drWsqz4eLUTDdxfdI2+ec+82xamPudv2HU2o4iG9zEIFi+A//tb+0gpcc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9y2xAAAANsAAAAPAAAAAAAAAAAA&#10;AAAAAKECAABkcnMvZG93bnJldi54bWxQSwUGAAAAAAQABAD5AAAAkgMAAAAA&#10;" strokeweight=".26mm">
                  <v:stroke endarrow="block" joinstyle="miter"/>
                </v:line>
                <v:line id="Line 53" o:spid="_x0000_s1051" style="position:absolute;flip:y;visibility:visible;mso-wrap-style:square" from="9810,2354" to="9810,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6jz8AAAADbAAAADwAAAGRycy9kb3ducmV2LnhtbESPQYvCMBSE74L/ITzBm6Yu6Eo1iiwI&#10;evBgV/D6bJ5tMXmpTdT6740geBxm5htmvmytEXdqfOVYwWiYgCDOna64UHD4Xw+mIHxA1mgck4In&#10;eVguup05pto9eE/3LBQiQtinqKAMoU6l9HlJFv3Q1cTRO7vGYoiyKaRu8BHh1sifJJlIixXHhRJr&#10;+ispv2Q3q8Cc8rWzLZ0qxOvtuDPjbYZbpfq9djUDEagN3/CnvdEKfifw/hJ/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Oo8/AAAAA2wAAAA8AAAAAAAAAAAAAAAAA&#10;oQIAAGRycy9kb3ducmV2LnhtbFBLBQYAAAAABAAEAPkAAACOAwAAAAA=&#10;" strokeweight=".26mm">
                  <v:stroke joinstyle="miter"/>
                </v:line>
                <v:line id="Line 54" o:spid="_x0000_s1052" style="position:absolute;flip:x;visibility:visible;mso-wrap-style:square" from="3313,2285" to="9788,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7bMIAAADbAAAADwAAAGRycy9kb3ducmV2LnhtbESPQYvCMBSE7wv+h/AEb2uqB5VqFJUV&#10;vYndsudH82xrm5eSZLX+e7Ow4HGYmW+Y1aY3rbiT87VlBZNxAoK4sLrmUkH+ffhcgPABWWNrmRQ8&#10;ycNmPfhYYartgy90z0IpIoR9igqqELpUSl9UZNCPbUccvat1BkOUrpTa4SPCTSunSTKTBmuOCxV2&#10;tK+oaLJfo8BudyZvf27ZuTnki2P/TKau+VJqNOy3SxCB+vAO/7dPWsF8Dn9f4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h7bMIAAADbAAAADwAAAAAAAAAAAAAA&#10;AAChAgAAZHJzL2Rvd25yZXYueG1sUEsFBgAAAAAEAAQA+QAAAJADAAAAAA==&#10;" strokeweight=".26mm">
                  <v:stroke endarrow="block" joinstyle="miter"/>
                </v:line>
                <v:line id="Line 55" o:spid="_x0000_s1053" style="position:absolute;flip:x;visibility:visible;mso-wrap-style:square" from="6913,4085" to="8168,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vHr8AAADbAAAADwAAAGRycy9kb3ducmV2LnhtbERPTYvCMBC9C/sfwizszabrQaVrFF0U&#10;9ybW4nloZtvaZlKSqPXfm4Pg8fG+F6vBdOJGzjeWFXwnKQji0uqGKwXFaTeeg/ABWWNnmRQ8yMNq&#10;+TFaYKbtnY90y0MlYgj7DBXUIfSZlL6syaBPbE8cuX/rDIYIXSW1w3sMN52cpOlUGmw4NtTY029N&#10;ZZtfjQK73piiO1/yQ7sr5vvhkU5cu1Xq63NY/4AINIS3+OX+0wpmcWz8En+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fvHr8AAADbAAAADwAAAAAAAAAAAAAAAACh&#10;AgAAZHJzL2Rvd25yZXYueG1sUEsFBgAAAAAEAAQA+QAAAI0DAAAAAA==&#10;" strokeweight=".26mm">
                  <v:stroke endarrow="block" joinstyle="miter"/>
                </v:line>
                <v:oval id="Oval 56" o:spid="_x0000_s1054" style="position:absolute;left:5106;top:11176;width:53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YQMMA&#10;AADbAAAADwAAAGRycy9kb3ducmV2LnhtbESPQUsDMRSE74L/ITyhF2mzisR2bVpEKPTiwW1/wHPz&#10;ullMXpYk3W7/fSMIHoeZ+YZZbyfvxEgx9YE1PC0qEMRtMD13Go6H3XwJImVkgy4wabhSgu3m/m6N&#10;tQkX/qKxyZ0oEE41arA5D7WUqbXkMS3CQFy8U4gec5GxkybipcC9k89VpaTHnsuCxYE+LLU/zdlr&#10;+M5qVGf1GCvrxtDsnHk5qk+tZw/T+xuITFP+D/+190bD6wp+v5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XYQMMAAADbAAAADwAAAAAAAAAAAAAAAACYAgAAZHJzL2Rv&#10;d25yZXYueG1sUEsFBgAAAAAEAAQA9QAAAIgDAAAAAA==&#10;" strokeweight=".26mm">
                  <v:stroke joinstyle="miter"/>
                  <v:textbox>
                    <w:txbxContent>
                      <w:p w:rsidR="00E13B3E" w:rsidRDefault="00E13B3E" w:rsidP="002337E8">
                        <w:pPr>
                          <w:rPr>
                            <w:lang w:eastAsia="zh-CN"/>
                          </w:rPr>
                        </w:pPr>
                        <w:r>
                          <w:rPr>
                            <w:lang w:eastAsia="zh-CN"/>
                          </w:rPr>
                          <w:t>2</w:t>
                        </w:r>
                      </w:p>
                    </w:txbxContent>
                  </v:textbox>
                </v:oval>
              </v:group>
            </w:pict>
          </mc:Fallback>
        </mc:AlternateContent>
      </w:r>
      <w:r w:rsidRPr="00D87B3E">
        <w:rPr>
          <w:noProof/>
          <w:sz w:val="16"/>
          <w:szCs w:val="16"/>
        </w:rPr>
        <mc:AlternateContent>
          <mc:Choice Requires="wps">
            <w:drawing>
              <wp:anchor distT="0" distB="0" distL="114300" distR="114300" simplePos="0" relativeHeight="251375104" behindDoc="0" locked="0" layoutInCell="1" allowOverlap="1">
                <wp:simplePos x="0" y="0"/>
                <wp:positionH relativeFrom="column">
                  <wp:posOffset>3413760</wp:posOffset>
                </wp:positionH>
                <wp:positionV relativeFrom="paragraph">
                  <wp:posOffset>6897370</wp:posOffset>
                </wp:positionV>
                <wp:extent cx="0" cy="295275"/>
                <wp:effectExtent l="54610" t="6985" r="59690" b="2159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7B5251" id="Полилиния 52" o:spid="_x0000_s1026" style="position:absolute;margin-left:268.8pt;margin-top:543.1pt;width:0;height:23.25pt;z-index:2513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" path="m,l,465e" filled="f" strokeweight=".26mm">
                <v:stroke endarrow="block"/>
                <v:path arrowok="t" o:connecttype="custom" o:connectlocs="0,0;0,295275" o:connectangles="0,0"/>
              </v:shape>
            </w:pict>
          </mc:Fallback>
        </mc:AlternateContent>
      </w: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r w:rsidRPr="00D87B3E">
        <w:rPr>
          <w:noProof/>
          <w:sz w:val="16"/>
          <w:szCs w:val="16"/>
        </w:rPr>
        <mc:AlternateContent>
          <mc:Choice Requires="wps">
            <w:drawing>
              <wp:anchor distT="0" distB="0" distL="114300" distR="114300" simplePos="0" relativeHeight="251383296" behindDoc="0" locked="0" layoutInCell="1" allowOverlap="1">
                <wp:simplePos x="0" y="0"/>
                <wp:positionH relativeFrom="column">
                  <wp:posOffset>848360</wp:posOffset>
                </wp:positionH>
                <wp:positionV relativeFrom="paragraph">
                  <wp:posOffset>169545</wp:posOffset>
                </wp:positionV>
                <wp:extent cx="1093470" cy="1094105"/>
                <wp:effectExtent l="80010" t="79375" r="74295" b="7429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80000">
                          <a:off x="0" y="0"/>
                          <a:ext cx="1093470" cy="1094105"/>
                        </a:xfrm>
                        <a:prstGeom prst="ellipse">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lang w:eastAsia="zh-CN"/>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51" o:spid="_x0000_s1055" style="position:absolute;left:0;text-align:left;margin-left:66.8pt;margin-top:13.35pt;width:86.1pt;height:86.15pt;rotation:-162;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" strokeweight=".26mm">
                <v:stroke joinstyle="miter"/>
                <v:textbox>
                  <w:txbxContent>
                    <w:p w:rsidR="00E13B3E" w:rsidRDefault="00E13B3E" w:rsidP="002337E8">
                      <w:pPr>
                        <w:rPr>
                          <w:lang w:eastAsia="zh-CN"/>
                        </w:rPr>
                      </w:pPr>
                      <w:r>
                        <w:rPr>
                          <w:lang w:eastAsia="zh-CN"/>
                        </w:rPr>
                        <w:t>2</w:t>
                      </w:r>
                    </w:p>
                  </w:txbxContent>
                </v:textbox>
              </v:oval>
            </w:pict>
          </mc:Fallback>
        </mc:AlternateContent>
      </w:r>
      <w:r w:rsidRPr="00D87B3E">
        <w:rPr>
          <w:noProof/>
          <w:sz w:val="16"/>
          <w:szCs w:val="16"/>
        </w:rPr>
        <mc:AlternateContent>
          <mc:Choice Requires="wps">
            <w:drawing>
              <wp:anchor distT="0" distB="0" distL="114300" distR="114300" simplePos="0" relativeHeight="251387392" behindDoc="0" locked="0" layoutInCell="1" allowOverlap="1">
                <wp:simplePos x="0" y="0"/>
                <wp:positionH relativeFrom="column">
                  <wp:posOffset>1074420</wp:posOffset>
                </wp:positionH>
                <wp:positionV relativeFrom="paragraph">
                  <wp:posOffset>1816735</wp:posOffset>
                </wp:positionV>
                <wp:extent cx="0" cy="114300"/>
                <wp:effectExtent l="58420" t="12065" r="55880" b="165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2C3F" id="Прямая соединительная линия 50" o:spid="_x0000_s1026" style="position:absolute;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43.05pt" to="84.6pt,1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&#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91488" behindDoc="0" locked="0" layoutInCell="1" allowOverlap="1">
                <wp:simplePos x="0" y="0"/>
                <wp:positionH relativeFrom="column">
                  <wp:posOffset>3589020</wp:posOffset>
                </wp:positionH>
                <wp:positionV relativeFrom="paragraph">
                  <wp:posOffset>4057650</wp:posOffset>
                </wp:positionV>
                <wp:extent cx="0" cy="0"/>
                <wp:effectExtent l="10795" t="52705" r="17780" b="615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E097" id="Прямая соединительная линия 49" o:spid="_x0000_s1026" style="position:absolute;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319.5pt" to="282.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95584" behindDoc="0" locked="0" layoutInCell="1" allowOverlap="1">
                <wp:simplePos x="0" y="0"/>
                <wp:positionH relativeFrom="column">
                  <wp:posOffset>3589020</wp:posOffset>
                </wp:positionH>
                <wp:positionV relativeFrom="paragraph">
                  <wp:posOffset>3937635</wp:posOffset>
                </wp:positionV>
                <wp:extent cx="0" cy="342900"/>
                <wp:effectExtent l="58420" t="8890" r="55880" b="196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C7FC" id="Прямая соединительная линия 48" o:spid="_x0000_s1026" style="position:absolute;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310.05pt" to="282.6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CU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" strokeweight=".26mm">
                <v:stroke endarrow="block" joinstyle="miter"/>
              </v:line>
            </w:pict>
          </mc:Fallback>
        </mc:AlternateContent>
      </w:r>
      <w:r w:rsidRPr="00D87B3E">
        <w:rPr>
          <w:noProof/>
          <w:sz w:val="16"/>
          <w:szCs w:val="16"/>
        </w:rPr>
        <mc:AlternateContent>
          <mc:Choice Requires="wpg">
            <w:drawing>
              <wp:anchor distT="0" distB="0" distL="0" distR="0" simplePos="0" relativeHeight="251399680" behindDoc="0" locked="0" layoutInCell="1" allowOverlap="1">
                <wp:simplePos x="0" y="0"/>
                <wp:positionH relativeFrom="column">
                  <wp:posOffset>-190500</wp:posOffset>
                </wp:positionH>
                <wp:positionV relativeFrom="paragraph">
                  <wp:posOffset>695325</wp:posOffset>
                </wp:positionV>
                <wp:extent cx="6417310" cy="6682105"/>
                <wp:effectExtent l="12700" t="5080" r="8890" b="889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6682105"/>
                          <a:chOff x="256" y="540"/>
                          <a:chExt cx="10105" cy="10522"/>
                        </a:xfrm>
                      </wpg:grpSpPr>
                      <wps:wsp>
                        <wps:cNvPr id="22" name="AutoShape 63"/>
                        <wps:cNvSpPr>
                          <a:spLocks noChangeArrowheads="1"/>
                        </wps:cNvSpPr>
                        <wps:spPr bwMode="auto">
                          <a:xfrm>
                            <a:off x="256" y="540"/>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 w:val="18"/>
                                  <w:szCs w:val="18"/>
                                  <w:lang w:eastAsia="zh-CN"/>
                                </w:rPr>
                              </w:pPr>
                              <w:r>
                                <w:rPr>
                                  <w:sz w:val="18"/>
                                  <w:szCs w:val="18"/>
                                  <w:lang w:eastAsia="zh-CN"/>
                                </w:rPr>
                                <w:t xml:space="preserve">Информационное сообщение о продаже имущества </w:t>
                              </w:r>
                              <w:proofErr w:type="gramStart"/>
                              <w:r>
                                <w:rPr>
                                  <w:sz w:val="18"/>
                                  <w:szCs w:val="18"/>
                                  <w:lang w:eastAsia="zh-CN"/>
                                </w:rPr>
                                <w:t>посредством  публичного</w:t>
                              </w:r>
                              <w:proofErr w:type="gramEnd"/>
                              <w:r>
                                <w:rPr>
                                  <w:sz w:val="18"/>
                                  <w:szCs w:val="18"/>
                                  <w:lang w:eastAsia="zh-CN"/>
                                </w:rPr>
                                <w:t xml:space="preserve"> предложения</w:t>
                              </w:r>
                            </w:p>
                          </w:txbxContent>
                        </wps:txbx>
                        <wps:bodyPr rot="0" vert="horz" wrap="square" lIns="91440" tIns="45720" rIns="91440" bIns="45720" anchor="t" anchorCtr="0">
                          <a:noAutofit/>
                        </wps:bodyPr>
                      </wps:wsp>
                      <wps:wsp>
                        <wps:cNvPr id="23" name="AutoShape 64"/>
                        <wps:cNvSpPr>
                          <a:spLocks noChangeArrowheads="1"/>
                        </wps:cNvSpPr>
                        <wps:spPr bwMode="auto">
                          <a:xfrm>
                            <a:off x="256" y="180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Прием заявок на участие в продаже посредством публичного предложения, заключение договора о задатке </w:t>
                              </w:r>
                            </w:p>
                          </w:txbxContent>
                        </wps:txbx>
                        <wps:bodyPr rot="0" vert="horz" wrap="square" lIns="91440" tIns="45720" rIns="91440" bIns="45720" anchor="t" anchorCtr="0">
                          <a:noAutofit/>
                        </wps:bodyPr>
                      </wps:wsp>
                      <wps:wsp>
                        <wps:cNvPr id="24" name="AutoShape 65"/>
                        <wps:cNvSpPr>
                          <a:spLocks noChangeArrowheads="1"/>
                        </wps:cNvSpPr>
                        <wps:spPr bwMode="auto">
                          <a:xfrm>
                            <a:off x="256" y="475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szCs w:val="26"/>
                                  <w:lang w:eastAsia="zh-CN"/>
                                </w:rPr>
                                <w:t xml:space="preserve">Признание претендентов участниками </w:t>
                              </w:r>
                              <w:r>
                                <w:rPr>
                                  <w:lang w:eastAsia="zh-CN"/>
                                </w:rPr>
                                <w:t xml:space="preserve">продаже </w:t>
                              </w:r>
                              <w:proofErr w:type="gramStart"/>
                              <w:r>
                                <w:rPr>
                                  <w:lang w:eastAsia="zh-CN"/>
                                </w:rPr>
                                <w:t>посредством  публичного</w:t>
                              </w:r>
                              <w:proofErr w:type="gramEnd"/>
                              <w:r>
                                <w:rPr>
                                  <w:lang w:eastAsia="zh-CN"/>
                                </w:rPr>
                                <w:t xml:space="preserve"> предложения</w:t>
                              </w:r>
                            </w:p>
                            <w:p w:rsidR="00E13B3E" w:rsidRDefault="00E13B3E" w:rsidP="002337E8"/>
                          </w:txbxContent>
                        </wps:txbx>
                        <wps:bodyPr rot="0" vert="horz" wrap="square" lIns="91440" tIns="45720" rIns="91440" bIns="45720" anchor="t" anchorCtr="0">
                          <a:noAutofit/>
                        </wps:bodyPr>
                      </wps:wsp>
                      <wps:wsp>
                        <wps:cNvPr id="25" name="AutoShape 66"/>
                        <wps:cNvSpPr>
                          <a:spLocks noChangeArrowheads="1"/>
                        </wps:cNvSpPr>
                        <wps:spPr bwMode="auto">
                          <a:xfrm>
                            <a:off x="6557" y="180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szCs w:val="26"/>
                                  <w:lang w:eastAsia="zh-CN"/>
                                </w:rPr>
                                <w:t xml:space="preserve">Подана 1 заявка на участие в </w:t>
                              </w:r>
                              <w:r>
                                <w:rPr>
                                  <w:lang w:eastAsia="zh-CN"/>
                                </w:rPr>
                                <w:t xml:space="preserve">продаже </w:t>
                              </w:r>
                              <w:proofErr w:type="gramStart"/>
                              <w:r>
                                <w:rPr>
                                  <w:lang w:eastAsia="zh-CN"/>
                                </w:rPr>
                                <w:t>посредством  публичного</w:t>
                              </w:r>
                              <w:proofErr w:type="gramEnd"/>
                              <w:r>
                                <w:rPr>
                                  <w:lang w:eastAsia="zh-CN"/>
                                </w:rPr>
                                <w:t xml:space="preserve"> предложения</w:t>
                              </w:r>
                            </w:p>
                            <w:p w:rsidR="00E13B3E" w:rsidRDefault="00E13B3E" w:rsidP="002337E8"/>
                          </w:txbxContent>
                        </wps:txbx>
                        <wps:bodyPr rot="0" vert="horz" wrap="square" lIns="91440" tIns="45720" rIns="91440" bIns="45720" anchor="t" anchorCtr="0">
                          <a:noAutofit/>
                        </wps:bodyPr>
                      </wps:wsp>
                      <wps:wsp>
                        <wps:cNvPr id="26" name="AutoShape 67"/>
                        <wps:cNvSpPr>
                          <a:spLocks noChangeArrowheads="1"/>
                        </wps:cNvSpPr>
                        <wps:spPr bwMode="auto">
                          <a:xfrm>
                            <a:off x="256" y="324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szCs w:val="26"/>
                                  <w:lang w:eastAsia="zh-CN"/>
                                </w:rPr>
                                <w:t xml:space="preserve">Подано 2 и более заявок на участие </w:t>
                              </w:r>
                              <w:proofErr w:type="gramStart"/>
                              <w:r>
                                <w:rPr>
                                  <w:szCs w:val="26"/>
                                  <w:lang w:eastAsia="zh-CN"/>
                                </w:rPr>
                                <w:t xml:space="preserve">в  </w:t>
                              </w:r>
                              <w:r>
                                <w:rPr>
                                  <w:lang w:eastAsia="zh-CN"/>
                                </w:rPr>
                                <w:t>продаже</w:t>
                              </w:r>
                              <w:proofErr w:type="gramEnd"/>
                              <w:r>
                                <w:rPr>
                                  <w:lang w:eastAsia="zh-CN"/>
                                </w:rPr>
                                <w:t xml:space="preserve"> посредством  публичного предложения</w:t>
                              </w:r>
                            </w:p>
                            <w:p w:rsidR="00E13B3E" w:rsidRDefault="00E13B3E" w:rsidP="002337E8"/>
                          </w:txbxContent>
                        </wps:txbx>
                        <wps:bodyPr rot="0" vert="horz" wrap="square" lIns="91440" tIns="45720" rIns="91440" bIns="45720" anchor="t" anchorCtr="0">
                          <a:noAutofit/>
                        </wps:bodyPr>
                      </wps:wsp>
                      <wps:wsp>
                        <wps:cNvPr id="27" name="AutoShape 68"/>
                        <wps:cNvSpPr>
                          <a:spLocks noChangeArrowheads="1"/>
                        </wps:cNvSpPr>
                        <wps:spPr bwMode="auto">
                          <a:xfrm>
                            <a:off x="256" y="673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lang w:eastAsia="zh-CN"/>
                                </w:rPr>
                                <w:t xml:space="preserve">продажа </w:t>
                              </w:r>
                              <w:proofErr w:type="gramStart"/>
                              <w:r>
                                <w:rPr>
                                  <w:lang w:eastAsia="zh-CN"/>
                                </w:rPr>
                                <w:t>посредством  публичного</w:t>
                              </w:r>
                              <w:proofErr w:type="gramEnd"/>
                              <w:r>
                                <w:rPr>
                                  <w:lang w:eastAsia="zh-CN"/>
                                </w:rPr>
                                <w:t xml:space="preserve"> предложения</w:t>
                              </w:r>
                              <w:r>
                                <w:rPr>
                                  <w:szCs w:val="26"/>
                                  <w:lang w:eastAsia="zh-CN"/>
                                </w:rPr>
                                <w:t xml:space="preserve"> муниципального имущества</w:t>
                              </w:r>
                            </w:p>
                          </w:txbxContent>
                        </wps:txbx>
                        <wps:bodyPr rot="0" vert="horz" wrap="square" lIns="91440" tIns="45720" rIns="91440" bIns="45720" anchor="t" anchorCtr="0">
                          <a:noAutofit/>
                        </wps:bodyPr>
                      </wps:wsp>
                      <wps:wsp>
                        <wps:cNvPr id="28" name="AutoShape 69"/>
                        <wps:cNvSpPr>
                          <a:spLocks noChangeArrowheads="1"/>
                        </wps:cNvSpPr>
                        <wps:spPr bwMode="auto">
                          <a:xfrm>
                            <a:off x="256" y="8171"/>
                            <a:ext cx="2995" cy="1271"/>
                          </a:xfrm>
                          <a:prstGeom prst="flowChartAlternateProcess">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 xml:space="preserve">Заключение </w:t>
                              </w:r>
                              <w:proofErr w:type="gramStart"/>
                              <w:r>
                                <w:rPr>
                                  <w:szCs w:val="26"/>
                                  <w:lang w:eastAsia="zh-CN"/>
                                </w:rPr>
                                <w:t>договора  купли</w:t>
                              </w:r>
                              <w:proofErr w:type="gramEnd"/>
                              <w:r>
                                <w:rPr>
                                  <w:szCs w:val="26"/>
                                  <w:lang w:eastAsia="zh-CN"/>
                                </w:rPr>
                                <w:t>-продажи муниципального имущества</w:t>
                              </w:r>
                            </w:p>
                          </w:txbxContent>
                        </wps:txbx>
                        <wps:bodyPr rot="0" vert="horz" wrap="square" lIns="91440" tIns="45720" rIns="91440" bIns="45720" anchor="t" anchorCtr="0">
                          <a:noAutofit/>
                        </wps:bodyPr>
                      </wps:wsp>
                      <wps:wsp>
                        <wps:cNvPr id="29" name="AutoShape 70"/>
                        <wps:cNvSpPr>
                          <a:spLocks noChangeArrowheads="1"/>
                        </wps:cNvSpPr>
                        <wps:spPr bwMode="auto">
                          <a:xfrm>
                            <a:off x="3856" y="5471"/>
                            <a:ext cx="3415" cy="1075"/>
                          </a:xfrm>
                          <a:prstGeom prst="flowChartDecision">
                            <a:avLst/>
                          </a:prstGeom>
                          <a:solidFill>
                            <a:srgbClr val="FFFFFF"/>
                          </a:solidFill>
                          <a:ln w="9360">
                            <a:solidFill>
                              <a:srgbClr val="000000"/>
                            </a:solidFill>
                            <a:miter lim="800000"/>
                            <a:headEnd/>
                            <a:tailEnd/>
                          </a:ln>
                        </wps:spPr>
                        <wps:txbx>
                          <w:txbxContent>
                            <w:p w:rsidR="00E13B3E" w:rsidRDefault="00E13B3E" w:rsidP="002337E8">
                              <w:pPr>
                                <w:rPr>
                                  <w:szCs w:val="26"/>
                                  <w:lang w:eastAsia="zh-CN"/>
                                </w:rPr>
                              </w:pPr>
                              <w:r>
                                <w:rPr>
                                  <w:szCs w:val="26"/>
                                  <w:lang w:eastAsia="zh-CN"/>
                                </w:rPr>
                                <w:t>Продажа не состоялась</w:t>
                              </w:r>
                            </w:p>
                          </w:txbxContent>
                        </wps:txbx>
                        <wps:bodyPr rot="0" vert="horz" wrap="square" lIns="91440" tIns="45720" rIns="91440" bIns="45720" anchor="t" anchorCtr="0">
                          <a:noAutofit/>
                        </wps:bodyPr>
                      </wps:wsp>
                      <wps:wsp>
                        <wps:cNvPr id="30" name="AutoShape 71"/>
                        <wps:cNvSpPr>
                          <a:spLocks noChangeArrowheads="1"/>
                        </wps:cNvSpPr>
                        <wps:spPr bwMode="auto">
                          <a:xfrm>
                            <a:off x="4037" y="3853"/>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szCs w:val="26"/>
                                  <w:lang w:eastAsia="zh-CN"/>
                                </w:rPr>
                                <w:t xml:space="preserve">1 претендент признан </w:t>
                              </w:r>
                              <w:proofErr w:type="gramStart"/>
                              <w:r>
                                <w:rPr>
                                  <w:szCs w:val="26"/>
                                  <w:lang w:eastAsia="zh-CN"/>
                                </w:rPr>
                                <w:t xml:space="preserve">участником  </w:t>
                              </w:r>
                              <w:r>
                                <w:rPr>
                                  <w:lang w:eastAsia="zh-CN"/>
                                </w:rPr>
                                <w:t>продажи</w:t>
                              </w:r>
                              <w:proofErr w:type="gramEnd"/>
                              <w:r>
                                <w:rPr>
                                  <w:lang w:eastAsia="zh-CN"/>
                                </w:rPr>
                                <w:t xml:space="preserve"> посредством  публичного предложения</w:t>
                              </w:r>
                            </w:p>
                            <w:p w:rsidR="00E13B3E" w:rsidRDefault="00E13B3E" w:rsidP="002337E8"/>
                          </w:txbxContent>
                        </wps:txbx>
                        <wps:bodyPr rot="0" vert="horz" wrap="square" lIns="91440" tIns="45720" rIns="91440" bIns="45720" anchor="t" anchorCtr="0">
                          <a:noAutofit/>
                        </wps:bodyPr>
                      </wps:wsp>
                      <wps:wsp>
                        <wps:cNvPr id="31" name="AutoShape 72"/>
                        <wps:cNvSpPr>
                          <a:spLocks noChangeArrowheads="1"/>
                        </wps:cNvSpPr>
                        <wps:spPr bwMode="auto">
                          <a:xfrm>
                            <a:off x="4936" y="691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 w:val="18"/>
                                  <w:szCs w:val="18"/>
                                  <w:lang w:eastAsia="zh-CN"/>
                                </w:rPr>
                              </w:pPr>
                              <w:r>
                                <w:rPr>
                                  <w:sz w:val="18"/>
                                  <w:szCs w:val="18"/>
                                  <w:lang w:eastAsia="zh-CN"/>
                                </w:rPr>
                                <w:t xml:space="preserve">Решение об отмене решения об </w:t>
                              </w:r>
                              <w:proofErr w:type="gramStart"/>
                              <w:r>
                                <w:rPr>
                                  <w:sz w:val="18"/>
                                  <w:szCs w:val="18"/>
                                  <w:lang w:eastAsia="zh-CN"/>
                                </w:rPr>
                                <w:t>условиях  приватизации</w:t>
                              </w:r>
                              <w:proofErr w:type="gramEnd"/>
                              <w:r>
                                <w:rPr>
                                  <w:sz w:val="18"/>
                                  <w:szCs w:val="18"/>
                                  <w:lang w:eastAsia="zh-CN"/>
                                </w:rPr>
                                <w:t xml:space="preserve"> муниципального имущества</w:t>
                              </w:r>
                            </w:p>
                            <w:p w:rsidR="00E13B3E" w:rsidRDefault="00E13B3E" w:rsidP="002337E8"/>
                          </w:txbxContent>
                        </wps:txbx>
                        <wps:bodyPr rot="0" vert="horz" wrap="square" lIns="91440" tIns="45720" rIns="91440" bIns="45720" anchor="t" anchorCtr="0">
                          <a:noAutofit/>
                        </wps:bodyPr>
                      </wps:wsp>
                      <wps:wsp>
                        <wps:cNvPr id="32" name="AutoShape 73"/>
                        <wps:cNvSpPr>
                          <a:spLocks noChangeArrowheads="1"/>
                        </wps:cNvSpPr>
                        <wps:spPr bwMode="auto">
                          <a:xfrm>
                            <a:off x="3677" y="835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rPr>
                                  <w:sz w:val="18"/>
                                  <w:szCs w:val="18"/>
                                  <w:lang w:eastAsia="zh-CN"/>
                                </w:rPr>
                              </w:pPr>
                              <w:r>
                                <w:rPr>
                                  <w:sz w:val="18"/>
                                  <w:szCs w:val="18"/>
                                  <w:lang w:eastAsia="zh-CN"/>
                                </w:rPr>
                                <w:t>Решение о продаже имущества без объявления цены</w:t>
                              </w:r>
                            </w:p>
                            <w:p w:rsidR="00E13B3E" w:rsidRDefault="00E13B3E" w:rsidP="002337E8"/>
                          </w:txbxContent>
                        </wps:txbx>
                        <wps:bodyPr rot="0" vert="horz" wrap="square" lIns="91440" tIns="45720" rIns="91440" bIns="45720" anchor="t" anchorCtr="0">
                          <a:noAutofit/>
                        </wps:bodyPr>
                      </wps:wsp>
                      <wps:wsp>
                        <wps:cNvPr id="33" name="AutoShape 74"/>
                        <wps:cNvSpPr>
                          <a:spLocks noChangeArrowheads="1"/>
                        </wps:cNvSpPr>
                        <wps:spPr bwMode="auto">
                          <a:xfrm>
                            <a:off x="7306" y="8351"/>
                            <a:ext cx="3055" cy="1075"/>
                          </a:xfrm>
                          <a:prstGeom prst="flowChartProcess">
                            <a:avLst/>
                          </a:prstGeom>
                          <a:solidFill>
                            <a:srgbClr val="FFFFFF"/>
                          </a:solidFill>
                          <a:ln w="9360">
                            <a:solidFill>
                              <a:srgbClr val="000000"/>
                            </a:solidFill>
                            <a:miter lim="800000"/>
                            <a:headEnd/>
                            <a:tailEnd/>
                          </a:ln>
                        </wps:spPr>
                        <wps:txbx>
                          <w:txbxContent>
                            <w:p w:rsidR="00E13B3E" w:rsidRDefault="00E13B3E" w:rsidP="002337E8">
                              <w:pPr>
                                <w:ind w:right="496"/>
                                <w:rPr>
                                  <w:lang w:eastAsia="zh-CN"/>
                                </w:rPr>
                              </w:pPr>
                              <w:r>
                                <w:rPr>
                                  <w:lang w:eastAsia="zh-CN"/>
                                </w:rPr>
                                <w:t xml:space="preserve">Решение о </w:t>
                              </w:r>
                              <w:proofErr w:type="gramStart"/>
                              <w:r>
                                <w:rPr>
                                  <w:lang w:eastAsia="zh-CN"/>
                                </w:rPr>
                                <w:t>продаже  посредством</w:t>
                              </w:r>
                              <w:proofErr w:type="gramEnd"/>
                              <w:r>
                                <w:rPr>
                                  <w:lang w:eastAsia="zh-CN"/>
                                </w:rPr>
                                <w:t xml:space="preserve">  публичного предложения</w:t>
                              </w:r>
                            </w:p>
                            <w:p w:rsidR="00E13B3E" w:rsidRDefault="00E13B3E" w:rsidP="002337E8">
                              <w:pPr>
                                <w:ind w:right="496"/>
                                <w:rPr>
                                  <w:lang w:eastAsia="zh-CN"/>
                                </w:rPr>
                              </w:pPr>
                              <w:r>
                                <w:rPr>
                                  <w:lang w:eastAsia="zh-CN"/>
                                </w:rPr>
                                <w:t xml:space="preserve"> повторно</w:t>
                              </w:r>
                            </w:p>
                            <w:p w:rsidR="00E13B3E" w:rsidRDefault="00E13B3E" w:rsidP="002337E8">
                              <w:pPr>
                                <w:ind w:right="496"/>
                              </w:pPr>
                            </w:p>
                          </w:txbxContent>
                        </wps:txbx>
                        <wps:bodyPr rot="0" vert="horz" wrap="square" lIns="91440" tIns="45720" rIns="91440" bIns="45720" anchor="t" anchorCtr="0">
                          <a:noAutofit/>
                        </wps:bodyPr>
                      </wps:wsp>
                      <wps:wsp>
                        <wps:cNvPr id="34" name="Line 75"/>
                        <wps:cNvCnPr>
                          <a:cxnSpLocks noChangeShapeType="1"/>
                        </wps:cNvCnPr>
                        <wps:spPr bwMode="auto">
                          <a:xfrm>
                            <a:off x="1714" y="2881"/>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76"/>
                        <wps:cNvCnPr>
                          <a:cxnSpLocks noChangeShapeType="1"/>
                        </wps:cNvCnPr>
                        <wps:spPr bwMode="auto">
                          <a:xfrm>
                            <a:off x="1714" y="4391"/>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77"/>
                        <wps:cNvCnPr>
                          <a:cxnSpLocks noChangeShapeType="1"/>
                        </wps:cNvCnPr>
                        <wps:spPr bwMode="auto">
                          <a:xfrm>
                            <a:off x="1720" y="5831"/>
                            <a:ext cx="0" cy="8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Line 78"/>
                        <wps:cNvCnPr>
                          <a:cxnSpLocks noChangeShapeType="1"/>
                        </wps:cNvCnPr>
                        <wps:spPr bwMode="auto">
                          <a:xfrm>
                            <a:off x="1720" y="7811"/>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79"/>
                        <wps:cNvSpPr>
                          <a:spLocks noChangeArrowheads="1"/>
                        </wps:cNvSpPr>
                        <wps:spPr bwMode="auto">
                          <a:xfrm>
                            <a:off x="280" y="9791"/>
                            <a:ext cx="2995" cy="1271"/>
                          </a:xfrm>
                          <a:prstGeom prst="flowChartAlternateProcess">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szCs w:val="26"/>
                                  <w:lang w:eastAsia="zh-CN"/>
                                </w:rPr>
                                <w:t xml:space="preserve">Информационное сообщение о результатах </w:t>
                              </w:r>
                              <w:r>
                                <w:rPr>
                                  <w:lang w:eastAsia="zh-CN"/>
                                </w:rPr>
                                <w:t xml:space="preserve">продаже </w:t>
                              </w:r>
                              <w:proofErr w:type="gramStart"/>
                              <w:r>
                                <w:rPr>
                                  <w:lang w:eastAsia="zh-CN"/>
                                </w:rPr>
                                <w:t>посредством  публичного</w:t>
                              </w:r>
                              <w:proofErr w:type="gramEnd"/>
                              <w:r>
                                <w:rPr>
                                  <w:lang w:eastAsia="zh-CN"/>
                                </w:rPr>
                                <w:t xml:space="preserve"> предложения</w:t>
                              </w:r>
                            </w:p>
                            <w:p w:rsidR="00E13B3E" w:rsidRDefault="00E13B3E" w:rsidP="002337E8"/>
                          </w:txbxContent>
                        </wps:txbx>
                        <wps:bodyPr rot="0" vert="horz" wrap="square" lIns="91440" tIns="45720" rIns="91440" bIns="45720" anchor="t" anchorCtr="0">
                          <a:noAutofit/>
                        </wps:bodyPr>
                      </wps:wsp>
                      <wps:wsp>
                        <wps:cNvPr id="39" name="Line 80"/>
                        <wps:cNvCnPr>
                          <a:cxnSpLocks noChangeShapeType="1"/>
                        </wps:cNvCnPr>
                        <wps:spPr bwMode="auto">
                          <a:xfrm>
                            <a:off x="3340" y="2220"/>
                            <a:ext cx="323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3340" y="4751"/>
                            <a:ext cx="71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Line 82"/>
                        <wps:cNvCnPr>
                          <a:cxnSpLocks noChangeShapeType="1"/>
                        </wps:cNvCnPr>
                        <wps:spPr bwMode="auto">
                          <a:xfrm>
                            <a:off x="3850" y="6011"/>
                            <a:ext cx="0" cy="2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Line 83"/>
                        <wps:cNvCnPr>
                          <a:cxnSpLocks noChangeShapeType="1"/>
                        </wps:cNvCnPr>
                        <wps:spPr bwMode="auto">
                          <a:xfrm>
                            <a:off x="7300" y="6011"/>
                            <a:ext cx="2155" cy="2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Line 84"/>
                        <wps:cNvCnPr>
                          <a:cxnSpLocks noChangeShapeType="1"/>
                        </wps:cNvCnPr>
                        <wps:spPr bwMode="auto">
                          <a:xfrm>
                            <a:off x="5680" y="6551"/>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Line 85"/>
                        <wps:cNvCnPr>
                          <a:cxnSpLocks noChangeShapeType="1"/>
                        </wps:cNvCnPr>
                        <wps:spPr bwMode="auto">
                          <a:xfrm flipV="1">
                            <a:off x="9814" y="1149"/>
                            <a:ext cx="0" cy="71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Line 86"/>
                        <wps:cNvCnPr>
                          <a:cxnSpLocks noChangeShapeType="1"/>
                        </wps:cNvCnPr>
                        <wps:spPr bwMode="auto">
                          <a:xfrm flipH="1">
                            <a:off x="3317" y="1081"/>
                            <a:ext cx="647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Line 87"/>
                        <wps:cNvCnPr>
                          <a:cxnSpLocks noChangeShapeType="1"/>
                        </wps:cNvCnPr>
                        <wps:spPr bwMode="auto">
                          <a:xfrm flipH="1">
                            <a:off x="6917" y="2881"/>
                            <a:ext cx="1255" cy="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Oval 88"/>
                        <wps:cNvSpPr>
                          <a:spLocks noChangeArrowheads="1"/>
                        </wps:cNvSpPr>
                        <wps:spPr bwMode="auto">
                          <a:xfrm>
                            <a:off x="5110" y="9971"/>
                            <a:ext cx="535" cy="535"/>
                          </a:xfrm>
                          <a:prstGeom prst="ellipse">
                            <a:avLst/>
                          </a:prstGeom>
                          <a:solidFill>
                            <a:srgbClr val="FFFFFF"/>
                          </a:solidFill>
                          <a:ln w="9360">
                            <a:solidFill>
                              <a:srgbClr val="000000"/>
                            </a:solidFill>
                            <a:miter lim="800000"/>
                            <a:headEnd/>
                            <a:tailEnd/>
                          </a:ln>
                        </wps:spPr>
                        <wps:txbx>
                          <w:txbxContent>
                            <w:p w:rsidR="00E13B3E" w:rsidRDefault="00E13B3E" w:rsidP="002337E8">
                              <w:pPr>
                                <w:rPr>
                                  <w:lang w:eastAsia="zh-CN"/>
                                </w:rPr>
                              </w:pPr>
                              <w:r>
                                <w:rPr>
                                  <w:lang w:eastAsia="zh-CN"/>
                                </w:rPr>
                                <w:t>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56" style="position:absolute;left:0;text-align:left;margin-left:-15pt;margin-top:54.75pt;width:505.3pt;height:526.15pt;z-index:251399680;mso-wrap-distance-left:0;mso-wrap-distance-right:0" coordorigin="256,540" coordsize="10105,1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">
                <v:shape id="AutoShape 63" o:spid="_x0000_s1057" type="#_x0000_t109" style="position:absolute;left:256;top:540;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3GcMA&#10;AADbAAAADwAAAGRycy9kb3ducmV2LnhtbESPQYvCMBSE78L+h/AWvIim9iBam8q6KHrwoO6C10fz&#10;bMs2L90mav33RhA8DjPzDZMuOlOLK7WusqxgPIpAEOdWV1wo+P1ZD6cgnEfWWFsmBXdysMg+eikm&#10;2t74QNejL0SAsEtQQel9k0jp8pIMupFtiIN3tq1BH2RbSN3iLcBNLeMomkiDFYeFEhv6Lin/O16M&#10;gv9BU1O8382k3MxW+w0uo9N4qVT/s/uag/DU+Xf41d5qBXEMz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3GcMAAADbAAAADwAAAAAAAAAAAAAAAACYAgAAZHJzL2Rv&#10;d25yZXYueG1sUEsFBgAAAAAEAAQA9QAAAIgDAAAAAA==&#10;" strokeweight=".26mm">
                  <v:textbox>
                    <w:txbxContent>
                      <w:p w:rsidR="00E13B3E" w:rsidRDefault="00E13B3E" w:rsidP="002337E8">
                        <w:pPr>
                          <w:rPr>
                            <w:sz w:val="18"/>
                            <w:szCs w:val="18"/>
                            <w:lang w:eastAsia="zh-CN"/>
                          </w:rPr>
                        </w:pPr>
                        <w:r>
                          <w:rPr>
                            <w:sz w:val="18"/>
                            <w:szCs w:val="18"/>
                            <w:lang w:eastAsia="zh-CN"/>
                          </w:rPr>
                          <w:t xml:space="preserve">Информационное сообщение о продаже имущества </w:t>
                        </w:r>
                        <w:proofErr w:type="gramStart"/>
                        <w:r>
                          <w:rPr>
                            <w:sz w:val="18"/>
                            <w:szCs w:val="18"/>
                            <w:lang w:eastAsia="zh-CN"/>
                          </w:rPr>
                          <w:t>посредством  публичного</w:t>
                        </w:r>
                        <w:proofErr w:type="gramEnd"/>
                        <w:r>
                          <w:rPr>
                            <w:sz w:val="18"/>
                            <w:szCs w:val="18"/>
                            <w:lang w:eastAsia="zh-CN"/>
                          </w:rPr>
                          <w:t xml:space="preserve"> предложения</w:t>
                        </w:r>
                      </w:p>
                    </w:txbxContent>
                  </v:textbox>
                </v:shape>
                <v:shape id="AutoShape 64" o:spid="_x0000_s1058" type="#_x0000_t109" style="position:absolute;left:256;top:180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SgsMA&#10;AADbAAAADwAAAGRycy9kb3ducmV2LnhtbESPQYvCMBSE74L/ITzBi2hqF2StRlFR3IMHVwWvj+bZ&#10;FpuX2kTt/vuNIHgcZuYbZjpvTCkeVLvCsoLhIAJBnFpdcKbgdNz0v0E4j6yxtEwK/sjBfNZuTTHR&#10;9sm/9Dj4TAQIuwQV5N5XiZQuzcmgG9iKOHgXWxv0QdaZ1DU+A9yUMo6ikTRYcFjIsaJVTun1cDcK&#10;br2qpHi/G0u5Ha/3W1xG5+FSqW6nWUxAeGr8J/xu/2gF8Re8vo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SgsMAAADbAAAADwAAAAAAAAAAAAAAAACYAgAAZHJzL2Rv&#10;d25yZXYueG1sUEsFBgAAAAAEAAQA9QAAAIgDAAAAAA==&#10;" strokeweight=".26mm">
                  <v:textbox>
                    <w:txbxContent>
                      <w:p w:rsidR="00E13B3E" w:rsidRDefault="00E13B3E" w:rsidP="002337E8">
                        <w:pPr>
                          <w:rPr>
                            <w:szCs w:val="26"/>
                            <w:lang w:eastAsia="zh-CN"/>
                          </w:rPr>
                        </w:pPr>
                        <w:r>
                          <w:rPr>
                            <w:szCs w:val="26"/>
                            <w:lang w:eastAsia="zh-CN"/>
                          </w:rPr>
                          <w:t xml:space="preserve">Прием заявок на участие в продаже посредством публичного предложения, заключение договора о задатке </w:t>
                        </w:r>
                      </w:p>
                    </w:txbxContent>
                  </v:textbox>
                </v:shape>
                <v:shape id="AutoShape 65" o:spid="_x0000_s1059" type="#_x0000_t109" style="position:absolute;left:256;top:475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9sMA&#10;AADbAAAADwAAAGRycy9kb3ducmV2LnhtbESPQYvCMBSE74L/ITzBi2hqWWStRlFR3IMHVwWvj+bZ&#10;FpuX2kTt/vuNIHgcZuYbZjpvTCkeVLvCsoLhIAJBnFpdcKbgdNz0v0E4j6yxtEwK/sjBfNZuTTHR&#10;9sm/9Dj4TAQIuwQV5N5XiZQuzcmgG9iKOHgXWxv0QdaZ1DU+A9yUMo6ikTRYcFjIsaJVTun1cDcK&#10;br2qpHi/G0u5Ha/3W1xG5+FSqW6nWUxAeGr8J/xu/2gF8Re8vo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9sMAAADbAAAADwAAAAAAAAAAAAAAAACYAgAAZHJzL2Rv&#10;d25yZXYueG1sUEsFBgAAAAAEAAQA9QAAAIgDAAAAAA==&#10;" strokeweight=".26mm">
                  <v:textbox>
                    <w:txbxContent>
                      <w:p w:rsidR="00E13B3E" w:rsidRDefault="00E13B3E" w:rsidP="002337E8">
                        <w:pPr>
                          <w:rPr>
                            <w:lang w:eastAsia="zh-CN"/>
                          </w:rPr>
                        </w:pPr>
                        <w:r>
                          <w:rPr>
                            <w:szCs w:val="26"/>
                            <w:lang w:eastAsia="zh-CN"/>
                          </w:rPr>
                          <w:t xml:space="preserve">Признание претендентов участниками </w:t>
                        </w:r>
                        <w:r>
                          <w:rPr>
                            <w:lang w:eastAsia="zh-CN"/>
                          </w:rPr>
                          <w:t xml:space="preserve">продаже </w:t>
                        </w:r>
                        <w:proofErr w:type="gramStart"/>
                        <w:r>
                          <w:rPr>
                            <w:lang w:eastAsia="zh-CN"/>
                          </w:rPr>
                          <w:t>посредством  публичного</w:t>
                        </w:r>
                        <w:proofErr w:type="gramEnd"/>
                        <w:r>
                          <w:rPr>
                            <w:lang w:eastAsia="zh-CN"/>
                          </w:rPr>
                          <w:t xml:space="preserve"> предложения</w:t>
                        </w:r>
                      </w:p>
                      <w:p w:rsidR="00E13B3E" w:rsidRDefault="00E13B3E" w:rsidP="002337E8"/>
                    </w:txbxContent>
                  </v:textbox>
                </v:shape>
                <v:shape id="AutoShape 66" o:spid="_x0000_s1060" type="#_x0000_t109" style="position:absolute;left:6557;top:180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bcMA&#10;AADbAAAADwAAAGRycy9kb3ducmV2LnhtbESPQYvCMBSE74L/ITzBi2hqYWWtRlFR3IMHVwWvj+bZ&#10;FpuX2kTt/vuNIHgcZuYbZjpvTCkeVLvCsoLhIAJBnFpdcKbgdNz0v0E4j6yxtEwK/sjBfNZuTTHR&#10;9sm/9Dj4TAQIuwQV5N5XiZQuzcmgG9iKOHgXWxv0QdaZ1DU+A9yUMo6ikTRYcFjIsaJVTun1cDcK&#10;br2qpHi/G0u5Ha/3W1xG5+FSqW6nWUxAeGr8J/xu/2gF8Re8vo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vbcMAAADbAAAADwAAAAAAAAAAAAAAAACYAgAAZHJzL2Rv&#10;d25yZXYueG1sUEsFBgAAAAAEAAQA9QAAAIgDAAAAAA==&#10;" strokeweight=".26mm">
                  <v:textbox>
                    <w:txbxContent>
                      <w:p w:rsidR="00E13B3E" w:rsidRDefault="00E13B3E" w:rsidP="002337E8">
                        <w:pPr>
                          <w:rPr>
                            <w:lang w:eastAsia="zh-CN"/>
                          </w:rPr>
                        </w:pPr>
                        <w:r>
                          <w:rPr>
                            <w:szCs w:val="26"/>
                            <w:lang w:eastAsia="zh-CN"/>
                          </w:rPr>
                          <w:t xml:space="preserve">Подана 1 заявка на участие в </w:t>
                        </w:r>
                        <w:r>
                          <w:rPr>
                            <w:lang w:eastAsia="zh-CN"/>
                          </w:rPr>
                          <w:t xml:space="preserve">продаже </w:t>
                        </w:r>
                        <w:proofErr w:type="gramStart"/>
                        <w:r>
                          <w:rPr>
                            <w:lang w:eastAsia="zh-CN"/>
                          </w:rPr>
                          <w:t>посредством  публичного</w:t>
                        </w:r>
                        <w:proofErr w:type="gramEnd"/>
                        <w:r>
                          <w:rPr>
                            <w:lang w:eastAsia="zh-CN"/>
                          </w:rPr>
                          <w:t xml:space="preserve"> предложения</w:t>
                        </w:r>
                      </w:p>
                      <w:p w:rsidR="00E13B3E" w:rsidRDefault="00E13B3E" w:rsidP="002337E8"/>
                    </w:txbxContent>
                  </v:textbox>
                </v:shape>
                <v:shape id="AutoShape 67" o:spid="_x0000_s1061" type="#_x0000_t109" style="position:absolute;left:256;top:324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xGsIA&#10;AADbAAAADwAAAGRycy9kb3ducmV2LnhtbESPzarCMBSE94LvEI7gRjS1C7lWo+jlii5c+AduD82x&#10;LTYntYla394IF1wOM/MNM503phQPql1hWcFwEIEgTq0uOFNwOq76PyCcR9ZYWiYFL3Iwn7VbU0y0&#10;ffKeHgefiQBhl6CC3PsqkdKlORl0A1sRB+9ia4M+yDqTusZngJtSxlE0kgYLDgs5VvSbU3o93I2C&#10;W68qKd5tx1Kux3+7NS6j83CpVLfTLCYgPDX+G/5vb7SCeAS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EawgAAANsAAAAPAAAAAAAAAAAAAAAAAJgCAABkcnMvZG93&#10;bnJldi54bWxQSwUGAAAAAAQABAD1AAAAhwMAAAAA&#10;" strokeweight=".26mm">
                  <v:textbox>
                    <w:txbxContent>
                      <w:p w:rsidR="00E13B3E" w:rsidRDefault="00E13B3E" w:rsidP="002337E8">
                        <w:pPr>
                          <w:rPr>
                            <w:lang w:eastAsia="zh-CN"/>
                          </w:rPr>
                        </w:pPr>
                        <w:r>
                          <w:rPr>
                            <w:szCs w:val="26"/>
                            <w:lang w:eastAsia="zh-CN"/>
                          </w:rPr>
                          <w:t xml:space="preserve">Подано 2 и более заявок на участие </w:t>
                        </w:r>
                        <w:proofErr w:type="gramStart"/>
                        <w:r>
                          <w:rPr>
                            <w:szCs w:val="26"/>
                            <w:lang w:eastAsia="zh-CN"/>
                          </w:rPr>
                          <w:t xml:space="preserve">в  </w:t>
                        </w:r>
                        <w:r>
                          <w:rPr>
                            <w:lang w:eastAsia="zh-CN"/>
                          </w:rPr>
                          <w:t>продаже</w:t>
                        </w:r>
                        <w:proofErr w:type="gramEnd"/>
                        <w:r>
                          <w:rPr>
                            <w:lang w:eastAsia="zh-CN"/>
                          </w:rPr>
                          <w:t xml:space="preserve"> посредством  публичного предложения</w:t>
                        </w:r>
                      </w:p>
                      <w:p w:rsidR="00E13B3E" w:rsidRDefault="00E13B3E" w:rsidP="002337E8"/>
                    </w:txbxContent>
                  </v:textbox>
                </v:shape>
                <v:shape id="AutoShape 68" o:spid="_x0000_s1062" type="#_x0000_t109" style="position:absolute;left:256;top:673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UgcMA&#10;AADbAAAADwAAAGRycy9kb3ducmV2LnhtbESPQYvCMBSE74L/ITzBi2hqD+tajaKiuAcPrgpeH82z&#10;LTYvtYna/fcbQfA4zMw3zHTemFI8qHaFZQXDQQSCOLW64EzB6bjpf4NwHlljaZkU/JGD+azdmmKi&#10;7ZN/6XHwmQgQdgkqyL2vEildmpNBN7AVcfAutjbog6wzqWt8BrgpZRxFX9JgwWEhx4pWOaXXw90o&#10;uPWqkuL9bizldrzeb3EZnYdLpbqdZjEB4anxn/C7/aMVxCN4fQ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9UgcMAAADbAAAADwAAAAAAAAAAAAAAAACYAgAAZHJzL2Rv&#10;d25yZXYueG1sUEsFBgAAAAAEAAQA9QAAAIgDAAAAAA==&#10;" strokeweight=".26mm">
                  <v:textbox>
                    <w:txbxContent>
                      <w:p w:rsidR="00E13B3E" w:rsidRDefault="00E13B3E" w:rsidP="002337E8">
                        <w:pPr>
                          <w:rPr>
                            <w:szCs w:val="26"/>
                            <w:lang w:eastAsia="zh-CN"/>
                          </w:rPr>
                        </w:pPr>
                        <w:r>
                          <w:rPr>
                            <w:lang w:eastAsia="zh-CN"/>
                          </w:rPr>
                          <w:t xml:space="preserve">продажа </w:t>
                        </w:r>
                        <w:proofErr w:type="gramStart"/>
                        <w:r>
                          <w:rPr>
                            <w:lang w:eastAsia="zh-CN"/>
                          </w:rPr>
                          <w:t>посредством  публичного</w:t>
                        </w:r>
                        <w:proofErr w:type="gramEnd"/>
                        <w:r>
                          <w:rPr>
                            <w:lang w:eastAsia="zh-CN"/>
                          </w:rPr>
                          <w:t xml:space="preserve"> предложения</w:t>
                        </w:r>
                        <w:r>
                          <w:rPr>
                            <w:szCs w:val="26"/>
                            <w:lang w:eastAsia="zh-CN"/>
                          </w:rPr>
                          <w:t xml:space="preserve"> муниципального имущества</w:t>
                        </w:r>
                      </w:p>
                    </w:txbxContent>
                  </v:textbox>
                </v:shape>
                <v:shape id="AutoShape 69" o:spid="_x0000_s1063" type="#_x0000_t176" style="position:absolute;left:256;top:8171;width:2995;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h5MIA&#10;AADbAAAADwAAAGRycy9kb3ducmV2LnhtbERPu27CMBTdkfgH6yJ1A6epiiDFRKUqLQMDr4XtKr5N&#10;osbXaewm7t/XAxLj0Xmv8mAa0VPnassKHmcJCOLC6ppLBZfzdroA4TyyxsYyKfgjB/l6PFphpu3A&#10;R+pPvhQxhF2GCirv20xKV1Rk0M1sSxy5L9sZ9BF2pdQdDjHcNDJNkrk0WHNsqLClt4qK79OvUYDb&#10;6wfW+6X/2Rye5fviKYTPy0aph0l4fQHhKfi7+ObeaQVpHBu/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CHkwgAAANsAAAAPAAAAAAAAAAAAAAAAAJgCAABkcnMvZG93&#10;bnJldi54bWxQSwUGAAAAAAQABAD1AAAAhwMAAAAA&#10;" strokeweight=".26mm">
                  <v:textbox>
                    <w:txbxContent>
                      <w:p w:rsidR="00E13B3E" w:rsidRDefault="00E13B3E" w:rsidP="002337E8">
                        <w:pPr>
                          <w:rPr>
                            <w:szCs w:val="26"/>
                            <w:lang w:eastAsia="zh-CN"/>
                          </w:rPr>
                        </w:pPr>
                        <w:r>
                          <w:rPr>
                            <w:szCs w:val="26"/>
                            <w:lang w:eastAsia="zh-CN"/>
                          </w:rPr>
                          <w:t xml:space="preserve">Заключение </w:t>
                        </w:r>
                        <w:proofErr w:type="gramStart"/>
                        <w:r>
                          <w:rPr>
                            <w:szCs w:val="26"/>
                            <w:lang w:eastAsia="zh-CN"/>
                          </w:rPr>
                          <w:t>договора  купли</w:t>
                        </w:r>
                        <w:proofErr w:type="gramEnd"/>
                        <w:r>
                          <w:rPr>
                            <w:szCs w:val="26"/>
                            <w:lang w:eastAsia="zh-CN"/>
                          </w:rPr>
                          <w:t>-продажи муниципального имущества</w:t>
                        </w:r>
                      </w:p>
                    </w:txbxContent>
                  </v:textbox>
                </v:shape>
                <v:shape id="AutoShape 70" o:spid="_x0000_s1064" type="#_x0000_t110" style="position:absolute;left:3856;top:5471;width:34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rMMA&#10;AADbAAAADwAAAGRycy9kb3ducmV2LnhtbESPQYvCMBSE78L+h/AW9qbpKopWo8iKixcPVX/As3m2&#10;wealNLF299cbQfA4zMw3zGLV2Uq01HjjWMH3IAFBnDttuFBwOm77UxA+IGusHJOCP/KwWn70Fphq&#10;d+eM2kMoRISwT1FBGUKdSunzkiz6gauJo3dxjcUQZVNI3eA9wm0lh0kykRYNx4USa/opKb8eblbB&#10;5JSZ/fj8O9r8S5PdNuu9Pbdaqa/Pbj0HEagL7/CrvdMKhj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rMMAAADbAAAADwAAAAAAAAAAAAAAAACYAgAAZHJzL2Rv&#10;d25yZXYueG1sUEsFBgAAAAAEAAQA9QAAAIgDAAAAAA==&#10;" strokeweight=".26mm">
                  <v:textbox>
                    <w:txbxContent>
                      <w:p w:rsidR="00E13B3E" w:rsidRDefault="00E13B3E" w:rsidP="002337E8">
                        <w:pPr>
                          <w:rPr>
                            <w:szCs w:val="26"/>
                            <w:lang w:eastAsia="zh-CN"/>
                          </w:rPr>
                        </w:pPr>
                        <w:r>
                          <w:rPr>
                            <w:szCs w:val="26"/>
                            <w:lang w:eastAsia="zh-CN"/>
                          </w:rPr>
                          <w:t>Продажа не состоялась</w:t>
                        </w:r>
                      </w:p>
                    </w:txbxContent>
                  </v:textbox>
                </v:shape>
                <v:shape id="AutoShape 71" o:spid="_x0000_s1065" type="#_x0000_t109" style="position:absolute;left:4037;top:3853;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aKMEA&#10;AADbAAAADwAAAGRycy9kb3ducmV2LnhtbERPTYvCMBC9C/sfwix4EU1VkLU2lVUU9+BBu4LXoRnb&#10;YjPpNlHrvzeHBY+P950sO1OLO7WusqxgPIpAEOdWV1woOP1uh18gnEfWWFsmBU9ysEw/egnG2j74&#10;SPfMFyKEsItRQel9E0vp8pIMupFtiAN3sa1BH2BbSN3iI4SbWk6iaCYNVhwaSmxoXVJ+zW5Gwd+g&#10;qWly2M+l3M03hx2uovN4pVT/s/tegPDU+bf43/2jFUzD+vA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fWijBAAAA2wAAAA8AAAAAAAAAAAAAAAAAmAIAAGRycy9kb3du&#10;cmV2LnhtbFBLBQYAAAAABAAEAPUAAACGAwAAAAA=&#10;" strokeweight=".26mm">
                  <v:textbox>
                    <w:txbxContent>
                      <w:p w:rsidR="00E13B3E" w:rsidRDefault="00E13B3E" w:rsidP="002337E8">
                        <w:pPr>
                          <w:rPr>
                            <w:lang w:eastAsia="zh-CN"/>
                          </w:rPr>
                        </w:pPr>
                        <w:r>
                          <w:rPr>
                            <w:szCs w:val="26"/>
                            <w:lang w:eastAsia="zh-CN"/>
                          </w:rPr>
                          <w:t xml:space="preserve">1 претендент признан </w:t>
                        </w:r>
                        <w:proofErr w:type="gramStart"/>
                        <w:r>
                          <w:rPr>
                            <w:szCs w:val="26"/>
                            <w:lang w:eastAsia="zh-CN"/>
                          </w:rPr>
                          <w:t xml:space="preserve">участником  </w:t>
                        </w:r>
                        <w:r>
                          <w:rPr>
                            <w:lang w:eastAsia="zh-CN"/>
                          </w:rPr>
                          <w:t>продажи</w:t>
                        </w:r>
                        <w:proofErr w:type="gramEnd"/>
                        <w:r>
                          <w:rPr>
                            <w:lang w:eastAsia="zh-CN"/>
                          </w:rPr>
                          <w:t xml:space="preserve"> посредством  публичного предложения</w:t>
                        </w:r>
                      </w:p>
                      <w:p w:rsidR="00E13B3E" w:rsidRDefault="00E13B3E" w:rsidP="002337E8"/>
                    </w:txbxContent>
                  </v:textbox>
                </v:shape>
                <v:shape id="AutoShape 72" o:spid="_x0000_s1066" type="#_x0000_t109" style="position:absolute;left:4936;top:691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s8UA&#10;AADbAAAADwAAAGRycy9kb3ducmV2LnhtbESPQWvCQBSE7wX/w/IEL8VsYkGa6CpaLOmhB6uC10f2&#10;mQSzb9Ps1qT/vlsQPA4z8w2zXA+mETfqXG1ZQRLFIIgLq2suFZyO79NXEM4ja2wsk4JfcrBejZ6W&#10;mGnb8xfdDr4UAcIuQwWV920mpSsqMugi2xIH72I7gz7IrpS6wz7ATSNncTyXBmsOCxW29FZRcT38&#10;GAXfz21Ds/1nKmWe7vY5buNzslVqMh42CxCeBv8I39sfWsFLA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zxQAAANsAAAAPAAAAAAAAAAAAAAAAAJgCAABkcnMv&#10;ZG93bnJldi54bWxQSwUGAAAAAAQABAD1AAAAigMAAAAA&#10;" strokeweight=".26mm">
                  <v:textbox>
                    <w:txbxContent>
                      <w:p w:rsidR="00E13B3E" w:rsidRDefault="00E13B3E" w:rsidP="002337E8">
                        <w:pPr>
                          <w:rPr>
                            <w:sz w:val="18"/>
                            <w:szCs w:val="18"/>
                            <w:lang w:eastAsia="zh-CN"/>
                          </w:rPr>
                        </w:pPr>
                        <w:r>
                          <w:rPr>
                            <w:sz w:val="18"/>
                            <w:szCs w:val="18"/>
                            <w:lang w:eastAsia="zh-CN"/>
                          </w:rPr>
                          <w:t xml:space="preserve">Решение об отмене решения об </w:t>
                        </w:r>
                        <w:proofErr w:type="gramStart"/>
                        <w:r>
                          <w:rPr>
                            <w:sz w:val="18"/>
                            <w:szCs w:val="18"/>
                            <w:lang w:eastAsia="zh-CN"/>
                          </w:rPr>
                          <w:t>условиях  приватизации</w:t>
                        </w:r>
                        <w:proofErr w:type="gramEnd"/>
                        <w:r>
                          <w:rPr>
                            <w:sz w:val="18"/>
                            <w:szCs w:val="18"/>
                            <w:lang w:eastAsia="zh-CN"/>
                          </w:rPr>
                          <w:t xml:space="preserve"> муниципального имущества</w:t>
                        </w:r>
                      </w:p>
                      <w:p w:rsidR="00E13B3E" w:rsidRDefault="00E13B3E" w:rsidP="002337E8"/>
                    </w:txbxContent>
                  </v:textbox>
                </v:shape>
                <v:shape id="AutoShape 73" o:spid="_x0000_s1067" type="#_x0000_t109" style="position:absolute;left:3677;top:835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hxMMA&#10;AADbAAAADwAAAGRycy9kb3ducmV2LnhtbESPQYvCMBSE74L/ITzBi2hqF2StRlFR3IMHVwWvj+bZ&#10;FpuX2kTt/vuNIHgcZuYbZjpvTCkeVLvCsoLhIAJBnFpdcKbgdNz0v0E4j6yxtEwK/sjBfNZuTTHR&#10;9sm/9Dj4TAQIuwQV5N5XiZQuzcmgG9iKOHgXWxv0QdaZ1DU+A9yUMo6ikTRYcFjIsaJVTun1cDcK&#10;br2qpHi/G0u5Ha/3W1xG5+FSqW6nWUxAeGr8J/xu/2gFXzG8vo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hxMMAAADbAAAADwAAAAAAAAAAAAAAAACYAgAAZHJzL2Rv&#10;d25yZXYueG1sUEsFBgAAAAAEAAQA9QAAAIgDAAAAAA==&#10;" strokeweight=".26mm">
                  <v:textbox>
                    <w:txbxContent>
                      <w:p w:rsidR="00E13B3E" w:rsidRDefault="00E13B3E" w:rsidP="002337E8">
                        <w:pPr>
                          <w:rPr>
                            <w:sz w:val="18"/>
                            <w:szCs w:val="18"/>
                            <w:lang w:eastAsia="zh-CN"/>
                          </w:rPr>
                        </w:pPr>
                        <w:r>
                          <w:rPr>
                            <w:sz w:val="18"/>
                            <w:szCs w:val="18"/>
                            <w:lang w:eastAsia="zh-CN"/>
                          </w:rPr>
                          <w:t>Решение о продаже имущества без объявления цены</w:t>
                        </w:r>
                      </w:p>
                      <w:p w:rsidR="00E13B3E" w:rsidRDefault="00E13B3E" w:rsidP="002337E8"/>
                    </w:txbxContent>
                  </v:textbox>
                </v:shape>
                <v:shape id="AutoShape 74" o:spid="_x0000_s1068" type="#_x0000_t109" style="position:absolute;left:7306;top:8351;width:305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EX8QA&#10;AADbAAAADwAAAGRycy9kb3ducmV2LnhtbESPT4vCMBTE78J+h/AWvIimKixam8oqLnrw4D/w+mie&#10;bbF56TZRu9/eCAseh5n5DZPMW1OJOzWutKxgOIhAEGdWl5wrOB1/+hMQziNrrCyTgj9yME8/OgnG&#10;2j54T/eDz0WAsItRQeF9HUvpsoIMuoGtiYN3sY1BH2STS93gI8BNJUdR9CUNlhwWCqxpWVB2PdyM&#10;gt9eXdFot51KuZ6udmtcROfhQqnuZ/s9A+Gp9e/wf3ujFYzH8PoSf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xF/EAAAA2wAAAA8AAAAAAAAAAAAAAAAAmAIAAGRycy9k&#10;b3ducmV2LnhtbFBLBQYAAAAABAAEAPUAAACJAwAAAAA=&#10;" strokeweight=".26mm">
                  <v:textbox>
                    <w:txbxContent>
                      <w:p w:rsidR="00E13B3E" w:rsidRDefault="00E13B3E" w:rsidP="002337E8">
                        <w:pPr>
                          <w:ind w:right="496"/>
                          <w:rPr>
                            <w:lang w:eastAsia="zh-CN"/>
                          </w:rPr>
                        </w:pPr>
                        <w:r>
                          <w:rPr>
                            <w:lang w:eastAsia="zh-CN"/>
                          </w:rPr>
                          <w:t xml:space="preserve">Решение о </w:t>
                        </w:r>
                        <w:proofErr w:type="gramStart"/>
                        <w:r>
                          <w:rPr>
                            <w:lang w:eastAsia="zh-CN"/>
                          </w:rPr>
                          <w:t>продаже  посредством</w:t>
                        </w:r>
                        <w:proofErr w:type="gramEnd"/>
                        <w:r>
                          <w:rPr>
                            <w:lang w:eastAsia="zh-CN"/>
                          </w:rPr>
                          <w:t xml:space="preserve">  публичного предложения</w:t>
                        </w:r>
                      </w:p>
                      <w:p w:rsidR="00E13B3E" w:rsidRDefault="00E13B3E" w:rsidP="002337E8">
                        <w:pPr>
                          <w:ind w:right="496"/>
                          <w:rPr>
                            <w:lang w:eastAsia="zh-CN"/>
                          </w:rPr>
                        </w:pPr>
                        <w:r>
                          <w:rPr>
                            <w:lang w:eastAsia="zh-CN"/>
                          </w:rPr>
                          <w:t xml:space="preserve"> повторно</w:t>
                        </w:r>
                      </w:p>
                      <w:p w:rsidR="00E13B3E" w:rsidRDefault="00E13B3E" w:rsidP="002337E8">
                        <w:pPr>
                          <w:ind w:right="496"/>
                        </w:pPr>
                      </w:p>
                    </w:txbxContent>
                  </v:textbox>
                </v:shape>
                <v:line id="Line 75" o:spid="_x0000_s1069" style="position:absolute;visibility:visible;mso-wrap-style:square" from="1714,2881" to="1714,3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3A7cQAAADbAAAADwAAAGRycy9kb3ducmV2LnhtbESPzWrDMBCE74W+g9hCbo3c/BEcy6Ek&#10;KZTmEJrkkttibW1Ta2UkJVbfvioEehxm5humWEfTiRs531pW8DLOQBBXVrdcKzif3p6XIHxA1thZ&#10;JgU/5GFdPj4UmGs78CfdjqEWCcI+RwVNCH0upa8aMujHtidO3pd1BkOSrpba4ZDgppOTLFtIgy2n&#10;hQZ72jRUfR+vRsHsELeR9tM5Dx+Xuotzdxh2TqnRU3xdgQgUw3/43n7XCqYz+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cDtxAAAANsAAAAPAAAAAAAAAAAA&#10;AAAAAKECAABkcnMvZG93bnJldi54bWxQSwUGAAAAAAQABAD5AAAAkgMAAAAA&#10;" strokeweight=".26mm">
                  <v:stroke endarrow="block" joinstyle="miter"/>
                </v:line>
                <v:line id="Line 76" o:spid="_x0000_s1070" style="position:absolute;visibility:visible;mso-wrap-style:square" from="1714,4391" to="1714,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v:line id="Line 77" o:spid="_x0000_s1071" style="position:absolute;visibility:visible;mso-wrap-style:square" from="1720,5831" to="1720,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7AcQAAADbAAAADwAAAGRycy9kb3ducmV2LnhtbESPQWsCMRSE74L/ITyhN81aq5St2UVs&#10;C1IPUuvF22Pzuru4eVmS1I3/vikIPQ4z8w2zLqPpxJWcby0rmM8yEMSV1S3XCk5f79NnED4ga+ws&#10;k4IbeSiL8WiNubYDf9L1GGqRIOxzVNCE0OdS+qohg35me+LkfVtnMCTpaqkdDgluOvmYZStpsOW0&#10;0GBP24aqy/HHKHg6xNdI+8WSh49z3cWlOwxvTqmHSdy8gAgUw3/43t5pBYsV/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0/sBxAAAANsAAAAPAAAAAAAAAAAA&#10;AAAAAKECAABkcnMvZG93bnJldi54bWxQSwUGAAAAAAQABAD5AAAAkgMAAAAA&#10;" strokeweight=".26mm">
                  <v:stroke endarrow="block" joinstyle="miter"/>
                </v:line>
                <v:line id="Line 78" o:spid="_x0000_s1072" style="position:absolute;visibility:visible;mso-wrap-style:square" from="1720,7811" to="1720,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v:shape id="AutoShape 79" o:spid="_x0000_s1073" type="#_x0000_t176" style="position:absolute;left:280;top:9791;width:2995;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OcIA&#10;AADbAAAADwAAAGRycy9kb3ducmV2LnhtbERPu27CMBTdkfgH6yJ1A6dFRZBioqYqLQMDr4XtKr5N&#10;osbXaewm7t/XAxLj0Xmvs2Aa0VPnassKHmcJCOLC6ppLBZfzdroE4TyyxsYyKfgjB9lmPFpjqu3A&#10;R+pPvhQxhF2KCirv21RKV1Rk0M1sSxy5L9sZ9BF2pdQdDjHcNPIpSRbSYM2xocKW3ioqvk+/RgFu&#10;rx9Y71f+Jz88y/flPITPS67UwyS8voDwFPxdfHPvtIJ5HBu/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c5wgAAANsAAAAPAAAAAAAAAAAAAAAAAJgCAABkcnMvZG93&#10;bnJldi54bWxQSwUGAAAAAAQABAD1AAAAhwMAAAAA&#10;" strokeweight=".26mm">
                  <v:textbox>
                    <w:txbxContent>
                      <w:p w:rsidR="00E13B3E" w:rsidRDefault="00E13B3E" w:rsidP="002337E8">
                        <w:pPr>
                          <w:rPr>
                            <w:lang w:eastAsia="zh-CN"/>
                          </w:rPr>
                        </w:pPr>
                        <w:r>
                          <w:rPr>
                            <w:szCs w:val="26"/>
                            <w:lang w:eastAsia="zh-CN"/>
                          </w:rPr>
                          <w:t xml:space="preserve">Информационное сообщение о результатах </w:t>
                        </w:r>
                        <w:r>
                          <w:rPr>
                            <w:lang w:eastAsia="zh-CN"/>
                          </w:rPr>
                          <w:t xml:space="preserve">продаже </w:t>
                        </w:r>
                        <w:proofErr w:type="gramStart"/>
                        <w:r>
                          <w:rPr>
                            <w:lang w:eastAsia="zh-CN"/>
                          </w:rPr>
                          <w:t>посредством  публичного</w:t>
                        </w:r>
                        <w:proofErr w:type="gramEnd"/>
                        <w:r>
                          <w:rPr>
                            <w:lang w:eastAsia="zh-CN"/>
                          </w:rPr>
                          <w:t xml:space="preserve"> предложения</w:t>
                        </w:r>
                      </w:p>
                      <w:p w:rsidR="00E13B3E" w:rsidRDefault="00E13B3E" w:rsidP="002337E8"/>
                    </w:txbxContent>
                  </v:textbox>
                </v:shape>
                <v:line id="Line 80" o:spid="_x0000_s1074" style="position:absolute;visibility:visible;mso-wrap-style:square" from="3340,2220" to="6575,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c8QAAADbAAAADwAAAGRycy9kb3ducmV2LnhtbESPT2sCMRTE74LfITyht5r1X2lXo4i2&#10;IO1Bql56e2yeu4ublyVJ3fjtTaHgcZiZ3zCLVTSNuJLztWUFo2EGgriwuuZSwen48fwKwgdkjY1l&#10;UnAjD6tlv7fAXNuOv+l6CKVIEPY5KqhCaHMpfVGRQT+0LXHyztYZDEm6UmqHXYKbRo6z7EUarDkt&#10;VNjSpqLicvg1Cqb7uI30NZlx9/lTNnHm9t27U+ppENdzEIFieIT/2zutYPIG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G9zxAAAANsAAAAPAAAAAAAAAAAA&#10;AAAAAKECAABkcnMvZG93bnJldi54bWxQSwUGAAAAAAQABAD5AAAAkgMAAAAA&#10;" strokeweight=".26mm">
                  <v:stroke endarrow="block" joinstyle="miter"/>
                </v:line>
                <v:line id="Line 81" o:spid="_x0000_s1075" style="position:absolute;visibility:visible;mso-wrap-style:square" from="3340,4751" to="4055,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1k8EAAADbAAAADwAAAGRycy9kb3ducmV2LnhtbERPS2sCMRC+F/wPYQq91Wzrg7I1ilQL&#10;xR5E7aW3YTPdXbqZLEl003/vHIQeP773YpVdpy4UYuvZwNO4AEVcedtybeDr9P74AiomZIudZzLw&#10;RxFWy9HdAkvrBz7Q5ZhqJSEcSzTQpNSXWseqIYdx7Hti4X58cJgEhlrbgIOEu04/F8VcO2xZGhrs&#10;6a2h6vd4dgam+7zJ9DmZ8bD7rrs8C/thG4x5uM/rV1CJcvoX39wfVnyyXr7ID9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cLWTwQAAANsAAAAPAAAAAAAAAAAAAAAA&#10;AKECAABkcnMvZG93bnJldi54bWxQSwUGAAAAAAQABAD5AAAAjwMAAAAA&#10;" strokeweight=".26mm">
                  <v:stroke endarrow="block" joinstyle="miter"/>
                </v:line>
                <v:line id="Line 82" o:spid="_x0000_s1076" style="position:absolute;visibility:visible;mso-wrap-style:square" from="3850,6011" to="3850,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QCMMAAADbAAAADwAAAGRycy9kb3ducmV2LnhtbESPQWsCMRSE74X+h/AK3mrWVousm5VS&#10;K0h7kKoXb4/Nc3fp5mVJohv/vSkUPA4z3wxTLKPpxIWcby0rmIwzEMSV1S3XCg779fMchA/IGjvL&#10;pOBKHpbl40OBubYD/9BlF2qRStjnqKAJoc+l9FVDBv3Y9sTJO1lnMCTpaqkdDqncdPIly96kwZbT&#10;QoM9fTRU/e7ORsF0G1eRvl9nPHwd6y7O3Hb4dEqNnuL7AkSgGO7hf3qjEzeB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8EAjDAAAA2wAAAA8AAAAAAAAAAAAA&#10;AAAAoQIAAGRycy9kb3ducmV2LnhtbFBLBQYAAAAABAAEAPkAAACRAwAAAAA=&#10;" strokeweight=".26mm">
                  <v:stroke endarrow="block" joinstyle="miter"/>
                </v:line>
                <v:line id="Line 83" o:spid="_x0000_s1077" style="position:absolute;visibility:visible;mso-wrap-style:square" from="7300,6011" to="9455,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f8MAAADbAAAADwAAAGRycy9kb3ducmV2LnhtbESPQWsCMRSE74L/ITyhN81qq5TtZkVs&#10;C6UeROvF22Pzuru4eVmS1E3/fVMQPA4z3wxTrKPpxJWcby0rmM8yEMSV1S3XCk5f79NnED4ga+ws&#10;k4Jf8rAux6MCc20HPtD1GGqRStjnqKAJoc+l9FVDBv3M9sTJ+7bOYEjS1VI7HFK56eQiy1bSYMtp&#10;ocGetg1Vl+OPUfC0j6+Rdo9LHj7PdReXbj+8OaUeJnHzAiJQDPfwjf7QiVvA/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n/DAAAA2wAAAA8AAAAAAAAAAAAA&#10;AAAAoQIAAGRycy9kb3ducmV2LnhtbFBLBQYAAAAABAAEAPkAAACRAwAAAAA=&#10;" strokeweight=".26mm">
                  <v:stroke endarrow="block" joinstyle="miter"/>
                </v:line>
                <v:line id="Line 84" o:spid="_x0000_s1078" style="position:absolute;visibility:visible;mso-wrap-style:square" from="5680,6551" to="5680,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line id="Line 85" o:spid="_x0000_s1079" style="position:absolute;flip:y;visibility:visible;mso-wrap-style:square" from="9814,1149" to="9814,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xSnsEAAADbAAAADwAAAGRycy9kb3ducmV2LnhtbESPQYvCMBSE74L/ITxhb5oqKkvXWEQQ&#10;1sMerMJen83btpi81CbV7r83guBxmJlvmFXWWyNu1PrasYLpJAFBXDhdc6ngdNyNP0H4gKzROCYF&#10;/+QhWw8HK0y1u/OBbnkoRYSwT1FBFUKTSumLiiz6iWuIo/fnWoshyraUusV7hFsjZ0mylBZrjgsV&#10;NrStqLjknVVgzsXO2Z7ONeK1+/0xi32Oe6U+Rv3mC0SgPrzDr/a3VjCfw/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FKewQAAANsAAAAPAAAAAAAAAAAAAAAA&#10;AKECAABkcnMvZG93bnJldi54bWxQSwUGAAAAAAQABAD5AAAAjwMAAAAA&#10;" strokeweight=".26mm">
                  <v:stroke joinstyle="miter"/>
                </v:line>
                <v:line id="Line 86" o:spid="_x0000_s1080" style="position:absolute;flip:x;visibility:visible;mso-wrap-style:square" from="3317,1081" to="9792,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KPcMAAADbAAAADwAAAGRycy9kb3ducmV2LnhtbESPQWvCQBSE7wX/w/IEb3VTsSWkrqKi&#10;2Js0Bs+P7GuSJvs27K4a/70rFHocZuYbZrEaTCeu5HxjWcHbNAFBXFrdcKWgOO1fUxA+IGvsLJOC&#10;O3lYLUcvC8y0vfE3XfNQiQhhn6GCOoQ+k9KXNRn0U9sTR+/HOoMhSldJ7fAW4aaTsyT5kAYbjgs1&#10;9rStqWzzi1Fg1xtTdOff/Njui/Qw3JOZa3dKTcbD+hNEoCH8h//aX1rB/B2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aij3DAAAA2wAAAA8AAAAAAAAAAAAA&#10;AAAAoQIAAGRycy9kb3ducmV2LnhtbFBLBQYAAAAABAAEAPkAAACRAwAAAAA=&#10;" strokeweight=".26mm">
                  <v:stroke endarrow="block" joinstyle="miter"/>
                </v:line>
                <v:line id="Line 87" o:spid="_x0000_s1081" style="position:absolute;flip:x;visibility:visible;mso-wrap-style:square" from="6917,2881" to="8172,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USsEAAADbAAAADwAAAGRycy9kb3ducmV2LnhtbESPQYvCMBSE7wv+h/AEb2uqiE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BRKwQAAANsAAAAPAAAAAAAAAAAAAAAA&#10;AKECAABkcnMvZG93bnJldi54bWxQSwUGAAAAAAQABAD5AAAAjwMAAAAA&#10;" strokeweight=".26mm">
                  <v:stroke endarrow="block" joinstyle="miter"/>
                </v:line>
                <v:oval id="Oval 88" o:spid="_x0000_s1082" style="position:absolute;left:5110;top:9971;width:53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jFMIA&#10;AADbAAAADwAAAGRycy9kb3ducmV2LnhtbESPQWsCMRSE70L/Q3gFL1KzLRLL1iilIPTSg6s/4HXz&#10;ulmavCxJXLf/3hQEj8PMfMNsdpN3YqSY+sAanpcVCOI2mJ47Dafj/ukVRMrIBl1g0vBHCXbbh9kG&#10;axMufKCxyZ0oEE41arA5D7WUqbXkMS3DQFy8nxA95iJjJ03ES4F7J1+qSkmPPZcFiwN9WGp/m7PX&#10;8J3VqM5qESvrxtDsnVmd1JfW88fp/Q1Epinfw7f2p9GwWsP/l/I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iMUwgAAANsAAAAPAAAAAAAAAAAAAAAAAJgCAABkcnMvZG93&#10;bnJldi54bWxQSwUGAAAAAAQABAD1AAAAhwMAAAAA&#10;" strokeweight=".26mm">
                  <v:stroke joinstyle="miter"/>
                  <v:textbox>
                    <w:txbxContent>
                      <w:p w:rsidR="00E13B3E" w:rsidRDefault="00E13B3E" w:rsidP="002337E8">
                        <w:pPr>
                          <w:rPr>
                            <w:lang w:eastAsia="zh-CN"/>
                          </w:rPr>
                        </w:pPr>
                        <w:r>
                          <w:rPr>
                            <w:lang w:eastAsia="zh-CN"/>
                          </w:rPr>
                          <w:t>3</w:t>
                        </w:r>
                      </w:p>
                    </w:txbxContent>
                  </v:textbox>
                </v:oval>
              </v:group>
            </w:pict>
          </mc:Fallback>
        </mc:AlternateContent>
      </w:r>
      <w:r w:rsidRPr="00D87B3E">
        <w:rPr>
          <w:noProof/>
          <w:sz w:val="16"/>
          <w:szCs w:val="16"/>
        </w:rPr>
        <mc:AlternateContent>
          <mc:Choice Requires="wps">
            <w:drawing>
              <wp:anchor distT="0" distB="0" distL="114300" distR="114300" simplePos="0" relativeHeight="251403776" behindDoc="0" locked="0" layoutInCell="1" allowOverlap="1">
                <wp:simplePos x="0" y="0"/>
                <wp:positionH relativeFrom="column">
                  <wp:posOffset>3474720</wp:posOffset>
                </wp:positionH>
                <wp:positionV relativeFrom="paragraph">
                  <wp:posOffset>3664585</wp:posOffset>
                </wp:positionV>
                <wp:extent cx="0" cy="342900"/>
                <wp:effectExtent l="58420" t="12065" r="5588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7F89" id="Прямая соединительная линия 20" o:spid="_x0000_s1026" style="position:absolute;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8.55pt" to="273.6pt,3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L9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407872" behindDoc="0" locked="0" layoutInCell="1" allowOverlap="1">
                <wp:simplePos x="0" y="0"/>
                <wp:positionH relativeFrom="column">
                  <wp:posOffset>3360420</wp:posOffset>
                </wp:positionH>
                <wp:positionV relativeFrom="paragraph">
                  <wp:posOffset>6614160</wp:posOffset>
                </wp:positionV>
                <wp:extent cx="114935" cy="295275"/>
                <wp:effectExtent l="58420" t="8890" r="0" b="1968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164C5B" id="Полилиния 16" o:spid="_x0000_s1026" style="position:absolute;margin-left:264.6pt;margin-top:520.8pt;width:9.05pt;height:23.25pt;z-index:2514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" path="m,l,465e" filled="f" strokeweight=".26mm">
                <v:stroke endarrow="block"/>
                <v:path arrowok="t" o:connecttype="custom" o:connectlocs="0,0;0,295275" o:connectangles="0,0"/>
              </v:shape>
            </w:pict>
          </mc:Fallback>
        </mc:AlternateContent>
      </w:r>
      <w:r w:rsidRPr="00D87B3E">
        <w:rPr>
          <w:noProof/>
          <w:sz w:val="16"/>
          <w:szCs w:val="16"/>
        </w:rPr>
        <mc:AlternateContent>
          <mc:Choice Requires="wps">
            <w:drawing>
              <wp:anchor distT="0" distB="0" distL="114300" distR="114300" simplePos="0" relativeHeight="251411968" behindDoc="0" locked="0" layoutInCell="1" allowOverlap="1">
                <wp:simplePos x="0" y="0"/>
                <wp:positionH relativeFrom="column">
                  <wp:posOffset>1074420</wp:posOffset>
                </wp:positionH>
                <wp:positionV relativeFrom="paragraph">
                  <wp:posOffset>6494145</wp:posOffset>
                </wp:positionV>
                <wp:extent cx="0" cy="228600"/>
                <wp:effectExtent l="58420" t="12700" r="55880"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E928" id="Прямая соединительная линия 15" o:spid="_x0000_s1026" style="position:absolute;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511.35pt" to="84.6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EJaA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416064" behindDoc="0" locked="0" layoutInCell="1" allowOverlap="1">
                <wp:simplePos x="0" y="0"/>
                <wp:positionH relativeFrom="column">
                  <wp:posOffset>1076960</wp:posOffset>
                </wp:positionH>
                <wp:positionV relativeFrom="paragraph">
                  <wp:posOffset>462915</wp:posOffset>
                </wp:positionV>
                <wp:extent cx="0" cy="228600"/>
                <wp:effectExtent l="60960" t="10795" r="53340"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F7CA" id="Прямая соединительная линия 14" o:spid="_x0000_s1026" style="position:absolute;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36.45pt" to="84.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n+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" strokeweight=".26mm">
                <v:stroke endarrow="block" joinstyle="miter"/>
              </v:line>
            </w:pict>
          </mc:Fallback>
        </mc:AlternateContent>
      </w: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p w:rsidR="002337E8" w:rsidRPr="00D87B3E" w:rsidRDefault="002337E8" w:rsidP="00D87B3E">
      <w:pPr>
        <w:tabs>
          <w:tab w:val="left" w:pos="708"/>
        </w:tabs>
        <w:jc w:val="right"/>
        <w:rPr>
          <w:sz w:val="16"/>
          <w:szCs w:val="16"/>
        </w:rPr>
      </w:pPr>
    </w:p>
    <w:tbl>
      <w:tblPr>
        <w:tblW w:w="0" w:type="auto"/>
        <w:tblLayout w:type="fixed"/>
        <w:tblLook w:val="04A0" w:firstRow="1" w:lastRow="0" w:firstColumn="1" w:lastColumn="0" w:noHBand="0" w:noVBand="1"/>
      </w:tblPr>
      <w:tblGrid>
        <w:gridCol w:w="4785"/>
        <w:gridCol w:w="4786"/>
      </w:tblGrid>
      <w:tr w:rsidR="002337E8" w:rsidRPr="00D87B3E" w:rsidTr="00BD6F8F">
        <w:tc>
          <w:tcPr>
            <w:tcW w:w="4785" w:type="dxa"/>
          </w:tcPr>
          <w:p w:rsidR="002337E8" w:rsidRPr="00D87B3E" w:rsidRDefault="002337E8" w:rsidP="00D87B3E">
            <w:pPr>
              <w:suppressAutoHyphens/>
              <w:snapToGrid w:val="0"/>
              <w:rPr>
                <w:sz w:val="16"/>
                <w:szCs w:val="16"/>
              </w:rPr>
            </w:pPr>
          </w:p>
        </w:tc>
        <w:tc>
          <w:tcPr>
            <w:tcW w:w="4786" w:type="dxa"/>
            <w:hideMark/>
          </w:tcPr>
          <w:p w:rsidR="002337E8" w:rsidRPr="00D87B3E" w:rsidRDefault="002337E8" w:rsidP="00D87B3E">
            <w:pPr>
              <w:suppressAutoHyphens/>
              <w:jc w:val="center"/>
              <w:rPr>
                <w:sz w:val="16"/>
                <w:szCs w:val="16"/>
              </w:rPr>
            </w:pPr>
            <w:r w:rsidRPr="00D87B3E">
              <w:rPr>
                <w:sz w:val="16"/>
                <w:szCs w:val="16"/>
              </w:rPr>
              <w:t>Приложение № 8</w:t>
            </w:r>
          </w:p>
          <w:p w:rsidR="002337E8" w:rsidRPr="00D87B3E" w:rsidRDefault="002337E8"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2337E8" w:rsidRPr="00D87B3E" w:rsidRDefault="002337E8" w:rsidP="00D87B3E">
      <w:pPr>
        <w:tabs>
          <w:tab w:val="left" w:pos="708"/>
        </w:tabs>
        <w:jc w:val="center"/>
        <w:rPr>
          <w:rFonts w:eastAsia="Lucida Sans Unicode" w:cs="Tahoma"/>
          <w:b/>
          <w:bCs/>
          <w:color w:val="000000"/>
          <w:kern w:val="2"/>
          <w:sz w:val="16"/>
          <w:szCs w:val="16"/>
        </w:rPr>
      </w:pPr>
    </w:p>
    <w:p w:rsidR="002337E8" w:rsidRPr="00D87B3E" w:rsidRDefault="002337E8" w:rsidP="00D87B3E">
      <w:pPr>
        <w:tabs>
          <w:tab w:val="left" w:pos="708"/>
        </w:tabs>
        <w:jc w:val="center"/>
        <w:rPr>
          <w:rFonts w:eastAsia="Times New Roman CYR" w:cs="Times New Roman CYR"/>
          <w:b/>
          <w:bCs/>
          <w:color w:val="000000"/>
          <w:kern w:val="2"/>
          <w:sz w:val="16"/>
          <w:szCs w:val="16"/>
        </w:rPr>
      </w:pPr>
      <w:r w:rsidRPr="00D87B3E">
        <w:rPr>
          <w:rFonts w:eastAsia="Lucida Sans Unicode" w:cs="Tahoma"/>
          <w:b/>
          <w:bCs/>
          <w:color w:val="000000"/>
          <w:kern w:val="2"/>
          <w:sz w:val="16"/>
          <w:szCs w:val="16"/>
        </w:rPr>
        <w:t xml:space="preserve">Форма жалобы на действия (бездействие) </w:t>
      </w:r>
    </w:p>
    <w:p w:rsidR="002337E8" w:rsidRPr="00D87B3E" w:rsidRDefault="002337E8" w:rsidP="00D87B3E">
      <w:pPr>
        <w:tabs>
          <w:tab w:val="left" w:pos="708"/>
        </w:tabs>
        <w:jc w:val="center"/>
        <w:rPr>
          <w:sz w:val="16"/>
          <w:szCs w:val="16"/>
        </w:rPr>
      </w:pPr>
      <w:r w:rsidRPr="00D87B3E">
        <w:rPr>
          <w:rFonts w:eastAsia="Times New Roman CYR" w:cs="Times New Roman CYR"/>
          <w:b/>
          <w:bCs/>
          <w:color w:val="000000"/>
          <w:kern w:val="2"/>
          <w:sz w:val="16"/>
          <w:szCs w:val="16"/>
        </w:rPr>
        <w:t xml:space="preserve"> </w:t>
      </w:r>
      <w:r w:rsidRPr="00D87B3E">
        <w:rPr>
          <w:rFonts w:eastAsia="Lucida Sans Unicode" w:cs="Tahoma"/>
          <w:b/>
          <w:bCs/>
          <w:color w:val="000000"/>
          <w:kern w:val="2"/>
          <w:sz w:val="16"/>
          <w:szCs w:val="16"/>
        </w:rPr>
        <w:t xml:space="preserve">органа местного </w:t>
      </w:r>
      <w:proofErr w:type="gramStart"/>
      <w:r w:rsidRPr="00D87B3E">
        <w:rPr>
          <w:rFonts w:eastAsia="Lucida Sans Unicode" w:cs="Tahoma"/>
          <w:b/>
          <w:bCs/>
          <w:color w:val="000000"/>
          <w:kern w:val="2"/>
          <w:sz w:val="16"/>
          <w:szCs w:val="16"/>
        </w:rPr>
        <w:t>самоуправления  или</w:t>
      </w:r>
      <w:proofErr w:type="gramEnd"/>
      <w:r w:rsidRPr="00D87B3E">
        <w:rPr>
          <w:rFonts w:eastAsia="Lucida Sans Unicode" w:cs="Tahoma"/>
          <w:b/>
          <w:bCs/>
          <w:color w:val="000000"/>
          <w:kern w:val="2"/>
          <w:sz w:val="16"/>
          <w:szCs w:val="16"/>
        </w:rPr>
        <w:t xml:space="preserve"> его должностного лица</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Исх. от ___________ N ____            ____________________________________</w:t>
      </w:r>
    </w:p>
    <w:p w:rsidR="002337E8" w:rsidRPr="00D87B3E" w:rsidRDefault="002337E8" w:rsidP="00D87B3E">
      <w:pPr>
        <w:pStyle w:val="ConsPlusNonformat"/>
        <w:widowControl/>
        <w:tabs>
          <w:tab w:val="left" w:pos="708"/>
        </w:tabs>
        <w:jc w:val="right"/>
        <w:rPr>
          <w:rFonts w:ascii="Times New Roman" w:hAnsi="Times New Roman" w:cs="Times New Roman"/>
          <w:sz w:val="16"/>
          <w:szCs w:val="16"/>
        </w:rPr>
      </w:pPr>
      <w:r w:rsidRPr="00D87B3E">
        <w:rPr>
          <w:rFonts w:ascii="Times New Roman" w:hAnsi="Times New Roman" w:cs="Times New Roman"/>
          <w:sz w:val="16"/>
          <w:szCs w:val="16"/>
        </w:rPr>
        <w:t xml:space="preserve">                               (наименование органа местного самоуправления района)</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b/>
          <w:sz w:val="16"/>
          <w:szCs w:val="16"/>
        </w:rPr>
        <w:t>Жалоба</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    Ф.И.О. физического лица, полное наименование юридического лица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 Адрес места проживания физического лица, юридический адрес</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Телефон: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Адрес электронной почты (при наличии): 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Код учета: ИНН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 на действия (бездействие):</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sz w:val="16"/>
          <w:szCs w:val="16"/>
        </w:rPr>
        <w:t>(наименование органа или должность, ФИО должностного лица органа)</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 существо жалобы:</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sz w:val="16"/>
          <w:szCs w:val="16"/>
        </w:rPr>
        <w:t>(</w:t>
      </w:r>
      <w:proofErr w:type="gramStart"/>
      <w:r w:rsidRPr="00D87B3E">
        <w:rPr>
          <w:rFonts w:ascii="Times New Roman" w:hAnsi="Times New Roman" w:cs="Times New Roman"/>
          <w:sz w:val="16"/>
          <w:szCs w:val="16"/>
        </w:rPr>
        <w:t>краткое  изложение</w:t>
      </w:r>
      <w:proofErr w:type="gramEnd"/>
      <w:r w:rsidRPr="00D87B3E">
        <w:rPr>
          <w:rFonts w:ascii="Times New Roman" w:hAnsi="Times New Roman" w:cs="Times New Roman"/>
          <w:sz w:val="16"/>
          <w:szCs w:val="16"/>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поля, отмеченные звездочкой (*), обязательны для заполнения.</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Перечень прилагаемой документации</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(подпись физического лица, руководителя юридического лица)</w:t>
      </w:r>
    </w:p>
    <w:p w:rsidR="002337E8" w:rsidRPr="00D87B3E" w:rsidRDefault="002337E8" w:rsidP="00D87B3E">
      <w:pPr>
        <w:pStyle w:val="ConsPlusNonformat"/>
        <w:widowControl/>
        <w:tabs>
          <w:tab w:val="left" w:pos="708"/>
        </w:tabs>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4785"/>
        <w:gridCol w:w="4786"/>
      </w:tblGrid>
      <w:tr w:rsidR="002337E8" w:rsidRPr="00D87B3E" w:rsidTr="00BD6F8F">
        <w:tc>
          <w:tcPr>
            <w:tcW w:w="4785" w:type="dxa"/>
          </w:tcPr>
          <w:p w:rsidR="002337E8" w:rsidRPr="00D87B3E" w:rsidRDefault="002337E8" w:rsidP="00D87B3E">
            <w:pPr>
              <w:suppressAutoHyphens/>
              <w:snapToGrid w:val="0"/>
              <w:rPr>
                <w:sz w:val="16"/>
                <w:szCs w:val="16"/>
              </w:rPr>
            </w:pPr>
          </w:p>
        </w:tc>
        <w:tc>
          <w:tcPr>
            <w:tcW w:w="4786" w:type="dxa"/>
          </w:tcPr>
          <w:p w:rsidR="002337E8" w:rsidRPr="00D87B3E" w:rsidRDefault="002337E8" w:rsidP="00D87B3E">
            <w:pPr>
              <w:suppressAutoHyphens/>
              <w:rPr>
                <w:sz w:val="16"/>
                <w:szCs w:val="16"/>
              </w:rPr>
            </w:pPr>
          </w:p>
          <w:p w:rsidR="002337E8" w:rsidRPr="00D87B3E" w:rsidRDefault="002337E8" w:rsidP="00D87B3E">
            <w:pPr>
              <w:suppressAutoHyphens/>
              <w:jc w:val="center"/>
              <w:rPr>
                <w:sz w:val="16"/>
                <w:szCs w:val="16"/>
              </w:rPr>
            </w:pPr>
            <w:r w:rsidRPr="00D87B3E">
              <w:rPr>
                <w:sz w:val="16"/>
                <w:szCs w:val="16"/>
              </w:rPr>
              <w:t>Приложение № 9</w:t>
            </w:r>
          </w:p>
          <w:p w:rsidR="002337E8" w:rsidRPr="00D87B3E" w:rsidRDefault="002337E8"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к Административному регламенту</w:t>
            </w:r>
          </w:p>
        </w:tc>
      </w:tr>
    </w:tbl>
    <w:p w:rsidR="002337E8" w:rsidRPr="00D87B3E" w:rsidRDefault="002337E8" w:rsidP="00D87B3E">
      <w:pPr>
        <w:pStyle w:val="ConsPlusNormal"/>
        <w:tabs>
          <w:tab w:val="left" w:pos="708"/>
        </w:tabs>
        <w:ind w:right="141" w:firstLine="540"/>
        <w:rPr>
          <w:sz w:val="16"/>
          <w:szCs w:val="16"/>
        </w:rPr>
      </w:pPr>
    </w:p>
    <w:p w:rsidR="002337E8" w:rsidRPr="00D87B3E" w:rsidRDefault="002337E8" w:rsidP="00D87B3E">
      <w:pPr>
        <w:tabs>
          <w:tab w:val="left" w:pos="708"/>
        </w:tabs>
        <w:ind w:right="141"/>
        <w:jc w:val="center"/>
        <w:rPr>
          <w:b/>
          <w:sz w:val="16"/>
          <w:szCs w:val="16"/>
        </w:rPr>
      </w:pPr>
      <w:r w:rsidRPr="00D87B3E">
        <w:rPr>
          <w:rFonts w:eastAsia="Lucida Sans Unicode" w:cs="Tahoma"/>
          <w:b/>
          <w:bCs/>
          <w:color w:val="000000"/>
          <w:kern w:val="2"/>
          <w:sz w:val="16"/>
          <w:szCs w:val="16"/>
        </w:rPr>
        <w:t>Форма решения по жалобе на действия (бездействие) органа местного самоуправления или его должностного лица</w:t>
      </w:r>
    </w:p>
    <w:p w:rsidR="002337E8" w:rsidRPr="00D87B3E" w:rsidRDefault="002337E8" w:rsidP="00D87B3E">
      <w:pPr>
        <w:pStyle w:val="ConsPlusNormal"/>
        <w:tabs>
          <w:tab w:val="left" w:pos="708"/>
        </w:tabs>
        <w:ind w:firstLine="540"/>
        <w:jc w:val="center"/>
        <w:rPr>
          <w:b/>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 xml:space="preserve">    Исх. от _______ N 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jc w:val="center"/>
        <w:rPr>
          <w:rFonts w:ascii="Times New Roman" w:hAnsi="Times New Roman" w:cs="Times New Roman"/>
          <w:b/>
          <w:bCs/>
          <w:sz w:val="16"/>
          <w:szCs w:val="16"/>
        </w:rPr>
      </w:pPr>
      <w:r w:rsidRPr="00D87B3E">
        <w:rPr>
          <w:rFonts w:ascii="Times New Roman" w:hAnsi="Times New Roman" w:cs="Times New Roman"/>
          <w:b/>
          <w:bCs/>
          <w:sz w:val="16"/>
          <w:szCs w:val="16"/>
        </w:rPr>
        <w:t>РЕШЕНИЕ</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b/>
          <w:bCs/>
          <w:sz w:val="16"/>
          <w:szCs w:val="16"/>
        </w:rPr>
        <w:t>по жалобе на действия (бездействие)</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 xml:space="preserve">Наименование    органа    или     </w:t>
      </w:r>
      <w:proofErr w:type="gramStart"/>
      <w:r w:rsidRPr="00D87B3E">
        <w:rPr>
          <w:rFonts w:ascii="Times New Roman" w:hAnsi="Times New Roman" w:cs="Times New Roman"/>
          <w:sz w:val="16"/>
          <w:szCs w:val="16"/>
        </w:rPr>
        <w:t>должность,  фамилия</w:t>
      </w:r>
      <w:proofErr w:type="gramEnd"/>
      <w:r w:rsidRPr="00D87B3E">
        <w:rPr>
          <w:rFonts w:ascii="Times New Roman" w:hAnsi="Times New Roman" w:cs="Times New Roman"/>
          <w:sz w:val="16"/>
          <w:szCs w:val="16"/>
        </w:rPr>
        <w:t xml:space="preserve">  и  инициалы должностного   лица   органа,   принявшего   решение   по  жалобе: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Ф.И.О., полное наименование заявителя, обратившегося с жалобой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Номер жалобы, дата и место принятия решения: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Изложение жалобы по существу: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Изложение возражений, объяснений заявителя: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sz w:val="16"/>
          <w:szCs w:val="16"/>
        </w:rPr>
        <w:t>УСТАНОВЛЕНО:</w:t>
      </w:r>
    </w:p>
    <w:p w:rsidR="002337E8" w:rsidRPr="00D87B3E" w:rsidRDefault="002337E8" w:rsidP="00D87B3E">
      <w:pPr>
        <w:pStyle w:val="ConsPlusNonformat"/>
        <w:widowControl/>
        <w:tabs>
          <w:tab w:val="left" w:pos="708"/>
        </w:tabs>
        <w:jc w:val="both"/>
        <w:rPr>
          <w:rFonts w:ascii="Times New Roman" w:hAnsi="Times New Roman" w:cs="Times New Roman"/>
          <w:sz w:val="16"/>
          <w:szCs w:val="16"/>
        </w:rPr>
      </w:pPr>
      <w:proofErr w:type="gramStart"/>
      <w:r w:rsidRPr="00D87B3E">
        <w:rPr>
          <w:rFonts w:ascii="Times New Roman" w:hAnsi="Times New Roman" w:cs="Times New Roman"/>
          <w:sz w:val="16"/>
          <w:szCs w:val="16"/>
        </w:rPr>
        <w:t>Фактические  и</w:t>
      </w:r>
      <w:proofErr w:type="gramEnd"/>
      <w:r w:rsidRPr="00D87B3E">
        <w:rPr>
          <w:rFonts w:ascii="Times New Roman" w:hAnsi="Times New Roman" w:cs="Times New Roman"/>
          <w:sz w:val="16"/>
          <w:szCs w:val="16"/>
        </w:rPr>
        <w:t xml:space="preserve">  иные  обстоятельства   дела, установленные органом или должностным лицом, рассматривающим жалобу: 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proofErr w:type="gramStart"/>
      <w:r w:rsidRPr="00D87B3E">
        <w:rPr>
          <w:rFonts w:ascii="Times New Roman" w:hAnsi="Times New Roman" w:cs="Times New Roman"/>
          <w:sz w:val="16"/>
          <w:szCs w:val="16"/>
        </w:rPr>
        <w:t>Доказательства,  на</w:t>
      </w:r>
      <w:proofErr w:type="gramEnd"/>
      <w:r w:rsidRPr="00D87B3E">
        <w:rPr>
          <w:rFonts w:ascii="Times New Roman" w:hAnsi="Times New Roman" w:cs="Times New Roman"/>
          <w:sz w:val="16"/>
          <w:szCs w:val="16"/>
        </w:rPr>
        <w:t xml:space="preserve">  которых  основаны  выводы по результатам рассмотрения жалобы: </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jc w:val="both"/>
        <w:rPr>
          <w:rFonts w:ascii="Times New Roman" w:hAnsi="Times New Roman" w:cs="Times New Roman"/>
          <w:sz w:val="16"/>
          <w:szCs w:val="16"/>
        </w:rPr>
      </w:pPr>
      <w:r w:rsidRPr="00D87B3E">
        <w:rPr>
          <w:rFonts w:ascii="Times New Roman" w:hAnsi="Times New Roman" w:cs="Times New Roman"/>
          <w:sz w:val="16"/>
          <w:szCs w:val="16"/>
        </w:rPr>
        <w:t xml:space="preserve">Законы и иные нормативные правовые акты, которыми </w:t>
      </w:r>
      <w:proofErr w:type="gramStart"/>
      <w:r w:rsidRPr="00D87B3E">
        <w:rPr>
          <w:rFonts w:ascii="Times New Roman" w:hAnsi="Times New Roman" w:cs="Times New Roman"/>
          <w:sz w:val="16"/>
          <w:szCs w:val="16"/>
        </w:rPr>
        <w:t>руководствовался  орган</w:t>
      </w:r>
      <w:proofErr w:type="gramEnd"/>
      <w:r w:rsidRPr="00D87B3E">
        <w:rPr>
          <w:rFonts w:ascii="Times New Roman" w:hAnsi="Times New Roman" w:cs="Times New Roman"/>
          <w:sz w:val="16"/>
          <w:szCs w:val="16"/>
        </w:rPr>
        <w:t xml:space="preserve">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На      основании      изложенного</w:t>
      </w:r>
    </w:p>
    <w:p w:rsidR="002337E8" w:rsidRPr="00D87B3E" w:rsidRDefault="002337E8" w:rsidP="00D87B3E">
      <w:pPr>
        <w:pStyle w:val="ConsPlusNonformat"/>
        <w:widowControl/>
        <w:tabs>
          <w:tab w:val="left" w:pos="708"/>
        </w:tabs>
        <w:rPr>
          <w:rFonts w:ascii="Times New Roman" w:hAnsi="Times New Roman" w:cs="Times New Roman"/>
          <w:sz w:val="16"/>
          <w:szCs w:val="16"/>
        </w:rPr>
      </w:pP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sz w:val="16"/>
          <w:szCs w:val="16"/>
        </w:rPr>
        <w:t>РЕШЕНО:</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1. ________________________________________________________________</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sz w:val="16"/>
          <w:szCs w:val="16"/>
        </w:rPr>
        <w:t>(решение, принятое в отношении обжалованного</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2337E8" w:rsidRPr="00D87B3E" w:rsidRDefault="002337E8" w:rsidP="00D87B3E">
      <w:pPr>
        <w:pStyle w:val="ConsPlusNonformat"/>
        <w:widowControl/>
        <w:tabs>
          <w:tab w:val="left" w:pos="708"/>
        </w:tabs>
        <w:jc w:val="center"/>
        <w:rPr>
          <w:rFonts w:ascii="Times New Roman" w:hAnsi="Times New Roman" w:cs="Times New Roman"/>
          <w:sz w:val="16"/>
          <w:szCs w:val="16"/>
        </w:rPr>
      </w:pPr>
      <w:r w:rsidRPr="00D87B3E">
        <w:rPr>
          <w:rFonts w:ascii="Times New Roman" w:hAnsi="Times New Roman" w:cs="Times New Roman"/>
          <w:sz w:val="16"/>
          <w:szCs w:val="16"/>
        </w:rPr>
        <w:t>действия (бездействия), признано правомерным или неправомерным   полностью</w:t>
      </w:r>
    </w:p>
    <w:p w:rsidR="002337E8" w:rsidRPr="00D87B3E" w:rsidRDefault="002337E8" w:rsidP="00D87B3E">
      <w:pPr>
        <w:pStyle w:val="ConsPlusNonformat"/>
        <w:widowControl/>
        <w:tabs>
          <w:tab w:val="left" w:pos="708"/>
        </w:tabs>
        <w:rPr>
          <w:rFonts w:ascii="Times New Roman" w:hAnsi="Times New Roman" w:cs="Times New Roman"/>
          <w:sz w:val="16"/>
          <w:szCs w:val="16"/>
        </w:rPr>
      </w:pPr>
      <w:r w:rsidRPr="00D87B3E">
        <w:rPr>
          <w:rFonts w:ascii="Times New Roman" w:hAnsi="Times New Roman" w:cs="Times New Roman"/>
          <w:sz w:val="16"/>
          <w:szCs w:val="16"/>
        </w:rPr>
        <w:lastRenderedPageBreak/>
        <w:t>__________________________________________________________________</w:t>
      </w:r>
    </w:p>
    <w:p w:rsidR="002337E8" w:rsidRPr="00D87B3E" w:rsidRDefault="002337E8" w:rsidP="00D87B3E">
      <w:pPr>
        <w:pStyle w:val="ConsPlusNonformat"/>
        <w:widowControl/>
        <w:tabs>
          <w:tab w:val="left" w:pos="708"/>
        </w:tabs>
        <w:jc w:val="center"/>
        <w:rPr>
          <w:sz w:val="16"/>
          <w:szCs w:val="16"/>
        </w:rPr>
      </w:pPr>
      <w:r w:rsidRPr="00D87B3E">
        <w:rPr>
          <w:rFonts w:ascii="Times New Roman" w:hAnsi="Times New Roman" w:cs="Times New Roman"/>
          <w:sz w:val="16"/>
          <w:szCs w:val="16"/>
        </w:rPr>
        <w:t xml:space="preserve">или частично или отменено </w:t>
      </w:r>
      <w:proofErr w:type="gramStart"/>
      <w:r w:rsidRPr="00D87B3E">
        <w:rPr>
          <w:rFonts w:ascii="Times New Roman" w:hAnsi="Times New Roman" w:cs="Times New Roman"/>
          <w:sz w:val="16"/>
          <w:szCs w:val="16"/>
        </w:rPr>
        <w:t>полностью</w:t>
      </w:r>
      <w:proofErr w:type="gramEnd"/>
      <w:r w:rsidRPr="00D87B3E">
        <w:rPr>
          <w:rFonts w:ascii="Times New Roman" w:hAnsi="Times New Roman" w:cs="Times New Roman"/>
          <w:sz w:val="16"/>
          <w:szCs w:val="16"/>
        </w:rPr>
        <w:t xml:space="preserve"> или частично)</w:t>
      </w:r>
    </w:p>
    <w:p w:rsidR="002337E8" w:rsidRPr="00D87B3E" w:rsidRDefault="002337E8" w:rsidP="00D87B3E">
      <w:pPr>
        <w:tabs>
          <w:tab w:val="left" w:pos="708"/>
        </w:tabs>
        <w:rPr>
          <w:sz w:val="16"/>
          <w:szCs w:val="16"/>
        </w:rPr>
      </w:pPr>
    </w:p>
    <w:p w:rsidR="002337E8" w:rsidRPr="00D87B3E" w:rsidRDefault="002337E8" w:rsidP="00D87B3E">
      <w:pPr>
        <w:tabs>
          <w:tab w:val="left" w:pos="708"/>
        </w:tabs>
        <w:rPr>
          <w:sz w:val="16"/>
          <w:szCs w:val="16"/>
        </w:rPr>
      </w:pPr>
      <w:r w:rsidRPr="00D87B3E">
        <w:rPr>
          <w:sz w:val="16"/>
          <w:szCs w:val="16"/>
        </w:rPr>
        <w:t>2._________________________________________________________________</w:t>
      </w:r>
    </w:p>
    <w:p w:rsidR="002337E8" w:rsidRPr="00D87B3E" w:rsidRDefault="002337E8" w:rsidP="00D87B3E">
      <w:pPr>
        <w:tabs>
          <w:tab w:val="left" w:pos="708"/>
        </w:tabs>
        <w:jc w:val="center"/>
        <w:rPr>
          <w:sz w:val="16"/>
          <w:szCs w:val="16"/>
        </w:rPr>
      </w:pPr>
      <w:r w:rsidRPr="00D87B3E">
        <w:rPr>
          <w:sz w:val="16"/>
          <w:szCs w:val="16"/>
        </w:rPr>
        <w:t xml:space="preserve">(решение принято по существу жалобы, - удовлетворена </w:t>
      </w:r>
    </w:p>
    <w:p w:rsidR="002337E8" w:rsidRPr="00D87B3E" w:rsidRDefault="002337E8" w:rsidP="00D87B3E">
      <w:pPr>
        <w:tabs>
          <w:tab w:val="left" w:pos="708"/>
        </w:tabs>
        <w:jc w:val="center"/>
        <w:rPr>
          <w:sz w:val="16"/>
          <w:szCs w:val="16"/>
        </w:rPr>
      </w:pPr>
      <w:r w:rsidRPr="00D87B3E">
        <w:rPr>
          <w:sz w:val="16"/>
          <w:szCs w:val="16"/>
        </w:rPr>
        <w:t>или не удовлетворена полностью или частично)</w:t>
      </w:r>
    </w:p>
    <w:p w:rsidR="002337E8" w:rsidRPr="00D87B3E" w:rsidRDefault="002337E8" w:rsidP="00D87B3E">
      <w:pPr>
        <w:tabs>
          <w:tab w:val="left" w:pos="708"/>
        </w:tabs>
        <w:jc w:val="both"/>
        <w:rPr>
          <w:sz w:val="16"/>
          <w:szCs w:val="16"/>
        </w:rPr>
      </w:pPr>
      <w:r w:rsidRPr="00D87B3E">
        <w:rPr>
          <w:sz w:val="16"/>
          <w:szCs w:val="16"/>
        </w:rPr>
        <w:t>3. __________________________________________________________________</w:t>
      </w:r>
    </w:p>
    <w:p w:rsidR="002337E8" w:rsidRPr="00D87B3E" w:rsidRDefault="002337E8" w:rsidP="00D87B3E">
      <w:pPr>
        <w:tabs>
          <w:tab w:val="left" w:pos="708"/>
        </w:tabs>
        <w:jc w:val="center"/>
        <w:rPr>
          <w:sz w:val="16"/>
          <w:szCs w:val="16"/>
        </w:rPr>
      </w:pPr>
      <w:r w:rsidRPr="00D87B3E">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337E8" w:rsidRPr="00D87B3E" w:rsidRDefault="002337E8" w:rsidP="00D87B3E">
      <w:pPr>
        <w:tabs>
          <w:tab w:val="left" w:pos="708"/>
        </w:tabs>
        <w:jc w:val="both"/>
        <w:rPr>
          <w:sz w:val="16"/>
          <w:szCs w:val="16"/>
        </w:rPr>
      </w:pPr>
    </w:p>
    <w:p w:rsidR="002337E8" w:rsidRPr="00D87B3E" w:rsidRDefault="002337E8" w:rsidP="00D87B3E">
      <w:pPr>
        <w:tabs>
          <w:tab w:val="left" w:pos="708"/>
        </w:tabs>
        <w:ind w:firstLine="900"/>
        <w:jc w:val="both"/>
        <w:rPr>
          <w:sz w:val="16"/>
          <w:szCs w:val="16"/>
        </w:rPr>
      </w:pPr>
      <w:r w:rsidRPr="00D87B3E">
        <w:rPr>
          <w:sz w:val="16"/>
          <w:szCs w:val="16"/>
        </w:rPr>
        <w:t>Настоящее решение может быть обжаловано в судебном порядке.</w:t>
      </w:r>
    </w:p>
    <w:p w:rsidR="002337E8" w:rsidRPr="00D87B3E" w:rsidRDefault="002337E8" w:rsidP="00D87B3E">
      <w:pPr>
        <w:tabs>
          <w:tab w:val="left" w:pos="708"/>
        </w:tabs>
        <w:jc w:val="both"/>
        <w:rPr>
          <w:sz w:val="16"/>
          <w:szCs w:val="16"/>
        </w:rPr>
      </w:pPr>
      <w:r w:rsidRPr="00D87B3E">
        <w:rPr>
          <w:sz w:val="16"/>
          <w:szCs w:val="16"/>
        </w:rPr>
        <w:t>Копия настоящего решения направлена по адресу________________________</w:t>
      </w:r>
    </w:p>
    <w:p w:rsidR="002337E8" w:rsidRPr="00D87B3E" w:rsidRDefault="002337E8" w:rsidP="00D87B3E">
      <w:pPr>
        <w:tabs>
          <w:tab w:val="left" w:pos="708"/>
        </w:tabs>
        <w:jc w:val="both"/>
        <w:rPr>
          <w:sz w:val="16"/>
          <w:szCs w:val="16"/>
        </w:rPr>
      </w:pPr>
      <w:r w:rsidRPr="00D87B3E">
        <w:rPr>
          <w:sz w:val="16"/>
          <w:szCs w:val="16"/>
        </w:rPr>
        <w:t>__________________________________________________________________</w:t>
      </w:r>
    </w:p>
    <w:p w:rsidR="002337E8" w:rsidRPr="00D87B3E" w:rsidRDefault="002337E8" w:rsidP="00D87B3E">
      <w:pPr>
        <w:tabs>
          <w:tab w:val="left" w:pos="708"/>
        </w:tabs>
        <w:jc w:val="both"/>
        <w:rPr>
          <w:sz w:val="16"/>
          <w:szCs w:val="16"/>
        </w:rPr>
      </w:pPr>
    </w:p>
    <w:p w:rsidR="002337E8" w:rsidRPr="00D87B3E" w:rsidRDefault="002337E8" w:rsidP="00D87B3E">
      <w:pPr>
        <w:tabs>
          <w:tab w:val="left" w:pos="708"/>
        </w:tabs>
        <w:jc w:val="both"/>
        <w:rPr>
          <w:sz w:val="16"/>
          <w:szCs w:val="16"/>
        </w:rPr>
      </w:pPr>
      <w:r w:rsidRPr="00D87B3E">
        <w:rPr>
          <w:sz w:val="16"/>
          <w:szCs w:val="16"/>
        </w:rPr>
        <w:t>________________________  _________________   _______________________</w:t>
      </w:r>
    </w:p>
    <w:p w:rsidR="002337E8" w:rsidRPr="00D87B3E" w:rsidRDefault="002337E8" w:rsidP="00D87B3E">
      <w:pPr>
        <w:tabs>
          <w:tab w:val="left" w:pos="708"/>
        </w:tabs>
        <w:jc w:val="both"/>
        <w:rPr>
          <w:sz w:val="16"/>
          <w:szCs w:val="16"/>
        </w:rPr>
      </w:pPr>
      <w:r w:rsidRPr="00D87B3E">
        <w:rPr>
          <w:sz w:val="16"/>
          <w:szCs w:val="16"/>
        </w:rPr>
        <w:t xml:space="preserve">(должность </w:t>
      </w:r>
      <w:proofErr w:type="gramStart"/>
      <w:r w:rsidRPr="00D87B3E">
        <w:rPr>
          <w:sz w:val="16"/>
          <w:szCs w:val="16"/>
        </w:rPr>
        <w:t xml:space="preserve">лица,   </w:t>
      </w:r>
      <w:proofErr w:type="gramEnd"/>
      <w:r w:rsidRPr="00D87B3E">
        <w:rPr>
          <w:sz w:val="16"/>
          <w:szCs w:val="16"/>
        </w:rPr>
        <w:t xml:space="preserve">                                                    (подпись)                                 (инициалы, фамилия)</w:t>
      </w:r>
    </w:p>
    <w:p w:rsidR="008D6A98" w:rsidRDefault="002337E8" w:rsidP="008D6A98">
      <w:pPr>
        <w:tabs>
          <w:tab w:val="left" w:pos="708"/>
        </w:tabs>
        <w:jc w:val="both"/>
        <w:rPr>
          <w:sz w:val="16"/>
          <w:szCs w:val="16"/>
        </w:rPr>
      </w:pPr>
      <w:r w:rsidRPr="00D87B3E">
        <w:rPr>
          <w:sz w:val="16"/>
          <w:szCs w:val="16"/>
        </w:rPr>
        <w:t>принявшего решение по жалобе)</w:t>
      </w:r>
    </w:p>
    <w:p w:rsidR="002337E8" w:rsidRPr="00D87B3E" w:rsidRDefault="002337E8" w:rsidP="008D6A98">
      <w:pPr>
        <w:tabs>
          <w:tab w:val="left" w:pos="708"/>
        </w:tabs>
        <w:jc w:val="right"/>
        <w:rPr>
          <w:sz w:val="16"/>
          <w:szCs w:val="16"/>
        </w:rPr>
      </w:pPr>
      <w:r w:rsidRPr="00D87B3E">
        <w:rPr>
          <w:b/>
          <w:sz w:val="16"/>
          <w:szCs w:val="16"/>
        </w:rPr>
        <w:t xml:space="preserve">                                                             Приложение № 10</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5040"/>
        <w:rPr>
          <w:sz w:val="16"/>
          <w:szCs w:val="16"/>
        </w:rPr>
      </w:pPr>
      <w:r w:rsidRPr="00D87B3E">
        <w:rPr>
          <w:sz w:val="16"/>
          <w:szCs w:val="16"/>
        </w:rPr>
        <w:t xml:space="preserve">к Административному регламенту  </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16"/>
          <w:szCs w:val="16"/>
        </w:rPr>
      </w:pPr>
      <w:r w:rsidRPr="00D87B3E">
        <w:rPr>
          <w:b/>
          <w:sz w:val="16"/>
          <w:szCs w:val="16"/>
        </w:rPr>
        <w:t xml:space="preserve">Информация о месте нахождения и графике работы организаций, участвующих в предоставлении муниципальной услуги </w:t>
      </w:r>
    </w:p>
    <w:p w:rsidR="002337E8" w:rsidRPr="00D87B3E" w:rsidRDefault="002337E8"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16"/>
          <w:szCs w:val="16"/>
        </w:rPr>
      </w:pPr>
      <w:r w:rsidRPr="00D87B3E">
        <w:rPr>
          <w:rFonts w:ascii="Times New Roman" w:hAnsi="Times New Roman" w:cs="Times New Roman"/>
          <w:b/>
          <w:sz w:val="16"/>
          <w:szCs w:val="16"/>
        </w:rPr>
        <w:t xml:space="preserve">1. </w:t>
      </w:r>
      <w:proofErr w:type="gramStart"/>
      <w:r w:rsidRPr="00D87B3E">
        <w:rPr>
          <w:rFonts w:ascii="Times New Roman" w:hAnsi="Times New Roman" w:cs="Times New Roman"/>
          <w:b/>
          <w:sz w:val="16"/>
          <w:szCs w:val="16"/>
        </w:rPr>
        <w:t>ГОАУ  «</w:t>
      </w:r>
      <w:proofErr w:type="gramEnd"/>
      <w:r w:rsidRPr="00D87B3E">
        <w:rPr>
          <w:rFonts w:ascii="Times New Roman" w:hAnsi="Times New Roman" w:cs="Times New Roman"/>
          <w:b/>
          <w:sz w:val="16"/>
          <w:szCs w:val="16"/>
        </w:rPr>
        <w:t>Многофункциональный центр предоставления государственных и муниципальных услуг»</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color w:val="000000"/>
          <w:sz w:val="16"/>
          <w:szCs w:val="16"/>
        </w:rPr>
      </w:pPr>
      <w:r w:rsidRPr="00D87B3E">
        <w:rPr>
          <w:sz w:val="16"/>
          <w:szCs w:val="16"/>
        </w:rPr>
        <w:t xml:space="preserve">Местонахождение: Новгородская </w:t>
      </w:r>
      <w:proofErr w:type="spellStart"/>
      <w:proofErr w:type="gramStart"/>
      <w:r w:rsidRPr="00D87B3E">
        <w:rPr>
          <w:sz w:val="16"/>
          <w:szCs w:val="16"/>
        </w:rPr>
        <w:t>обл</w:t>
      </w:r>
      <w:proofErr w:type="spellEnd"/>
      <w:r w:rsidRPr="00D87B3E">
        <w:rPr>
          <w:sz w:val="16"/>
          <w:szCs w:val="16"/>
        </w:rPr>
        <w:t>.,</w:t>
      </w:r>
      <w:proofErr w:type="spellStart"/>
      <w:r w:rsidRPr="00D87B3E">
        <w:rPr>
          <w:color w:val="000000"/>
          <w:sz w:val="16"/>
          <w:szCs w:val="16"/>
        </w:rPr>
        <w:t>п.Любытино</w:t>
      </w:r>
      <w:proofErr w:type="spellEnd"/>
      <w:proofErr w:type="gramEnd"/>
      <w:r w:rsidRPr="00D87B3E">
        <w:rPr>
          <w:color w:val="000000"/>
          <w:sz w:val="16"/>
          <w:szCs w:val="16"/>
        </w:rPr>
        <w:t xml:space="preserve">, </w:t>
      </w:r>
      <w:proofErr w:type="spellStart"/>
      <w:r w:rsidRPr="00D87B3E">
        <w:rPr>
          <w:color w:val="000000"/>
          <w:sz w:val="16"/>
          <w:szCs w:val="16"/>
        </w:rPr>
        <w:t>ул.Советов</w:t>
      </w:r>
      <w:proofErr w:type="spellEnd"/>
      <w:r w:rsidRPr="00D87B3E">
        <w:rPr>
          <w:color w:val="000000"/>
          <w:sz w:val="16"/>
          <w:szCs w:val="16"/>
        </w:rPr>
        <w:t xml:space="preserve"> д 29</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 </w:t>
      </w:r>
      <w:proofErr w:type="spellStart"/>
      <w:r w:rsidRPr="00D87B3E">
        <w:rPr>
          <w:sz w:val="16"/>
          <w:szCs w:val="16"/>
        </w:rPr>
        <w:t>п.Любытино</w:t>
      </w:r>
      <w:proofErr w:type="spellEnd"/>
      <w:r w:rsidRPr="00D87B3E">
        <w:rPr>
          <w:sz w:val="16"/>
          <w:szCs w:val="16"/>
        </w:rPr>
        <w:t xml:space="preserve">, </w:t>
      </w:r>
      <w:proofErr w:type="spellStart"/>
      <w:r w:rsidRPr="00D87B3E">
        <w:rPr>
          <w:sz w:val="16"/>
          <w:szCs w:val="16"/>
        </w:rPr>
        <w:t>ул.Советов</w:t>
      </w:r>
      <w:proofErr w:type="spellEnd"/>
      <w:r w:rsidRPr="00D87B3E">
        <w:rPr>
          <w:sz w:val="16"/>
          <w:szCs w:val="16"/>
        </w:rPr>
        <w:t xml:space="preserve"> д 29</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color w:val="000000"/>
          <w:sz w:val="16"/>
          <w:szCs w:val="16"/>
        </w:rPr>
      </w:pPr>
      <w:r w:rsidRPr="00D87B3E">
        <w:rPr>
          <w:color w:val="000000"/>
          <w:sz w:val="16"/>
          <w:szCs w:val="16"/>
        </w:rPr>
        <w:t>Телефон: 8 (81668) 61-567.</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2337E8" w:rsidRPr="00D87B3E" w:rsidRDefault="002337E8"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2337E8" w:rsidRPr="00D87B3E" w:rsidRDefault="002337E8"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2337E8" w:rsidRPr="00D87B3E" w:rsidRDefault="002337E8"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2337E8" w:rsidRPr="00D87B3E" w:rsidRDefault="002337E8"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2337E8" w:rsidRPr="00D87B3E" w:rsidRDefault="002337E8"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2337E8" w:rsidRPr="00D87B3E" w:rsidRDefault="002337E8"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2337E8" w:rsidRPr="00D87B3E" w:rsidRDefault="002337E8"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2337E8" w:rsidRPr="00D87B3E" w:rsidTr="00BD6F8F">
        <w:tc>
          <w:tcPr>
            <w:tcW w:w="1800" w:type="dxa"/>
            <w:hideMark/>
          </w:tcPr>
          <w:p w:rsidR="002337E8" w:rsidRPr="00D87B3E" w:rsidRDefault="002337E8"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2337E8" w:rsidRPr="00D87B3E" w:rsidRDefault="002337E8" w:rsidP="00D87B3E">
            <w:pPr>
              <w:tabs>
                <w:tab w:val="left" w:pos="0"/>
              </w:tabs>
              <w:autoSpaceDE w:val="0"/>
              <w:jc w:val="both"/>
              <w:rPr>
                <w:sz w:val="16"/>
                <w:szCs w:val="16"/>
              </w:rPr>
            </w:pPr>
            <w:r w:rsidRPr="00D87B3E">
              <w:rPr>
                <w:color w:val="000000"/>
                <w:sz w:val="16"/>
                <w:szCs w:val="16"/>
              </w:rPr>
              <w:t>- выходной день.</w:t>
            </w:r>
          </w:p>
        </w:tc>
      </w:tr>
    </w:tbl>
    <w:p w:rsidR="002337E8" w:rsidRPr="00D87B3E" w:rsidRDefault="002337E8"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16"/>
          <w:szCs w:val="16"/>
        </w:rPr>
      </w:pPr>
      <w:r w:rsidRPr="00D87B3E">
        <w:rPr>
          <w:rFonts w:ascii="Times New Roman" w:hAnsi="Times New Roman" w:cs="Times New Roman"/>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BD6F8F" w:rsidRPr="00D87B3E" w:rsidRDefault="00BD6F8F"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BD6F8F" w:rsidRPr="00D87B3E" w:rsidRDefault="00BD6F8F" w:rsidP="00D87B3E">
      <w:pPr>
        <w:ind w:right="-58"/>
        <w:jc w:val="center"/>
        <w:rPr>
          <w:b/>
          <w:color w:val="000000"/>
          <w:sz w:val="16"/>
          <w:szCs w:val="16"/>
        </w:rPr>
      </w:pPr>
      <w:r w:rsidRPr="00D87B3E">
        <w:rPr>
          <w:b/>
          <w:color w:val="000000"/>
          <w:sz w:val="16"/>
          <w:szCs w:val="16"/>
        </w:rPr>
        <w:t>П О С Т А Н О В Л Е Н И Е</w:t>
      </w:r>
    </w:p>
    <w:p w:rsidR="00BD6F8F" w:rsidRPr="00D87B3E" w:rsidRDefault="00BD6F8F" w:rsidP="00D87B3E">
      <w:pPr>
        <w:ind w:right="-2"/>
        <w:jc w:val="center"/>
        <w:rPr>
          <w:color w:val="000000"/>
          <w:sz w:val="16"/>
          <w:szCs w:val="16"/>
        </w:rPr>
      </w:pPr>
      <w:r w:rsidRPr="00D87B3E">
        <w:rPr>
          <w:color w:val="000000"/>
          <w:sz w:val="16"/>
          <w:szCs w:val="16"/>
        </w:rPr>
        <w:t xml:space="preserve">от 29.12.2018 № 1297 </w:t>
      </w:r>
    </w:p>
    <w:p w:rsidR="00BD6F8F" w:rsidRPr="00D87B3E" w:rsidRDefault="00BD6F8F" w:rsidP="00D87B3E">
      <w:pPr>
        <w:ind w:right="-2"/>
        <w:jc w:val="center"/>
        <w:rPr>
          <w:color w:val="000000"/>
          <w:sz w:val="16"/>
          <w:szCs w:val="16"/>
        </w:rPr>
      </w:pPr>
      <w:r w:rsidRPr="00D87B3E">
        <w:rPr>
          <w:sz w:val="16"/>
          <w:szCs w:val="16"/>
        </w:rPr>
        <w:t>р.п.Любытино</w:t>
      </w:r>
    </w:p>
    <w:p w:rsidR="00BD6F8F" w:rsidRPr="00D87B3E" w:rsidRDefault="00BD6F8F" w:rsidP="00D87B3E">
      <w:pPr>
        <w:tabs>
          <w:tab w:val="left" w:pos="4111"/>
        </w:tabs>
        <w:jc w:val="center"/>
        <w:rPr>
          <w:b/>
          <w:sz w:val="16"/>
          <w:szCs w:val="16"/>
        </w:rPr>
      </w:pPr>
      <w:r w:rsidRPr="00D87B3E">
        <w:rPr>
          <w:b/>
          <w:sz w:val="16"/>
          <w:szCs w:val="16"/>
        </w:rPr>
        <w:t xml:space="preserve">Об утверждении административного регламента предоставления </w:t>
      </w:r>
    </w:p>
    <w:p w:rsidR="00BD6F8F" w:rsidRPr="00D87B3E" w:rsidRDefault="00BD6F8F" w:rsidP="00D87B3E">
      <w:pPr>
        <w:tabs>
          <w:tab w:val="left" w:pos="4111"/>
        </w:tabs>
        <w:jc w:val="center"/>
        <w:rPr>
          <w:b/>
          <w:sz w:val="16"/>
          <w:szCs w:val="16"/>
          <w:lang w:eastAsia="en-US"/>
        </w:rPr>
      </w:pPr>
      <w:r w:rsidRPr="00D87B3E">
        <w:rPr>
          <w:b/>
          <w:sz w:val="16"/>
          <w:szCs w:val="16"/>
        </w:rPr>
        <w:t>муниципальной услуги «</w:t>
      </w:r>
      <w:r w:rsidRPr="00D87B3E">
        <w:rPr>
          <w:b/>
          <w:sz w:val="16"/>
          <w:szCs w:val="16"/>
          <w:lang w:eastAsia="en-US"/>
        </w:rPr>
        <w:t xml:space="preserve">Предоставление выписки из реестра </w:t>
      </w:r>
    </w:p>
    <w:p w:rsidR="00BD6F8F" w:rsidRPr="00D87B3E" w:rsidRDefault="00BD6F8F" w:rsidP="00D87B3E">
      <w:pPr>
        <w:tabs>
          <w:tab w:val="left" w:pos="4111"/>
        </w:tabs>
        <w:jc w:val="center"/>
        <w:rPr>
          <w:b/>
          <w:sz w:val="16"/>
          <w:szCs w:val="16"/>
        </w:rPr>
      </w:pPr>
      <w:r w:rsidRPr="00D87B3E">
        <w:rPr>
          <w:b/>
          <w:sz w:val="16"/>
          <w:szCs w:val="16"/>
          <w:lang w:eastAsia="en-US"/>
        </w:rPr>
        <w:t>муниципального имущества</w:t>
      </w:r>
      <w:r w:rsidRPr="00D87B3E">
        <w:rPr>
          <w:b/>
          <w:sz w:val="16"/>
          <w:szCs w:val="16"/>
        </w:rPr>
        <w:t>»</w:t>
      </w:r>
    </w:p>
    <w:p w:rsidR="00BD6F8F" w:rsidRPr="00D87B3E" w:rsidRDefault="00BD6F8F"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BD6F8F" w:rsidRPr="00D87B3E" w:rsidRDefault="00BD6F8F"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выписки из реестра муниципального имущества</w:t>
      </w:r>
      <w:r w:rsidRPr="00D87B3E">
        <w:rPr>
          <w:sz w:val="16"/>
          <w:szCs w:val="16"/>
        </w:rPr>
        <w:t>».</w:t>
      </w:r>
    </w:p>
    <w:p w:rsidR="00BD6F8F" w:rsidRPr="00D87B3E" w:rsidRDefault="00BD6F8F"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BD6F8F" w:rsidRPr="00D87B3E" w:rsidRDefault="00BD6F8F" w:rsidP="00D87B3E">
      <w:pPr>
        <w:tabs>
          <w:tab w:val="left" w:pos="4111"/>
        </w:tabs>
        <w:jc w:val="both"/>
        <w:rPr>
          <w:sz w:val="16"/>
          <w:szCs w:val="16"/>
        </w:rPr>
      </w:pPr>
      <w:r w:rsidRPr="00D87B3E">
        <w:rPr>
          <w:sz w:val="16"/>
          <w:szCs w:val="16"/>
        </w:rPr>
        <w:t xml:space="preserve">        от 27.06.2016 № 550 «Об утверждении административного регламента предоставления муниципальной услуги «</w:t>
      </w:r>
      <w:r w:rsidRPr="00D87B3E">
        <w:rPr>
          <w:sz w:val="16"/>
          <w:szCs w:val="16"/>
          <w:lang w:eastAsia="en-US"/>
        </w:rPr>
        <w:t>Предоставление выписки из реестра муниципального имущества</w:t>
      </w:r>
      <w:r w:rsidRPr="00D87B3E">
        <w:rPr>
          <w:sz w:val="16"/>
          <w:szCs w:val="16"/>
        </w:rPr>
        <w:t>»;</w:t>
      </w:r>
    </w:p>
    <w:p w:rsidR="00BD6F8F" w:rsidRPr="00D87B3E" w:rsidRDefault="00BD6F8F" w:rsidP="00D87B3E">
      <w:pPr>
        <w:tabs>
          <w:tab w:val="left" w:pos="4111"/>
        </w:tabs>
        <w:jc w:val="both"/>
        <w:rPr>
          <w:sz w:val="16"/>
          <w:szCs w:val="16"/>
        </w:rPr>
      </w:pPr>
      <w:r w:rsidRPr="00D87B3E">
        <w:rPr>
          <w:sz w:val="16"/>
          <w:szCs w:val="16"/>
        </w:rPr>
        <w:t xml:space="preserve">        от 15.03.2017 № 217, от 24.08.2018 № 768 «О внесении изменений в административный регламент предоставления муниципальной услуги «</w:t>
      </w:r>
      <w:r w:rsidRPr="00D87B3E">
        <w:rPr>
          <w:sz w:val="16"/>
          <w:szCs w:val="16"/>
          <w:lang w:eastAsia="en-US"/>
        </w:rPr>
        <w:t>Предоставление выписки из реестра муниципального имущества</w:t>
      </w:r>
      <w:r w:rsidRPr="00D87B3E">
        <w:rPr>
          <w:sz w:val="16"/>
          <w:szCs w:val="16"/>
        </w:rPr>
        <w:t>».</w:t>
      </w:r>
    </w:p>
    <w:p w:rsidR="00BD6F8F" w:rsidRPr="00D87B3E" w:rsidRDefault="00BD6F8F" w:rsidP="00D87B3E">
      <w:pPr>
        <w:tabs>
          <w:tab w:val="left" w:pos="0"/>
        </w:tabs>
        <w:jc w:val="both"/>
        <w:rPr>
          <w:sz w:val="16"/>
          <w:szCs w:val="16"/>
        </w:rPr>
      </w:pPr>
      <w:r w:rsidRPr="00D87B3E">
        <w:rPr>
          <w:sz w:val="16"/>
          <w:szCs w:val="16"/>
        </w:rPr>
        <w:t xml:space="preserve">    </w:t>
      </w: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D6F8F" w:rsidRPr="00D87B3E" w:rsidRDefault="00BD6F8F" w:rsidP="00D87B3E">
      <w:pPr>
        <w:widowControl w:val="0"/>
        <w:ind w:right="-2"/>
        <w:jc w:val="both"/>
        <w:rPr>
          <w:b/>
          <w:color w:val="000000"/>
          <w:kern w:val="1"/>
          <w:sz w:val="16"/>
          <w:szCs w:val="16"/>
          <w:shd w:val="clear" w:color="auto" w:fill="FFFFFF"/>
          <w:lang w:eastAsia="zh-CN" w:bidi="hi-IN"/>
        </w:rPr>
      </w:pPr>
      <w:r w:rsidRPr="00D87B3E">
        <w:rPr>
          <w:b/>
          <w:color w:val="000000"/>
          <w:kern w:val="1"/>
          <w:sz w:val="16"/>
          <w:szCs w:val="16"/>
          <w:shd w:val="clear" w:color="auto" w:fill="FFFFFF"/>
          <w:lang w:eastAsia="zh-CN" w:bidi="hi-IN"/>
        </w:rPr>
        <w:t>Глава муниципального района                                                А.А.Устинов</w:t>
      </w:r>
    </w:p>
    <w:p w:rsidR="00450C5B" w:rsidRPr="00D87B3E" w:rsidRDefault="00450C5B" w:rsidP="00D87B3E">
      <w:pPr>
        <w:widowControl w:val="0"/>
        <w:autoSpaceDE w:val="0"/>
        <w:ind w:right="55" w:firstLine="709"/>
        <w:jc w:val="center"/>
        <w:rPr>
          <w:bCs/>
          <w:sz w:val="16"/>
          <w:szCs w:val="16"/>
          <w:shd w:val="clear" w:color="auto" w:fill="FFFFFF"/>
        </w:rPr>
      </w:pPr>
      <w:r w:rsidRPr="00D87B3E">
        <w:rPr>
          <w:bCs/>
          <w:sz w:val="16"/>
          <w:szCs w:val="16"/>
          <w:shd w:val="clear" w:color="auto" w:fill="FFFFFF"/>
        </w:rPr>
        <w:t xml:space="preserve">                                                    Утвержден</w:t>
      </w:r>
    </w:p>
    <w:p w:rsidR="00450C5B" w:rsidRPr="00D87B3E" w:rsidRDefault="00450C5B" w:rsidP="00D87B3E">
      <w:pPr>
        <w:widowControl w:val="0"/>
        <w:autoSpaceDE w:val="0"/>
        <w:ind w:right="55" w:firstLine="709"/>
        <w:jc w:val="center"/>
        <w:rPr>
          <w:bCs/>
          <w:sz w:val="16"/>
          <w:szCs w:val="16"/>
          <w:shd w:val="clear" w:color="auto" w:fill="FFFFFF"/>
        </w:rPr>
      </w:pPr>
      <w:r w:rsidRPr="00D87B3E">
        <w:rPr>
          <w:bCs/>
          <w:sz w:val="16"/>
          <w:szCs w:val="16"/>
          <w:shd w:val="clear" w:color="auto" w:fill="FFFFFF"/>
        </w:rPr>
        <w:t xml:space="preserve">                                                          постановлением Администрации</w:t>
      </w:r>
    </w:p>
    <w:p w:rsidR="00450C5B" w:rsidRPr="00D87B3E" w:rsidRDefault="00450C5B" w:rsidP="00D87B3E">
      <w:pPr>
        <w:widowControl w:val="0"/>
        <w:autoSpaceDE w:val="0"/>
        <w:ind w:right="55" w:firstLine="709"/>
        <w:jc w:val="center"/>
        <w:rPr>
          <w:bCs/>
          <w:sz w:val="16"/>
          <w:szCs w:val="16"/>
          <w:shd w:val="clear" w:color="auto" w:fill="FFFFFF"/>
        </w:rPr>
      </w:pPr>
      <w:r w:rsidRPr="00D87B3E">
        <w:rPr>
          <w:bCs/>
          <w:sz w:val="16"/>
          <w:szCs w:val="16"/>
          <w:shd w:val="clear" w:color="auto" w:fill="FFFFFF"/>
        </w:rPr>
        <w:t xml:space="preserve">                                                        муниципального района</w:t>
      </w:r>
    </w:p>
    <w:p w:rsidR="00450C5B" w:rsidRPr="00D87B3E" w:rsidRDefault="00450C5B" w:rsidP="00D87B3E">
      <w:pPr>
        <w:widowControl w:val="0"/>
        <w:autoSpaceDE w:val="0"/>
        <w:ind w:right="55" w:firstLine="709"/>
        <w:jc w:val="center"/>
        <w:rPr>
          <w:bCs/>
          <w:sz w:val="16"/>
          <w:szCs w:val="16"/>
          <w:shd w:val="clear" w:color="auto" w:fill="FFFFFF"/>
        </w:rPr>
      </w:pPr>
      <w:r w:rsidRPr="00D87B3E">
        <w:rPr>
          <w:bCs/>
          <w:sz w:val="16"/>
          <w:szCs w:val="16"/>
          <w:shd w:val="clear" w:color="auto" w:fill="FFFFFF"/>
        </w:rPr>
        <w:t xml:space="preserve">                                                         от 29.12.2018 № 1297</w:t>
      </w:r>
    </w:p>
    <w:p w:rsidR="00450C5B" w:rsidRPr="00D87B3E" w:rsidRDefault="00450C5B" w:rsidP="00D87B3E">
      <w:pPr>
        <w:widowControl w:val="0"/>
        <w:autoSpaceDE w:val="0"/>
        <w:ind w:right="55" w:firstLine="709"/>
        <w:jc w:val="center"/>
        <w:rPr>
          <w:b/>
          <w:bCs/>
          <w:sz w:val="16"/>
          <w:szCs w:val="16"/>
          <w:shd w:val="clear" w:color="auto" w:fill="FFFFFF"/>
        </w:rPr>
      </w:pPr>
      <w:r w:rsidRPr="00D87B3E">
        <w:rPr>
          <w:b/>
          <w:bCs/>
          <w:sz w:val="16"/>
          <w:szCs w:val="16"/>
          <w:shd w:val="clear" w:color="auto" w:fill="FFFFFF"/>
        </w:rPr>
        <w:t>АДМИНИСТРАТИВНЫЙ РЕГЛАМЕНТ</w:t>
      </w:r>
    </w:p>
    <w:p w:rsidR="008D6A98" w:rsidRDefault="00450C5B" w:rsidP="00D87B3E">
      <w:pPr>
        <w:widowControl w:val="0"/>
        <w:autoSpaceDE w:val="0"/>
        <w:ind w:right="55"/>
        <w:jc w:val="center"/>
        <w:rPr>
          <w:b/>
          <w:sz w:val="16"/>
          <w:szCs w:val="16"/>
        </w:rPr>
      </w:pPr>
      <w:r w:rsidRPr="00D87B3E">
        <w:rPr>
          <w:b/>
          <w:bCs/>
          <w:sz w:val="16"/>
          <w:szCs w:val="16"/>
          <w:shd w:val="clear" w:color="auto" w:fill="FFFFFF"/>
        </w:rPr>
        <w:t>предоставления муниципальной услуги «</w:t>
      </w:r>
      <w:r w:rsidRPr="00D87B3E">
        <w:rPr>
          <w:b/>
          <w:sz w:val="16"/>
          <w:szCs w:val="16"/>
        </w:rPr>
        <w:t>«Предоставление выписки из реестра муниципального имущества»</w:t>
      </w:r>
    </w:p>
    <w:p w:rsidR="00450C5B" w:rsidRPr="00D87B3E" w:rsidRDefault="00450C5B" w:rsidP="008D6A98">
      <w:pPr>
        <w:widowControl w:val="0"/>
        <w:autoSpaceDE w:val="0"/>
        <w:ind w:right="55"/>
        <w:rPr>
          <w:b/>
          <w:sz w:val="16"/>
          <w:szCs w:val="16"/>
          <w:shd w:val="clear" w:color="auto" w:fill="FFFF00"/>
        </w:rPr>
      </w:pPr>
      <w:r w:rsidRPr="00D87B3E">
        <w:rPr>
          <w:b/>
          <w:bCs/>
          <w:sz w:val="16"/>
          <w:szCs w:val="16"/>
          <w:lang w:val="en-US"/>
        </w:rPr>
        <w:t>I</w:t>
      </w:r>
      <w:r w:rsidRPr="00D87B3E">
        <w:rPr>
          <w:b/>
          <w:bCs/>
          <w:sz w:val="16"/>
          <w:szCs w:val="16"/>
        </w:rPr>
        <w:t>. ОБЩИЕ ПОЛОЖЕНИЯ</w:t>
      </w:r>
    </w:p>
    <w:p w:rsidR="00450C5B" w:rsidRPr="00D87B3E" w:rsidRDefault="00450C5B" w:rsidP="00D87B3E">
      <w:pPr>
        <w:autoSpaceDE w:val="0"/>
        <w:ind w:firstLine="708"/>
        <w:jc w:val="both"/>
        <w:rPr>
          <w:sz w:val="16"/>
          <w:szCs w:val="16"/>
        </w:rPr>
      </w:pPr>
      <w:r w:rsidRPr="00D87B3E">
        <w:rPr>
          <w:sz w:val="16"/>
          <w:szCs w:val="16"/>
        </w:rPr>
        <w:t>1.1. Предмет регулирования регламента</w:t>
      </w:r>
    </w:p>
    <w:p w:rsidR="00450C5B" w:rsidRPr="00D87B3E" w:rsidRDefault="00450C5B" w:rsidP="00D87B3E">
      <w:pPr>
        <w:jc w:val="both"/>
        <w:rPr>
          <w:sz w:val="16"/>
          <w:szCs w:val="16"/>
        </w:rPr>
      </w:pPr>
      <w:r w:rsidRPr="00D87B3E">
        <w:rPr>
          <w:sz w:val="16"/>
          <w:szCs w:val="16"/>
        </w:rPr>
        <w:tab/>
        <w:t xml:space="preserve">Предметом регулирования Административного регламента по предоставлению муниципальной услуги «Предоставление выписки из реестра муниципального имущества» (далее Административный регламент) </w:t>
      </w:r>
      <w:r w:rsidRPr="00D87B3E">
        <w:rPr>
          <w:bCs/>
          <w:color w:val="000000"/>
          <w:sz w:val="16"/>
          <w:szCs w:val="16"/>
        </w:rPr>
        <w:t xml:space="preserve">является регулирование отношений, возникающих между Администрацией Любытинского муниципального района (далее -Уполномоченный орган) и физическими или юридическими лицами </w:t>
      </w:r>
      <w:r w:rsidRPr="00D87B3E">
        <w:rPr>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87B3E">
        <w:rPr>
          <w:bCs/>
          <w:color w:val="000000"/>
          <w:sz w:val="16"/>
          <w:szCs w:val="16"/>
        </w:rPr>
        <w:t xml:space="preserve"> при предоставлении муниципальной услуги </w:t>
      </w:r>
      <w:r w:rsidRPr="00D87B3E">
        <w:rPr>
          <w:sz w:val="16"/>
          <w:szCs w:val="16"/>
        </w:rPr>
        <w:t>«Предоставление выписки из реестра муниципального имущества» (далее муниципальная услуга).</w:t>
      </w:r>
    </w:p>
    <w:p w:rsidR="00450C5B" w:rsidRPr="00D87B3E" w:rsidRDefault="00450C5B" w:rsidP="00D87B3E">
      <w:pPr>
        <w:autoSpaceDE w:val="0"/>
        <w:ind w:firstLine="709"/>
        <w:jc w:val="both"/>
        <w:rPr>
          <w:sz w:val="16"/>
          <w:szCs w:val="16"/>
        </w:rPr>
      </w:pPr>
      <w:r w:rsidRPr="00D87B3E">
        <w:rPr>
          <w:sz w:val="16"/>
          <w:szCs w:val="16"/>
        </w:rPr>
        <w:t>1.2. Круг заявителей</w:t>
      </w:r>
    </w:p>
    <w:p w:rsidR="00450C5B" w:rsidRPr="00D87B3E" w:rsidRDefault="00450C5B" w:rsidP="00D87B3E">
      <w:pPr>
        <w:autoSpaceDE w:val="0"/>
        <w:ind w:firstLine="720"/>
        <w:jc w:val="both"/>
        <w:rPr>
          <w:sz w:val="16"/>
          <w:szCs w:val="16"/>
        </w:rPr>
      </w:pPr>
      <w:r w:rsidRPr="00D87B3E">
        <w:rPr>
          <w:sz w:val="16"/>
          <w:szCs w:val="16"/>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выраженным в устной, письменной или электронной форме.</w:t>
      </w:r>
    </w:p>
    <w:p w:rsidR="00450C5B" w:rsidRPr="00D87B3E" w:rsidRDefault="00450C5B" w:rsidP="00D87B3E">
      <w:pPr>
        <w:autoSpaceDE w:val="0"/>
        <w:ind w:firstLine="720"/>
        <w:jc w:val="both"/>
        <w:rPr>
          <w:sz w:val="16"/>
          <w:szCs w:val="16"/>
        </w:rPr>
      </w:pPr>
      <w:r w:rsidRPr="00D87B3E">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50C5B" w:rsidRPr="00D87B3E" w:rsidRDefault="00450C5B"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450C5B" w:rsidRPr="00D87B3E" w:rsidRDefault="00450C5B" w:rsidP="00D87B3E">
      <w:pPr>
        <w:autoSpaceDE w:val="0"/>
        <w:ind w:firstLine="709"/>
        <w:jc w:val="both"/>
        <w:rPr>
          <w:color w:val="000000"/>
          <w:sz w:val="16"/>
          <w:szCs w:val="16"/>
        </w:rPr>
      </w:pPr>
      <w:r w:rsidRPr="00D87B3E">
        <w:rPr>
          <w:sz w:val="16"/>
          <w:szCs w:val="16"/>
        </w:rPr>
        <w:t>1.3.1. Порядок информирования о предоставлении муниципальной услуги:</w:t>
      </w:r>
    </w:p>
    <w:p w:rsidR="00450C5B" w:rsidRPr="00D87B3E" w:rsidRDefault="00450C5B" w:rsidP="00D87B3E">
      <w:pPr>
        <w:widowControl w:val="0"/>
        <w:suppressAutoHyphens/>
        <w:autoSpaceDE w:val="0"/>
        <w:ind w:firstLine="709"/>
        <w:jc w:val="both"/>
        <w:rPr>
          <w:color w:val="000000"/>
          <w:sz w:val="16"/>
          <w:szCs w:val="16"/>
        </w:rPr>
      </w:pPr>
      <w:r w:rsidRPr="00D87B3E">
        <w:rPr>
          <w:color w:val="000000"/>
          <w:sz w:val="16"/>
          <w:szCs w:val="16"/>
        </w:rPr>
        <w:t>Место нахождения:</w:t>
      </w:r>
    </w:p>
    <w:p w:rsidR="00450C5B" w:rsidRPr="00D87B3E" w:rsidRDefault="00450C5B" w:rsidP="00D87B3E">
      <w:pPr>
        <w:widowControl w:val="0"/>
        <w:suppressAutoHyphens/>
        <w:autoSpaceDE w:val="0"/>
        <w:ind w:firstLine="709"/>
        <w:jc w:val="both"/>
        <w:rPr>
          <w:sz w:val="16"/>
          <w:szCs w:val="16"/>
        </w:rPr>
      </w:pPr>
      <w:r w:rsidRPr="00D87B3E">
        <w:rPr>
          <w:color w:val="000000"/>
          <w:sz w:val="16"/>
          <w:szCs w:val="16"/>
        </w:rPr>
        <w:t xml:space="preserve">Почтовый адрес: 174760 </w:t>
      </w:r>
      <w:r w:rsidRPr="00D87B3E">
        <w:rPr>
          <w:iCs/>
          <w:color w:val="000000"/>
          <w:sz w:val="16"/>
          <w:szCs w:val="16"/>
        </w:rPr>
        <w:t xml:space="preserve">Новгородская обл., </w:t>
      </w:r>
      <w:proofErr w:type="spellStart"/>
      <w:r w:rsidRPr="00D87B3E">
        <w:rPr>
          <w:iCs/>
          <w:color w:val="000000"/>
          <w:sz w:val="16"/>
          <w:szCs w:val="16"/>
        </w:rPr>
        <w:t>п.Любытино</w:t>
      </w:r>
      <w:proofErr w:type="spellEnd"/>
      <w:r w:rsidRPr="00D87B3E">
        <w:rPr>
          <w:iCs/>
          <w:color w:val="000000"/>
          <w:sz w:val="16"/>
          <w:szCs w:val="16"/>
        </w:rPr>
        <w:t xml:space="preserve">, </w:t>
      </w:r>
      <w:proofErr w:type="spellStart"/>
      <w:r w:rsidRPr="00D87B3E">
        <w:rPr>
          <w:iCs/>
          <w:color w:val="000000"/>
          <w:sz w:val="16"/>
          <w:szCs w:val="16"/>
        </w:rPr>
        <w:t>ул.Советов</w:t>
      </w:r>
      <w:proofErr w:type="spellEnd"/>
      <w:r w:rsidRPr="00D87B3E">
        <w:rPr>
          <w:iCs/>
          <w:color w:val="000000"/>
          <w:sz w:val="16"/>
          <w:szCs w:val="16"/>
        </w:rPr>
        <w:t xml:space="preserve">       д. 29</w:t>
      </w:r>
      <w:r w:rsidRPr="00D87B3E">
        <w:rPr>
          <w:color w:val="000000"/>
          <w:sz w:val="16"/>
          <w:szCs w:val="16"/>
        </w:rPr>
        <w:t>:</w:t>
      </w:r>
      <w:r w:rsidRPr="00D87B3E">
        <w:rPr>
          <w:sz w:val="16"/>
          <w:szCs w:val="16"/>
        </w:rPr>
        <w:t xml:space="preserve"> </w:t>
      </w:r>
    </w:p>
    <w:p w:rsidR="00450C5B" w:rsidRPr="00D87B3E" w:rsidRDefault="00450C5B" w:rsidP="00D87B3E">
      <w:pPr>
        <w:tabs>
          <w:tab w:val="left" w:pos="1134"/>
        </w:tabs>
        <w:autoSpaceDE w:val="0"/>
        <w:ind w:firstLine="709"/>
        <w:jc w:val="both"/>
        <w:rPr>
          <w:color w:val="000000"/>
          <w:sz w:val="16"/>
          <w:szCs w:val="16"/>
        </w:rPr>
      </w:pPr>
      <w:r w:rsidRPr="00D87B3E">
        <w:rPr>
          <w:sz w:val="16"/>
          <w:szCs w:val="16"/>
        </w:rPr>
        <w:t xml:space="preserve">Телефон/факс: </w:t>
      </w:r>
      <w:r w:rsidRPr="00D87B3E">
        <w:rPr>
          <w:color w:val="000000"/>
          <w:sz w:val="16"/>
          <w:szCs w:val="16"/>
        </w:rPr>
        <w:t>приёмная Главы муниципального района: 8 (816-68)           61-681, факс: 8 (816-68) 61-681.</w:t>
      </w:r>
    </w:p>
    <w:p w:rsidR="00450C5B" w:rsidRPr="00D87B3E" w:rsidRDefault="00450C5B" w:rsidP="00D87B3E">
      <w:pPr>
        <w:tabs>
          <w:tab w:val="left" w:pos="1134"/>
        </w:tabs>
        <w:autoSpaceDE w:val="0"/>
        <w:ind w:firstLine="709"/>
        <w:jc w:val="both"/>
        <w:rPr>
          <w:sz w:val="16"/>
          <w:szCs w:val="16"/>
        </w:rPr>
      </w:pPr>
      <w:r w:rsidRPr="00D87B3E">
        <w:rPr>
          <w:sz w:val="16"/>
          <w:szCs w:val="16"/>
        </w:rPr>
        <w:t xml:space="preserve">Телефон - автоинформатор </w:t>
      </w:r>
      <w:proofErr w:type="gramStart"/>
      <w:r w:rsidRPr="00D87B3E">
        <w:rPr>
          <w:sz w:val="16"/>
          <w:szCs w:val="16"/>
        </w:rPr>
        <w:t>в отсутствует</w:t>
      </w:r>
      <w:proofErr w:type="gramEnd"/>
      <w:r w:rsidRPr="00D87B3E">
        <w:rPr>
          <w:sz w:val="16"/>
          <w:szCs w:val="16"/>
        </w:rPr>
        <w:t xml:space="preserve">. </w:t>
      </w:r>
    </w:p>
    <w:p w:rsidR="00450C5B" w:rsidRPr="00D87B3E" w:rsidRDefault="00450C5B" w:rsidP="00D87B3E">
      <w:pPr>
        <w:tabs>
          <w:tab w:val="left" w:pos="1134"/>
        </w:tabs>
        <w:autoSpaceDE w:val="0"/>
        <w:ind w:firstLine="709"/>
        <w:jc w:val="both"/>
        <w:rPr>
          <w:sz w:val="16"/>
          <w:szCs w:val="16"/>
        </w:rPr>
      </w:pPr>
      <w:r w:rsidRPr="00D87B3E">
        <w:rPr>
          <w:sz w:val="16"/>
          <w:szCs w:val="16"/>
        </w:rPr>
        <w:t>Адрес электронной почты:</w:t>
      </w:r>
    </w:p>
    <w:p w:rsidR="00450C5B" w:rsidRPr="00D87B3E" w:rsidRDefault="00450C5B" w:rsidP="00D87B3E">
      <w:pPr>
        <w:tabs>
          <w:tab w:val="left" w:pos="1134"/>
        </w:tabs>
        <w:autoSpaceDE w:val="0"/>
        <w:ind w:firstLine="709"/>
        <w:jc w:val="both"/>
        <w:rPr>
          <w:sz w:val="16"/>
          <w:szCs w:val="16"/>
        </w:rPr>
      </w:pPr>
      <w:r w:rsidRPr="00D87B3E">
        <w:rPr>
          <w:sz w:val="16"/>
          <w:szCs w:val="16"/>
        </w:rPr>
        <w:t xml:space="preserve">Телефон для информирования по вопросам, связанным с предоставлением муниципальной услуги: </w:t>
      </w:r>
      <w:r w:rsidRPr="00D87B3E">
        <w:rPr>
          <w:color w:val="000000"/>
          <w:sz w:val="16"/>
          <w:szCs w:val="16"/>
        </w:rPr>
        <w:t>Отдел по управлению муниципальным имуществом: 8 (816-68) 61698.</w:t>
      </w:r>
    </w:p>
    <w:p w:rsidR="00450C5B" w:rsidRPr="00D87B3E" w:rsidRDefault="00450C5B" w:rsidP="00D87B3E">
      <w:pPr>
        <w:autoSpaceDE w:val="0"/>
        <w:ind w:firstLine="709"/>
        <w:jc w:val="both"/>
        <w:rPr>
          <w:sz w:val="16"/>
          <w:szCs w:val="16"/>
        </w:rPr>
      </w:pPr>
      <w:r w:rsidRPr="00D87B3E">
        <w:rPr>
          <w:sz w:val="16"/>
          <w:szCs w:val="16"/>
        </w:rPr>
        <w:t>Адрес официального сайта в информационно-телекоммуникационной сети общего пользования «Интернет» (далее - Интернет-сайт):</w:t>
      </w:r>
      <w:r w:rsidRPr="00D87B3E">
        <w:rPr>
          <w:color w:val="000000"/>
          <w:sz w:val="16"/>
          <w:szCs w:val="16"/>
        </w:rPr>
        <w:t xml:space="preserve"> </w:t>
      </w:r>
      <w:proofErr w:type="spellStart"/>
      <w:r w:rsidRPr="00D87B3E">
        <w:rPr>
          <w:rStyle w:val="afe"/>
          <w:b w:val="0"/>
          <w:color w:val="000000"/>
          <w:sz w:val="16"/>
          <w:szCs w:val="16"/>
        </w:rPr>
        <w:t>Web</w:t>
      </w:r>
      <w:proofErr w:type="spellEnd"/>
      <w:r w:rsidRPr="00D87B3E">
        <w:rPr>
          <w:rStyle w:val="afe"/>
          <w:b w:val="0"/>
          <w:color w:val="000000"/>
          <w:sz w:val="16"/>
          <w:szCs w:val="16"/>
        </w:rPr>
        <w:t>-сайт:</w:t>
      </w:r>
      <w:r w:rsidRPr="00D87B3E">
        <w:rPr>
          <w:color w:val="000000"/>
          <w:sz w:val="16"/>
          <w:szCs w:val="16"/>
        </w:rPr>
        <w:t xml:space="preserve"> http://lubytino.ru</w:t>
      </w:r>
    </w:p>
    <w:p w:rsidR="00450C5B" w:rsidRPr="00D87B3E" w:rsidRDefault="00450C5B"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p>
    <w:p w:rsidR="00450C5B" w:rsidRPr="00D87B3E" w:rsidRDefault="00450C5B"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40" w:history="1">
        <w:r w:rsidRPr="00D87B3E">
          <w:rPr>
            <w:rStyle w:val="a6"/>
            <w:sz w:val="16"/>
            <w:szCs w:val="16"/>
          </w:rPr>
          <w:t>http://pgu.nov.ru.</w:t>
        </w:r>
      </w:hyperlink>
    </w:p>
    <w:p w:rsidR="00450C5B" w:rsidRPr="00D87B3E" w:rsidRDefault="00450C5B" w:rsidP="00D87B3E">
      <w:pPr>
        <w:widowControl w:val="0"/>
        <w:suppressAutoHyphens/>
        <w:autoSpaceDE w:val="0"/>
        <w:ind w:firstLine="709"/>
        <w:jc w:val="both"/>
        <w:rPr>
          <w:sz w:val="16"/>
          <w:szCs w:val="16"/>
        </w:rPr>
      </w:pPr>
      <w:r w:rsidRPr="00D87B3E">
        <w:rPr>
          <w:sz w:val="16"/>
          <w:szCs w:val="16"/>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roofErr w:type="gramStart"/>
      <w:r w:rsidRPr="00D87B3E">
        <w:rPr>
          <w:sz w:val="16"/>
          <w:szCs w:val="16"/>
        </w:rPr>
        <w:t>):Почтовый</w:t>
      </w:r>
      <w:proofErr w:type="gramEnd"/>
      <w:r w:rsidRPr="00D87B3E">
        <w:rPr>
          <w:sz w:val="16"/>
          <w:szCs w:val="16"/>
        </w:rPr>
        <w:t xml:space="preserve"> адрес МФЦ: Приложени</w:t>
      </w:r>
      <w:r w:rsidRPr="00D87B3E">
        <w:rPr>
          <w:sz w:val="16"/>
          <w:szCs w:val="16"/>
          <w:shd w:val="clear" w:color="auto" w:fill="FFFFFF"/>
        </w:rPr>
        <w:t>е № 1</w:t>
      </w:r>
    </w:p>
    <w:p w:rsidR="00450C5B" w:rsidRPr="00D87B3E" w:rsidRDefault="00450C5B" w:rsidP="00D87B3E">
      <w:pPr>
        <w:autoSpaceDE w:val="0"/>
        <w:ind w:firstLine="709"/>
        <w:jc w:val="both"/>
        <w:rPr>
          <w:sz w:val="16"/>
          <w:szCs w:val="16"/>
        </w:rPr>
      </w:pPr>
      <w:r w:rsidRPr="00D87B3E">
        <w:rPr>
          <w:sz w:val="16"/>
          <w:szCs w:val="16"/>
        </w:rPr>
        <w:t>1.3.2. Способы и порядок получения информации о правилах предоставления муниципальной услуги:</w:t>
      </w:r>
    </w:p>
    <w:p w:rsidR="00450C5B" w:rsidRPr="00D87B3E" w:rsidRDefault="00450C5B" w:rsidP="00D87B3E">
      <w:pPr>
        <w:tabs>
          <w:tab w:val="left" w:pos="0"/>
          <w:tab w:val="left" w:pos="709"/>
        </w:tabs>
        <w:ind w:firstLine="709"/>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450C5B" w:rsidRPr="00D87B3E" w:rsidRDefault="00450C5B" w:rsidP="00D87B3E">
      <w:pPr>
        <w:autoSpaceDE w:val="0"/>
        <w:ind w:firstLine="709"/>
        <w:jc w:val="both"/>
        <w:rPr>
          <w:sz w:val="16"/>
          <w:szCs w:val="16"/>
        </w:rPr>
      </w:pPr>
      <w:r w:rsidRPr="00D87B3E">
        <w:rPr>
          <w:sz w:val="16"/>
          <w:szCs w:val="16"/>
        </w:rPr>
        <w:tab/>
        <w:t>лично;</w:t>
      </w:r>
    </w:p>
    <w:p w:rsidR="00450C5B" w:rsidRPr="00D87B3E" w:rsidRDefault="00450C5B" w:rsidP="00D87B3E">
      <w:pPr>
        <w:autoSpaceDE w:val="0"/>
        <w:ind w:firstLine="709"/>
        <w:jc w:val="both"/>
        <w:rPr>
          <w:sz w:val="16"/>
          <w:szCs w:val="16"/>
        </w:rPr>
      </w:pPr>
      <w:r w:rsidRPr="00D87B3E">
        <w:rPr>
          <w:sz w:val="16"/>
          <w:szCs w:val="16"/>
        </w:rPr>
        <w:tab/>
        <w:t>посредством телефонной, факсимильной связи;</w:t>
      </w:r>
    </w:p>
    <w:p w:rsidR="00450C5B" w:rsidRPr="00D87B3E" w:rsidRDefault="00450C5B" w:rsidP="00D87B3E">
      <w:pPr>
        <w:autoSpaceDE w:val="0"/>
        <w:ind w:firstLine="709"/>
        <w:jc w:val="both"/>
        <w:rPr>
          <w:sz w:val="16"/>
          <w:szCs w:val="16"/>
        </w:rPr>
      </w:pPr>
      <w:r w:rsidRPr="00D87B3E">
        <w:rPr>
          <w:sz w:val="16"/>
          <w:szCs w:val="16"/>
        </w:rPr>
        <w:tab/>
        <w:t xml:space="preserve">посредством электронной связи, </w:t>
      </w:r>
    </w:p>
    <w:p w:rsidR="00450C5B" w:rsidRPr="00D87B3E" w:rsidRDefault="00450C5B" w:rsidP="00D87B3E">
      <w:pPr>
        <w:autoSpaceDE w:val="0"/>
        <w:ind w:firstLine="709"/>
        <w:jc w:val="both"/>
        <w:rPr>
          <w:sz w:val="16"/>
          <w:szCs w:val="16"/>
        </w:rPr>
      </w:pPr>
      <w:r w:rsidRPr="00D87B3E">
        <w:rPr>
          <w:sz w:val="16"/>
          <w:szCs w:val="16"/>
        </w:rPr>
        <w:tab/>
        <w:t>посредством почтовой связи;</w:t>
      </w:r>
    </w:p>
    <w:p w:rsidR="00450C5B" w:rsidRPr="00D87B3E" w:rsidRDefault="00450C5B" w:rsidP="00D87B3E">
      <w:pPr>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450C5B" w:rsidRPr="00D87B3E" w:rsidRDefault="00450C5B"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450C5B" w:rsidRPr="00D87B3E" w:rsidRDefault="00450C5B"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 xml:space="preserve">:     </w:t>
      </w:r>
    </w:p>
    <w:p w:rsidR="00450C5B" w:rsidRPr="00D87B3E" w:rsidRDefault="00450C5B"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450C5B" w:rsidRPr="00D87B3E" w:rsidRDefault="00450C5B"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450C5B" w:rsidRPr="00D87B3E" w:rsidRDefault="00450C5B"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50C5B" w:rsidRPr="00D87B3E" w:rsidRDefault="00450C5B"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450C5B" w:rsidRPr="00D87B3E" w:rsidRDefault="00450C5B" w:rsidP="00D87B3E">
      <w:pPr>
        <w:ind w:firstLine="709"/>
        <w:jc w:val="both"/>
        <w:rPr>
          <w:sz w:val="16"/>
          <w:szCs w:val="16"/>
        </w:rPr>
      </w:pPr>
      <w:r w:rsidRPr="00D87B3E">
        <w:rPr>
          <w:sz w:val="16"/>
          <w:szCs w:val="16"/>
        </w:rPr>
        <w:t xml:space="preserve">в средствах массовой информации; </w:t>
      </w:r>
    </w:p>
    <w:p w:rsidR="00450C5B" w:rsidRPr="00D87B3E" w:rsidRDefault="00450C5B"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450C5B" w:rsidRPr="00D87B3E" w:rsidRDefault="00450C5B"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450C5B" w:rsidRPr="00D87B3E" w:rsidRDefault="00450C5B"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450C5B" w:rsidRPr="00D87B3E" w:rsidRDefault="00450C5B"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xml:space="preserve">, ответственными за информирование. </w:t>
      </w:r>
    </w:p>
    <w:p w:rsidR="00450C5B" w:rsidRPr="00D87B3E" w:rsidRDefault="00450C5B"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450C5B" w:rsidRPr="00D87B3E" w:rsidRDefault="00450C5B"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450C5B" w:rsidRPr="00D87B3E" w:rsidRDefault="00450C5B" w:rsidP="00D87B3E">
      <w:pPr>
        <w:autoSpaceDE w:val="0"/>
        <w:ind w:firstLine="709"/>
        <w:jc w:val="both"/>
        <w:rPr>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450C5B" w:rsidRPr="00D87B3E" w:rsidRDefault="00450C5B" w:rsidP="00D87B3E">
      <w:pPr>
        <w:autoSpaceDE w:val="0"/>
        <w:ind w:firstLine="709"/>
        <w:jc w:val="both"/>
        <w:rPr>
          <w:rFonts w:eastAsia="Arial Unicode MS"/>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450C5B" w:rsidRPr="00D87B3E" w:rsidRDefault="00450C5B"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450C5B" w:rsidRPr="00D87B3E" w:rsidRDefault="00450C5B"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450C5B" w:rsidRPr="00D87B3E" w:rsidRDefault="00450C5B"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450C5B" w:rsidRPr="00D87B3E" w:rsidRDefault="00450C5B"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450C5B" w:rsidRPr="00D87B3E" w:rsidRDefault="00450C5B"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50C5B" w:rsidRPr="00D87B3E" w:rsidRDefault="00450C5B"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50C5B" w:rsidRPr="00D87B3E" w:rsidRDefault="00450C5B"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450C5B" w:rsidRPr="00D87B3E" w:rsidRDefault="00450C5B"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50C5B" w:rsidRPr="00D87B3E" w:rsidRDefault="00450C5B" w:rsidP="00D87B3E">
      <w:pPr>
        <w:widowControl w:val="0"/>
        <w:autoSpaceDE w:val="0"/>
        <w:ind w:firstLine="709"/>
        <w:jc w:val="both"/>
        <w:rPr>
          <w:rFonts w:eastAsia="Times New Roman CYR"/>
          <w:sz w:val="16"/>
          <w:szCs w:val="16"/>
        </w:rPr>
      </w:pPr>
      <w:r w:rsidRPr="00D87B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0C5B" w:rsidRPr="00D87B3E" w:rsidRDefault="00450C5B"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50C5B" w:rsidRPr="00D87B3E" w:rsidRDefault="00450C5B" w:rsidP="00D87B3E">
      <w:pPr>
        <w:widowControl w:val="0"/>
        <w:autoSpaceDE w:val="0"/>
        <w:ind w:firstLine="709"/>
        <w:jc w:val="both"/>
        <w:rPr>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50C5B" w:rsidRPr="00D87B3E" w:rsidRDefault="00450C5B"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50C5B" w:rsidRPr="00D87B3E" w:rsidRDefault="00450C5B"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50C5B" w:rsidRPr="00D87B3E" w:rsidRDefault="00450C5B" w:rsidP="00D87B3E">
      <w:pPr>
        <w:autoSpaceDE w:val="0"/>
        <w:ind w:firstLine="709"/>
        <w:jc w:val="both"/>
        <w:rPr>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450C5B" w:rsidRPr="00D87B3E" w:rsidRDefault="00450C5B" w:rsidP="00D87B3E">
      <w:pPr>
        <w:autoSpaceDE w:val="0"/>
        <w:ind w:firstLine="709"/>
        <w:jc w:val="both"/>
        <w:rPr>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87B3E">
        <w:rPr>
          <w:iCs/>
          <w:sz w:val="16"/>
          <w:szCs w:val="16"/>
        </w:rPr>
        <w:t>Уполномоченного органа.</w:t>
      </w:r>
    </w:p>
    <w:p w:rsidR="00450C5B" w:rsidRPr="00D87B3E" w:rsidRDefault="00450C5B" w:rsidP="00D87B3E">
      <w:pPr>
        <w:widowControl w:val="0"/>
        <w:tabs>
          <w:tab w:val="left" w:pos="0"/>
        </w:tabs>
        <w:autoSpaceDE w:val="0"/>
        <w:ind w:firstLine="709"/>
        <w:jc w:val="both"/>
        <w:rPr>
          <w:sz w:val="16"/>
          <w:szCs w:val="16"/>
        </w:rPr>
      </w:pPr>
      <w:r w:rsidRPr="00D87B3E">
        <w:rPr>
          <w:sz w:val="16"/>
          <w:szCs w:val="16"/>
        </w:rPr>
        <w:t>1.3.6.3.</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50C5B" w:rsidRPr="00D87B3E" w:rsidRDefault="00450C5B" w:rsidP="00D87B3E">
      <w:pPr>
        <w:autoSpaceDE w:val="0"/>
        <w:ind w:firstLine="709"/>
        <w:jc w:val="both"/>
        <w:rPr>
          <w:sz w:val="16"/>
          <w:szCs w:val="16"/>
        </w:rPr>
      </w:pPr>
      <w:r w:rsidRPr="00D87B3E">
        <w:rPr>
          <w:sz w:val="16"/>
          <w:szCs w:val="16"/>
        </w:rPr>
        <w:t>в средствах массовой информации;</w:t>
      </w:r>
    </w:p>
    <w:p w:rsidR="00450C5B" w:rsidRPr="00D87B3E" w:rsidRDefault="00450C5B" w:rsidP="00D87B3E">
      <w:pPr>
        <w:autoSpaceDE w:val="0"/>
        <w:ind w:firstLine="709"/>
        <w:jc w:val="both"/>
        <w:rPr>
          <w:sz w:val="16"/>
          <w:szCs w:val="16"/>
        </w:rPr>
      </w:pPr>
      <w:r w:rsidRPr="00D87B3E">
        <w:rPr>
          <w:sz w:val="16"/>
          <w:szCs w:val="16"/>
        </w:rPr>
        <w:t>на официальном Интернет-сайте;</w:t>
      </w:r>
    </w:p>
    <w:p w:rsidR="00450C5B" w:rsidRPr="00D87B3E" w:rsidRDefault="00450C5B"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450C5B" w:rsidRPr="00D87B3E" w:rsidRDefault="00450C5B" w:rsidP="00D87B3E">
      <w:pPr>
        <w:autoSpaceDE w:val="0"/>
        <w:ind w:firstLine="709"/>
        <w:jc w:val="both"/>
        <w:rPr>
          <w:sz w:val="16"/>
          <w:szCs w:val="16"/>
        </w:rPr>
      </w:pPr>
      <w:r w:rsidRPr="00D87B3E">
        <w:rPr>
          <w:sz w:val="16"/>
          <w:szCs w:val="16"/>
        </w:rPr>
        <w:lastRenderedPageBreak/>
        <w:t>на Портале государственных и муниципальных услуг (функций) Новгородской области;</w:t>
      </w:r>
    </w:p>
    <w:p w:rsidR="00450C5B" w:rsidRPr="00D87B3E" w:rsidRDefault="00450C5B" w:rsidP="00D87B3E">
      <w:pPr>
        <w:autoSpaceDE w:val="0"/>
        <w:ind w:firstLine="709"/>
        <w:jc w:val="both"/>
        <w:rP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450C5B" w:rsidRPr="00D87B3E" w:rsidRDefault="00450C5B" w:rsidP="00D87B3E">
      <w:pPr>
        <w:widowControl w:val="0"/>
        <w:tabs>
          <w:tab w:val="left" w:pos="0"/>
        </w:tabs>
        <w:autoSpaceDE w:val="0"/>
        <w:ind w:firstLine="709"/>
        <w:jc w:val="both"/>
        <w:rPr>
          <w:sz w:val="16"/>
          <w:szCs w:val="16"/>
          <w:shd w:val="clear" w:color="auto" w:fill="FFFF00"/>
        </w:rPr>
      </w:pPr>
      <w:r w:rsidRPr="00D87B3E">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50C5B" w:rsidRPr="00D87B3E" w:rsidRDefault="00450C5B" w:rsidP="00D87B3E">
      <w:pPr>
        <w:keepNext/>
        <w:tabs>
          <w:tab w:val="left" w:pos="0"/>
        </w:tabs>
        <w:ind w:right="-1"/>
        <w:jc w:val="center"/>
        <w:rPr>
          <w:b/>
          <w:bCs/>
          <w:sz w:val="16"/>
          <w:szCs w:val="16"/>
        </w:rPr>
      </w:pPr>
      <w:r w:rsidRPr="00D87B3E">
        <w:rPr>
          <w:b/>
          <w:sz w:val="16"/>
          <w:szCs w:val="16"/>
          <w:lang w:val="en-US"/>
        </w:rPr>
        <w:t>II</w:t>
      </w:r>
      <w:r w:rsidRPr="00D87B3E">
        <w:rPr>
          <w:b/>
          <w:sz w:val="16"/>
          <w:szCs w:val="16"/>
        </w:rPr>
        <w:t>. СТАНДАРТ ПРЕДОСТАВЛЕНИЯ МУНИЦИПАЛЬНОЙ УСЛУГИ</w:t>
      </w:r>
    </w:p>
    <w:p w:rsidR="00450C5B" w:rsidRPr="00D87B3E" w:rsidRDefault="00450C5B" w:rsidP="00D87B3E">
      <w:pPr>
        <w:tabs>
          <w:tab w:val="left" w:pos="0"/>
        </w:tabs>
        <w:autoSpaceDE w:val="0"/>
        <w:ind w:firstLine="709"/>
        <w:jc w:val="both"/>
        <w:rPr>
          <w:sz w:val="16"/>
          <w:szCs w:val="16"/>
        </w:rPr>
      </w:pPr>
      <w:r w:rsidRPr="00D87B3E">
        <w:rPr>
          <w:sz w:val="16"/>
          <w:szCs w:val="16"/>
        </w:rPr>
        <w:t>2.1. Наименование муниципальной услуги</w:t>
      </w:r>
    </w:p>
    <w:p w:rsidR="00450C5B" w:rsidRPr="00D87B3E" w:rsidRDefault="00450C5B" w:rsidP="00D87B3E">
      <w:pPr>
        <w:ind w:firstLine="709"/>
        <w:jc w:val="both"/>
        <w:rPr>
          <w:sz w:val="16"/>
          <w:szCs w:val="16"/>
        </w:rPr>
      </w:pPr>
      <w:r w:rsidRPr="00D87B3E">
        <w:rPr>
          <w:sz w:val="16"/>
          <w:szCs w:val="16"/>
        </w:rPr>
        <w:t xml:space="preserve">Наименование </w:t>
      </w:r>
      <w:r w:rsidRPr="00D87B3E">
        <w:rPr>
          <w:rFonts w:cs="Times New Roman CYR"/>
          <w:sz w:val="16"/>
          <w:szCs w:val="16"/>
        </w:rPr>
        <w:t>муниципальной</w:t>
      </w:r>
      <w:r w:rsidRPr="00D87B3E">
        <w:rPr>
          <w:sz w:val="16"/>
          <w:szCs w:val="16"/>
        </w:rPr>
        <w:t xml:space="preserve"> услуги - «Предоставление выписки из реестра муниципального имущества».</w:t>
      </w:r>
    </w:p>
    <w:p w:rsidR="00450C5B" w:rsidRPr="00D87B3E" w:rsidRDefault="00450C5B" w:rsidP="00D87B3E">
      <w:pPr>
        <w:tabs>
          <w:tab w:val="left" w:pos="0"/>
        </w:tabs>
        <w:autoSpaceDE w:val="0"/>
        <w:ind w:firstLine="709"/>
        <w:jc w:val="both"/>
        <w:rPr>
          <w:sz w:val="16"/>
          <w:szCs w:val="16"/>
          <w:shd w:val="clear" w:color="auto" w:fill="FFFF00"/>
        </w:rPr>
      </w:pPr>
      <w:r w:rsidRPr="00D87B3E">
        <w:rPr>
          <w:sz w:val="16"/>
          <w:szCs w:val="16"/>
        </w:rPr>
        <w:t>2.2. Наименование органа местного самоуправления, предоставляющего муниципальную услугу</w:t>
      </w:r>
    </w:p>
    <w:p w:rsidR="00450C5B" w:rsidRPr="00D87B3E" w:rsidRDefault="00450C5B" w:rsidP="00D87B3E">
      <w:pPr>
        <w:ind w:firstLine="709"/>
        <w:rPr>
          <w:color w:val="000000"/>
          <w:sz w:val="16"/>
          <w:szCs w:val="16"/>
        </w:rPr>
      </w:pPr>
      <w:r w:rsidRPr="00D87B3E">
        <w:rPr>
          <w:sz w:val="16"/>
          <w:szCs w:val="16"/>
        </w:rPr>
        <w:t>2.2.1. Муниципальная услуга предоставляется:</w:t>
      </w:r>
    </w:p>
    <w:p w:rsidR="00450C5B" w:rsidRPr="00D87B3E" w:rsidRDefault="00450C5B" w:rsidP="00D87B3E">
      <w:pPr>
        <w:ind w:firstLine="709"/>
        <w:jc w:val="both"/>
        <w:rPr>
          <w:sz w:val="16"/>
          <w:szCs w:val="16"/>
        </w:rPr>
      </w:pPr>
      <w:r w:rsidRPr="00D87B3E">
        <w:rPr>
          <w:color w:val="000000"/>
          <w:sz w:val="16"/>
          <w:szCs w:val="16"/>
        </w:rPr>
        <w:t>Муниципальная услуга предоставляется Администрацией Любытинского муниципального района в лице отдела по управлению муниципальным имуществом (далее отдел).</w:t>
      </w:r>
    </w:p>
    <w:p w:rsidR="00450C5B" w:rsidRPr="00D87B3E" w:rsidRDefault="00450C5B" w:rsidP="00D87B3E">
      <w:pPr>
        <w:autoSpaceDE w:val="0"/>
        <w:ind w:firstLine="709"/>
        <w:jc w:val="both"/>
        <w:rPr>
          <w:bCs/>
          <w:iCs/>
          <w:sz w:val="16"/>
          <w:szCs w:val="16"/>
        </w:rPr>
      </w:pPr>
      <w:r w:rsidRPr="00D87B3E">
        <w:rPr>
          <w:sz w:val="16"/>
          <w:szCs w:val="16"/>
        </w:rPr>
        <w:t>МФЦ по месту жительства заявителя - в части</w:t>
      </w:r>
      <w:r w:rsidRPr="00D87B3E">
        <w:rPr>
          <w:i/>
          <w:color w:val="FF0000"/>
          <w:sz w:val="16"/>
          <w:szCs w:val="16"/>
        </w:rPr>
        <w:t xml:space="preserve">  </w:t>
      </w:r>
      <w:r w:rsidRPr="00D87B3E">
        <w:rPr>
          <w:color w:val="000000"/>
          <w:sz w:val="16"/>
          <w:szCs w:val="16"/>
        </w:rPr>
        <w:t xml:space="preserve"> приема и (или) выдачи документов на предоставление муниципальной услуги)</w:t>
      </w:r>
      <w:r w:rsidRPr="00D87B3E">
        <w:rPr>
          <w:sz w:val="16"/>
          <w:szCs w:val="16"/>
        </w:rPr>
        <w:t xml:space="preserve"> (при условии заключения соглашений о взаимодействии с МФЦ).</w:t>
      </w:r>
    </w:p>
    <w:p w:rsidR="00450C5B" w:rsidRPr="00D87B3E" w:rsidRDefault="00450C5B" w:rsidP="00D87B3E">
      <w:pPr>
        <w:pStyle w:val="210"/>
        <w:ind w:firstLine="709"/>
        <w:rPr>
          <w:sz w:val="16"/>
          <w:szCs w:val="16"/>
        </w:rPr>
      </w:pPr>
      <w:r w:rsidRPr="00D87B3E">
        <w:rPr>
          <w:bCs/>
          <w:iCs/>
          <w:sz w:val="16"/>
          <w:szCs w:val="16"/>
        </w:rPr>
        <w:t>2.2.2. Должностные лица, ответст</w:t>
      </w:r>
      <w:r w:rsidR="008D6A98">
        <w:rPr>
          <w:bCs/>
          <w:iCs/>
          <w:sz w:val="16"/>
          <w:szCs w:val="16"/>
        </w:rPr>
        <w:t>венные за предоставление муници</w:t>
      </w:r>
      <w:r w:rsidRPr="00D87B3E">
        <w:rPr>
          <w:bCs/>
          <w:iCs/>
          <w:sz w:val="16"/>
          <w:szCs w:val="16"/>
        </w:rPr>
        <w:t>пальной услуги, определяются решением Уполномоченного органа, который размещается на официальном сайте Упол</w:t>
      </w:r>
      <w:r w:rsidR="008D6A98">
        <w:rPr>
          <w:bCs/>
          <w:iCs/>
          <w:sz w:val="16"/>
          <w:szCs w:val="16"/>
        </w:rPr>
        <w:t>номоченного органа, на инфор</w:t>
      </w:r>
      <w:r w:rsidRPr="00D87B3E">
        <w:rPr>
          <w:bCs/>
          <w:iCs/>
          <w:sz w:val="16"/>
          <w:szCs w:val="16"/>
        </w:rPr>
        <w:t>мационном стенде Уполномоченного органа.</w:t>
      </w:r>
    </w:p>
    <w:p w:rsidR="00450C5B" w:rsidRPr="00D87B3E" w:rsidRDefault="00450C5B" w:rsidP="00D87B3E">
      <w:pPr>
        <w:ind w:firstLine="709"/>
        <w:jc w:val="both"/>
        <w:rPr>
          <w:sz w:val="16"/>
          <w:szCs w:val="16"/>
        </w:rPr>
      </w:pPr>
      <w:r w:rsidRPr="00D87B3E">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50C5B" w:rsidRPr="00D87B3E" w:rsidRDefault="00450C5B" w:rsidP="00D87B3E">
      <w:pPr>
        <w:pStyle w:val="a8"/>
        <w:ind w:firstLine="709"/>
        <w:jc w:val="both"/>
        <w:rPr>
          <w:sz w:val="16"/>
          <w:szCs w:val="16"/>
        </w:rPr>
      </w:pPr>
      <w:r w:rsidRPr="00D87B3E">
        <w:rPr>
          <w:rFonts w:ascii="Times New Roman" w:hAnsi="Times New Roman"/>
          <w:sz w:val="16"/>
          <w:szCs w:val="16"/>
        </w:rPr>
        <w:t>2.3.</w:t>
      </w:r>
      <w:r w:rsidRPr="00D87B3E">
        <w:rPr>
          <w:rFonts w:ascii="Times New Roman" w:hAnsi="Times New Roman"/>
          <w:sz w:val="16"/>
          <w:szCs w:val="16"/>
        </w:rPr>
        <w:tab/>
        <w:t>Результат предоставления муниципальной услуги</w:t>
      </w:r>
      <w:r w:rsidRPr="00D87B3E">
        <w:rPr>
          <w:rFonts w:ascii="Times New Roman" w:hAnsi="Times New Roman"/>
          <w:bCs/>
          <w:sz w:val="16"/>
          <w:szCs w:val="16"/>
        </w:rPr>
        <w:t xml:space="preserve"> </w:t>
      </w:r>
    </w:p>
    <w:p w:rsidR="00450C5B" w:rsidRPr="00D87B3E" w:rsidRDefault="00450C5B" w:rsidP="00D87B3E">
      <w:pPr>
        <w:ind w:firstLine="709"/>
        <w:jc w:val="both"/>
        <w:rPr>
          <w:sz w:val="16"/>
          <w:szCs w:val="16"/>
        </w:rPr>
      </w:pPr>
      <w:r w:rsidRPr="00D87B3E">
        <w:rPr>
          <w:sz w:val="16"/>
          <w:szCs w:val="16"/>
        </w:rPr>
        <w:t>2.3.1. Результатами предоставления муниципальной услуги являются:</w:t>
      </w:r>
    </w:p>
    <w:p w:rsidR="00450C5B" w:rsidRPr="00D87B3E" w:rsidRDefault="00450C5B" w:rsidP="00D87B3E">
      <w:pPr>
        <w:jc w:val="both"/>
        <w:rPr>
          <w:sz w:val="16"/>
          <w:szCs w:val="16"/>
        </w:rPr>
      </w:pPr>
      <w:r w:rsidRPr="00D87B3E">
        <w:rPr>
          <w:sz w:val="16"/>
          <w:szCs w:val="16"/>
        </w:rPr>
        <w:tab/>
        <w:t>выписка из реестра муниципального имущества (далее выписка);</w:t>
      </w:r>
    </w:p>
    <w:p w:rsidR="00450C5B" w:rsidRPr="00D87B3E" w:rsidRDefault="00450C5B" w:rsidP="00D87B3E">
      <w:pPr>
        <w:jc w:val="both"/>
        <w:rPr>
          <w:sz w:val="16"/>
          <w:szCs w:val="16"/>
        </w:rPr>
      </w:pPr>
      <w:r w:rsidRPr="00D87B3E">
        <w:rPr>
          <w:sz w:val="16"/>
          <w:szCs w:val="16"/>
        </w:rPr>
        <w:tab/>
        <w:t>письменный отказ в предоставлении муниципальной услуги.</w:t>
      </w:r>
    </w:p>
    <w:p w:rsidR="00450C5B" w:rsidRPr="00D87B3E" w:rsidRDefault="00450C5B" w:rsidP="00D87B3E">
      <w:pPr>
        <w:pStyle w:val="ConsPlusNormal"/>
        <w:widowControl/>
        <w:ind w:firstLine="709"/>
        <w:jc w:val="both"/>
        <w:rPr>
          <w:sz w:val="16"/>
          <w:szCs w:val="16"/>
        </w:rPr>
      </w:pPr>
      <w:r w:rsidRPr="00D87B3E">
        <w:rPr>
          <w:rFonts w:ascii="Times New Roman" w:hAnsi="Times New Roman" w:cs="Times New Roman"/>
          <w:sz w:val="16"/>
          <w:szCs w:val="16"/>
        </w:rPr>
        <w:t>2.4. Срок предоставления муниципальной услуги</w:t>
      </w:r>
    </w:p>
    <w:p w:rsidR="00450C5B" w:rsidRPr="00D87B3E" w:rsidRDefault="00450C5B" w:rsidP="00D87B3E">
      <w:pPr>
        <w:pStyle w:val="fn2r"/>
        <w:spacing w:before="0" w:after="0"/>
        <w:ind w:firstLine="720"/>
        <w:jc w:val="both"/>
        <w:rPr>
          <w:sz w:val="16"/>
          <w:szCs w:val="16"/>
        </w:rPr>
      </w:pPr>
      <w:r w:rsidRPr="00D87B3E">
        <w:rPr>
          <w:sz w:val="16"/>
          <w:szCs w:val="16"/>
        </w:rPr>
        <w:t>2.4.1. Общий срок предоставления муниципальной услуги в соответствии с законодательством Российской Федерации составляет не более 20 (двадцати) дней со дня подачи заявления и документов, предусмотренных пунктом 2.6 настоящего Административного регламента.</w:t>
      </w:r>
    </w:p>
    <w:p w:rsidR="00450C5B" w:rsidRPr="00D87B3E" w:rsidRDefault="00450C5B" w:rsidP="00D87B3E">
      <w:pPr>
        <w:keepNext/>
        <w:tabs>
          <w:tab w:val="left" w:pos="0"/>
        </w:tabs>
        <w:ind w:firstLine="709"/>
        <w:jc w:val="both"/>
        <w:rPr>
          <w:sz w:val="16"/>
          <w:szCs w:val="16"/>
        </w:rPr>
      </w:pPr>
      <w:r w:rsidRPr="00D87B3E">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450C5B" w:rsidRPr="00D87B3E" w:rsidRDefault="00450C5B" w:rsidP="00D87B3E">
      <w:pPr>
        <w:autoSpaceDE w:val="0"/>
        <w:ind w:firstLine="709"/>
        <w:jc w:val="both"/>
        <w:rPr>
          <w:sz w:val="16"/>
          <w:szCs w:val="16"/>
        </w:rPr>
      </w:pPr>
      <w:r w:rsidRPr="00D87B3E">
        <w:rPr>
          <w:sz w:val="16"/>
          <w:szCs w:val="16"/>
        </w:rPr>
        <w:t xml:space="preserve">Отношения, возникающие в связи </w:t>
      </w:r>
      <w:r w:rsidRPr="00D87B3E">
        <w:rPr>
          <w:rFonts w:cs="Times New Roman CY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450C5B" w:rsidRPr="00D87B3E" w:rsidRDefault="00450C5B" w:rsidP="00D87B3E">
      <w:pPr>
        <w:autoSpaceDE w:val="0"/>
        <w:ind w:firstLine="709"/>
        <w:jc w:val="both"/>
        <w:rPr>
          <w:sz w:val="16"/>
          <w:szCs w:val="16"/>
        </w:rPr>
      </w:pPr>
      <w:r w:rsidRPr="00D87B3E">
        <w:rPr>
          <w:sz w:val="16"/>
          <w:szCs w:val="16"/>
        </w:rPr>
        <w:t>Конституцией Российской Федерации (Собрание законодательства Российской Федерации, 2009, № 4, ст.445);</w:t>
      </w:r>
    </w:p>
    <w:p w:rsidR="00450C5B" w:rsidRPr="00D87B3E" w:rsidRDefault="00450C5B" w:rsidP="00D87B3E">
      <w:pPr>
        <w:autoSpaceDE w:val="0"/>
        <w:ind w:firstLine="709"/>
        <w:jc w:val="both"/>
        <w:rPr>
          <w:sz w:val="16"/>
          <w:szCs w:val="16"/>
        </w:rPr>
      </w:pPr>
      <w:r w:rsidRPr="00D87B3E">
        <w:rPr>
          <w:sz w:val="16"/>
          <w:szCs w:val="16"/>
        </w:rPr>
        <w:t>Гражданским кодексом Российской Федерации (Собрание законодательства Российской Федерации, 1994, № 32, ст.3301);</w:t>
      </w:r>
    </w:p>
    <w:p w:rsidR="00450C5B" w:rsidRPr="00D87B3E" w:rsidRDefault="00450C5B" w:rsidP="00D87B3E">
      <w:pPr>
        <w:autoSpaceDE w:val="0"/>
        <w:ind w:firstLine="709"/>
        <w:jc w:val="both"/>
        <w:rPr>
          <w:sz w:val="16"/>
          <w:szCs w:val="16"/>
        </w:rPr>
      </w:pPr>
      <w:r w:rsidRPr="00D87B3E">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450C5B" w:rsidRPr="00D87B3E" w:rsidRDefault="00450C5B" w:rsidP="00D87B3E">
      <w:pPr>
        <w:autoSpaceDE w:val="0"/>
        <w:ind w:firstLine="709"/>
        <w:jc w:val="both"/>
        <w:rPr>
          <w:sz w:val="16"/>
          <w:szCs w:val="16"/>
        </w:rPr>
      </w:pPr>
      <w:r w:rsidRPr="00D87B3E">
        <w:rPr>
          <w:sz w:val="16"/>
          <w:szCs w:val="16"/>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 19, ст.2060);</w:t>
      </w:r>
    </w:p>
    <w:p w:rsidR="00450C5B" w:rsidRPr="00D87B3E" w:rsidRDefault="00450C5B" w:rsidP="00D87B3E">
      <w:pPr>
        <w:autoSpaceDE w:val="0"/>
        <w:ind w:firstLine="709"/>
        <w:jc w:val="both"/>
        <w:rPr>
          <w:sz w:val="16"/>
          <w:szCs w:val="16"/>
        </w:rPr>
      </w:pPr>
      <w:r w:rsidRPr="00D87B3E">
        <w:rPr>
          <w:sz w:val="16"/>
          <w:szCs w:val="16"/>
        </w:rPr>
        <w:t>Федеральным законом от 27 июля 2006 года № 152-ФЗ «О персональных данных» (Собрание законодательства Российской Федерации, 2006, № 31 (1 часть), ст.3451);</w:t>
      </w:r>
    </w:p>
    <w:p w:rsidR="00450C5B" w:rsidRPr="00D87B3E" w:rsidRDefault="00450C5B" w:rsidP="00D87B3E">
      <w:pPr>
        <w:autoSpaceDE w:val="0"/>
        <w:jc w:val="both"/>
        <w:rPr>
          <w:sz w:val="16"/>
          <w:szCs w:val="16"/>
        </w:rPr>
      </w:pPr>
      <w:r w:rsidRPr="00D87B3E">
        <w:rPr>
          <w:sz w:val="16"/>
          <w:szCs w:val="16"/>
        </w:rPr>
        <w:tab/>
        <w:t>Федеральным законом от 6 октября 2003 года № 131-ФЗ «Об общих принципах организации местного самоуправления в Российской Федерации» («Российская газета», № 162, 27.07.2006);</w:t>
      </w:r>
    </w:p>
    <w:p w:rsidR="00450C5B" w:rsidRPr="00D87B3E" w:rsidRDefault="00450C5B" w:rsidP="00D87B3E">
      <w:pPr>
        <w:autoSpaceDE w:val="0"/>
        <w:ind w:firstLine="720"/>
        <w:jc w:val="both"/>
        <w:rPr>
          <w:sz w:val="16"/>
          <w:szCs w:val="16"/>
        </w:rPr>
      </w:pPr>
      <w:r w:rsidRPr="00D87B3E">
        <w:rPr>
          <w:sz w:val="16"/>
          <w:szCs w:val="16"/>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450C5B" w:rsidRPr="00D87B3E" w:rsidRDefault="00450C5B" w:rsidP="00D87B3E">
      <w:pPr>
        <w:autoSpaceDE w:val="0"/>
        <w:ind w:firstLine="709"/>
        <w:jc w:val="both"/>
        <w:rPr>
          <w:sz w:val="16"/>
          <w:szCs w:val="16"/>
          <w:shd w:val="clear" w:color="auto" w:fill="FFFF00"/>
        </w:rPr>
      </w:pPr>
      <w:r w:rsidRPr="00D87B3E">
        <w:rPr>
          <w:sz w:val="16"/>
          <w:szCs w:val="16"/>
        </w:rPr>
        <w:t>Положением о порядке управления и распоряжения муниципальным имуществом Любытинского муниципального района, утвержденным решением Думы муниципального района</w:t>
      </w:r>
      <w:r w:rsidRPr="00D87B3E">
        <w:rPr>
          <w:sz w:val="16"/>
          <w:szCs w:val="16"/>
          <w:shd w:val="clear" w:color="auto" w:fill="FFFFFF"/>
        </w:rPr>
        <w:t xml:space="preserve"> от 02.05.2007 №112; </w:t>
      </w:r>
    </w:p>
    <w:p w:rsidR="00450C5B" w:rsidRPr="00D87B3E" w:rsidRDefault="00450C5B" w:rsidP="00D87B3E">
      <w:pPr>
        <w:keepNext/>
        <w:ind w:firstLine="720"/>
        <w:jc w:val="both"/>
        <w:rPr>
          <w:bCs/>
          <w:sz w:val="16"/>
          <w:szCs w:val="16"/>
          <w:shd w:val="clear" w:color="auto" w:fill="FFFF00"/>
        </w:rPr>
      </w:pPr>
      <w:r w:rsidRPr="00D87B3E">
        <w:rPr>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50C5B" w:rsidRPr="00D87B3E" w:rsidRDefault="00450C5B" w:rsidP="00D87B3E">
      <w:pPr>
        <w:ind w:firstLine="720"/>
        <w:jc w:val="both"/>
        <w:rPr>
          <w:sz w:val="16"/>
          <w:szCs w:val="16"/>
        </w:rPr>
      </w:pPr>
      <w:r w:rsidRPr="00D87B3E">
        <w:rPr>
          <w:bCs/>
          <w:sz w:val="16"/>
          <w:szCs w:val="16"/>
        </w:rPr>
        <w:t>2.6.1. Для получения муниципальной услуги заявитель подает письменное заявление (Приложение № 2 к настоящему Административному регламенту).</w:t>
      </w:r>
    </w:p>
    <w:p w:rsidR="00450C5B" w:rsidRPr="00D87B3E" w:rsidRDefault="00450C5B" w:rsidP="00D87B3E">
      <w:pPr>
        <w:ind w:firstLine="720"/>
        <w:jc w:val="both"/>
        <w:rPr>
          <w:sz w:val="16"/>
          <w:szCs w:val="16"/>
        </w:rPr>
      </w:pPr>
      <w:r w:rsidRPr="00D87B3E">
        <w:rPr>
          <w:sz w:val="16"/>
          <w:szCs w:val="16"/>
        </w:rPr>
        <w:t>2.6.2. Документы и информация, которые заявитель должен представить самостоятельно:</w:t>
      </w:r>
    </w:p>
    <w:p w:rsidR="00450C5B" w:rsidRPr="00D87B3E" w:rsidRDefault="00450C5B" w:rsidP="00D87B3E">
      <w:pPr>
        <w:ind w:firstLine="720"/>
        <w:jc w:val="both"/>
        <w:rPr>
          <w:sz w:val="16"/>
          <w:szCs w:val="16"/>
        </w:rPr>
      </w:pPr>
      <w:r w:rsidRPr="00D87B3E">
        <w:rPr>
          <w:sz w:val="16"/>
          <w:szCs w:val="16"/>
        </w:rPr>
        <w:t>1) для физических лиц:</w:t>
      </w:r>
    </w:p>
    <w:p w:rsidR="00450C5B" w:rsidRPr="00D87B3E" w:rsidRDefault="00450C5B" w:rsidP="00D87B3E">
      <w:pPr>
        <w:ind w:firstLine="720"/>
        <w:jc w:val="both"/>
        <w:rPr>
          <w:sz w:val="16"/>
          <w:szCs w:val="16"/>
        </w:rPr>
      </w:pPr>
      <w:r w:rsidRPr="00D87B3E">
        <w:rPr>
          <w:sz w:val="16"/>
          <w:szCs w:val="16"/>
        </w:rPr>
        <w:t>согласие на обработку персональных данных заявителя или его законного представителя (Приложение № 3 к настоящему Административному регламенту).</w:t>
      </w:r>
    </w:p>
    <w:p w:rsidR="00450C5B" w:rsidRPr="00D87B3E" w:rsidRDefault="00450C5B" w:rsidP="00D87B3E">
      <w:pPr>
        <w:autoSpaceDE w:val="0"/>
        <w:ind w:firstLine="720"/>
        <w:jc w:val="both"/>
        <w:rPr>
          <w:sz w:val="16"/>
          <w:szCs w:val="16"/>
        </w:rPr>
      </w:pPr>
      <w:r w:rsidRPr="00D87B3E">
        <w:rPr>
          <w:sz w:val="16"/>
          <w:szCs w:val="16"/>
        </w:rPr>
        <w:t>2.6.3.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0C5B" w:rsidRPr="00D87B3E" w:rsidRDefault="00450C5B" w:rsidP="00D87B3E">
      <w:pPr>
        <w:autoSpaceDE w:val="0"/>
        <w:ind w:firstLine="720"/>
        <w:jc w:val="both"/>
        <w:rPr>
          <w:sz w:val="16"/>
          <w:szCs w:val="16"/>
        </w:rPr>
      </w:pPr>
      <w:r w:rsidRPr="00D87B3E">
        <w:rPr>
          <w:sz w:val="16"/>
          <w:szCs w:val="16"/>
        </w:rPr>
        <w:t>отсутствуют.</w:t>
      </w:r>
    </w:p>
    <w:p w:rsidR="00450C5B" w:rsidRPr="00D87B3E" w:rsidRDefault="00450C5B" w:rsidP="00D87B3E">
      <w:pPr>
        <w:autoSpaceDE w:val="0"/>
        <w:ind w:firstLine="720"/>
        <w:jc w:val="both"/>
        <w:rPr>
          <w:bCs/>
          <w:sz w:val="16"/>
          <w:szCs w:val="16"/>
        </w:rPr>
      </w:pPr>
      <w:r w:rsidRPr="00D87B3E">
        <w:rPr>
          <w:sz w:val="16"/>
          <w:szCs w:val="16"/>
        </w:rPr>
        <w:t>2.6.4. По своему желанию заявитель дополнительно может представить иные документы, которые, по его мнению, имеют значение при предоставлении муниципальной услуги.</w:t>
      </w:r>
    </w:p>
    <w:p w:rsidR="00450C5B" w:rsidRPr="00D87B3E" w:rsidRDefault="00450C5B" w:rsidP="00D87B3E">
      <w:pPr>
        <w:autoSpaceDE w:val="0"/>
        <w:ind w:firstLine="720"/>
        <w:jc w:val="both"/>
        <w:rPr>
          <w:sz w:val="16"/>
          <w:szCs w:val="16"/>
        </w:rPr>
      </w:pPr>
      <w:r w:rsidRPr="00D87B3E">
        <w:rPr>
          <w:bCs/>
          <w:sz w:val="16"/>
          <w:szCs w:val="16"/>
        </w:rPr>
        <w:t>2.6.5. Ответственность за достоверность и полноту представляемых сведений и документов возлагается на заявителя</w:t>
      </w:r>
      <w:r w:rsidRPr="00D87B3E">
        <w:rPr>
          <w:sz w:val="16"/>
          <w:szCs w:val="16"/>
        </w:rPr>
        <w:t>.</w:t>
      </w:r>
    </w:p>
    <w:p w:rsidR="00450C5B" w:rsidRPr="00D87B3E" w:rsidRDefault="00450C5B" w:rsidP="00D87B3E">
      <w:pPr>
        <w:pStyle w:val="ConsPlusNormal"/>
        <w:widowControl/>
        <w:ind w:firstLine="709"/>
        <w:jc w:val="both"/>
        <w:rPr>
          <w:rFonts w:cs="Times New Roman CYR"/>
          <w:bCs/>
          <w:sz w:val="16"/>
          <w:szCs w:val="16"/>
        </w:rPr>
      </w:pPr>
      <w:r w:rsidRPr="00D87B3E">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50C5B" w:rsidRPr="00D87B3E" w:rsidRDefault="00450C5B" w:rsidP="00D87B3E">
      <w:pPr>
        <w:autoSpaceDE w:val="0"/>
        <w:ind w:firstLine="720"/>
        <w:jc w:val="both"/>
        <w:rPr>
          <w:bCs/>
          <w:sz w:val="16"/>
          <w:szCs w:val="16"/>
          <w:lang w:eastAsia="zh-CN"/>
        </w:rPr>
      </w:pPr>
      <w:r w:rsidRPr="00D87B3E">
        <w:rPr>
          <w:rFonts w:cs="Times New Roman CYR"/>
          <w:bCs/>
          <w:sz w:val="16"/>
          <w:szCs w:val="16"/>
        </w:rPr>
        <w:t>Отсутствуют.</w:t>
      </w:r>
    </w:p>
    <w:p w:rsidR="00450C5B" w:rsidRPr="00D87B3E" w:rsidRDefault="00450C5B" w:rsidP="00D87B3E">
      <w:pPr>
        <w:autoSpaceDE w:val="0"/>
        <w:ind w:firstLine="709"/>
        <w:jc w:val="both"/>
        <w:rPr>
          <w:rFonts w:cs="Times New Roman CYR"/>
          <w:bCs/>
          <w:sz w:val="16"/>
          <w:szCs w:val="16"/>
          <w:shd w:val="clear" w:color="auto" w:fill="FFFF00"/>
        </w:rPr>
      </w:pPr>
      <w:r w:rsidRPr="00D87B3E">
        <w:rPr>
          <w:bCs/>
          <w:sz w:val="16"/>
          <w:szCs w:val="16"/>
          <w:lang w:eastAsia="zh-CN"/>
        </w:rPr>
        <w:t xml:space="preserve">2.8. Указание на запрет требовать от заявителя </w:t>
      </w:r>
    </w:p>
    <w:p w:rsidR="00450C5B" w:rsidRPr="00D87B3E" w:rsidRDefault="00450C5B" w:rsidP="00D87B3E">
      <w:pPr>
        <w:autoSpaceDE w:val="0"/>
        <w:ind w:firstLine="709"/>
        <w:jc w:val="both"/>
        <w:rPr>
          <w:sz w:val="16"/>
          <w:szCs w:val="16"/>
        </w:rPr>
      </w:pPr>
      <w:r w:rsidRPr="00D87B3E">
        <w:rPr>
          <w:sz w:val="16"/>
          <w:szCs w:val="16"/>
        </w:rPr>
        <w:t>2.8.1. Запрещено требовать от заявителя:</w:t>
      </w:r>
    </w:p>
    <w:p w:rsidR="00450C5B" w:rsidRPr="00D87B3E" w:rsidRDefault="00450C5B" w:rsidP="00D87B3E">
      <w:pPr>
        <w:autoSpaceDE w:val="0"/>
        <w:ind w:firstLine="709"/>
        <w:jc w:val="both"/>
        <w:rPr>
          <w:sz w:val="16"/>
          <w:szCs w:val="16"/>
        </w:rPr>
      </w:pPr>
      <w:r w:rsidRPr="00D87B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7B3E">
        <w:rPr>
          <w:bCs/>
          <w:iCs/>
          <w:sz w:val="16"/>
          <w:szCs w:val="16"/>
        </w:rPr>
        <w:t>муниципаль</w:t>
      </w:r>
      <w:r w:rsidRPr="00D87B3E">
        <w:rPr>
          <w:sz w:val="16"/>
          <w:szCs w:val="16"/>
        </w:rPr>
        <w:t>ной услуги;</w:t>
      </w:r>
    </w:p>
    <w:p w:rsidR="00450C5B" w:rsidRPr="00D87B3E" w:rsidRDefault="00450C5B" w:rsidP="00D87B3E">
      <w:pPr>
        <w:autoSpaceDE w:val="0"/>
        <w:ind w:firstLine="709"/>
        <w:jc w:val="both"/>
        <w:rPr>
          <w:rFonts w:cs="Times New Roman CYR"/>
          <w:bCs/>
          <w:sz w:val="16"/>
          <w:szCs w:val="16"/>
          <w:shd w:val="clear" w:color="auto" w:fill="FFFF00"/>
        </w:rPr>
      </w:pPr>
      <w:r w:rsidRPr="00D87B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50C5B" w:rsidRPr="00D87B3E" w:rsidRDefault="00450C5B" w:rsidP="00D87B3E">
      <w:pPr>
        <w:ind w:firstLine="709"/>
        <w:jc w:val="both"/>
        <w:rPr>
          <w:bCs/>
          <w:sz w:val="16"/>
          <w:szCs w:val="16"/>
        </w:rPr>
      </w:pPr>
      <w:r w:rsidRPr="00D87B3E">
        <w:rPr>
          <w:sz w:val="16"/>
          <w:szCs w:val="16"/>
        </w:rPr>
        <w:t>2.9. Исчерпывающий перечень оснований для отказа в приеме документов, необходимых для предоставления муниципальной услуги</w:t>
      </w:r>
    </w:p>
    <w:p w:rsidR="00450C5B" w:rsidRPr="00D87B3E" w:rsidRDefault="00450C5B" w:rsidP="00D87B3E">
      <w:pPr>
        <w:pStyle w:val="a8"/>
        <w:ind w:firstLine="709"/>
        <w:jc w:val="both"/>
        <w:rPr>
          <w:sz w:val="16"/>
          <w:szCs w:val="16"/>
        </w:rPr>
      </w:pPr>
      <w:r w:rsidRPr="00D87B3E">
        <w:rPr>
          <w:rFonts w:ascii="Times New Roman" w:hAnsi="Times New Roman"/>
          <w:bCs/>
          <w:sz w:val="16"/>
          <w:szCs w:val="16"/>
        </w:rPr>
        <w:t>Основания для отказа в приеме документов отсутствуют.</w:t>
      </w:r>
    </w:p>
    <w:p w:rsidR="00450C5B" w:rsidRPr="00D87B3E" w:rsidRDefault="00450C5B" w:rsidP="00D87B3E">
      <w:pPr>
        <w:ind w:firstLine="709"/>
        <w:jc w:val="both"/>
        <w:rPr>
          <w:bCs/>
          <w:sz w:val="16"/>
          <w:szCs w:val="16"/>
        </w:rPr>
      </w:pPr>
      <w:r w:rsidRPr="00D87B3E">
        <w:rPr>
          <w:sz w:val="16"/>
          <w:szCs w:val="16"/>
        </w:rPr>
        <w:t>2.10. Исчерпывающий перечень оснований для приостановления или отказа в предоставлении муниципальной услуги</w:t>
      </w:r>
    </w:p>
    <w:p w:rsidR="00450C5B" w:rsidRPr="00D87B3E" w:rsidRDefault="00450C5B" w:rsidP="00D87B3E">
      <w:pPr>
        <w:pStyle w:val="ConsPlusNormal"/>
        <w:jc w:val="both"/>
        <w:rPr>
          <w:color w:val="000000"/>
          <w:sz w:val="16"/>
          <w:szCs w:val="16"/>
        </w:rPr>
      </w:pPr>
      <w:r w:rsidRPr="00D87B3E">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450C5B" w:rsidRPr="00D87B3E" w:rsidRDefault="00450C5B" w:rsidP="00D87B3E">
      <w:pPr>
        <w:ind w:firstLine="720"/>
        <w:jc w:val="both"/>
        <w:rPr>
          <w:color w:val="000000"/>
          <w:sz w:val="16"/>
          <w:szCs w:val="16"/>
        </w:rPr>
      </w:pPr>
      <w:r w:rsidRPr="00D87B3E">
        <w:rPr>
          <w:color w:val="000000"/>
          <w:sz w:val="16"/>
          <w:szCs w:val="16"/>
        </w:rPr>
        <w:t xml:space="preserve">2.10.2. Основаниями для отказа в предоставлении муниципальной услуги являются: </w:t>
      </w:r>
    </w:p>
    <w:p w:rsidR="00450C5B" w:rsidRPr="00D87B3E" w:rsidRDefault="00450C5B" w:rsidP="00D87B3E">
      <w:pPr>
        <w:ind w:firstLine="709"/>
        <w:jc w:val="both"/>
        <w:rPr>
          <w:sz w:val="16"/>
          <w:szCs w:val="16"/>
        </w:rPr>
      </w:pPr>
      <w:r w:rsidRPr="00D87B3E">
        <w:rPr>
          <w:sz w:val="16"/>
          <w:szCs w:val="16"/>
        </w:rPr>
        <w:t>1) наличие в представленных документах исправлений, серьезных повреждений, не позволяющих однозначно истолковать их содержание;</w:t>
      </w:r>
    </w:p>
    <w:p w:rsidR="00450C5B" w:rsidRPr="00D87B3E" w:rsidRDefault="00450C5B" w:rsidP="00D87B3E">
      <w:pPr>
        <w:ind w:firstLine="709"/>
        <w:jc w:val="both"/>
        <w:rPr>
          <w:sz w:val="16"/>
          <w:szCs w:val="16"/>
        </w:rPr>
      </w:pPr>
      <w:r w:rsidRPr="00D87B3E">
        <w:rPr>
          <w:sz w:val="16"/>
          <w:szCs w:val="16"/>
        </w:rPr>
        <w:t>2) непредставление документов, указанных в пункте 2.6.2 настоящего Административного регламента;</w:t>
      </w:r>
    </w:p>
    <w:p w:rsidR="00450C5B" w:rsidRPr="00D87B3E" w:rsidRDefault="00450C5B" w:rsidP="00D87B3E">
      <w:pPr>
        <w:ind w:firstLine="709"/>
        <w:jc w:val="both"/>
        <w:rPr>
          <w:sz w:val="16"/>
          <w:szCs w:val="16"/>
        </w:rPr>
      </w:pPr>
      <w:r w:rsidRPr="00D87B3E">
        <w:rPr>
          <w:sz w:val="16"/>
          <w:szCs w:val="16"/>
        </w:rPr>
        <w:t>3) документы, представленные заявителем, не соответствуют требованиям пункта 2.6.2 настоящего Административного регламента;</w:t>
      </w:r>
    </w:p>
    <w:p w:rsidR="00450C5B" w:rsidRPr="00D87B3E" w:rsidRDefault="00450C5B" w:rsidP="00D87B3E">
      <w:pPr>
        <w:ind w:firstLine="709"/>
        <w:jc w:val="both"/>
        <w:rPr>
          <w:sz w:val="16"/>
          <w:szCs w:val="16"/>
        </w:rPr>
      </w:pPr>
      <w:r w:rsidRPr="00D87B3E">
        <w:rPr>
          <w:sz w:val="16"/>
          <w:szCs w:val="16"/>
        </w:rPr>
        <w:t>4) отсутствие запрашиваемой заявителем информации в реестре муниципальной собственности.</w:t>
      </w:r>
    </w:p>
    <w:p w:rsidR="00450C5B" w:rsidRPr="00D87B3E" w:rsidRDefault="00450C5B" w:rsidP="00D87B3E">
      <w:pPr>
        <w:widowControl w:val="0"/>
        <w:autoSpaceDE w:val="0"/>
        <w:ind w:firstLine="720"/>
        <w:jc w:val="both"/>
        <w:rPr>
          <w:sz w:val="16"/>
          <w:szCs w:val="16"/>
        </w:rPr>
      </w:pPr>
      <w:r w:rsidRPr="00D87B3E">
        <w:rPr>
          <w:sz w:val="16"/>
          <w:szCs w:val="16"/>
        </w:rPr>
        <w:t>2.10.3. Заявители имеют право повторно обратиться в Комитет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450C5B" w:rsidRPr="00D87B3E" w:rsidRDefault="00450C5B" w:rsidP="00D87B3E">
      <w:pPr>
        <w:ind w:firstLine="709"/>
        <w:jc w:val="both"/>
        <w:rPr>
          <w:bCs/>
          <w:sz w:val="16"/>
          <w:szCs w:val="16"/>
        </w:rPr>
      </w:pPr>
      <w:r w:rsidRPr="00D87B3E">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0C5B" w:rsidRPr="00D87B3E" w:rsidRDefault="00450C5B" w:rsidP="00D87B3E">
      <w:pPr>
        <w:autoSpaceDE w:val="0"/>
        <w:ind w:firstLine="709"/>
        <w:jc w:val="both"/>
        <w:rPr>
          <w:sz w:val="16"/>
          <w:szCs w:val="16"/>
        </w:rPr>
      </w:pPr>
      <w:r w:rsidRPr="00D87B3E">
        <w:rPr>
          <w:bCs/>
          <w:sz w:val="16"/>
          <w:szCs w:val="16"/>
        </w:rPr>
        <w:t>Не имеется.</w:t>
      </w:r>
    </w:p>
    <w:p w:rsidR="00450C5B" w:rsidRPr="00D87B3E" w:rsidRDefault="00450C5B" w:rsidP="00D87B3E">
      <w:pPr>
        <w:keepNext/>
        <w:tabs>
          <w:tab w:val="left" w:pos="0"/>
        </w:tabs>
        <w:ind w:firstLine="709"/>
        <w:jc w:val="both"/>
        <w:rPr>
          <w:sz w:val="16"/>
          <w:szCs w:val="16"/>
          <w:shd w:val="clear" w:color="auto" w:fill="FFFF00"/>
        </w:rPr>
      </w:pPr>
      <w:r w:rsidRPr="00D87B3E">
        <w:rPr>
          <w:sz w:val="16"/>
          <w:szCs w:val="16"/>
        </w:rPr>
        <w:t>2.12. Порядок, размер и основания взимания государственной пошлины или иной платы, взимаемой за предоставление государственной услуги.</w:t>
      </w:r>
    </w:p>
    <w:p w:rsidR="00450C5B" w:rsidRPr="00D87B3E" w:rsidRDefault="00450C5B" w:rsidP="00D87B3E">
      <w:pPr>
        <w:autoSpaceDE w:val="0"/>
        <w:ind w:firstLine="709"/>
        <w:jc w:val="both"/>
        <w:rPr>
          <w:sz w:val="16"/>
          <w:szCs w:val="16"/>
        </w:rPr>
      </w:pPr>
      <w:r w:rsidRPr="00D87B3E">
        <w:rPr>
          <w:sz w:val="16"/>
          <w:szCs w:val="16"/>
        </w:rPr>
        <w:t>Муниципальная услуга предоставляется бесплатно.</w:t>
      </w:r>
    </w:p>
    <w:p w:rsidR="00450C5B" w:rsidRPr="00D87B3E" w:rsidRDefault="00450C5B" w:rsidP="00D87B3E">
      <w:pPr>
        <w:autoSpaceDE w:val="0"/>
        <w:ind w:firstLine="709"/>
        <w:jc w:val="both"/>
        <w:rPr>
          <w:rFonts w:cs="Times New Roman CYR"/>
          <w:bCs/>
          <w:sz w:val="16"/>
          <w:szCs w:val="16"/>
        </w:rPr>
      </w:pPr>
      <w:r w:rsidRPr="00D87B3E">
        <w:rPr>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450C5B" w:rsidRPr="00D87B3E" w:rsidRDefault="00450C5B" w:rsidP="00D87B3E">
      <w:pPr>
        <w:autoSpaceDE w:val="0"/>
        <w:ind w:firstLine="709"/>
        <w:jc w:val="both"/>
        <w:rPr>
          <w:bCs/>
          <w:sz w:val="16"/>
          <w:szCs w:val="16"/>
        </w:rPr>
      </w:pPr>
      <w:r w:rsidRPr="00D87B3E">
        <w:rPr>
          <w:rFonts w:cs="Times New Roman CYR"/>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50C5B" w:rsidRPr="00D87B3E" w:rsidRDefault="00450C5B" w:rsidP="00D87B3E">
      <w:pPr>
        <w:autoSpaceDE w:val="0"/>
        <w:ind w:firstLine="709"/>
        <w:jc w:val="both"/>
        <w:rPr>
          <w:rFonts w:cs="Times New Roman CYR"/>
          <w:bCs/>
          <w:sz w:val="16"/>
          <w:szCs w:val="16"/>
        </w:rPr>
      </w:pPr>
      <w:r w:rsidRPr="00D87B3E">
        <w:rPr>
          <w:bCs/>
          <w:sz w:val="16"/>
          <w:szCs w:val="16"/>
        </w:rPr>
        <w:t>Не имеются.</w:t>
      </w:r>
    </w:p>
    <w:p w:rsidR="00450C5B" w:rsidRPr="00D87B3E" w:rsidRDefault="00450C5B" w:rsidP="00D87B3E">
      <w:pPr>
        <w:autoSpaceDE w:val="0"/>
        <w:ind w:firstLine="709"/>
        <w:jc w:val="both"/>
        <w:rPr>
          <w:bCs/>
          <w:sz w:val="16"/>
          <w:szCs w:val="16"/>
        </w:rPr>
      </w:pPr>
      <w:r w:rsidRPr="00D87B3E">
        <w:rPr>
          <w:rFonts w:cs="Times New Roman CYR"/>
          <w:bCs/>
          <w:sz w:val="16"/>
          <w:szCs w:val="16"/>
        </w:rPr>
        <w:t xml:space="preserve">2.14. </w:t>
      </w:r>
      <w:r w:rsidRPr="00D87B3E">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50C5B" w:rsidRPr="00D87B3E" w:rsidRDefault="00450C5B" w:rsidP="00D87B3E">
      <w:pPr>
        <w:pStyle w:val="fn2r"/>
        <w:tabs>
          <w:tab w:val="left" w:pos="6840"/>
        </w:tabs>
        <w:spacing w:before="0" w:after="0"/>
        <w:ind w:firstLine="709"/>
        <w:jc w:val="both"/>
        <w:rPr>
          <w:rFonts w:cs="Times New Roman CYR"/>
          <w:bCs/>
          <w:sz w:val="16"/>
          <w:szCs w:val="16"/>
        </w:rPr>
      </w:pPr>
      <w:r w:rsidRPr="00D87B3E">
        <w:rP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bCs/>
          <w:sz w:val="16"/>
          <w:szCs w:val="16"/>
        </w:rPr>
        <w:t xml:space="preserve"> </w:t>
      </w:r>
      <w:r w:rsidRPr="00D87B3E">
        <w:rPr>
          <w:sz w:val="16"/>
          <w:szCs w:val="16"/>
        </w:rPr>
        <w:t>15 (пятнадцати) минут;</w:t>
      </w:r>
    </w:p>
    <w:p w:rsidR="00450C5B" w:rsidRPr="00D87B3E" w:rsidRDefault="00450C5B" w:rsidP="00D87B3E">
      <w:pPr>
        <w:autoSpaceDE w:val="0"/>
        <w:ind w:firstLine="720"/>
        <w:jc w:val="both"/>
        <w:rPr>
          <w:rFonts w:cs="Times New Roman CYR"/>
          <w:bCs/>
          <w:sz w:val="16"/>
          <w:szCs w:val="16"/>
        </w:rPr>
      </w:pPr>
      <w:r w:rsidRPr="00D87B3E">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устанавливается регламентами работы организаций, указанных в Приложении № 1 к настоящему Административному регламенту.</w:t>
      </w:r>
    </w:p>
    <w:p w:rsidR="00450C5B" w:rsidRPr="00D87B3E" w:rsidRDefault="00450C5B" w:rsidP="00D87B3E">
      <w:pPr>
        <w:autoSpaceDE w:val="0"/>
        <w:ind w:firstLine="720"/>
        <w:jc w:val="both"/>
        <w:rPr>
          <w:sz w:val="16"/>
          <w:szCs w:val="16"/>
        </w:rPr>
      </w:pPr>
      <w:r w:rsidRPr="00D87B3E">
        <w:rPr>
          <w:rFonts w:cs="Times New Roman CYR"/>
          <w:bCs/>
          <w:sz w:val="16"/>
          <w:szCs w:val="16"/>
        </w:rPr>
        <w:t xml:space="preserve">2.15. </w:t>
      </w:r>
      <w:r w:rsidRPr="00D87B3E">
        <w:rPr>
          <w:sz w:val="16"/>
          <w:szCs w:val="16"/>
        </w:rPr>
        <w:t>Срок и порядок регистрации запроса заявителя о предоставлении</w:t>
      </w:r>
    </w:p>
    <w:p w:rsidR="00450C5B" w:rsidRPr="00D87B3E" w:rsidRDefault="00450C5B" w:rsidP="00D87B3E">
      <w:pPr>
        <w:jc w:val="both"/>
        <w:rPr>
          <w:bCs/>
          <w:sz w:val="16"/>
          <w:szCs w:val="16"/>
        </w:rPr>
      </w:pPr>
      <w:r w:rsidRPr="00D87B3E">
        <w:rPr>
          <w:sz w:val="16"/>
          <w:szCs w:val="16"/>
        </w:rPr>
        <w:t>муниципальной услуги</w:t>
      </w:r>
    </w:p>
    <w:p w:rsidR="00450C5B" w:rsidRPr="00D87B3E" w:rsidRDefault="00450C5B" w:rsidP="008D6A98">
      <w:pPr>
        <w:pStyle w:val="ConsPlusNormal"/>
        <w:jc w:val="both"/>
        <w:rPr>
          <w:sz w:val="16"/>
          <w:szCs w:val="16"/>
        </w:rPr>
      </w:pPr>
      <w:r w:rsidRPr="00D87B3E">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50C5B" w:rsidRPr="00D87B3E" w:rsidRDefault="00450C5B" w:rsidP="00D87B3E">
      <w:pPr>
        <w:autoSpaceDE w:val="0"/>
        <w:ind w:firstLine="720"/>
        <w:jc w:val="both"/>
        <w:rPr>
          <w:sz w:val="16"/>
          <w:szCs w:val="16"/>
        </w:rPr>
      </w:pPr>
      <w:r w:rsidRPr="00D87B3E">
        <w:rPr>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450C5B" w:rsidRPr="00D87B3E" w:rsidRDefault="00450C5B"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2.15.3. Заявителю выдается расписка о получении заявления и документов, перечень которых указан в заявлении.</w:t>
      </w:r>
    </w:p>
    <w:p w:rsidR="00450C5B" w:rsidRPr="00D87B3E" w:rsidRDefault="00450C5B" w:rsidP="00D87B3E">
      <w:pPr>
        <w:pStyle w:val="ConsPlusNormal"/>
        <w:jc w:val="both"/>
        <w:rPr>
          <w:rFonts w:ascii="Times New Roman" w:hAnsi="Times New Roman" w:cs="Times New Roman"/>
          <w:bCs/>
          <w:sz w:val="16"/>
          <w:szCs w:val="16"/>
        </w:rPr>
      </w:pPr>
      <w:r w:rsidRPr="00D87B3E">
        <w:rPr>
          <w:rFonts w:ascii="Times New Roman" w:hAnsi="Times New Roman" w:cs="Times New Roman"/>
          <w:sz w:val="16"/>
          <w:szCs w:val="16"/>
        </w:rPr>
        <w:t>2.15.4.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450C5B" w:rsidRPr="00D87B3E" w:rsidRDefault="00450C5B" w:rsidP="00D87B3E">
      <w:pPr>
        <w:pStyle w:val="ConsPlusNormal"/>
        <w:ind w:firstLine="709"/>
        <w:jc w:val="both"/>
        <w:rPr>
          <w:rFonts w:ascii="Times New Roman" w:hAnsi="Times New Roman" w:cs="Times New Roman"/>
          <w:color w:val="000000"/>
          <w:sz w:val="16"/>
          <w:szCs w:val="16"/>
        </w:rPr>
      </w:pPr>
      <w:r w:rsidRPr="00D87B3E">
        <w:rPr>
          <w:rFonts w:ascii="Times New Roman" w:hAnsi="Times New Roman" w:cs="Times New Roman"/>
          <w:bCs/>
          <w:sz w:val="16"/>
          <w:szCs w:val="16"/>
        </w:rPr>
        <w:t>2.16.</w:t>
      </w:r>
      <w:r w:rsidRPr="00D87B3E">
        <w:rPr>
          <w:sz w:val="16"/>
          <w:szCs w:val="16"/>
          <w:shd w:val="clear" w:color="auto" w:fill="FFFFFF"/>
        </w:rPr>
        <w:t xml:space="preserve"> </w:t>
      </w:r>
      <w:r w:rsidRPr="00D87B3E">
        <w:rPr>
          <w:rFonts w:ascii="Times New Roman" w:hAnsi="Times New Roman" w:cs="Times New Roman"/>
          <w:sz w:val="16"/>
          <w:szCs w:val="16"/>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C5B" w:rsidRPr="00D87B3E" w:rsidRDefault="00450C5B" w:rsidP="00D87B3E">
      <w:pPr>
        <w:ind w:firstLine="709"/>
        <w:jc w:val="both"/>
        <w:rPr>
          <w:sz w:val="16"/>
          <w:szCs w:val="16"/>
        </w:rPr>
      </w:pPr>
      <w:r w:rsidRPr="00D87B3E">
        <w:rPr>
          <w:rFonts w:cs="Times New Roman CYR"/>
          <w:color w:val="000000"/>
          <w:sz w:val="16"/>
          <w:szCs w:val="16"/>
        </w:rPr>
        <w:t xml:space="preserve">2.16.1. Рабочие кабинеты Уполномоченного органа должны соответствовать </w:t>
      </w:r>
      <w:r w:rsidRPr="00D87B3E">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450C5B" w:rsidRPr="00D87B3E" w:rsidRDefault="00450C5B" w:rsidP="00D87B3E">
      <w:pPr>
        <w:ind w:firstLine="709"/>
        <w:jc w:val="both"/>
        <w:rPr>
          <w:rFonts w:cs="Times New Roman CYR"/>
          <w:color w:val="000000"/>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450C5B" w:rsidRPr="00D87B3E" w:rsidRDefault="00450C5B" w:rsidP="008D6A98">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450C5B" w:rsidRPr="00D87B3E" w:rsidRDefault="00450C5B"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50C5B" w:rsidRPr="00D87B3E" w:rsidRDefault="00450C5B" w:rsidP="00D87B3E">
      <w:pPr>
        <w:widowControl w:val="0"/>
        <w:autoSpaceDE w:val="0"/>
        <w:ind w:firstLine="709"/>
        <w:jc w:val="both"/>
        <w:rPr>
          <w:sz w:val="16"/>
          <w:szCs w:val="16"/>
        </w:rPr>
      </w:pPr>
      <w:r w:rsidRPr="00D87B3E">
        <w:rPr>
          <w:rFonts w:cs="Times New Roman CYR"/>
          <w:color w:val="000000"/>
          <w:sz w:val="16"/>
          <w:szCs w:val="16"/>
        </w:rPr>
        <w:t>в) место для приема заявителя должно быть снабжено стулом, иметь место для письма и раскладки документов.</w:t>
      </w:r>
    </w:p>
    <w:p w:rsidR="00450C5B" w:rsidRPr="00D87B3E" w:rsidRDefault="00450C5B" w:rsidP="00D87B3E">
      <w:pPr>
        <w:widowControl w:val="0"/>
        <w:autoSpaceDE w:val="0"/>
        <w:ind w:firstLine="709"/>
        <w:jc w:val="both"/>
        <w:rPr>
          <w:sz w:val="16"/>
          <w:szCs w:val="16"/>
        </w:rPr>
      </w:pPr>
      <w:r w:rsidRPr="00D87B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450C5B" w:rsidRPr="00D87B3E" w:rsidRDefault="00450C5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450C5B" w:rsidRPr="00D87B3E" w:rsidRDefault="00450C5B" w:rsidP="00C74060">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0C5B" w:rsidRPr="00D87B3E" w:rsidRDefault="00450C5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0C5B" w:rsidRPr="00D87B3E" w:rsidRDefault="00450C5B" w:rsidP="00D87B3E">
      <w:pPr>
        <w:pStyle w:val="ConsPlusNormal"/>
        <w:ind w:firstLine="709"/>
        <w:jc w:val="both"/>
        <w:rPr>
          <w:rFonts w:ascii="Times New Roman" w:hAnsi="Times New Roman" w:cs="Times New Roman"/>
          <w:b/>
          <w:bCs/>
          <w:sz w:val="16"/>
          <w:szCs w:val="16"/>
          <w:shd w:val="clear" w:color="auto" w:fill="FFFF00"/>
        </w:rPr>
      </w:pPr>
      <w:r w:rsidRPr="00D87B3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50C5B" w:rsidRPr="00D87B3E" w:rsidRDefault="00450C5B" w:rsidP="00D87B3E">
      <w:pPr>
        <w:ind w:firstLine="709"/>
        <w:jc w:val="both"/>
        <w:rPr>
          <w:bCs/>
          <w:sz w:val="16"/>
          <w:szCs w:val="16"/>
        </w:rPr>
      </w:pPr>
      <w:r w:rsidRPr="00D87B3E">
        <w:rPr>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C5B" w:rsidRPr="00D87B3E" w:rsidRDefault="00450C5B" w:rsidP="00D87B3E">
      <w:pPr>
        <w:pStyle w:val="210"/>
        <w:ind w:firstLine="709"/>
        <w:rPr>
          <w:bCs/>
          <w:sz w:val="16"/>
          <w:szCs w:val="16"/>
        </w:rPr>
      </w:pPr>
      <w:r w:rsidRPr="00D87B3E">
        <w:rPr>
          <w:bCs/>
          <w:sz w:val="16"/>
          <w:szCs w:val="16"/>
        </w:rPr>
        <w:t xml:space="preserve">2.17.1. Показателем качества и доступности муниципальной услуги 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50C5B" w:rsidRPr="00D87B3E" w:rsidRDefault="00450C5B" w:rsidP="00D87B3E">
      <w:pPr>
        <w:pStyle w:val="ConsPlusNormal"/>
        <w:widowControl/>
        <w:ind w:firstLine="709"/>
        <w:jc w:val="both"/>
        <w:rPr>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450C5B" w:rsidRPr="00D87B3E" w:rsidRDefault="00450C5B" w:rsidP="00D87B3E">
      <w:pPr>
        <w:ind w:firstLine="709"/>
        <w:jc w:val="both"/>
        <w:rPr>
          <w:sz w:val="16"/>
          <w:szCs w:val="16"/>
        </w:rPr>
      </w:pPr>
      <w:r w:rsidRPr="00D87B3E">
        <w:rPr>
          <w:sz w:val="16"/>
          <w:szCs w:val="16"/>
        </w:rPr>
        <w:t xml:space="preserve">наличие административного регламента предоставления муниципальной услуги; </w:t>
      </w:r>
    </w:p>
    <w:p w:rsidR="00450C5B" w:rsidRPr="00D87B3E" w:rsidRDefault="00450C5B" w:rsidP="00D87B3E">
      <w:pPr>
        <w:ind w:firstLine="709"/>
        <w:jc w:val="both"/>
        <w:rPr>
          <w:sz w:val="16"/>
          <w:szCs w:val="16"/>
        </w:rPr>
      </w:pPr>
      <w:r w:rsidRPr="00D87B3E">
        <w:rPr>
          <w:sz w:val="16"/>
          <w:szCs w:val="16"/>
        </w:rPr>
        <w:lastRenderedPageBreak/>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450C5B" w:rsidRPr="00D87B3E" w:rsidRDefault="00450C5B" w:rsidP="00D87B3E">
      <w:pPr>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450C5B" w:rsidRPr="00D87B3E" w:rsidRDefault="00450C5B" w:rsidP="00D87B3E">
      <w:pPr>
        <w:autoSpaceDE w:val="0"/>
        <w:ind w:firstLine="709"/>
        <w:jc w:val="both"/>
        <w:rPr>
          <w:sz w:val="16"/>
          <w:szCs w:val="16"/>
        </w:rPr>
      </w:pPr>
      <w:r w:rsidRPr="00D87B3E">
        <w:rPr>
          <w:sz w:val="16"/>
          <w:szCs w:val="16"/>
        </w:rPr>
        <w:t>степень удовлетворенности граждан качеством и доступностью муниципальной услуги;</w:t>
      </w:r>
    </w:p>
    <w:p w:rsidR="00450C5B" w:rsidRPr="00D87B3E" w:rsidRDefault="00450C5B"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450C5B" w:rsidRPr="00D87B3E" w:rsidRDefault="00450C5B" w:rsidP="00D87B3E">
      <w:pPr>
        <w:pStyle w:val="ConsPlusNormal"/>
        <w:widowControl/>
        <w:ind w:firstLine="709"/>
        <w:jc w:val="both"/>
        <w:rPr>
          <w:sz w:val="16"/>
          <w:szCs w:val="16"/>
        </w:rPr>
      </w:pPr>
      <w:r w:rsidRPr="00D87B3E">
        <w:rPr>
          <w:rFonts w:ascii="Times New Roman" w:hAnsi="Times New Roman" w:cs="Times New Roman"/>
          <w:sz w:val="16"/>
          <w:szCs w:val="16"/>
        </w:rPr>
        <w:t>соблюдение сроков предоставления муниципальной услуги;</w:t>
      </w:r>
    </w:p>
    <w:p w:rsidR="00450C5B" w:rsidRPr="00D87B3E" w:rsidRDefault="00450C5B" w:rsidP="00D87B3E">
      <w:pPr>
        <w:pStyle w:val="210"/>
        <w:ind w:firstLine="709"/>
        <w:rPr>
          <w:sz w:val="16"/>
          <w:szCs w:val="16"/>
        </w:rPr>
      </w:pPr>
      <w:r w:rsidRPr="00D87B3E">
        <w:rPr>
          <w:sz w:val="16"/>
          <w:szCs w:val="16"/>
        </w:rPr>
        <w:t>количество обоснованных жалоб;</w:t>
      </w:r>
    </w:p>
    <w:p w:rsidR="00450C5B" w:rsidRPr="00D87B3E" w:rsidRDefault="00450C5B" w:rsidP="00D87B3E">
      <w:pPr>
        <w:ind w:firstLine="709"/>
        <w:jc w:val="both"/>
        <w:rPr>
          <w:sz w:val="16"/>
          <w:szCs w:val="16"/>
        </w:rPr>
      </w:pPr>
      <w:r w:rsidRPr="00D87B3E">
        <w:rPr>
          <w:sz w:val="16"/>
          <w:szCs w:val="16"/>
        </w:rPr>
        <w:t xml:space="preserve">регистрация, учет и анализ жалоб и </w:t>
      </w:r>
      <w:proofErr w:type="gramStart"/>
      <w:r w:rsidRPr="00D87B3E">
        <w:rPr>
          <w:sz w:val="16"/>
          <w:szCs w:val="16"/>
        </w:rPr>
        <w:t>обращений  в</w:t>
      </w:r>
      <w:proofErr w:type="gramEnd"/>
      <w:r w:rsidRPr="00D87B3E">
        <w:rPr>
          <w:sz w:val="16"/>
          <w:szCs w:val="16"/>
        </w:rPr>
        <w:t xml:space="preserve"> Администрации муниципального района.</w:t>
      </w:r>
    </w:p>
    <w:p w:rsidR="00450C5B" w:rsidRPr="00D87B3E" w:rsidRDefault="00450C5B" w:rsidP="00D87B3E">
      <w:pPr>
        <w:ind w:firstLine="709"/>
        <w:jc w:val="both"/>
        <w:rPr>
          <w:sz w:val="16"/>
          <w:szCs w:val="16"/>
        </w:rPr>
      </w:pPr>
      <w:r w:rsidRPr="00D87B3E">
        <w:rPr>
          <w:sz w:val="16"/>
          <w:szCs w:val="16"/>
        </w:rPr>
        <w:t>2.18.</w:t>
      </w:r>
      <w:r w:rsidRPr="00D87B3E">
        <w:rPr>
          <w:b/>
          <w:sz w:val="16"/>
          <w:szCs w:val="16"/>
        </w:rPr>
        <w:t xml:space="preserve"> </w:t>
      </w:r>
      <w:r w:rsidRPr="00D87B3E">
        <w:rPr>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0C5B" w:rsidRPr="00D87B3E" w:rsidRDefault="00450C5B" w:rsidP="00D87B3E">
      <w:pPr>
        <w:autoSpaceDE w:val="0"/>
        <w:ind w:firstLine="709"/>
        <w:jc w:val="both"/>
        <w:rPr>
          <w:sz w:val="16"/>
          <w:szCs w:val="16"/>
        </w:rPr>
      </w:pPr>
      <w:r w:rsidRPr="00D87B3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450C5B" w:rsidRPr="00D87B3E" w:rsidRDefault="00450C5B" w:rsidP="00D87B3E">
      <w:pPr>
        <w:autoSpaceDE w:val="0"/>
        <w:ind w:firstLine="709"/>
        <w:jc w:val="both"/>
        <w:rPr>
          <w:sz w:val="16"/>
          <w:szCs w:val="16"/>
        </w:rPr>
      </w:pPr>
      <w:r w:rsidRPr="00D87B3E">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450C5B" w:rsidRPr="00D87B3E" w:rsidRDefault="00450C5B" w:rsidP="00D87B3E">
      <w:pPr>
        <w:keepNext/>
        <w:tabs>
          <w:tab w:val="left" w:pos="0"/>
        </w:tabs>
        <w:ind w:firstLine="709"/>
        <w:jc w:val="both"/>
        <w:rPr>
          <w:sz w:val="16"/>
          <w:szCs w:val="16"/>
        </w:rPr>
      </w:pPr>
      <w:r w:rsidRPr="00D87B3E">
        <w:rPr>
          <w:sz w:val="16"/>
          <w:szCs w:val="16"/>
        </w:rPr>
        <w:t>2</w:t>
      </w:r>
      <w:r w:rsidRPr="00D87B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iCs/>
          <w:sz w:val="16"/>
          <w:szCs w:val="16"/>
        </w:rPr>
        <w:t>ной услуги, оказываемой с применением усиленной квалифицированной электронной подписи.</w:t>
      </w:r>
    </w:p>
    <w:p w:rsidR="00450C5B" w:rsidRPr="00D87B3E" w:rsidRDefault="00450C5B" w:rsidP="00D87B3E">
      <w:pPr>
        <w:ind w:firstLine="709"/>
        <w:jc w:val="both"/>
        <w:rPr>
          <w:b/>
          <w:sz w:val="16"/>
          <w:szCs w:val="16"/>
          <w:shd w:val="clear" w:color="auto" w:fill="FFFF00"/>
        </w:rPr>
      </w:pPr>
      <w:r w:rsidRPr="00D87B3E">
        <w:rPr>
          <w:sz w:val="16"/>
          <w:szCs w:val="16"/>
        </w:rPr>
        <w:t xml:space="preserve">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D87B3E">
        <w:rPr>
          <w:bCs/>
          <w:iCs/>
          <w:sz w:val="16"/>
          <w:szCs w:val="16"/>
        </w:rPr>
        <w:t>муниципаль</w:t>
      </w:r>
      <w:r w:rsidRPr="00D87B3E">
        <w:rPr>
          <w:sz w:val="16"/>
          <w:szCs w:val="16"/>
        </w:rPr>
        <w:t>ной услуги и (или) предоставления такой услуги.</w:t>
      </w:r>
    </w:p>
    <w:p w:rsidR="00450C5B" w:rsidRPr="00D87B3E" w:rsidRDefault="00450C5B" w:rsidP="00D87B3E">
      <w:pPr>
        <w:keepNext/>
        <w:tabs>
          <w:tab w:val="left" w:pos="0"/>
        </w:tabs>
        <w:ind w:right="-1" w:firstLine="142"/>
        <w:jc w:val="center"/>
        <w:rPr>
          <w:b/>
          <w:sz w:val="16"/>
          <w:szCs w:val="16"/>
          <w:shd w:val="clear" w:color="auto" w:fill="FFFF00"/>
        </w:rPr>
      </w:pPr>
      <w:r w:rsidRPr="00D87B3E">
        <w:rPr>
          <w:b/>
          <w:bCs/>
          <w:sz w:val="16"/>
          <w:szCs w:val="16"/>
          <w:lang w:val="en-US"/>
        </w:rPr>
        <w:t>III</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0C5B" w:rsidRPr="00D87B3E" w:rsidRDefault="00450C5B" w:rsidP="00D87B3E">
      <w:pPr>
        <w:autoSpaceDE w:val="0"/>
        <w:ind w:firstLine="709"/>
        <w:jc w:val="both"/>
        <w:rPr>
          <w:sz w:val="16"/>
          <w:szCs w:val="16"/>
        </w:rPr>
      </w:pPr>
      <w:r w:rsidRPr="00D87B3E">
        <w:rPr>
          <w:sz w:val="16"/>
          <w:szCs w:val="16"/>
        </w:rPr>
        <w:t>3.1. Исчерпывающий перечень административных процедур</w:t>
      </w:r>
    </w:p>
    <w:p w:rsidR="00450C5B" w:rsidRPr="00D87B3E" w:rsidRDefault="00450C5B" w:rsidP="00D87B3E">
      <w:pPr>
        <w:autoSpaceDE w:val="0"/>
        <w:ind w:firstLine="720"/>
        <w:jc w:val="both"/>
        <w:rPr>
          <w:sz w:val="16"/>
          <w:szCs w:val="16"/>
        </w:rPr>
      </w:pPr>
      <w:r w:rsidRPr="00D87B3E">
        <w:rPr>
          <w:bCs/>
          <w:sz w:val="16"/>
          <w:szCs w:val="16"/>
        </w:rPr>
        <w:t>Организация предоставления муниципальной услуги Уполномоченным органом включает в себя следующие административные процедуры:</w:t>
      </w:r>
    </w:p>
    <w:p w:rsidR="00450C5B" w:rsidRPr="00D87B3E" w:rsidRDefault="00450C5B" w:rsidP="00D87B3E">
      <w:pPr>
        <w:autoSpaceDE w:val="0"/>
        <w:ind w:firstLine="720"/>
        <w:jc w:val="both"/>
        <w:rPr>
          <w:sz w:val="16"/>
          <w:szCs w:val="16"/>
        </w:rPr>
      </w:pPr>
      <w:r w:rsidRPr="00D87B3E">
        <w:rPr>
          <w:sz w:val="16"/>
          <w:szCs w:val="16"/>
        </w:rPr>
        <w:t>1) прием заявления от заявителя Уполномоченным органом;</w:t>
      </w:r>
    </w:p>
    <w:p w:rsidR="00450C5B" w:rsidRPr="00D87B3E" w:rsidRDefault="00450C5B" w:rsidP="00D87B3E">
      <w:pPr>
        <w:autoSpaceDE w:val="0"/>
        <w:ind w:firstLine="720"/>
        <w:jc w:val="both"/>
        <w:rPr>
          <w:sz w:val="16"/>
          <w:szCs w:val="16"/>
        </w:rPr>
      </w:pPr>
      <w:r w:rsidRPr="00D87B3E">
        <w:rPr>
          <w:sz w:val="16"/>
          <w:szCs w:val="16"/>
        </w:rPr>
        <w:t>2) рассмотрение заявления руководителем Уполномоченного органа;</w:t>
      </w:r>
    </w:p>
    <w:p w:rsidR="00450C5B" w:rsidRPr="00D87B3E" w:rsidRDefault="00450C5B" w:rsidP="00D87B3E">
      <w:pPr>
        <w:autoSpaceDE w:val="0"/>
        <w:ind w:firstLine="720"/>
        <w:jc w:val="both"/>
        <w:rPr>
          <w:sz w:val="16"/>
          <w:szCs w:val="16"/>
        </w:rPr>
      </w:pPr>
      <w:r w:rsidRPr="00D87B3E">
        <w:rPr>
          <w:sz w:val="16"/>
          <w:szCs w:val="16"/>
        </w:rPr>
        <w:t>3) подготовка выписки или письменно отказа в предоставлении муниципальной слуги;</w:t>
      </w:r>
    </w:p>
    <w:p w:rsidR="00450C5B" w:rsidRPr="00D87B3E" w:rsidRDefault="00450C5B" w:rsidP="00D87B3E">
      <w:pPr>
        <w:autoSpaceDE w:val="0"/>
        <w:ind w:firstLine="720"/>
        <w:jc w:val="both"/>
        <w:rPr>
          <w:sz w:val="16"/>
          <w:szCs w:val="16"/>
        </w:rPr>
      </w:pPr>
      <w:r w:rsidRPr="00D87B3E">
        <w:rPr>
          <w:sz w:val="16"/>
          <w:szCs w:val="16"/>
        </w:rPr>
        <w:t>4) выдача выписки или отказа в предоставлении муниципальной услуги.</w:t>
      </w:r>
    </w:p>
    <w:p w:rsidR="00450C5B" w:rsidRPr="00D87B3E" w:rsidRDefault="00450C5B" w:rsidP="00D87B3E">
      <w:pPr>
        <w:autoSpaceDE w:val="0"/>
        <w:ind w:firstLine="720"/>
        <w:jc w:val="both"/>
        <w:rPr>
          <w:bCs/>
          <w:sz w:val="16"/>
          <w:szCs w:val="16"/>
        </w:rPr>
      </w:pPr>
      <w:r w:rsidRPr="00D87B3E">
        <w:rPr>
          <w:sz w:val="16"/>
          <w:szCs w:val="16"/>
        </w:rPr>
        <w:t>5)  взаимодействие Администрации и ГОАУ «МФЦ»</w:t>
      </w:r>
    </w:p>
    <w:p w:rsidR="00450C5B" w:rsidRPr="00D87B3E" w:rsidRDefault="00450C5B" w:rsidP="00D87B3E">
      <w:pPr>
        <w:autoSpaceDE w:val="0"/>
        <w:ind w:firstLine="720"/>
        <w:jc w:val="both"/>
        <w:rPr>
          <w:sz w:val="16"/>
          <w:szCs w:val="16"/>
        </w:rPr>
      </w:pPr>
      <w:r w:rsidRPr="00D87B3E">
        <w:rPr>
          <w:bCs/>
          <w:sz w:val="16"/>
          <w:szCs w:val="16"/>
        </w:rPr>
        <w:t>Последовательность предоставления муниципальной услуги отражена в блок-схеме, представленной в Приложении № 4 к настоящему Административному регламенту.</w:t>
      </w:r>
    </w:p>
    <w:p w:rsidR="00450C5B" w:rsidRPr="00D87B3E" w:rsidRDefault="00450C5B" w:rsidP="00D87B3E">
      <w:pPr>
        <w:autoSpaceDE w:val="0"/>
        <w:ind w:firstLine="720"/>
        <w:jc w:val="both"/>
        <w:rPr>
          <w:sz w:val="16"/>
          <w:szCs w:val="16"/>
        </w:rPr>
      </w:pPr>
      <w:r w:rsidRPr="00D87B3E">
        <w:rPr>
          <w:sz w:val="16"/>
          <w:szCs w:val="16"/>
        </w:rPr>
        <w:t xml:space="preserve">3.2. Административная процедура - прием заявления от заявителя Уполномоченным органом </w:t>
      </w:r>
    </w:p>
    <w:p w:rsidR="00450C5B" w:rsidRPr="00D87B3E" w:rsidRDefault="00450C5B" w:rsidP="00D87B3E">
      <w:pPr>
        <w:autoSpaceDE w:val="0"/>
        <w:ind w:firstLine="720"/>
        <w:jc w:val="both"/>
        <w:rPr>
          <w:sz w:val="16"/>
          <w:szCs w:val="16"/>
        </w:rPr>
      </w:pPr>
      <w:r w:rsidRPr="00D87B3E">
        <w:rPr>
          <w:sz w:val="16"/>
          <w:szCs w:val="16"/>
        </w:rPr>
        <w:t>3.2.1.</w:t>
      </w:r>
      <w:r w:rsidRPr="00D87B3E">
        <w:rPr>
          <w:rFonts w:cs="Times New Roman CYR"/>
          <w:sz w:val="16"/>
          <w:szCs w:val="16"/>
        </w:rPr>
        <w:t xml:space="preserve"> Основанием для начала административной процедуры по приему заявления (Приложение № 2 к настоящему Административному регламенту) от заявителя Уполномоченным органом на бумажном носителе или в электронной форме либо </w:t>
      </w:r>
      <w:r w:rsidRPr="00D87B3E">
        <w:rPr>
          <w:sz w:val="16"/>
          <w:szCs w:val="16"/>
        </w:rPr>
        <w:t xml:space="preserve">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является обращение заявителя в Отдел с заявлением и документами, указанными в пункте 2.6.2 </w:t>
      </w:r>
      <w:r w:rsidRPr="00D87B3E">
        <w:rPr>
          <w:rFonts w:cs="Times New Roman CYR"/>
          <w:sz w:val="16"/>
          <w:szCs w:val="16"/>
        </w:rPr>
        <w:t>настоящего</w:t>
      </w:r>
      <w:r w:rsidRPr="00D87B3E">
        <w:rPr>
          <w:sz w:val="16"/>
          <w:szCs w:val="16"/>
        </w:rPr>
        <w:t xml:space="preserve"> Административного регламента.</w:t>
      </w:r>
    </w:p>
    <w:p w:rsidR="00450C5B" w:rsidRPr="00D87B3E" w:rsidRDefault="00450C5B" w:rsidP="00D87B3E">
      <w:pPr>
        <w:tabs>
          <w:tab w:val="left" w:pos="720"/>
          <w:tab w:val="left" w:pos="1800"/>
        </w:tabs>
        <w:ind w:firstLine="720"/>
        <w:jc w:val="both"/>
        <w:rPr>
          <w:sz w:val="16"/>
          <w:szCs w:val="16"/>
        </w:rPr>
      </w:pPr>
      <w:r w:rsidRPr="00D87B3E">
        <w:rPr>
          <w:sz w:val="16"/>
          <w:szCs w:val="16"/>
        </w:rPr>
        <w:t>3.2.2. Специалист, ответственный за прием документов:</w:t>
      </w:r>
    </w:p>
    <w:p w:rsidR="00450C5B" w:rsidRPr="00D87B3E" w:rsidRDefault="00450C5B" w:rsidP="00D87B3E">
      <w:pPr>
        <w:tabs>
          <w:tab w:val="left" w:pos="720"/>
          <w:tab w:val="left" w:pos="1800"/>
        </w:tabs>
        <w:ind w:firstLine="720"/>
        <w:jc w:val="both"/>
        <w:rPr>
          <w:sz w:val="16"/>
          <w:szCs w:val="16"/>
        </w:rPr>
      </w:pPr>
      <w:r w:rsidRPr="00D87B3E">
        <w:rPr>
          <w:sz w:val="16"/>
          <w:szCs w:val="16"/>
        </w:rPr>
        <w:t>1) устанавливает личность заявителя, в том числе проверяет документ, удостоверяющий личность заявителя, либо полномочия представителя;</w:t>
      </w:r>
    </w:p>
    <w:p w:rsidR="00450C5B" w:rsidRPr="00D87B3E" w:rsidRDefault="00450C5B" w:rsidP="00D87B3E">
      <w:pPr>
        <w:tabs>
          <w:tab w:val="left" w:pos="720"/>
          <w:tab w:val="left" w:pos="1800"/>
        </w:tabs>
        <w:ind w:firstLine="720"/>
        <w:jc w:val="both"/>
        <w:rPr>
          <w:sz w:val="16"/>
          <w:szCs w:val="16"/>
        </w:rPr>
      </w:pPr>
      <w:r w:rsidRPr="00D87B3E">
        <w:rPr>
          <w:sz w:val="16"/>
          <w:szCs w:val="16"/>
        </w:rPr>
        <w:t>2) проводит первичную проверку представленных документов, а именно:</w:t>
      </w:r>
    </w:p>
    <w:p w:rsidR="00450C5B" w:rsidRPr="00D87B3E" w:rsidRDefault="00450C5B" w:rsidP="00D87B3E">
      <w:pPr>
        <w:tabs>
          <w:tab w:val="left" w:pos="720"/>
          <w:tab w:val="left" w:pos="1800"/>
        </w:tabs>
        <w:ind w:firstLine="720"/>
        <w:jc w:val="both"/>
        <w:rPr>
          <w:sz w:val="16"/>
          <w:szCs w:val="16"/>
        </w:rPr>
      </w:pPr>
      <w:r w:rsidRPr="00D87B3E">
        <w:rPr>
          <w:sz w:val="16"/>
          <w:szCs w:val="16"/>
        </w:rPr>
        <w:t>а) наличие всех документов, указанных в пункте 2.6.2 настоящего Административного регламента;</w:t>
      </w:r>
    </w:p>
    <w:p w:rsidR="00450C5B" w:rsidRPr="00D87B3E" w:rsidRDefault="00450C5B" w:rsidP="00D87B3E">
      <w:pPr>
        <w:tabs>
          <w:tab w:val="left" w:pos="720"/>
          <w:tab w:val="left" w:pos="1800"/>
        </w:tabs>
        <w:ind w:firstLine="720"/>
        <w:jc w:val="both"/>
        <w:rPr>
          <w:sz w:val="16"/>
          <w:szCs w:val="16"/>
        </w:rPr>
      </w:pPr>
      <w:r w:rsidRPr="00D87B3E">
        <w:rPr>
          <w:sz w:val="16"/>
          <w:szCs w:val="16"/>
        </w:rPr>
        <w:t>б) актуальность представленных документов в соответствии с требованиями к срокам их действия;</w:t>
      </w:r>
    </w:p>
    <w:p w:rsidR="00450C5B" w:rsidRPr="00D87B3E" w:rsidRDefault="00450C5B" w:rsidP="00D87B3E">
      <w:pPr>
        <w:tabs>
          <w:tab w:val="left" w:pos="720"/>
          <w:tab w:val="left" w:pos="1800"/>
        </w:tabs>
        <w:ind w:firstLine="720"/>
        <w:jc w:val="both"/>
        <w:rPr>
          <w:sz w:val="16"/>
          <w:szCs w:val="16"/>
        </w:rPr>
      </w:pPr>
      <w:r w:rsidRPr="00D87B3E">
        <w:rPr>
          <w:sz w:val="16"/>
          <w:szCs w:val="16"/>
        </w:rPr>
        <w:t>правильность заполнения заявления;</w:t>
      </w:r>
    </w:p>
    <w:p w:rsidR="00450C5B" w:rsidRPr="00D87B3E" w:rsidRDefault="00450C5B" w:rsidP="00D87B3E">
      <w:pPr>
        <w:tabs>
          <w:tab w:val="left" w:pos="720"/>
          <w:tab w:val="left" w:pos="1800"/>
        </w:tabs>
        <w:ind w:firstLine="720"/>
        <w:jc w:val="both"/>
        <w:rPr>
          <w:sz w:val="16"/>
          <w:szCs w:val="16"/>
        </w:rPr>
      </w:pPr>
      <w:r w:rsidRPr="00D87B3E">
        <w:rPr>
          <w:sz w:val="16"/>
          <w:szCs w:val="16"/>
        </w:rPr>
        <w:t>3) проверяет соблюдение следующих требований:</w:t>
      </w:r>
    </w:p>
    <w:p w:rsidR="00450C5B" w:rsidRPr="00D87B3E" w:rsidRDefault="00450C5B" w:rsidP="00D87B3E">
      <w:pPr>
        <w:tabs>
          <w:tab w:val="left" w:pos="720"/>
          <w:tab w:val="left" w:pos="1800"/>
        </w:tabs>
        <w:ind w:firstLine="720"/>
        <w:jc w:val="both"/>
        <w:rPr>
          <w:color w:val="000000"/>
          <w:sz w:val="16"/>
          <w:szCs w:val="16"/>
        </w:rPr>
      </w:pPr>
      <w:r w:rsidRPr="00D87B3E">
        <w:rPr>
          <w:sz w:val="16"/>
          <w:szCs w:val="16"/>
        </w:rPr>
        <w:t>тексты документов написаны разборчиво;</w:t>
      </w:r>
    </w:p>
    <w:p w:rsidR="00450C5B" w:rsidRPr="00D87B3E" w:rsidRDefault="00450C5B" w:rsidP="00D87B3E">
      <w:pPr>
        <w:tabs>
          <w:tab w:val="left" w:pos="720"/>
          <w:tab w:val="left" w:pos="1800"/>
        </w:tabs>
        <w:ind w:firstLine="720"/>
        <w:jc w:val="both"/>
        <w:rPr>
          <w:color w:val="000000"/>
          <w:sz w:val="16"/>
          <w:szCs w:val="16"/>
        </w:rPr>
      </w:pPr>
      <w:r w:rsidRPr="00D87B3E">
        <w:rPr>
          <w:color w:val="000000"/>
          <w:sz w:val="16"/>
          <w:szCs w:val="16"/>
        </w:rPr>
        <w:t>фамилия, имя и отчество указаны полностью и соответствуют паспортным данным;</w:t>
      </w:r>
    </w:p>
    <w:p w:rsidR="00450C5B" w:rsidRPr="00D87B3E" w:rsidRDefault="00450C5B" w:rsidP="00D87B3E">
      <w:pPr>
        <w:tabs>
          <w:tab w:val="left" w:pos="720"/>
          <w:tab w:val="left" w:pos="1800"/>
        </w:tabs>
        <w:ind w:firstLine="720"/>
        <w:jc w:val="both"/>
        <w:rPr>
          <w:color w:val="000000"/>
          <w:sz w:val="16"/>
          <w:szCs w:val="16"/>
        </w:rPr>
      </w:pPr>
      <w:r w:rsidRPr="00D87B3E">
        <w:rPr>
          <w:color w:val="000000"/>
          <w:sz w:val="16"/>
          <w:szCs w:val="16"/>
        </w:rPr>
        <w:t>документы не исполнены карандашом;</w:t>
      </w:r>
    </w:p>
    <w:p w:rsidR="00450C5B" w:rsidRPr="00D87B3E" w:rsidRDefault="00450C5B" w:rsidP="00D87B3E">
      <w:pPr>
        <w:tabs>
          <w:tab w:val="left" w:pos="720"/>
          <w:tab w:val="left" w:pos="1800"/>
        </w:tabs>
        <w:ind w:firstLine="720"/>
        <w:jc w:val="both"/>
        <w:rPr>
          <w:color w:val="000000"/>
          <w:sz w:val="16"/>
          <w:szCs w:val="16"/>
        </w:rPr>
      </w:pPr>
      <w:r w:rsidRPr="00D87B3E">
        <w:rPr>
          <w:color w:val="000000"/>
          <w:sz w:val="16"/>
          <w:szCs w:val="16"/>
        </w:rPr>
        <w:t>документы не имеют серьезных повреждений, наличие которые не позволяет однозначно истолковать их содержание;</w:t>
      </w:r>
    </w:p>
    <w:p w:rsidR="00450C5B" w:rsidRPr="00D87B3E" w:rsidRDefault="00450C5B" w:rsidP="00D87B3E">
      <w:pPr>
        <w:tabs>
          <w:tab w:val="left" w:pos="720"/>
          <w:tab w:val="left" w:pos="1800"/>
        </w:tabs>
        <w:ind w:firstLine="720"/>
        <w:jc w:val="both"/>
        <w:rPr>
          <w:color w:val="000000"/>
          <w:sz w:val="16"/>
          <w:szCs w:val="16"/>
        </w:rPr>
      </w:pPr>
      <w:r w:rsidRPr="00D87B3E">
        <w:rPr>
          <w:color w:val="000000"/>
          <w:sz w:val="16"/>
          <w:szCs w:val="16"/>
        </w:rPr>
        <w:t>4) при отсутствии у заявителя заполненного заявления или неправильном его оформлении, оказывает помощь в написании заявления.</w:t>
      </w:r>
    </w:p>
    <w:p w:rsidR="00450C5B" w:rsidRPr="00D87B3E" w:rsidRDefault="00450C5B" w:rsidP="00D87B3E">
      <w:pPr>
        <w:tabs>
          <w:tab w:val="left" w:pos="720"/>
          <w:tab w:val="left" w:pos="1800"/>
        </w:tabs>
        <w:ind w:firstLine="720"/>
        <w:jc w:val="both"/>
        <w:rPr>
          <w:color w:val="000000"/>
          <w:sz w:val="16"/>
          <w:szCs w:val="16"/>
        </w:rPr>
      </w:pPr>
      <w:r w:rsidRPr="00D87B3E">
        <w:rPr>
          <w:color w:val="000000"/>
          <w:sz w:val="16"/>
          <w:szCs w:val="16"/>
        </w:rPr>
        <w:t>3.2.3. Результат административной процедуры - регистрация заявления в установленном порядке.</w:t>
      </w:r>
    </w:p>
    <w:p w:rsidR="00450C5B" w:rsidRPr="00D87B3E" w:rsidRDefault="00450C5B" w:rsidP="00D87B3E">
      <w:pPr>
        <w:tabs>
          <w:tab w:val="left" w:pos="720"/>
          <w:tab w:val="left" w:pos="1800"/>
        </w:tabs>
        <w:ind w:firstLine="720"/>
        <w:jc w:val="both"/>
        <w:rPr>
          <w:bCs/>
          <w:color w:val="000000"/>
          <w:sz w:val="16"/>
          <w:szCs w:val="16"/>
        </w:rPr>
      </w:pPr>
      <w:r w:rsidRPr="00D87B3E">
        <w:rPr>
          <w:color w:val="000000"/>
          <w:sz w:val="16"/>
          <w:szCs w:val="16"/>
        </w:rPr>
        <w:t>3.2.4. Время выполнения административной процедуры не должно превышать 20 (двадцати) минут.</w:t>
      </w:r>
    </w:p>
    <w:p w:rsidR="00450C5B" w:rsidRPr="00D87B3E" w:rsidRDefault="00450C5B" w:rsidP="00D87B3E">
      <w:pPr>
        <w:ind w:firstLine="720"/>
        <w:jc w:val="both"/>
        <w:rPr>
          <w:color w:val="000000"/>
          <w:sz w:val="16"/>
          <w:szCs w:val="16"/>
        </w:rPr>
      </w:pPr>
      <w:r w:rsidRPr="00D87B3E">
        <w:rPr>
          <w:bCs/>
          <w:color w:val="000000"/>
          <w:sz w:val="16"/>
          <w:szCs w:val="16"/>
        </w:rPr>
        <w:t>3.3. Административная процедура - рассмотрение заявления руководителем Уполномоченного органа</w:t>
      </w:r>
    </w:p>
    <w:p w:rsidR="00450C5B" w:rsidRPr="00D87B3E" w:rsidRDefault="00450C5B" w:rsidP="00D87B3E">
      <w:pPr>
        <w:autoSpaceDE w:val="0"/>
        <w:ind w:firstLine="720"/>
        <w:jc w:val="both"/>
        <w:rPr>
          <w:sz w:val="16"/>
          <w:szCs w:val="16"/>
        </w:rPr>
      </w:pPr>
      <w:r w:rsidRPr="00D87B3E">
        <w:rPr>
          <w:color w:val="000000"/>
          <w:sz w:val="16"/>
          <w:szCs w:val="16"/>
        </w:rPr>
        <w:t xml:space="preserve">3.3.1. </w:t>
      </w:r>
      <w:r w:rsidRPr="00D87B3E">
        <w:rPr>
          <w:sz w:val="16"/>
          <w:szCs w:val="16"/>
        </w:rPr>
        <w:t>Основанием для начала административной процедуры по рассмотрению заявления руководителем Уполномоченного органа является регистрация заявления в установленном порядке.</w:t>
      </w:r>
    </w:p>
    <w:p w:rsidR="00450C5B" w:rsidRPr="00D87B3E" w:rsidRDefault="00450C5B" w:rsidP="00D87B3E">
      <w:pPr>
        <w:autoSpaceDE w:val="0"/>
        <w:ind w:firstLine="720"/>
        <w:jc w:val="both"/>
        <w:rPr>
          <w:sz w:val="16"/>
          <w:szCs w:val="16"/>
        </w:rPr>
      </w:pPr>
      <w:r w:rsidRPr="00D87B3E">
        <w:rPr>
          <w:sz w:val="16"/>
          <w:szCs w:val="16"/>
        </w:rPr>
        <w:t>3.3.2. Руководитель Уполномоченного органа в течение 2 (двух) рабочих дней с момента регистрации рассматривает поступившее заявление и определяет специалиста ответственным исполнителем по данному обращению, с наложением соответствующей резолюции.</w:t>
      </w:r>
    </w:p>
    <w:p w:rsidR="00450C5B" w:rsidRPr="00D87B3E" w:rsidRDefault="00450C5B" w:rsidP="00D87B3E">
      <w:pPr>
        <w:autoSpaceDE w:val="0"/>
        <w:ind w:firstLine="720"/>
        <w:jc w:val="both"/>
        <w:rPr>
          <w:color w:val="000000"/>
          <w:sz w:val="16"/>
          <w:szCs w:val="16"/>
        </w:rPr>
      </w:pPr>
      <w:r w:rsidRPr="00D87B3E">
        <w:rPr>
          <w:sz w:val="16"/>
          <w:szCs w:val="16"/>
        </w:rPr>
        <w:t>3.3.3. Заявление с соответствующей резолюцией и представленными документами направляются в Отдел с отметкой об ответственном исполнителе по данному обращению и передает документы назначенному лицу для исполнения.</w:t>
      </w:r>
    </w:p>
    <w:p w:rsidR="00450C5B" w:rsidRPr="00D87B3E" w:rsidRDefault="00450C5B" w:rsidP="00D87B3E">
      <w:pPr>
        <w:tabs>
          <w:tab w:val="left" w:pos="720"/>
          <w:tab w:val="left" w:pos="1800"/>
        </w:tabs>
        <w:ind w:firstLine="720"/>
        <w:jc w:val="both"/>
        <w:rPr>
          <w:sz w:val="16"/>
          <w:szCs w:val="16"/>
        </w:rPr>
      </w:pPr>
      <w:r w:rsidRPr="00D87B3E">
        <w:rPr>
          <w:color w:val="000000"/>
          <w:sz w:val="16"/>
          <w:szCs w:val="16"/>
        </w:rPr>
        <w:t>3.3.4. Результат административной процедуры - поступление заявления с резолюцией руководителя Уполномоченного органа и представленными документами лицу (руководителю или специалисту, ответственному за представление информации соответствующего отдела Уполномоченного органа), назначенному ответственным исполнителем по данному обращению</w:t>
      </w:r>
    </w:p>
    <w:p w:rsidR="00450C5B" w:rsidRPr="00D87B3E" w:rsidRDefault="00450C5B" w:rsidP="00D87B3E">
      <w:pPr>
        <w:tabs>
          <w:tab w:val="left" w:pos="720"/>
          <w:tab w:val="left" w:pos="1800"/>
        </w:tabs>
        <w:ind w:firstLine="720"/>
        <w:jc w:val="both"/>
        <w:rPr>
          <w:sz w:val="16"/>
          <w:szCs w:val="16"/>
        </w:rPr>
      </w:pPr>
      <w:r w:rsidRPr="00D87B3E">
        <w:rPr>
          <w:sz w:val="16"/>
          <w:szCs w:val="16"/>
        </w:rPr>
        <w:t>3.3.5. Время выполнения административной процедуры не может превышать 3 (трех) дней с даты регистрации заявления.</w:t>
      </w:r>
    </w:p>
    <w:p w:rsidR="00450C5B" w:rsidRPr="00D87B3E" w:rsidRDefault="00450C5B" w:rsidP="00D87B3E">
      <w:pPr>
        <w:ind w:firstLine="720"/>
        <w:jc w:val="both"/>
        <w:rPr>
          <w:sz w:val="16"/>
          <w:szCs w:val="16"/>
        </w:rPr>
      </w:pPr>
      <w:r w:rsidRPr="00D87B3E">
        <w:rPr>
          <w:sz w:val="16"/>
          <w:szCs w:val="16"/>
        </w:rPr>
        <w:t>3.4. Административная процедура – подготовка выписки или письменного отказа в предоставлении муниципальной услуги</w:t>
      </w:r>
    </w:p>
    <w:p w:rsidR="00450C5B" w:rsidRPr="00D87B3E" w:rsidRDefault="00450C5B" w:rsidP="00D87B3E">
      <w:pPr>
        <w:tabs>
          <w:tab w:val="left" w:pos="0"/>
        </w:tabs>
        <w:jc w:val="both"/>
        <w:rPr>
          <w:sz w:val="16"/>
          <w:szCs w:val="16"/>
        </w:rPr>
      </w:pPr>
      <w:r w:rsidRPr="00D87B3E">
        <w:rPr>
          <w:sz w:val="16"/>
          <w:szCs w:val="16"/>
        </w:rPr>
        <w:tab/>
        <w:t>3.4.1. Основанием для начала административной процедуры по подготовке выписки или письменного отказа в предоставлении муниципальной услуги является поступление заявления с резолюцией</w:t>
      </w:r>
      <w:r w:rsidRPr="00D87B3E">
        <w:rPr>
          <w:b/>
          <w:sz w:val="16"/>
          <w:szCs w:val="16"/>
        </w:rPr>
        <w:t xml:space="preserve"> </w:t>
      </w:r>
      <w:r w:rsidRPr="00D87B3E">
        <w:rPr>
          <w:sz w:val="16"/>
          <w:szCs w:val="16"/>
        </w:rPr>
        <w:t>руководителя Уполномоченного органа и представленными документами лицу (руководителю или специалисту, ответственному за представление информации, соответствующего отдела Уполномоченного органа), назначенному ответственным исполнителем по данному обращению.</w:t>
      </w:r>
      <w:r w:rsidRPr="00D87B3E">
        <w:rPr>
          <w:bCs/>
          <w:sz w:val="16"/>
          <w:szCs w:val="16"/>
        </w:rPr>
        <w:t xml:space="preserve"> </w:t>
      </w:r>
      <w:r w:rsidRPr="00D87B3E">
        <w:rPr>
          <w:sz w:val="16"/>
          <w:szCs w:val="16"/>
        </w:rPr>
        <w:t xml:space="preserve"> </w:t>
      </w:r>
    </w:p>
    <w:p w:rsidR="00450C5B" w:rsidRPr="00D87B3E" w:rsidRDefault="00450C5B" w:rsidP="00D87B3E">
      <w:pPr>
        <w:tabs>
          <w:tab w:val="left" w:pos="0"/>
        </w:tabs>
        <w:jc w:val="both"/>
        <w:rPr>
          <w:sz w:val="16"/>
          <w:szCs w:val="16"/>
        </w:rPr>
      </w:pPr>
      <w:r w:rsidRPr="00D87B3E">
        <w:rPr>
          <w:sz w:val="16"/>
          <w:szCs w:val="16"/>
        </w:rPr>
        <w:tab/>
        <w:t>3.4.2. Руководитель отдела в течение 1 (одного) рабочего дня со дня поступления заявления передает заявление специалисту отдела, ответственному за представление информации, с соответствующей резолюцией.</w:t>
      </w:r>
    </w:p>
    <w:p w:rsidR="00450C5B" w:rsidRPr="00D87B3E" w:rsidRDefault="00450C5B" w:rsidP="00D87B3E">
      <w:pPr>
        <w:autoSpaceDE w:val="0"/>
        <w:ind w:firstLine="720"/>
        <w:jc w:val="both"/>
        <w:rPr>
          <w:sz w:val="16"/>
          <w:szCs w:val="16"/>
        </w:rPr>
      </w:pPr>
      <w:r w:rsidRPr="00D87B3E">
        <w:rPr>
          <w:sz w:val="16"/>
          <w:szCs w:val="16"/>
        </w:rPr>
        <w:t>3.4.3. Специалист отдела, ответственный за представление информации, в срок, не превышающий 5 (пяти) рабочих дней с момента получения заявления и представленных документов на исполнение, проверяет:</w:t>
      </w:r>
    </w:p>
    <w:p w:rsidR="00450C5B" w:rsidRPr="00D87B3E" w:rsidRDefault="00450C5B" w:rsidP="00D87B3E">
      <w:pPr>
        <w:autoSpaceDE w:val="0"/>
        <w:ind w:firstLine="720"/>
        <w:jc w:val="both"/>
        <w:rPr>
          <w:sz w:val="16"/>
          <w:szCs w:val="16"/>
        </w:rPr>
      </w:pPr>
      <w:r w:rsidRPr="00D87B3E">
        <w:rPr>
          <w:sz w:val="16"/>
          <w:szCs w:val="16"/>
        </w:rPr>
        <w:t>наличие всех необходимых документов, исходя из соответствующего перечня документов для исполнения муниципальной услуги, указанных в пункте 2.6.2 настоящего Административного регламента;</w:t>
      </w:r>
    </w:p>
    <w:p w:rsidR="00450C5B" w:rsidRPr="00D87B3E" w:rsidRDefault="00450C5B" w:rsidP="00D87B3E">
      <w:pPr>
        <w:autoSpaceDE w:val="0"/>
        <w:ind w:firstLine="720"/>
        <w:jc w:val="both"/>
        <w:rPr>
          <w:sz w:val="16"/>
          <w:szCs w:val="16"/>
        </w:rPr>
      </w:pPr>
      <w:r w:rsidRPr="00D87B3E">
        <w:rPr>
          <w:sz w:val="16"/>
          <w:szCs w:val="16"/>
        </w:rPr>
        <w:t>возможность идентификации объекта по представленным в документах сведениям о месте его нахождения.</w:t>
      </w:r>
    </w:p>
    <w:p w:rsidR="00450C5B" w:rsidRPr="00D87B3E" w:rsidRDefault="00450C5B" w:rsidP="00D87B3E">
      <w:pPr>
        <w:jc w:val="both"/>
        <w:rPr>
          <w:sz w:val="16"/>
          <w:szCs w:val="16"/>
        </w:rPr>
      </w:pPr>
      <w:r w:rsidRPr="00D87B3E">
        <w:rPr>
          <w:sz w:val="16"/>
          <w:szCs w:val="16"/>
        </w:rPr>
        <w:tab/>
        <w:t xml:space="preserve">3.4.4. В случае выявления отсутствия документов согласно </w:t>
      </w:r>
      <w:r w:rsidRPr="00D87B3E">
        <w:rPr>
          <w:color w:val="000000"/>
          <w:sz w:val="16"/>
          <w:szCs w:val="16"/>
        </w:rPr>
        <w:t>перечню,</w:t>
      </w:r>
      <w:r w:rsidRPr="00D87B3E">
        <w:rPr>
          <w:sz w:val="16"/>
          <w:szCs w:val="16"/>
        </w:rPr>
        <w:t xml:space="preserve"> установленному в пункте 2.6.2 настоящего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отдел сообщается по телефону об имеющихся недостатках и способах их устранения.</w:t>
      </w:r>
    </w:p>
    <w:p w:rsidR="00450C5B" w:rsidRPr="00D87B3E" w:rsidRDefault="00450C5B" w:rsidP="00D87B3E">
      <w:pPr>
        <w:autoSpaceDE w:val="0"/>
        <w:ind w:firstLine="720"/>
        <w:jc w:val="both"/>
        <w:rPr>
          <w:sz w:val="16"/>
          <w:szCs w:val="16"/>
        </w:rPr>
      </w:pPr>
      <w:r w:rsidRPr="00D87B3E">
        <w:rPr>
          <w:sz w:val="16"/>
          <w:szCs w:val="16"/>
        </w:rPr>
        <w:t>3.4.5. Специалист отдела, ответственный за представление информации, готовит выписку из реестра муниципального имущества или письмен-</w:t>
      </w:r>
    </w:p>
    <w:p w:rsidR="00450C5B" w:rsidRPr="00D87B3E" w:rsidRDefault="00450C5B" w:rsidP="00D87B3E">
      <w:pPr>
        <w:autoSpaceDE w:val="0"/>
        <w:jc w:val="both"/>
        <w:rPr>
          <w:rFonts w:eastAsia="Times New Roman CYR"/>
          <w:sz w:val="16"/>
          <w:szCs w:val="16"/>
        </w:rPr>
      </w:pPr>
      <w:proofErr w:type="spellStart"/>
      <w:proofErr w:type="gramStart"/>
      <w:r w:rsidRPr="00D87B3E">
        <w:rPr>
          <w:sz w:val="16"/>
          <w:szCs w:val="16"/>
        </w:rPr>
        <w:t>ный</w:t>
      </w:r>
      <w:proofErr w:type="spellEnd"/>
      <w:r w:rsidRPr="00D87B3E">
        <w:rPr>
          <w:sz w:val="16"/>
          <w:szCs w:val="16"/>
        </w:rPr>
        <w:t xml:space="preserve">  отказ</w:t>
      </w:r>
      <w:proofErr w:type="gramEnd"/>
      <w:r w:rsidRPr="00D87B3E">
        <w:rPr>
          <w:sz w:val="16"/>
          <w:szCs w:val="16"/>
        </w:rPr>
        <w:t xml:space="preserve"> в предоставлении муниципальной услуги и направляет подготовленный документ на подпись руководителю Уполномоченного органа.</w:t>
      </w:r>
    </w:p>
    <w:p w:rsidR="00450C5B" w:rsidRPr="00D87B3E" w:rsidRDefault="00450C5B" w:rsidP="00D87B3E">
      <w:pPr>
        <w:autoSpaceDE w:val="0"/>
        <w:ind w:firstLine="720"/>
        <w:jc w:val="both"/>
        <w:rPr>
          <w:sz w:val="16"/>
          <w:szCs w:val="16"/>
        </w:rPr>
      </w:pPr>
      <w:r w:rsidRPr="00D87B3E">
        <w:rPr>
          <w:rFonts w:eastAsia="Times New Roman CYR"/>
          <w:sz w:val="16"/>
          <w:szCs w:val="16"/>
        </w:rPr>
        <w:t xml:space="preserve"> </w:t>
      </w:r>
      <w:r w:rsidRPr="00D87B3E">
        <w:rPr>
          <w:sz w:val="16"/>
          <w:szCs w:val="16"/>
        </w:rPr>
        <w:t>3.4.6. Результат административной процедуры - подготовленная выписка из реестра муниципального имущества или письменный отказ в предоставлении муниципальной услуги.</w:t>
      </w:r>
    </w:p>
    <w:p w:rsidR="00450C5B" w:rsidRPr="00D87B3E" w:rsidRDefault="00450C5B" w:rsidP="00D87B3E">
      <w:pPr>
        <w:autoSpaceDE w:val="0"/>
        <w:ind w:firstLine="720"/>
        <w:jc w:val="both"/>
        <w:rPr>
          <w:bCs/>
          <w:color w:val="000000"/>
          <w:sz w:val="16"/>
          <w:szCs w:val="16"/>
        </w:rPr>
      </w:pPr>
      <w:r w:rsidRPr="00D87B3E">
        <w:rPr>
          <w:sz w:val="16"/>
          <w:szCs w:val="16"/>
        </w:rPr>
        <w:t xml:space="preserve">3.4.7. </w:t>
      </w:r>
      <w:r w:rsidRPr="00D87B3E">
        <w:rPr>
          <w:bCs/>
          <w:sz w:val="16"/>
          <w:szCs w:val="16"/>
        </w:rPr>
        <w:t>Время выполнения административной процедуры не может превышать 7 (семи) рабочих дней.</w:t>
      </w:r>
    </w:p>
    <w:p w:rsidR="00450C5B" w:rsidRPr="00D87B3E" w:rsidRDefault="00450C5B" w:rsidP="00D87B3E">
      <w:pPr>
        <w:autoSpaceDE w:val="0"/>
        <w:ind w:firstLine="720"/>
        <w:jc w:val="both"/>
        <w:rPr>
          <w:rFonts w:cs="Times New Roman CYR"/>
          <w:sz w:val="16"/>
          <w:szCs w:val="16"/>
        </w:rPr>
      </w:pPr>
      <w:r w:rsidRPr="00D87B3E">
        <w:rPr>
          <w:bCs/>
          <w:color w:val="000000"/>
          <w:sz w:val="16"/>
          <w:szCs w:val="16"/>
        </w:rPr>
        <w:t>3.5. Административная процедура - выдача выписки или отказа в предоставлении муниципальной услуги</w:t>
      </w:r>
    </w:p>
    <w:p w:rsidR="00450C5B" w:rsidRPr="00D87B3E" w:rsidRDefault="00450C5B" w:rsidP="00D87B3E">
      <w:pPr>
        <w:autoSpaceDE w:val="0"/>
        <w:ind w:firstLine="720"/>
        <w:jc w:val="both"/>
        <w:rPr>
          <w:sz w:val="16"/>
          <w:szCs w:val="16"/>
        </w:rPr>
      </w:pPr>
      <w:r w:rsidRPr="00D87B3E">
        <w:rPr>
          <w:rFonts w:cs="Times New Roman CYR"/>
          <w:sz w:val="16"/>
          <w:szCs w:val="16"/>
        </w:rPr>
        <w:t>3.5.1. Основанием для начала административной процедуры по выдаче выписки или отказа в предоставлении муниципальной услуги является подготовленная выписка из реестра муниципального имущества или письменный отказ в предоставлении муниципальной услуги.</w:t>
      </w:r>
    </w:p>
    <w:p w:rsidR="00450C5B" w:rsidRPr="00D87B3E" w:rsidRDefault="00450C5B" w:rsidP="00D87B3E">
      <w:pPr>
        <w:autoSpaceDE w:val="0"/>
        <w:ind w:firstLine="720"/>
        <w:jc w:val="both"/>
        <w:rPr>
          <w:sz w:val="16"/>
          <w:szCs w:val="16"/>
        </w:rPr>
      </w:pPr>
      <w:r w:rsidRPr="00D87B3E">
        <w:rPr>
          <w:sz w:val="16"/>
          <w:szCs w:val="16"/>
        </w:rPr>
        <w:t>3.5.2. После регистрации один экземпляр выписки из реестра муниципального имущества или письменный отказ в предоставлении муниципальной услуги направляется заявителю по адресу, указанному в заявлении о предоставлении муниципальной услуги, или выдается на руки заявителю (представителю заявителя, имеющему такое право в соответствии</w:t>
      </w:r>
    </w:p>
    <w:p w:rsidR="00450C5B" w:rsidRPr="00D87B3E" w:rsidRDefault="00450C5B" w:rsidP="00D87B3E">
      <w:pPr>
        <w:autoSpaceDE w:val="0"/>
        <w:jc w:val="both"/>
        <w:rPr>
          <w:rFonts w:eastAsia="Times New Roman CYR"/>
          <w:sz w:val="16"/>
          <w:szCs w:val="16"/>
        </w:rPr>
      </w:pPr>
      <w:r w:rsidRPr="00D87B3E">
        <w:rPr>
          <w:sz w:val="16"/>
          <w:szCs w:val="16"/>
        </w:rPr>
        <w:t>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 Второй экземпляр остается в Уполномоченном органе.</w:t>
      </w:r>
    </w:p>
    <w:p w:rsidR="00450C5B" w:rsidRPr="00D87B3E" w:rsidRDefault="00450C5B" w:rsidP="00D87B3E">
      <w:pPr>
        <w:autoSpaceDE w:val="0"/>
        <w:ind w:firstLine="720"/>
        <w:jc w:val="both"/>
        <w:rPr>
          <w:sz w:val="16"/>
          <w:szCs w:val="16"/>
        </w:rPr>
      </w:pPr>
      <w:r w:rsidRPr="00D87B3E">
        <w:rPr>
          <w:rFonts w:eastAsia="Times New Roman CYR"/>
          <w:sz w:val="16"/>
          <w:szCs w:val="16"/>
        </w:rPr>
        <w:t xml:space="preserve"> </w:t>
      </w:r>
      <w:r w:rsidRPr="00D87B3E">
        <w:rPr>
          <w:sz w:val="16"/>
          <w:szCs w:val="16"/>
        </w:rPr>
        <w:t>3.5.3. Результат административной процедуры - отправка по почте или выдача на руки заявителю (уполномоченному представителю заявителя) выписки из реестра муниципального имущества либо письменного отказа в предоставлении муниципальной услуги.</w:t>
      </w:r>
    </w:p>
    <w:p w:rsidR="00450C5B" w:rsidRPr="00D87B3E" w:rsidRDefault="00450C5B" w:rsidP="00D87B3E">
      <w:pPr>
        <w:pStyle w:val="11"/>
        <w:keepLines w:val="0"/>
        <w:numPr>
          <w:ilvl w:val="0"/>
          <w:numId w:val="10"/>
        </w:numPr>
        <w:tabs>
          <w:tab w:val="left" w:pos="-2127"/>
        </w:tabs>
        <w:suppressAutoHyphens/>
        <w:spacing w:before="0"/>
        <w:ind w:left="0" w:firstLine="709"/>
        <w:jc w:val="both"/>
        <w:rPr>
          <w:bCs/>
          <w:sz w:val="16"/>
          <w:szCs w:val="16"/>
        </w:rPr>
      </w:pPr>
      <w:r w:rsidRPr="00D87B3E">
        <w:rPr>
          <w:bCs/>
          <w:sz w:val="16"/>
          <w:szCs w:val="16"/>
        </w:rPr>
        <w:t>3.5.4. Время выполнения административной процедуры не может превышать 2 (двух) дней.</w:t>
      </w:r>
    </w:p>
    <w:p w:rsidR="00450C5B" w:rsidRPr="00D87B3E" w:rsidRDefault="00450C5B" w:rsidP="00D87B3E">
      <w:pPr>
        <w:ind w:firstLine="720"/>
        <w:jc w:val="both"/>
        <w:rPr>
          <w:sz w:val="16"/>
          <w:szCs w:val="16"/>
        </w:rPr>
      </w:pPr>
      <w:r w:rsidRPr="00D87B3E">
        <w:rPr>
          <w:sz w:val="16"/>
          <w:szCs w:val="16"/>
        </w:rPr>
        <w:t>3.6. Взаимодействие Администрации и ГОАУ «МФЦ»</w:t>
      </w:r>
    </w:p>
    <w:p w:rsidR="00450C5B" w:rsidRPr="00D87B3E" w:rsidRDefault="00450C5B" w:rsidP="00D87B3E">
      <w:pPr>
        <w:ind w:firstLine="720"/>
        <w:jc w:val="both"/>
        <w:rPr>
          <w:sz w:val="16"/>
          <w:szCs w:val="16"/>
        </w:rPr>
      </w:pPr>
      <w:r w:rsidRPr="00D87B3E">
        <w:rPr>
          <w:sz w:val="16"/>
          <w:szCs w:val="16"/>
        </w:rPr>
        <w:t>3.6.1.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41"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450C5B" w:rsidRPr="00D87B3E" w:rsidRDefault="00450C5B" w:rsidP="00D87B3E">
      <w:pPr>
        <w:ind w:firstLine="720"/>
        <w:jc w:val="both"/>
        <w:rPr>
          <w:sz w:val="16"/>
          <w:szCs w:val="16"/>
        </w:rPr>
      </w:pPr>
      <w:r w:rsidRPr="00D87B3E">
        <w:rPr>
          <w:sz w:val="16"/>
          <w:szCs w:val="16"/>
        </w:rPr>
        <w:t>3.6.2. Специалист отдела МФЦ проверяет наличие всех необходимых документов, указанных в</w:t>
      </w:r>
      <w:r w:rsidRPr="00D87B3E">
        <w:rPr>
          <w:color w:val="000000"/>
          <w:sz w:val="16"/>
          <w:szCs w:val="16"/>
        </w:rPr>
        <w:t xml:space="preserve"> </w:t>
      </w:r>
      <w:hyperlink r:id="rId142" w:history="1">
        <w:r w:rsidRPr="00D87B3E">
          <w:rPr>
            <w:rStyle w:val="a6"/>
            <w:sz w:val="16"/>
            <w:szCs w:val="16"/>
          </w:rPr>
          <w:t>пункте 2.6</w:t>
        </w:r>
      </w:hyperlink>
      <w:r w:rsidRPr="00D87B3E">
        <w:rPr>
          <w:color w:val="000000"/>
          <w:sz w:val="16"/>
          <w:szCs w:val="16"/>
        </w:rPr>
        <w:t xml:space="preserve"> н</w:t>
      </w:r>
      <w:r w:rsidRPr="00D87B3E">
        <w:rPr>
          <w:sz w:val="16"/>
          <w:szCs w:val="16"/>
        </w:rPr>
        <w:t>астоящего Административного регламента.</w:t>
      </w:r>
    </w:p>
    <w:p w:rsidR="00450C5B" w:rsidRPr="00D87B3E" w:rsidRDefault="00450C5B"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43"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450C5B" w:rsidRPr="00D87B3E" w:rsidRDefault="00450C5B" w:rsidP="00D87B3E">
      <w:pPr>
        <w:ind w:firstLine="720"/>
        <w:jc w:val="both"/>
        <w:rPr>
          <w:sz w:val="16"/>
          <w:szCs w:val="16"/>
        </w:rPr>
      </w:pPr>
      <w:r w:rsidRPr="00D87B3E">
        <w:rPr>
          <w:sz w:val="16"/>
          <w:szCs w:val="16"/>
        </w:rPr>
        <w:t xml:space="preserve">3.6.3.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44"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450C5B" w:rsidRPr="00D87B3E" w:rsidRDefault="00450C5B" w:rsidP="00D87B3E">
      <w:pPr>
        <w:ind w:firstLine="720"/>
        <w:jc w:val="both"/>
        <w:rPr>
          <w:sz w:val="16"/>
          <w:szCs w:val="16"/>
        </w:rPr>
      </w:pPr>
      <w:r w:rsidRPr="00D87B3E">
        <w:rPr>
          <w:sz w:val="16"/>
          <w:szCs w:val="16"/>
        </w:rPr>
        <w:t>1) даты приема документов;</w:t>
      </w:r>
    </w:p>
    <w:p w:rsidR="00450C5B" w:rsidRPr="00D87B3E" w:rsidRDefault="00450C5B" w:rsidP="00D87B3E">
      <w:pPr>
        <w:ind w:firstLine="720"/>
        <w:jc w:val="both"/>
        <w:rPr>
          <w:sz w:val="16"/>
          <w:szCs w:val="16"/>
        </w:rPr>
      </w:pPr>
      <w:r w:rsidRPr="00D87B3E">
        <w:rPr>
          <w:sz w:val="16"/>
          <w:szCs w:val="16"/>
        </w:rPr>
        <w:t>2) количества принятых документов;</w:t>
      </w:r>
    </w:p>
    <w:p w:rsidR="00450C5B" w:rsidRPr="00D87B3E" w:rsidRDefault="00450C5B"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450C5B" w:rsidRPr="00D87B3E" w:rsidRDefault="00450C5B" w:rsidP="00D87B3E">
      <w:pPr>
        <w:ind w:firstLine="720"/>
        <w:jc w:val="both"/>
        <w:rPr>
          <w:sz w:val="16"/>
          <w:szCs w:val="16"/>
        </w:rPr>
      </w:pPr>
      <w:r w:rsidRPr="00D87B3E">
        <w:rPr>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450C5B" w:rsidRPr="00D87B3E" w:rsidRDefault="00450C5B" w:rsidP="00D87B3E">
      <w:pPr>
        <w:ind w:firstLine="720"/>
        <w:jc w:val="both"/>
        <w:rPr>
          <w:sz w:val="16"/>
          <w:szCs w:val="16"/>
        </w:rPr>
      </w:pPr>
      <w:r w:rsidRPr="00D87B3E">
        <w:rPr>
          <w:sz w:val="16"/>
          <w:szCs w:val="16"/>
        </w:rPr>
        <w:t xml:space="preserve">3.6.5. При установлении фактов отсутствия документов, указанных в </w:t>
      </w:r>
      <w:hyperlink r:id="rId145"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450C5B" w:rsidRPr="00D87B3E" w:rsidRDefault="00450C5B" w:rsidP="00D87B3E">
      <w:pPr>
        <w:ind w:firstLine="720"/>
        <w:jc w:val="both"/>
        <w:rPr>
          <w:sz w:val="16"/>
          <w:szCs w:val="16"/>
        </w:rPr>
      </w:pPr>
      <w:r w:rsidRPr="00D87B3E">
        <w:rPr>
          <w:sz w:val="16"/>
          <w:szCs w:val="16"/>
        </w:rPr>
        <w:t>3.6.6. Принятые отделом МФЦ заявление и прилагаемые к нему документы передаются в Администрацию муниципального района.</w:t>
      </w:r>
    </w:p>
    <w:p w:rsidR="00450C5B" w:rsidRPr="00D87B3E" w:rsidRDefault="00450C5B" w:rsidP="00D87B3E">
      <w:pPr>
        <w:ind w:firstLine="720"/>
        <w:jc w:val="both"/>
        <w:rPr>
          <w:sz w:val="16"/>
          <w:szCs w:val="16"/>
        </w:rPr>
      </w:pPr>
      <w:r w:rsidRPr="00D87B3E">
        <w:rPr>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450C5B" w:rsidRPr="00D87B3E" w:rsidRDefault="00450C5B" w:rsidP="00D87B3E">
      <w:pPr>
        <w:ind w:firstLine="720"/>
        <w:jc w:val="both"/>
        <w:rPr>
          <w:sz w:val="16"/>
          <w:szCs w:val="16"/>
        </w:rPr>
      </w:pPr>
      <w:r w:rsidRPr="00D87B3E">
        <w:rPr>
          <w:sz w:val="16"/>
          <w:szCs w:val="16"/>
        </w:rPr>
        <w:t>3.6.8. При передаче пакета документов специалист Администрации муниципального района, принимающий их, проверяет в присутствии сотрудника ГОАУ «МФЦ»:</w:t>
      </w:r>
    </w:p>
    <w:p w:rsidR="00450C5B" w:rsidRPr="00D87B3E" w:rsidRDefault="00450C5B"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450C5B" w:rsidRPr="00D87B3E" w:rsidRDefault="00450C5B" w:rsidP="00D87B3E">
      <w:pPr>
        <w:ind w:firstLine="720"/>
        <w:jc w:val="both"/>
        <w:rPr>
          <w:sz w:val="16"/>
          <w:szCs w:val="16"/>
        </w:rPr>
      </w:pPr>
      <w:r w:rsidRPr="00D87B3E">
        <w:rPr>
          <w:sz w:val="16"/>
          <w:szCs w:val="16"/>
        </w:rPr>
        <w:t>правильность заполнения форм документов;</w:t>
      </w:r>
    </w:p>
    <w:p w:rsidR="00450C5B" w:rsidRPr="00D87B3E" w:rsidRDefault="00450C5B" w:rsidP="00D87B3E">
      <w:pPr>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450C5B" w:rsidRPr="00D87B3E" w:rsidRDefault="00450C5B" w:rsidP="00D87B3E">
      <w:pPr>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450C5B" w:rsidRPr="00D87B3E" w:rsidRDefault="00450C5B" w:rsidP="00D87B3E">
      <w:pPr>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450C5B" w:rsidRPr="00D87B3E" w:rsidRDefault="00450C5B" w:rsidP="00D87B3E">
      <w:pPr>
        <w:ind w:firstLine="720"/>
        <w:jc w:val="both"/>
        <w:rPr>
          <w:sz w:val="16"/>
          <w:szCs w:val="16"/>
        </w:rPr>
      </w:pPr>
      <w:r w:rsidRPr="00D87B3E">
        <w:rPr>
          <w:sz w:val="16"/>
          <w:szCs w:val="16"/>
        </w:rPr>
        <w:t>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450C5B" w:rsidRPr="00D87B3E" w:rsidRDefault="00450C5B" w:rsidP="00D87B3E">
      <w:pPr>
        <w:autoSpaceDE w:val="0"/>
        <w:jc w:val="both"/>
        <w:rPr>
          <w:sz w:val="16"/>
          <w:szCs w:val="16"/>
        </w:rPr>
      </w:pPr>
      <w:r w:rsidRPr="00D87B3E">
        <w:rPr>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450C5B" w:rsidRPr="00D87B3E" w:rsidRDefault="00450C5B" w:rsidP="00D87B3E">
      <w:pPr>
        <w:autoSpaceDE w:val="0"/>
        <w:jc w:val="both"/>
        <w:rPr>
          <w:sz w:val="16"/>
          <w:szCs w:val="16"/>
        </w:rPr>
      </w:pPr>
    </w:p>
    <w:p w:rsidR="00450C5B" w:rsidRPr="00D87B3E" w:rsidRDefault="00450C5B" w:rsidP="00D87B3E">
      <w:pPr>
        <w:jc w:val="both"/>
        <w:rPr>
          <w:sz w:val="16"/>
          <w:szCs w:val="16"/>
        </w:rPr>
      </w:pPr>
      <w:r w:rsidRPr="00D87B3E">
        <w:rPr>
          <w:sz w:val="16"/>
          <w:szCs w:val="16"/>
        </w:rPr>
        <w:t xml:space="preserve">3.6.11.Должностное лицо и (или) работник, не представившие (несвоевременно представившие) запрошенные и находящиеся в распоряжении </w:t>
      </w:r>
    </w:p>
    <w:p w:rsidR="00450C5B" w:rsidRPr="00D87B3E" w:rsidRDefault="00450C5B" w:rsidP="00D87B3E">
      <w:pPr>
        <w:autoSpaceDE w:val="0"/>
        <w:jc w:val="both"/>
        <w:rPr>
          <w:sz w:val="16"/>
          <w:szCs w:val="16"/>
        </w:rPr>
      </w:pPr>
      <w:r w:rsidRPr="00D87B3E">
        <w:rPr>
          <w:sz w:val="16"/>
          <w:szCs w:val="16"/>
        </w:rPr>
        <w:t>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50C5B" w:rsidRPr="00D87B3E" w:rsidRDefault="00450C5B" w:rsidP="00D87B3E">
      <w:pPr>
        <w:ind w:right="-1"/>
        <w:jc w:val="center"/>
        <w:rPr>
          <w:b/>
          <w:sz w:val="16"/>
          <w:szCs w:val="16"/>
        </w:rPr>
      </w:pPr>
      <w:r w:rsidRPr="00D87B3E">
        <w:rPr>
          <w:b/>
          <w:sz w:val="16"/>
          <w:szCs w:val="16"/>
        </w:rPr>
        <w:tab/>
        <w:t>IV. ПОРЯДОК И ФОРМЫ КОНТРОЛЯ ЗА ПРЕДОСТАВЛЕНИЕ МУНИЦИПАЛЬНОЙ УСЛУГИ</w:t>
      </w:r>
    </w:p>
    <w:p w:rsidR="00450C5B" w:rsidRPr="00D87B3E" w:rsidRDefault="00450C5B" w:rsidP="00D87B3E">
      <w:pPr>
        <w:ind w:firstLine="709"/>
        <w:jc w:val="both"/>
        <w:rPr>
          <w:sz w:val="16"/>
          <w:szCs w:val="16"/>
        </w:rPr>
      </w:pPr>
      <w:r w:rsidRPr="00D87B3E">
        <w:rPr>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C5B" w:rsidRPr="00D87B3E" w:rsidRDefault="00450C5B" w:rsidP="00D87B3E">
      <w:pPr>
        <w:ind w:firstLine="709"/>
        <w:jc w:val="both"/>
        <w:rPr>
          <w:sz w:val="16"/>
          <w:szCs w:val="16"/>
        </w:rPr>
      </w:pPr>
      <w:r w:rsidRPr="00D87B3E">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50C5B" w:rsidRPr="00D87B3E" w:rsidRDefault="00450C5B" w:rsidP="00D87B3E">
      <w:pPr>
        <w:jc w:val="both"/>
        <w:rPr>
          <w:sz w:val="16"/>
          <w:szCs w:val="16"/>
        </w:rPr>
      </w:pPr>
      <w:r w:rsidRPr="00D87B3E">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50C5B" w:rsidRPr="00D87B3E" w:rsidRDefault="00450C5B" w:rsidP="00D87B3E">
      <w:pPr>
        <w:ind w:firstLine="709"/>
        <w:jc w:val="both"/>
        <w:rPr>
          <w:sz w:val="16"/>
          <w:szCs w:val="16"/>
        </w:rPr>
      </w:pPr>
      <w:r w:rsidRPr="00D87B3E">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50C5B" w:rsidRPr="00D87B3E" w:rsidRDefault="00450C5B" w:rsidP="00D87B3E">
      <w:pPr>
        <w:jc w:val="both"/>
        <w:rPr>
          <w:sz w:val="16"/>
          <w:szCs w:val="16"/>
        </w:rPr>
      </w:pPr>
      <w:r w:rsidRPr="00D87B3E">
        <w:rPr>
          <w:sz w:val="16"/>
          <w:szCs w:val="16"/>
        </w:rPr>
        <w:t>4.1.2. МФЦ, работники МФЦ несут ответственность, установленную законодательством Российской Федерации:</w:t>
      </w:r>
    </w:p>
    <w:p w:rsidR="00450C5B" w:rsidRPr="00D87B3E" w:rsidRDefault="00450C5B" w:rsidP="00D87B3E">
      <w:pPr>
        <w:jc w:val="both"/>
        <w:rPr>
          <w:sz w:val="16"/>
          <w:szCs w:val="16"/>
        </w:rPr>
      </w:pPr>
      <w:r w:rsidRPr="00D87B3E">
        <w:rPr>
          <w:sz w:val="16"/>
          <w:szCs w:val="16"/>
        </w:rPr>
        <w:tab/>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50C5B" w:rsidRPr="00D87B3E" w:rsidRDefault="00450C5B" w:rsidP="00D87B3E">
      <w:pPr>
        <w:jc w:val="both"/>
        <w:rPr>
          <w:sz w:val="16"/>
          <w:szCs w:val="16"/>
        </w:rPr>
      </w:pPr>
      <w:r w:rsidRPr="00D87B3E">
        <w:rPr>
          <w:sz w:val="16"/>
          <w:szCs w:val="16"/>
        </w:rPr>
        <w:tab/>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50C5B" w:rsidRPr="00D87B3E" w:rsidRDefault="00450C5B" w:rsidP="00D87B3E">
      <w:pPr>
        <w:jc w:val="both"/>
        <w:rPr>
          <w:sz w:val="16"/>
          <w:szCs w:val="16"/>
        </w:rPr>
      </w:pPr>
      <w:r w:rsidRPr="00D87B3E">
        <w:rPr>
          <w:sz w:val="16"/>
          <w:szCs w:val="16"/>
        </w:rPr>
        <w:tab/>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450C5B" w:rsidRPr="00D87B3E" w:rsidRDefault="00450C5B" w:rsidP="00D87B3E">
      <w:pPr>
        <w:jc w:val="both"/>
        <w:rPr>
          <w:sz w:val="16"/>
          <w:szCs w:val="16"/>
        </w:rPr>
      </w:pPr>
      <w:r w:rsidRPr="00D87B3E">
        <w:rPr>
          <w:sz w:val="16"/>
          <w:szCs w:val="16"/>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0C5B" w:rsidRPr="00D87B3E" w:rsidRDefault="00450C5B" w:rsidP="00D87B3E">
      <w:pPr>
        <w:ind w:firstLine="709"/>
        <w:jc w:val="both"/>
        <w:rPr>
          <w:sz w:val="16"/>
          <w:szCs w:val="16"/>
          <w:shd w:val="clear" w:color="auto" w:fill="FFFF00"/>
        </w:rPr>
      </w:pPr>
      <w:r w:rsidRPr="00D87B3E">
        <w:rPr>
          <w:sz w:val="16"/>
          <w:szCs w:val="16"/>
        </w:rPr>
        <w:tab/>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50C5B" w:rsidRPr="00D87B3E" w:rsidRDefault="00450C5B" w:rsidP="00D87B3E">
      <w:pPr>
        <w:ind w:firstLine="709"/>
        <w:jc w:val="both"/>
        <w:rPr>
          <w:sz w:val="16"/>
          <w:szCs w:val="16"/>
        </w:rPr>
      </w:pPr>
      <w:r w:rsidRPr="00D87B3E">
        <w:rPr>
          <w:sz w:val="16"/>
          <w:szCs w:val="1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C5B" w:rsidRPr="00D87B3E" w:rsidRDefault="00450C5B" w:rsidP="00D87B3E">
      <w:pPr>
        <w:ind w:firstLine="709"/>
        <w:jc w:val="both"/>
        <w:rPr>
          <w:sz w:val="16"/>
          <w:szCs w:val="16"/>
        </w:rPr>
      </w:pPr>
      <w:r w:rsidRPr="00D87B3E">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50C5B" w:rsidRPr="00D87B3E" w:rsidRDefault="00450C5B" w:rsidP="00D87B3E">
      <w:pPr>
        <w:ind w:firstLine="709"/>
        <w:jc w:val="both"/>
        <w:rPr>
          <w:sz w:val="16"/>
          <w:szCs w:val="16"/>
        </w:rPr>
      </w:pPr>
      <w:r w:rsidRPr="00D87B3E">
        <w:rPr>
          <w:sz w:val="16"/>
          <w:szCs w:val="16"/>
        </w:rPr>
        <w:t>4.2.2. Проверки могут быть плановыми и внеплановыми.</w:t>
      </w:r>
    </w:p>
    <w:p w:rsidR="00450C5B" w:rsidRPr="00D87B3E" w:rsidRDefault="00450C5B" w:rsidP="00D87B3E">
      <w:pPr>
        <w:ind w:firstLine="709"/>
        <w:jc w:val="both"/>
        <w:rPr>
          <w:sz w:val="16"/>
          <w:szCs w:val="16"/>
        </w:rPr>
      </w:pPr>
      <w:r w:rsidRPr="00D87B3E">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450C5B" w:rsidRPr="00D87B3E" w:rsidRDefault="00450C5B" w:rsidP="00D87B3E">
      <w:pPr>
        <w:ind w:firstLine="709"/>
        <w:jc w:val="both"/>
        <w:rPr>
          <w:sz w:val="16"/>
          <w:szCs w:val="16"/>
        </w:rPr>
      </w:pPr>
      <w:r w:rsidRPr="00D87B3E">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50C5B" w:rsidRPr="00D87B3E" w:rsidRDefault="00450C5B" w:rsidP="00D87B3E">
      <w:pPr>
        <w:ind w:firstLine="709"/>
        <w:jc w:val="both"/>
        <w:rPr>
          <w:sz w:val="16"/>
          <w:szCs w:val="16"/>
          <w:shd w:val="clear" w:color="auto" w:fill="FFFF00"/>
        </w:rPr>
      </w:pPr>
      <w:r w:rsidRPr="00D87B3E">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50C5B" w:rsidRPr="00D87B3E" w:rsidRDefault="00450C5B" w:rsidP="00D87B3E">
      <w:pPr>
        <w:autoSpaceDE w:val="0"/>
        <w:ind w:firstLine="709"/>
        <w:jc w:val="both"/>
        <w:rPr>
          <w:sz w:val="16"/>
          <w:szCs w:val="16"/>
        </w:rPr>
      </w:pPr>
      <w:r w:rsidRPr="00D87B3E">
        <w:rPr>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0C5B" w:rsidRPr="00D87B3E" w:rsidRDefault="00450C5B" w:rsidP="00D87B3E">
      <w:pPr>
        <w:ind w:firstLine="709"/>
        <w:jc w:val="both"/>
        <w:rPr>
          <w:sz w:val="16"/>
          <w:szCs w:val="16"/>
        </w:rPr>
      </w:pPr>
      <w:r w:rsidRPr="00D87B3E">
        <w:rPr>
          <w:sz w:val="16"/>
          <w:szCs w:val="16"/>
        </w:rPr>
        <w:t>Должностное лицо несет персональную ответственность за:</w:t>
      </w:r>
    </w:p>
    <w:p w:rsidR="00450C5B" w:rsidRPr="00D87B3E" w:rsidRDefault="00450C5B" w:rsidP="00D87B3E">
      <w:pPr>
        <w:tabs>
          <w:tab w:val="left" w:pos="993"/>
        </w:tabs>
        <w:ind w:firstLine="709"/>
        <w:jc w:val="both"/>
        <w:rPr>
          <w:sz w:val="16"/>
          <w:szCs w:val="16"/>
        </w:rPr>
      </w:pPr>
      <w:r w:rsidRPr="00D87B3E">
        <w:rPr>
          <w:sz w:val="16"/>
          <w:szCs w:val="16"/>
        </w:rPr>
        <w:t xml:space="preserve">соблюдение установленного порядка приема документов; </w:t>
      </w:r>
    </w:p>
    <w:p w:rsidR="00450C5B" w:rsidRPr="00D87B3E" w:rsidRDefault="00450C5B" w:rsidP="00D87B3E">
      <w:pPr>
        <w:tabs>
          <w:tab w:val="left" w:pos="993"/>
        </w:tabs>
        <w:ind w:firstLine="709"/>
        <w:jc w:val="both"/>
        <w:rPr>
          <w:sz w:val="16"/>
          <w:szCs w:val="16"/>
        </w:rPr>
      </w:pPr>
      <w:r w:rsidRPr="00D87B3E">
        <w:rPr>
          <w:sz w:val="16"/>
          <w:szCs w:val="16"/>
        </w:rPr>
        <w:t xml:space="preserve">принятие надлежащих мер по полной и всесторонней проверке представленных документов; </w:t>
      </w:r>
    </w:p>
    <w:p w:rsidR="00450C5B" w:rsidRPr="00D87B3E" w:rsidRDefault="00450C5B" w:rsidP="00D87B3E">
      <w:pPr>
        <w:tabs>
          <w:tab w:val="left" w:pos="993"/>
        </w:tabs>
        <w:ind w:firstLine="709"/>
        <w:jc w:val="both"/>
        <w:rPr>
          <w:sz w:val="16"/>
          <w:szCs w:val="16"/>
        </w:rPr>
      </w:pPr>
      <w:r w:rsidRPr="00D87B3E">
        <w:rPr>
          <w:sz w:val="16"/>
          <w:szCs w:val="16"/>
        </w:rPr>
        <w:t>соблюдение сроков рассмотрения документов, соблюдение порядка выдачи документов;</w:t>
      </w:r>
    </w:p>
    <w:p w:rsidR="00450C5B" w:rsidRPr="00D87B3E" w:rsidRDefault="00450C5B" w:rsidP="00D87B3E">
      <w:pPr>
        <w:tabs>
          <w:tab w:val="left" w:pos="993"/>
        </w:tabs>
        <w:ind w:firstLine="709"/>
        <w:jc w:val="both"/>
        <w:rPr>
          <w:sz w:val="16"/>
          <w:szCs w:val="16"/>
        </w:rPr>
      </w:pPr>
      <w:r w:rsidRPr="00D87B3E">
        <w:rPr>
          <w:sz w:val="16"/>
          <w:szCs w:val="16"/>
        </w:rPr>
        <w:t xml:space="preserve">учет выданных документов; </w:t>
      </w:r>
    </w:p>
    <w:p w:rsidR="00450C5B" w:rsidRPr="00D87B3E" w:rsidRDefault="00450C5B" w:rsidP="00D87B3E">
      <w:pPr>
        <w:tabs>
          <w:tab w:val="left" w:pos="993"/>
        </w:tabs>
        <w:ind w:firstLine="709"/>
        <w:jc w:val="both"/>
        <w:rPr>
          <w:sz w:val="16"/>
          <w:szCs w:val="16"/>
        </w:rPr>
      </w:pPr>
      <w:r w:rsidRPr="00D87B3E">
        <w:rPr>
          <w:sz w:val="16"/>
          <w:szCs w:val="16"/>
        </w:rPr>
        <w:t xml:space="preserve">своевременное формирование, ведение и надлежащее хранение документов. </w:t>
      </w:r>
    </w:p>
    <w:p w:rsidR="00450C5B" w:rsidRPr="00D87B3E" w:rsidRDefault="00450C5B" w:rsidP="00D87B3E">
      <w:pPr>
        <w:ind w:firstLine="709"/>
        <w:jc w:val="both"/>
        <w:rPr>
          <w:sz w:val="16"/>
          <w:szCs w:val="16"/>
          <w:shd w:val="clear" w:color="auto" w:fill="FFFF00"/>
        </w:rPr>
      </w:pPr>
      <w:r w:rsidRPr="00D87B3E">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0C5B" w:rsidRPr="00D87B3E" w:rsidRDefault="00450C5B" w:rsidP="00D87B3E">
      <w:pPr>
        <w:ind w:firstLine="709"/>
        <w:jc w:val="both"/>
        <w:rPr>
          <w:sz w:val="16"/>
          <w:szCs w:val="16"/>
        </w:rPr>
      </w:pPr>
      <w:r w:rsidRPr="00D87B3E">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C5B" w:rsidRPr="00D87B3E" w:rsidRDefault="00450C5B" w:rsidP="00D87B3E">
      <w:pPr>
        <w:ind w:firstLine="709"/>
        <w:jc w:val="both"/>
        <w:rPr>
          <w:sz w:val="16"/>
          <w:szCs w:val="16"/>
        </w:rPr>
      </w:pPr>
      <w:r w:rsidRPr="00D87B3E">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50C5B" w:rsidRPr="00D87B3E" w:rsidRDefault="00450C5B" w:rsidP="00D87B3E">
      <w:pPr>
        <w:ind w:firstLine="709"/>
        <w:jc w:val="both"/>
        <w:rPr>
          <w:sz w:val="16"/>
          <w:szCs w:val="16"/>
          <w:shd w:val="clear" w:color="auto" w:fill="FFFF00"/>
        </w:rPr>
      </w:pPr>
      <w:r w:rsidRPr="00D87B3E">
        <w:rPr>
          <w:sz w:val="16"/>
          <w:szCs w:val="16"/>
        </w:rPr>
        <w:t xml:space="preserve">Любое заинтересованное лицо может осуществлять контроль за полнотой и качеством предоставления </w:t>
      </w:r>
      <w:r w:rsidRPr="00D87B3E">
        <w:rPr>
          <w:sz w:val="16"/>
          <w:szCs w:val="16"/>
          <w:shd w:val="clear" w:color="auto" w:fill="FFFFFF"/>
        </w:rPr>
        <w:t>муниципальной</w:t>
      </w:r>
      <w:r w:rsidRPr="00D87B3E">
        <w:rPr>
          <w:sz w:val="16"/>
          <w:szCs w:val="16"/>
        </w:rPr>
        <w:t xml:space="preserve"> услуги, обратившись к руководителю Уполномоченного органа или лицу, его замещающему.</w:t>
      </w:r>
    </w:p>
    <w:p w:rsidR="00450C5B" w:rsidRPr="00D87B3E" w:rsidRDefault="00450C5B" w:rsidP="00D87B3E">
      <w:pPr>
        <w:ind w:right="-1" w:firstLine="142"/>
        <w:jc w:val="both"/>
        <w:rPr>
          <w:b/>
          <w:sz w:val="16"/>
          <w:szCs w:val="16"/>
          <w:shd w:val="clear" w:color="auto" w:fill="FFFF00"/>
        </w:rPr>
      </w:pPr>
      <w:r w:rsidRPr="00D87B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50C5B" w:rsidRPr="00D87B3E" w:rsidRDefault="00450C5B" w:rsidP="00D87B3E">
      <w:pPr>
        <w:ind w:firstLine="709"/>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450C5B" w:rsidRPr="00D87B3E" w:rsidRDefault="00450C5B" w:rsidP="00D87B3E">
      <w:pPr>
        <w:widowControl w:val="0"/>
        <w:autoSpaceDE w:val="0"/>
        <w:ind w:firstLine="709"/>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50C5B" w:rsidRPr="00D87B3E" w:rsidRDefault="00450C5B" w:rsidP="00D87B3E">
      <w:pPr>
        <w:widowControl w:val="0"/>
        <w:autoSpaceDE w:val="0"/>
        <w:ind w:firstLine="709"/>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50C5B" w:rsidRPr="00D87B3E" w:rsidRDefault="00450C5B" w:rsidP="00D87B3E">
      <w:pPr>
        <w:ind w:firstLine="709"/>
        <w:jc w:val="both"/>
        <w:rPr>
          <w:sz w:val="16"/>
          <w:szCs w:val="16"/>
        </w:rPr>
      </w:pPr>
      <w:r w:rsidRPr="00D87B3E">
        <w:rPr>
          <w:sz w:val="16"/>
          <w:szCs w:val="16"/>
        </w:rPr>
        <w:t>5.1.2. Заявитель может обратиться с жалобой в том числе в следующих случаях:</w:t>
      </w:r>
    </w:p>
    <w:p w:rsidR="00450C5B" w:rsidRPr="00D87B3E" w:rsidRDefault="00450C5B" w:rsidP="00D87B3E">
      <w:pPr>
        <w:jc w:val="both"/>
        <w:rPr>
          <w:sz w:val="16"/>
          <w:szCs w:val="16"/>
        </w:rPr>
      </w:pPr>
      <w:r w:rsidRPr="00D87B3E">
        <w:rPr>
          <w:sz w:val="16"/>
          <w:szCs w:val="16"/>
        </w:rPr>
        <w:tab/>
        <w:t>нарушение срока регистрации запроса о предоставлении государственной (муниципальной) услуги, комплексного запроса;</w:t>
      </w:r>
    </w:p>
    <w:p w:rsidR="00450C5B" w:rsidRPr="00D87B3E" w:rsidRDefault="00450C5B" w:rsidP="00D87B3E">
      <w:pPr>
        <w:jc w:val="both"/>
        <w:rPr>
          <w:sz w:val="16"/>
          <w:szCs w:val="16"/>
        </w:rPr>
      </w:pPr>
      <w:r w:rsidRPr="00D87B3E">
        <w:rPr>
          <w:sz w:val="16"/>
          <w:szCs w:val="16"/>
        </w:rPr>
        <w:tab/>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450C5B" w:rsidRPr="00D87B3E" w:rsidRDefault="00450C5B" w:rsidP="00D87B3E">
      <w:pPr>
        <w:suppressAutoHyphens/>
        <w:ind w:firstLine="760"/>
        <w:jc w:val="both"/>
        <w:rPr>
          <w:rFonts w:eastAsia="Arial Unicode MS"/>
          <w:bCs/>
          <w:sz w:val="16"/>
          <w:szCs w:val="16"/>
          <w:lang w:eastAsia="zh-CN"/>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rFonts w:eastAsia="Arial Unicode MS"/>
          <w:bCs/>
          <w:sz w:val="16"/>
          <w:szCs w:val="16"/>
          <w:lang w:eastAsia="zh-CN"/>
        </w:rPr>
        <w:t>;</w:t>
      </w:r>
    </w:p>
    <w:p w:rsidR="00450C5B" w:rsidRPr="00D87B3E" w:rsidRDefault="00450C5B" w:rsidP="00D87B3E">
      <w:pPr>
        <w:jc w:val="both"/>
        <w:rPr>
          <w:sz w:val="16"/>
          <w:szCs w:val="16"/>
        </w:rPr>
      </w:pPr>
      <w:r w:rsidRPr="00D87B3E">
        <w:rPr>
          <w:sz w:val="16"/>
          <w:szCs w:val="16"/>
        </w:rPr>
        <w:tab/>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450C5B" w:rsidRPr="00D87B3E" w:rsidRDefault="00450C5B" w:rsidP="00D87B3E">
      <w:pPr>
        <w:jc w:val="both"/>
        <w:rPr>
          <w:sz w:val="16"/>
          <w:szCs w:val="16"/>
        </w:rPr>
      </w:pPr>
      <w:r w:rsidRPr="00D87B3E">
        <w:rPr>
          <w:sz w:val="16"/>
          <w:szCs w:val="16"/>
        </w:rPr>
        <w:tab/>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50C5B" w:rsidRPr="00D87B3E" w:rsidRDefault="00450C5B" w:rsidP="00D87B3E">
      <w:pPr>
        <w:jc w:val="both"/>
        <w:rPr>
          <w:sz w:val="16"/>
          <w:szCs w:val="16"/>
        </w:rPr>
      </w:pPr>
      <w:r w:rsidRPr="00D87B3E">
        <w:rPr>
          <w:sz w:val="16"/>
          <w:szCs w:val="16"/>
        </w:rPr>
        <w:tab/>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450C5B" w:rsidRPr="00D87B3E" w:rsidRDefault="00450C5B" w:rsidP="00D87B3E">
      <w:pPr>
        <w:jc w:val="both"/>
        <w:rPr>
          <w:sz w:val="16"/>
          <w:szCs w:val="16"/>
        </w:rPr>
      </w:pPr>
      <w:r w:rsidRPr="00D87B3E">
        <w:rPr>
          <w:sz w:val="16"/>
          <w:szCs w:val="16"/>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w:t>
      </w:r>
    </w:p>
    <w:p w:rsidR="00450C5B" w:rsidRPr="00D87B3E" w:rsidRDefault="00450C5B" w:rsidP="00D87B3E">
      <w:pPr>
        <w:jc w:val="both"/>
        <w:rPr>
          <w:sz w:val="16"/>
          <w:szCs w:val="16"/>
        </w:rPr>
      </w:pPr>
      <w:r w:rsidRPr="00D87B3E">
        <w:rPr>
          <w:sz w:val="16"/>
          <w:szCs w:val="16"/>
        </w:rPr>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50C5B" w:rsidRPr="00D87B3E" w:rsidRDefault="00450C5B" w:rsidP="00D87B3E">
      <w:pPr>
        <w:jc w:val="both"/>
        <w:rPr>
          <w:sz w:val="16"/>
          <w:szCs w:val="16"/>
        </w:rPr>
      </w:pPr>
      <w:r w:rsidRPr="00D87B3E">
        <w:rPr>
          <w:sz w:val="16"/>
          <w:szCs w:val="16"/>
        </w:rPr>
        <w:t>нарушение срока или порядка выдачи документов по результатам предоставления государственной (муниципальной) услуги;</w:t>
      </w:r>
    </w:p>
    <w:p w:rsidR="00450C5B" w:rsidRPr="00D87B3E" w:rsidRDefault="00450C5B" w:rsidP="00D87B3E">
      <w:pPr>
        <w:widowControl w:val="0"/>
        <w:autoSpaceDE w:val="0"/>
        <w:ind w:firstLine="709"/>
        <w:jc w:val="both"/>
        <w:rPr>
          <w:sz w:val="16"/>
          <w:szCs w:val="16"/>
        </w:rPr>
      </w:pPr>
      <w:r w:rsidRPr="00D87B3E">
        <w:rPr>
          <w:sz w:val="16"/>
          <w:szCs w:val="16"/>
        </w:rPr>
        <w:tab/>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p>
    <w:p w:rsidR="00450C5B" w:rsidRPr="00D87B3E" w:rsidRDefault="00450C5B" w:rsidP="00D87B3E">
      <w:pPr>
        <w:widowControl w:val="0"/>
        <w:autoSpaceDE w:val="0"/>
        <w:jc w:val="both"/>
        <w:rPr>
          <w:sz w:val="16"/>
          <w:szCs w:val="16"/>
        </w:rPr>
      </w:pPr>
      <w:r w:rsidRPr="00D87B3E">
        <w:rPr>
          <w:sz w:val="16"/>
          <w:szCs w:val="16"/>
        </w:rPr>
        <w:t xml:space="preserve">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50C5B" w:rsidRPr="00D87B3E" w:rsidRDefault="00450C5B" w:rsidP="00D87B3E">
      <w:pPr>
        <w:tabs>
          <w:tab w:val="left" w:pos="540"/>
          <w:tab w:val="left" w:pos="1260"/>
        </w:tabs>
        <w:autoSpaceDE w:val="0"/>
        <w:ind w:firstLine="709"/>
        <w:rPr>
          <w:b/>
          <w:sz w:val="16"/>
          <w:szCs w:val="16"/>
        </w:rPr>
      </w:pPr>
      <w:r w:rsidRPr="00D87B3E">
        <w:rPr>
          <w:sz w:val="16"/>
          <w:szCs w:val="16"/>
        </w:rPr>
        <w:t>5.2. Предмет жалобы</w:t>
      </w:r>
    </w:p>
    <w:p w:rsidR="00450C5B" w:rsidRPr="00D87B3E" w:rsidRDefault="00450C5B" w:rsidP="00D87B3E">
      <w:pPr>
        <w:widowControl w:val="0"/>
        <w:autoSpaceDE w:val="0"/>
        <w:ind w:firstLine="709"/>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50C5B" w:rsidRPr="00D87B3E" w:rsidRDefault="00450C5B" w:rsidP="00D87B3E">
      <w:pPr>
        <w:widowControl w:val="0"/>
        <w:autoSpaceDE w:val="0"/>
        <w:ind w:firstLine="709"/>
        <w:jc w:val="both"/>
        <w:rPr>
          <w:sz w:val="16"/>
          <w:szCs w:val="16"/>
        </w:rPr>
      </w:pPr>
      <w:r w:rsidRPr="00D87B3E">
        <w:rPr>
          <w:sz w:val="16"/>
          <w:szCs w:val="16"/>
        </w:rPr>
        <w:t>нарушение срока регистрации заявления о предоставлении муниципальной услуги;</w:t>
      </w:r>
    </w:p>
    <w:p w:rsidR="00450C5B" w:rsidRPr="00D87B3E" w:rsidRDefault="00450C5B" w:rsidP="00D87B3E">
      <w:pPr>
        <w:widowControl w:val="0"/>
        <w:autoSpaceDE w:val="0"/>
        <w:ind w:firstLine="709"/>
        <w:jc w:val="both"/>
        <w:rPr>
          <w:sz w:val="16"/>
          <w:szCs w:val="16"/>
        </w:rPr>
      </w:pPr>
      <w:r w:rsidRPr="00D87B3E">
        <w:rPr>
          <w:sz w:val="16"/>
          <w:szCs w:val="16"/>
        </w:rPr>
        <w:t>нарушение срока предоставления муниципальной услуги;</w:t>
      </w:r>
    </w:p>
    <w:p w:rsidR="00450C5B" w:rsidRPr="00D87B3E" w:rsidRDefault="00450C5B" w:rsidP="00D87B3E">
      <w:pPr>
        <w:widowControl w:val="0"/>
        <w:autoSpaceDE w:val="0"/>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450C5B" w:rsidRPr="00D87B3E" w:rsidRDefault="00450C5B" w:rsidP="00D87B3E">
      <w:pPr>
        <w:widowControl w:val="0"/>
        <w:autoSpaceDE w:val="0"/>
        <w:ind w:firstLine="709"/>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450C5B" w:rsidRPr="00D87B3E" w:rsidRDefault="00450C5B" w:rsidP="00D87B3E">
      <w:pPr>
        <w:widowControl w:val="0"/>
        <w:autoSpaceDE w:val="0"/>
        <w:ind w:firstLine="709"/>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450C5B" w:rsidRPr="00D87B3E" w:rsidRDefault="00450C5B" w:rsidP="00D87B3E">
      <w:pPr>
        <w:widowControl w:val="0"/>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450C5B" w:rsidRPr="00D87B3E" w:rsidRDefault="00450C5B" w:rsidP="00D87B3E">
      <w:pPr>
        <w:widowControl w:val="0"/>
        <w:autoSpaceDE w:val="0"/>
        <w:ind w:firstLine="709"/>
        <w:jc w:val="both"/>
        <w:rPr>
          <w:rFonts w:eastAsia="Calibri"/>
          <w:iCs/>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C5B" w:rsidRPr="00D87B3E" w:rsidRDefault="00450C5B" w:rsidP="00D87B3E">
      <w:pPr>
        <w:autoSpaceDE w:val="0"/>
        <w:ind w:firstLine="720"/>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450C5B" w:rsidRPr="00D87B3E" w:rsidRDefault="00450C5B" w:rsidP="00D87B3E">
      <w:pPr>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450C5B" w:rsidRPr="00D87B3E" w:rsidRDefault="00450C5B" w:rsidP="00D87B3E">
      <w:pPr>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курирующему работу отдела.</w:t>
      </w:r>
    </w:p>
    <w:p w:rsidR="00450C5B" w:rsidRPr="00D87B3E" w:rsidRDefault="00450C5B" w:rsidP="00D87B3E">
      <w:pPr>
        <w:autoSpaceDE w:val="0"/>
        <w:ind w:firstLine="709"/>
        <w:jc w:val="both"/>
        <w:rPr>
          <w:sz w:val="16"/>
          <w:szCs w:val="16"/>
        </w:rPr>
      </w:pPr>
      <w:r w:rsidRPr="00D87B3E">
        <w:rPr>
          <w:sz w:val="16"/>
          <w:szCs w:val="16"/>
        </w:rPr>
        <w:t>5.3.3. Жалобы на решения, принятые заместителем Главы администрации, курирующим работу Уполномоченного органа, подаются Главе муниципального района.</w:t>
      </w:r>
    </w:p>
    <w:p w:rsidR="00450C5B" w:rsidRPr="00D87B3E" w:rsidRDefault="00450C5B" w:rsidP="00D87B3E">
      <w:pPr>
        <w:autoSpaceDE w:val="0"/>
        <w:ind w:firstLine="709"/>
        <w:jc w:val="both"/>
        <w:rPr>
          <w:sz w:val="16"/>
          <w:szCs w:val="16"/>
        </w:rPr>
      </w:pPr>
      <w:r w:rsidRPr="00D87B3E">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C5B" w:rsidRPr="00D87B3E" w:rsidRDefault="00450C5B" w:rsidP="00D87B3E">
      <w:pPr>
        <w:ind w:firstLine="709"/>
        <w:jc w:val="both"/>
        <w:rPr>
          <w:sz w:val="16"/>
          <w:szCs w:val="16"/>
        </w:rPr>
      </w:pPr>
      <w:r w:rsidRPr="00D87B3E">
        <w:rPr>
          <w:sz w:val="16"/>
          <w:szCs w:val="16"/>
        </w:rPr>
        <w:t>5.3.5.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450C5B" w:rsidRPr="00D87B3E" w:rsidRDefault="00450C5B" w:rsidP="00D87B3E">
      <w:pPr>
        <w:jc w:val="both"/>
        <w:rPr>
          <w:sz w:val="16"/>
          <w:szCs w:val="16"/>
        </w:rPr>
      </w:pPr>
      <w:r w:rsidRPr="00D87B3E">
        <w:rPr>
          <w:sz w:val="16"/>
          <w:szCs w:val="16"/>
        </w:rPr>
        <w:tab/>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w:t>
      </w:r>
      <w:r w:rsidRPr="00D87B3E">
        <w:rPr>
          <w:sz w:val="16"/>
          <w:szCs w:val="16"/>
        </w:rPr>
        <w:tab/>
        <w:t>предоставляющего государственную</w:t>
      </w:r>
      <w:r w:rsidRPr="00D87B3E">
        <w:rPr>
          <w:sz w:val="16"/>
          <w:szCs w:val="16"/>
        </w:rPr>
        <w:tab/>
        <w:t>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w:t>
      </w:r>
      <w:r w:rsidRPr="00D87B3E">
        <w:rPr>
          <w:sz w:val="16"/>
          <w:szCs w:val="16"/>
        </w:rPr>
        <w:tab/>
        <w:t>предоставляющего государственную услугу (органа, предоставляющего муниципальную услугу), единого</w:t>
      </w:r>
    </w:p>
    <w:p w:rsidR="00450C5B" w:rsidRPr="00D87B3E" w:rsidRDefault="00450C5B" w:rsidP="00D87B3E">
      <w:pPr>
        <w:autoSpaceDE w:val="0"/>
        <w:ind w:firstLine="709"/>
        <w:jc w:val="both"/>
        <w:rPr>
          <w:sz w:val="16"/>
          <w:szCs w:val="16"/>
        </w:rPr>
      </w:pPr>
      <w:r w:rsidRPr="00D87B3E">
        <w:rPr>
          <w:sz w:val="16"/>
          <w:szCs w:val="16"/>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50C5B" w:rsidRPr="00D87B3E" w:rsidRDefault="00450C5B" w:rsidP="00D87B3E">
      <w:pPr>
        <w:tabs>
          <w:tab w:val="left" w:pos="0"/>
        </w:tabs>
        <w:autoSpaceDE w:val="0"/>
        <w:ind w:firstLine="567"/>
        <w:jc w:val="both"/>
        <w:rPr>
          <w:sz w:val="16"/>
          <w:szCs w:val="16"/>
        </w:rPr>
      </w:pPr>
      <w:r w:rsidRPr="00D87B3E">
        <w:rPr>
          <w:sz w:val="16"/>
          <w:szCs w:val="16"/>
        </w:rPr>
        <w:tab/>
        <w:t>5.4. Порядок подачи и рассмотрения жалобы</w:t>
      </w:r>
    </w:p>
    <w:p w:rsidR="00450C5B" w:rsidRPr="00D87B3E" w:rsidRDefault="00450C5B" w:rsidP="00D87B3E">
      <w:pPr>
        <w:autoSpaceDE w:val="0"/>
        <w:ind w:firstLine="720"/>
        <w:jc w:val="both"/>
        <w:rPr>
          <w:rFonts w:eastAsia="Calibri"/>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p>
    <w:p w:rsidR="00450C5B" w:rsidRPr="00D87B3E" w:rsidRDefault="00450C5B" w:rsidP="00D87B3E">
      <w:pPr>
        <w:jc w:val="both"/>
        <w:rPr>
          <w:sz w:val="16"/>
          <w:szCs w:val="16"/>
        </w:rPr>
      </w:pPr>
      <w:r w:rsidRPr="00D87B3E">
        <w:rPr>
          <w:rFonts w:eastAsia="Calibri"/>
          <w:iCs/>
          <w:sz w:val="16"/>
          <w:szCs w:val="16"/>
        </w:rPr>
        <w:t xml:space="preserve"> </w:t>
      </w:r>
      <w:r w:rsidRPr="00D87B3E">
        <w:rPr>
          <w:rFonts w:eastAsia="Calibri"/>
          <w:iCs/>
          <w:sz w:val="16"/>
          <w:szCs w:val="16"/>
        </w:rPr>
        <w:tab/>
      </w:r>
      <w:r w:rsidRPr="00D87B3E">
        <w:rPr>
          <w:sz w:val="16"/>
          <w:szCs w:val="16"/>
        </w:rPr>
        <w:t>5.4.2. Жалоба должна содержать:</w:t>
      </w:r>
    </w:p>
    <w:p w:rsidR="00450C5B" w:rsidRPr="00D87B3E" w:rsidRDefault="00450C5B" w:rsidP="00D87B3E">
      <w:pPr>
        <w:jc w:val="both"/>
        <w:rPr>
          <w:sz w:val="16"/>
          <w:szCs w:val="16"/>
        </w:rPr>
      </w:pPr>
      <w:r w:rsidRPr="00D87B3E">
        <w:rPr>
          <w:sz w:val="16"/>
          <w:szCs w:val="16"/>
        </w:rPr>
        <w:tab/>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50C5B" w:rsidRPr="00D87B3E" w:rsidRDefault="00450C5B" w:rsidP="00D87B3E">
      <w:pPr>
        <w:jc w:val="both"/>
        <w:rPr>
          <w:sz w:val="16"/>
          <w:szCs w:val="16"/>
        </w:rPr>
      </w:pPr>
      <w:r w:rsidRPr="00D87B3E">
        <w:rPr>
          <w:sz w:val="16"/>
          <w:szCs w:val="1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5B" w:rsidRPr="00D87B3E" w:rsidRDefault="00450C5B" w:rsidP="00D87B3E">
      <w:pPr>
        <w:jc w:val="both"/>
        <w:rPr>
          <w:sz w:val="16"/>
          <w:szCs w:val="16"/>
        </w:rPr>
      </w:pPr>
      <w:r w:rsidRPr="00D87B3E">
        <w:rPr>
          <w:sz w:val="16"/>
          <w:szCs w:val="16"/>
        </w:rPr>
        <w:tab/>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450C5B" w:rsidRPr="00D87B3E" w:rsidRDefault="00450C5B" w:rsidP="00D87B3E">
      <w:pPr>
        <w:autoSpaceDE w:val="0"/>
        <w:ind w:firstLine="720"/>
        <w:jc w:val="both"/>
        <w:rPr>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0C5B" w:rsidRPr="00D87B3E" w:rsidRDefault="00450C5B" w:rsidP="00D87B3E">
      <w:pPr>
        <w:tabs>
          <w:tab w:val="left" w:pos="0"/>
        </w:tabs>
        <w:autoSpaceDE w:val="0"/>
        <w:ind w:firstLine="567"/>
        <w:jc w:val="both"/>
        <w:rPr>
          <w:sz w:val="16"/>
          <w:szCs w:val="16"/>
        </w:rPr>
      </w:pPr>
      <w:r w:rsidRPr="00D87B3E">
        <w:rPr>
          <w:sz w:val="16"/>
          <w:szCs w:val="16"/>
        </w:rPr>
        <w:tab/>
        <w:t>5.5. Сроки рассмотрения жалобы</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50C5B" w:rsidRPr="00D87B3E" w:rsidRDefault="00450C5B" w:rsidP="00D87B3E">
      <w:pPr>
        <w:ind w:firstLine="720"/>
        <w:jc w:val="both"/>
        <w:rPr>
          <w:sz w:val="16"/>
          <w:szCs w:val="16"/>
        </w:rPr>
      </w:pPr>
      <w:r w:rsidRPr="00D87B3E">
        <w:rPr>
          <w:sz w:val="16"/>
          <w:szCs w:val="16"/>
        </w:rPr>
        <w:t>5.5.2.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5B" w:rsidRPr="00D87B3E" w:rsidRDefault="00450C5B" w:rsidP="00D87B3E">
      <w:pPr>
        <w:jc w:val="both"/>
        <w:rPr>
          <w:sz w:val="16"/>
          <w:szCs w:val="16"/>
        </w:rPr>
      </w:pPr>
      <w:r w:rsidRPr="00D87B3E">
        <w:rPr>
          <w:sz w:val="16"/>
          <w:szCs w:val="16"/>
        </w:rPr>
        <w:tab/>
        <w:t>5.6. По результатам рассмотрения жалобы принимается одно из следующих решений:</w:t>
      </w:r>
    </w:p>
    <w:p w:rsidR="00450C5B" w:rsidRPr="00D87B3E" w:rsidRDefault="00450C5B" w:rsidP="00D87B3E">
      <w:pPr>
        <w:jc w:val="both"/>
        <w:rPr>
          <w:sz w:val="16"/>
          <w:szCs w:val="16"/>
        </w:rPr>
      </w:pPr>
      <w:r w:rsidRPr="00D87B3E">
        <w:rPr>
          <w:sz w:val="16"/>
          <w:szCs w:val="16"/>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450C5B" w:rsidRPr="00D87B3E" w:rsidRDefault="00450C5B" w:rsidP="00D87B3E">
      <w:pPr>
        <w:tabs>
          <w:tab w:val="left" w:pos="0"/>
        </w:tabs>
        <w:autoSpaceDE w:val="0"/>
        <w:ind w:firstLine="567"/>
        <w:jc w:val="both"/>
        <w:rPr>
          <w:sz w:val="16"/>
          <w:szCs w:val="16"/>
        </w:rPr>
      </w:pPr>
      <w:r w:rsidRPr="00D87B3E">
        <w:rPr>
          <w:sz w:val="16"/>
          <w:szCs w:val="16"/>
        </w:rPr>
        <w:tab/>
        <w:t xml:space="preserve">в удовлетворении жалобы отказывается </w:t>
      </w:r>
    </w:p>
    <w:p w:rsidR="00450C5B" w:rsidRPr="00D87B3E" w:rsidRDefault="00450C5B" w:rsidP="00D87B3E">
      <w:pPr>
        <w:tabs>
          <w:tab w:val="left" w:pos="0"/>
        </w:tabs>
        <w:autoSpaceDE w:val="0"/>
        <w:ind w:firstLine="567"/>
        <w:jc w:val="both"/>
        <w:rPr>
          <w:sz w:val="16"/>
          <w:szCs w:val="16"/>
        </w:rPr>
      </w:pPr>
      <w:r w:rsidRPr="00D87B3E">
        <w:rPr>
          <w:sz w:val="16"/>
          <w:szCs w:val="16"/>
        </w:rPr>
        <w:tab/>
        <w:t>5.7. Порядок информирования заявителя о результатах рассмотрения жалобы</w:t>
      </w:r>
    </w:p>
    <w:p w:rsidR="00450C5B" w:rsidRPr="00D87B3E" w:rsidRDefault="00450C5B" w:rsidP="00D87B3E">
      <w:pPr>
        <w:autoSpaceDE w:val="0"/>
        <w:ind w:firstLine="567"/>
        <w:jc w:val="both"/>
        <w:rPr>
          <w:rFonts w:eastAsia="Calibri"/>
          <w:iCs/>
          <w:sz w:val="16"/>
          <w:szCs w:val="16"/>
        </w:rPr>
      </w:pPr>
      <w:r w:rsidRPr="00D87B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5B" w:rsidRPr="00D87B3E" w:rsidRDefault="00450C5B" w:rsidP="00D87B3E">
      <w:pPr>
        <w:jc w:val="both"/>
        <w:rPr>
          <w:sz w:val="16"/>
          <w:szCs w:val="16"/>
        </w:rPr>
      </w:pPr>
      <w:r w:rsidRPr="00D87B3E">
        <w:rPr>
          <w:sz w:val="16"/>
          <w:szCs w:val="16"/>
        </w:rPr>
        <w:t xml:space="preserve">        </w:t>
      </w:r>
      <w:r w:rsidRPr="00D87B3E">
        <w:rPr>
          <w:sz w:val="16"/>
          <w:szCs w:val="16"/>
        </w:rPr>
        <w:tab/>
        <w:t xml:space="preserve">5.7.2. </w:t>
      </w:r>
      <w:r w:rsidRPr="00D87B3E">
        <w:rPr>
          <w:rFonts w:eastAsia="Calibri"/>
          <w:sz w:val="16"/>
          <w:szCs w:val="16"/>
        </w:rPr>
        <w:t xml:space="preserve"> В ответе о результатах рассмотрения жалобы указываются:</w:t>
      </w:r>
    </w:p>
    <w:p w:rsidR="00450C5B" w:rsidRPr="00D87B3E" w:rsidRDefault="00450C5B"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450C5B" w:rsidRPr="00D87B3E" w:rsidRDefault="00450C5B"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0C5B" w:rsidRPr="00D87B3E" w:rsidRDefault="00450C5B"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450C5B" w:rsidRPr="00D87B3E" w:rsidRDefault="00450C5B"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450C5B" w:rsidRPr="00D87B3E" w:rsidRDefault="00450C5B"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450C5B" w:rsidRPr="00D87B3E" w:rsidRDefault="00450C5B"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w:t>
      </w:r>
      <w:r w:rsidRPr="00D87B3E">
        <w:rPr>
          <w:sz w:val="16"/>
          <w:szCs w:val="16"/>
        </w:rPr>
        <w:lastRenderedPageBreak/>
        <w:t>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50C5B" w:rsidRPr="00D87B3E" w:rsidRDefault="00450C5B" w:rsidP="00D87B3E">
      <w:pPr>
        <w:spacing w:after="1"/>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C5B" w:rsidRPr="00D87B3E" w:rsidRDefault="00450C5B" w:rsidP="00D87B3E">
      <w:pPr>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450C5B" w:rsidRPr="00D87B3E" w:rsidRDefault="00450C5B" w:rsidP="00D87B3E">
      <w:pPr>
        <w:autoSpaceDE w:val="0"/>
        <w:ind w:firstLine="709"/>
        <w:jc w:val="both"/>
        <w:rPr>
          <w:sz w:val="16"/>
          <w:szCs w:val="16"/>
        </w:rPr>
      </w:pPr>
      <w:r w:rsidRPr="00D87B3E">
        <w:rPr>
          <w:sz w:val="16"/>
          <w:szCs w:val="16"/>
        </w:rPr>
        <w:t>5.8. Порядок обжалования решения по жалобе</w:t>
      </w:r>
    </w:p>
    <w:p w:rsidR="00450C5B" w:rsidRPr="00D87B3E" w:rsidRDefault="00450C5B" w:rsidP="00D87B3E">
      <w:pPr>
        <w:autoSpaceDE w:val="0"/>
        <w:ind w:firstLine="709"/>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450C5B" w:rsidRPr="00D87B3E" w:rsidRDefault="00450C5B" w:rsidP="00D87B3E">
      <w:pPr>
        <w:autoSpaceDE w:val="0"/>
        <w:ind w:firstLine="540"/>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w:t>
      </w:r>
      <w:r w:rsidRPr="00D87B3E">
        <w:rPr>
          <w:sz w:val="16"/>
          <w:szCs w:val="16"/>
        </w:rPr>
        <w:t>Главе муниципального образования)</w:t>
      </w:r>
      <w:r w:rsidRPr="00D87B3E">
        <w:rPr>
          <w:bCs/>
          <w:sz w:val="16"/>
          <w:szCs w:val="16"/>
        </w:rPr>
        <w:t>;</w:t>
      </w:r>
    </w:p>
    <w:p w:rsidR="00450C5B" w:rsidRPr="00D87B3E" w:rsidRDefault="00450C5B" w:rsidP="00D87B3E">
      <w:pPr>
        <w:autoSpaceDE w:val="0"/>
        <w:ind w:firstLine="540"/>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450C5B" w:rsidRPr="00D87B3E" w:rsidRDefault="00450C5B" w:rsidP="00D87B3E">
      <w:pPr>
        <w:autoSpaceDE w:val="0"/>
        <w:ind w:firstLine="720"/>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w:t>
      </w:r>
      <w:proofErr w:type="spellStart"/>
      <w:r w:rsidRPr="00D87B3E">
        <w:rPr>
          <w:rFonts w:eastAsia="Calibri"/>
          <w:iCs/>
          <w:sz w:val="16"/>
          <w:szCs w:val="16"/>
        </w:rPr>
        <w:t>предостав</w:t>
      </w:r>
      <w:proofErr w:type="spellEnd"/>
      <w:r w:rsidRPr="00D87B3E">
        <w:rPr>
          <w:rFonts w:eastAsia="Calibri"/>
          <w:iCs/>
          <w:sz w:val="16"/>
          <w:szCs w:val="16"/>
        </w:rPr>
        <w:t>-</w:t>
      </w:r>
    </w:p>
    <w:p w:rsidR="00450C5B" w:rsidRPr="00D87B3E" w:rsidRDefault="00450C5B" w:rsidP="00D87B3E">
      <w:pPr>
        <w:autoSpaceDE w:val="0"/>
        <w:jc w:val="both"/>
        <w:rPr>
          <w:sz w:val="16"/>
          <w:szCs w:val="16"/>
        </w:rPr>
      </w:pPr>
      <w:proofErr w:type="spellStart"/>
      <w:r w:rsidRPr="00D87B3E">
        <w:rPr>
          <w:rFonts w:eastAsia="Calibri"/>
          <w:iCs/>
          <w:sz w:val="16"/>
          <w:szCs w:val="16"/>
        </w:rPr>
        <w:t>ления</w:t>
      </w:r>
      <w:proofErr w:type="spellEnd"/>
      <w:r w:rsidRPr="00D87B3E">
        <w:rPr>
          <w:rFonts w:eastAsia="Calibri"/>
          <w:iCs/>
          <w:sz w:val="16"/>
          <w:szCs w:val="16"/>
        </w:rPr>
        <w:t xml:space="preserve">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50C5B" w:rsidRPr="00D87B3E" w:rsidRDefault="00450C5B" w:rsidP="00D87B3E">
      <w:pPr>
        <w:autoSpaceDE w:val="0"/>
        <w:ind w:firstLine="720"/>
        <w:jc w:val="both"/>
        <w:rPr>
          <w:sz w:val="16"/>
          <w:szCs w:val="16"/>
        </w:rPr>
      </w:pPr>
      <w:r w:rsidRPr="00D87B3E">
        <w:rPr>
          <w:sz w:val="16"/>
          <w:szCs w:val="16"/>
        </w:rPr>
        <w:t>5.10. Способы информирования заявителей о порядке подачи и рассмотрения жалобы</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5.10.1 Жалоба должна содержать:</w:t>
      </w:r>
    </w:p>
    <w:p w:rsidR="00450C5B" w:rsidRPr="00D87B3E" w:rsidRDefault="00450C5B" w:rsidP="00D87B3E">
      <w:pPr>
        <w:autoSpaceDE w:val="0"/>
        <w:ind w:firstLine="540"/>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color w:val="FF0000"/>
          <w:sz w:val="16"/>
          <w:szCs w:val="16"/>
          <w:u w:val="single"/>
        </w:rPr>
        <w:t xml:space="preserve"> </w:t>
      </w:r>
      <w:r w:rsidRPr="00D87B3E">
        <w:rPr>
          <w:rFonts w:eastAsia="Calibri"/>
          <w:iCs/>
          <w:sz w:val="16"/>
          <w:szCs w:val="16"/>
        </w:rPr>
        <w:t>либо муниципального служащего;</w:t>
      </w:r>
    </w:p>
    <w:p w:rsidR="00450C5B" w:rsidRPr="00D87B3E" w:rsidRDefault="00450C5B" w:rsidP="00D87B3E">
      <w:pPr>
        <w:autoSpaceDE w:val="0"/>
        <w:ind w:firstLine="720"/>
        <w:jc w:val="both"/>
        <w:rPr>
          <w:rFonts w:eastAsia="Calibri"/>
          <w:iCs/>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w:t>
      </w:r>
      <w:proofErr w:type="spellStart"/>
      <w:r w:rsidRPr="00D87B3E">
        <w:rPr>
          <w:rFonts w:eastAsia="Calibri"/>
          <w:iCs/>
          <w:sz w:val="16"/>
          <w:szCs w:val="16"/>
        </w:rPr>
        <w:t>мо</w:t>
      </w:r>
      <w:proofErr w:type="spellEnd"/>
      <w:r w:rsidRPr="00D87B3E">
        <w:rPr>
          <w:rFonts w:eastAsia="Calibri"/>
          <w:iCs/>
          <w:sz w:val="16"/>
          <w:szCs w:val="16"/>
        </w:rPr>
        <w:t>-</w:t>
      </w:r>
    </w:p>
    <w:p w:rsidR="00450C5B" w:rsidRPr="00D87B3E" w:rsidRDefault="00450C5B" w:rsidP="00D87B3E">
      <w:pPr>
        <w:autoSpaceDE w:val="0"/>
        <w:jc w:val="both"/>
        <w:rPr>
          <w:rFonts w:eastAsia="Calibri"/>
          <w:iCs/>
          <w:sz w:val="16"/>
          <w:szCs w:val="16"/>
        </w:rPr>
      </w:pPr>
      <w:r w:rsidRPr="00D87B3E">
        <w:rPr>
          <w:rFonts w:eastAsia="Calibri"/>
          <w:iCs/>
          <w:sz w:val="16"/>
          <w:szCs w:val="16"/>
        </w:rPr>
        <w:t>гут быть представлены документы (при наличии), подтверждающие доводы заявителя, либо их копии.</w:t>
      </w:r>
    </w:p>
    <w:p w:rsidR="00450C5B" w:rsidRPr="00D87B3E" w:rsidRDefault="00450C5B" w:rsidP="00D87B3E">
      <w:pPr>
        <w:pStyle w:val="3"/>
        <w:keepNext w:val="0"/>
        <w:widowControl w:val="0"/>
        <w:numPr>
          <w:ilvl w:val="2"/>
          <w:numId w:val="10"/>
        </w:numPr>
        <w:suppressAutoHyphens/>
        <w:jc w:val="center"/>
        <w:rPr>
          <w:sz w:val="16"/>
          <w:szCs w:val="16"/>
        </w:rPr>
      </w:pPr>
      <w:r w:rsidRPr="00D87B3E">
        <w:rPr>
          <w:b w:val="0"/>
          <w:sz w:val="16"/>
          <w:szCs w:val="16"/>
        </w:rPr>
        <w:t xml:space="preserve">                                                               Приложение № 1</w:t>
      </w:r>
    </w:p>
    <w:p w:rsidR="00450C5B" w:rsidRPr="00D87B3E" w:rsidRDefault="00450C5B" w:rsidP="00D87B3E">
      <w:pPr>
        <w:autoSpaceDE w:val="0"/>
        <w:ind w:left="5040"/>
        <w:rPr>
          <w:sz w:val="16"/>
          <w:szCs w:val="16"/>
        </w:rPr>
      </w:pPr>
      <w:r w:rsidRPr="00D87B3E">
        <w:rPr>
          <w:sz w:val="16"/>
          <w:szCs w:val="16"/>
        </w:rPr>
        <w:t xml:space="preserve"> Административному регламенту</w:t>
      </w:r>
    </w:p>
    <w:p w:rsidR="00450C5B" w:rsidRPr="00D87B3E" w:rsidRDefault="00450C5B" w:rsidP="00D87B3E">
      <w:pPr>
        <w:autoSpaceDE w:val="0"/>
        <w:jc w:val="center"/>
        <w:rPr>
          <w:sz w:val="16"/>
          <w:szCs w:val="16"/>
        </w:rPr>
      </w:pPr>
      <w:r w:rsidRPr="00D87B3E">
        <w:rPr>
          <w:b/>
          <w:sz w:val="16"/>
          <w:szCs w:val="16"/>
        </w:rPr>
        <w:t xml:space="preserve">Информация о месте нахождения и графике работы </w:t>
      </w:r>
      <w:proofErr w:type="gramStart"/>
      <w:r w:rsidRPr="00D87B3E">
        <w:rPr>
          <w:b/>
          <w:sz w:val="16"/>
          <w:szCs w:val="16"/>
        </w:rPr>
        <w:t>организаций,  участвующих</w:t>
      </w:r>
      <w:proofErr w:type="gramEnd"/>
      <w:r w:rsidRPr="00D87B3E">
        <w:rPr>
          <w:b/>
          <w:sz w:val="16"/>
          <w:szCs w:val="16"/>
        </w:rPr>
        <w:t xml:space="preserve"> в предоставлении муниципальной услуги </w:t>
      </w:r>
    </w:p>
    <w:p w:rsidR="00450C5B" w:rsidRPr="00D87B3E" w:rsidRDefault="00450C5B" w:rsidP="00D87B3E">
      <w:pPr>
        <w:pStyle w:val="ConsPlusNormal"/>
        <w:spacing w:before="120"/>
        <w:jc w:val="both"/>
        <w:rPr>
          <w:sz w:val="16"/>
          <w:szCs w:val="16"/>
        </w:rPr>
      </w:pPr>
      <w:r w:rsidRPr="00D87B3E">
        <w:rPr>
          <w:rFonts w:ascii="Times New Roman" w:hAnsi="Times New Roman" w:cs="Times New Roman"/>
          <w:b/>
          <w:sz w:val="16"/>
          <w:szCs w:val="16"/>
        </w:rPr>
        <w:t xml:space="preserve">1. </w:t>
      </w:r>
      <w:proofErr w:type="gramStart"/>
      <w:r w:rsidRPr="00D87B3E">
        <w:rPr>
          <w:rFonts w:ascii="Times New Roman" w:hAnsi="Times New Roman" w:cs="Times New Roman"/>
          <w:b/>
          <w:sz w:val="16"/>
          <w:szCs w:val="16"/>
        </w:rPr>
        <w:t>ГОАУ  «</w:t>
      </w:r>
      <w:proofErr w:type="gramEnd"/>
      <w:r w:rsidRPr="00D87B3E">
        <w:rPr>
          <w:rFonts w:ascii="Times New Roman" w:hAnsi="Times New Roman" w:cs="Times New Roman"/>
          <w:b/>
          <w:sz w:val="16"/>
          <w:szCs w:val="16"/>
        </w:rPr>
        <w:t>Многофункциональный центр предоставления государственных и муниципальных услуг»</w:t>
      </w:r>
    </w:p>
    <w:p w:rsidR="00450C5B" w:rsidRPr="00D87B3E" w:rsidRDefault="00450C5B" w:rsidP="00D87B3E">
      <w:pPr>
        <w:autoSpaceDE w:val="0"/>
        <w:ind w:firstLine="709"/>
        <w:jc w:val="both"/>
        <w:rPr>
          <w:color w:val="000000"/>
          <w:sz w:val="16"/>
          <w:szCs w:val="16"/>
        </w:rPr>
      </w:pPr>
      <w:r w:rsidRPr="00D87B3E">
        <w:rPr>
          <w:sz w:val="16"/>
          <w:szCs w:val="16"/>
        </w:rPr>
        <w:t xml:space="preserve">Местонахождение: Новгородская </w:t>
      </w:r>
      <w:proofErr w:type="spellStart"/>
      <w:proofErr w:type="gramStart"/>
      <w:r w:rsidRPr="00D87B3E">
        <w:rPr>
          <w:sz w:val="16"/>
          <w:szCs w:val="16"/>
        </w:rPr>
        <w:t>обл</w:t>
      </w:r>
      <w:proofErr w:type="spellEnd"/>
      <w:r w:rsidRPr="00D87B3E">
        <w:rPr>
          <w:sz w:val="16"/>
          <w:szCs w:val="16"/>
        </w:rPr>
        <w:t>.,</w:t>
      </w:r>
      <w:proofErr w:type="spellStart"/>
      <w:r w:rsidRPr="00D87B3E">
        <w:rPr>
          <w:color w:val="000000"/>
          <w:sz w:val="16"/>
          <w:szCs w:val="16"/>
        </w:rPr>
        <w:t>п.Любытино</w:t>
      </w:r>
      <w:proofErr w:type="spellEnd"/>
      <w:proofErr w:type="gramEnd"/>
      <w:r w:rsidRPr="00D87B3E">
        <w:rPr>
          <w:color w:val="000000"/>
          <w:sz w:val="16"/>
          <w:szCs w:val="16"/>
        </w:rPr>
        <w:t xml:space="preserve">, </w:t>
      </w:r>
      <w:proofErr w:type="spellStart"/>
      <w:r w:rsidRPr="00D87B3E">
        <w:rPr>
          <w:color w:val="000000"/>
          <w:sz w:val="16"/>
          <w:szCs w:val="16"/>
        </w:rPr>
        <w:t>ул.Советов</w:t>
      </w:r>
      <w:proofErr w:type="spellEnd"/>
      <w:r w:rsidRPr="00D87B3E">
        <w:rPr>
          <w:color w:val="000000"/>
          <w:sz w:val="16"/>
          <w:szCs w:val="16"/>
        </w:rPr>
        <w:t xml:space="preserve"> д 29</w:t>
      </w:r>
    </w:p>
    <w:p w:rsidR="00450C5B" w:rsidRPr="00D87B3E" w:rsidRDefault="00450C5B"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 </w:t>
      </w:r>
      <w:proofErr w:type="spellStart"/>
      <w:r w:rsidRPr="00D87B3E">
        <w:rPr>
          <w:sz w:val="16"/>
          <w:szCs w:val="16"/>
        </w:rPr>
        <w:t>п.Любытино</w:t>
      </w:r>
      <w:proofErr w:type="spellEnd"/>
      <w:r w:rsidRPr="00D87B3E">
        <w:rPr>
          <w:sz w:val="16"/>
          <w:szCs w:val="16"/>
        </w:rPr>
        <w:t xml:space="preserve">, </w:t>
      </w:r>
      <w:proofErr w:type="spellStart"/>
      <w:r w:rsidRPr="00D87B3E">
        <w:rPr>
          <w:sz w:val="16"/>
          <w:szCs w:val="16"/>
        </w:rPr>
        <w:t>ул.Советов</w:t>
      </w:r>
      <w:proofErr w:type="spellEnd"/>
      <w:r w:rsidRPr="00D87B3E">
        <w:rPr>
          <w:sz w:val="16"/>
          <w:szCs w:val="16"/>
        </w:rPr>
        <w:t xml:space="preserve"> д 29</w:t>
      </w:r>
    </w:p>
    <w:p w:rsidR="00450C5B" w:rsidRPr="00D87B3E" w:rsidRDefault="00450C5B" w:rsidP="00D87B3E">
      <w:pPr>
        <w:autoSpaceDE w:val="0"/>
        <w:ind w:firstLine="709"/>
        <w:jc w:val="both"/>
        <w:rPr>
          <w:color w:val="000000"/>
          <w:sz w:val="16"/>
          <w:szCs w:val="16"/>
        </w:rPr>
      </w:pPr>
      <w:r w:rsidRPr="00D87B3E">
        <w:rPr>
          <w:color w:val="000000"/>
          <w:sz w:val="16"/>
          <w:szCs w:val="16"/>
        </w:rPr>
        <w:t>Телефон: 8 (81668) 61-567.</w:t>
      </w:r>
    </w:p>
    <w:p w:rsidR="00450C5B" w:rsidRPr="00D87B3E" w:rsidRDefault="00450C5B"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450C5B" w:rsidRPr="00D87B3E" w:rsidRDefault="00450C5B"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450C5B" w:rsidRPr="00D87B3E" w:rsidRDefault="00450C5B"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000" w:firstRow="0" w:lastRow="0" w:firstColumn="0" w:lastColumn="0" w:noHBand="0" w:noVBand="0"/>
      </w:tblPr>
      <w:tblGrid>
        <w:gridCol w:w="1800"/>
        <w:gridCol w:w="7020"/>
      </w:tblGrid>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shd w:val="clear" w:color="auto" w:fill="auto"/>
          </w:tcPr>
          <w:p w:rsidR="00450C5B" w:rsidRPr="00D87B3E" w:rsidRDefault="00450C5B"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shd w:val="clear" w:color="auto" w:fill="auto"/>
          </w:tcPr>
          <w:p w:rsidR="00450C5B" w:rsidRPr="00D87B3E" w:rsidRDefault="00450C5B"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shd w:val="clear" w:color="auto" w:fill="auto"/>
          </w:tcPr>
          <w:p w:rsidR="00450C5B" w:rsidRPr="00D87B3E" w:rsidRDefault="00450C5B"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shd w:val="clear" w:color="auto" w:fill="auto"/>
          </w:tcPr>
          <w:p w:rsidR="00450C5B" w:rsidRPr="00D87B3E" w:rsidRDefault="00450C5B"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shd w:val="clear" w:color="auto" w:fill="auto"/>
          </w:tcPr>
          <w:p w:rsidR="00450C5B" w:rsidRPr="00D87B3E" w:rsidRDefault="00450C5B"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shd w:val="clear" w:color="auto" w:fill="auto"/>
          </w:tcPr>
          <w:p w:rsidR="00450C5B" w:rsidRPr="00D87B3E" w:rsidRDefault="00450C5B"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450C5B" w:rsidRPr="00D87B3E" w:rsidTr="003A594C">
        <w:tc>
          <w:tcPr>
            <w:tcW w:w="1800" w:type="dxa"/>
            <w:shd w:val="clear" w:color="auto" w:fill="auto"/>
          </w:tcPr>
          <w:p w:rsidR="00450C5B" w:rsidRPr="00D87B3E" w:rsidRDefault="00450C5B" w:rsidP="00D87B3E">
            <w:pPr>
              <w:pStyle w:val="6"/>
              <w:numPr>
                <w:ilvl w:val="5"/>
                <w:numId w:val="10"/>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shd w:val="clear" w:color="auto" w:fill="auto"/>
          </w:tcPr>
          <w:p w:rsidR="00450C5B" w:rsidRPr="00D87B3E" w:rsidRDefault="00450C5B" w:rsidP="00D87B3E">
            <w:pPr>
              <w:tabs>
                <w:tab w:val="left" w:pos="0"/>
              </w:tabs>
              <w:autoSpaceDE w:val="0"/>
              <w:jc w:val="both"/>
              <w:rPr>
                <w:sz w:val="16"/>
                <w:szCs w:val="16"/>
              </w:rPr>
            </w:pPr>
            <w:r w:rsidRPr="00D87B3E">
              <w:rPr>
                <w:color w:val="000000"/>
                <w:sz w:val="16"/>
                <w:szCs w:val="16"/>
              </w:rPr>
              <w:t>- выходной день.</w:t>
            </w:r>
          </w:p>
        </w:tc>
      </w:tr>
    </w:tbl>
    <w:p w:rsidR="00450C5B" w:rsidRPr="00D87B3E" w:rsidRDefault="00450C5B" w:rsidP="00D87B3E">
      <w:pPr>
        <w:pStyle w:val="ConsPlusNormal"/>
        <w:spacing w:before="120"/>
        <w:jc w:val="both"/>
        <w:rPr>
          <w:rFonts w:ascii="Times New Roman" w:hAnsi="Times New Roman" w:cs="Times New Roman"/>
          <w:sz w:val="16"/>
          <w:szCs w:val="16"/>
        </w:rPr>
      </w:pPr>
      <w:r w:rsidRPr="00D87B3E">
        <w:rPr>
          <w:rFonts w:ascii="Times New Roman" w:hAnsi="Times New Roman" w:cs="Times New Roman"/>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450C5B" w:rsidRPr="00D87B3E" w:rsidRDefault="00450C5B" w:rsidP="00D87B3E">
      <w:pPr>
        <w:pStyle w:val="ConsPlusNormal"/>
        <w:spacing w:before="120"/>
        <w:jc w:val="right"/>
        <w:rPr>
          <w:sz w:val="16"/>
          <w:szCs w:val="16"/>
        </w:rPr>
      </w:pPr>
      <w:r w:rsidRPr="00D87B3E">
        <w:rPr>
          <w:sz w:val="16"/>
          <w:szCs w:val="16"/>
        </w:rPr>
        <w:t>Приложение № 2</w:t>
      </w:r>
    </w:p>
    <w:p w:rsidR="00450C5B" w:rsidRPr="00D87B3E" w:rsidRDefault="00450C5B" w:rsidP="00D87B3E">
      <w:pPr>
        <w:autoSpaceDE w:val="0"/>
        <w:ind w:left="5040"/>
        <w:jc w:val="right"/>
        <w:rPr>
          <w:sz w:val="16"/>
          <w:szCs w:val="16"/>
        </w:rPr>
      </w:pPr>
      <w:r w:rsidRPr="00D87B3E">
        <w:rPr>
          <w:sz w:val="16"/>
          <w:szCs w:val="16"/>
        </w:rPr>
        <w:t>к Административному регламенту</w:t>
      </w:r>
    </w:p>
    <w:p w:rsidR="00450C5B" w:rsidRPr="00D87B3E" w:rsidRDefault="00450C5B" w:rsidP="00D87B3E">
      <w:pPr>
        <w:ind w:left="5220"/>
        <w:rPr>
          <w:sz w:val="16"/>
          <w:szCs w:val="16"/>
        </w:rPr>
      </w:pPr>
      <w:r w:rsidRPr="00D87B3E">
        <w:rPr>
          <w:sz w:val="16"/>
          <w:szCs w:val="16"/>
        </w:rPr>
        <w:t>В Администрацию Любытинского муниципального района</w:t>
      </w:r>
    </w:p>
    <w:p w:rsidR="00450C5B" w:rsidRPr="00D87B3E" w:rsidRDefault="00450C5B" w:rsidP="00D87B3E">
      <w:pPr>
        <w:ind w:left="5220"/>
        <w:rPr>
          <w:rFonts w:eastAsia="Times New Roman CYR"/>
          <w:sz w:val="16"/>
          <w:szCs w:val="16"/>
        </w:rPr>
      </w:pPr>
      <w:proofErr w:type="gramStart"/>
      <w:r w:rsidRPr="00D87B3E">
        <w:rPr>
          <w:sz w:val="16"/>
          <w:szCs w:val="16"/>
        </w:rPr>
        <w:t>от  _</w:t>
      </w:r>
      <w:proofErr w:type="gramEnd"/>
      <w:r w:rsidRPr="00D87B3E">
        <w:rPr>
          <w:sz w:val="16"/>
          <w:szCs w:val="16"/>
        </w:rPr>
        <w:t xml:space="preserve">_________________________ </w:t>
      </w:r>
    </w:p>
    <w:p w:rsidR="00450C5B" w:rsidRPr="00D87B3E" w:rsidRDefault="00450C5B" w:rsidP="00D87B3E">
      <w:pPr>
        <w:ind w:left="5220"/>
        <w:rPr>
          <w:sz w:val="16"/>
          <w:szCs w:val="16"/>
        </w:rPr>
      </w:pPr>
      <w:r w:rsidRPr="00D87B3E">
        <w:rPr>
          <w:rFonts w:eastAsia="Times New Roman CYR"/>
          <w:sz w:val="16"/>
          <w:szCs w:val="16"/>
        </w:rPr>
        <w:t xml:space="preserve">                     </w:t>
      </w:r>
      <w:r w:rsidRPr="00D87B3E">
        <w:rPr>
          <w:sz w:val="16"/>
          <w:szCs w:val="16"/>
        </w:rPr>
        <w:t xml:space="preserve">(ФИО, наименование юр. лица) </w:t>
      </w:r>
    </w:p>
    <w:p w:rsidR="00450C5B" w:rsidRPr="00D87B3E" w:rsidRDefault="00450C5B" w:rsidP="00D87B3E">
      <w:pPr>
        <w:ind w:left="5220"/>
        <w:rPr>
          <w:sz w:val="16"/>
          <w:szCs w:val="16"/>
        </w:rPr>
      </w:pPr>
      <w:r w:rsidRPr="00D87B3E">
        <w:rPr>
          <w:sz w:val="16"/>
          <w:szCs w:val="16"/>
        </w:rPr>
        <w:t>проживающего: _______________</w:t>
      </w:r>
    </w:p>
    <w:p w:rsidR="00450C5B" w:rsidRPr="00D87B3E" w:rsidRDefault="00450C5B" w:rsidP="00D87B3E">
      <w:pPr>
        <w:ind w:left="5220"/>
        <w:rPr>
          <w:sz w:val="16"/>
          <w:szCs w:val="16"/>
        </w:rPr>
      </w:pPr>
      <w:r w:rsidRPr="00D87B3E">
        <w:rPr>
          <w:sz w:val="16"/>
          <w:szCs w:val="16"/>
        </w:rPr>
        <w:t>_____________________________</w:t>
      </w:r>
    </w:p>
    <w:p w:rsidR="00450C5B" w:rsidRPr="00D87B3E" w:rsidRDefault="00450C5B" w:rsidP="00D87B3E">
      <w:pPr>
        <w:ind w:left="5220"/>
        <w:rPr>
          <w:rFonts w:eastAsia="Times New Roman CYR"/>
          <w:sz w:val="16"/>
          <w:szCs w:val="16"/>
        </w:rPr>
      </w:pPr>
      <w:r w:rsidRPr="00D87B3E">
        <w:rPr>
          <w:sz w:val="16"/>
          <w:szCs w:val="16"/>
        </w:rPr>
        <w:t>контактный телефон____________</w:t>
      </w:r>
    </w:p>
    <w:p w:rsidR="00450C5B" w:rsidRPr="00D87B3E" w:rsidRDefault="00450C5B" w:rsidP="00D87B3E">
      <w:pPr>
        <w:ind w:firstLine="5580"/>
        <w:rPr>
          <w:sz w:val="16"/>
          <w:szCs w:val="16"/>
        </w:rPr>
      </w:pPr>
      <w:r w:rsidRPr="00D87B3E">
        <w:rPr>
          <w:rFonts w:eastAsia="Times New Roman CYR"/>
          <w:sz w:val="16"/>
          <w:szCs w:val="16"/>
        </w:rPr>
        <w:t xml:space="preserve"> </w:t>
      </w:r>
    </w:p>
    <w:p w:rsidR="00450C5B" w:rsidRPr="00D87B3E" w:rsidRDefault="00450C5B" w:rsidP="00D87B3E">
      <w:pPr>
        <w:ind w:firstLine="5580"/>
        <w:rPr>
          <w:sz w:val="16"/>
          <w:szCs w:val="16"/>
        </w:rPr>
      </w:pPr>
    </w:p>
    <w:p w:rsidR="00450C5B" w:rsidRPr="00D87B3E" w:rsidRDefault="00450C5B" w:rsidP="00D87B3E">
      <w:pPr>
        <w:jc w:val="both"/>
        <w:rPr>
          <w:sz w:val="16"/>
          <w:szCs w:val="16"/>
        </w:rPr>
      </w:pPr>
      <w:r w:rsidRPr="00D87B3E">
        <w:rPr>
          <w:sz w:val="16"/>
          <w:szCs w:val="16"/>
        </w:rPr>
        <w:t>Прошу предоставить выписку из реестра муниципального имущества 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C5B" w:rsidRPr="00D87B3E" w:rsidRDefault="00450C5B" w:rsidP="00D87B3E">
      <w:pPr>
        <w:jc w:val="center"/>
        <w:rPr>
          <w:sz w:val="16"/>
          <w:szCs w:val="16"/>
        </w:rPr>
      </w:pPr>
      <w:r w:rsidRPr="00D87B3E">
        <w:rPr>
          <w:sz w:val="16"/>
          <w:szCs w:val="16"/>
        </w:rPr>
        <w:t xml:space="preserve">(наименование объекта, адрес места нахождения, </w:t>
      </w:r>
      <w:proofErr w:type="gramStart"/>
      <w:r w:rsidRPr="00D87B3E">
        <w:rPr>
          <w:sz w:val="16"/>
          <w:szCs w:val="16"/>
        </w:rPr>
        <w:t>характеристики</w:t>
      </w:r>
      <w:proofErr w:type="gramEnd"/>
      <w:r w:rsidRPr="00D87B3E">
        <w:rPr>
          <w:sz w:val="16"/>
          <w:szCs w:val="16"/>
        </w:rPr>
        <w:t xml:space="preserve"> позволяющие идентифицировать объект)</w:t>
      </w:r>
    </w:p>
    <w:p w:rsidR="00450C5B" w:rsidRPr="00D87B3E" w:rsidRDefault="00450C5B" w:rsidP="00D87B3E">
      <w:pPr>
        <w:rPr>
          <w:sz w:val="16"/>
          <w:szCs w:val="16"/>
        </w:rPr>
      </w:pPr>
      <w:r w:rsidRPr="00D87B3E">
        <w:rPr>
          <w:sz w:val="16"/>
          <w:szCs w:val="16"/>
        </w:rPr>
        <w:t>Приложение:</w:t>
      </w:r>
    </w:p>
    <w:p w:rsidR="00450C5B" w:rsidRPr="00D87B3E" w:rsidRDefault="00450C5B" w:rsidP="00D87B3E">
      <w:pPr>
        <w:jc w:val="both"/>
        <w:rPr>
          <w:sz w:val="16"/>
          <w:szCs w:val="16"/>
        </w:rPr>
      </w:pPr>
      <w:r w:rsidRPr="00D87B3E">
        <w:rPr>
          <w:sz w:val="16"/>
          <w:szCs w:val="16"/>
        </w:rPr>
        <w:t>«__</w:t>
      </w:r>
      <w:proofErr w:type="gramStart"/>
      <w:r w:rsidRPr="00D87B3E">
        <w:rPr>
          <w:sz w:val="16"/>
          <w:szCs w:val="16"/>
        </w:rPr>
        <w:t>_»_</w:t>
      </w:r>
      <w:proofErr w:type="gramEnd"/>
      <w:r w:rsidRPr="00D87B3E">
        <w:rPr>
          <w:sz w:val="16"/>
          <w:szCs w:val="16"/>
        </w:rPr>
        <w:t xml:space="preserve">____________20______             __________________________ подпись </w:t>
      </w:r>
    </w:p>
    <w:p w:rsidR="00450C5B" w:rsidRPr="00D87B3E" w:rsidRDefault="00450C5B" w:rsidP="00D87B3E">
      <w:pPr>
        <w:jc w:val="right"/>
        <w:rPr>
          <w:sz w:val="16"/>
          <w:szCs w:val="16"/>
        </w:rPr>
      </w:pPr>
      <w:r w:rsidRPr="00D87B3E">
        <w:rPr>
          <w:sz w:val="16"/>
          <w:szCs w:val="16"/>
        </w:rPr>
        <w:t>Приложение № 3</w:t>
      </w:r>
    </w:p>
    <w:p w:rsidR="00450C5B" w:rsidRPr="00D87B3E" w:rsidRDefault="00450C5B" w:rsidP="00D87B3E">
      <w:pPr>
        <w:autoSpaceDE w:val="0"/>
        <w:ind w:left="5040"/>
        <w:rPr>
          <w:sz w:val="16"/>
          <w:szCs w:val="16"/>
        </w:rPr>
      </w:pPr>
      <w:r w:rsidRPr="00D87B3E">
        <w:rPr>
          <w:sz w:val="16"/>
          <w:szCs w:val="16"/>
        </w:rPr>
        <w:t>к Административному регламенту</w:t>
      </w:r>
    </w:p>
    <w:p w:rsidR="00450C5B" w:rsidRPr="00D87B3E" w:rsidRDefault="00450C5B" w:rsidP="00D87B3E">
      <w:pPr>
        <w:suppressAutoHyphens/>
        <w:jc w:val="center"/>
        <w:rPr>
          <w:rFonts w:eastAsia="Arial"/>
          <w:bCs/>
          <w:sz w:val="16"/>
          <w:szCs w:val="16"/>
          <w:lang w:eastAsia="ar-SA"/>
        </w:rPr>
      </w:pPr>
      <w:r w:rsidRPr="00D87B3E">
        <w:rPr>
          <w:rFonts w:eastAsia="Arial"/>
          <w:bCs/>
          <w:sz w:val="16"/>
          <w:szCs w:val="16"/>
          <w:lang w:eastAsia="ar-SA"/>
        </w:rPr>
        <w:t>ОБРАЗЕЦ СОГЛАСИЯ</w:t>
      </w:r>
    </w:p>
    <w:p w:rsidR="00450C5B" w:rsidRPr="00D87B3E" w:rsidRDefault="00450C5B" w:rsidP="00D87B3E">
      <w:pPr>
        <w:widowControl w:val="0"/>
        <w:ind w:left="4536"/>
        <w:rPr>
          <w:sz w:val="16"/>
          <w:szCs w:val="16"/>
        </w:rPr>
      </w:pPr>
      <w:r w:rsidRPr="00D87B3E">
        <w:rPr>
          <w:rFonts w:eastAsia="Times New Roman CYR"/>
          <w:sz w:val="16"/>
          <w:szCs w:val="16"/>
        </w:rPr>
        <w:t xml:space="preserve"> </w:t>
      </w:r>
      <w:r w:rsidRPr="00D87B3E">
        <w:rPr>
          <w:sz w:val="16"/>
          <w:szCs w:val="16"/>
        </w:rPr>
        <w:t>В Администрацию Любытинского муниципального района</w:t>
      </w:r>
    </w:p>
    <w:p w:rsidR="00450C5B" w:rsidRPr="00D87B3E" w:rsidRDefault="00450C5B" w:rsidP="00D87B3E">
      <w:pPr>
        <w:widowControl w:val="0"/>
        <w:ind w:left="4536"/>
        <w:rPr>
          <w:sz w:val="16"/>
          <w:szCs w:val="16"/>
        </w:rPr>
      </w:pPr>
      <w:r w:rsidRPr="00D87B3E">
        <w:rPr>
          <w:sz w:val="16"/>
          <w:szCs w:val="16"/>
        </w:rPr>
        <w:t>от ______________________________</w:t>
      </w:r>
    </w:p>
    <w:p w:rsidR="00450C5B" w:rsidRPr="00D87B3E" w:rsidRDefault="00450C5B" w:rsidP="00D87B3E">
      <w:pPr>
        <w:widowControl w:val="0"/>
        <w:ind w:left="4536"/>
        <w:rPr>
          <w:sz w:val="16"/>
          <w:szCs w:val="16"/>
        </w:rPr>
      </w:pPr>
      <w:r w:rsidRPr="00D87B3E">
        <w:rPr>
          <w:sz w:val="16"/>
          <w:szCs w:val="16"/>
        </w:rPr>
        <w:t>_________________________________</w:t>
      </w:r>
    </w:p>
    <w:p w:rsidR="00450C5B" w:rsidRPr="00D87B3E" w:rsidRDefault="00450C5B" w:rsidP="00D87B3E">
      <w:pPr>
        <w:widowControl w:val="0"/>
        <w:ind w:left="4536"/>
        <w:rPr>
          <w:sz w:val="16"/>
          <w:szCs w:val="16"/>
        </w:rPr>
      </w:pPr>
      <w:r w:rsidRPr="00D87B3E">
        <w:rPr>
          <w:sz w:val="16"/>
          <w:szCs w:val="16"/>
        </w:rPr>
        <w:t>_________________________________</w:t>
      </w:r>
    </w:p>
    <w:p w:rsidR="00450C5B" w:rsidRPr="00D87B3E" w:rsidRDefault="00450C5B" w:rsidP="00D87B3E">
      <w:pPr>
        <w:widowControl w:val="0"/>
        <w:ind w:left="4536"/>
        <w:rPr>
          <w:sz w:val="16"/>
          <w:szCs w:val="16"/>
        </w:rPr>
      </w:pPr>
      <w:r w:rsidRPr="00D87B3E">
        <w:rPr>
          <w:sz w:val="16"/>
          <w:szCs w:val="16"/>
        </w:rPr>
        <w:t>_________________________________</w:t>
      </w:r>
    </w:p>
    <w:p w:rsidR="00450C5B" w:rsidRPr="00D87B3E" w:rsidRDefault="00450C5B" w:rsidP="00D87B3E">
      <w:pPr>
        <w:widowControl w:val="0"/>
        <w:ind w:left="4536"/>
        <w:rPr>
          <w:sz w:val="16"/>
          <w:szCs w:val="16"/>
        </w:rPr>
      </w:pPr>
      <w:r w:rsidRPr="00D87B3E">
        <w:rPr>
          <w:sz w:val="16"/>
          <w:szCs w:val="16"/>
        </w:rPr>
        <w:t>зарегистрированного(ой) по адресу:</w:t>
      </w:r>
    </w:p>
    <w:p w:rsidR="00450C5B" w:rsidRPr="00D87B3E" w:rsidRDefault="00450C5B" w:rsidP="00D87B3E">
      <w:pPr>
        <w:widowControl w:val="0"/>
        <w:ind w:left="4536"/>
        <w:rPr>
          <w:sz w:val="16"/>
          <w:szCs w:val="16"/>
        </w:rPr>
      </w:pPr>
      <w:r w:rsidRPr="00D87B3E">
        <w:rPr>
          <w:sz w:val="16"/>
          <w:szCs w:val="16"/>
        </w:rPr>
        <w:t>_________________________________</w:t>
      </w:r>
    </w:p>
    <w:p w:rsidR="00450C5B" w:rsidRPr="00D87B3E" w:rsidRDefault="00450C5B" w:rsidP="00D87B3E">
      <w:pPr>
        <w:widowControl w:val="0"/>
        <w:ind w:left="4536"/>
        <w:rPr>
          <w:sz w:val="16"/>
          <w:szCs w:val="16"/>
        </w:rPr>
      </w:pPr>
      <w:r w:rsidRPr="00D87B3E">
        <w:rPr>
          <w:sz w:val="16"/>
          <w:szCs w:val="16"/>
        </w:rPr>
        <w:t>_________________________________</w:t>
      </w:r>
    </w:p>
    <w:p w:rsidR="00450C5B" w:rsidRPr="00D87B3E" w:rsidRDefault="00450C5B" w:rsidP="00D87B3E">
      <w:pPr>
        <w:suppressAutoHyphens/>
        <w:ind w:left="4536"/>
        <w:jc w:val="both"/>
        <w:rPr>
          <w:b/>
          <w:sz w:val="16"/>
          <w:szCs w:val="16"/>
        </w:rPr>
      </w:pPr>
      <w:r w:rsidRPr="00D87B3E">
        <w:rPr>
          <w:sz w:val="16"/>
          <w:szCs w:val="16"/>
        </w:rPr>
        <w:t>тел.:____________________________</w:t>
      </w:r>
    </w:p>
    <w:p w:rsidR="00450C5B" w:rsidRPr="00D87B3E" w:rsidRDefault="00450C5B" w:rsidP="00D87B3E">
      <w:pPr>
        <w:jc w:val="center"/>
        <w:rPr>
          <w:sz w:val="16"/>
          <w:szCs w:val="16"/>
        </w:rPr>
      </w:pPr>
      <w:r w:rsidRPr="00D87B3E">
        <w:rPr>
          <w:sz w:val="16"/>
          <w:szCs w:val="16"/>
        </w:rPr>
        <w:t>СОГЛАСИЕ</w:t>
      </w:r>
    </w:p>
    <w:p w:rsidR="00450C5B" w:rsidRPr="00D87B3E" w:rsidRDefault="00450C5B" w:rsidP="00D87B3E">
      <w:pPr>
        <w:jc w:val="center"/>
        <w:rPr>
          <w:sz w:val="16"/>
          <w:szCs w:val="16"/>
        </w:rPr>
      </w:pPr>
      <w:r w:rsidRPr="00D87B3E">
        <w:rPr>
          <w:sz w:val="16"/>
          <w:szCs w:val="16"/>
        </w:rPr>
        <w:t>на обработку персональных данных</w:t>
      </w:r>
    </w:p>
    <w:p w:rsidR="00450C5B" w:rsidRPr="00D87B3E" w:rsidRDefault="00450C5B" w:rsidP="00D87B3E">
      <w:pPr>
        <w:rPr>
          <w:sz w:val="16"/>
          <w:szCs w:val="16"/>
        </w:rPr>
      </w:pPr>
      <w:r w:rsidRPr="00D87B3E">
        <w:rPr>
          <w:sz w:val="16"/>
          <w:szCs w:val="16"/>
        </w:rPr>
        <w:tab/>
        <w:t>Я, ___________________________________________________________</w:t>
      </w:r>
    </w:p>
    <w:p w:rsidR="00450C5B" w:rsidRPr="00D87B3E" w:rsidRDefault="00450C5B"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(фамилия, имя, отчество)</w:t>
      </w:r>
    </w:p>
    <w:p w:rsidR="00450C5B" w:rsidRPr="00D87B3E" w:rsidRDefault="00450C5B" w:rsidP="00D87B3E">
      <w:pPr>
        <w:jc w:val="both"/>
        <w:rPr>
          <w:sz w:val="16"/>
          <w:szCs w:val="16"/>
        </w:rPr>
      </w:pPr>
      <w:r w:rsidRPr="00D87B3E">
        <w:rPr>
          <w:sz w:val="16"/>
          <w:szCs w:val="16"/>
        </w:rPr>
        <w:t xml:space="preserve">даю согласие Администрации Любытинского муниципального района, расположенной по адресу: Новгородская </w:t>
      </w:r>
      <w:proofErr w:type="spellStart"/>
      <w:proofErr w:type="gramStart"/>
      <w:r w:rsidRPr="00D87B3E">
        <w:rPr>
          <w:sz w:val="16"/>
          <w:szCs w:val="16"/>
        </w:rPr>
        <w:t>обл</w:t>
      </w:r>
      <w:proofErr w:type="spellEnd"/>
      <w:r w:rsidRPr="00D87B3E">
        <w:rPr>
          <w:sz w:val="16"/>
          <w:szCs w:val="16"/>
        </w:rPr>
        <w:t>.,</w:t>
      </w:r>
      <w:proofErr w:type="spellStart"/>
      <w:r w:rsidRPr="00D87B3E">
        <w:rPr>
          <w:sz w:val="16"/>
          <w:szCs w:val="16"/>
        </w:rPr>
        <w:t>п.Любытино</w:t>
      </w:r>
      <w:proofErr w:type="spellEnd"/>
      <w:proofErr w:type="gramEnd"/>
      <w:r w:rsidRPr="00D87B3E">
        <w:rPr>
          <w:sz w:val="16"/>
          <w:szCs w:val="16"/>
        </w:rPr>
        <w:t xml:space="preserve">, </w:t>
      </w:r>
      <w:proofErr w:type="spellStart"/>
      <w:r w:rsidRPr="00D87B3E">
        <w:rPr>
          <w:sz w:val="16"/>
          <w:szCs w:val="16"/>
        </w:rPr>
        <w:t>ул.Советов</w:t>
      </w:r>
      <w:proofErr w:type="spellEnd"/>
      <w:r w:rsidRPr="00D87B3E">
        <w:rPr>
          <w:sz w:val="16"/>
          <w:szCs w:val="16"/>
        </w:rPr>
        <w:t xml:space="preserve"> д 29,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w:t>
      </w:r>
    </w:p>
    <w:p w:rsidR="00450C5B" w:rsidRPr="00D87B3E" w:rsidRDefault="00450C5B" w:rsidP="00D87B3E">
      <w:pPr>
        <w:jc w:val="both"/>
        <w:rPr>
          <w:sz w:val="16"/>
          <w:szCs w:val="16"/>
        </w:rPr>
      </w:pPr>
      <w:r w:rsidRPr="00D87B3E">
        <w:rPr>
          <w:sz w:val="16"/>
          <w:szCs w:val="16"/>
        </w:rPr>
        <w:t xml:space="preserve">в целях получения муниципальной услуги </w:t>
      </w:r>
      <w:r w:rsidRPr="00D87B3E">
        <w:rPr>
          <w:rFonts w:cs="Times New Roman CYR"/>
          <w:b/>
          <w:sz w:val="16"/>
          <w:szCs w:val="16"/>
        </w:rPr>
        <w:t xml:space="preserve"> </w:t>
      </w:r>
      <w:r w:rsidRPr="00D87B3E">
        <w:rPr>
          <w:rFonts w:cs="Times New Roman CYR"/>
          <w:sz w:val="16"/>
          <w:szCs w:val="16"/>
        </w:rPr>
        <w:t>«Прием заявлений, документов, а также постановка граждан на учет в качестве нуждающихся в жилых помещениях»</w:t>
      </w:r>
      <w:r w:rsidRPr="00D87B3E">
        <w:rPr>
          <w:sz w:val="16"/>
          <w:szCs w:val="16"/>
        </w:rPr>
        <w:t>,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Администрацию Любытинского муниципального района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0C5B" w:rsidRPr="00D87B3E" w:rsidRDefault="00450C5B"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_______________________________________</w:t>
      </w:r>
      <w:r w:rsidRPr="00D87B3E">
        <w:rPr>
          <w:sz w:val="16"/>
          <w:szCs w:val="16"/>
        </w:rPr>
        <w:tab/>
      </w:r>
      <w:r w:rsidRPr="00D87B3E">
        <w:rPr>
          <w:sz w:val="16"/>
          <w:szCs w:val="16"/>
        </w:rPr>
        <w:tab/>
        <w:t xml:space="preserve">                                                              </w:t>
      </w:r>
      <w:proofErr w:type="gramStart"/>
      <w:r w:rsidRPr="00D87B3E">
        <w:rPr>
          <w:sz w:val="16"/>
          <w:szCs w:val="16"/>
        </w:rPr>
        <w:t xml:space="preserve">   (</w:t>
      </w:r>
      <w:proofErr w:type="gramEnd"/>
      <w:r w:rsidRPr="00D87B3E">
        <w:rPr>
          <w:sz w:val="16"/>
          <w:szCs w:val="16"/>
        </w:rPr>
        <w:t>фамилия, инициалы)</w:t>
      </w:r>
      <w:r w:rsidRPr="00D87B3E">
        <w:rPr>
          <w:sz w:val="16"/>
          <w:szCs w:val="16"/>
        </w:rPr>
        <w:tab/>
      </w:r>
    </w:p>
    <w:p w:rsidR="00450C5B" w:rsidRPr="00D87B3E" w:rsidRDefault="00450C5B"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«________»_____________________20_____г.</w:t>
      </w:r>
    </w:p>
    <w:p w:rsidR="00450C5B" w:rsidRPr="00D87B3E" w:rsidRDefault="00450C5B" w:rsidP="00D87B3E">
      <w:pPr>
        <w:jc w:val="both"/>
        <w:rPr>
          <w:sz w:val="16"/>
          <w:szCs w:val="16"/>
        </w:rPr>
      </w:pPr>
      <w:r w:rsidRPr="00D87B3E">
        <w:rPr>
          <w:sz w:val="16"/>
          <w:szCs w:val="16"/>
        </w:rPr>
        <w:t>Примечание: согласие на обработку персональных данных несовершеннолетних лиц подписывают их законные представители.</w:t>
      </w:r>
    </w:p>
    <w:p w:rsidR="00450C5B" w:rsidRPr="00D87B3E" w:rsidRDefault="00450C5B" w:rsidP="00D87B3E">
      <w:pPr>
        <w:autoSpaceDE w:val="0"/>
        <w:spacing w:after="120"/>
        <w:ind w:left="5041"/>
        <w:jc w:val="center"/>
        <w:rPr>
          <w:sz w:val="16"/>
          <w:szCs w:val="16"/>
        </w:rPr>
      </w:pPr>
      <w:r w:rsidRPr="00D87B3E">
        <w:rPr>
          <w:sz w:val="16"/>
          <w:szCs w:val="16"/>
        </w:rPr>
        <w:t>Приложение № 4</w:t>
      </w:r>
    </w:p>
    <w:p w:rsidR="00450C5B" w:rsidRPr="00D87B3E" w:rsidRDefault="00450C5B" w:rsidP="00D87B3E">
      <w:pPr>
        <w:autoSpaceDE w:val="0"/>
        <w:ind w:left="5040"/>
        <w:rPr>
          <w:sz w:val="16"/>
          <w:szCs w:val="16"/>
        </w:rPr>
      </w:pPr>
      <w:r w:rsidRPr="00D87B3E">
        <w:rPr>
          <w:sz w:val="16"/>
          <w:szCs w:val="16"/>
        </w:rPr>
        <w:t>к Административному регламенту</w:t>
      </w:r>
    </w:p>
    <w:p w:rsidR="00450C5B" w:rsidRPr="00D87B3E" w:rsidRDefault="00450C5B" w:rsidP="00D87B3E">
      <w:pPr>
        <w:spacing w:after="120"/>
        <w:jc w:val="center"/>
        <w:rPr>
          <w:sz w:val="16"/>
          <w:szCs w:val="16"/>
        </w:rPr>
      </w:pPr>
      <w:r w:rsidRPr="00D87B3E">
        <w:rPr>
          <w:b/>
          <w:sz w:val="16"/>
          <w:szCs w:val="16"/>
        </w:rPr>
        <w:t>БЛОК-СХЕМА</w:t>
      </w:r>
    </w:p>
    <w:p w:rsidR="00450C5B" w:rsidRPr="00D87B3E" w:rsidRDefault="00450C5B" w:rsidP="00D87B3E">
      <w:pPr>
        <w:autoSpaceDE w:val="0"/>
        <w:jc w:val="center"/>
        <w:rPr>
          <w:sz w:val="16"/>
          <w:szCs w:val="16"/>
        </w:rPr>
      </w:pPr>
      <w:r w:rsidRPr="00D87B3E">
        <w:rPr>
          <w:sz w:val="16"/>
          <w:szCs w:val="16"/>
        </w:rPr>
        <w:t xml:space="preserve">предоставления муниципальной услуги «Предоставление выписки </w:t>
      </w:r>
    </w:p>
    <w:p w:rsidR="00450C5B" w:rsidRPr="00D87B3E" w:rsidRDefault="00450C5B" w:rsidP="00D87B3E">
      <w:pPr>
        <w:autoSpaceDE w:val="0"/>
        <w:jc w:val="center"/>
        <w:rPr>
          <w:sz w:val="16"/>
          <w:szCs w:val="16"/>
        </w:rPr>
      </w:pPr>
      <w:r w:rsidRPr="00D87B3E">
        <w:rPr>
          <w:sz w:val="16"/>
          <w:szCs w:val="16"/>
        </w:rPr>
        <w:t>из реестра муниципального имущества»</w:t>
      </w:r>
    </w:p>
    <w:p w:rsidR="00450C5B" w:rsidRPr="00D87B3E" w:rsidRDefault="00450C5B" w:rsidP="00D87B3E">
      <w:pPr>
        <w:autoSpaceDE w:val="0"/>
        <w:spacing w:before="120" w:after="120"/>
        <w:ind w:left="5040"/>
        <w:jc w:val="center"/>
        <w:rPr>
          <w:b/>
          <w:sz w:val="16"/>
          <w:szCs w:val="16"/>
          <w:shd w:val="clear" w:color="auto" w:fill="FFFF00"/>
        </w:rPr>
      </w:pPr>
      <w:r w:rsidRPr="00D87B3E">
        <w:rPr>
          <w:noProof/>
          <w:sz w:val="16"/>
          <w:szCs w:val="16"/>
        </w:rPr>
        <mc:AlternateContent>
          <mc:Choice Requires="wps">
            <w:drawing>
              <wp:anchor distT="0" distB="0" distL="114935" distR="114935" simplePos="0" relativeHeight="251420160" behindDoc="0" locked="0" layoutInCell="1" allowOverlap="1">
                <wp:simplePos x="0" y="0"/>
                <wp:positionH relativeFrom="column">
                  <wp:posOffset>1143000</wp:posOffset>
                </wp:positionH>
                <wp:positionV relativeFrom="paragraph">
                  <wp:posOffset>34290</wp:posOffset>
                </wp:positionV>
                <wp:extent cx="3884930" cy="407670"/>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407670"/>
                        </a:xfrm>
                        <a:prstGeom prst="rect">
                          <a:avLst/>
                        </a:prstGeom>
                        <a:solidFill>
                          <a:srgbClr val="FFFFFF"/>
                        </a:solidFill>
                        <a:ln w="9525">
                          <a:solidFill>
                            <a:srgbClr val="000000"/>
                          </a:solidFill>
                          <a:miter lim="800000"/>
                          <a:headEnd/>
                          <a:tailEnd/>
                        </a:ln>
                      </wps:spPr>
                      <wps:txbx>
                        <w:txbxContent>
                          <w:p w:rsidR="00E13B3E" w:rsidRDefault="00E13B3E" w:rsidP="00450C5B">
                            <w:pPr>
                              <w:spacing w:line="240" w:lineRule="exact"/>
                              <w:jc w:val="center"/>
                            </w:pPr>
                            <w:r>
                              <w:rPr>
                                <w:sz w:val="28"/>
                                <w:szCs w:val="28"/>
                              </w:rPr>
                              <w:t>Прием заявления от заявителя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83" type="#_x0000_t202" style="position:absolute;left:0;text-align:left;margin-left:90pt;margin-top:2.7pt;width:305.9pt;height:32.1pt;z-index:25142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">
                <v:textbox>
                  <w:txbxContent>
                    <w:p w:rsidR="00E13B3E" w:rsidRDefault="00E13B3E" w:rsidP="00450C5B">
                      <w:pPr>
                        <w:spacing w:line="240" w:lineRule="exact"/>
                        <w:jc w:val="center"/>
                      </w:pPr>
                      <w:r>
                        <w:rPr>
                          <w:sz w:val="28"/>
                          <w:szCs w:val="28"/>
                        </w:rPr>
                        <w:t>Прием заявления от заявителя Уполномоченным органом</w:t>
                      </w:r>
                    </w:p>
                  </w:txbxContent>
                </v:textbox>
              </v:shape>
            </w:pict>
          </mc:Fallback>
        </mc:AlternateContent>
      </w:r>
    </w:p>
    <w:p w:rsidR="00450C5B" w:rsidRPr="00D87B3E" w:rsidRDefault="00450C5B" w:rsidP="00D87B3E">
      <w:pPr>
        <w:autoSpaceDE w:val="0"/>
        <w:spacing w:before="120" w:after="120"/>
        <w:ind w:left="5040"/>
        <w:jc w:val="center"/>
        <w:rPr>
          <w:sz w:val="16"/>
          <w:szCs w:val="16"/>
          <w:shd w:val="clear" w:color="auto" w:fill="FFFF00"/>
        </w:rPr>
      </w:pPr>
      <w:r w:rsidRPr="00D87B3E">
        <w:rPr>
          <w:noProof/>
          <w:sz w:val="16"/>
          <w:szCs w:val="16"/>
        </w:rPr>
        <mc:AlternateContent>
          <mc:Choice Requires="wps">
            <w:drawing>
              <wp:anchor distT="0" distB="0" distL="114300" distR="114300" simplePos="0" relativeHeight="251440640" behindDoc="0" locked="0" layoutInCell="1" allowOverlap="1">
                <wp:simplePos x="0" y="0"/>
                <wp:positionH relativeFrom="column">
                  <wp:posOffset>2971800</wp:posOffset>
                </wp:positionH>
                <wp:positionV relativeFrom="paragraph">
                  <wp:posOffset>86995</wp:posOffset>
                </wp:positionV>
                <wp:extent cx="0" cy="342900"/>
                <wp:effectExtent l="0" t="0" r="0" b="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771CF" id="Прямая соединительная линия 92"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85pt" to="23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jw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1oYCVLCjOqvm4+bm/pn/W1zgzaf6t/1j/p7fVv/qm83n0G+23wB&#10;2R7WdzvzDYJwwHJZ6RhSJuJCWTTSlbiszmX6TiMhk4KIOXU9Xa0ruCe0Ef5BiFV0BRXNli9lBj7k&#10;2kgH7CpXpU0JkKGVm9+6mR9dGZRujSlY21FrELjR+iTex1VKmxdUlsgKQ8yZsMiSmCzOtbF1kHjv&#10;Ys1CThnnjh1coCXA0+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" strokeweight=".26mm">
                <v:stroke endarrow="block" joinstyle="miter"/>
              </v:line>
            </w:pict>
          </mc:Fallback>
        </mc:AlternateContent>
      </w:r>
    </w:p>
    <w:p w:rsidR="00450C5B" w:rsidRPr="00D87B3E" w:rsidRDefault="00450C5B" w:rsidP="00D87B3E">
      <w:pPr>
        <w:autoSpaceDE w:val="0"/>
        <w:spacing w:before="120" w:after="120"/>
        <w:ind w:left="5040"/>
        <w:jc w:val="center"/>
        <w:rPr>
          <w:b/>
          <w:sz w:val="16"/>
          <w:szCs w:val="16"/>
          <w:shd w:val="clear" w:color="auto" w:fill="FFFF00"/>
        </w:rPr>
      </w:pPr>
      <w:r w:rsidRPr="00D87B3E">
        <w:rPr>
          <w:noProof/>
          <w:sz w:val="16"/>
          <w:szCs w:val="16"/>
        </w:rPr>
        <mc:AlternateContent>
          <mc:Choice Requires="wps">
            <w:drawing>
              <wp:anchor distT="0" distB="0" distL="114935" distR="114935" simplePos="0" relativeHeight="251428352" behindDoc="0" locked="0" layoutInCell="1" allowOverlap="1">
                <wp:simplePos x="0" y="0"/>
                <wp:positionH relativeFrom="column">
                  <wp:posOffset>1143000</wp:posOffset>
                </wp:positionH>
                <wp:positionV relativeFrom="paragraph">
                  <wp:posOffset>149225</wp:posOffset>
                </wp:positionV>
                <wp:extent cx="3884930" cy="455930"/>
                <wp:effectExtent l="0" t="0" r="0" b="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455930"/>
                        </a:xfrm>
                        <a:prstGeom prst="rect">
                          <a:avLst/>
                        </a:prstGeom>
                        <a:solidFill>
                          <a:srgbClr val="FFFFFF"/>
                        </a:solidFill>
                        <a:ln w="9525">
                          <a:solidFill>
                            <a:srgbClr val="000000"/>
                          </a:solidFill>
                          <a:miter lim="800000"/>
                          <a:headEnd/>
                          <a:tailEnd/>
                        </a:ln>
                      </wps:spPr>
                      <wps:txbx>
                        <w:txbxContent>
                          <w:p w:rsidR="00E13B3E" w:rsidRDefault="00E13B3E" w:rsidP="00450C5B">
                            <w:pPr>
                              <w:spacing w:line="240" w:lineRule="exact"/>
                              <w:jc w:val="center"/>
                            </w:pPr>
                            <w:r>
                              <w:rPr>
                                <w:sz w:val="28"/>
                                <w:szCs w:val="28"/>
                              </w:rPr>
                              <w:t>Рассмотрение заявления руководителем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84" type="#_x0000_t202" style="position:absolute;left:0;text-align:left;margin-left:90pt;margin-top:11.75pt;width:305.9pt;height:35.9pt;z-index:251428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">
                <v:textbox>
                  <w:txbxContent>
                    <w:p w:rsidR="00E13B3E" w:rsidRDefault="00E13B3E" w:rsidP="00450C5B">
                      <w:pPr>
                        <w:spacing w:line="240" w:lineRule="exact"/>
                        <w:jc w:val="center"/>
                      </w:pPr>
                      <w:r>
                        <w:rPr>
                          <w:sz w:val="28"/>
                          <w:szCs w:val="28"/>
                        </w:rPr>
                        <w:t>Рассмотрение заявления руководителем Уполномоченного органа</w:t>
                      </w:r>
                    </w:p>
                  </w:txbxContent>
                </v:textbox>
              </v:shape>
            </w:pict>
          </mc:Fallback>
        </mc:AlternateContent>
      </w:r>
    </w:p>
    <w:p w:rsidR="00450C5B" w:rsidRPr="00D87B3E" w:rsidRDefault="00450C5B" w:rsidP="00D87B3E">
      <w:pPr>
        <w:autoSpaceDE w:val="0"/>
        <w:spacing w:before="120" w:after="120"/>
        <w:ind w:left="5040"/>
        <w:jc w:val="center"/>
        <w:rPr>
          <w:sz w:val="16"/>
          <w:szCs w:val="16"/>
          <w:shd w:val="clear" w:color="auto" w:fill="FFFF00"/>
        </w:rPr>
      </w:pPr>
    </w:p>
    <w:p w:rsidR="00450C5B" w:rsidRPr="00D87B3E" w:rsidRDefault="00450C5B" w:rsidP="00D87B3E">
      <w:pPr>
        <w:autoSpaceDE w:val="0"/>
        <w:spacing w:before="120" w:after="120"/>
        <w:ind w:left="5040"/>
        <w:jc w:val="center"/>
        <w:rPr>
          <w:b/>
          <w:sz w:val="16"/>
          <w:szCs w:val="16"/>
          <w:shd w:val="clear" w:color="auto" w:fill="FFFF00"/>
        </w:rPr>
      </w:pPr>
      <w:r w:rsidRPr="00D87B3E">
        <w:rPr>
          <w:noProof/>
          <w:sz w:val="16"/>
          <w:szCs w:val="16"/>
        </w:rPr>
        <mc:AlternateContent>
          <mc:Choice Requires="wps">
            <w:drawing>
              <wp:anchor distT="0" distB="0" distL="114300" distR="114300" simplePos="0" relativeHeight="251444736" behindDoc="0" locked="0" layoutInCell="1" allowOverlap="1">
                <wp:simplePos x="0" y="0"/>
                <wp:positionH relativeFrom="column">
                  <wp:posOffset>2971800</wp:posOffset>
                </wp:positionH>
                <wp:positionV relativeFrom="paragraph">
                  <wp:posOffset>45085</wp:posOffset>
                </wp:positionV>
                <wp:extent cx="0" cy="342900"/>
                <wp:effectExtent l="0" t="0" r="0" b="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6CE4F" id="Прямая соединительная линия 90"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5pt" to="23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1h4wIAAME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" strokeweight=".26mm">
                <v:stroke endarrow="block" joinstyle="miter"/>
              </v:line>
            </w:pict>
          </mc:Fallback>
        </mc:AlternateContent>
      </w:r>
    </w:p>
    <w:p w:rsidR="00450C5B" w:rsidRPr="00D87B3E" w:rsidRDefault="00450C5B" w:rsidP="00D87B3E">
      <w:pPr>
        <w:autoSpaceDE w:val="0"/>
        <w:spacing w:before="120" w:after="120"/>
        <w:ind w:left="5040"/>
        <w:jc w:val="center"/>
        <w:rPr>
          <w:b/>
          <w:sz w:val="16"/>
          <w:szCs w:val="16"/>
          <w:shd w:val="clear" w:color="auto" w:fill="FFFF00"/>
        </w:rPr>
      </w:pPr>
      <w:r w:rsidRPr="00D87B3E">
        <w:rPr>
          <w:noProof/>
          <w:sz w:val="16"/>
          <w:szCs w:val="16"/>
        </w:rPr>
        <mc:AlternateContent>
          <mc:Choice Requires="wps">
            <w:drawing>
              <wp:anchor distT="0" distB="0" distL="114935" distR="114935" simplePos="0" relativeHeight="251432448" behindDoc="0" locked="0" layoutInCell="1" allowOverlap="1">
                <wp:simplePos x="0" y="0"/>
                <wp:positionH relativeFrom="column">
                  <wp:posOffset>1143000</wp:posOffset>
                </wp:positionH>
                <wp:positionV relativeFrom="paragraph">
                  <wp:posOffset>107950</wp:posOffset>
                </wp:positionV>
                <wp:extent cx="3884930" cy="455930"/>
                <wp:effectExtent l="0" t="0" r="0" b="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455930"/>
                        </a:xfrm>
                        <a:prstGeom prst="rect">
                          <a:avLst/>
                        </a:prstGeom>
                        <a:solidFill>
                          <a:srgbClr val="FFFFFF"/>
                        </a:solidFill>
                        <a:ln w="9525">
                          <a:solidFill>
                            <a:srgbClr val="000000"/>
                          </a:solidFill>
                          <a:miter lim="800000"/>
                          <a:headEnd/>
                          <a:tailEnd/>
                        </a:ln>
                      </wps:spPr>
                      <wps:txbx>
                        <w:txbxContent>
                          <w:p w:rsidR="00E13B3E" w:rsidRDefault="00E13B3E" w:rsidP="00450C5B">
                            <w:pPr>
                              <w:spacing w:line="260" w:lineRule="exact"/>
                              <w:jc w:val="center"/>
                            </w:pPr>
                            <w:r>
                              <w:rPr>
                                <w:sz w:val="28"/>
                                <w:szCs w:val="28"/>
                              </w:rPr>
                              <w:t>Подготовка выписки или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085" type="#_x0000_t202" style="position:absolute;left:0;text-align:left;margin-left:90pt;margin-top:8.5pt;width:305.9pt;height:35.9pt;z-index:25143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">
                <v:textbox>
                  <w:txbxContent>
                    <w:p w:rsidR="00E13B3E" w:rsidRDefault="00E13B3E" w:rsidP="00450C5B">
                      <w:pPr>
                        <w:spacing w:line="260" w:lineRule="exact"/>
                        <w:jc w:val="center"/>
                      </w:pPr>
                      <w:r>
                        <w:rPr>
                          <w:sz w:val="28"/>
                          <w:szCs w:val="28"/>
                        </w:rPr>
                        <w:t>Подготовка выписки или письменного отказа в предоставлении муниципальной услуги</w:t>
                      </w:r>
                    </w:p>
                  </w:txbxContent>
                </v:textbox>
              </v:shape>
            </w:pict>
          </mc:Fallback>
        </mc:AlternateContent>
      </w:r>
    </w:p>
    <w:p w:rsidR="00450C5B" w:rsidRPr="00D87B3E" w:rsidRDefault="00450C5B" w:rsidP="00D87B3E">
      <w:pPr>
        <w:autoSpaceDE w:val="0"/>
        <w:spacing w:before="120" w:after="120"/>
        <w:ind w:left="5040"/>
        <w:jc w:val="center"/>
        <w:rPr>
          <w:sz w:val="16"/>
          <w:szCs w:val="16"/>
          <w:shd w:val="clear" w:color="auto" w:fill="FFFF00"/>
        </w:rPr>
      </w:pPr>
    </w:p>
    <w:p w:rsidR="00450C5B" w:rsidRPr="00D87B3E" w:rsidRDefault="00450C5B" w:rsidP="00D87B3E">
      <w:pPr>
        <w:autoSpaceDE w:val="0"/>
        <w:spacing w:before="120" w:after="120"/>
        <w:ind w:left="5040"/>
        <w:jc w:val="center"/>
        <w:rPr>
          <w:b/>
          <w:sz w:val="16"/>
          <w:szCs w:val="16"/>
          <w:shd w:val="clear" w:color="auto" w:fill="FFFF00"/>
        </w:rPr>
      </w:pPr>
      <w:r w:rsidRPr="00D87B3E">
        <w:rPr>
          <w:noProof/>
          <w:sz w:val="16"/>
          <w:szCs w:val="16"/>
        </w:rPr>
        <mc:AlternateContent>
          <mc:Choice Requires="wps">
            <w:drawing>
              <wp:anchor distT="0" distB="0" distL="114300" distR="114300" simplePos="0" relativeHeight="251448832" behindDoc="0" locked="0" layoutInCell="1" allowOverlap="1">
                <wp:simplePos x="0" y="0"/>
                <wp:positionH relativeFrom="column">
                  <wp:posOffset>2971800</wp:posOffset>
                </wp:positionH>
                <wp:positionV relativeFrom="paragraph">
                  <wp:posOffset>3810</wp:posOffset>
                </wp:positionV>
                <wp:extent cx="0" cy="342900"/>
                <wp:effectExtent l="0" t="0" r="0" b="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EE619" id="Прямая соединительная линия 88" o:spid="_x0000_s1026" style="position:absolute;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bj4wIAAME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" strokeweight=".26mm">
                <v:stroke endarrow="block" joinstyle="miter"/>
              </v:line>
            </w:pict>
          </mc:Fallback>
        </mc:AlternateContent>
      </w:r>
    </w:p>
    <w:p w:rsidR="00450C5B" w:rsidRPr="00D87B3E" w:rsidRDefault="00450C5B" w:rsidP="00D87B3E">
      <w:pPr>
        <w:autoSpaceDE w:val="0"/>
        <w:spacing w:before="120" w:after="120"/>
        <w:ind w:left="5040"/>
        <w:jc w:val="center"/>
        <w:rPr>
          <w:b/>
          <w:sz w:val="16"/>
          <w:szCs w:val="16"/>
          <w:shd w:val="clear" w:color="auto" w:fill="FFFF00"/>
        </w:rPr>
      </w:pPr>
      <w:r w:rsidRPr="00D87B3E">
        <w:rPr>
          <w:noProof/>
          <w:sz w:val="16"/>
          <w:szCs w:val="16"/>
        </w:rPr>
        <mc:AlternateContent>
          <mc:Choice Requires="wps">
            <w:drawing>
              <wp:anchor distT="0" distB="0" distL="114935" distR="114935" simplePos="0" relativeHeight="251436544" behindDoc="0" locked="0" layoutInCell="1" allowOverlap="1">
                <wp:simplePos x="0" y="0"/>
                <wp:positionH relativeFrom="column">
                  <wp:posOffset>1143000</wp:posOffset>
                </wp:positionH>
                <wp:positionV relativeFrom="paragraph">
                  <wp:posOffset>88900</wp:posOffset>
                </wp:positionV>
                <wp:extent cx="3884930" cy="433705"/>
                <wp:effectExtent l="0" t="0" r="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433705"/>
                        </a:xfrm>
                        <a:prstGeom prst="rect">
                          <a:avLst/>
                        </a:prstGeom>
                        <a:solidFill>
                          <a:srgbClr val="FFFFFF"/>
                        </a:solidFill>
                        <a:ln w="9525">
                          <a:solidFill>
                            <a:srgbClr val="000000"/>
                          </a:solidFill>
                          <a:miter lim="800000"/>
                          <a:headEnd/>
                          <a:tailEnd/>
                        </a:ln>
                      </wps:spPr>
                      <wps:txbx>
                        <w:txbxContent>
                          <w:p w:rsidR="00E13B3E" w:rsidRDefault="00E13B3E" w:rsidP="00450C5B">
                            <w:pPr>
                              <w:spacing w:line="260" w:lineRule="exact"/>
                              <w:jc w:val="center"/>
                              <w:rPr>
                                <w:szCs w:val="28"/>
                              </w:rPr>
                            </w:pPr>
                            <w:r>
                              <w:rPr>
                                <w:sz w:val="28"/>
                                <w:szCs w:val="28"/>
                              </w:rPr>
                              <w:t>Выдача выписки или отказа в предоставлении муниципальной услуги</w:t>
                            </w:r>
                          </w:p>
                          <w:p w:rsidR="00E13B3E" w:rsidRDefault="00E13B3E" w:rsidP="00450C5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86" type="#_x0000_t202" style="position:absolute;left:0;text-align:left;margin-left:90pt;margin-top:7pt;width:305.9pt;height:34.15pt;z-index:251436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">
                <v:textbox>
                  <w:txbxContent>
                    <w:p w:rsidR="00E13B3E" w:rsidRDefault="00E13B3E" w:rsidP="00450C5B">
                      <w:pPr>
                        <w:spacing w:line="260" w:lineRule="exact"/>
                        <w:jc w:val="center"/>
                        <w:rPr>
                          <w:szCs w:val="28"/>
                        </w:rPr>
                      </w:pPr>
                      <w:r>
                        <w:rPr>
                          <w:sz w:val="28"/>
                          <w:szCs w:val="28"/>
                        </w:rPr>
                        <w:t>Выдача выписки или отказа в предоставлении муниципальной услуги</w:t>
                      </w:r>
                    </w:p>
                    <w:p w:rsidR="00E13B3E" w:rsidRDefault="00E13B3E" w:rsidP="00450C5B">
                      <w:pPr>
                        <w:rPr>
                          <w:szCs w:val="28"/>
                        </w:rPr>
                      </w:pPr>
                    </w:p>
                  </w:txbxContent>
                </v:textbox>
              </v:shape>
            </w:pict>
          </mc:Fallback>
        </mc:AlternateContent>
      </w:r>
    </w:p>
    <w:p w:rsidR="00450C5B" w:rsidRPr="00D87B3E" w:rsidRDefault="00450C5B" w:rsidP="00D87B3E">
      <w:pPr>
        <w:autoSpaceDE w:val="0"/>
        <w:spacing w:before="120" w:after="120"/>
        <w:ind w:left="5040"/>
        <w:jc w:val="center"/>
        <w:rPr>
          <w:sz w:val="16"/>
          <w:szCs w:val="16"/>
        </w:rPr>
      </w:pPr>
    </w:p>
    <w:p w:rsidR="00C74060" w:rsidRDefault="00C74060" w:rsidP="00D87B3E">
      <w:pPr>
        <w:pStyle w:val="8"/>
        <w:ind w:right="-58"/>
        <w:jc w:val="center"/>
        <w:rPr>
          <w:rFonts w:ascii="Times New Roman" w:hAnsi="Times New Roman"/>
          <w:color w:val="000000"/>
          <w:sz w:val="16"/>
          <w:szCs w:val="16"/>
        </w:rPr>
      </w:pPr>
    </w:p>
    <w:p w:rsidR="009E6E8B" w:rsidRPr="00D87B3E" w:rsidRDefault="009E6E8B"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9E6E8B" w:rsidRPr="00D87B3E" w:rsidRDefault="009E6E8B" w:rsidP="00D87B3E">
      <w:pPr>
        <w:ind w:right="-58"/>
        <w:jc w:val="center"/>
        <w:rPr>
          <w:b/>
          <w:color w:val="000000"/>
          <w:sz w:val="16"/>
          <w:szCs w:val="16"/>
        </w:rPr>
      </w:pPr>
      <w:r w:rsidRPr="00D87B3E">
        <w:rPr>
          <w:b/>
          <w:color w:val="000000"/>
          <w:sz w:val="16"/>
          <w:szCs w:val="16"/>
        </w:rPr>
        <w:t>П О С Т А Н О В Л Е Н И Е</w:t>
      </w:r>
    </w:p>
    <w:p w:rsidR="009E6E8B" w:rsidRPr="00D87B3E" w:rsidRDefault="009E6E8B" w:rsidP="00D87B3E">
      <w:pPr>
        <w:ind w:right="-2"/>
        <w:jc w:val="center"/>
        <w:rPr>
          <w:color w:val="000000"/>
          <w:sz w:val="16"/>
          <w:szCs w:val="16"/>
        </w:rPr>
      </w:pPr>
      <w:r w:rsidRPr="00D87B3E">
        <w:rPr>
          <w:color w:val="000000"/>
          <w:sz w:val="16"/>
          <w:szCs w:val="16"/>
        </w:rPr>
        <w:t>от 29.12.2018 № 1298</w:t>
      </w:r>
    </w:p>
    <w:p w:rsidR="009E6E8B" w:rsidRPr="00D87B3E" w:rsidRDefault="009E6E8B" w:rsidP="00D87B3E">
      <w:pPr>
        <w:ind w:right="-2"/>
        <w:jc w:val="center"/>
        <w:rPr>
          <w:color w:val="000000"/>
          <w:sz w:val="16"/>
          <w:szCs w:val="16"/>
        </w:rPr>
      </w:pPr>
      <w:r w:rsidRPr="00D87B3E">
        <w:rPr>
          <w:sz w:val="16"/>
          <w:szCs w:val="16"/>
        </w:rPr>
        <w:t>р.п.Любытино</w:t>
      </w:r>
    </w:p>
    <w:p w:rsidR="009E6E8B" w:rsidRPr="00D87B3E" w:rsidRDefault="009E6E8B" w:rsidP="00D87B3E">
      <w:pPr>
        <w:tabs>
          <w:tab w:val="left" w:pos="4111"/>
        </w:tabs>
        <w:jc w:val="center"/>
        <w:rPr>
          <w:b/>
          <w:sz w:val="16"/>
          <w:szCs w:val="16"/>
        </w:rPr>
      </w:pPr>
      <w:r w:rsidRPr="00D87B3E">
        <w:rPr>
          <w:b/>
          <w:sz w:val="16"/>
          <w:szCs w:val="16"/>
        </w:rPr>
        <w:t>Об утверждении административного регламента предоставления муниципальной услуги «</w:t>
      </w:r>
      <w:r w:rsidRPr="00D87B3E">
        <w:rPr>
          <w:b/>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87B3E">
        <w:rPr>
          <w:b/>
          <w:sz w:val="16"/>
          <w:szCs w:val="16"/>
        </w:rPr>
        <w:t>»</w:t>
      </w:r>
    </w:p>
    <w:p w:rsidR="009E6E8B" w:rsidRPr="00D87B3E" w:rsidRDefault="009E6E8B"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9E6E8B" w:rsidRPr="00D87B3E" w:rsidRDefault="009E6E8B"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87B3E">
        <w:rPr>
          <w:sz w:val="16"/>
          <w:szCs w:val="16"/>
        </w:rPr>
        <w:t>».</w:t>
      </w:r>
    </w:p>
    <w:p w:rsidR="009E6E8B" w:rsidRPr="00D87B3E" w:rsidRDefault="009E6E8B"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9E6E8B" w:rsidRPr="00D87B3E" w:rsidRDefault="009E6E8B" w:rsidP="00D87B3E">
      <w:pPr>
        <w:tabs>
          <w:tab w:val="left" w:pos="4111"/>
        </w:tabs>
        <w:jc w:val="both"/>
        <w:rPr>
          <w:sz w:val="16"/>
          <w:szCs w:val="16"/>
        </w:rPr>
      </w:pPr>
      <w:r w:rsidRPr="00D87B3E">
        <w:rPr>
          <w:sz w:val="16"/>
          <w:szCs w:val="16"/>
        </w:rPr>
        <w:t xml:space="preserve">        от 27.06.2016 № 549 «Об утверждении административного регламента предоставления муниципальной услуги «</w:t>
      </w:r>
      <w:r w:rsidRPr="00D87B3E">
        <w:rPr>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87B3E">
        <w:rPr>
          <w:sz w:val="16"/>
          <w:szCs w:val="16"/>
        </w:rPr>
        <w:t>»;</w:t>
      </w:r>
    </w:p>
    <w:p w:rsidR="009E6E8B" w:rsidRPr="00D87B3E" w:rsidRDefault="009E6E8B" w:rsidP="00D87B3E">
      <w:pPr>
        <w:tabs>
          <w:tab w:val="left" w:pos="4111"/>
        </w:tabs>
        <w:jc w:val="both"/>
        <w:rPr>
          <w:sz w:val="16"/>
          <w:szCs w:val="16"/>
        </w:rPr>
      </w:pPr>
      <w:r w:rsidRPr="00D87B3E">
        <w:rPr>
          <w:sz w:val="16"/>
          <w:szCs w:val="16"/>
        </w:rPr>
        <w:t xml:space="preserve">        от 15.03.2017 № 215, от 24.08.2018 № 767 «О внесении изменений в административный регламент предоставления муниципальной услуги «</w:t>
      </w:r>
      <w:r w:rsidRPr="00D87B3E">
        <w:rPr>
          <w:sz w:val="16"/>
          <w:szCs w:val="16"/>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87B3E">
        <w:rPr>
          <w:sz w:val="16"/>
          <w:szCs w:val="16"/>
        </w:rPr>
        <w:t>».</w:t>
      </w:r>
    </w:p>
    <w:p w:rsidR="009E6E8B" w:rsidRPr="00D87B3E" w:rsidRDefault="009E6E8B"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E6E8B" w:rsidRPr="00D87B3E" w:rsidRDefault="009E6E8B" w:rsidP="00D87B3E">
      <w:pPr>
        <w:ind w:right="-510"/>
        <w:rPr>
          <w:b/>
          <w:sz w:val="16"/>
          <w:szCs w:val="16"/>
        </w:rPr>
      </w:pPr>
      <w:r w:rsidRPr="00D87B3E">
        <w:rPr>
          <w:b/>
          <w:color w:val="000000"/>
          <w:kern w:val="2"/>
          <w:sz w:val="16"/>
          <w:szCs w:val="16"/>
          <w:shd w:val="clear" w:color="auto" w:fill="FFFFFF"/>
          <w:lang w:eastAsia="zh-CN" w:bidi="hi-IN"/>
        </w:rPr>
        <w:t>Глава муниципального района                                                  А.А.Устинов</w:t>
      </w:r>
    </w:p>
    <w:p w:rsidR="009E6E8B" w:rsidRPr="00D87B3E" w:rsidRDefault="009E6E8B"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Утвержден</w:t>
      </w:r>
    </w:p>
    <w:p w:rsidR="009E6E8B" w:rsidRPr="00D87B3E" w:rsidRDefault="009E6E8B"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постановлением Администрации</w:t>
      </w:r>
    </w:p>
    <w:p w:rsidR="009E6E8B" w:rsidRPr="00D87B3E" w:rsidRDefault="009E6E8B"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муниципального района</w:t>
      </w:r>
    </w:p>
    <w:p w:rsidR="009E6E8B" w:rsidRPr="00D87B3E" w:rsidRDefault="009E6E8B"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от 29.12.2018 № 1298 </w:t>
      </w:r>
    </w:p>
    <w:p w:rsidR="009E6E8B" w:rsidRPr="00D87B3E" w:rsidRDefault="009E6E8B" w:rsidP="00D87B3E">
      <w:pPr>
        <w:widowControl w:val="0"/>
        <w:autoSpaceDE w:val="0"/>
        <w:ind w:right="-510" w:firstLine="709"/>
        <w:jc w:val="center"/>
        <w:rPr>
          <w:b/>
          <w:bCs/>
          <w:sz w:val="16"/>
          <w:szCs w:val="16"/>
          <w:shd w:val="clear" w:color="auto" w:fill="FFFFFF"/>
        </w:rPr>
      </w:pPr>
      <w:r w:rsidRPr="00D87B3E">
        <w:rPr>
          <w:b/>
          <w:bCs/>
          <w:sz w:val="16"/>
          <w:szCs w:val="16"/>
          <w:shd w:val="clear" w:color="auto" w:fill="FFFFFF"/>
        </w:rPr>
        <w:t>АДМИНИСТРАТИВНЫЙ РЕГЛАМЕНТ</w:t>
      </w:r>
    </w:p>
    <w:p w:rsidR="009E6E8B" w:rsidRPr="00D87B3E" w:rsidRDefault="009E6E8B" w:rsidP="00D87B3E">
      <w:pPr>
        <w:widowControl w:val="0"/>
        <w:autoSpaceDE w:val="0"/>
        <w:ind w:right="-510"/>
        <w:jc w:val="center"/>
        <w:rPr>
          <w:b/>
          <w:sz w:val="16"/>
          <w:szCs w:val="16"/>
          <w:shd w:val="clear" w:color="auto" w:fill="FFFF00"/>
        </w:rPr>
      </w:pPr>
      <w:r w:rsidRPr="00D87B3E">
        <w:rPr>
          <w:b/>
          <w:bCs/>
          <w:sz w:val="16"/>
          <w:szCs w:val="16"/>
          <w:shd w:val="clear" w:color="auto" w:fill="FFFFFF"/>
        </w:rPr>
        <w:t>предоставления муниципальной услуги «Предоставление информации</w:t>
      </w:r>
      <w:r w:rsidR="00C74060">
        <w:rPr>
          <w:b/>
          <w:bCs/>
          <w:sz w:val="16"/>
          <w:szCs w:val="16"/>
          <w:shd w:val="clear" w:color="auto" w:fill="FFFFFF"/>
        </w:rPr>
        <w:t xml:space="preserve"> </w:t>
      </w:r>
      <w:r w:rsidRPr="00D87B3E">
        <w:rPr>
          <w:b/>
          <w:bCs/>
          <w:sz w:val="16"/>
          <w:szCs w:val="16"/>
          <w:shd w:val="clear" w:color="auto" w:fill="FFFFFF"/>
        </w:rPr>
        <w:t>об объектах недвижимого имущества, находящихся в муниципальной</w:t>
      </w:r>
      <w:r w:rsidR="00C74060">
        <w:rPr>
          <w:b/>
          <w:bCs/>
          <w:sz w:val="16"/>
          <w:szCs w:val="16"/>
          <w:shd w:val="clear" w:color="auto" w:fill="FFFFFF"/>
        </w:rPr>
        <w:t xml:space="preserve"> </w:t>
      </w:r>
      <w:r w:rsidRPr="00D87B3E">
        <w:rPr>
          <w:b/>
          <w:bCs/>
          <w:sz w:val="16"/>
          <w:szCs w:val="16"/>
          <w:shd w:val="clear" w:color="auto" w:fill="FFFFFF"/>
        </w:rPr>
        <w:t xml:space="preserve">собственности и предназначенных для сдачи в </w:t>
      </w:r>
      <w:proofErr w:type="gramStart"/>
      <w:r w:rsidRPr="00D87B3E">
        <w:rPr>
          <w:b/>
          <w:bCs/>
          <w:sz w:val="16"/>
          <w:szCs w:val="16"/>
          <w:shd w:val="clear" w:color="auto" w:fill="FFFFFF"/>
        </w:rPr>
        <w:t>аренду»</w:t>
      </w:r>
      <w:r w:rsidRPr="00D87B3E">
        <w:rPr>
          <w:b/>
          <w:bCs/>
          <w:sz w:val="16"/>
          <w:szCs w:val="16"/>
          <w:shd w:val="clear" w:color="auto" w:fill="FFFFFF"/>
        </w:rPr>
        <w:br/>
      </w:r>
      <w:r w:rsidRPr="00D87B3E">
        <w:rPr>
          <w:b/>
          <w:bCs/>
          <w:sz w:val="16"/>
          <w:szCs w:val="16"/>
          <w:lang w:val="en-US"/>
        </w:rPr>
        <w:t>I</w:t>
      </w:r>
      <w:r w:rsidRPr="00D87B3E">
        <w:rPr>
          <w:b/>
          <w:bCs/>
          <w:sz w:val="16"/>
          <w:szCs w:val="16"/>
        </w:rPr>
        <w:t>.</w:t>
      </w:r>
      <w:proofErr w:type="gramEnd"/>
      <w:r w:rsidRPr="00D87B3E">
        <w:rPr>
          <w:b/>
          <w:bCs/>
          <w:sz w:val="16"/>
          <w:szCs w:val="16"/>
        </w:rPr>
        <w:t xml:space="preserve"> ОБЩИЕ ПОЛОЖЕНИЯ</w:t>
      </w:r>
    </w:p>
    <w:p w:rsidR="009E6E8B" w:rsidRPr="00D87B3E" w:rsidRDefault="009E6E8B" w:rsidP="00D87B3E">
      <w:pPr>
        <w:autoSpaceDE w:val="0"/>
        <w:ind w:firstLine="708"/>
        <w:jc w:val="both"/>
        <w:rPr>
          <w:sz w:val="16"/>
          <w:szCs w:val="16"/>
        </w:rPr>
      </w:pPr>
      <w:r w:rsidRPr="00D87B3E">
        <w:rPr>
          <w:sz w:val="16"/>
          <w:szCs w:val="16"/>
        </w:rPr>
        <w:t>1.1. Предмет регулирования регламента</w:t>
      </w:r>
    </w:p>
    <w:p w:rsidR="009E6E8B" w:rsidRPr="00D87B3E" w:rsidRDefault="009E6E8B" w:rsidP="00D87B3E">
      <w:pPr>
        <w:jc w:val="both"/>
        <w:rPr>
          <w:sz w:val="16"/>
          <w:szCs w:val="16"/>
        </w:rPr>
      </w:pPr>
      <w:r w:rsidRPr="00D87B3E">
        <w:rPr>
          <w:sz w:val="16"/>
          <w:szCs w:val="16"/>
        </w:rPr>
        <w:tab/>
        <w:t xml:space="preserve">Предметом регулирования Административного регламента по предоставлению муниципальной услуги «Предоставление выписки из реестра муниципального имущества» (далее Административный регламент) </w:t>
      </w:r>
      <w:r w:rsidRPr="00D87B3E">
        <w:rPr>
          <w:bCs/>
          <w:color w:val="000000"/>
          <w:sz w:val="16"/>
          <w:szCs w:val="16"/>
        </w:rPr>
        <w:t xml:space="preserve">является регулирование отношений, возникающих между Администрацией Любытинского муниципального района (далее-Уполномоченный орган) и физическими или юридическими лицами </w:t>
      </w:r>
      <w:r w:rsidRPr="00D87B3E">
        <w:rPr>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87B3E">
        <w:rPr>
          <w:bCs/>
          <w:color w:val="000000"/>
          <w:sz w:val="16"/>
          <w:szCs w:val="16"/>
        </w:rPr>
        <w:t xml:space="preserve"> при предоставлении муниципальной услуги </w:t>
      </w:r>
      <w:r w:rsidRPr="00D87B3E">
        <w:rPr>
          <w:color w:val="000000"/>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87B3E">
        <w:rPr>
          <w:sz w:val="16"/>
          <w:szCs w:val="16"/>
        </w:rPr>
        <w:t xml:space="preserve"> (далее муниципальная услуга).</w:t>
      </w:r>
    </w:p>
    <w:p w:rsidR="009E6E8B" w:rsidRPr="00D87B3E" w:rsidRDefault="009E6E8B" w:rsidP="00D87B3E">
      <w:pPr>
        <w:autoSpaceDE w:val="0"/>
        <w:ind w:firstLine="709"/>
        <w:jc w:val="both"/>
        <w:rPr>
          <w:sz w:val="16"/>
          <w:szCs w:val="16"/>
        </w:rPr>
      </w:pPr>
      <w:r w:rsidRPr="00D87B3E">
        <w:rPr>
          <w:sz w:val="16"/>
          <w:szCs w:val="16"/>
        </w:rPr>
        <w:t>1.2. Круг заявителей</w:t>
      </w:r>
    </w:p>
    <w:p w:rsidR="009E6E8B" w:rsidRPr="00D87B3E" w:rsidRDefault="009E6E8B" w:rsidP="00D87B3E">
      <w:pPr>
        <w:autoSpaceDE w:val="0"/>
        <w:ind w:firstLine="720"/>
        <w:jc w:val="both"/>
        <w:rPr>
          <w:sz w:val="16"/>
          <w:szCs w:val="16"/>
        </w:rPr>
      </w:pPr>
      <w:r w:rsidRPr="00D87B3E">
        <w:rPr>
          <w:sz w:val="16"/>
          <w:szCs w:val="16"/>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выраженным в устной, письменной или электронной форме.</w:t>
      </w:r>
    </w:p>
    <w:p w:rsidR="009E6E8B" w:rsidRPr="00D87B3E" w:rsidRDefault="009E6E8B" w:rsidP="00D87B3E">
      <w:pPr>
        <w:autoSpaceDE w:val="0"/>
        <w:ind w:firstLine="720"/>
        <w:jc w:val="both"/>
        <w:rPr>
          <w:sz w:val="16"/>
          <w:szCs w:val="16"/>
        </w:rPr>
      </w:pPr>
      <w:r w:rsidRPr="00D87B3E">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E6E8B" w:rsidRPr="00D87B3E" w:rsidRDefault="009E6E8B"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9E6E8B" w:rsidRPr="00D87B3E" w:rsidRDefault="009E6E8B" w:rsidP="00D87B3E">
      <w:pPr>
        <w:autoSpaceDE w:val="0"/>
        <w:ind w:firstLine="709"/>
        <w:jc w:val="both"/>
        <w:rPr>
          <w:color w:val="000000"/>
          <w:sz w:val="16"/>
          <w:szCs w:val="16"/>
        </w:rPr>
      </w:pPr>
      <w:r w:rsidRPr="00D87B3E">
        <w:rPr>
          <w:sz w:val="16"/>
          <w:szCs w:val="16"/>
        </w:rPr>
        <w:t>1.3.1. Порядок информирования о предоставлении муниципальной услуги:</w:t>
      </w:r>
    </w:p>
    <w:p w:rsidR="009E6E8B" w:rsidRPr="00D87B3E" w:rsidRDefault="009E6E8B" w:rsidP="00D87B3E">
      <w:pPr>
        <w:widowControl w:val="0"/>
        <w:suppressAutoHyphens/>
        <w:autoSpaceDE w:val="0"/>
        <w:ind w:firstLine="709"/>
        <w:jc w:val="both"/>
        <w:rPr>
          <w:color w:val="000000"/>
          <w:sz w:val="16"/>
          <w:szCs w:val="16"/>
        </w:rPr>
      </w:pPr>
      <w:r w:rsidRPr="00D87B3E">
        <w:rPr>
          <w:color w:val="000000"/>
          <w:sz w:val="16"/>
          <w:szCs w:val="16"/>
        </w:rPr>
        <w:t>Место нахождения:</w:t>
      </w:r>
    </w:p>
    <w:p w:rsidR="009E6E8B" w:rsidRPr="00D87B3E" w:rsidRDefault="009E6E8B" w:rsidP="00D87B3E">
      <w:pPr>
        <w:widowControl w:val="0"/>
        <w:suppressAutoHyphens/>
        <w:autoSpaceDE w:val="0"/>
        <w:ind w:firstLine="709"/>
        <w:jc w:val="both"/>
        <w:rPr>
          <w:sz w:val="16"/>
          <w:szCs w:val="16"/>
        </w:rPr>
      </w:pPr>
      <w:r w:rsidRPr="00D87B3E">
        <w:rPr>
          <w:color w:val="000000"/>
          <w:sz w:val="16"/>
          <w:szCs w:val="16"/>
        </w:rPr>
        <w:t xml:space="preserve">Почтовый адрес: 174760 </w:t>
      </w:r>
      <w:r w:rsidRPr="00D87B3E">
        <w:rPr>
          <w:iCs/>
          <w:color w:val="000000"/>
          <w:sz w:val="16"/>
          <w:szCs w:val="16"/>
        </w:rPr>
        <w:t xml:space="preserve">Новгородская область, р.п.Любытино, </w:t>
      </w:r>
      <w:proofErr w:type="spellStart"/>
      <w:r w:rsidRPr="00D87B3E">
        <w:rPr>
          <w:iCs/>
          <w:color w:val="000000"/>
          <w:sz w:val="16"/>
          <w:szCs w:val="16"/>
        </w:rPr>
        <w:t>ул.Советов</w:t>
      </w:r>
      <w:proofErr w:type="spellEnd"/>
      <w:r w:rsidRPr="00D87B3E">
        <w:rPr>
          <w:iCs/>
          <w:color w:val="000000"/>
          <w:sz w:val="16"/>
          <w:szCs w:val="16"/>
        </w:rPr>
        <w:t>, д. 29</w:t>
      </w:r>
      <w:r w:rsidRPr="00D87B3E">
        <w:rPr>
          <w:color w:val="000000"/>
          <w:sz w:val="16"/>
          <w:szCs w:val="16"/>
        </w:rPr>
        <w:t>.</w:t>
      </w:r>
    </w:p>
    <w:p w:rsidR="009E6E8B" w:rsidRPr="00D87B3E" w:rsidRDefault="009E6E8B" w:rsidP="00D87B3E">
      <w:pPr>
        <w:tabs>
          <w:tab w:val="left" w:pos="1134"/>
        </w:tabs>
        <w:autoSpaceDE w:val="0"/>
        <w:ind w:firstLine="709"/>
        <w:jc w:val="both"/>
        <w:rPr>
          <w:color w:val="000000"/>
          <w:sz w:val="16"/>
          <w:szCs w:val="16"/>
        </w:rPr>
      </w:pPr>
      <w:r w:rsidRPr="00D87B3E">
        <w:rPr>
          <w:sz w:val="16"/>
          <w:szCs w:val="16"/>
        </w:rPr>
        <w:lastRenderedPageBreak/>
        <w:t xml:space="preserve">Телефон/факс: </w:t>
      </w:r>
      <w:r w:rsidRPr="00D87B3E">
        <w:rPr>
          <w:color w:val="000000"/>
          <w:sz w:val="16"/>
          <w:szCs w:val="16"/>
        </w:rPr>
        <w:t>приёмная Главы муниципального района: 8 (816-68)            61-681, факс: 8 (816-68) 61-681.</w:t>
      </w:r>
    </w:p>
    <w:p w:rsidR="009E6E8B" w:rsidRPr="00D87B3E" w:rsidRDefault="009E6E8B" w:rsidP="00D87B3E">
      <w:pPr>
        <w:tabs>
          <w:tab w:val="left" w:pos="1134"/>
        </w:tabs>
        <w:autoSpaceDE w:val="0"/>
        <w:ind w:firstLine="709"/>
        <w:jc w:val="both"/>
        <w:rPr>
          <w:sz w:val="16"/>
          <w:szCs w:val="16"/>
        </w:rPr>
      </w:pPr>
      <w:r w:rsidRPr="00D87B3E">
        <w:rPr>
          <w:color w:val="000000"/>
          <w:sz w:val="16"/>
          <w:szCs w:val="16"/>
        </w:rPr>
        <w:t xml:space="preserve">Телефон - автоинформатор отсутствует. </w:t>
      </w:r>
    </w:p>
    <w:p w:rsidR="009E6E8B" w:rsidRPr="00D87B3E" w:rsidRDefault="009E6E8B" w:rsidP="00D87B3E">
      <w:pPr>
        <w:tabs>
          <w:tab w:val="left" w:pos="1134"/>
        </w:tabs>
        <w:autoSpaceDE w:val="0"/>
        <w:ind w:firstLine="709"/>
        <w:jc w:val="both"/>
        <w:rPr>
          <w:sz w:val="16"/>
          <w:szCs w:val="16"/>
        </w:rPr>
      </w:pPr>
      <w:r w:rsidRPr="00D87B3E">
        <w:rPr>
          <w:sz w:val="16"/>
          <w:szCs w:val="16"/>
        </w:rPr>
        <w:t>Адрес электронной почты:</w:t>
      </w:r>
    </w:p>
    <w:p w:rsidR="009E6E8B" w:rsidRPr="00D87B3E" w:rsidRDefault="009E6E8B" w:rsidP="00D87B3E">
      <w:pPr>
        <w:tabs>
          <w:tab w:val="left" w:pos="1134"/>
        </w:tabs>
        <w:autoSpaceDE w:val="0"/>
        <w:ind w:firstLine="709"/>
        <w:jc w:val="both"/>
        <w:rPr>
          <w:sz w:val="16"/>
          <w:szCs w:val="16"/>
        </w:rPr>
      </w:pPr>
      <w:r w:rsidRPr="00D87B3E">
        <w:rPr>
          <w:sz w:val="16"/>
          <w:szCs w:val="16"/>
        </w:rPr>
        <w:t xml:space="preserve">Телефон для информирования по вопросам, связанным с предоставлением муниципальной услуги: </w:t>
      </w:r>
      <w:r w:rsidRPr="00D87B3E">
        <w:rPr>
          <w:color w:val="000000"/>
          <w:sz w:val="16"/>
          <w:szCs w:val="16"/>
        </w:rPr>
        <w:t>Отдел по управлению муниципальным имуществом Администрации муниципального района: 8 (816-68) 61-698.</w:t>
      </w:r>
    </w:p>
    <w:p w:rsidR="009E6E8B" w:rsidRPr="00D87B3E" w:rsidRDefault="009E6E8B" w:rsidP="00D87B3E">
      <w:pPr>
        <w:autoSpaceDE w:val="0"/>
        <w:ind w:firstLine="709"/>
        <w:jc w:val="both"/>
        <w:rPr>
          <w:sz w:val="16"/>
          <w:szCs w:val="16"/>
        </w:rPr>
      </w:pPr>
      <w:r w:rsidRPr="00D87B3E">
        <w:rPr>
          <w:sz w:val="16"/>
          <w:szCs w:val="16"/>
        </w:rPr>
        <w:t xml:space="preserve">Адрес официального </w:t>
      </w:r>
      <w:proofErr w:type="gramStart"/>
      <w:r w:rsidRPr="00D87B3E">
        <w:rPr>
          <w:sz w:val="16"/>
          <w:szCs w:val="16"/>
        </w:rPr>
        <w:t>сайта  в</w:t>
      </w:r>
      <w:proofErr w:type="gramEnd"/>
      <w:r w:rsidRPr="00D87B3E">
        <w:rPr>
          <w:sz w:val="16"/>
          <w:szCs w:val="16"/>
        </w:rPr>
        <w:t xml:space="preserve"> информационно-телекоммуникационной сети общего пользования «Интернет» (далее - Интернет-сайт):</w:t>
      </w:r>
      <w:r w:rsidRPr="00D87B3E">
        <w:rPr>
          <w:color w:val="000000"/>
          <w:sz w:val="16"/>
          <w:szCs w:val="16"/>
        </w:rPr>
        <w:t xml:space="preserve"> </w:t>
      </w:r>
      <w:proofErr w:type="spellStart"/>
      <w:r w:rsidRPr="00D87B3E">
        <w:rPr>
          <w:rStyle w:val="afe"/>
          <w:b w:val="0"/>
          <w:color w:val="000000"/>
          <w:sz w:val="16"/>
          <w:szCs w:val="16"/>
        </w:rPr>
        <w:t>Web</w:t>
      </w:r>
      <w:proofErr w:type="spellEnd"/>
      <w:r w:rsidRPr="00D87B3E">
        <w:rPr>
          <w:rStyle w:val="afe"/>
          <w:b w:val="0"/>
          <w:color w:val="000000"/>
          <w:sz w:val="16"/>
          <w:szCs w:val="16"/>
        </w:rPr>
        <w:t>-сайт:</w:t>
      </w:r>
      <w:r w:rsidRPr="00D87B3E">
        <w:rPr>
          <w:color w:val="000000"/>
          <w:sz w:val="16"/>
          <w:szCs w:val="16"/>
        </w:rPr>
        <w:t xml:space="preserve"> http://lubytino.ru</w:t>
      </w:r>
    </w:p>
    <w:p w:rsidR="009E6E8B" w:rsidRPr="00D87B3E" w:rsidRDefault="009E6E8B"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p>
    <w:p w:rsidR="009E6E8B" w:rsidRPr="00D87B3E" w:rsidRDefault="009E6E8B"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46" w:history="1">
        <w:r w:rsidRPr="00D87B3E">
          <w:rPr>
            <w:rStyle w:val="a6"/>
            <w:sz w:val="16"/>
            <w:szCs w:val="16"/>
          </w:rPr>
          <w:t>http://pgu.nov.ru.</w:t>
        </w:r>
      </w:hyperlink>
    </w:p>
    <w:p w:rsidR="009E6E8B" w:rsidRPr="00D87B3E" w:rsidRDefault="009E6E8B" w:rsidP="00D87B3E">
      <w:pPr>
        <w:widowControl w:val="0"/>
        <w:suppressAutoHyphens/>
        <w:autoSpaceDE w:val="0"/>
        <w:ind w:firstLine="709"/>
        <w:jc w:val="both"/>
        <w:rPr>
          <w:sz w:val="16"/>
          <w:szCs w:val="16"/>
        </w:rPr>
      </w:pPr>
      <w:r w:rsidRPr="00D87B3E">
        <w:rPr>
          <w:sz w:val="16"/>
          <w:szCs w:val="16"/>
        </w:rPr>
        <w:t xml:space="preserve">Место нахождения офисов многофункционального центра </w:t>
      </w:r>
      <w:proofErr w:type="spellStart"/>
      <w:proofErr w:type="gramStart"/>
      <w:r w:rsidRPr="00D87B3E">
        <w:rPr>
          <w:sz w:val="16"/>
          <w:szCs w:val="16"/>
        </w:rPr>
        <w:t>предоставле-ния</w:t>
      </w:r>
      <w:proofErr w:type="spellEnd"/>
      <w:proofErr w:type="gramEnd"/>
      <w:r w:rsidRPr="00D87B3E">
        <w:rPr>
          <w:sz w:val="16"/>
          <w:szCs w:val="16"/>
        </w:rPr>
        <w:t xml:space="preserve"> государственных и муниципальных услуг, с которым заключено </w:t>
      </w:r>
      <w:proofErr w:type="spellStart"/>
      <w:r w:rsidRPr="00D87B3E">
        <w:rPr>
          <w:sz w:val="16"/>
          <w:szCs w:val="16"/>
        </w:rPr>
        <w:t>согла-шение</w:t>
      </w:r>
      <w:proofErr w:type="spellEnd"/>
      <w:r w:rsidRPr="00D87B3E">
        <w:rPr>
          <w:sz w:val="16"/>
          <w:szCs w:val="16"/>
        </w:rPr>
        <w:t xml:space="preserve"> о взаимодействии (далее - МФЦ): почтовый адрес МФЦ (Приложен</w:t>
      </w:r>
      <w:r w:rsidRPr="00D87B3E">
        <w:rPr>
          <w:sz w:val="16"/>
          <w:szCs w:val="16"/>
          <w:shd w:val="clear" w:color="auto" w:fill="FFFFFF"/>
        </w:rPr>
        <w:t>ие № 3).</w:t>
      </w:r>
    </w:p>
    <w:p w:rsidR="009E6E8B" w:rsidRPr="00D87B3E" w:rsidRDefault="009E6E8B" w:rsidP="00D87B3E">
      <w:pPr>
        <w:autoSpaceDE w:val="0"/>
        <w:ind w:firstLine="709"/>
        <w:jc w:val="both"/>
        <w:rPr>
          <w:sz w:val="16"/>
          <w:szCs w:val="16"/>
        </w:rPr>
      </w:pPr>
      <w:r w:rsidRPr="00D87B3E">
        <w:rPr>
          <w:sz w:val="16"/>
          <w:szCs w:val="16"/>
        </w:rPr>
        <w:t>1.3.2. Способы и порядок получения информации о правилах предоставления муниципальной услуги:</w:t>
      </w:r>
    </w:p>
    <w:p w:rsidR="009E6E8B" w:rsidRPr="00D87B3E" w:rsidRDefault="009E6E8B" w:rsidP="00D87B3E">
      <w:pPr>
        <w:tabs>
          <w:tab w:val="left" w:pos="0"/>
          <w:tab w:val="left" w:pos="709"/>
        </w:tabs>
        <w:ind w:firstLine="709"/>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9E6E8B" w:rsidRPr="00D87B3E" w:rsidRDefault="009E6E8B" w:rsidP="00D87B3E">
      <w:pPr>
        <w:autoSpaceDE w:val="0"/>
        <w:ind w:firstLine="709"/>
        <w:jc w:val="both"/>
        <w:rPr>
          <w:sz w:val="16"/>
          <w:szCs w:val="16"/>
        </w:rPr>
      </w:pPr>
      <w:r w:rsidRPr="00D87B3E">
        <w:rPr>
          <w:sz w:val="16"/>
          <w:szCs w:val="16"/>
        </w:rPr>
        <w:tab/>
        <w:t>лично;</w:t>
      </w:r>
    </w:p>
    <w:p w:rsidR="009E6E8B" w:rsidRPr="00D87B3E" w:rsidRDefault="009E6E8B" w:rsidP="00D87B3E">
      <w:pPr>
        <w:autoSpaceDE w:val="0"/>
        <w:ind w:firstLine="709"/>
        <w:jc w:val="both"/>
        <w:rPr>
          <w:sz w:val="16"/>
          <w:szCs w:val="16"/>
        </w:rPr>
      </w:pPr>
      <w:r w:rsidRPr="00D87B3E">
        <w:rPr>
          <w:sz w:val="16"/>
          <w:szCs w:val="16"/>
        </w:rPr>
        <w:tab/>
        <w:t>посредством телефонной, факсимильной связи;</w:t>
      </w:r>
    </w:p>
    <w:p w:rsidR="009E6E8B" w:rsidRPr="00D87B3E" w:rsidRDefault="009E6E8B" w:rsidP="00D87B3E">
      <w:pPr>
        <w:autoSpaceDE w:val="0"/>
        <w:ind w:firstLine="709"/>
        <w:jc w:val="both"/>
        <w:rPr>
          <w:sz w:val="16"/>
          <w:szCs w:val="16"/>
        </w:rPr>
      </w:pPr>
      <w:r w:rsidRPr="00D87B3E">
        <w:rPr>
          <w:sz w:val="16"/>
          <w:szCs w:val="16"/>
        </w:rPr>
        <w:tab/>
        <w:t xml:space="preserve">посредством электронной связи, </w:t>
      </w:r>
    </w:p>
    <w:p w:rsidR="009E6E8B" w:rsidRPr="00D87B3E" w:rsidRDefault="009E6E8B" w:rsidP="00D87B3E">
      <w:pPr>
        <w:autoSpaceDE w:val="0"/>
        <w:ind w:firstLine="709"/>
        <w:jc w:val="both"/>
        <w:rPr>
          <w:sz w:val="16"/>
          <w:szCs w:val="16"/>
        </w:rPr>
      </w:pPr>
      <w:r w:rsidRPr="00D87B3E">
        <w:rPr>
          <w:sz w:val="16"/>
          <w:szCs w:val="16"/>
        </w:rPr>
        <w:tab/>
        <w:t>посредством почтовой связи;</w:t>
      </w:r>
    </w:p>
    <w:p w:rsidR="009E6E8B" w:rsidRPr="00D87B3E" w:rsidRDefault="009E6E8B" w:rsidP="00D87B3E">
      <w:pPr>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9E6E8B" w:rsidRPr="00D87B3E" w:rsidRDefault="009E6E8B"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9E6E8B" w:rsidRPr="00D87B3E" w:rsidRDefault="009E6E8B"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 xml:space="preserve">:     </w:t>
      </w:r>
    </w:p>
    <w:p w:rsidR="009E6E8B" w:rsidRPr="00D87B3E" w:rsidRDefault="009E6E8B"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9E6E8B" w:rsidRPr="00D87B3E" w:rsidRDefault="009E6E8B"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9E6E8B" w:rsidRPr="00D87B3E" w:rsidRDefault="009E6E8B"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9E6E8B" w:rsidRPr="00D87B3E" w:rsidRDefault="009E6E8B"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9E6E8B" w:rsidRPr="00D87B3E" w:rsidRDefault="009E6E8B" w:rsidP="00D87B3E">
      <w:pPr>
        <w:ind w:firstLine="709"/>
        <w:jc w:val="both"/>
        <w:rPr>
          <w:sz w:val="16"/>
          <w:szCs w:val="16"/>
        </w:rPr>
      </w:pPr>
      <w:r w:rsidRPr="00D87B3E">
        <w:rPr>
          <w:sz w:val="16"/>
          <w:szCs w:val="16"/>
        </w:rPr>
        <w:t xml:space="preserve">в средствах массовой информации; </w:t>
      </w:r>
    </w:p>
    <w:p w:rsidR="009E6E8B" w:rsidRPr="00D87B3E" w:rsidRDefault="009E6E8B"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9E6E8B" w:rsidRPr="00D87B3E" w:rsidRDefault="009E6E8B"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9E6E8B" w:rsidRPr="00D87B3E" w:rsidRDefault="009E6E8B"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9E6E8B" w:rsidRPr="00D87B3E" w:rsidRDefault="009E6E8B"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ответственными за информирование.</w:t>
      </w:r>
    </w:p>
    <w:p w:rsidR="009E6E8B" w:rsidRPr="00D87B3E" w:rsidRDefault="009E6E8B"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9E6E8B" w:rsidRPr="00D87B3E" w:rsidRDefault="009E6E8B"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9E6E8B" w:rsidRPr="00D87B3E" w:rsidRDefault="009E6E8B" w:rsidP="00D87B3E">
      <w:pPr>
        <w:autoSpaceDE w:val="0"/>
        <w:ind w:firstLine="709"/>
        <w:jc w:val="both"/>
        <w:rPr>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9E6E8B" w:rsidRPr="00D87B3E" w:rsidRDefault="009E6E8B" w:rsidP="00D87B3E">
      <w:pPr>
        <w:autoSpaceDE w:val="0"/>
        <w:ind w:firstLine="709"/>
        <w:jc w:val="both"/>
        <w:rPr>
          <w:rFonts w:eastAsia="Arial Unicode MS"/>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9E6E8B" w:rsidRPr="00D87B3E" w:rsidRDefault="009E6E8B"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9E6E8B" w:rsidRPr="00D87B3E" w:rsidRDefault="009E6E8B"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9E6E8B" w:rsidRPr="00D87B3E" w:rsidRDefault="009E6E8B"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9E6E8B" w:rsidRPr="00D87B3E" w:rsidRDefault="009E6E8B"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9E6E8B" w:rsidRPr="00D87B3E" w:rsidRDefault="009E6E8B"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6E8B" w:rsidRPr="00D87B3E" w:rsidRDefault="009E6E8B"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6E8B" w:rsidRPr="00D87B3E" w:rsidRDefault="009E6E8B"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9E6E8B" w:rsidRPr="00D87B3E" w:rsidRDefault="009E6E8B"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6E8B" w:rsidRPr="00D87B3E" w:rsidRDefault="009E6E8B" w:rsidP="00D87B3E">
      <w:pPr>
        <w:widowControl w:val="0"/>
        <w:autoSpaceDE w:val="0"/>
        <w:ind w:firstLine="709"/>
        <w:jc w:val="both"/>
        <w:rPr>
          <w:rFonts w:eastAsia="Times New Roman CYR"/>
          <w:sz w:val="16"/>
          <w:szCs w:val="16"/>
        </w:rPr>
      </w:pPr>
      <w:r w:rsidRPr="00D87B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6E8B" w:rsidRPr="00D87B3E" w:rsidRDefault="009E6E8B"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E6E8B" w:rsidRPr="00D87B3E" w:rsidRDefault="009E6E8B" w:rsidP="00D87B3E">
      <w:pPr>
        <w:widowControl w:val="0"/>
        <w:autoSpaceDE w:val="0"/>
        <w:ind w:firstLine="709"/>
        <w:jc w:val="both"/>
        <w:rPr>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E6E8B" w:rsidRPr="00D87B3E" w:rsidRDefault="009E6E8B"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6E8B" w:rsidRPr="00D87B3E" w:rsidRDefault="009E6E8B"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E6E8B" w:rsidRPr="00D87B3E" w:rsidRDefault="009E6E8B" w:rsidP="00D87B3E">
      <w:pPr>
        <w:autoSpaceDE w:val="0"/>
        <w:ind w:firstLine="709"/>
        <w:jc w:val="both"/>
        <w:rPr>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9E6E8B" w:rsidRPr="00D87B3E" w:rsidRDefault="009E6E8B" w:rsidP="00D87B3E">
      <w:pPr>
        <w:autoSpaceDE w:val="0"/>
        <w:ind w:firstLine="709"/>
        <w:jc w:val="both"/>
        <w:rPr>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87B3E">
        <w:rPr>
          <w:iCs/>
          <w:sz w:val="16"/>
          <w:szCs w:val="16"/>
        </w:rPr>
        <w:t>Уполномоченного органа.</w:t>
      </w:r>
    </w:p>
    <w:p w:rsidR="009E6E8B" w:rsidRPr="00D87B3E" w:rsidRDefault="009E6E8B" w:rsidP="00D87B3E">
      <w:pPr>
        <w:widowControl w:val="0"/>
        <w:tabs>
          <w:tab w:val="left" w:pos="0"/>
        </w:tabs>
        <w:autoSpaceDE w:val="0"/>
        <w:ind w:firstLine="709"/>
        <w:jc w:val="both"/>
        <w:rPr>
          <w:sz w:val="16"/>
          <w:szCs w:val="16"/>
        </w:rPr>
      </w:pPr>
      <w:r w:rsidRPr="00D87B3E">
        <w:rPr>
          <w:sz w:val="16"/>
          <w:szCs w:val="16"/>
        </w:rPr>
        <w:t>1.3.6.3.</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6E8B" w:rsidRPr="00D87B3E" w:rsidRDefault="009E6E8B" w:rsidP="00D87B3E">
      <w:pPr>
        <w:autoSpaceDE w:val="0"/>
        <w:ind w:firstLine="709"/>
        <w:jc w:val="both"/>
        <w:rPr>
          <w:sz w:val="16"/>
          <w:szCs w:val="16"/>
        </w:rPr>
      </w:pPr>
      <w:r w:rsidRPr="00D87B3E">
        <w:rPr>
          <w:sz w:val="16"/>
          <w:szCs w:val="16"/>
        </w:rPr>
        <w:t>в средствах массовой информации;</w:t>
      </w:r>
    </w:p>
    <w:p w:rsidR="009E6E8B" w:rsidRPr="00D87B3E" w:rsidRDefault="009E6E8B" w:rsidP="00D87B3E">
      <w:pPr>
        <w:autoSpaceDE w:val="0"/>
        <w:ind w:firstLine="709"/>
        <w:jc w:val="both"/>
        <w:rPr>
          <w:sz w:val="16"/>
          <w:szCs w:val="16"/>
        </w:rPr>
      </w:pPr>
      <w:r w:rsidRPr="00D87B3E">
        <w:rPr>
          <w:sz w:val="16"/>
          <w:szCs w:val="16"/>
        </w:rPr>
        <w:t>на официальном Интернет-сайте;</w:t>
      </w:r>
    </w:p>
    <w:p w:rsidR="009E6E8B" w:rsidRPr="00D87B3E" w:rsidRDefault="009E6E8B"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9E6E8B" w:rsidRPr="00D87B3E" w:rsidRDefault="009E6E8B"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9E6E8B" w:rsidRPr="00D87B3E" w:rsidRDefault="009E6E8B" w:rsidP="00D87B3E">
      <w:pPr>
        <w:autoSpaceDE w:val="0"/>
        <w:ind w:firstLine="709"/>
        <w:jc w:val="both"/>
        <w:rP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9E6E8B" w:rsidRPr="00D87B3E" w:rsidRDefault="009E6E8B" w:rsidP="00D87B3E">
      <w:pPr>
        <w:widowControl w:val="0"/>
        <w:tabs>
          <w:tab w:val="left" w:pos="0"/>
        </w:tabs>
        <w:autoSpaceDE w:val="0"/>
        <w:ind w:firstLine="709"/>
        <w:jc w:val="both"/>
        <w:rPr>
          <w:sz w:val="16"/>
          <w:szCs w:val="16"/>
          <w:shd w:val="clear" w:color="auto" w:fill="FFFF00"/>
        </w:rPr>
      </w:pPr>
      <w:r w:rsidRPr="00D87B3E">
        <w:rPr>
          <w:sz w:val="16"/>
          <w:szCs w:val="16"/>
        </w:rPr>
        <w:t xml:space="preserve">Тексты информационных материалов печатаются удобным для чтения шрифтом (размер шрифта не менее № 14), без исправлений, </w:t>
      </w:r>
      <w:r w:rsidRPr="00D87B3E">
        <w:rPr>
          <w:sz w:val="16"/>
          <w:szCs w:val="16"/>
        </w:rPr>
        <w:t>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E6E8B" w:rsidRPr="00D87B3E" w:rsidRDefault="009E6E8B" w:rsidP="00D87B3E">
      <w:pPr>
        <w:keepNext/>
        <w:tabs>
          <w:tab w:val="left" w:pos="0"/>
        </w:tabs>
        <w:ind w:right="55"/>
        <w:jc w:val="center"/>
        <w:rPr>
          <w:b/>
          <w:bCs/>
          <w:sz w:val="16"/>
          <w:szCs w:val="16"/>
        </w:rPr>
      </w:pPr>
      <w:r w:rsidRPr="00D87B3E">
        <w:rPr>
          <w:b/>
          <w:sz w:val="16"/>
          <w:szCs w:val="16"/>
          <w:lang w:val="en-US"/>
        </w:rPr>
        <w:t>II</w:t>
      </w:r>
      <w:r w:rsidRPr="00D87B3E">
        <w:rPr>
          <w:b/>
          <w:sz w:val="16"/>
          <w:szCs w:val="16"/>
        </w:rPr>
        <w:t>. СТАНДАРТ ПРЕДОСТАВЛЕНИЯ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 Наименование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Наименование муниципальной услуги - предоставление информации об объектах недвижимого имущества, находящихся в муниципальной собственности Любытинского муниципального района, и предназначенных для сдачи в аренду.</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2.2. Наименование органа, предоставляющего муниципальную услугу</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Муниципальная услуга предоставляется Администрацией Любытинского муниципального района в лице отдела по управлению имуществом (далее - уполномоченным органом) и государственным областным автономным учреждением «Многофункциональный центр предоставления государственных и муниципальных услуг» через МФЦ.</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2.3. Описание результата предоставления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Конечным результатом предоставления муниципальной услуги является: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предоставление информации об объекте недвижимого имущества, находящегося в муниципальной собственности Любытинского муниципального района, и предназначенного для сдачи в аренду (далее - информация);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уведомление об отказе в предоставлении информации.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2.4. Срок предоставления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 xml:space="preserve">Максимальный срок предоставления муниципальной услуги составляет </w:t>
      </w:r>
      <w:r w:rsidRPr="00D87B3E">
        <w:rPr>
          <w:sz w:val="16"/>
          <w:szCs w:val="16"/>
          <w:shd w:val="clear" w:color="auto" w:fill="FFFFFF"/>
        </w:rPr>
        <w:br/>
        <w:t xml:space="preserve">30 календарных дней с момента регистрации заявления (приложения № </w:t>
      </w:r>
      <w:proofErr w:type="gramStart"/>
      <w:r w:rsidRPr="00D87B3E">
        <w:rPr>
          <w:sz w:val="16"/>
          <w:szCs w:val="16"/>
          <w:shd w:val="clear" w:color="auto" w:fill="FFFFFF"/>
        </w:rPr>
        <w:t xml:space="preserve">1,   </w:t>
      </w:r>
      <w:proofErr w:type="gramEnd"/>
      <w:r w:rsidRPr="00D87B3E">
        <w:rPr>
          <w:sz w:val="16"/>
          <w:szCs w:val="16"/>
          <w:shd w:val="clear" w:color="auto" w:fill="FFFFFF"/>
        </w:rPr>
        <w:t xml:space="preserve">      № 2 к настоящему Административному регламенту) в уполномоченном органе или МФЦ.</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Уведомление об отказе в предоставлении информации направляется заявителю в течение 3 рабочих дней с момента принятия решения об отказе в предоставлении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 xml:space="preserve">2.5. Перечень нормативных правовых актов, регулирующих </w:t>
      </w:r>
      <w:r w:rsidRPr="00D87B3E">
        <w:rPr>
          <w:sz w:val="16"/>
          <w:szCs w:val="16"/>
          <w:shd w:val="clear" w:color="auto" w:fill="FFFFFF"/>
        </w:rPr>
        <w:br/>
        <w:t>отношения, возникающие в связи с предоставлением муниципальной услуги</w:t>
      </w:r>
    </w:p>
    <w:p w:rsidR="009E6E8B" w:rsidRPr="00D87B3E" w:rsidRDefault="009E6E8B" w:rsidP="00D87B3E">
      <w:pPr>
        <w:autoSpaceDE w:val="0"/>
        <w:ind w:firstLine="709"/>
        <w:jc w:val="both"/>
        <w:rPr>
          <w:sz w:val="16"/>
          <w:szCs w:val="16"/>
        </w:rPr>
      </w:pPr>
      <w:r w:rsidRPr="00D87B3E">
        <w:rPr>
          <w:sz w:val="16"/>
          <w:szCs w:val="16"/>
          <w:shd w:val="clear" w:color="auto" w:fill="FFFFFF"/>
        </w:rPr>
        <w:t>Предоставление муниципальной услуги осуществляется в соответствии с:</w:t>
      </w:r>
    </w:p>
    <w:p w:rsidR="009E6E8B" w:rsidRPr="00D87B3E" w:rsidRDefault="00D87B3E" w:rsidP="00D87B3E">
      <w:pPr>
        <w:autoSpaceDE w:val="0"/>
        <w:ind w:firstLine="709"/>
        <w:jc w:val="both"/>
        <w:rPr>
          <w:sz w:val="16"/>
          <w:szCs w:val="16"/>
          <w:shd w:val="clear" w:color="auto" w:fill="FFFFFF"/>
        </w:rPr>
      </w:pPr>
      <w:hyperlink r:id="rId147" w:history="1">
        <w:r w:rsidR="009E6E8B" w:rsidRPr="00D87B3E">
          <w:rPr>
            <w:rStyle w:val="a6"/>
            <w:sz w:val="16"/>
            <w:szCs w:val="16"/>
          </w:rPr>
          <w:t>Конституцией</w:t>
        </w:r>
      </w:hyperlink>
      <w:r w:rsidR="009E6E8B" w:rsidRPr="00D87B3E">
        <w:rPr>
          <w:sz w:val="16"/>
          <w:szCs w:val="16"/>
          <w:shd w:val="clear" w:color="auto" w:fill="FFFFFF"/>
        </w:rPr>
        <w:t xml:space="preserve"> Российской Федерации;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 xml:space="preserve">Гражданским </w:t>
      </w:r>
      <w:hyperlink r:id="rId148" w:history="1">
        <w:r w:rsidRPr="00D87B3E">
          <w:rPr>
            <w:rStyle w:val="a6"/>
            <w:sz w:val="16"/>
            <w:szCs w:val="16"/>
          </w:rPr>
          <w:t>кодексом</w:t>
        </w:r>
      </w:hyperlink>
      <w:r w:rsidRPr="00D87B3E">
        <w:rPr>
          <w:sz w:val="16"/>
          <w:szCs w:val="16"/>
          <w:shd w:val="clear" w:color="auto" w:fill="FFFFFF"/>
        </w:rPr>
        <w:t xml:space="preserve"> Российской Федерации;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 xml:space="preserve">Федеральным </w:t>
      </w:r>
      <w:hyperlink r:id="rId149" w:history="1">
        <w:r w:rsidRPr="00D87B3E">
          <w:rPr>
            <w:rStyle w:val="a6"/>
            <w:sz w:val="16"/>
            <w:szCs w:val="16"/>
          </w:rPr>
          <w:t>законом</w:t>
        </w:r>
      </w:hyperlink>
      <w:r w:rsidRPr="00D87B3E">
        <w:rPr>
          <w:sz w:val="16"/>
          <w:szCs w:val="16"/>
          <w:shd w:val="clear" w:color="auto" w:fill="FFFFFF"/>
        </w:rPr>
        <w:t xml:space="preserve"> от 6 октября 2003 года № 131-ФЗ «Об общих принципах организации местного самоуправления в Российской Федерации»;</w:t>
      </w:r>
    </w:p>
    <w:p w:rsidR="009E6E8B" w:rsidRPr="00D87B3E" w:rsidRDefault="009E6E8B" w:rsidP="00D87B3E">
      <w:pPr>
        <w:autoSpaceDE w:val="0"/>
        <w:ind w:firstLine="709"/>
        <w:jc w:val="both"/>
        <w:rPr>
          <w:sz w:val="16"/>
          <w:szCs w:val="16"/>
        </w:rPr>
      </w:pPr>
      <w:r w:rsidRPr="00D87B3E">
        <w:rPr>
          <w:sz w:val="16"/>
          <w:szCs w:val="16"/>
          <w:shd w:val="clear" w:color="auto" w:fill="FFFFFF"/>
        </w:rPr>
        <w:t xml:space="preserve">Федеральным </w:t>
      </w:r>
      <w:hyperlink r:id="rId150" w:history="1">
        <w:r w:rsidRPr="00D87B3E">
          <w:rPr>
            <w:rStyle w:val="a6"/>
            <w:sz w:val="16"/>
            <w:szCs w:val="16"/>
          </w:rPr>
          <w:t>законом</w:t>
        </w:r>
      </w:hyperlink>
      <w:r w:rsidRPr="00D87B3E">
        <w:rPr>
          <w:sz w:val="16"/>
          <w:szCs w:val="16"/>
          <w:shd w:val="clear" w:color="auto" w:fill="FFFFFF"/>
        </w:rPr>
        <w:t xml:space="preserve"> от 27 июля 2010 года № 210-ФЗ «Об организации предоставления государственных и муниципальных услуг»;</w:t>
      </w:r>
    </w:p>
    <w:p w:rsidR="009E6E8B" w:rsidRPr="00D87B3E" w:rsidRDefault="00D87B3E" w:rsidP="00D87B3E">
      <w:pPr>
        <w:autoSpaceDE w:val="0"/>
        <w:ind w:firstLine="709"/>
        <w:jc w:val="both"/>
        <w:rPr>
          <w:sz w:val="16"/>
          <w:szCs w:val="16"/>
        </w:rPr>
      </w:pPr>
      <w:hyperlink r:id="rId151" w:history="1">
        <w:r w:rsidR="009E6E8B" w:rsidRPr="00D87B3E">
          <w:rPr>
            <w:rStyle w:val="a6"/>
            <w:sz w:val="16"/>
            <w:szCs w:val="16"/>
          </w:rPr>
          <w:t>Постановлением</w:t>
        </w:r>
      </w:hyperlink>
      <w:r w:rsidR="009E6E8B" w:rsidRPr="00D87B3E">
        <w:rPr>
          <w:sz w:val="16"/>
          <w:szCs w:val="16"/>
          <w:shd w:val="clear" w:color="auto" w:fill="FFFFFF"/>
        </w:rPr>
        <w:t xml:space="preserve"> Правительства Российской Федерации от 8 сентября 2010 года № 697 «О единой системе межведомственного электронного взаимодействия»; </w:t>
      </w:r>
      <w:hyperlink r:id="rId152" w:history="1">
        <w:r w:rsidR="009E6E8B" w:rsidRPr="00D87B3E">
          <w:rPr>
            <w:rStyle w:val="a6"/>
            <w:sz w:val="16"/>
            <w:szCs w:val="16"/>
          </w:rPr>
          <w:t>Уставом</w:t>
        </w:r>
      </w:hyperlink>
      <w:r w:rsidR="009E6E8B" w:rsidRPr="00D87B3E">
        <w:rPr>
          <w:sz w:val="16"/>
          <w:szCs w:val="16"/>
          <w:shd w:val="clear" w:color="auto" w:fill="FFFFFF"/>
        </w:rPr>
        <w:t xml:space="preserve"> Любытинского муниципального района;</w:t>
      </w:r>
    </w:p>
    <w:p w:rsidR="009E6E8B" w:rsidRPr="00D87B3E" w:rsidRDefault="00D87B3E" w:rsidP="00D87B3E">
      <w:pPr>
        <w:autoSpaceDE w:val="0"/>
        <w:ind w:firstLine="709"/>
        <w:jc w:val="both"/>
        <w:rPr>
          <w:sz w:val="16"/>
          <w:szCs w:val="16"/>
        </w:rPr>
      </w:pPr>
      <w:hyperlink r:id="rId153" w:history="1">
        <w:r w:rsidR="009E6E8B" w:rsidRPr="00D87B3E">
          <w:rPr>
            <w:rStyle w:val="a6"/>
            <w:sz w:val="16"/>
            <w:szCs w:val="16"/>
          </w:rPr>
          <w:t>Положением</w:t>
        </w:r>
      </w:hyperlink>
      <w:r w:rsidR="009E6E8B" w:rsidRPr="00D87B3E">
        <w:rPr>
          <w:sz w:val="16"/>
          <w:szCs w:val="16"/>
          <w:shd w:val="clear" w:color="auto" w:fill="FFFFFF"/>
        </w:rPr>
        <w:t xml:space="preserve"> о порядке управления и распоряжения имуществом</w:t>
      </w:r>
      <w:r w:rsidR="009E6E8B" w:rsidRPr="00D87B3E">
        <w:rPr>
          <w:sz w:val="16"/>
          <w:szCs w:val="16"/>
          <w:shd w:val="clear" w:color="auto" w:fill="FFFFFF"/>
        </w:rPr>
        <w:br/>
        <w:t>Любытинского муниципального района, утверждённым решением Думы Любытинского муниципального района 02.05.2007 № 112.</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2.6. Исчерпывающий перечень документов, представляемых заявителем</w:t>
      </w:r>
    </w:p>
    <w:p w:rsidR="009E6E8B" w:rsidRPr="00D87B3E" w:rsidRDefault="009E6E8B" w:rsidP="00D87B3E">
      <w:pPr>
        <w:widowControl w:val="0"/>
        <w:autoSpaceDE w:val="0"/>
        <w:ind w:firstLine="709"/>
        <w:jc w:val="both"/>
        <w:rPr>
          <w:sz w:val="16"/>
          <w:szCs w:val="16"/>
        </w:rPr>
      </w:pPr>
      <w:r w:rsidRPr="00D87B3E">
        <w:rPr>
          <w:sz w:val="16"/>
          <w:szCs w:val="16"/>
          <w:shd w:val="clear" w:color="auto" w:fill="FFFFFF"/>
        </w:rPr>
        <w:t>2.6.1. Для получения информации заявителю необходимо представить в уполномоченный орган или МФЦ следующие документы:</w:t>
      </w:r>
    </w:p>
    <w:p w:rsidR="009E6E8B" w:rsidRPr="00D87B3E" w:rsidRDefault="00D87B3E" w:rsidP="00D87B3E">
      <w:pPr>
        <w:widowControl w:val="0"/>
        <w:autoSpaceDE w:val="0"/>
        <w:ind w:firstLine="709"/>
        <w:jc w:val="both"/>
        <w:rPr>
          <w:sz w:val="16"/>
          <w:szCs w:val="16"/>
          <w:shd w:val="clear" w:color="auto" w:fill="FFFFFF"/>
        </w:rPr>
      </w:pPr>
      <w:hyperlink r:id="rId154" w:anchor="Par279" w:history="1">
        <w:r w:rsidR="009E6E8B" w:rsidRPr="00D87B3E">
          <w:rPr>
            <w:rStyle w:val="a6"/>
            <w:sz w:val="16"/>
            <w:szCs w:val="16"/>
          </w:rPr>
          <w:t>заявление</w:t>
        </w:r>
      </w:hyperlink>
      <w:r w:rsidR="009E6E8B" w:rsidRPr="00D87B3E">
        <w:rPr>
          <w:sz w:val="16"/>
          <w:szCs w:val="16"/>
          <w:shd w:val="clear" w:color="auto" w:fill="FFFFFF"/>
        </w:rPr>
        <w:t xml:space="preserve"> по примерной форме согласно приложениям № 1 и № 2 к настоящему Административному регламенту </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копия паспорта заявителя (страницы с указанием личных данных: ФИО, место регистрации) (для физических лиц);</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копия документа о государственной регистрации (для индивидуальных предпринимателей и юридических лиц);</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доверенность, оформленная надлежащим образом (в случае подачи заявления представителем заявителя).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2.6.2. Требования к представляемым документам - верность копий документов, прилагаемых к заявлению, должна быть засвидетельствована специалистом при приеме документов при наличии подлинников либо в ином установленном законом порядке.</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2.6.3. Уполномоченный орган вправе проверить сведения, указанные в заявлении о предоставлении муниципальной услуги.</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2.7. Исчерпывающий перечень документов, которые заявитель вправе представить.</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2.7.1. Для предоставления муниципальной услуги заявитель вправе представить выписку из Единого государственного реестра индивидуальных предпринимателей либо юридических лиц, полученную не ранее чем за шесть месяцев до даты подачи заявления.</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2.7.2.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w:t>
      </w:r>
      <w:r w:rsidRPr="00D87B3E">
        <w:rPr>
          <w:rFonts w:ascii="Times New Roman" w:hAnsi="Times New Roman" w:cs="Times New Roman"/>
          <w:color w:val="000000"/>
          <w:sz w:val="16"/>
          <w:szCs w:val="16"/>
          <w:shd w:val="clear" w:color="auto" w:fill="FFFFFF"/>
        </w:rPr>
        <w:t xml:space="preserve"> </w:t>
      </w:r>
      <w:hyperlink r:id="rId155" w:history="1">
        <w:r w:rsidRPr="00D87B3E">
          <w:rPr>
            <w:rStyle w:val="a6"/>
            <w:rFonts w:ascii="Times New Roman" w:hAnsi="Times New Roman"/>
            <w:sz w:val="16"/>
            <w:szCs w:val="16"/>
          </w:rPr>
          <w:t>пункте 2.7.1</w:t>
        </w:r>
      </w:hyperlink>
      <w:r w:rsidRPr="00D87B3E">
        <w:rPr>
          <w:rFonts w:ascii="Times New Roman" w:hAnsi="Times New Roman" w:cs="Times New Roman"/>
          <w:sz w:val="16"/>
          <w:szCs w:val="16"/>
          <w:shd w:val="clear" w:color="auto" w:fill="FFFFFF"/>
        </w:rPr>
        <w:t xml:space="preserve">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9E6E8B" w:rsidRPr="00D87B3E" w:rsidRDefault="009E6E8B" w:rsidP="00D87B3E">
      <w:pPr>
        <w:pStyle w:val="ConsPlusNormal"/>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 xml:space="preserve">2.7.3. Непредставление заявителем документов, указанных в </w:t>
      </w:r>
      <w:hyperlink r:id="rId156" w:history="1">
        <w:r w:rsidRPr="00D87B3E">
          <w:rPr>
            <w:rStyle w:val="a6"/>
            <w:rFonts w:ascii="Times New Roman" w:hAnsi="Times New Roman" w:cs="Times New Roman"/>
            <w:sz w:val="16"/>
            <w:szCs w:val="16"/>
          </w:rPr>
          <w:t>пункте 2.7.1</w:t>
        </w:r>
      </w:hyperlink>
      <w:r w:rsidRPr="00D87B3E">
        <w:rPr>
          <w:rFonts w:ascii="Times New Roman" w:hAnsi="Times New Roman" w:cs="Times New Roman"/>
          <w:color w:val="000000"/>
          <w:sz w:val="16"/>
          <w:szCs w:val="16"/>
          <w:shd w:val="clear" w:color="auto" w:fill="FFFFFF"/>
        </w:rPr>
        <w:t xml:space="preserve"> н</w:t>
      </w:r>
      <w:r w:rsidRPr="00D87B3E">
        <w:rPr>
          <w:rFonts w:ascii="Times New Roman" w:hAnsi="Times New Roman" w:cs="Times New Roman"/>
          <w:sz w:val="16"/>
          <w:szCs w:val="16"/>
          <w:shd w:val="clear" w:color="auto" w:fill="FFFFFF"/>
        </w:rPr>
        <w:t>астоящего Административного регламента, не является основанием для отказа заявителю в предоставлении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2.8. Запрет требования от заявителя дополнительных документов и действий</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2.9. Исчерпывающий перечень оснований для отказа в приеме документов, необходимых для предоставления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Основания для отказа в приеме документов, необходимых для предоставления муниципальной услуги, отсутствуют.</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2.10. Исчерпывающий перечень оснований для приостановки или отказа в предоставлении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2.10.1. Основания для приостановления предоставления муниципальной услуги отсутствуют.</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2.10.2. Основаниями для отказа заявителю в предоставлении муниципальной услуги являются: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представление документов лицом, не уполномоченным для их подачи;</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 xml:space="preserve">представление не в полном объеме документов, предусмотренных </w:t>
      </w:r>
      <w:r w:rsidRPr="00D87B3E">
        <w:rPr>
          <w:sz w:val="16"/>
          <w:szCs w:val="16"/>
          <w:shd w:val="clear" w:color="auto" w:fill="FFFFFF"/>
        </w:rPr>
        <w:br/>
      </w:r>
      <w:hyperlink r:id="rId157" w:anchor="Par64" w:history="1">
        <w:r w:rsidRPr="00D87B3E">
          <w:rPr>
            <w:rStyle w:val="a6"/>
            <w:sz w:val="16"/>
            <w:szCs w:val="16"/>
          </w:rPr>
          <w:t xml:space="preserve">пунктом </w:t>
        </w:r>
      </w:hyperlink>
      <w:r w:rsidRPr="00D87B3E">
        <w:rPr>
          <w:sz w:val="16"/>
          <w:szCs w:val="16"/>
          <w:shd w:val="clear" w:color="auto" w:fill="FFFFFF"/>
        </w:rPr>
        <w:t>2.6.1 настоящего Административного регламента;</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ненадлежащим образом оформленные заявителем документы или невозможность установления из содержания заявления, какая именно информация им запрашивается;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отсутствие возможности предоставления информации, за предоставлением которой обратился заявитель в соответствии с законодательством Российской Федерации, или если данная информация выдается органом государственной власти.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2.11. Перечень услуг, которые являются необходимыми и обязательными для предоставления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К услугам, которые являются необходимыми и обязательными для предоставления муниципальной услуги, относится выдача нотариально удостоверенной доверенности в случае подачи заявления представителем заявителя в соответствии с действующим законодательством.</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2.12. Порядок, размер и основания взимания муниципальной пошлины или иной платы за предоставление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Муниципальная услуга предоставляется бесплатно.</w:t>
      </w:r>
    </w:p>
    <w:p w:rsidR="009E6E8B" w:rsidRPr="00D87B3E" w:rsidRDefault="009E6E8B" w:rsidP="00D87B3E">
      <w:pPr>
        <w:autoSpaceDE w:val="0"/>
        <w:ind w:firstLine="709"/>
        <w:jc w:val="both"/>
        <w:rPr>
          <w:sz w:val="16"/>
          <w:szCs w:val="16"/>
          <w:shd w:val="clear" w:color="auto" w:fill="FFFFFF"/>
        </w:rPr>
      </w:pPr>
      <w:r w:rsidRPr="00D87B3E">
        <w:rPr>
          <w:sz w:val="16"/>
          <w:szCs w:val="16"/>
        </w:rPr>
        <w:t xml:space="preserve">В случае внесения изменений в выданный по результатам </w:t>
      </w:r>
      <w:proofErr w:type="spellStart"/>
      <w:proofErr w:type="gramStart"/>
      <w:r w:rsidRPr="00D87B3E">
        <w:rPr>
          <w:sz w:val="16"/>
          <w:szCs w:val="16"/>
        </w:rPr>
        <w:t>предостав-ления</w:t>
      </w:r>
      <w:proofErr w:type="spellEnd"/>
      <w:proofErr w:type="gramEnd"/>
      <w:r w:rsidRPr="00D87B3E">
        <w:rPr>
          <w:sz w:val="16"/>
          <w:szCs w:val="16"/>
        </w:rPr>
        <w:t xml:space="preserve">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 xml:space="preserve">Порядок, размер и основания взимания платы за предоставление </w:t>
      </w:r>
      <w:r w:rsidRPr="00D87B3E">
        <w:rPr>
          <w:sz w:val="16"/>
          <w:szCs w:val="16"/>
          <w:shd w:val="clear" w:color="auto" w:fill="FFFFFF"/>
        </w:rPr>
        <w:br/>
        <w:t>услуги, предусмотренной подразделом</w:t>
      </w:r>
      <w:r w:rsidRPr="00D87B3E">
        <w:rPr>
          <w:color w:val="000000"/>
          <w:sz w:val="16"/>
          <w:szCs w:val="16"/>
          <w:shd w:val="clear" w:color="auto" w:fill="FFFFFF"/>
        </w:rPr>
        <w:t xml:space="preserve"> </w:t>
      </w:r>
      <w:hyperlink r:id="rId158" w:anchor="Par149" w:history="1">
        <w:r w:rsidRPr="00D87B3E">
          <w:rPr>
            <w:rStyle w:val="a6"/>
            <w:sz w:val="16"/>
            <w:szCs w:val="16"/>
          </w:rPr>
          <w:t>2.1</w:t>
        </w:r>
      </w:hyperlink>
      <w:r w:rsidRPr="00D87B3E">
        <w:rPr>
          <w:sz w:val="16"/>
          <w:szCs w:val="16"/>
          <w:shd w:val="clear" w:color="auto" w:fill="FFFFFF"/>
        </w:rPr>
        <w:t>1 настоящего Административного регламента, регулируются гражданским законодательством Российской Федерации.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lastRenderedPageBreak/>
        <w:t xml:space="preserve">Максимальное время ожидания в очереди при подаче заявления о предоставлении муниципальной услуги и получения результата предоставления муниципальной услуги не должно превышать 15 минут. </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2.15. Срок и порядок регистрации заявления о предоставлении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2.15.1. Заявление о предоставлении муниципальной услуги регистрируется в день обращения заявителя за предоставлением муниципальной услуги в присутствии заявителя в течение 15 минут.</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2.15.2. Заявителю выдается расписка о получении заявления и документов, указанных в пункте 2.6.1 настоящего Административного регламента.</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2.15.3. Прием и регистрация заявления о предоставлении муниципальной услуги в электронной форме обеспечиваются при помощи Единого портала, Регионального портала при наличии технической возможности.</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2.16.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2.16.1. Помещения, в которых предоставляется муниципальная услуга, должны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2.16.2. 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 xml:space="preserve">2.16.3. Кабинеты приема заявлений должны быть оборудованы информационными табличками с указанием номера кабинета, времени перерыва на </w:t>
      </w:r>
    </w:p>
    <w:p w:rsidR="009E6E8B" w:rsidRPr="00D87B3E" w:rsidRDefault="009E6E8B" w:rsidP="00D87B3E">
      <w:pPr>
        <w:pStyle w:val="ConsPlusNormal"/>
        <w:ind w:firstLine="0"/>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обед.</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обеспечивать ему возможность свободного входа и выхода из помещения при необходимости.</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2.16.4. 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 Тексты информационных материалов печатаются удобным для чтения шрифтом без исправлений.</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2.16.5. Требования к оформлению входа в здание:</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центральный вход в здание должен быть оборудован информационной табличкой (вывеской), содержащей следующую информацию:</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наименование уполномоченного органа;</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режим работы;</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информационные таблички должны размещаться рядом с входом, чтобы их хорошо видели посетители;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фасад здания (строения) должен быть оборудован осветительными приборами;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на прилегающей территории к зданию, в котором осуществляется прием граждан, должны быть оборудованы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w:t>
      </w:r>
    </w:p>
    <w:p w:rsidR="009E6E8B" w:rsidRPr="00D87B3E" w:rsidRDefault="009E6E8B" w:rsidP="00D87B3E">
      <w:pPr>
        <w:autoSpaceDE w:val="0"/>
        <w:jc w:val="both"/>
        <w:rPr>
          <w:sz w:val="16"/>
          <w:szCs w:val="16"/>
          <w:shd w:val="clear" w:color="auto" w:fill="FFFFFF"/>
        </w:rPr>
      </w:pPr>
      <w:r w:rsidRPr="00D87B3E">
        <w:rPr>
          <w:sz w:val="16"/>
          <w:szCs w:val="16"/>
          <w:shd w:val="clear" w:color="auto" w:fill="FFFFFF"/>
        </w:rPr>
        <w:t xml:space="preserve"> средств инвалидов. Доступ заявителей к парковочным местам является бесплатным.</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2.16.6. Места для информирования, предназначенные для ознакомления заявителей с информационными материалами, должны быть оборудованы информационными стендами, которые должны быть максимально заметны, хорошо просматриваемые и функциональны (информационные стенды могут быть оборудованы карманами формата А4, в которых размещаются информационные листки).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2.16.7. Требования к местам приема заявителей:</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кабинеты приема заявителей должны быть оборудованы информационными табличками с указанием:</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номера кабинета;</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фамилии, имени, отчества и должности специалиста, осуществляющего предоставление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времени перерыва на обед;</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место для приема заявителя должно быть снабжено стулом, иметь место для письма и раскладки документов.</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2.16.8. В целях обеспечения конфиденциальности сведений о заявителе одним должностным лицом одновременно ведется прием только одного заявителя.</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2.16.9. В здании, в котором предоставляется муниципальная услуга, должны быть созданы условия для прохода инвалидов и маломобильных групп населения.</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Инвалидам в целях обеспечения доступности предоставления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2.17. Показатели доступности и качества муниципальной услуги</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2.17.1. Показателями доступности и качества предоставления муниципальной услуги являются: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наличие для заявителей доступа к информации по вопросам предоставления муниципальной услуги в местах ее размещения;</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получение муниципальной услуги в МФЦ.</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2.17.2. Показателями качества предоставления муниципальной услуги являются:</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степень удовлетворенности заявителя качеством и доступностью муниципальной услуги;</w:t>
      </w:r>
    </w:p>
    <w:p w:rsidR="009E6E8B" w:rsidRPr="00D87B3E" w:rsidRDefault="009E6E8B"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shd w:val="clear" w:color="auto" w:fill="FFFFFF"/>
        </w:rPr>
        <w:t>исполнение специалистом уполномоченного органа административных процедур в сроки, установленные настоящим Административным регламентом;</w:t>
      </w:r>
    </w:p>
    <w:p w:rsidR="009E6E8B" w:rsidRPr="00D87B3E" w:rsidRDefault="009E6E8B" w:rsidP="00D87B3E">
      <w:pPr>
        <w:widowControl w:val="0"/>
        <w:autoSpaceDE w:val="0"/>
        <w:ind w:firstLine="709"/>
        <w:jc w:val="both"/>
        <w:rPr>
          <w:sz w:val="16"/>
          <w:szCs w:val="16"/>
          <w:shd w:val="clear" w:color="auto" w:fill="FFFFFF"/>
        </w:rPr>
      </w:pPr>
      <w:r w:rsidRPr="00D87B3E">
        <w:rPr>
          <w:sz w:val="16"/>
          <w:szCs w:val="16"/>
          <w:shd w:val="clear" w:color="auto" w:fill="FFFFFF"/>
        </w:rPr>
        <w:t>правильное и грамотное оформление специалистом уполномоченного</w:t>
      </w:r>
    </w:p>
    <w:p w:rsidR="009E6E8B" w:rsidRPr="00D87B3E" w:rsidRDefault="009E6E8B" w:rsidP="00D87B3E">
      <w:pPr>
        <w:widowControl w:val="0"/>
        <w:autoSpaceDE w:val="0"/>
        <w:jc w:val="both"/>
        <w:rPr>
          <w:sz w:val="16"/>
          <w:szCs w:val="16"/>
          <w:shd w:val="clear" w:color="auto" w:fill="FFFFFF"/>
        </w:rPr>
      </w:pPr>
      <w:r w:rsidRPr="00D87B3E">
        <w:rPr>
          <w:sz w:val="16"/>
          <w:szCs w:val="16"/>
          <w:shd w:val="clear" w:color="auto" w:fill="FFFFFF"/>
        </w:rPr>
        <w:t>органа документов, являющихся результатом предоставления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2.18.1. Прием документов на предоставление муниципальной услуги осуществляется в МФЦ на основании заключенного соглашения о взаимодействии между уполномоченным органом и государственным областным автономным учреждением «Многофункциональный центр предоставления государственных и муниципальных услуг» (далее - соглашение).</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2.18.2. МФЦ обеспечивает заявителям возможность получения информации о порядке предоставления муниципальной услуги, а также предоставление бланков (форм) заявлений, необходимых для получения муниципальной услуги, в том числе при наличии технической возможности с использованием Единого портала или Регионального портала.</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2.18.3.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Новгородской области. Информация об адресах мест нахождения МФЦ, графике работы, телефонах размещается на вышеуказанных информационных ресурсах.</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2.18.4. Заявитель вправе направить заявление и прилагаемые документы в электронной форме с использованием Единого портала или Регионального портала.</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В полном объеме муниципальная услуга может быть предоставлена на Едином портале или Региональном портале, если активна кнопка «Получить услугу». В противном случае на указанных порталах размещена информация о порядке получения муниципальной услуги.</w:t>
      </w:r>
    </w:p>
    <w:p w:rsidR="009E6E8B" w:rsidRPr="00D87B3E" w:rsidRDefault="009E6E8B" w:rsidP="00D87B3E">
      <w:pPr>
        <w:autoSpaceDE w:val="0"/>
        <w:ind w:firstLine="709"/>
        <w:jc w:val="both"/>
        <w:rPr>
          <w:sz w:val="16"/>
          <w:szCs w:val="16"/>
          <w:shd w:val="clear" w:color="auto" w:fill="FFFFFF"/>
        </w:rPr>
      </w:pPr>
      <w:r w:rsidRPr="00D87B3E">
        <w:rPr>
          <w:sz w:val="16"/>
          <w:szCs w:val="16"/>
          <w:shd w:val="clear" w:color="auto" w:fill="FFFFFF"/>
        </w:rPr>
        <w:t>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Едином портале или Региональном портале.</w:t>
      </w:r>
    </w:p>
    <w:p w:rsidR="009E6E8B" w:rsidRPr="00D87B3E" w:rsidRDefault="009E6E8B" w:rsidP="00D87B3E">
      <w:pPr>
        <w:tabs>
          <w:tab w:val="left" w:pos="0"/>
        </w:tabs>
        <w:autoSpaceDE w:val="0"/>
        <w:ind w:firstLine="709"/>
        <w:jc w:val="both"/>
        <w:rPr>
          <w:sz w:val="16"/>
          <w:szCs w:val="16"/>
          <w:shd w:val="clear" w:color="auto" w:fill="FFFFFF"/>
        </w:rPr>
      </w:pPr>
      <w:r w:rsidRPr="00D87B3E">
        <w:rPr>
          <w:sz w:val="16"/>
          <w:szCs w:val="16"/>
          <w:shd w:val="clear" w:color="auto" w:fill="FFFFFF"/>
        </w:rPr>
        <w:t>Перечень классов средств электронной подписи, которые допускаются к использованию при обращении за предоставлением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E6E8B" w:rsidRPr="00D87B3E" w:rsidRDefault="009E6E8B" w:rsidP="00D87B3E">
      <w:pPr>
        <w:keepNext/>
        <w:tabs>
          <w:tab w:val="left" w:pos="0"/>
        </w:tabs>
        <w:ind w:right="55"/>
        <w:jc w:val="center"/>
        <w:rPr>
          <w:b/>
          <w:sz w:val="16"/>
          <w:szCs w:val="16"/>
          <w:shd w:val="clear" w:color="auto" w:fill="FFFF00"/>
        </w:rPr>
      </w:pPr>
      <w:r w:rsidRPr="00D87B3E">
        <w:rPr>
          <w:b/>
          <w:bCs/>
          <w:sz w:val="16"/>
          <w:szCs w:val="16"/>
          <w:lang w:val="en-US"/>
        </w:rPr>
        <w:t>III</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6E8B" w:rsidRPr="00D87B3E" w:rsidRDefault="009E6E8B" w:rsidP="00D87B3E">
      <w:pPr>
        <w:widowControl w:val="0"/>
        <w:autoSpaceDE w:val="0"/>
        <w:ind w:firstLine="709"/>
        <w:jc w:val="both"/>
        <w:rPr>
          <w:sz w:val="16"/>
          <w:szCs w:val="16"/>
        </w:rPr>
      </w:pPr>
      <w:r w:rsidRPr="00D87B3E">
        <w:rPr>
          <w:sz w:val="16"/>
          <w:szCs w:val="16"/>
        </w:rPr>
        <w:t>3.1. Исчерпывающий перечень административных процедур</w:t>
      </w:r>
    </w:p>
    <w:p w:rsidR="009E6E8B" w:rsidRPr="00D87B3E" w:rsidRDefault="009E6E8B" w:rsidP="00D87B3E">
      <w:pPr>
        <w:widowControl w:val="0"/>
        <w:autoSpaceDE w:val="0"/>
        <w:ind w:firstLine="709"/>
        <w:jc w:val="both"/>
        <w:rPr>
          <w:sz w:val="16"/>
          <w:szCs w:val="16"/>
        </w:rPr>
      </w:pPr>
      <w:r w:rsidRPr="00D87B3E">
        <w:rPr>
          <w:sz w:val="16"/>
          <w:szCs w:val="16"/>
        </w:rPr>
        <w:t>3.1.1. Предоставление муниципальной услуги включает в себя следующие административные процедуры:</w:t>
      </w:r>
    </w:p>
    <w:p w:rsidR="009E6E8B" w:rsidRPr="00D87B3E" w:rsidRDefault="009E6E8B" w:rsidP="00D87B3E">
      <w:pPr>
        <w:widowControl w:val="0"/>
        <w:autoSpaceDE w:val="0"/>
        <w:ind w:firstLine="709"/>
        <w:jc w:val="both"/>
        <w:rPr>
          <w:bCs/>
          <w:sz w:val="16"/>
          <w:szCs w:val="16"/>
        </w:rPr>
      </w:pPr>
      <w:r w:rsidRPr="00D87B3E">
        <w:rPr>
          <w:sz w:val="16"/>
          <w:szCs w:val="16"/>
        </w:rPr>
        <w:t>прием и регистрацию заявления с приложенными к нему документами;</w:t>
      </w:r>
    </w:p>
    <w:p w:rsidR="009E6E8B" w:rsidRPr="00D87B3E" w:rsidRDefault="009E6E8B" w:rsidP="00D87B3E">
      <w:pPr>
        <w:autoSpaceDE w:val="0"/>
        <w:ind w:firstLine="709"/>
        <w:jc w:val="both"/>
        <w:rPr>
          <w:bCs/>
          <w:sz w:val="16"/>
          <w:szCs w:val="16"/>
        </w:rPr>
      </w:pPr>
      <w:r w:rsidRPr="00D87B3E">
        <w:rPr>
          <w:bCs/>
          <w:sz w:val="16"/>
          <w:szCs w:val="16"/>
        </w:rPr>
        <w:t>формирование и направление межведомственного запроса (при необходимости);</w:t>
      </w:r>
    </w:p>
    <w:p w:rsidR="009E6E8B" w:rsidRPr="00D87B3E" w:rsidRDefault="009E6E8B" w:rsidP="00D87B3E">
      <w:pPr>
        <w:autoSpaceDE w:val="0"/>
        <w:ind w:firstLine="709"/>
        <w:jc w:val="both"/>
        <w:rPr>
          <w:bCs/>
          <w:sz w:val="16"/>
          <w:szCs w:val="16"/>
        </w:rPr>
      </w:pPr>
      <w:r w:rsidRPr="00D87B3E">
        <w:rPr>
          <w:bCs/>
          <w:sz w:val="16"/>
          <w:szCs w:val="16"/>
        </w:rPr>
        <w:t>рассмотрение заявления с приложенными к нему документами и принятие решения о предоставлении информации либо об отказе в предоставлении информации;</w:t>
      </w:r>
    </w:p>
    <w:p w:rsidR="009E6E8B" w:rsidRPr="00D87B3E" w:rsidRDefault="009E6E8B" w:rsidP="00D87B3E">
      <w:pPr>
        <w:widowControl w:val="0"/>
        <w:autoSpaceDE w:val="0"/>
        <w:ind w:firstLine="709"/>
        <w:jc w:val="both"/>
        <w:rPr>
          <w:bCs/>
          <w:sz w:val="16"/>
          <w:szCs w:val="16"/>
        </w:rPr>
      </w:pPr>
      <w:r w:rsidRPr="00D87B3E">
        <w:rPr>
          <w:bCs/>
          <w:sz w:val="16"/>
          <w:szCs w:val="16"/>
        </w:rPr>
        <w:t>направление заявителю информации либо уведомления об отказе в предоставлении информации.</w:t>
      </w:r>
    </w:p>
    <w:p w:rsidR="009E6E8B" w:rsidRPr="00D87B3E" w:rsidRDefault="009E6E8B" w:rsidP="00D87B3E">
      <w:pPr>
        <w:widowControl w:val="0"/>
        <w:autoSpaceDE w:val="0"/>
        <w:ind w:firstLine="709"/>
        <w:jc w:val="both"/>
        <w:rPr>
          <w:sz w:val="16"/>
          <w:szCs w:val="16"/>
        </w:rPr>
      </w:pPr>
      <w:r w:rsidRPr="00D87B3E">
        <w:rPr>
          <w:sz w:val="16"/>
          <w:szCs w:val="16"/>
        </w:rPr>
        <w:t>3.1.2.  Взаимодействие Администрации и ГОАУ «МФЦ»</w:t>
      </w:r>
    </w:p>
    <w:p w:rsidR="009E6E8B" w:rsidRPr="00D87B3E" w:rsidRDefault="009E6E8B" w:rsidP="00D87B3E">
      <w:pPr>
        <w:widowControl w:val="0"/>
        <w:autoSpaceDE w:val="0"/>
        <w:ind w:firstLine="720"/>
        <w:jc w:val="both"/>
        <w:rPr>
          <w:sz w:val="16"/>
          <w:szCs w:val="16"/>
        </w:rPr>
      </w:pPr>
      <w:r w:rsidRPr="00D87B3E">
        <w:rPr>
          <w:sz w:val="16"/>
          <w:szCs w:val="16"/>
        </w:rPr>
        <w:t xml:space="preserve">3.1.3. Последовательность административных процедур по предоставлению муниципальной услуги отражена в </w:t>
      </w:r>
      <w:hyperlink r:id="rId159" w:anchor="Par555" w:history="1">
        <w:r w:rsidRPr="00D87B3E">
          <w:rPr>
            <w:rStyle w:val="a6"/>
            <w:sz w:val="16"/>
            <w:szCs w:val="16"/>
          </w:rPr>
          <w:t>блок-схеме</w:t>
        </w:r>
      </w:hyperlink>
      <w:r w:rsidRPr="00D87B3E">
        <w:rPr>
          <w:sz w:val="16"/>
          <w:szCs w:val="16"/>
        </w:rPr>
        <w:t xml:space="preserve"> (приложение № 3 к настоящему Административному регламенту).</w:t>
      </w:r>
    </w:p>
    <w:p w:rsidR="009E6E8B" w:rsidRPr="00D87B3E" w:rsidRDefault="009E6E8B" w:rsidP="00D87B3E">
      <w:pPr>
        <w:widowControl w:val="0"/>
        <w:autoSpaceDE w:val="0"/>
        <w:ind w:firstLine="709"/>
        <w:jc w:val="both"/>
        <w:rPr>
          <w:sz w:val="16"/>
          <w:szCs w:val="16"/>
        </w:rPr>
      </w:pPr>
      <w:r w:rsidRPr="00D87B3E">
        <w:rPr>
          <w:sz w:val="16"/>
          <w:szCs w:val="16"/>
        </w:rPr>
        <w:t>3.2. Прием и регистрация заявления с приложенными к нему документами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3.2.1. Основанием для начала административной процедуры - прием и регистрация заявления с приложенными к нему документами является представление заявителем заявления и документов, предусмотренных пунктом</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2.6.1 настоящего Административного регламента, в уполномоченный орган или МФЦ по почте (в том числе по электронной почте), при личном обращении либо при наличии технической возможности с использованием Единого портала или Регионального портала</w:t>
      </w:r>
      <w:r w:rsidRPr="00D87B3E">
        <w:rPr>
          <w:rFonts w:ascii="Times New Roman" w:hAnsi="Times New Roman" w:cs="Times New Roman"/>
          <w:bCs/>
          <w:sz w:val="16"/>
          <w:szCs w:val="16"/>
        </w:rPr>
        <w:t>.</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3.2.2.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 вносит в электронную базу данных учета входящих документов запись о приеме документов, в том числе:</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регистрационный номер;</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дату приема документов;</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ФИО физического лица или наименование юридического лица;</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наименование входящего документа;</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дату и номер исходящего документа заявителя;</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другие реквизиты.</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На заявлении проставляется штамп установленной формы с указанием входящего регистрационного номера и даты поступления документов.</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3.2.3. При представлении документов заявителем при личном обращении в уполномоченный орган специалист, ответственный за предоставление муниципальной услуги: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устанавливает предмет обращения, проверяет документ, удостоверяющий личность, наличие доверенности;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проверяет наличие всех необходимых документов и их надлежащее оформление;</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регистрационный номер;</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дату приема документов;</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ФИО заявителя;</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другие реквизиты;</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проставляет на заявлении штамп установленной формы с указанием входящего регистрационного номера и даты поступления документов;</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передает заявителю второй экземпляр заявления либо его копию, а первый экземпляр передает на рассмотрение руководителю уполномоченного органа.</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3.2.4. При представлении документов заявителем при личном обращении в МФЦ специалист МФЦ, ответственный за прием документов:</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устанавливает предмет обращения, проверяет документ, удостоверяющий личность, наличие доверенности;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проверяет наличие всех необходимых документов и их надлежащее оформление;</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регистрационный номер;</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дату приема документов;</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ФИО заявителя;</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другие реквизиты;</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удостоверяет подписью данные заявителя, указанные в заявлении;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передает заявителю расписку в получении документов на предоставление муниципальной услуги.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Специалист МФЦ, ответственный за прием документов, в течение        2 (двух) рабочих дней после представления заявителем документов передает их в уполномоченный орган.</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3.2.5. Максимальное время, затраченное на административную процедуру, не должно превышать 15 минут.</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3.2.6. Результатом административной процедуры является зарегистрированное заявление с приложенными к нему документами.</w:t>
      </w:r>
    </w:p>
    <w:p w:rsidR="009E6E8B" w:rsidRPr="00D87B3E" w:rsidRDefault="009E6E8B" w:rsidP="00D87B3E">
      <w:pPr>
        <w:widowControl w:val="0"/>
        <w:autoSpaceDE w:val="0"/>
        <w:ind w:firstLine="709"/>
        <w:jc w:val="both"/>
        <w:rPr>
          <w:sz w:val="16"/>
          <w:szCs w:val="16"/>
        </w:rPr>
      </w:pPr>
      <w:r w:rsidRPr="00D87B3E">
        <w:rPr>
          <w:sz w:val="16"/>
          <w:szCs w:val="16"/>
        </w:rPr>
        <w:t>3.3. Формирование и направление межведомственного запроса (при необходимости)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3.3.1. Основанием для начала административной процедуры - формирование и направление межведомственного запроса (при необходимости) является непредставление заявителем документа, указанного в </w:t>
      </w:r>
      <w:hyperlink r:id="rId160" w:history="1">
        <w:r w:rsidRPr="00D87B3E">
          <w:rPr>
            <w:rStyle w:val="a6"/>
            <w:rFonts w:ascii="Times New Roman" w:hAnsi="Times New Roman"/>
            <w:sz w:val="16"/>
            <w:szCs w:val="16"/>
          </w:rPr>
          <w:t>пункте 2.7.1</w:t>
        </w:r>
      </w:hyperlink>
      <w:r w:rsidRPr="00D87B3E">
        <w:rPr>
          <w:rFonts w:ascii="Times New Roman" w:hAnsi="Times New Roman" w:cs="Times New Roman"/>
          <w:sz w:val="16"/>
          <w:szCs w:val="16"/>
        </w:rPr>
        <w:t xml:space="preserve"> настоящего Административного регламента.</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3.3.2. В случае непредставления заявителем документа в МФЦ подготовка и направление межведомственного запроса осуществляются специалистом МФЦ на стадии приема документов от заявителя в соответствии с соглашением.</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3.3.3. В случае непредставления заявителем документа в уполномоченный орган, специалист уполномоченного органа, ответственный за предоставление муниципальной услуги, при необходимости формирует запрос (межведомственный запрос) на бумажном носителе (в форме электронного документа - при наличии технической возможности) о предоставлении документа, указанного в </w:t>
      </w:r>
      <w:hyperlink r:id="rId161" w:history="1">
        <w:r w:rsidRPr="00D87B3E">
          <w:rPr>
            <w:rStyle w:val="a6"/>
            <w:rFonts w:ascii="Times New Roman" w:hAnsi="Times New Roman"/>
            <w:sz w:val="16"/>
            <w:szCs w:val="16"/>
          </w:rPr>
          <w:t>пункте 2.7.1</w:t>
        </w:r>
      </w:hyperlink>
      <w:r w:rsidRPr="00D87B3E">
        <w:rPr>
          <w:rFonts w:ascii="Times New Roman" w:hAnsi="Times New Roman" w:cs="Times New Roman"/>
          <w:sz w:val="16"/>
          <w:szCs w:val="16"/>
        </w:rPr>
        <w:t xml:space="preserve"> настоящего Административного регламента, и направляет его в налоговый орган.</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3.3.4. Максимальное время, затраченное на административную процедуру, не должно превышать 5 рабочих дней.</w:t>
      </w:r>
    </w:p>
    <w:p w:rsidR="009E6E8B" w:rsidRPr="00D87B3E" w:rsidRDefault="009E6E8B" w:rsidP="00D87B3E">
      <w:pPr>
        <w:pStyle w:val="ConsPlusNormal"/>
        <w:ind w:firstLine="709"/>
        <w:jc w:val="both"/>
        <w:rPr>
          <w:rFonts w:ascii="Times New Roman" w:hAnsi="Times New Roman" w:cs="Times New Roman"/>
          <w:bCs/>
          <w:sz w:val="16"/>
          <w:szCs w:val="16"/>
        </w:rPr>
      </w:pPr>
      <w:r w:rsidRPr="00D87B3E">
        <w:rPr>
          <w:rFonts w:ascii="Times New Roman" w:hAnsi="Times New Roman" w:cs="Times New Roman"/>
          <w:sz w:val="16"/>
          <w:szCs w:val="16"/>
        </w:rPr>
        <w:t>3.3.5. Результатом административной процедуры является сформированный и направленный межведомственный запрос.</w:t>
      </w:r>
    </w:p>
    <w:p w:rsidR="009E6E8B" w:rsidRPr="00D87B3E" w:rsidRDefault="009E6E8B" w:rsidP="00D87B3E">
      <w:pPr>
        <w:autoSpaceDE w:val="0"/>
        <w:ind w:firstLine="709"/>
        <w:jc w:val="both"/>
        <w:rPr>
          <w:bCs/>
          <w:sz w:val="16"/>
          <w:szCs w:val="16"/>
        </w:rPr>
      </w:pPr>
      <w:r w:rsidRPr="00D87B3E">
        <w:rPr>
          <w:bCs/>
          <w:sz w:val="16"/>
          <w:szCs w:val="16"/>
        </w:rPr>
        <w:t>3.4. Рассмотрение заявления с приложенными к нему документами и принятие решения о предоставлении информации либо об отказе в предоставлении информации</w:t>
      </w:r>
    </w:p>
    <w:p w:rsidR="009E6E8B" w:rsidRPr="00D87B3E" w:rsidRDefault="009E6E8B" w:rsidP="00D87B3E">
      <w:pPr>
        <w:autoSpaceDE w:val="0"/>
        <w:ind w:firstLine="709"/>
        <w:jc w:val="both"/>
        <w:rPr>
          <w:bCs/>
          <w:sz w:val="16"/>
          <w:szCs w:val="16"/>
        </w:rPr>
      </w:pPr>
      <w:bookmarkStart w:id="46" w:name="Par334"/>
      <w:bookmarkEnd w:id="46"/>
      <w:r w:rsidRPr="00D87B3E">
        <w:rPr>
          <w:bCs/>
          <w:sz w:val="16"/>
          <w:szCs w:val="16"/>
        </w:rPr>
        <w:t>3.4.1. Основанием для начала административной процедуры - рассмотрение заявления с приложенными к нему документами и принятие решения о предоставлении информации либо об отказе в предоставлении информации является поступление зарегистрированного заявления с приложенными к нему документами в уполномоченный орган.</w:t>
      </w:r>
    </w:p>
    <w:p w:rsidR="009E6E8B" w:rsidRPr="00D87B3E" w:rsidRDefault="009E6E8B" w:rsidP="00D87B3E">
      <w:pPr>
        <w:autoSpaceDE w:val="0"/>
        <w:ind w:firstLine="709"/>
        <w:jc w:val="both"/>
        <w:rPr>
          <w:bCs/>
          <w:sz w:val="16"/>
          <w:szCs w:val="16"/>
        </w:rPr>
      </w:pPr>
      <w:r w:rsidRPr="00D87B3E">
        <w:rPr>
          <w:bCs/>
          <w:sz w:val="16"/>
          <w:szCs w:val="16"/>
        </w:rPr>
        <w:lastRenderedPageBreak/>
        <w:t>3.4.2. После получения последнего запрашиваемого документа, указанного в пункте 2.6.1 настоящего Административного регламента, заявление с приложенными к нему документами передается специалисту уполномоченного органа, ответственному за предоставление муниципальной услуги. После рассмотрения документов специалист уполномоченного органа, ответственный за предоставление муниципальной услуги, готовит информацию либо уведомление об отказе в предоставлении информации и направляет на подпись руководителю уполномоченного органа.</w:t>
      </w:r>
    </w:p>
    <w:p w:rsidR="009E6E8B" w:rsidRPr="00D87B3E" w:rsidRDefault="009E6E8B" w:rsidP="00D87B3E">
      <w:pPr>
        <w:autoSpaceDE w:val="0"/>
        <w:ind w:firstLine="709"/>
        <w:jc w:val="both"/>
        <w:rPr>
          <w:bCs/>
          <w:sz w:val="16"/>
          <w:szCs w:val="16"/>
        </w:rPr>
      </w:pPr>
      <w:r w:rsidRPr="00D87B3E">
        <w:rPr>
          <w:bCs/>
          <w:sz w:val="16"/>
          <w:szCs w:val="16"/>
        </w:rPr>
        <w:t>3.4.3. Максимальное время, затраченное на административную процедуру, не должно превышать 20 календарных дней.</w:t>
      </w:r>
    </w:p>
    <w:p w:rsidR="009E6E8B" w:rsidRPr="00D87B3E" w:rsidRDefault="009E6E8B" w:rsidP="00D87B3E">
      <w:pPr>
        <w:autoSpaceDE w:val="0"/>
        <w:ind w:firstLine="709"/>
        <w:jc w:val="both"/>
        <w:rPr>
          <w:bCs/>
          <w:sz w:val="16"/>
          <w:szCs w:val="16"/>
        </w:rPr>
      </w:pPr>
      <w:r w:rsidRPr="00D87B3E">
        <w:rPr>
          <w:bCs/>
          <w:sz w:val="16"/>
          <w:szCs w:val="16"/>
        </w:rPr>
        <w:t>3.4.4. Результатом административной процедуры является информация либо уведомление об отказе в предоставлении информации, подписанная (</w:t>
      </w:r>
      <w:proofErr w:type="spellStart"/>
      <w:r w:rsidRPr="00D87B3E">
        <w:rPr>
          <w:bCs/>
          <w:sz w:val="16"/>
          <w:szCs w:val="16"/>
        </w:rPr>
        <w:t>ое</w:t>
      </w:r>
      <w:proofErr w:type="spellEnd"/>
      <w:r w:rsidRPr="00D87B3E">
        <w:rPr>
          <w:bCs/>
          <w:sz w:val="16"/>
          <w:szCs w:val="16"/>
        </w:rPr>
        <w:t>) руководителем уполномоченного органа.</w:t>
      </w:r>
    </w:p>
    <w:p w:rsidR="009E6E8B" w:rsidRPr="00D87B3E" w:rsidRDefault="009E6E8B" w:rsidP="00D87B3E">
      <w:pPr>
        <w:autoSpaceDE w:val="0"/>
        <w:ind w:firstLine="709"/>
        <w:jc w:val="both"/>
        <w:rPr>
          <w:bCs/>
          <w:sz w:val="16"/>
          <w:szCs w:val="16"/>
        </w:rPr>
      </w:pPr>
      <w:r w:rsidRPr="00D87B3E">
        <w:rPr>
          <w:bCs/>
          <w:sz w:val="16"/>
          <w:szCs w:val="16"/>
        </w:rPr>
        <w:t>3.5. Направление заявителю информации либо уведомления об отказе в предоставлении информации</w:t>
      </w:r>
    </w:p>
    <w:p w:rsidR="009E6E8B" w:rsidRPr="00D87B3E" w:rsidRDefault="009E6E8B" w:rsidP="00D87B3E">
      <w:pPr>
        <w:autoSpaceDE w:val="0"/>
        <w:ind w:firstLine="709"/>
        <w:jc w:val="both"/>
        <w:rPr>
          <w:bCs/>
          <w:sz w:val="16"/>
          <w:szCs w:val="16"/>
        </w:rPr>
      </w:pPr>
      <w:r w:rsidRPr="00D87B3E">
        <w:rPr>
          <w:bCs/>
          <w:sz w:val="16"/>
          <w:szCs w:val="16"/>
        </w:rPr>
        <w:t xml:space="preserve">3.5.1. Основанием для начала административной процедуры - направление заявителю информации либо уведомления об отказе в предоставлении информации является </w:t>
      </w:r>
      <w:proofErr w:type="gramStart"/>
      <w:r w:rsidRPr="00D87B3E">
        <w:rPr>
          <w:bCs/>
          <w:sz w:val="16"/>
          <w:szCs w:val="16"/>
        </w:rPr>
        <w:t>информация</w:t>
      </w:r>
      <w:proofErr w:type="gramEnd"/>
      <w:r w:rsidRPr="00D87B3E">
        <w:rPr>
          <w:bCs/>
          <w:sz w:val="16"/>
          <w:szCs w:val="16"/>
        </w:rPr>
        <w:t xml:space="preserve"> либо уведомление об отказе в предоставлении информации, подписанная (</w:t>
      </w:r>
      <w:proofErr w:type="spellStart"/>
      <w:r w:rsidRPr="00D87B3E">
        <w:rPr>
          <w:bCs/>
          <w:sz w:val="16"/>
          <w:szCs w:val="16"/>
        </w:rPr>
        <w:t>ое</w:t>
      </w:r>
      <w:proofErr w:type="spellEnd"/>
      <w:r w:rsidRPr="00D87B3E">
        <w:rPr>
          <w:bCs/>
          <w:sz w:val="16"/>
          <w:szCs w:val="16"/>
        </w:rPr>
        <w:t>) руководителем уполномоченного органа.</w:t>
      </w:r>
    </w:p>
    <w:p w:rsidR="009E6E8B" w:rsidRPr="00D87B3E" w:rsidRDefault="009E6E8B" w:rsidP="00D87B3E">
      <w:pPr>
        <w:autoSpaceDE w:val="0"/>
        <w:ind w:firstLine="709"/>
        <w:jc w:val="both"/>
        <w:rPr>
          <w:bCs/>
          <w:sz w:val="16"/>
          <w:szCs w:val="16"/>
        </w:rPr>
      </w:pPr>
      <w:r w:rsidRPr="00D87B3E">
        <w:rPr>
          <w:bCs/>
          <w:sz w:val="16"/>
          <w:szCs w:val="16"/>
        </w:rPr>
        <w:t>3.5.2. При выдаче результата предоставления муниципальной услуги через МФЦ информация или уведомление об отказе в предоставлении информации выдается специалистом МФЦ заявителю на руки. Заявитель уведомляется специалистом МФЦ по телефону или электронной почте о принятом решении. В случае если специалист МФЦ не смог дозвониться до заявителя, информация или уведомление об отказе в предоставлении информации направляется заказным письмом на указанный заявителем почтовый адрес в течение 3 календарных дней после получения результата предоставления муниципальной услуги из уполномоченного органа.</w:t>
      </w:r>
    </w:p>
    <w:p w:rsidR="009E6E8B" w:rsidRPr="00D87B3E" w:rsidRDefault="009E6E8B" w:rsidP="00D87B3E">
      <w:pPr>
        <w:autoSpaceDE w:val="0"/>
        <w:ind w:firstLine="709"/>
        <w:jc w:val="both"/>
        <w:rPr>
          <w:bCs/>
          <w:sz w:val="16"/>
          <w:szCs w:val="16"/>
        </w:rPr>
      </w:pPr>
      <w:r w:rsidRPr="00D87B3E">
        <w:rPr>
          <w:bCs/>
          <w:sz w:val="16"/>
          <w:szCs w:val="16"/>
        </w:rPr>
        <w:t>3.5.3. Максимальное время, затраченное на административную процедуру, не должно превышать 10 календарных дней.</w:t>
      </w:r>
    </w:p>
    <w:p w:rsidR="009E6E8B" w:rsidRPr="00D87B3E" w:rsidRDefault="009E6E8B" w:rsidP="00D87B3E">
      <w:pPr>
        <w:autoSpaceDE w:val="0"/>
        <w:ind w:firstLine="709"/>
        <w:jc w:val="both"/>
        <w:rPr>
          <w:bCs/>
          <w:sz w:val="16"/>
          <w:szCs w:val="16"/>
        </w:rPr>
      </w:pPr>
      <w:r w:rsidRPr="00D87B3E">
        <w:rPr>
          <w:bCs/>
          <w:sz w:val="16"/>
          <w:szCs w:val="16"/>
        </w:rPr>
        <w:t>3.5.4. Результатом административной процедуры является предоставленная заявителю информация либо направление заявителю уведомления об отказе в предоставлении информации.</w:t>
      </w:r>
    </w:p>
    <w:p w:rsidR="009E6E8B" w:rsidRPr="00D87B3E" w:rsidRDefault="009E6E8B" w:rsidP="00D87B3E">
      <w:pPr>
        <w:ind w:firstLine="720"/>
        <w:jc w:val="both"/>
        <w:rPr>
          <w:sz w:val="16"/>
          <w:szCs w:val="16"/>
        </w:rPr>
      </w:pPr>
      <w:r w:rsidRPr="00D87B3E">
        <w:rPr>
          <w:sz w:val="16"/>
          <w:szCs w:val="16"/>
        </w:rPr>
        <w:t>3.6. Взаимодействие Администрации и ГОАУ «МФЦ»</w:t>
      </w:r>
    </w:p>
    <w:p w:rsidR="009E6E8B" w:rsidRPr="00D87B3E" w:rsidRDefault="009E6E8B" w:rsidP="00D87B3E">
      <w:pPr>
        <w:ind w:firstLine="720"/>
        <w:jc w:val="both"/>
        <w:rPr>
          <w:sz w:val="16"/>
          <w:szCs w:val="16"/>
        </w:rPr>
      </w:pPr>
      <w:r w:rsidRPr="00D87B3E">
        <w:rPr>
          <w:sz w:val="16"/>
          <w:szCs w:val="16"/>
        </w:rPr>
        <w:t>3.6.1.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62"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9E6E8B" w:rsidRPr="00D87B3E" w:rsidRDefault="009E6E8B" w:rsidP="00D87B3E">
      <w:pPr>
        <w:ind w:firstLine="720"/>
        <w:jc w:val="both"/>
        <w:rPr>
          <w:sz w:val="16"/>
          <w:szCs w:val="16"/>
        </w:rPr>
      </w:pPr>
      <w:r w:rsidRPr="00D87B3E">
        <w:rPr>
          <w:sz w:val="16"/>
          <w:szCs w:val="16"/>
        </w:rPr>
        <w:t>3.6.2. Специалист отдела МФЦ проверяет наличие всех необходимых документов, указанных в</w:t>
      </w:r>
      <w:r w:rsidRPr="00D87B3E">
        <w:rPr>
          <w:color w:val="000000"/>
          <w:sz w:val="16"/>
          <w:szCs w:val="16"/>
        </w:rPr>
        <w:t xml:space="preserve"> </w:t>
      </w:r>
      <w:hyperlink r:id="rId163" w:history="1">
        <w:r w:rsidRPr="00D87B3E">
          <w:rPr>
            <w:rStyle w:val="a6"/>
            <w:sz w:val="16"/>
            <w:szCs w:val="16"/>
          </w:rPr>
          <w:t>пункте 2.6</w:t>
        </w:r>
      </w:hyperlink>
      <w:r w:rsidRPr="00D87B3E">
        <w:rPr>
          <w:color w:val="000000"/>
          <w:sz w:val="16"/>
          <w:szCs w:val="16"/>
        </w:rPr>
        <w:t xml:space="preserve"> н</w:t>
      </w:r>
      <w:r w:rsidRPr="00D87B3E">
        <w:rPr>
          <w:sz w:val="16"/>
          <w:szCs w:val="16"/>
        </w:rPr>
        <w:t>астоящего Административного регламента.</w:t>
      </w:r>
    </w:p>
    <w:p w:rsidR="009E6E8B" w:rsidRPr="00D87B3E" w:rsidRDefault="009E6E8B"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64"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9E6E8B" w:rsidRPr="00D87B3E" w:rsidRDefault="009E6E8B" w:rsidP="00D87B3E">
      <w:pPr>
        <w:ind w:firstLine="720"/>
        <w:jc w:val="both"/>
        <w:rPr>
          <w:sz w:val="16"/>
          <w:szCs w:val="16"/>
        </w:rPr>
      </w:pPr>
      <w:r w:rsidRPr="00D87B3E">
        <w:rPr>
          <w:sz w:val="16"/>
          <w:szCs w:val="16"/>
        </w:rPr>
        <w:t xml:space="preserve">3.6.3.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65"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9E6E8B" w:rsidRPr="00D87B3E" w:rsidRDefault="009E6E8B" w:rsidP="00D87B3E">
      <w:pPr>
        <w:ind w:firstLine="720"/>
        <w:jc w:val="both"/>
        <w:rPr>
          <w:sz w:val="16"/>
          <w:szCs w:val="16"/>
        </w:rPr>
      </w:pPr>
      <w:r w:rsidRPr="00D87B3E">
        <w:rPr>
          <w:sz w:val="16"/>
          <w:szCs w:val="16"/>
        </w:rPr>
        <w:t>1) даты приема документов;</w:t>
      </w:r>
    </w:p>
    <w:p w:rsidR="009E6E8B" w:rsidRPr="00D87B3E" w:rsidRDefault="009E6E8B" w:rsidP="00D87B3E">
      <w:pPr>
        <w:ind w:firstLine="720"/>
        <w:jc w:val="both"/>
        <w:rPr>
          <w:sz w:val="16"/>
          <w:szCs w:val="16"/>
        </w:rPr>
      </w:pPr>
      <w:r w:rsidRPr="00D87B3E">
        <w:rPr>
          <w:sz w:val="16"/>
          <w:szCs w:val="16"/>
        </w:rPr>
        <w:t>2) количества принятых документов;</w:t>
      </w:r>
    </w:p>
    <w:p w:rsidR="009E6E8B" w:rsidRPr="00D87B3E" w:rsidRDefault="009E6E8B"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9E6E8B" w:rsidRPr="00D87B3E" w:rsidRDefault="009E6E8B" w:rsidP="00D87B3E">
      <w:pPr>
        <w:ind w:firstLine="720"/>
        <w:jc w:val="both"/>
        <w:rPr>
          <w:sz w:val="16"/>
          <w:szCs w:val="16"/>
        </w:rPr>
      </w:pPr>
      <w:r w:rsidRPr="00D87B3E">
        <w:rPr>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9E6E8B" w:rsidRPr="00D87B3E" w:rsidRDefault="009E6E8B" w:rsidP="00D87B3E">
      <w:pPr>
        <w:ind w:firstLine="720"/>
        <w:jc w:val="both"/>
        <w:rPr>
          <w:sz w:val="16"/>
          <w:szCs w:val="16"/>
        </w:rPr>
      </w:pPr>
      <w:r w:rsidRPr="00D87B3E">
        <w:rPr>
          <w:sz w:val="16"/>
          <w:szCs w:val="16"/>
        </w:rPr>
        <w:t xml:space="preserve">3.6.5. При установлении фактов отсутствия документов, указанных в </w:t>
      </w:r>
      <w:hyperlink r:id="rId166"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9E6E8B" w:rsidRPr="00D87B3E" w:rsidRDefault="009E6E8B" w:rsidP="00D87B3E">
      <w:pPr>
        <w:ind w:firstLine="720"/>
        <w:jc w:val="both"/>
        <w:rPr>
          <w:sz w:val="16"/>
          <w:szCs w:val="16"/>
        </w:rPr>
      </w:pPr>
      <w:r w:rsidRPr="00D87B3E">
        <w:rPr>
          <w:sz w:val="16"/>
          <w:szCs w:val="16"/>
        </w:rPr>
        <w:t>3.6.6. Принятые отделом МФЦ заявление и прилагаемые к нему документы передаются в Администрацию муниципального района.</w:t>
      </w:r>
    </w:p>
    <w:p w:rsidR="009E6E8B" w:rsidRPr="00D87B3E" w:rsidRDefault="009E6E8B" w:rsidP="00D87B3E">
      <w:pPr>
        <w:ind w:firstLine="720"/>
        <w:jc w:val="both"/>
        <w:rPr>
          <w:sz w:val="16"/>
          <w:szCs w:val="16"/>
        </w:rPr>
      </w:pPr>
      <w:r w:rsidRPr="00D87B3E">
        <w:rPr>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9E6E8B" w:rsidRPr="00D87B3E" w:rsidRDefault="009E6E8B" w:rsidP="00D87B3E">
      <w:pPr>
        <w:ind w:firstLine="720"/>
        <w:jc w:val="both"/>
        <w:rPr>
          <w:sz w:val="16"/>
          <w:szCs w:val="16"/>
        </w:rPr>
      </w:pPr>
      <w:r w:rsidRPr="00D87B3E">
        <w:rPr>
          <w:sz w:val="16"/>
          <w:szCs w:val="16"/>
        </w:rPr>
        <w:t>3.6.8. При передаче пакета документов специалист Администрации муниципального района, принимающий их, проверяет в присутствии сотрудника ГОАУ «МФЦ»:</w:t>
      </w:r>
    </w:p>
    <w:p w:rsidR="009E6E8B" w:rsidRPr="00D87B3E" w:rsidRDefault="009E6E8B"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9E6E8B" w:rsidRPr="00D87B3E" w:rsidRDefault="009E6E8B" w:rsidP="00D87B3E">
      <w:pPr>
        <w:ind w:firstLine="720"/>
        <w:jc w:val="both"/>
        <w:rPr>
          <w:sz w:val="16"/>
          <w:szCs w:val="16"/>
        </w:rPr>
      </w:pPr>
      <w:r w:rsidRPr="00D87B3E">
        <w:rPr>
          <w:sz w:val="16"/>
          <w:szCs w:val="16"/>
        </w:rPr>
        <w:t>правильность заполнения форм документов;</w:t>
      </w:r>
    </w:p>
    <w:p w:rsidR="009E6E8B" w:rsidRPr="00D87B3E" w:rsidRDefault="009E6E8B" w:rsidP="00D87B3E">
      <w:pPr>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 наличие штампа соответствия копий оригиналам, подписи специалиста ГОАУ «МФЦ», расшифровки подписи и даты заверки копии документа.</w:t>
      </w:r>
    </w:p>
    <w:p w:rsidR="009E6E8B" w:rsidRPr="00D87B3E" w:rsidRDefault="009E6E8B" w:rsidP="00D87B3E">
      <w:pPr>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9E6E8B" w:rsidRPr="00D87B3E" w:rsidRDefault="009E6E8B" w:rsidP="00D87B3E">
      <w:pPr>
        <w:ind w:firstLine="720"/>
        <w:jc w:val="both"/>
        <w:rPr>
          <w:sz w:val="16"/>
          <w:szCs w:val="16"/>
        </w:rPr>
      </w:pPr>
      <w:r w:rsidRPr="00D87B3E">
        <w:rPr>
          <w:sz w:val="16"/>
          <w:szCs w:val="16"/>
        </w:rPr>
        <w:t>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9E6E8B" w:rsidRPr="00D87B3E" w:rsidRDefault="009E6E8B" w:rsidP="00D87B3E">
      <w:pPr>
        <w:autoSpaceDE w:val="0"/>
        <w:ind w:firstLine="709"/>
        <w:jc w:val="both"/>
        <w:rPr>
          <w:sz w:val="16"/>
          <w:szCs w:val="16"/>
        </w:rPr>
      </w:pPr>
      <w:r w:rsidRPr="00D87B3E">
        <w:rPr>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9E6E8B" w:rsidRPr="00D87B3E" w:rsidRDefault="009E6E8B" w:rsidP="00D87B3E">
      <w:pPr>
        <w:autoSpaceDE w:val="0"/>
        <w:ind w:firstLine="709"/>
        <w:jc w:val="both"/>
        <w:rPr>
          <w:sz w:val="16"/>
          <w:szCs w:val="16"/>
        </w:rPr>
      </w:pPr>
      <w:r w:rsidRPr="00D87B3E">
        <w:rPr>
          <w:sz w:val="16"/>
          <w:szCs w:val="16"/>
        </w:rPr>
        <w:t>3.6.11.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E6E8B" w:rsidRPr="00D87B3E" w:rsidRDefault="009E6E8B" w:rsidP="00D87B3E">
      <w:pPr>
        <w:ind w:right="55"/>
        <w:jc w:val="center"/>
        <w:rPr>
          <w:b/>
          <w:sz w:val="16"/>
          <w:szCs w:val="16"/>
        </w:rPr>
      </w:pPr>
      <w:r w:rsidRPr="00D87B3E">
        <w:rPr>
          <w:b/>
          <w:sz w:val="16"/>
          <w:szCs w:val="16"/>
        </w:rPr>
        <w:tab/>
        <w:t>IV. ПОРЯДОК И ФОРМЫ КОНТРОЛЯ ЗА ПРЕДОСТАВЛЕНИЕ МУНИЦИПАЛЬНОЙ УСЛУГИ</w:t>
      </w:r>
    </w:p>
    <w:p w:rsidR="009E6E8B" w:rsidRPr="00D87B3E" w:rsidRDefault="009E6E8B" w:rsidP="00D87B3E">
      <w:pPr>
        <w:autoSpaceDE w:val="0"/>
        <w:ind w:firstLine="709"/>
        <w:jc w:val="both"/>
        <w:rPr>
          <w:bCs/>
          <w:sz w:val="16"/>
          <w:szCs w:val="16"/>
        </w:rPr>
      </w:pPr>
      <w:r w:rsidRPr="00D87B3E">
        <w:rPr>
          <w:bCs/>
          <w:sz w:val="16"/>
          <w:szCs w:val="1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6E8B" w:rsidRPr="00D87B3E" w:rsidRDefault="009E6E8B" w:rsidP="00D87B3E">
      <w:pPr>
        <w:autoSpaceDE w:val="0"/>
        <w:ind w:firstLine="709"/>
        <w:jc w:val="both"/>
        <w:rPr>
          <w:bCs/>
          <w:sz w:val="16"/>
          <w:szCs w:val="16"/>
        </w:rPr>
      </w:pPr>
      <w:r w:rsidRPr="00D87B3E">
        <w:rPr>
          <w:bCs/>
          <w:sz w:val="16"/>
          <w:szCs w:val="16"/>
        </w:rPr>
        <w:t>4.1.1. Текущий контроль за соблюдением требований настоящего Административного регламента и принятием решений специалистами уполномоченного органа осуществляется руководителем уполномоченного органа.</w:t>
      </w:r>
    </w:p>
    <w:p w:rsidR="009E6E8B" w:rsidRPr="00D87B3E" w:rsidRDefault="009E6E8B" w:rsidP="00D87B3E">
      <w:pPr>
        <w:autoSpaceDE w:val="0"/>
        <w:ind w:firstLine="709"/>
        <w:jc w:val="both"/>
        <w:rPr>
          <w:bCs/>
          <w:sz w:val="16"/>
          <w:szCs w:val="16"/>
        </w:rPr>
      </w:pPr>
      <w:r w:rsidRPr="00D87B3E">
        <w:rPr>
          <w:bCs/>
          <w:sz w:val="16"/>
          <w:szCs w:val="16"/>
        </w:rPr>
        <w:t>4.1.2. Текущий контроль осуществляется руководителем уполномоченного органа в форме регулярных проверок соблюдения и исполнения специалистами уполномоченного органа положений настоящего Административного регламента, иных муниципальных правовых актов, нормативных правовых актов Новгородской области, Российской Федерации. По результатам проверок руководитель уполномоченного органа дает указания по устранению выявленных нарушений, контролирует их исполнение.</w:t>
      </w:r>
    </w:p>
    <w:p w:rsidR="009E6E8B" w:rsidRPr="00D87B3E" w:rsidRDefault="009E6E8B" w:rsidP="00D87B3E">
      <w:pPr>
        <w:pStyle w:val="2a"/>
        <w:shd w:val="clear" w:color="auto" w:fill="auto"/>
        <w:spacing w:line="240" w:lineRule="auto"/>
        <w:ind w:firstLine="740"/>
        <w:jc w:val="both"/>
        <w:rPr>
          <w:b w:val="0"/>
          <w:sz w:val="16"/>
          <w:szCs w:val="16"/>
        </w:rPr>
      </w:pPr>
      <w:r w:rsidRPr="00D87B3E">
        <w:rPr>
          <w:b w:val="0"/>
          <w:sz w:val="16"/>
          <w:szCs w:val="16"/>
        </w:rPr>
        <w:t>4.1.3. МФЦ, работники МФЦ несут ответственность, установленную законодательством Российской Федерации:</w:t>
      </w:r>
    </w:p>
    <w:p w:rsidR="009E6E8B" w:rsidRPr="00D87B3E" w:rsidRDefault="009E6E8B" w:rsidP="00D87B3E">
      <w:pPr>
        <w:pStyle w:val="2a"/>
        <w:shd w:val="clear" w:color="auto" w:fill="auto"/>
        <w:spacing w:line="240" w:lineRule="auto"/>
        <w:ind w:firstLine="740"/>
        <w:jc w:val="both"/>
        <w:rPr>
          <w:b w:val="0"/>
          <w:sz w:val="16"/>
          <w:szCs w:val="16"/>
        </w:rPr>
      </w:pPr>
      <w:r w:rsidRPr="00D87B3E">
        <w:rPr>
          <w:b w:val="0"/>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9E6E8B" w:rsidRPr="00D87B3E" w:rsidRDefault="009E6E8B" w:rsidP="00D87B3E">
      <w:pPr>
        <w:pStyle w:val="2a"/>
        <w:shd w:val="clear" w:color="auto" w:fill="auto"/>
        <w:spacing w:line="240" w:lineRule="auto"/>
        <w:ind w:firstLine="740"/>
        <w:jc w:val="both"/>
        <w:rPr>
          <w:b w:val="0"/>
          <w:sz w:val="16"/>
          <w:szCs w:val="16"/>
        </w:rPr>
      </w:pPr>
      <w:r w:rsidRPr="00D87B3E">
        <w:rPr>
          <w:b w:val="0"/>
          <w:sz w:val="16"/>
          <w:szCs w:val="16"/>
        </w:rPr>
        <w:t xml:space="preserve">за полноту и соответствие комплексному запросу передаваемых органу, предоставляющему государственную услугу, органу, </w:t>
      </w:r>
      <w:proofErr w:type="gramStart"/>
      <w:r w:rsidRPr="00D87B3E">
        <w:rPr>
          <w:b w:val="0"/>
          <w:sz w:val="16"/>
          <w:szCs w:val="16"/>
        </w:rPr>
        <w:t>предоставляю-</w:t>
      </w:r>
      <w:proofErr w:type="spellStart"/>
      <w:r w:rsidRPr="00D87B3E">
        <w:rPr>
          <w:b w:val="0"/>
          <w:sz w:val="16"/>
          <w:szCs w:val="16"/>
        </w:rPr>
        <w:t>щему</w:t>
      </w:r>
      <w:proofErr w:type="spellEnd"/>
      <w:proofErr w:type="gramEnd"/>
      <w:r w:rsidRPr="00D87B3E">
        <w:rPr>
          <w:b w:val="0"/>
          <w:sz w:val="16"/>
          <w:szCs w:val="16"/>
        </w:rPr>
        <w:t xml:space="preserve">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E6E8B" w:rsidRPr="00D87B3E" w:rsidRDefault="009E6E8B" w:rsidP="00D87B3E">
      <w:pPr>
        <w:pStyle w:val="2a"/>
        <w:shd w:val="clear" w:color="auto" w:fill="auto"/>
        <w:spacing w:line="240" w:lineRule="auto"/>
        <w:ind w:firstLine="760"/>
        <w:jc w:val="both"/>
        <w:rPr>
          <w:b w:val="0"/>
          <w:sz w:val="16"/>
          <w:szCs w:val="16"/>
        </w:rPr>
      </w:pPr>
      <w:r w:rsidRPr="00D87B3E">
        <w:rPr>
          <w:b w:val="0"/>
          <w:sz w:val="16"/>
          <w:szCs w:val="16"/>
        </w:rPr>
        <w:t xml:space="preserve">за своевременную передачу органу, предоставляющему </w:t>
      </w:r>
      <w:proofErr w:type="spellStart"/>
      <w:proofErr w:type="gramStart"/>
      <w:r w:rsidRPr="00D87B3E">
        <w:rPr>
          <w:b w:val="0"/>
          <w:sz w:val="16"/>
          <w:szCs w:val="16"/>
        </w:rPr>
        <w:t>государствен-ную</w:t>
      </w:r>
      <w:proofErr w:type="spellEnd"/>
      <w:proofErr w:type="gramEnd"/>
      <w:r w:rsidRPr="00D87B3E">
        <w:rPr>
          <w:b w:val="0"/>
          <w:sz w:val="16"/>
          <w:szCs w:val="16"/>
        </w:rPr>
        <w:t xml:space="preserve">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w:t>
      </w:r>
      <w:proofErr w:type="spellStart"/>
      <w:r w:rsidRPr="00D87B3E">
        <w:rPr>
          <w:b w:val="0"/>
          <w:sz w:val="16"/>
          <w:szCs w:val="16"/>
        </w:rPr>
        <w:t>докумен-тов</w:t>
      </w:r>
      <w:proofErr w:type="spellEnd"/>
      <w:r w:rsidRPr="00D87B3E">
        <w:rPr>
          <w:b w:val="0"/>
          <w:sz w:val="16"/>
          <w:szCs w:val="16"/>
        </w:rPr>
        <w:t xml:space="preserve">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9E6E8B" w:rsidRPr="00D87B3E" w:rsidRDefault="009E6E8B" w:rsidP="00D87B3E">
      <w:pPr>
        <w:pStyle w:val="2a"/>
        <w:shd w:val="clear" w:color="auto" w:fill="auto"/>
        <w:spacing w:line="240" w:lineRule="auto"/>
        <w:ind w:firstLine="760"/>
        <w:jc w:val="both"/>
        <w:rPr>
          <w:b w:val="0"/>
          <w:sz w:val="16"/>
          <w:szCs w:val="16"/>
        </w:rPr>
      </w:pPr>
      <w:r w:rsidRPr="00D87B3E">
        <w:rPr>
          <w:b w:val="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E6E8B" w:rsidRPr="00D87B3E" w:rsidRDefault="009E6E8B" w:rsidP="00D87B3E">
      <w:pPr>
        <w:autoSpaceDE w:val="0"/>
        <w:ind w:firstLine="709"/>
        <w:jc w:val="both"/>
        <w:rPr>
          <w:bCs/>
          <w:sz w:val="16"/>
          <w:szCs w:val="16"/>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9E6E8B" w:rsidRPr="00D87B3E" w:rsidRDefault="009E6E8B" w:rsidP="00D87B3E">
      <w:pPr>
        <w:widowControl w:val="0"/>
        <w:autoSpaceDE w:val="0"/>
        <w:ind w:firstLine="709"/>
        <w:jc w:val="both"/>
        <w:rPr>
          <w:sz w:val="16"/>
          <w:szCs w:val="16"/>
        </w:rPr>
      </w:pPr>
      <w:r w:rsidRPr="00D87B3E">
        <w:rPr>
          <w:bCs/>
          <w:sz w:val="16"/>
          <w:szCs w:val="16"/>
        </w:rPr>
        <w:t xml:space="preserve">4.2. </w:t>
      </w:r>
      <w:r w:rsidRPr="00D87B3E">
        <w:rPr>
          <w:sz w:val="16"/>
          <w:szCs w:val="16"/>
        </w:rPr>
        <w:t xml:space="preserve">Порядок и периодичность осуществления плановых и внеплановых проверок полноты и качества предоставления </w:t>
      </w:r>
      <w:r w:rsidRPr="00D87B3E">
        <w:rPr>
          <w:bCs/>
          <w:sz w:val="16"/>
          <w:szCs w:val="16"/>
        </w:rPr>
        <w:t>муниципальной</w:t>
      </w:r>
      <w:r w:rsidRPr="00D87B3E">
        <w:rPr>
          <w:sz w:val="16"/>
          <w:szCs w:val="16"/>
        </w:rPr>
        <w:t xml:space="preserve"> услуги, в том числе порядок и формы контроля за полнотой и качеством предоставления </w:t>
      </w:r>
    </w:p>
    <w:p w:rsidR="009E6E8B" w:rsidRPr="00D87B3E" w:rsidRDefault="009E6E8B" w:rsidP="00D87B3E">
      <w:pPr>
        <w:widowControl w:val="0"/>
        <w:autoSpaceDE w:val="0"/>
        <w:ind w:firstLine="142"/>
        <w:jc w:val="both"/>
        <w:rPr>
          <w:sz w:val="16"/>
          <w:szCs w:val="16"/>
        </w:rPr>
      </w:pPr>
      <w:r w:rsidRPr="00D87B3E">
        <w:rPr>
          <w:bCs/>
          <w:sz w:val="16"/>
          <w:szCs w:val="16"/>
        </w:rPr>
        <w:t>муниципальной</w:t>
      </w:r>
      <w:r w:rsidRPr="00D87B3E">
        <w:rPr>
          <w:sz w:val="16"/>
          <w:szCs w:val="16"/>
        </w:rPr>
        <w:t xml:space="preserve"> услуги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4.2.1. Периодичность осуществления контроля - 1 раз в месяц.</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4.2.2. Проведение проверок может носить плановый характер и внеплановый характер (по конкретным обращениям заявителей).</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4.2.3.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E6E8B" w:rsidRPr="00D87B3E" w:rsidRDefault="009E6E8B"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6E8B" w:rsidRPr="00D87B3E" w:rsidRDefault="009E6E8B"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4.3.1. Специалист уполномоченного органа,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E6E8B" w:rsidRPr="00D87B3E" w:rsidRDefault="009E6E8B" w:rsidP="00D87B3E">
      <w:pPr>
        <w:pStyle w:val="ConsPlusNormal"/>
        <w:ind w:firstLine="709"/>
        <w:jc w:val="both"/>
        <w:rPr>
          <w:rFonts w:ascii="Times New Roman" w:hAnsi="Times New Roman" w:cs="Times New Roman"/>
          <w:b/>
          <w:bCs/>
          <w:sz w:val="16"/>
          <w:szCs w:val="16"/>
        </w:rPr>
      </w:pPr>
      <w:r w:rsidRPr="00D87B3E">
        <w:rPr>
          <w:rFonts w:ascii="Times New Roman" w:hAnsi="Times New Roman" w:cs="Times New Roman"/>
          <w:sz w:val="16"/>
          <w:szCs w:val="16"/>
        </w:rPr>
        <w:t>4.3.2. 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 Российской Федерации.</w:t>
      </w:r>
    </w:p>
    <w:p w:rsidR="009E6E8B" w:rsidRPr="00D87B3E" w:rsidRDefault="009E6E8B" w:rsidP="00D87B3E">
      <w:pPr>
        <w:ind w:right="-1" w:firstLine="142"/>
        <w:jc w:val="both"/>
        <w:rPr>
          <w:b/>
          <w:sz w:val="16"/>
          <w:szCs w:val="16"/>
          <w:shd w:val="clear" w:color="auto" w:fill="FFFF00"/>
        </w:rPr>
      </w:pPr>
      <w:r w:rsidRPr="00D87B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E6E8B" w:rsidRPr="00D87B3E" w:rsidRDefault="009E6E8B" w:rsidP="00D87B3E">
      <w:pPr>
        <w:ind w:firstLine="709"/>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9E6E8B" w:rsidRPr="00D87B3E" w:rsidRDefault="009E6E8B" w:rsidP="00D87B3E">
      <w:pPr>
        <w:widowControl w:val="0"/>
        <w:autoSpaceDE w:val="0"/>
        <w:ind w:firstLine="709"/>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E6E8B" w:rsidRPr="00D87B3E" w:rsidRDefault="009E6E8B" w:rsidP="00D87B3E">
      <w:pPr>
        <w:widowControl w:val="0"/>
        <w:autoSpaceDE w:val="0"/>
        <w:ind w:firstLine="709"/>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w:t>
      </w:r>
      <w:proofErr w:type="spellStart"/>
      <w:r w:rsidRPr="00D87B3E">
        <w:rPr>
          <w:rFonts w:eastAsia="Arial Unicode MS"/>
          <w:bCs/>
          <w:sz w:val="16"/>
          <w:szCs w:val="16"/>
          <w:lang w:eastAsia="zh-CN"/>
        </w:rPr>
        <w:t>телем</w:t>
      </w:r>
      <w:proofErr w:type="spellEnd"/>
      <w:r w:rsidRPr="00D87B3E">
        <w:rPr>
          <w:rFonts w:eastAsia="Arial Unicode MS"/>
          <w:bCs/>
          <w:sz w:val="16"/>
          <w:szCs w:val="16"/>
          <w:lang w:eastAsia="zh-CN"/>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9E6E8B" w:rsidRPr="00D87B3E" w:rsidRDefault="009E6E8B" w:rsidP="00D87B3E">
      <w:pPr>
        <w:suppressAutoHyphens/>
        <w:ind w:firstLine="760"/>
        <w:jc w:val="both"/>
        <w:rPr>
          <w:rFonts w:eastAsia="Arial Unicode MS"/>
          <w:bCs/>
          <w:sz w:val="16"/>
          <w:szCs w:val="16"/>
          <w:lang w:eastAsia="zh-CN"/>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rFonts w:eastAsia="Arial Unicode MS"/>
          <w:bCs/>
          <w:sz w:val="16"/>
          <w:szCs w:val="16"/>
          <w:lang w:eastAsia="zh-CN"/>
        </w:rPr>
        <w:t>;</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отказ в предоставлении государственной (муниципальной) услуги, если основания отказа не предусмотрены федеральными законами и </w:t>
      </w:r>
      <w:proofErr w:type="spellStart"/>
      <w:proofErr w:type="gramStart"/>
      <w:r w:rsidRPr="00D87B3E">
        <w:rPr>
          <w:rFonts w:eastAsia="Arial Unicode MS"/>
          <w:bCs/>
          <w:sz w:val="16"/>
          <w:szCs w:val="16"/>
          <w:lang w:eastAsia="zh-CN"/>
        </w:rPr>
        <w:t>приня-тыми</w:t>
      </w:r>
      <w:proofErr w:type="spellEnd"/>
      <w:proofErr w:type="gramEnd"/>
      <w:r w:rsidRPr="00D87B3E">
        <w:rPr>
          <w:rFonts w:eastAsia="Arial Unicode MS"/>
          <w:bCs/>
          <w:sz w:val="16"/>
          <w:szCs w:val="16"/>
          <w:lang w:eastAsia="zh-CN"/>
        </w:rPr>
        <w:t xml:space="preserve">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w:t>
      </w:r>
      <w:proofErr w:type="spellStart"/>
      <w:proofErr w:type="gramStart"/>
      <w:r w:rsidRPr="00D87B3E">
        <w:rPr>
          <w:rFonts w:eastAsia="Arial Unicode MS"/>
          <w:bCs/>
          <w:sz w:val="16"/>
          <w:szCs w:val="16"/>
          <w:lang w:eastAsia="zh-CN"/>
        </w:rPr>
        <w:t>досу-дебное</w:t>
      </w:r>
      <w:proofErr w:type="spellEnd"/>
      <w:proofErr w:type="gramEnd"/>
      <w:r w:rsidRPr="00D87B3E">
        <w:rPr>
          <w:rFonts w:eastAsia="Arial Unicode MS"/>
          <w:bCs/>
          <w:sz w:val="16"/>
          <w:szCs w:val="16"/>
          <w:lang w:eastAsia="zh-CN"/>
        </w:rPr>
        <w:t xml:space="preserve"> (внесудебное) обжалование заявителем решений и действий (</w:t>
      </w:r>
      <w:proofErr w:type="spellStart"/>
      <w:r w:rsidRPr="00D87B3E">
        <w:rPr>
          <w:rFonts w:eastAsia="Arial Unicode MS"/>
          <w:bCs/>
          <w:sz w:val="16"/>
          <w:szCs w:val="16"/>
          <w:lang w:eastAsia="zh-CN"/>
        </w:rPr>
        <w:t>бездей-ствия</w:t>
      </w:r>
      <w:proofErr w:type="spellEnd"/>
      <w:r w:rsidRPr="00D87B3E">
        <w:rPr>
          <w:rFonts w:eastAsia="Arial Unicode MS"/>
          <w:bCs/>
          <w:sz w:val="16"/>
          <w:szCs w:val="16"/>
          <w:lang w:eastAsia="zh-CN"/>
        </w:rPr>
        <w:t>) МФЦ, работника МФЦ возможно в случае, если на МФЦ, решения и действия (бездействие) которого обжалуются, возложена функция по предо-</w:t>
      </w:r>
      <w:proofErr w:type="spellStart"/>
      <w:r w:rsidRPr="00D87B3E">
        <w:rPr>
          <w:rFonts w:eastAsia="Arial Unicode MS"/>
          <w:bCs/>
          <w:sz w:val="16"/>
          <w:szCs w:val="16"/>
          <w:lang w:eastAsia="zh-CN"/>
        </w:rPr>
        <w:t>ставлению</w:t>
      </w:r>
      <w:proofErr w:type="spellEnd"/>
      <w:r w:rsidRPr="00D87B3E">
        <w:rPr>
          <w:rFonts w:eastAsia="Arial Unicode MS"/>
          <w:bCs/>
          <w:sz w:val="16"/>
          <w:szCs w:val="16"/>
          <w:lang w:eastAsia="zh-CN"/>
        </w:rPr>
        <w:t xml:space="preserve"> соответствующих государственных или муниципальных услуг в полном объеме в порядке, определенном частью 1.3 статьи 16 Федерального закона № 210-ФЗ;</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w:t>
      </w:r>
      <w:proofErr w:type="spellStart"/>
      <w:proofErr w:type="gramStart"/>
      <w:r w:rsidRPr="00D87B3E">
        <w:rPr>
          <w:rFonts w:eastAsia="Arial Unicode MS"/>
          <w:bCs/>
          <w:sz w:val="16"/>
          <w:szCs w:val="16"/>
          <w:lang w:eastAsia="zh-CN"/>
        </w:rPr>
        <w:t>муни-ципальной</w:t>
      </w:r>
      <w:proofErr w:type="spellEnd"/>
      <w:proofErr w:type="gramEnd"/>
      <w:r w:rsidRPr="00D87B3E">
        <w:rPr>
          <w:rFonts w:eastAsia="Arial Unicode MS"/>
          <w:bCs/>
          <w:sz w:val="16"/>
          <w:szCs w:val="16"/>
          <w:lang w:eastAsia="zh-CN"/>
        </w:rPr>
        <w:t>)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9E6E8B" w:rsidRPr="00D87B3E" w:rsidRDefault="009E6E8B" w:rsidP="00D87B3E">
      <w:pPr>
        <w:widowControl w:val="0"/>
        <w:autoSpaceDE w:val="0"/>
        <w:ind w:firstLine="709"/>
        <w:jc w:val="both"/>
        <w:rPr>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E6E8B" w:rsidRPr="00D87B3E" w:rsidRDefault="009E6E8B" w:rsidP="00D87B3E">
      <w:pPr>
        <w:tabs>
          <w:tab w:val="left" w:pos="540"/>
          <w:tab w:val="left" w:pos="1260"/>
        </w:tabs>
        <w:autoSpaceDE w:val="0"/>
        <w:ind w:firstLine="709"/>
        <w:rPr>
          <w:b/>
          <w:sz w:val="16"/>
          <w:szCs w:val="16"/>
        </w:rPr>
      </w:pPr>
      <w:r w:rsidRPr="00D87B3E">
        <w:rPr>
          <w:sz w:val="16"/>
          <w:szCs w:val="16"/>
        </w:rPr>
        <w:t>5.2. Предмет жалобы</w:t>
      </w:r>
    </w:p>
    <w:p w:rsidR="009E6E8B" w:rsidRPr="00D87B3E" w:rsidRDefault="009E6E8B" w:rsidP="00D87B3E">
      <w:pPr>
        <w:widowControl w:val="0"/>
        <w:autoSpaceDE w:val="0"/>
        <w:ind w:firstLine="709"/>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E6E8B" w:rsidRPr="00D87B3E" w:rsidRDefault="009E6E8B" w:rsidP="00D87B3E">
      <w:pPr>
        <w:widowControl w:val="0"/>
        <w:autoSpaceDE w:val="0"/>
        <w:ind w:firstLine="709"/>
        <w:jc w:val="both"/>
        <w:rPr>
          <w:sz w:val="16"/>
          <w:szCs w:val="16"/>
        </w:rPr>
      </w:pPr>
      <w:r w:rsidRPr="00D87B3E">
        <w:rPr>
          <w:sz w:val="16"/>
          <w:szCs w:val="16"/>
        </w:rPr>
        <w:t>нарушение срока регистрации заявления о предоставлении муниципальной услуги;</w:t>
      </w:r>
    </w:p>
    <w:p w:rsidR="009E6E8B" w:rsidRPr="00D87B3E" w:rsidRDefault="009E6E8B" w:rsidP="00D87B3E">
      <w:pPr>
        <w:widowControl w:val="0"/>
        <w:autoSpaceDE w:val="0"/>
        <w:ind w:firstLine="709"/>
        <w:jc w:val="both"/>
        <w:rPr>
          <w:sz w:val="16"/>
          <w:szCs w:val="16"/>
        </w:rPr>
      </w:pPr>
      <w:r w:rsidRPr="00D87B3E">
        <w:rPr>
          <w:sz w:val="16"/>
          <w:szCs w:val="16"/>
        </w:rPr>
        <w:t>нарушение срока предоставления муниципальной услуги;</w:t>
      </w:r>
    </w:p>
    <w:p w:rsidR="009E6E8B" w:rsidRPr="00D87B3E" w:rsidRDefault="009E6E8B" w:rsidP="00D87B3E">
      <w:pPr>
        <w:widowControl w:val="0"/>
        <w:autoSpaceDE w:val="0"/>
        <w:ind w:firstLine="709"/>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9E6E8B" w:rsidRPr="00D87B3E" w:rsidRDefault="009E6E8B" w:rsidP="00D87B3E">
      <w:pPr>
        <w:widowControl w:val="0"/>
        <w:autoSpaceDE w:val="0"/>
        <w:ind w:firstLine="709"/>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E6E8B" w:rsidRPr="00D87B3E" w:rsidRDefault="009E6E8B" w:rsidP="00D87B3E">
      <w:pPr>
        <w:widowControl w:val="0"/>
        <w:autoSpaceDE w:val="0"/>
        <w:ind w:firstLine="709"/>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E6E8B" w:rsidRPr="00D87B3E" w:rsidRDefault="009E6E8B" w:rsidP="00D87B3E">
      <w:pPr>
        <w:widowControl w:val="0"/>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E6E8B" w:rsidRPr="00D87B3E" w:rsidRDefault="009E6E8B" w:rsidP="00D87B3E">
      <w:pPr>
        <w:widowControl w:val="0"/>
        <w:autoSpaceDE w:val="0"/>
        <w:ind w:firstLine="709"/>
        <w:jc w:val="both"/>
        <w:rPr>
          <w:rFonts w:eastAsia="Calibri"/>
          <w:iCs/>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6E8B" w:rsidRPr="00D87B3E" w:rsidRDefault="009E6E8B" w:rsidP="00D87B3E">
      <w:pPr>
        <w:autoSpaceDE w:val="0"/>
        <w:ind w:firstLine="720"/>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9E6E8B" w:rsidRPr="00D87B3E" w:rsidRDefault="009E6E8B" w:rsidP="00D87B3E">
      <w:pPr>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9E6E8B" w:rsidRPr="00D87B3E" w:rsidRDefault="009E6E8B" w:rsidP="00D87B3E">
      <w:pPr>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курирующему работу отдела.</w:t>
      </w:r>
    </w:p>
    <w:p w:rsidR="009E6E8B" w:rsidRPr="00D87B3E" w:rsidRDefault="009E6E8B" w:rsidP="00D87B3E">
      <w:pPr>
        <w:autoSpaceDE w:val="0"/>
        <w:ind w:firstLine="709"/>
        <w:jc w:val="both"/>
        <w:rPr>
          <w:sz w:val="16"/>
          <w:szCs w:val="16"/>
        </w:rPr>
      </w:pPr>
      <w:r w:rsidRPr="00D87B3E">
        <w:rPr>
          <w:sz w:val="16"/>
          <w:szCs w:val="16"/>
        </w:rPr>
        <w:t>5.3.3. Жалобы на решения, принятые заместителем Главы администрации, курирующим работу Уполномоченного органа, подаются Главе муниципального района.</w:t>
      </w:r>
    </w:p>
    <w:p w:rsidR="009E6E8B" w:rsidRPr="00D87B3E" w:rsidRDefault="009E6E8B" w:rsidP="00D87B3E">
      <w:pPr>
        <w:autoSpaceDE w:val="0"/>
        <w:ind w:firstLine="709"/>
        <w:jc w:val="both"/>
        <w:rPr>
          <w:sz w:val="16"/>
          <w:szCs w:val="16"/>
        </w:rPr>
      </w:pPr>
      <w:r w:rsidRPr="00D87B3E">
        <w:rPr>
          <w:sz w:val="16"/>
          <w:szCs w:val="16"/>
        </w:rPr>
        <w:lastRenderedPageBreak/>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5.3.5.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9E6E8B" w:rsidRPr="00D87B3E" w:rsidRDefault="009E6E8B"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w:t>
      </w:r>
    </w:p>
    <w:p w:rsidR="009E6E8B" w:rsidRPr="00D87B3E" w:rsidRDefault="009E6E8B" w:rsidP="00D87B3E">
      <w:pPr>
        <w:autoSpaceDE w:val="0"/>
        <w:ind w:firstLine="709"/>
        <w:jc w:val="both"/>
        <w:rPr>
          <w:sz w:val="16"/>
          <w:szCs w:val="16"/>
        </w:rPr>
      </w:pPr>
      <w:r w:rsidRPr="00D87B3E">
        <w:rPr>
          <w:sz w:val="16"/>
          <w:szCs w:val="16"/>
        </w:rPr>
        <w:t>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9E6E8B" w:rsidRPr="00D87B3E" w:rsidRDefault="009E6E8B" w:rsidP="00D87B3E">
      <w:pPr>
        <w:tabs>
          <w:tab w:val="left" w:pos="0"/>
        </w:tabs>
        <w:autoSpaceDE w:val="0"/>
        <w:ind w:firstLine="567"/>
        <w:jc w:val="both"/>
        <w:rPr>
          <w:sz w:val="16"/>
          <w:szCs w:val="16"/>
        </w:rPr>
      </w:pPr>
      <w:r w:rsidRPr="00D87B3E">
        <w:rPr>
          <w:sz w:val="16"/>
          <w:szCs w:val="16"/>
        </w:rPr>
        <w:tab/>
        <w:t>5.4. Порядок подачи и рассмотрения жалобы</w:t>
      </w:r>
    </w:p>
    <w:p w:rsidR="009E6E8B" w:rsidRPr="00D87B3E" w:rsidRDefault="009E6E8B" w:rsidP="00D87B3E">
      <w:pPr>
        <w:autoSpaceDE w:val="0"/>
        <w:ind w:firstLine="567"/>
        <w:jc w:val="both"/>
        <w:rPr>
          <w:rFonts w:eastAsia="Calibri"/>
          <w:iCs/>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9E6E8B" w:rsidRPr="00D87B3E" w:rsidRDefault="009E6E8B" w:rsidP="00D87B3E">
      <w:pPr>
        <w:autoSpaceDE w:val="0"/>
        <w:ind w:firstLine="720"/>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5.4.2. Жалоба должна содержать:</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9E6E8B" w:rsidRPr="00D87B3E" w:rsidRDefault="009E6E8B" w:rsidP="00D87B3E">
      <w:pPr>
        <w:autoSpaceDE w:val="0"/>
        <w:ind w:firstLine="720"/>
        <w:jc w:val="both"/>
        <w:rPr>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E6E8B" w:rsidRPr="00D87B3E" w:rsidRDefault="009E6E8B" w:rsidP="00D87B3E">
      <w:pPr>
        <w:tabs>
          <w:tab w:val="left" w:pos="0"/>
        </w:tabs>
        <w:autoSpaceDE w:val="0"/>
        <w:ind w:firstLine="567"/>
        <w:jc w:val="both"/>
        <w:rPr>
          <w:sz w:val="16"/>
          <w:szCs w:val="16"/>
        </w:rPr>
      </w:pPr>
      <w:r w:rsidRPr="00D87B3E">
        <w:rPr>
          <w:sz w:val="16"/>
          <w:szCs w:val="16"/>
        </w:rPr>
        <w:tab/>
        <w:t>5.5. Сроки рассмотрения жалобы</w:t>
      </w:r>
    </w:p>
    <w:p w:rsidR="009E6E8B" w:rsidRPr="00D87B3E" w:rsidRDefault="009E6E8B" w:rsidP="00D87B3E">
      <w:pPr>
        <w:autoSpaceDE w:val="0"/>
        <w:ind w:firstLine="720"/>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6E8B" w:rsidRPr="00D87B3E" w:rsidRDefault="009E6E8B" w:rsidP="00D87B3E">
      <w:pPr>
        <w:suppressAutoHyphens/>
        <w:ind w:firstLine="760"/>
        <w:jc w:val="both"/>
        <w:rPr>
          <w:sz w:val="16"/>
          <w:szCs w:val="16"/>
        </w:rPr>
      </w:pPr>
      <w:r w:rsidRPr="00D87B3E">
        <w:rPr>
          <w:rFonts w:eastAsia="Arial Unicode MS"/>
          <w:bCs/>
          <w:sz w:val="16"/>
          <w:szCs w:val="16"/>
          <w:lang w:eastAsia="zh-CN"/>
        </w:rPr>
        <w:t>5.5.2. Жалоба, поступившая в орган, предоставляющий государственную услугу (орган, предоставляющий муниципальную услугу) МФЦ, учреди</w:t>
      </w:r>
      <w:r w:rsidRPr="00D87B3E">
        <w:rPr>
          <w:sz w:val="16"/>
          <w:szCs w:val="16"/>
        </w:rPr>
        <w:t>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6E8B" w:rsidRPr="00D87B3E" w:rsidRDefault="009E6E8B" w:rsidP="00D87B3E">
      <w:pPr>
        <w:pStyle w:val="2a"/>
        <w:shd w:val="clear" w:color="auto" w:fill="auto"/>
        <w:spacing w:line="240" w:lineRule="auto"/>
        <w:ind w:firstLine="760"/>
        <w:jc w:val="both"/>
        <w:rPr>
          <w:sz w:val="16"/>
          <w:szCs w:val="16"/>
        </w:rPr>
      </w:pPr>
      <w:r w:rsidRPr="00D87B3E">
        <w:rPr>
          <w:sz w:val="16"/>
          <w:szCs w:val="16"/>
        </w:rPr>
        <w:tab/>
      </w:r>
      <w:r w:rsidRPr="00D87B3E">
        <w:rPr>
          <w:b w:val="0"/>
          <w:sz w:val="16"/>
          <w:szCs w:val="16"/>
        </w:rPr>
        <w:t>5.6. По результатам рассмотрения жалобы принимается одно из следующих решений</w:t>
      </w:r>
      <w:r w:rsidRPr="00D87B3E">
        <w:rPr>
          <w:sz w:val="16"/>
          <w:szCs w:val="16"/>
        </w:rPr>
        <w:t>:</w:t>
      </w:r>
    </w:p>
    <w:p w:rsidR="009E6E8B" w:rsidRPr="00D87B3E" w:rsidRDefault="009E6E8B"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9E6E8B" w:rsidRPr="00D87B3E" w:rsidRDefault="009E6E8B" w:rsidP="00D87B3E">
      <w:pPr>
        <w:tabs>
          <w:tab w:val="left" w:pos="0"/>
        </w:tabs>
        <w:autoSpaceDE w:val="0"/>
        <w:ind w:firstLine="567"/>
        <w:jc w:val="both"/>
        <w:rPr>
          <w:sz w:val="16"/>
          <w:szCs w:val="16"/>
        </w:rPr>
      </w:pPr>
      <w:r w:rsidRPr="00D87B3E">
        <w:rPr>
          <w:sz w:val="16"/>
          <w:szCs w:val="16"/>
        </w:rPr>
        <w:t>в удовлетворении жалобы отказывается</w:t>
      </w:r>
      <w:r w:rsidRPr="00D87B3E">
        <w:rPr>
          <w:rFonts w:eastAsia="Calibri"/>
          <w:iCs/>
          <w:sz w:val="16"/>
          <w:szCs w:val="16"/>
        </w:rPr>
        <w:t>.</w:t>
      </w:r>
    </w:p>
    <w:p w:rsidR="009E6E8B" w:rsidRPr="00D87B3E" w:rsidRDefault="009E6E8B" w:rsidP="00D87B3E">
      <w:pPr>
        <w:tabs>
          <w:tab w:val="left" w:pos="1276"/>
        </w:tabs>
        <w:autoSpaceDE w:val="0"/>
        <w:ind w:firstLine="567"/>
        <w:jc w:val="both"/>
        <w:rPr>
          <w:sz w:val="16"/>
          <w:szCs w:val="16"/>
        </w:rPr>
      </w:pPr>
      <w:r w:rsidRPr="00D87B3E">
        <w:rPr>
          <w:sz w:val="16"/>
          <w:szCs w:val="16"/>
        </w:rPr>
        <w:t>5.7. Порядок информирования заявителя о результатах рассмотрения жалобы</w:t>
      </w:r>
    </w:p>
    <w:p w:rsidR="009E6E8B" w:rsidRPr="00D87B3E" w:rsidRDefault="009E6E8B" w:rsidP="00D87B3E">
      <w:pPr>
        <w:autoSpaceDE w:val="0"/>
        <w:ind w:firstLine="540"/>
        <w:jc w:val="both"/>
        <w:rPr>
          <w:rFonts w:eastAsia="Calibri"/>
          <w:iCs/>
          <w:sz w:val="16"/>
          <w:szCs w:val="16"/>
        </w:rPr>
      </w:pPr>
      <w:r w:rsidRPr="00D87B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E8B" w:rsidRPr="00D87B3E" w:rsidRDefault="009E6E8B" w:rsidP="00D87B3E">
      <w:pPr>
        <w:jc w:val="both"/>
        <w:rPr>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9E6E8B" w:rsidRPr="00D87B3E" w:rsidRDefault="009E6E8B"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9E6E8B" w:rsidRPr="00D87B3E" w:rsidRDefault="009E6E8B"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E6E8B" w:rsidRPr="00D87B3E" w:rsidRDefault="009E6E8B"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9E6E8B" w:rsidRPr="00D87B3E" w:rsidRDefault="009E6E8B"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9E6E8B" w:rsidRPr="00D87B3E" w:rsidRDefault="009E6E8B"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9E6E8B" w:rsidRPr="00D87B3E" w:rsidRDefault="009E6E8B"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w:t>
      </w:r>
      <w:proofErr w:type="gramStart"/>
      <w:r w:rsidRPr="00D87B3E">
        <w:rPr>
          <w:sz w:val="16"/>
          <w:szCs w:val="16"/>
        </w:rPr>
        <w:t>заявителю,  дается</w:t>
      </w:r>
      <w:proofErr w:type="gramEnd"/>
      <w:r w:rsidRPr="00D87B3E">
        <w:rPr>
          <w:sz w:val="16"/>
          <w:szCs w:val="16"/>
        </w:rPr>
        <w:t xml:space="preserve">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E6E8B" w:rsidRPr="00D87B3E" w:rsidRDefault="009E6E8B" w:rsidP="00D87B3E">
      <w:pPr>
        <w:spacing w:after="1"/>
        <w:ind w:firstLine="540"/>
        <w:jc w:val="both"/>
        <w:rPr>
          <w:sz w:val="16"/>
          <w:szCs w:val="16"/>
        </w:rPr>
      </w:pPr>
      <w:r w:rsidRPr="00D87B3E">
        <w:rPr>
          <w:sz w:val="16"/>
          <w:szCs w:val="16"/>
        </w:rPr>
        <w:t xml:space="preserve">в случае признания жалобы не подлежащей удовлетворению в ответе </w:t>
      </w:r>
      <w:proofErr w:type="gramStart"/>
      <w:r w:rsidRPr="00D87B3E">
        <w:rPr>
          <w:sz w:val="16"/>
          <w:szCs w:val="16"/>
        </w:rPr>
        <w:t>заявителю,  даются</w:t>
      </w:r>
      <w:proofErr w:type="gramEnd"/>
      <w:r w:rsidRPr="00D87B3E">
        <w:rPr>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p w:rsidR="009E6E8B" w:rsidRPr="00D87B3E" w:rsidRDefault="009E6E8B" w:rsidP="00D87B3E">
      <w:pPr>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9E6E8B" w:rsidRPr="00D87B3E" w:rsidRDefault="009E6E8B" w:rsidP="00D87B3E">
      <w:pPr>
        <w:autoSpaceDE w:val="0"/>
        <w:ind w:firstLine="540"/>
        <w:jc w:val="both"/>
        <w:rPr>
          <w:sz w:val="16"/>
          <w:szCs w:val="16"/>
        </w:rPr>
      </w:pPr>
      <w:r w:rsidRPr="00D87B3E">
        <w:rPr>
          <w:sz w:val="16"/>
          <w:szCs w:val="16"/>
        </w:rPr>
        <w:t>5.8. Порядок обжалования решения по жалобе</w:t>
      </w:r>
    </w:p>
    <w:p w:rsidR="009E6E8B" w:rsidRPr="00D87B3E" w:rsidRDefault="009E6E8B" w:rsidP="00D87B3E">
      <w:pPr>
        <w:autoSpaceDE w:val="0"/>
        <w:ind w:firstLine="540"/>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9E6E8B" w:rsidRPr="00D87B3E" w:rsidRDefault="009E6E8B" w:rsidP="00D87B3E">
      <w:pPr>
        <w:autoSpaceDE w:val="0"/>
        <w:ind w:firstLine="540"/>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муниципальных служащих -</w:t>
      </w:r>
      <w:r w:rsidRPr="00D87B3E">
        <w:rPr>
          <w:sz w:val="16"/>
          <w:szCs w:val="16"/>
        </w:rPr>
        <w:t xml:space="preserve"> Главе муниципального образования)</w:t>
      </w:r>
      <w:r w:rsidRPr="00D87B3E">
        <w:rPr>
          <w:bCs/>
          <w:sz w:val="16"/>
          <w:szCs w:val="16"/>
        </w:rPr>
        <w:t>;</w:t>
      </w:r>
    </w:p>
    <w:p w:rsidR="009E6E8B" w:rsidRPr="00D87B3E" w:rsidRDefault="009E6E8B" w:rsidP="00D87B3E">
      <w:pPr>
        <w:autoSpaceDE w:val="0"/>
        <w:ind w:firstLine="540"/>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9E6E8B" w:rsidRPr="00D87B3E" w:rsidRDefault="009E6E8B" w:rsidP="00D87B3E">
      <w:pPr>
        <w:autoSpaceDE w:val="0"/>
        <w:ind w:firstLine="540"/>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9E6E8B" w:rsidRPr="00D87B3E" w:rsidRDefault="009E6E8B" w:rsidP="00D87B3E">
      <w:pPr>
        <w:autoSpaceDE w:val="0"/>
        <w:ind w:firstLine="540"/>
        <w:jc w:val="both"/>
        <w:rPr>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E6E8B" w:rsidRPr="00D87B3E" w:rsidRDefault="009E6E8B" w:rsidP="00D87B3E">
      <w:pPr>
        <w:autoSpaceDE w:val="0"/>
        <w:ind w:firstLine="540"/>
        <w:jc w:val="both"/>
        <w:rPr>
          <w:sz w:val="16"/>
          <w:szCs w:val="16"/>
        </w:rPr>
      </w:pPr>
      <w:r w:rsidRPr="00D87B3E">
        <w:rPr>
          <w:sz w:val="16"/>
          <w:szCs w:val="16"/>
        </w:rPr>
        <w:t>5.10. Способы информирования заявителей о порядке подачи и рассмотрения жалобы</w:t>
      </w:r>
    </w:p>
    <w:p w:rsidR="009E6E8B" w:rsidRPr="00D87B3E" w:rsidRDefault="009E6E8B" w:rsidP="00D87B3E">
      <w:pPr>
        <w:autoSpaceDE w:val="0"/>
        <w:ind w:firstLine="540"/>
        <w:jc w:val="both"/>
        <w:rPr>
          <w:rFonts w:eastAsia="Calibri"/>
          <w:iCs/>
          <w:sz w:val="16"/>
          <w:szCs w:val="16"/>
        </w:rPr>
      </w:pPr>
      <w:r w:rsidRPr="00D87B3E">
        <w:rPr>
          <w:rFonts w:eastAsia="Calibri"/>
          <w:iCs/>
          <w:sz w:val="16"/>
          <w:szCs w:val="16"/>
        </w:rPr>
        <w:t>5.10.1 Жалоба должна содержать:</w:t>
      </w:r>
    </w:p>
    <w:p w:rsidR="009E6E8B" w:rsidRPr="00D87B3E" w:rsidRDefault="009E6E8B" w:rsidP="00D87B3E">
      <w:pPr>
        <w:autoSpaceDE w:val="0"/>
        <w:ind w:firstLine="540"/>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9E6E8B" w:rsidRPr="00D87B3E" w:rsidRDefault="009E6E8B" w:rsidP="00D87B3E">
      <w:pPr>
        <w:autoSpaceDE w:val="0"/>
        <w:ind w:firstLine="540"/>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E8B" w:rsidRPr="00D87B3E" w:rsidRDefault="009E6E8B" w:rsidP="00D87B3E">
      <w:pPr>
        <w:autoSpaceDE w:val="0"/>
        <w:ind w:firstLine="540"/>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color w:val="FF0000"/>
          <w:sz w:val="16"/>
          <w:szCs w:val="16"/>
          <w:u w:val="single"/>
        </w:rPr>
        <w:t xml:space="preserve"> </w:t>
      </w:r>
      <w:r w:rsidRPr="00D87B3E">
        <w:rPr>
          <w:rFonts w:eastAsia="Calibri"/>
          <w:iCs/>
          <w:sz w:val="16"/>
          <w:szCs w:val="16"/>
        </w:rPr>
        <w:t>либо муниципального служащего;</w:t>
      </w:r>
    </w:p>
    <w:p w:rsidR="009E6E8B" w:rsidRPr="00D87B3E" w:rsidRDefault="009E6E8B" w:rsidP="00D87B3E">
      <w:pPr>
        <w:autoSpaceDE w:val="0"/>
        <w:ind w:firstLine="539"/>
        <w:jc w:val="both"/>
        <w:rPr>
          <w:rFonts w:eastAsia="Calibri"/>
          <w:iCs/>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w:t>
      </w:r>
    </w:p>
    <w:p w:rsidR="009E6E8B" w:rsidRPr="00D87B3E" w:rsidRDefault="009E6E8B" w:rsidP="00D87B3E">
      <w:pPr>
        <w:autoSpaceDE w:val="0"/>
        <w:jc w:val="both"/>
        <w:rPr>
          <w:rFonts w:eastAsia="Calibri"/>
          <w:iCs/>
          <w:sz w:val="16"/>
          <w:szCs w:val="16"/>
        </w:rPr>
      </w:pPr>
      <w:r w:rsidRPr="00D87B3E">
        <w:rPr>
          <w:rFonts w:eastAsia="Calibri"/>
          <w:iCs/>
          <w:sz w:val="16"/>
          <w:szCs w:val="16"/>
        </w:rPr>
        <w:t>быть представлены документы (при наличии), подтверждающие доводы заявителя, либо их копии.</w:t>
      </w:r>
    </w:p>
    <w:p w:rsidR="009E6E8B" w:rsidRPr="00D87B3E" w:rsidRDefault="009E6E8B" w:rsidP="00D87B3E">
      <w:pPr>
        <w:widowControl w:val="0"/>
        <w:autoSpaceDE w:val="0"/>
        <w:ind w:right="-510"/>
        <w:jc w:val="center"/>
        <w:rPr>
          <w:sz w:val="16"/>
          <w:szCs w:val="16"/>
        </w:rPr>
      </w:pPr>
      <w:r w:rsidRPr="00D87B3E">
        <w:rPr>
          <w:sz w:val="16"/>
          <w:szCs w:val="16"/>
        </w:rPr>
        <w:t xml:space="preserve">                                              </w:t>
      </w:r>
    </w:p>
    <w:p w:rsidR="009E6E8B" w:rsidRPr="00D87B3E" w:rsidRDefault="009E6E8B" w:rsidP="00D87B3E">
      <w:pPr>
        <w:widowControl w:val="0"/>
        <w:autoSpaceDE w:val="0"/>
        <w:ind w:right="-510"/>
        <w:jc w:val="center"/>
        <w:rPr>
          <w:sz w:val="16"/>
          <w:szCs w:val="16"/>
        </w:rPr>
      </w:pPr>
      <w:r w:rsidRPr="00D87B3E">
        <w:rPr>
          <w:sz w:val="16"/>
          <w:szCs w:val="16"/>
        </w:rPr>
        <w:t xml:space="preserve">                                                           Приложение № 1 </w:t>
      </w:r>
      <w:r w:rsidRPr="00D87B3E">
        <w:rPr>
          <w:sz w:val="16"/>
          <w:szCs w:val="16"/>
        </w:rPr>
        <w:br/>
        <w:t xml:space="preserve">                                                    к Административному регламенту </w:t>
      </w:r>
    </w:p>
    <w:p w:rsidR="009E6E8B" w:rsidRPr="00D87B3E" w:rsidRDefault="009E6E8B" w:rsidP="00D87B3E">
      <w:pPr>
        <w:widowControl w:val="0"/>
        <w:autoSpaceDE w:val="0"/>
        <w:ind w:right="55"/>
        <w:jc w:val="center"/>
        <w:rPr>
          <w:b/>
          <w:sz w:val="16"/>
          <w:szCs w:val="16"/>
        </w:rPr>
      </w:pPr>
      <w:r w:rsidRPr="00D87B3E">
        <w:rPr>
          <w:b/>
          <w:sz w:val="16"/>
          <w:szCs w:val="16"/>
        </w:rPr>
        <w:t xml:space="preserve">ЗАЯВЛЕНИЕ </w:t>
      </w:r>
      <w:r w:rsidRPr="00D87B3E">
        <w:rPr>
          <w:b/>
          <w:sz w:val="16"/>
          <w:szCs w:val="16"/>
        </w:rPr>
        <w:br/>
        <w:t>о предоставлении информации об объекте недвижимого</w:t>
      </w:r>
    </w:p>
    <w:p w:rsidR="009E6E8B" w:rsidRPr="00D87B3E" w:rsidRDefault="009E6E8B" w:rsidP="00D87B3E">
      <w:pPr>
        <w:widowControl w:val="0"/>
        <w:autoSpaceDE w:val="0"/>
        <w:ind w:right="55"/>
        <w:jc w:val="center"/>
        <w:rPr>
          <w:b/>
          <w:sz w:val="16"/>
          <w:szCs w:val="16"/>
        </w:rPr>
      </w:pPr>
      <w:r w:rsidRPr="00D87B3E">
        <w:rPr>
          <w:b/>
          <w:sz w:val="16"/>
          <w:szCs w:val="16"/>
        </w:rPr>
        <w:t>имущества, находящегося в муниципальной собственности</w:t>
      </w:r>
    </w:p>
    <w:p w:rsidR="009E6E8B" w:rsidRPr="00D87B3E" w:rsidRDefault="009E6E8B" w:rsidP="00D87B3E">
      <w:pPr>
        <w:widowControl w:val="0"/>
        <w:autoSpaceDE w:val="0"/>
        <w:ind w:right="55"/>
        <w:jc w:val="center"/>
        <w:rPr>
          <w:b/>
          <w:sz w:val="16"/>
          <w:szCs w:val="16"/>
        </w:rPr>
      </w:pPr>
      <w:r w:rsidRPr="00D87B3E">
        <w:rPr>
          <w:b/>
          <w:sz w:val="16"/>
          <w:szCs w:val="16"/>
        </w:rPr>
        <w:t xml:space="preserve">Любытинского муниципального района и предназначенного </w:t>
      </w:r>
    </w:p>
    <w:p w:rsidR="009E6E8B" w:rsidRPr="00D87B3E" w:rsidRDefault="009E6E8B" w:rsidP="00D87B3E">
      <w:pPr>
        <w:widowControl w:val="0"/>
        <w:autoSpaceDE w:val="0"/>
        <w:ind w:right="55"/>
        <w:jc w:val="center"/>
        <w:rPr>
          <w:b/>
          <w:sz w:val="16"/>
          <w:szCs w:val="16"/>
        </w:rPr>
      </w:pPr>
      <w:r w:rsidRPr="00D87B3E">
        <w:rPr>
          <w:b/>
          <w:sz w:val="16"/>
          <w:szCs w:val="16"/>
        </w:rPr>
        <w:t>для сдачи в аренду (для физических лиц)</w:t>
      </w:r>
    </w:p>
    <w:p w:rsidR="009E6E8B" w:rsidRPr="00D87B3E" w:rsidRDefault="009E6E8B" w:rsidP="00D87B3E">
      <w:pPr>
        <w:widowControl w:val="0"/>
        <w:autoSpaceDE w:val="0"/>
        <w:ind w:firstLine="709"/>
        <w:jc w:val="both"/>
        <w:rPr>
          <w:sz w:val="16"/>
          <w:szCs w:val="16"/>
        </w:rPr>
      </w:pPr>
      <w:r w:rsidRPr="00D87B3E">
        <w:rPr>
          <w:sz w:val="16"/>
          <w:szCs w:val="16"/>
        </w:rPr>
        <w:t>Дата подачи заявления "_____" ____________ 20___ г.</w:t>
      </w:r>
    </w:p>
    <w:p w:rsidR="009E6E8B" w:rsidRPr="00D87B3E" w:rsidRDefault="009E6E8B" w:rsidP="00D87B3E">
      <w:pPr>
        <w:widowControl w:val="0"/>
        <w:autoSpaceDE w:val="0"/>
        <w:ind w:firstLine="709"/>
        <w:jc w:val="both"/>
        <w:rPr>
          <w:sz w:val="16"/>
          <w:szCs w:val="16"/>
        </w:rPr>
      </w:pPr>
      <w:r w:rsidRPr="00D87B3E">
        <w:rPr>
          <w:sz w:val="16"/>
          <w:szCs w:val="16"/>
        </w:rPr>
        <w:t>Сведения о физическом лице, запрашивающем информацию:</w:t>
      </w:r>
    </w:p>
    <w:p w:rsidR="009E6E8B" w:rsidRPr="00D87B3E" w:rsidRDefault="009E6E8B" w:rsidP="00D87B3E">
      <w:pPr>
        <w:widowControl w:val="0"/>
        <w:autoSpaceDE w:val="0"/>
        <w:jc w:val="both"/>
        <w:rPr>
          <w:sz w:val="16"/>
          <w:szCs w:val="16"/>
        </w:rPr>
      </w:pPr>
      <w:r w:rsidRPr="00D87B3E">
        <w:rPr>
          <w:sz w:val="16"/>
          <w:szCs w:val="16"/>
        </w:rPr>
        <w:t>фамилия 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имя ______________________________________________________________,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отчество 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документ, удостоверяющий личность:</w:t>
      </w:r>
    </w:p>
    <w:p w:rsidR="009E6E8B" w:rsidRPr="00D87B3E" w:rsidRDefault="009E6E8B" w:rsidP="00D87B3E">
      <w:pPr>
        <w:widowControl w:val="0"/>
        <w:autoSpaceDE w:val="0"/>
        <w:jc w:val="both"/>
        <w:rPr>
          <w:sz w:val="16"/>
          <w:szCs w:val="16"/>
        </w:rPr>
      </w:pPr>
      <w:r w:rsidRPr="00D87B3E">
        <w:rPr>
          <w:sz w:val="16"/>
          <w:szCs w:val="16"/>
        </w:rPr>
        <w:t>наименование ______________, серия, _____________, номер, ____________,</w:t>
      </w:r>
    </w:p>
    <w:p w:rsidR="009E6E8B" w:rsidRPr="00D87B3E" w:rsidRDefault="009E6E8B" w:rsidP="00D87B3E">
      <w:pPr>
        <w:widowControl w:val="0"/>
        <w:autoSpaceDE w:val="0"/>
        <w:jc w:val="both"/>
        <w:rPr>
          <w:sz w:val="16"/>
          <w:szCs w:val="16"/>
        </w:rPr>
      </w:pPr>
      <w:r w:rsidRPr="00D87B3E">
        <w:rPr>
          <w:sz w:val="16"/>
          <w:szCs w:val="16"/>
        </w:rPr>
        <w:t>выдан, _____________________________________, дата выдачи ___________.</w:t>
      </w:r>
    </w:p>
    <w:p w:rsidR="009E6E8B" w:rsidRPr="00D87B3E" w:rsidRDefault="009E6E8B" w:rsidP="00D87B3E">
      <w:pPr>
        <w:widowControl w:val="0"/>
        <w:autoSpaceDE w:val="0"/>
        <w:ind w:firstLine="709"/>
        <w:jc w:val="both"/>
        <w:rPr>
          <w:sz w:val="16"/>
          <w:szCs w:val="16"/>
        </w:rPr>
      </w:pPr>
      <w:r w:rsidRPr="00D87B3E">
        <w:rPr>
          <w:sz w:val="16"/>
          <w:szCs w:val="16"/>
        </w:rPr>
        <w:t>Сведения о регистрации физического лица по месту жительства:</w:t>
      </w:r>
    </w:p>
    <w:p w:rsidR="009E6E8B" w:rsidRPr="00D87B3E" w:rsidRDefault="009E6E8B" w:rsidP="00D87B3E">
      <w:pPr>
        <w:widowControl w:val="0"/>
        <w:autoSpaceDE w:val="0"/>
        <w:ind w:right="-81"/>
        <w:jc w:val="both"/>
        <w:rPr>
          <w:sz w:val="16"/>
          <w:szCs w:val="16"/>
        </w:rPr>
      </w:pPr>
      <w:r w:rsidRPr="00D87B3E">
        <w:rPr>
          <w:sz w:val="16"/>
          <w:szCs w:val="16"/>
        </w:rPr>
        <w:t>область ___________________________________________________________,</w:t>
      </w:r>
    </w:p>
    <w:p w:rsidR="009E6E8B" w:rsidRPr="00D87B3E" w:rsidRDefault="009E6E8B" w:rsidP="00D87B3E">
      <w:pPr>
        <w:widowControl w:val="0"/>
        <w:autoSpaceDE w:val="0"/>
        <w:ind w:right="-81"/>
        <w:jc w:val="both"/>
        <w:rPr>
          <w:sz w:val="16"/>
          <w:szCs w:val="16"/>
        </w:rPr>
      </w:pPr>
      <w:r w:rsidRPr="00D87B3E">
        <w:rPr>
          <w:sz w:val="16"/>
          <w:szCs w:val="16"/>
        </w:rPr>
        <w:t>район _____________________________________________________________,</w:t>
      </w:r>
    </w:p>
    <w:p w:rsidR="009E6E8B" w:rsidRPr="00D87B3E" w:rsidRDefault="009E6E8B" w:rsidP="00D87B3E">
      <w:pPr>
        <w:widowControl w:val="0"/>
        <w:autoSpaceDE w:val="0"/>
        <w:ind w:right="-81"/>
        <w:jc w:val="both"/>
        <w:rPr>
          <w:sz w:val="16"/>
          <w:szCs w:val="16"/>
        </w:rPr>
      </w:pPr>
      <w:r w:rsidRPr="00D87B3E">
        <w:rPr>
          <w:sz w:val="16"/>
          <w:szCs w:val="16"/>
        </w:rPr>
        <w:t>населенный пункт 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улица__________________________________</w:t>
      </w:r>
      <w:proofErr w:type="gramStart"/>
      <w:r w:rsidRPr="00D87B3E">
        <w:rPr>
          <w:sz w:val="16"/>
          <w:szCs w:val="16"/>
        </w:rPr>
        <w:t>_ ,</w:t>
      </w:r>
      <w:proofErr w:type="gramEnd"/>
      <w:r w:rsidRPr="00D87B3E">
        <w:rPr>
          <w:sz w:val="16"/>
          <w:szCs w:val="16"/>
        </w:rPr>
        <w:t xml:space="preserve"> дом ________, корпус _____.</w:t>
      </w:r>
    </w:p>
    <w:p w:rsidR="009E6E8B" w:rsidRPr="00D87B3E" w:rsidRDefault="009E6E8B" w:rsidP="00D87B3E">
      <w:pPr>
        <w:widowControl w:val="0"/>
        <w:autoSpaceDE w:val="0"/>
        <w:ind w:firstLine="709"/>
        <w:jc w:val="both"/>
        <w:rPr>
          <w:sz w:val="16"/>
          <w:szCs w:val="16"/>
        </w:rPr>
      </w:pPr>
      <w:r w:rsidRPr="00D87B3E">
        <w:rPr>
          <w:sz w:val="16"/>
          <w:szCs w:val="16"/>
        </w:rPr>
        <w:t>Почтовый адрес для направления информации:</w:t>
      </w:r>
    </w:p>
    <w:p w:rsidR="009E6E8B" w:rsidRPr="00D87B3E" w:rsidRDefault="009E6E8B" w:rsidP="00D87B3E">
      <w:pPr>
        <w:widowControl w:val="0"/>
        <w:autoSpaceDE w:val="0"/>
        <w:jc w:val="both"/>
        <w:rPr>
          <w:sz w:val="16"/>
          <w:szCs w:val="16"/>
        </w:rPr>
      </w:pPr>
      <w:r w:rsidRPr="00D87B3E">
        <w:rPr>
          <w:sz w:val="16"/>
          <w:szCs w:val="16"/>
        </w:rPr>
        <w:t>почтовый индекс 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область___________________________________________________________,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район ____________________________________________________________,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населенный пункт__________________________________________________,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улица_____________________________________________________________,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дом ________________________, корпус _____________________________</w:t>
      </w:r>
      <w:proofErr w:type="gramStart"/>
      <w:r w:rsidRPr="00D87B3E">
        <w:rPr>
          <w:sz w:val="16"/>
          <w:szCs w:val="16"/>
        </w:rPr>
        <w:t>_ ,</w:t>
      </w:r>
      <w:proofErr w:type="gramEnd"/>
    </w:p>
    <w:p w:rsidR="009E6E8B" w:rsidRPr="00D87B3E" w:rsidRDefault="009E6E8B" w:rsidP="00D87B3E">
      <w:pPr>
        <w:widowControl w:val="0"/>
        <w:autoSpaceDE w:val="0"/>
        <w:jc w:val="both"/>
        <w:rPr>
          <w:sz w:val="16"/>
          <w:szCs w:val="16"/>
        </w:rPr>
      </w:pPr>
      <w:r w:rsidRPr="00D87B3E">
        <w:rPr>
          <w:sz w:val="16"/>
          <w:szCs w:val="16"/>
        </w:rPr>
        <w:t>литера ____________________________________________________________,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помещение ________________________________________________________,</w:t>
      </w:r>
    </w:p>
    <w:p w:rsidR="009E6E8B" w:rsidRPr="00D87B3E" w:rsidRDefault="009E6E8B" w:rsidP="00D87B3E">
      <w:pPr>
        <w:widowControl w:val="0"/>
        <w:autoSpaceDE w:val="0"/>
        <w:jc w:val="both"/>
        <w:rPr>
          <w:sz w:val="16"/>
          <w:szCs w:val="16"/>
        </w:rPr>
      </w:pPr>
      <w:r w:rsidRPr="00D87B3E">
        <w:rPr>
          <w:sz w:val="16"/>
          <w:szCs w:val="16"/>
        </w:rPr>
        <w:t>иное описание местоположения_______________________________________.</w:t>
      </w:r>
    </w:p>
    <w:p w:rsidR="009E6E8B" w:rsidRPr="00D87B3E" w:rsidRDefault="009E6E8B" w:rsidP="00D87B3E">
      <w:pPr>
        <w:widowControl w:val="0"/>
        <w:autoSpaceDE w:val="0"/>
        <w:ind w:firstLine="900"/>
        <w:jc w:val="both"/>
        <w:rPr>
          <w:sz w:val="16"/>
          <w:szCs w:val="16"/>
        </w:rPr>
      </w:pPr>
      <w:r w:rsidRPr="00D87B3E">
        <w:rPr>
          <w:sz w:val="16"/>
          <w:szCs w:val="16"/>
        </w:rPr>
        <w:t xml:space="preserve">Цель получения </w:t>
      </w:r>
      <w:proofErr w:type="gramStart"/>
      <w:r w:rsidRPr="00D87B3E">
        <w:rPr>
          <w:sz w:val="16"/>
          <w:szCs w:val="16"/>
        </w:rPr>
        <w:t>информации:_</w:t>
      </w:r>
      <w:proofErr w:type="gramEnd"/>
      <w:r w:rsidRPr="00D87B3E">
        <w:rPr>
          <w:sz w:val="16"/>
          <w:szCs w:val="16"/>
        </w:rPr>
        <w:t>_________________________________.</w:t>
      </w:r>
    </w:p>
    <w:p w:rsidR="009E6E8B" w:rsidRPr="00D87B3E" w:rsidRDefault="009E6E8B" w:rsidP="00D87B3E">
      <w:pPr>
        <w:widowControl w:val="0"/>
        <w:autoSpaceDE w:val="0"/>
        <w:ind w:firstLine="709"/>
        <w:jc w:val="both"/>
        <w:rPr>
          <w:sz w:val="16"/>
          <w:szCs w:val="16"/>
        </w:rPr>
      </w:pPr>
      <w:r w:rsidRPr="00D87B3E">
        <w:rPr>
          <w:sz w:val="16"/>
          <w:szCs w:val="16"/>
        </w:rPr>
        <w:t>Информацию выдать на руки, отправить по почте (ненужное зачеркнуть).</w:t>
      </w:r>
    </w:p>
    <w:p w:rsidR="009E6E8B" w:rsidRPr="00D87B3E" w:rsidRDefault="009E6E8B" w:rsidP="00D87B3E">
      <w:pPr>
        <w:widowControl w:val="0"/>
        <w:autoSpaceDE w:val="0"/>
        <w:jc w:val="both"/>
        <w:rPr>
          <w:sz w:val="16"/>
          <w:szCs w:val="16"/>
        </w:rPr>
      </w:pPr>
      <w:r w:rsidRPr="00D87B3E">
        <w:rPr>
          <w:sz w:val="16"/>
          <w:szCs w:val="16"/>
        </w:rPr>
        <w:t xml:space="preserve">                                                 __________________________________________</w:t>
      </w:r>
    </w:p>
    <w:p w:rsidR="009E6E8B" w:rsidRPr="00D87B3E" w:rsidRDefault="009E6E8B" w:rsidP="00D87B3E">
      <w:pPr>
        <w:widowControl w:val="0"/>
        <w:autoSpaceDE w:val="0"/>
        <w:ind w:firstLine="709"/>
        <w:jc w:val="both"/>
        <w:rPr>
          <w:sz w:val="16"/>
          <w:szCs w:val="16"/>
        </w:rPr>
      </w:pPr>
      <w:r w:rsidRPr="00D87B3E">
        <w:rPr>
          <w:sz w:val="16"/>
          <w:szCs w:val="16"/>
        </w:rPr>
        <w:t xml:space="preserve">                                                        (подпись физического лица)</w:t>
      </w:r>
    </w:p>
    <w:p w:rsidR="009E6E8B" w:rsidRPr="00D87B3E" w:rsidRDefault="009E6E8B" w:rsidP="00D87B3E">
      <w:pPr>
        <w:widowControl w:val="0"/>
        <w:autoSpaceDE w:val="0"/>
        <w:ind w:firstLine="709"/>
        <w:jc w:val="both"/>
        <w:rPr>
          <w:sz w:val="16"/>
          <w:szCs w:val="16"/>
        </w:rPr>
      </w:pPr>
      <w:r w:rsidRPr="00D87B3E">
        <w:rPr>
          <w:sz w:val="16"/>
          <w:szCs w:val="16"/>
        </w:rPr>
        <w:t xml:space="preserve">Я, ________________________________, даю согласие на обработку моих персональных данных в соответствии с Федеральным законом от 27 июля 2006 года № 152-ФЗ «О персональных данных». </w:t>
      </w:r>
    </w:p>
    <w:p w:rsidR="009E6E8B" w:rsidRPr="00D87B3E" w:rsidRDefault="009E6E8B" w:rsidP="00D87B3E">
      <w:pPr>
        <w:widowControl w:val="0"/>
        <w:autoSpaceDE w:val="0"/>
        <w:ind w:firstLine="709"/>
        <w:jc w:val="right"/>
        <w:rPr>
          <w:sz w:val="16"/>
          <w:szCs w:val="16"/>
        </w:rPr>
      </w:pPr>
      <w:r w:rsidRPr="00D87B3E">
        <w:rPr>
          <w:sz w:val="16"/>
          <w:szCs w:val="16"/>
        </w:rPr>
        <w:t>_______________________________________</w:t>
      </w:r>
    </w:p>
    <w:p w:rsidR="009E6E8B" w:rsidRPr="00D87B3E" w:rsidRDefault="009E6E8B" w:rsidP="00D87B3E">
      <w:pPr>
        <w:widowControl w:val="0"/>
        <w:autoSpaceDE w:val="0"/>
        <w:ind w:firstLine="709"/>
        <w:jc w:val="both"/>
        <w:rPr>
          <w:sz w:val="16"/>
          <w:szCs w:val="16"/>
        </w:rPr>
      </w:pPr>
      <w:r w:rsidRPr="00D87B3E">
        <w:rPr>
          <w:sz w:val="16"/>
          <w:szCs w:val="16"/>
        </w:rPr>
        <w:t xml:space="preserve">                                                                     (подпись заявителя)</w:t>
      </w:r>
    </w:p>
    <w:p w:rsidR="009E6E8B" w:rsidRPr="00D87B3E" w:rsidRDefault="009E6E8B" w:rsidP="00D87B3E">
      <w:pPr>
        <w:widowControl w:val="0"/>
        <w:autoSpaceDE w:val="0"/>
        <w:ind w:right="-510"/>
        <w:jc w:val="center"/>
        <w:rPr>
          <w:sz w:val="16"/>
          <w:szCs w:val="16"/>
        </w:rPr>
      </w:pPr>
      <w:r w:rsidRPr="00D87B3E">
        <w:rPr>
          <w:sz w:val="16"/>
          <w:szCs w:val="16"/>
        </w:rPr>
        <w:t xml:space="preserve">                                             Приложение № 2 </w:t>
      </w:r>
      <w:r w:rsidRPr="00D87B3E">
        <w:rPr>
          <w:sz w:val="16"/>
          <w:szCs w:val="16"/>
        </w:rPr>
        <w:br/>
        <w:t xml:space="preserve">                                                 к Административному регламенту </w:t>
      </w:r>
    </w:p>
    <w:p w:rsidR="009E6E8B" w:rsidRPr="00D87B3E" w:rsidRDefault="009E6E8B" w:rsidP="00D87B3E">
      <w:pPr>
        <w:widowControl w:val="0"/>
        <w:autoSpaceDE w:val="0"/>
        <w:ind w:right="55"/>
        <w:jc w:val="center"/>
        <w:rPr>
          <w:b/>
          <w:sz w:val="16"/>
          <w:szCs w:val="16"/>
        </w:rPr>
      </w:pPr>
      <w:r w:rsidRPr="00D87B3E">
        <w:rPr>
          <w:b/>
          <w:sz w:val="16"/>
          <w:szCs w:val="16"/>
        </w:rPr>
        <w:t xml:space="preserve">ЗАЯВЛЕНИЕ </w:t>
      </w:r>
      <w:r w:rsidRPr="00D87B3E">
        <w:rPr>
          <w:b/>
          <w:sz w:val="16"/>
          <w:szCs w:val="16"/>
        </w:rPr>
        <w:br/>
        <w:t>о предоставлении информации об объекте недвижимого имущества, находящегося в муниципальной собственности Любытинского муниципального района и предназначенного для сдачи в аренду (для юридических лиц)</w:t>
      </w:r>
    </w:p>
    <w:p w:rsidR="009E6E8B" w:rsidRPr="00D87B3E" w:rsidRDefault="009E6E8B" w:rsidP="00D87B3E">
      <w:pPr>
        <w:widowControl w:val="0"/>
        <w:autoSpaceDE w:val="0"/>
        <w:ind w:firstLine="709"/>
        <w:jc w:val="both"/>
        <w:rPr>
          <w:sz w:val="16"/>
          <w:szCs w:val="16"/>
        </w:rPr>
      </w:pPr>
      <w:r w:rsidRPr="00D87B3E">
        <w:rPr>
          <w:sz w:val="16"/>
          <w:szCs w:val="16"/>
        </w:rPr>
        <w:t>Дата подачи заявления "_____" ____________ 20___ г.</w:t>
      </w:r>
    </w:p>
    <w:p w:rsidR="009E6E8B" w:rsidRPr="00D87B3E" w:rsidRDefault="009E6E8B" w:rsidP="00D87B3E">
      <w:pPr>
        <w:widowControl w:val="0"/>
        <w:autoSpaceDE w:val="0"/>
        <w:ind w:firstLine="709"/>
        <w:jc w:val="both"/>
        <w:rPr>
          <w:rFonts w:cs="Courier New"/>
          <w:sz w:val="16"/>
          <w:szCs w:val="16"/>
        </w:rPr>
      </w:pPr>
      <w:r w:rsidRPr="00D87B3E">
        <w:rPr>
          <w:sz w:val="16"/>
          <w:szCs w:val="16"/>
        </w:rPr>
        <w:t>Сведения о юридическом лице, запрашивающем информацию:</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наименование юридического лица____________________________________,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ФИО руководителя 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ФИО представителя ________________________________________________.</w:t>
      </w:r>
    </w:p>
    <w:p w:rsidR="009E6E8B" w:rsidRPr="00D87B3E" w:rsidRDefault="009E6E8B" w:rsidP="00D87B3E">
      <w:pPr>
        <w:widowControl w:val="0"/>
        <w:autoSpaceDE w:val="0"/>
        <w:ind w:firstLine="709"/>
        <w:jc w:val="both"/>
        <w:rPr>
          <w:rFonts w:cs="Courier New"/>
          <w:sz w:val="16"/>
          <w:szCs w:val="16"/>
        </w:rPr>
      </w:pPr>
      <w:r w:rsidRPr="00D87B3E">
        <w:rPr>
          <w:rFonts w:cs="Courier New"/>
          <w:sz w:val="16"/>
          <w:szCs w:val="16"/>
        </w:rPr>
        <w:t>Сведения о регистрации юридического лица:</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ОГРН 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код ОКВЭД 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юридический адрес_________________________________________________,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район____________________________________________________________,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населенный пункт 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улица_____________________________________________________________,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дом ________________________________, корпус ______________________.</w:t>
      </w:r>
    </w:p>
    <w:p w:rsidR="009E6E8B" w:rsidRPr="00D87B3E" w:rsidRDefault="009E6E8B" w:rsidP="00D87B3E">
      <w:pPr>
        <w:widowControl w:val="0"/>
        <w:autoSpaceDE w:val="0"/>
        <w:ind w:firstLine="709"/>
        <w:jc w:val="both"/>
        <w:rPr>
          <w:rFonts w:cs="Courier New"/>
          <w:sz w:val="16"/>
          <w:szCs w:val="16"/>
        </w:rPr>
      </w:pPr>
      <w:r w:rsidRPr="00D87B3E">
        <w:rPr>
          <w:rFonts w:cs="Courier New"/>
          <w:sz w:val="16"/>
          <w:szCs w:val="16"/>
        </w:rPr>
        <w:t>Почтовый адрес для направления информации:</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почтовый индекс 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область 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район ____________________________________________________________,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населенный пункт 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улица _______________________, дом ___________, корпус 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Контактный телефон: 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E-</w:t>
      </w:r>
      <w:proofErr w:type="spellStart"/>
      <w:r w:rsidRPr="00D87B3E">
        <w:rPr>
          <w:rFonts w:cs="Courier New"/>
          <w:sz w:val="16"/>
          <w:szCs w:val="16"/>
        </w:rPr>
        <w:t>mail</w:t>
      </w:r>
      <w:proofErr w:type="spellEnd"/>
      <w:r w:rsidRPr="00D87B3E">
        <w:rPr>
          <w:rFonts w:cs="Courier New"/>
          <w:sz w:val="16"/>
          <w:szCs w:val="16"/>
        </w:rPr>
        <w:t>: ___________________________________________________________.</w:t>
      </w:r>
    </w:p>
    <w:p w:rsidR="009E6E8B" w:rsidRPr="00D87B3E" w:rsidRDefault="009E6E8B" w:rsidP="00D87B3E">
      <w:pPr>
        <w:widowControl w:val="0"/>
        <w:autoSpaceDE w:val="0"/>
        <w:ind w:firstLine="902"/>
        <w:jc w:val="both"/>
        <w:rPr>
          <w:rFonts w:cs="Courier New"/>
          <w:sz w:val="16"/>
          <w:szCs w:val="16"/>
        </w:rPr>
      </w:pPr>
      <w:r w:rsidRPr="00D87B3E">
        <w:rPr>
          <w:rFonts w:cs="Courier New"/>
          <w:sz w:val="16"/>
          <w:szCs w:val="16"/>
        </w:rPr>
        <w:t>Сведения об объекте недвижимого имущества, предназначенного для сдачи в аренду, информация по которому запрашивается:</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вид _____________________________________________________________,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наименование______________________________________________________,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 xml:space="preserve">место нахождения (адрес) ___________________________________________ </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область 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район ____________________________________________________________,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населенный пункт 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улица ____________________________________________________________,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дом_______________________, корпус___________ литера 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lastRenderedPageBreak/>
        <w:t>помещение ________________________________________________________,</w:t>
      </w:r>
    </w:p>
    <w:p w:rsidR="009E6E8B" w:rsidRPr="00D87B3E" w:rsidRDefault="009E6E8B" w:rsidP="00D87B3E">
      <w:pPr>
        <w:widowControl w:val="0"/>
        <w:autoSpaceDE w:val="0"/>
        <w:jc w:val="both"/>
        <w:rPr>
          <w:rFonts w:cs="Courier New"/>
          <w:sz w:val="16"/>
          <w:szCs w:val="16"/>
        </w:rPr>
      </w:pPr>
      <w:r w:rsidRPr="00D87B3E">
        <w:rPr>
          <w:rFonts w:cs="Courier New"/>
          <w:sz w:val="16"/>
          <w:szCs w:val="16"/>
        </w:rPr>
        <w:t>иное описание местоположения ______________________________________.</w:t>
      </w:r>
    </w:p>
    <w:p w:rsidR="009E6E8B" w:rsidRPr="00D87B3E" w:rsidRDefault="009E6E8B" w:rsidP="00D87B3E">
      <w:pPr>
        <w:widowControl w:val="0"/>
        <w:autoSpaceDE w:val="0"/>
        <w:ind w:firstLine="709"/>
        <w:jc w:val="both"/>
        <w:rPr>
          <w:rFonts w:cs="Courier New"/>
          <w:sz w:val="16"/>
          <w:szCs w:val="16"/>
        </w:rPr>
      </w:pPr>
      <w:r w:rsidRPr="00D87B3E">
        <w:rPr>
          <w:rFonts w:cs="Courier New"/>
          <w:sz w:val="16"/>
          <w:szCs w:val="16"/>
        </w:rPr>
        <w:t>Цель получения информации ___________________________________.</w:t>
      </w:r>
    </w:p>
    <w:p w:rsidR="009E6E8B" w:rsidRPr="00D87B3E" w:rsidRDefault="009E6E8B" w:rsidP="00D87B3E">
      <w:pPr>
        <w:pStyle w:val="ConsPlusNonformat"/>
        <w:ind w:firstLine="709"/>
        <w:jc w:val="both"/>
        <w:rPr>
          <w:rFonts w:ascii="Times New Roman" w:hAnsi="Times New Roman" w:cs="Times New Roman"/>
          <w:sz w:val="16"/>
          <w:szCs w:val="16"/>
        </w:rPr>
      </w:pPr>
      <w:r w:rsidRPr="00D87B3E">
        <w:rPr>
          <w:rFonts w:ascii="Times New Roman" w:hAnsi="Times New Roman" w:cs="Times New Roman"/>
          <w:sz w:val="16"/>
          <w:szCs w:val="16"/>
        </w:rPr>
        <w:t>Информацию выдать на руки, отправить по почте (ненужное зачеркнуть).</w:t>
      </w:r>
    </w:p>
    <w:p w:rsidR="009E6E8B" w:rsidRPr="00D87B3E" w:rsidRDefault="009E6E8B" w:rsidP="00D87B3E">
      <w:pPr>
        <w:pStyle w:val="ConsPlusNonformat"/>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                                      ___________________________________________________________</w:t>
      </w:r>
    </w:p>
    <w:p w:rsidR="009E6E8B" w:rsidRPr="00D87B3E" w:rsidRDefault="009E6E8B" w:rsidP="00D87B3E">
      <w:pPr>
        <w:pStyle w:val="ConsPlusNonformat"/>
        <w:ind w:firstLine="709"/>
        <w:jc w:val="both"/>
        <w:rPr>
          <w:rFonts w:ascii="Times New Roman" w:hAnsi="Times New Roman" w:cs="Times New Roman"/>
          <w:sz w:val="16"/>
          <w:szCs w:val="16"/>
        </w:rPr>
      </w:pPr>
      <w:r w:rsidRPr="00D87B3E">
        <w:rPr>
          <w:rFonts w:ascii="Times New Roman" w:hAnsi="Times New Roman" w:cs="Times New Roman"/>
          <w:sz w:val="16"/>
          <w:szCs w:val="16"/>
        </w:rPr>
        <w:t>(подпись руководителя либо представителя юридического лица)</w:t>
      </w:r>
    </w:p>
    <w:p w:rsidR="009E6E8B" w:rsidRPr="00D87B3E" w:rsidRDefault="009E6E8B" w:rsidP="00D87B3E">
      <w:pPr>
        <w:widowControl w:val="0"/>
        <w:autoSpaceDE w:val="0"/>
        <w:ind w:left="4860"/>
        <w:jc w:val="center"/>
        <w:rPr>
          <w:sz w:val="16"/>
          <w:szCs w:val="16"/>
        </w:rPr>
      </w:pPr>
    </w:p>
    <w:p w:rsidR="009E6E8B" w:rsidRPr="00D87B3E" w:rsidRDefault="009E6E8B" w:rsidP="00D87B3E">
      <w:pPr>
        <w:widowControl w:val="0"/>
        <w:autoSpaceDE w:val="0"/>
        <w:ind w:right="-510"/>
        <w:jc w:val="center"/>
        <w:rPr>
          <w:b/>
          <w:bCs/>
          <w:sz w:val="16"/>
          <w:szCs w:val="16"/>
        </w:rPr>
      </w:pPr>
      <w:r w:rsidRPr="00D87B3E">
        <w:rPr>
          <w:sz w:val="16"/>
          <w:szCs w:val="16"/>
        </w:rPr>
        <w:t xml:space="preserve">                                                  Приложение № 3</w:t>
      </w:r>
      <w:r w:rsidRPr="00D87B3E">
        <w:rPr>
          <w:sz w:val="16"/>
          <w:szCs w:val="16"/>
        </w:rPr>
        <w:br/>
        <w:t xml:space="preserve">                                                       к Административному регламенту </w:t>
      </w:r>
    </w:p>
    <w:p w:rsidR="009E6E8B" w:rsidRPr="00D87B3E" w:rsidRDefault="009E6E8B" w:rsidP="00D87B3E">
      <w:pPr>
        <w:widowControl w:val="0"/>
        <w:autoSpaceDE w:val="0"/>
        <w:jc w:val="center"/>
        <w:rPr>
          <w:b/>
          <w:bCs/>
          <w:sz w:val="16"/>
          <w:szCs w:val="16"/>
        </w:rPr>
      </w:pPr>
      <w:bookmarkStart w:id="47" w:name="Par508"/>
      <w:bookmarkEnd w:id="47"/>
      <w:r w:rsidRPr="00D87B3E">
        <w:rPr>
          <w:b/>
          <w:bCs/>
          <w:sz w:val="16"/>
          <w:szCs w:val="16"/>
        </w:rPr>
        <w:t>БЛОК-СХЕМА</w:t>
      </w:r>
    </w:p>
    <w:p w:rsidR="009E6E8B" w:rsidRPr="00D87B3E" w:rsidRDefault="009E6E8B" w:rsidP="00D87B3E">
      <w:pPr>
        <w:widowControl w:val="0"/>
        <w:autoSpaceDE w:val="0"/>
        <w:jc w:val="center"/>
        <w:rPr>
          <w:sz w:val="16"/>
          <w:szCs w:val="16"/>
        </w:rPr>
      </w:pPr>
      <w:r w:rsidRPr="00D87B3E">
        <w:rPr>
          <w:b/>
          <w:bCs/>
          <w:sz w:val="16"/>
          <w:szCs w:val="16"/>
        </w:rPr>
        <w:t xml:space="preserve">предоставления муниципальной услуги </w:t>
      </w:r>
    </w:p>
    <w:p w:rsidR="009E6E8B" w:rsidRPr="00D87B3E" w:rsidRDefault="009E6E8B" w:rsidP="00D87B3E">
      <w:pPr>
        <w:widowControl w:val="0"/>
        <w:autoSpaceDE w:val="0"/>
        <w:ind w:firstLine="709"/>
        <w:jc w:val="center"/>
        <w:rPr>
          <w:rFonts w:eastAsia="Calibri"/>
          <w:iCs/>
          <w:sz w:val="16"/>
          <w:szCs w:val="16"/>
        </w:rPr>
      </w:pPr>
      <w:r w:rsidRPr="00D87B3E">
        <w:rPr>
          <w:noProof/>
          <w:sz w:val="16"/>
          <w:szCs w:val="16"/>
        </w:rPr>
        <mc:AlternateContent>
          <mc:Choice Requires="wps">
            <w:drawing>
              <wp:anchor distT="0" distB="0" distL="114935" distR="114935" simplePos="0" relativeHeight="251452928" behindDoc="0" locked="0" layoutInCell="1" allowOverlap="1">
                <wp:simplePos x="0" y="0"/>
                <wp:positionH relativeFrom="column">
                  <wp:posOffset>53975</wp:posOffset>
                </wp:positionH>
                <wp:positionV relativeFrom="paragraph">
                  <wp:posOffset>5709920</wp:posOffset>
                </wp:positionV>
                <wp:extent cx="3894455" cy="351155"/>
                <wp:effectExtent l="0" t="0" r="0" b="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351155"/>
                        </a:xfrm>
                        <a:prstGeom prst="rect">
                          <a:avLst/>
                        </a:prstGeom>
                        <a:solidFill>
                          <a:srgbClr val="FFFFFF"/>
                        </a:solidFill>
                        <a:ln w="9525">
                          <a:solidFill>
                            <a:srgbClr val="000000"/>
                          </a:solidFill>
                          <a:miter lim="800000"/>
                          <a:headEnd/>
                          <a:tailEnd/>
                        </a:ln>
                      </wps:spPr>
                      <wps:txbx>
                        <w:txbxContent>
                          <w:p w:rsidR="00E13B3E" w:rsidRDefault="00E13B3E" w:rsidP="009E6E8B">
                            <w:pPr>
                              <w:jc w:val="center"/>
                            </w:pPr>
                            <w:r>
                              <w:rPr>
                                <w:sz w:val="26"/>
                                <w:szCs w:val="26"/>
                              </w:rPr>
                              <w:t>Направление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87" type="#_x0000_t202" style="position:absolute;left:0;text-align:left;margin-left:4.25pt;margin-top:449.6pt;width:306.65pt;height:27.65pt;z-index:251452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">
                <v:textbox>
                  <w:txbxContent>
                    <w:p w:rsidR="00E13B3E" w:rsidRDefault="00E13B3E" w:rsidP="009E6E8B">
                      <w:pPr>
                        <w:jc w:val="center"/>
                      </w:pPr>
                      <w:r>
                        <w:rPr>
                          <w:sz w:val="26"/>
                          <w:szCs w:val="26"/>
                        </w:rPr>
                        <w:t>Направление информации заявителю</w:t>
                      </w:r>
                    </w:p>
                  </w:txbxContent>
                </v:textbox>
              </v:shape>
            </w:pict>
          </mc:Fallback>
        </mc:AlternateContent>
      </w:r>
      <w:r w:rsidRPr="00D87B3E">
        <w:rPr>
          <w:noProof/>
          <w:sz w:val="16"/>
          <w:szCs w:val="16"/>
        </w:rPr>
        <mc:AlternateContent>
          <mc:Choice Requires="wpg">
            <w:drawing>
              <wp:inline distT="0" distB="0" distL="0" distR="0">
                <wp:extent cx="5634355" cy="6338570"/>
                <wp:effectExtent l="19050" t="0" r="4445" b="0"/>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6338570"/>
                          <a:chOff x="0" y="0"/>
                          <a:chExt cx="9178" cy="10256"/>
                        </a:xfrm>
                      </wpg:grpSpPr>
                      <wps:wsp>
                        <wps:cNvPr id="95" name="Rectangle 33"/>
                        <wps:cNvSpPr>
                          <a:spLocks noChangeArrowheads="1"/>
                        </wps:cNvSpPr>
                        <wps:spPr bwMode="auto">
                          <a:xfrm>
                            <a:off x="2" y="0"/>
                            <a:ext cx="9176" cy="10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96" name="Text Box 34"/>
                        <wps:cNvSpPr txBox="1">
                          <a:spLocks noChangeArrowheads="1"/>
                        </wps:cNvSpPr>
                        <wps:spPr bwMode="auto">
                          <a:xfrm>
                            <a:off x="180" y="177"/>
                            <a:ext cx="8817" cy="536"/>
                          </a:xfrm>
                          <a:prstGeom prst="rect">
                            <a:avLst/>
                          </a:prstGeom>
                          <a:solidFill>
                            <a:srgbClr val="FFFFFF"/>
                          </a:solidFill>
                          <a:ln w="9360">
                            <a:solidFill>
                              <a:srgbClr val="000000"/>
                            </a:solidFill>
                            <a:miter lim="800000"/>
                            <a:headEnd/>
                            <a:tailEnd/>
                          </a:ln>
                        </wps:spPr>
                        <wps:txbx>
                          <w:txbxContent>
                            <w:p w:rsidR="00E13B3E" w:rsidRDefault="00E13B3E" w:rsidP="009E6E8B">
                              <w:pPr>
                                <w:jc w:val="center"/>
                                <w:rPr>
                                  <w:sz w:val="26"/>
                                  <w:szCs w:val="26"/>
                                  <w:lang w:eastAsia="zh-CN"/>
                                </w:rPr>
                              </w:pPr>
                              <w:r>
                                <w:rPr>
                                  <w:sz w:val="26"/>
                                  <w:szCs w:val="26"/>
                                  <w:lang w:eastAsia="zh-CN"/>
                                </w:rPr>
                                <w:t>Прием и регистрация заявления с приложенными к нему документами</w:t>
                              </w:r>
                            </w:p>
                          </w:txbxContent>
                        </wps:txbx>
                        <wps:bodyPr rot="0" vert="horz" wrap="square" lIns="91440" tIns="45720" rIns="91440" bIns="45720" anchor="t" anchorCtr="0">
                          <a:noAutofit/>
                        </wps:bodyPr>
                      </wps:wsp>
                      <wps:wsp>
                        <wps:cNvPr id="97" name="Text Box 35"/>
                        <wps:cNvSpPr txBox="1">
                          <a:spLocks noChangeArrowheads="1"/>
                        </wps:cNvSpPr>
                        <wps:spPr bwMode="auto">
                          <a:xfrm>
                            <a:off x="720" y="1077"/>
                            <a:ext cx="4676" cy="1076"/>
                          </a:xfrm>
                          <a:prstGeom prst="rect">
                            <a:avLst/>
                          </a:prstGeom>
                          <a:solidFill>
                            <a:srgbClr val="FFFFFF"/>
                          </a:solidFill>
                          <a:ln w="9360">
                            <a:solidFill>
                              <a:srgbClr val="000000"/>
                            </a:solidFill>
                            <a:miter lim="800000"/>
                            <a:headEnd/>
                            <a:tailEnd/>
                          </a:ln>
                        </wps:spPr>
                        <wps:txbx>
                          <w:txbxContent>
                            <w:p w:rsidR="00E13B3E" w:rsidRDefault="00E13B3E" w:rsidP="009E6E8B">
                              <w:pPr>
                                <w:jc w:val="center"/>
                                <w:rPr>
                                  <w:sz w:val="26"/>
                                  <w:szCs w:val="26"/>
                                  <w:lang w:eastAsia="zh-CN"/>
                                </w:rPr>
                              </w:pPr>
                              <w:r>
                                <w:rPr>
                                  <w:sz w:val="26"/>
                                  <w:szCs w:val="26"/>
                                  <w:lang w:eastAsia="zh-CN"/>
                                </w:rPr>
                                <w:t>Формирование и направление межведомственного запроса (при необходимости)</w:t>
                              </w:r>
                            </w:p>
                          </w:txbxContent>
                        </wps:txbx>
                        <wps:bodyPr rot="0" vert="horz" wrap="square" lIns="91440" tIns="45720" rIns="91440" bIns="45720" anchor="t" anchorCtr="0">
                          <a:noAutofit/>
                        </wps:bodyPr>
                      </wps:wsp>
                      <wps:wsp>
                        <wps:cNvPr id="98" name="AutoShape 36"/>
                        <wps:cNvSpPr>
                          <a:spLocks noChangeArrowheads="1"/>
                        </wps:cNvSpPr>
                        <wps:spPr bwMode="auto">
                          <a:xfrm>
                            <a:off x="2" y="2520"/>
                            <a:ext cx="6116" cy="5037"/>
                          </a:xfrm>
                          <a:prstGeom prst="flowChartDecision">
                            <a:avLst/>
                          </a:prstGeom>
                          <a:solidFill>
                            <a:srgbClr val="FFFFFF"/>
                          </a:solidFill>
                          <a:ln w="9360">
                            <a:solidFill>
                              <a:srgbClr val="000000"/>
                            </a:solidFill>
                            <a:miter lim="800000"/>
                            <a:headEnd/>
                            <a:tailEnd/>
                          </a:ln>
                        </wps:spPr>
                        <wps:txbx>
                          <w:txbxContent>
                            <w:p w:rsidR="00E13B3E" w:rsidRDefault="00E13B3E" w:rsidP="009E6E8B">
                              <w:pPr>
                                <w:jc w:val="center"/>
                                <w:rPr>
                                  <w:sz w:val="26"/>
                                  <w:szCs w:val="26"/>
                                  <w:lang w:eastAsia="zh-CN"/>
                                </w:rPr>
                              </w:pPr>
                              <w:r>
                                <w:rPr>
                                  <w:sz w:val="26"/>
                                  <w:szCs w:val="26"/>
                                  <w:lang w:eastAsia="zh-CN"/>
                                </w:rPr>
                                <w:t>Рассмотрение заявления с приложенными к нему документами и принятие решения о предоставлении информации либо об отказе в предоставлении информации</w:t>
                              </w:r>
                            </w:p>
                          </w:txbxContent>
                        </wps:txbx>
                        <wps:bodyPr rot="0" vert="horz" wrap="square" lIns="91440" tIns="45720" rIns="91440" bIns="45720" anchor="t" anchorCtr="0">
                          <a:noAutofit/>
                        </wps:bodyPr>
                      </wps:wsp>
                      <wps:wsp>
                        <wps:cNvPr id="99" name="Line 37"/>
                        <wps:cNvCnPr>
                          <a:cxnSpLocks noChangeShapeType="1"/>
                        </wps:cNvCnPr>
                        <wps:spPr bwMode="auto">
                          <a:xfrm>
                            <a:off x="3061" y="719"/>
                            <a:ext cx="0" cy="35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Line 38"/>
                        <wps:cNvCnPr>
                          <a:cxnSpLocks noChangeShapeType="1"/>
                        </wps:cNvCnPr>
                        <wps:spPr bwMode="auto">
                          <a:xfrm>
                            <a:off x="3061" y="2159"/>
                            <a:ext cx="0" cy="35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Text Box 39"/>
                        <wps:cNvSpPr txBox="1">
                          <a:spLocks noChangeArrowheads="1"/>
                        </wps:cNvSpPr>
                        <wps:spPr bwMode="auto">
                          <a:xfrm>
                            <a:off x="6480" y="4138"/>
                            <a:ext cx="2697" cy="1437"/>
                          </a:xfrm>
                          <a:prstGeom prst="rect">
                            <a:avLst/>
                          </a:prstGeom>
                          <a:solidFill>
                            <a:srgbClr val="FFFFFF"/>
                          </a:solidFill>
                          <a:ln w="9360">
                            <a:solidFill>
                              <a:srgbClr val="000000"/>
                            </a:solidFill>
                            <a:miter lim="800000"/>
                            <a:headEnd/>
                            <a:tailEnd/>
                          </a:ln>
                        </wps:spPr>
                        <wps:txbx>
                          <w:txbxContent>
                            <w:p w:rsidR="00E13B3E" w:rsidRDefault="00E13B3E" w:rsidP="009E6E8B">
                              <w:pPr>
                                <w:jc w:val="center"/>
                                <w:rPr>
                                  <w:sz w:val="26"/>
                                  <w:szCs w:val="26"/>
                                  <w:lang w:eastAsia="zh-CN"/>
                                </w:rPr>
                              </w:pPr>
                              <w:r>
                                <w:rPr>
                                  <w:sz w:val="26"/>
                                  <w:szCs w:val="26"/>
                                  <w:lang w:eastAsia="zh-CN"/>
                                </w:rPr>
                                <w:t xml:space="preserve">Подготовка </w:t>
                              </w:r>
                              <w:proofErr w:type="spellStart"/>
                              <w:proofErr w:type="gramStart"/>
                              <w:r>
                                <w:rPr>
                                  <w:sz w:val="26"/>
                                  <w:szCs w:val="26"/>
                                  <w:lang w:eastAsia="zh-CN"/>
                                </w:rPr>
                                <w:t>уведом-ления</w:t>
                              </w:r>
                              <w:proofErr w:type="spellEnd"/>
                              <w:proofErr w:type="gramEnd"/>
                              <w:r>
                                <w:rPr>
                                  <w:sz w:val="26"/>
                                  <w:szCs w:val="26"/>
                                  <w:lang w:eastAsia="zh-CN"/>
                                </w:rPr>
                                <w:t xml:space="preserve"> об отказе в предоставлении информации</w:t>
                              </w:r>
                            </w:p>
                          </w:txbxContent>
                        </wps:txbx>
                        <wps:bodyPr rot="0" vert="horz" wrap="square" lIns="91440" tIns="45720" rIns="91440" bIns="45720" anchor="t" anchorCtr="0">
                          <a:noAutofit/>
                        </wps:bodyPr>
                      </wps:wsp>
                      <wps:wsp>
                        <wps:cNvPr id="102" name="Text Box 40"/>
                        <wps:cNvSpPr txBox="1">
                          <a:spLocks noChangeArrowheads="1"/>
                        </wps:cNvSpPr>
                        <wps:spPr bwMode="auto">
                          <a:xfrm>
                            <a:off x="6479" y="6298"/>
                            <a:ext cx="2696" cy="1437"/>
                          </a:xfrm>
                          <a:prstGeom prst="rect">
                            <a:avLst/>
                          </a:prstGeom>
                          <a:solidFill>
                            <a:srgbClr val="FFFFFF"/>
                          </a:solidFill>
                          <a:ln w="9360">
                            <a:solidFill>
                              <a:srgbClr val="000000"/>
                            </a:solidFill>
                            <a:miter lim="800000"/>
                            <a:headEnd/>
                            <a:tailEnd/>
                          </a:ln>
                        </wps:spPr>
                        <wps:txbx>
                          <w:txbxContent>
                            <w:p w:rsidR="00E13B3E" w:rsidRDefault="00E13B3E" w:rsidP="009E6E8B">
                              <w:pPr>
                                <w:jc w:val="center"/>
                                <w:rPr>
                                  <w:sz w:val="26"/>
                                  <w:szCs w:val="26"/>
                                  <w:lang w:eastAsia="zh-CN"/>
                                </w:rPr>
                              </w:pPr>
                              <w:r>
                                <w:rPr>
                                  <w:sz w:val="26"/>
                                  <w:szCs w:val="26"/>
                                  <w:lang w:eastAsia="zh-CN"/>
                                </w:rPr>
                                <w:t>Направление уведомления об отказе в предоставлении информации</w:t>
                              </w:r>
                            </w:p>
                          </w:txbxContent>
                        </wps:txbx>
                        <wps:bodyPr rot="0" vert="horz" wrap="square" lIns="91440" tIns="45720" rIns="91440" bIns="45720" anchor="t" anchorCtr="0">
                          <a:noAutofit/>
                        </wps:bodyPr>
                      </wps:wsp>
                      <wps:wsp>
                        <wps:cNvPr id="103" name="Line 41"/>
                        <wps:cNvCnPr>
                          <a:cxnSpLocks noChangeShapeType="1"/>
                        </wps:cNvCnPr>
                        <wps:spPr bwMode="auto">
                          <a:xfrm>
                            <a:off x="6121" y="5040"/>
                            <a:ext cx="35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Text Box 42"/>
                        <wps:cNvSpPr txBox="1">
                          <a:spLocks noChangeArrowheads="1"/>
                        </wps:cNvSpPr>
                        <wps:spPr bwMode="auto">
                          <a:xfrm>
                            <a:off x="0" y="7917"/>
                            <a:ext cx="6116" cy="536"/>
                          </a:xfrm>
                          <a:prstGeom prst="rect">
                            <a:avLst/>
                          </a:prstGeom>
                          <a:solidFill>
                            <a:srgbClr val="FFFFFF"/>
                          </a:solidFill>
                          <a:ln w="9360">
                            <a:solidFill>
                              <a:srgbClr val="000000"/>
                            </a:solidFill>
                            <a:miter lim="800000"/>
                            <a:headEnd/>
                            <a:tailEnd/>
                          </a:ln>
                        </wps:spPr>
                        <wps:txbx>
                          <w:txbxContent>
                            <w:p w:rsidR="00E13B3E" w:rsidRDefault="00E13B3E" w:rsidP="009E6E8B">
                              <w:pPr>
                                <w:jc w:val="center"/>
                                <w:rPr>
                                  <w:sz w:val="26"/>
                                  <w:szCs w:val="26"/>
                                  <w:lang w:eastAsia="zh-CN"/>
                                </w:rPr>
                              </w:pPr>
                              <w:r>
                                <w:rPr>
                                  <w:sz w:val="26"/>
                                  <w:szCs w:val="26"/>
                                  <w:lang w:eastAsia="zh-CN"/>
                                </w:rPr>
                                <w:t>Подготовка информации</w:t>
                              </w:r>
                            </w:p>
                          </w:txbxContent>
                        </wps:txbx>
                        <wps:bodyPr rot="0" vert="horz" wrap="square" lIns="91440" tIns="45720" rIns="91440" bIns="45720" anchor="t" anchorCtr="0">
                          <a:noAutofit/>
                        </wps:bodyPr>
                      </wps:wsp>
                      <wps:wsp>
                        <wps:cNvPr id="105" name="Text Box 43"/>
                        <wps:cNvSpPr txBox="1">
                          <a:spLocks noChangeArrowheads="1"/>
                        </wps:cNvSpPr>
                        <wps:spPr bwMode="auto">
                          <a:xfrm>
                            <a:off x="540" y="6838"/>
                            <a:ext cx="1256" cy="717"/>
                          </a:xfrm>
                          <a:prstGeom prst="rect">
                            <a:avLst/>
                          </a:prstGeom>
                          <a:solidFill>
                            <a:srgbClr val="FFFFFF"/>
                          </a:solidFill>
                          <a:ln w="9360">
                            <a:solidFill>
                              <a:srgbClr val="FFFFFF"/>
                            </a:solidFill>
                            <a:miter lim="800000"/>
                            <a:headEnd/>
                            <a:tailEnd/>
                          </a:ln>
                        </wps:spPr>
                        <wps:txbx>
                          <w:txbxContent>
                            <w:p w:rsidR="00E13B3E" w:rsidRDefault="00E13B3E" w:rsidP="009E6E8B">
                              <w:pPr>
                                <w:jc w:val="center"/>
                                <w:rPr>
                                  <w:sz w:val="26"/>
                                  <w:szCs w:val="26"/>
                                  <w:lang w:eastAsia="zh-CN"/>
                                </w:rPr>
                              </w:pPr>
                              <w:r>
                                <w:rPr>
                                  <w:sz w:val="26"/>
                                  <w:szCs w:val="26"/>
                                  <w:lang w:eastAsia="zh-CN"/>
                                </w:rPr>
                                <w:t>Да</w:t>
                              </w:r>
                            </w:p>
                          </w:txbxContent>
                        </wps:txbx>
                        <wps:bodyPr rot="0" vert="horz" wrap="square" lIns="91440" tIns="45720" rIns="91440" bIns="45720" anchor="t" anchorCtr="0">
                          <a:noAutofit/>
                        </wps:bodyPr>
                      </wps:wsp>
                      <wps:wsp>
                        <wps:cNvPr id="106" name="Text Box 44"/>
                        <wps:cNvSpPr txBox="1">
                          <a:spLocks noChangeArrowheads="1"/>
                        </wps:cNvSpPr>
                        <wps:spPr bwMode="auto">
                          <a:xfrm>
                            <a:off x="5400" y="3777"/>
                            <a:ext cx="897" cy="536"/>
                          </a:xfrm>
                          <a:prstGeom prst="rect">
                            <a:avLst/>
                          </a:prstGeom>
                          <a:solidFill>
                            <a:srgbClr val="FFFFFF"/>
                          </a:solidFill>
                          <a:ln w="9360">
                            <a:solidFill>
                              <a:srgbClr val="FFFFFF"/>
                            </a:solidFill>
                            <a:miter lim="800000"/>
                            <a:headEnd/>
                            <a:tailEnd/>
                          </a:ln>
                        </wps:spPr>
                        <wps:txbx>
                          <w:txbxContent>
                            <w:p w:rsidR="00E13B3E" w:rsidRDefault="00E13B3E" w:rsidP="009E6E8B">
                              <w:pPr>
                                <w:jc w:val="center"/>
                                <w:rPr>
                                  <w:sz w:val="26"/>
                                  <w:szCs w:val="26"/>
                                  <w:lang w:eastAsia="zh-CN"/>
                                </w:rPr>
                              </w:pPr>
                              <w:r>
                                <w:rPr>
                                  <w:sz w:val="26"/>
                                  <w:szCs w:val="26"/>
                                  <w:lang w:eastAsia="zh-CN"/>
                                </w:rPr>
                                <w:t>Нет</w:t>
                              </w:r>
                            </w:p>
                          </w:txbxContent>
                        </wps:txbx>
                        <wps:bodyPr rot="0" vert="horz" wrap="square" lIns="91440" tIns="45720" rIns="91440" bIns="45720" anchor="t" anchorCtr="0">
                          <a:noAutofit/>
                        </wps:bodyPr>
                      </wps:wsp>
                      <wps:wsp>
                        <wps:cNvPr id="107" name="Line 45"/>
                        <wps:cNvCnPr>
                          <a:cxnSpLocks noChangeShapeType="1"/>
                        </wps:cNvCnPr>
                        <wps:spPr bwMode="auto">
                          <a:xfrm>
                            <a:off x="3061" y="7560"/>
                            <a:ext cx="0" cy="35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7922" y="5580"/>
                            <a:ext cx="0" cy="71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Line 47"/>
                        <wps:cNvCnPr>
                          <a:cxnSpLocks noChangeShapeType="1"/>
                        </wps:cNvCnPr>
                        <wps:spPr bwMode="auto">
                          <a:xfrm>
                            <a:off x="3061" y="8459"/>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94" o:spid="_x0000_s1088" style="width:443.65pt;height:499.1pt;mso-position-horizontal-relative:char;mso-position-vertical-relative:line" coordsize="9178,1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">
                <v:rect id="Rectangle 33" o:spid="_x0000_s1089" style="position:absolute;left:2;width:9176;height:102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pBsUA&#10;AADbAAAADwAAAGRycy9kb3ducmV2LnhtbESPT2vCQBTE74LfYXmF3nSjYmhTV2mVQu1Fq4LX1+xr&#10;/ph9G7LbGP30rlDocZiZ3zCzRWcq0VLjCssKRsMIBHFqdcGZgsP+ffAEwnlkjZVlUnAhB4t5vzfD&#10;RNszf1G785kIEHYJKsi9rxMpXZqTQTe0NXHwfmxj0AfZZFI3eA5wU8lxFMXSYMFhIcealjmlp92v&#10;URBnx9F6c+WoXH1P7Nu2/DxqGSv1+NC9voDw1Pn/8F/7Qyt4nsL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qkGxQAAANsAAAAPAAAAAAAAAAAAAAAAAJgCAABkcnMv&#10;ZG93bnJldi54bWxQSwUGAAAAAAQABAD1AAAAigMAAAAA&#10;" filled="f" stroked="f" strokecolor="gray">
                  <v:stroke joinstyle="round"/>
                </v:rect>
                <v:shape id="Text Box 34" o:spid="_x0000_s1090" type="#_x0000_t202" style="position:absolute;left:180;top:177;width:881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G8IA&#10;AADbAAAADwAAAGRycy9kb3ducmV2LnhtbESPQYvCMBSE7wv+h/AEb2uqYNFqFC0ICntQV8Tjo3m2&#10;xealNtF2//1mQdjjMPPNMItVZyrxosaVlhWMhhEI4szqknMF5+/t5xSE88gaK8uk4IccrJa9jwUm&#10;2rZ8pNfJ5yKUsEtQQeF9nUjpsoIMuqGtiYN3s41BH2STS91gG8pNJcdRFEuDJYeFAmtKC8rup6dR&#10;MLtuDt2X28fHx57vNLmk+mBLpQb9bj0H4anz/+E3vdOBi+HvS/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9AbwgAAANsAAAAPAAAAAAAAAAAAAAAAAJgCAABkcnMvZG93&#10;bnJldi54bWxQSwUGAAAAAAQABAD1AAAAhwMAAAAA&#10;" strokeweight=".26mm">
                  <v:textbox>
                    <w:txbxContent>
                      <w:p w:rsidR="00E13B3E" w:rsidRDefault="00E13B3E" w:rsidP="009E6E8B">
                        <w:pPr>
                          <w:jc w:val="center"/>
                          <w:rPr>
                            <w:sz w:val="26"/>
                            <w:szCs w:val="26"/>
                            <w:lang w:eastAsia="zh-CN"/>
                          </w:rPr>
                        </w:pPr>
                        <w:r>
                          <w:rPr>
                            <w:sz w:val="26"/>
                            <w:szCs w:val="26"/>
                            <w:lang w:eastAsia="zh-CN"/>
                          </w:rPr>
                          <w:t>Прием и регистрация заявления с приложенными к нему документами</w:t>
                        </w:r>
                      </w:p>
                    </w:txbxContent>
                  </v:textbox>
                </v:shape>
                <v:shape id="Text Box 35" o:spid="_x0000_s1091" type="#_x0000_t202" style="position:absolute;left:720;top:1077;width:4676;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gMMA&#10;AADbAAAADwAAAGRycy9kb3ducmV2LnhtbESPQWvCQBSE74L/YXlCb2ajULWpq6hQaMCDiaX0+Mi+&#10;JsHs2zS71fjvXUHwOMx8M8xy3ZtGnKlztWUFkygGQVxYXXOp4Ov4MV6AcB5ZY2OZFFzJwXo1HCwx&#10;0fbCGZ1zX4pQwi5BBZX3bSKlKyoy6CLbEgfv13YGfZBdKXWHl1BuGjmN45k0WHNYqLClXUXFKf83&#10;Ct5+tod+79JZ9pfyiV6/d/pga6VeRv3mHYSn3j/DD/pTB24O9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1gMMAAADbAAAADwAAAAAAAAAAAAAAAACYAgAAZHJzL2Rv&#10;d25yZXYueG1sUEsFBgAAAAAEAAQA9QAAAIgDAAAAAA==&#10;" strokeweight=".26mm">
                  <v:textbox>
                    <w:txbxContent>
                      <w:p w:rsidR="00E13B3E" w:rsidRDefault="00E13B3E" w:rsidP="009E6E8B">
                        <w:pPr>
                          <w:jc w:val="center"/>
                          <w:rPr>
                            <w:sz w:val="26"/>
                            <w:szCs w:val="26"/>
                            <w:lang w:eastAsia="zh-CN"/>
                          </w:rPr>
                        </w:pPr>
                        <w:r>
                          <w:rPr>
                            <w:sz w:val="26"/>
                            <w:szCs w:val="26"/>
                            <w:lang w:eastAsia="zh-CN"/>
                          </w:rPr>
                          <w:t>Формирование и направление межведомственного запроса (при необходимости)</w:t>
                        </w:r>
                      </w:p>
                    </w:txbxContent>
                  </v:textbox>
                </v:shape>
                <v:shape id="AutoShape 36" o:spid="_x0000_s1092" type="#_x0000_t110" style="position:absolute;left:2;top:2520;width:6116;height:5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A0MAA&#10;AADbAAAADwAAAGRycy9kb3ducmV2LnhtbERPzYrCMBC+C/sOYRb2pum6KG7XKLKiePHQ6gOMzdgG&#10;m0lpYq0+vTkIHj++//myt7XoqPXGsYLvUQKCuHDacKngeNgMZyB8QNZYOyYFd/KwXHwM5phqd+OM&#10;ujyUIoawT1FBFUKTSumLiiz6kWuII3d2rcUQYVtK3eIthttajpNkKi0ajg0VNvRfUXHJr1bB9JiZ&#10;/eS0/Vk/pMmu69Xenjqt1Ndnv/oDEagPb/HLvdMKfu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zA0MAAAADbAAAADwAAAAAAAAAAAAAAAACYAgAAZHJzL2Rvd25y&#10;ZXYueG1sUEsFBgAAAAAEAAQA9QAAAIUDAAAAAA==&#10;" strokeweight=".26mm">
                  <v:textbox>
                    <w:txbxContent>
                      <w:p w:rsidR="00E13B3E" w:rsidRDefault="00E13B3E" w:rsidP="009E6E8B">
                        <w:pPr>
                          <w:jc w:val="center"/>
                          <w:rPr>
                            <w:sz w:val="26"/>
                            <w:szCs w:val="26"/>
                            <w:lang w:eastAsia="zh-CN"/>
                          </w:rPr>
                        </w:pPr>
                        <w:r>
                          <w:rPr>
                            <w:sz w:val="26"/>
                            <w:szCs w:val="26"/>
                            <w:lang w:eastAsia="zh-CN"/>
                          </w:rPr>
                          <w:t>Рассмотрение заявления с приложенными к нему документами и принятие решения о предоставлении информации либо об отказе в предоставлении информации</w:t>
                        </w:r>
                      </w:p>
                    </w:txbxContent>
                  </v:textbox>
                </v:shape>
                <v:line id="Line 37" o:spid="_x0000_s1093" style="position:absolute;visibility:visible;mso-wrap-style:square" from="3061,719" to="306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owScQAAADbAAAADwAAAGRycy9kb3ducmV2LnhtbESPzWsCMRTE70L/h/AK3mq2fpS6GqX4&#10;AaU9SNWLt8fmubu4eVmS6Mb/vikUPA4z8xtmvoymETdyvras4HWQgSAurK65VHA8bF/eQfiArLGx&#10;TAru5GG5eOrNMde24x+67UMpEoR9jgqqENpcSl9UZNAPbEucvLN1BkOSrpTaYZfgppHDLHuTBmtO&#10;CxW2tKqouOyvRsF4F9eRvkcT7r5OZRMnbtdtnFL95/gxAxEohkf4v/2pFUy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jBJxAAAANsAAAAPAAAAAAAAAAAA&#10;AAAAAKECAABkcnMvZG93bnJldi54bWxQSwUGAAAAAAQABAD5AAAAkgMAAAAA&#10;" strokeweight=".26mm">
                  <v:stroke endarrow="block" joinstyle="miter"/>
                </v:line>
                <v:line id="Line 38" o:spid="_x0000_s1094" style="position:absolute;visibility:visible;mso-wrap-style:square" from="3061,2159" to="306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vncUAAADcAAAADwAAAGRycy9kb3ducmV2LnhtbESPT2vDMAzF74N+B6PBbquz9Q8jq1vK&#10;2sHoDqXtLruJWEvCYjnYbuN9++pQ2E3iPb3302KVXacuFGLr2cDTuABFXHnbcm3g6/T++AIqJmSL&#10;nWcy8EcRVsvR3QJL6wc+0OWYaiUhHEs00KTUl1rHqiGHcex7YtF+fHCYZA21tgEHCXedfi6KuXbY&#10;sjQ02NNbQ9Xv8ewMTPd5k+lzMuNh9113eRb2wzYY83Cf16+gEuX0b75df1jBLwRfnpEJ9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FvncUAAADcAAAADwAAAAAAAAAA&#10;AAAAAAChAgAAZHJzL2Rvd25yZXYueG1sUEsFBgAAAAAEAAQA+QAAAJMDAAAAAA==&#10;" strokeweight=".26mm">
                  <v:stroke endarrow="block" joinstyle="miter"/>
                </v:line>
                <v:shape id="Text Box 39" o:spid="_x0000_s1095" type="#_x0000_t202" style="position:absolute;left:6480;top:4138;width:2697;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48EA&#10;AADcAAAADwAAAGRycy9kb3ducmV2LnhtbERPS4vCMBC+L/gfwgje1lRB0WoUFQSFPfhCPA7N2JY2&#10;k9rE2v33mwXB23x8z5kvW1OKhmqXW1Yw6EcgiBOrc04VXM7b7wkI55E1lpZJwS85WC46X3OMtX3x&#10;kZqTT0UIYRejgsz7KpbSJRkZdH1bEQfubmuDPsA6lbrGVwg3pRxG0VgazDk0ZFjRJqOkOD2Ngult&#10;fWh/3H58fOy5oNF1ow82V6rXbVczEJ5a/xG/3Tsd5kcD+H8mX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P+PBAAAA3AAAAA8AAAAAAAAAAAAAAAAAmAIAAGRycy9kb3du&#10;cmV2LnhtbFBLBQYAAAAABAAEAPUAAACGAwAAAAA=&#10;" strokeweight=".26mm">
                  <v:textbox>
                    <w:txbxContent>
                      <w:p w:rsidR="00E13B3E" w:rsidRDefault="00E13B3E" w:rsidP="009E6E8B">
                        <w:pPr>
                          <w:jc w:val="center"/>
                          <w:rPr>
                            <w:sz w:val="26"/>
                            <w:szCs w:val="26"/>
                            <w:lang w:eastAsia="zh-CN"/>
                          </w:rPr>
                        </w:pPr>
                        <w:r>
                          <w:rPr>
                            <w:sz w:val="26"/>
                            <w:szCs w:val="26"/>
                            <w:lang w:eastAsia="zh-CN"/>
                          </w:rPr>
                          <w:t xml:space="preserve">Подготовка </w:t>
                        </w:r>
                        <w:proofErr w:type="spellStart"/>
                        <w:proofErr w:type="gramStart"/>
                        <w:r>
                          <w:rPr>
                            <w:sz w:val="26"/>
                            <w:szCs w:val="26"/>
                            <w:lang w:eastAsia="zh-CN"/>
                          </w:rPr>
                          <w:t>уведом-ления</w:t>
                        </w:r>
                        <w:proofErr w:type="spellEnd"/>
                        <w:proofErr w:type="gramEnd"/>
                        <w:r>
                          <w:rPr>
                            <w:sz w:val="26"/>
                            <w:szCs w:val="26"/>
                            <w:lang w:eastAsia="zh-CN"/>
                          </w:rPr>
                          <w:t xml:space="preserve"> об отказе в предоставлении информации</w:t>
                        </w:r>
                      </w:p>
                    </w:txbxContent>
                  </v:textbox>
                </v:shape>
                <v:shape id="Text Box 40" o:spid="_x0000_s1096" type="#_x0000_t202" style="position:absolute;left:6479;top:6298;width:2696;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hlMMA&#10;AADcAAAADwAAAGRycy9kb3ducmV2LnhtbERPS2vCQBC+F/wPywi91Y2BSo2uQQOFCj34QjwO2TEJ&#10;yc6m2W2S/vtuoeBtPr7nrNPRNKKnzlWWFcxnEQji3OqKCwWX8/vLGwjnkTU2lknBDzlIN5OnNSba&#10;Dnyk/uQLEULYJaig9L5NpHR5SQbdzLbEgbvbzqAPsCuk7nAI4aaRcRQtpMGKQ0OJLWUl5fXp2yhY&#10;3naH8dPtF8evPdf0es30wVZKPU/H7QqEp9E/xP/uDx3mRzH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WhlMMAAADcAAAADwAAAAAAAAAAAAAAAACYAgAAZHJzL2Rv&#10;d25yZXYueG1sUEsFBgAAAAAEAAQA9QAAAIgDAAAAAA==&#10;" strokeweight=".26mm">
                  <v:textbox>
                    <w:txbxContent>
                      <w:p w:rsidR="00E13B3E" w:rsidRDefault="00E13B3E" w:rsidP="009E6E8B">
                        <w:pPr>
                          <w:jc w:val="center"/>
                          <w:rPr>
                            <w:sz w:val="26"/>
                            <w:szCs w:val="26"/>
                            <w:lang w:eastAsia="zh-CN"/>
                          </w:rPr>
                        </w:pPr>
                        <w:r>
                          <w:rPr>
                            <w:sz w:val="26"/>
                            <w:szCs w:val="26"/>
                            <w:lang w:eastAsia="zh-CN"/>
                          </w:rPr>
                          <w:t>Направление уведомления об отказе в предоставлении информации</w:t>
                        </w:r>
                      </w:p>
                    </w:txbxContent>
                  </v:textbox>
                </v:shape>
                <v:line id="Line 41" o:spid="_x0000_s1097" style="position:absolute;visibility:visible;mso-wrap-style:square" from="6121,5040" to="647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Px6sIAAADcAAAADwAAAGRycy9kb3ducmV2LnhtbERPS2sCMRC+C/6HMEJvmrVbi6zGpfQB&#10;pR6k6sXbsBl3FzeTJUnd9N83BcHbfHzPWZfRdOJKzreWFcxnGQjiyuqWawXHw8d0CcIHZI2dZVLw&#10;Sx7KzXi0xkLbgb/pug+1SCHsC1TQhNAXUvqqIYN+ZnvixJ2tMxgSdLXUDocUbjr5mGXP0mDLqaHB&#10;nl4bqi77H6PgaRffIm3zBQ9fp7qLC7cb3p1SD5P4sgIRKIa7+Ob+1Gl+lsP/M+kC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Px6sIAAADcAAAADwAAAAAAAAAAAAAA&#10;AAChAgAAZHJzL2Rvd25yZXYueG1sUEsFBgAAAAAEAAQA+QAAAJADAAAAAA==&#10;" strokeweight=".26mm">
                  <v:stroke endarrow="block" joinstyle="miter"/>
                </v:line>
                <v:shape id="Text Box 42" o:spid="_x0000_s1098" type="#_x0000_t202" style="position:absolute;top:7917;width:611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ce8IA&#10;AADcAAAADwAAAGRycy9kb3ducmV2LnhtbERPS4vCMBC+L/gfwgje1tTFFa1GcQvCCh58IR6HZmyL&#10;zaQ22dr990YQvM3H95zZojWlaKh2hWUFg34Egji1uuBMwfGw+hyDcB5ZY2mZFPyTg8W88zHDWNs7&#10;76jZ+0yEEHYxKsi9r2IpXZqTQde3FXHgLrY26AOsM6lrvIdwU8qvKBpJgwWHhhwrSnJKr/s/o2By&#10;/tm2G7ce7W5rvtL3KdFbWyjV67bLKQhPrX+LX+5fHeZHQ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Jx7wgAAANwAAAAPAAAAAAAAAAAAAAAAAJgCAABkcnMvZG93&#10;bnJldi54bWxQSwUGAAAAAAQABAD1AAAAhwMAAAAA&#10;" strokeweight=".26mm">
                  <v:textbox>
                    <w:txbxContent>
                      <w:p w:rsidR="00E13B3E" w:rsidRDefault="00E13B3E" w:rsidP="009E6E8B">
                        <w:pPr>
                          <w:jc w:val="center"/>
                          <w:rPr>
                            <w:sz w:val="26"/>
                            <w:szCs w:val="26"/>
                            <w:lang w:eastAsia="zh-CN"/>
                          </w:rPr>
                        </w:pPr>
                        <w:r>
                          <w:rPr>
                            <w:sz w:val="26"/>
                            <w:szCs w:val="26"/>
                            <w:lang w:eastAsia="zh-CN"/>
                          </w:rPr>
                          <w:t>Подготовка информации</w:t>
                        </w:r>
                      </w:p>
                    </w:txbxContent>
                  </v:textbox>
                </v:shape>
                <v:shape id="Text Box 43" o:spid="_x0000_s1099" type="#_x0000_t202" style="position:absolute;left:540;top:6838;width:125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2FMIA&#10;AADcAAAADwAAAGRycy9kb3ducmV2LnhtbERPTWvCQBC9C/0PyxS86aYVtaauUgRBtBdTvU+z0ySY&#10;nY27qyb/3i0I3ubxPme+bE0truR8ZVnB2zABQZxbXXGh4PCzHnyA8AFZY22ZFHTkYbl46c0x1fbG&#10;e7pmoRAxhH2KCsoQmlRKn5dk0A9tQxy5P+sMhghdIbXDWww3tXxPkok0WHFsKLGhVUn5KbsYBU13&#10;9KNpZ1z7ne2m29/NQc/OJ6X6r+3XJ4hAbXiKH+6NjvOTMfw/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vYUwgAAANwAAAAPAAAAAAAAAAAAAAAAAJgCAABkcnMvZG93&#10;bnJldi54bWxQSwUGAAAAAAQABAD1AAAAhwMAAAAA&#10;" strokecolor="white" strokeweight=".26mm">
                  <v:textbox>
                    <w:txbxContent>
                      <w:p w:rsidR="00E13B3E" w:rsidRDefault="00E13B3E" w:rsidP="009E6E8B">
                        <w:pPr>
                          <w:jc w:val="center"/>
                          <w:rPr>
                            <w:sz w:val="26"/>
                            <w:szCs w:val="26"/>
                            <w:lang w:eastAsia="zh-CN"/>
                          </w:rPr>
                        </w:pPr>
                        <w:r>
                          <w:rPr>
                            <w:sz w:val="26"/>
                            <w:szCs w:val="26"/>
                            <w:lang w:eastAsia="zh-CN"/>
                          </w:rPr>
                          <w:t>Да</w:t>
                        </w:r>
                      </w:p>
                    </w:txbxContent>
                  </v:textbox>
                </v:shape>
                <v:shape id="Text Box 44" o:spid="_x0000_s1100" type="#_x0000_t202" style="position:absolute;left:5400;top:3777;width:89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oY8IA&#10;AADcAAAADwAAAGRycy9kb3ducmV2LnhtbERPS2vCQBC+F/oflil4q5ta8BHdSCkIor006n3MjklI&#10;djbd3Wry791Cwdt8fM9ZrXvTiis5X1tW8DZOQBAXVtdcKjgeNq9zED4ga2wtk4KBPKyz56cVptre&#10;+JuueShFDGGfooIqhC6V0hcVGfRj2xFH7mKdwRChK6V2eIvhppWTJJlKgzXHhgo7+qyoaPJfo6Ab&#10;Tv59NhjXf+X72e68PerFT6PU6KX/WIII1IeH+N+91XF+MoW/Z+IF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GhjwgAAANwAAAAPAAAAAAAAAAAAAAAAAJgCAABkcnMvZG93&#10;bnJldi54bWxQSwUGAAAAAAQABAD1AAAAhwMAAAAA&#10;" strokecolor="white" strokeweight=".26mm">
                  <v:textbox>
                    <w:txbxContent>
                      <w:p w:rsidR="00E13B3E" w:rsidRDefault="00E13B3E" w:rsidP="009E6E8B">
                        <w:pPr>
                          <w:jc w:val="center"/>
                          <w:rPr>
                            <w:sz w:val="26"/>
                            <w:szCs w:val="26"/>
                            <w:lang w:eastAsia="zh-CN"/>
                          </w:rPr>
                        </w:pPr>
                        <w:r>
                          <w:rPr>
                            <w:sz w:val="26"/>
                            <w:szCs w:val="26"/>
                            <w:lang w:eastAsia="zh-CN"/>
                          </w:rPr>
                          <w:t>Нет</w:t>
                        </w:r>
                      </w:p>
                    </w:txbxContent>
                  </v:textbox>
                </v:shape>
                <v:line id="Line 45" o:spid="_x0000_s1101" style="position:absolute;visibility:visible;mso-wrap-style:square" from="3061,7560" to="3061,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36cIAAADcAAAADwAAAGRycy9kb3ducmV2LnhtbERPS2sCMRC+F/wPYQrearY+qmyNIj6g&#10;1INUvfQ2bMbdxc1kSaIb/31TKPQ2H99z5stoGnEn52vLCl4HGQjiwuqaSwXn0+5lBsIHZI2NZVLw&#10;IA/LRe9pjrm2HX/R/RhKkULY56igCqHNpfRFRQb9wLbEibtYZzAk6EqpHXYp3DRymGVv0mDNqaHC&#10;ltYVFdfjzSgYH+Im0n404e7zu2zixB26rVOq/xxX7yACxfAv/nN/6DQ/m8LvM+kC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j36cIAAADcAAAADwAAAAAAAAAAAAAA&#10;AAChAgAAZHJzL2Rvd25yZXYueG1sUEsFBgAAAAAEAAQA+QAAAJADAAAAAA==&#10;" strokeweight=".26mm">
                  <v:stroke endarrow="block" joinstyle="miter"/>
                </v:line>
                <v:line id="Line 46" o:spid="_x0000_s1102" style="position:absolute;visibility:visible;mso-wrap-style:square" from="7922,5580" to="79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djm8UAAADcAAAADwAAAGRycy9kb3ducmV2LnhtbESPT2vDMAzF74N+B6PBbquz9Q8jq1vK&#10;2sHoDqXtLruJWEvCYjnYbuN9++pQ2E3iPb3302KVXacuFGLr2cDTuABFXHnbcm3g6/T++AIqJmSL&#10;nWcy8EcRVsvR3QJL6wc+0OWYaiUhHEs00KTUl1rHqiGHcex7YtF+fHCYZA21tgEHCXedfi6KuXbY&#10;sjQ02NNbQ9Xv8ewMTPd5k+lzMuNh9113eRb2wzYY83Cf16+gEuX0b75df1jBL4RWnpEJ9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djm8UAAADcAAAADwAAAAAAAAAA&#10;AAAAAAChAgAAZHJzL2Rvd25yZXYueG1sUEsFBgAAAAAEAAQA+QAAAJMDAAAAAA==&#10;" strokeweight=".26mm">
                  <v:stroke endarrow="block" joinstyle="miter"/>
                </v:line>
                <v:line id="Line 47" o:spid="_x0000_s1103" style="position:absolute;visibility:visible;mso-wrap-style:square" from="3061,8459" to="3061,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GAMIAAADcAAAADwAAAGRycy9kb3ducmV2LnhtbERPS2sCMRC+F/wPYQrearY+im6NIj6g&#10;1INUvfQ2bMbdxc1kSaIb/31TKPQ2H99z5stoGnEn52vLCl4HGQjiwuqaSwXn0+5lCsIHZI2NZVLw&#10;IA/LRe9pjrm2HX/R/RhKkULY56igCqHNpfRFRQb9wLbEibtYZzAk6EqpHXYp3DRymGVv0mDNqaHC&#10;ltYVFdfjzSgYH+Im0n404e7zu2zixB26rVOq/xxX7yACxfAv/nN/6DQ/m8HvM+kC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vGAMIAAADcAAAADwAAAAAAAAAAAAAA&#10;AAChAgAAZHJzL2Rvd25yZXYueG1sUEsFBgAAAAAEAAQA+QAAAJADAAAAAA==&#10;" strokeweight=".26mm">
                  <v:stroke endarrow="block" joinstyle="miter"/>
                </v:line>
                <w10:anchorlock/>
              </v:group>
            </w:pict>
          </mc:Fallback>
        </mc:AlternateContent>
      </w:r>
    </w:p>
    <w:p w:rsidR="009E6E8B" w:rsidRPr="00D87B3E" w:rsidRDefault="009E6E8B" w:rsidP="00D87B3E">
      <w:pPr>
        <w:pStyle w:val="3"/>
        <w:widowControl w:val="0"/>
        <w:numPr>
          <w:ilvl w:val="2"/>
          <w:numId w:val="16"/>
        </w:numPr>
        <w:suppressAutoHyphens/>
        <w:ind w:left="0" w:right="-510" w:firstLine="0"/>
        <w:jc w:val="center"/>
        <w:rPr>
          <w:sz w:val="16"/>
          <w:szCs w:val="16"/>
        </w:rPr>
      </w:pPr>
      <w:r w:rsidRPr="00D87B3E">
        <w:rPr>
          <w:b w:val="0"/>
          <w:sz w:val="16"/>
          <w:szCs w:val="16"/>
        </w:rPr>
        <w:t xml:space="preserve">                                                                     Приложение № 4</w:t>
      </w:r>
    </w:p>
    <w:p w:rsidR="009E6E8B" w:rsidRPr="00D87B3E" w:rsidRDefault="009E6E8B" w:rsidP="00D87B3E">
      <w:pPr>
        <w:autoSpaceDE w:val="0"/>
        <w:ind w:right="-510"/>
        <w:jc w:val="center"/>
        <w:rPr>
          <w:sz w:val="16"/>
          <w:szCs w:val="16"/>
        </w:rPr>
      </w:pPr>
      <w:r w:rsidRPr="00D87B3E">
        <w:rPr>
          <w:sz w:val="16"/>
          <w:szCs w:val="16"/>
        </w:rPr>
        <w:t xml:space="preserve">                                                          к Административному регламенту</w:t>
      </w:r>
    </w:p>
    <w:p w:rsidR="009E6E8B" w:rsidRPr="00D87B3E" w:rsidRDefault="009E6E8B" w:rsidP="00D87B3E">
      <w:pPr>
        <w:autoSpaceDE w:val="0"/>
        <w:jc w:val="center"/>
        <w:rPr>
          <w:sz w:val="16"/>
          <w:szCs w:val="16"/>
        </w:rPr>
      </w:pPr>
      <w:r w:rsidRPr="00D87B3E">
        <w:rPr>
          <w:b/>
          <w:sz w:val="16"/>
          <w:szCs w:val="16"/>
        </w:rPr>
        <w:t xml:space="preserve">Информация о месте нахождения и графике работы организаций, участвующих в предоставлении муниципальной услуги </w:t>
      </w:r>
    </w:p>
    <w:p w:rsidR="009E6E8B" w:rsidRPr="00D87B3E" w:rsidRDefault="009E6E8B" w:rsidP="00D87B3E">
      <w:pPr>
        <w:pStyle w:val="ConsPlusNormal"/>
        <w:spacing w:before="120"/>
        <w:jc w:val="both"/>
        <w:rPr>
          <w:sz w:val="16"/>
          <w:szCs w:val="16"/>
        </w:rPr>
      </w:pPr>
      <w:r w:rsidRPr="00D87B3E">
        <w:rPr>
          <w:rFonts w:ascii="Times New Roman" w:hAnsi="Times New Roman" w:cs="Times New Roman"/>
          <w:b/>
          <w:sz w:val="16"/>
          <w:szCs w:val="16"/>
        </w:rPr>
        <w:t xml:space="preserve">1. </w:t>
      </w:r>
      <w:proofErr w:type="gramStart"/>
      <w:r w:rsidRPr="00D87B3E">
        <w:rPr>
          <w:rFonts w:ascii="Times New Roman" w:hAnsi="Times New Roman" w:cs="Times New Roman"/>
          <w:b/>
          <w:sz w:val="16"/>
          <w:szCs w:val="16"/>
        </w:rPr>
        <w:t>ГОАУ  «</w:t>
      </w:r>
      <w:proofErr w:type="gramEnd"/>
      <w:r w:rsidRPr="00D87B3E">
        <w:rPr>
          <w:rFonts w:ascii="Times New Roman" w:hAnsi="Times New Roman" w:cs="Times New Roman"/>
          <w:b/>
          <w:sz w:val="16"/>
          <w:szCs w:val="16"/>
        </w:rPr>
        <w:t>Многофункциональный центр предоставления государственных и муниципальных услуг»</w:t>
      </w:r>
    </w:p>
    <w:p w:rsidR="009E6E8B" w:rsidRPr="00D87B3E" w:rsidRDefault="009E6E8B"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9E6E8B" w:rsidRPr="00D87B3E" w:rsidRDefault="009E6E8B"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9E6E8B" w:rsidRPr="00D87B3E" w:rsidRDefault="009E6E8B" w:rsidP="00D87B3E">
      <w:pPr>
        <w:autoSpaceDE w:val="0"/>
        <w:ind w:firstLine="709"/>
        <w:jc w:val="both"/>
        <w:rPr>
          <w:color w:val="000000"/>
          <w:sz w:val="16"/>
          <w:szCs w:val="16"/>
        </w:rPr>
      </w:pPr>
      <w:r w:rsidRPr="00D87B3E">
        <w:rPr>
          <w:color w:val="000000"/>
          <w:sz w:val="16"/>
          <w:szCs w:val="16"/>
        </w:rPr>
        <w:t>Телефон: 8 (81668) 61-567.</w:t>
      </w:r>
    </w:p>
    <w:p w:rsidR="009E6E8B" w:rsidRPr="00D87B3E" w:rsidRDefault="009E6E8B"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9E6E8B" w:rsidRPr="00D87B3E" w:rsidRDefault="009E6E8B"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9E6E8B" w:rsidRPr="00D87B3E" w:rsidRDefault="009E6E8B"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9E6E8B" w:rsidRPr="00D87B3E" w:rsidRDefault="009E6E8B"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9E6E8B" w:rsidRPr="00D87B3E" w:rsidRDefault="009E6E8B"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9E6E8B" w:rsidRPr="00D87B3E" w:rsidRDefault="009E6E8B"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9E6E8B" w:rsidRPr="00D87B3E" w:rsidRDefault="009E6E8B"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9E6E8B" w:rsidRPr="00D87B3E" w:rsidRDefault="009E6E8B"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9E6E8B" w:rsidRPr="00D87B3E" w:rsidRDefault="009E6E8B"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9E6E8B" w:rsidRPr="00D87B3E" w:rsidTr="003A594C">
        <w:tc>
          <w:tcPr>
            <w:tcW w:w="1800" w:type="dxa"/>
            <w:hideMark/>
          </w:tcPr>
          <w:p w:rsidR="009E6E8B" w:rsidRPr="00D87B3E" w:rsidRDefault="009E6E8B"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9E6E8B" w:rsidRPr="00D87B3E" w:rsidRDefault="009E6E8B" w:rsidP="00D87B3E">
            <w:pPr>
              <w:tabs>
                <w:tab w:val="left" w:pos="0"/>
              </w:tabs>
              <w:autoSpaceDE w:val="0"/>
              <w:jc w:val="both"/>
              <w:rPr>
                <w:sz w:val="16"/>
                <w:szCs w:val="16"/>
              </w:rPr>
            </w:pPr>
            <w:r w:rsidRPr="00D87B3E">
              <w:rPr>
                <w:color w:val="000000"/>
                <w:sz w:val="16"/>
                <w:szCs w:val="16"/>
              </w:rPr>
              <w:t>- выходной день.</w:t>
            </w:r>
          </w:p>
        </w:tc>
      </w:tr>
    </w:tbl>
    <w:p w:rsidR="002708D1" w:rsidRPr="00D87B3E" w:rsidRDefault="009E6E8B" w:rsidP="00D87B3E">
      <w:pPr>
        <w:pStyle w:val="ConsPlusNormal"/>
        <w:spacing w:before="120"/>
        <w:jc w:val="both"/>
        <w:rPr>
          <w:rFonts w:ascii="Times New Roman" w:hAnsi="Times New Roman" w:cs="Times New Roman"/>
          <w:sz w:val="16"/>
          <w:szCs w:val="16"/>
        </w:rPr>
      </w:pPr>
      <w:r w:rsidRPr="00D87B3E">
        <w:rPr>
          <w:rFonts w:ascii="Times New Roman" w:hAnsi="Times New Roman" w:cs="Times New Roman"/>
          <w:sz w:val="16"/>
          <w:szCs w:val="16"/>
        </w:rPr>
        <w:t xml:space="preserve">Время перерыва для отдыха и питания должностных лиц Управления устанавливается правилами служебного распорядка с </w:t>
      </w:r>
      <w:r w:rsidRPr="00D87B3E">
        <w:rPr>
          <w:rFonts w:ascii="Times New Roman" w:hAnsi="Times New Roman" w:cs="Times New Roman"/>
          <w:sz w:val="16"/>
          <w:szCs w:val="16"/>
        </w:rPr>
        <w:t>соблюдением графика (режима) работы с заявителями.</w:t>
      </w:r>
    </w:p>
    <w:p w:rsidR="002708D1" w:rsidRPr="00D87B3E" w:rsidRDefault="002708D1" w:rsidP="00D87B3E">
      <w:pPr>
        <w:pStyle w:val="ConsPlusNormal"/>
        <w:spacing w:before="120"/>
        <w:jc w:val="right"/>
        <w:rPr>
          <w:sz w:val="16"/>
          <w:szCs w:val="16"/>
        </w:rPr>
      </w:pPr>
      <w:r w:rsidRPr="00D87B3E">
        <w:rPr>
          <w:sz w:val="16"/>
          <w:szCs w:val="16"/>
        </w:rPr>
        <w:t xml:space="preserve">                                                     Приложение № 5</w:t>
      </w:r>
    </w:p>
    <w:p w:rsidR="002708D1" w:rsidRPr="00D87B3E" w:rsidRDefault="002708D1" w:rsidP="00D87B3E">
      <w:pPr>
        <w:autoSpaceDE w:val="0"/>
        <w:ind w:right="-510"/>
        <w:jc w:val="right"/>
        <w:rPr>
          <w:sz w:val="16"/>
          <w:szCs w:val="16"/>
        </w:rPr>
      </w:pPr>
      <w:r w:rsidRPr="00D87B3E">
        <w:rPr>
          <w:sz w:val="16"/>
          <w:szCs w:val="16"/>
        </w:rPr>
        <w:t xml:space="preserve">                                                        к Административному регламенту</w:t>
      </w:r>
    </w:p>
    <w:p w:rsidR="002708D1" w:rsidRPr="00D87B3E" w:rsidRDefault="002708D1" w:rsidP="00D87B3E">
      <w:pPr>
        <w:autoSpaceDE w:val="0"/>
        <w:ind w:left="5040"/>
        <w:rPr>
          <w:sz w:val="16"/>
          <w:szCs w:val="16"/>
          <w:shd w:val="clear" w:color="auto" w:fill="FFFF00"/>
        </w:rPr>
      </w:pPr>
    </w:p>
    <w:p w:rsidR="002708D1" w:rsidRPr="00D87B3E" w:rsidRDefault="002708D1" w:rsidP="00D87B3E">
      <w:pPr>
        <w:suppressAutoHyphens/>
        <w:jc w:val="center"/>
        <w:rPr>
          <w:rFonts w:eastAsia="Arial"/>
          <w:bCs/>
          <w:sz w:val="16"/>
          <w:szCs w:val="16"/>
          <w:lang w:eastAsia="ar-SA"/>
        </w:rPr>
      </w:pPr>
      <w:r w:rsidRPr="00D87B3E">
        <w:rPr>
          <w:rFonts w:eastAsia="Arial"/>
          <w:bCs/>
          <w:sz w:val="16"/>
          <w:szCs w:val="16"/>
          <w:lang w:eastAsia="ar-SA"/>
        </w:rPr>
        <w:t>ОБРАЗЕЦ СОГЛАСИЯ</w:t>
      </w:r>
    </w:p>
    <w:p w:rsidR="002708D1" w:rsidRPr="00D87B3E" w:rsidRDefault="002708D1" w:rsidP="00D87B3E">
      <w:pPr>
        <w:widowControl w:val="0"/>
        <w:ind w:left="4536"/>
        <w:rPr>
          <w:sz w:val="16"/>
          <w:szCs w:val="16"/>
        </w:rPr>
      </w:pPr>
      <w:r w:rsidRPr="00D87B3E">
        <w:rPr>
          <w:rFonts w:eastAsia="Times New Roman CYR"/>
          <w:sz w:val="16"/>
          <w:szCs w:val="16"/>
        </w:rPr>
        <w:t xml:space="preserve"> </w:t>
      </w:r>
      <w:r w:rsidRPr="00D87B3E">
        <w:rPr>
          <w:sz w:val="16"/>
          <w:szCs w:val="16"/>
        </w:rPr>
        <w:t>В Администрацию Любытинского муниципального района</w:t>
      </w:r>
    </w:p>
    <w:p w:rsidR="002708D1" w:rsidRPr="00D87B3E" w:rsidRDefault="002708D1" w:rsidP="00D87B3E">
      <w:pPr>
        <w:widowControl w:val="0"/>
        <w:ind w:left="4536"/>
        <w:rPr>
          <w:sz w:val="16"/>
          <w:szCs w:val="16"/>
        </w:rPr>
      </w:pPr>
      <w:r w:rsidRPr="00D87B3E">
        <w:rPr>
          <w:sz w:val="16"/>
          <w:szCs w:val="16"/>
        </w:rPr>
        <w:t>от ______________________________</w:t>
      </w:r>
    </w:p>
    <w:p w:rsidR="002708D1" w:rsidRPr="00D87B3E" w:rsidRDefault="002708D1" w:rsidP="00D87B3E">
      <w:pPr>
        <w:widowControl w:val="0"/>
        <w:ind w:left="4536"/>
        <w:rPr>
          <w:sz w:val="16"/>
          <w:szCs w:val="16"/>
        </w:rPr>
      </w:pPr>
      <w:r w:rsidRPr="00D87B3E">
        <w:rPr>
          <w:sz w:val="16"/>
          <w:szCs w:val="16"/>
        </w:rPr>
        <w:t>_________________________________</w:t>
      </w:r>
    </w:p>
    <w:p w:rsidR="002708D1" w:rsidRPr="00D87B3E" w:rsidRDefault="002708D1" w:rsidP="00D87B3E">
      <w:pPr>
        <w:widowControl w:val="0"/>
        <w:ind w:left="4536"/>
        <w:rPr>
          <w:sz w:val="16"/>
          <w:szCs w:val="16"/>
        </w:rPr>
      </w:pPr>
      <w:r w:rsidRPr="00D87B3E">
        <w:rPr>
          <w:sz w:val="16"/>
          <w:szCs w:val="16"/>
        </w:rPr>
        <w:t>_________________________________</w:t>
      </w:r>
    </w:p>
    <w:p w:rsidR="002708D1" w:rsidRPr="00D87B3E" w:rsidRDefault="002708D1" w:rsidP="00D87B3E">
      <w:pPr>
        <w:widowControl w:val="0"/>
        <w:ind w:left="4536"/>
        <w:rPr>
          <w:sz w:val="16"/>
          <w:szCs w:val="16"/>
        </w:rPr>
      </w:pPr>
      <w:r w:rsidRPr="00D87B3E">
        <w:rPr>
          <w:sz w:val="16"/>
          <w:szCs w:val="16"/>
        </w:rPr>
        <w:t>_________________________________</w:t>
      </w:r>
    </w:p>
    <w:p w:rsidR="002708D1" w:rsidRPr="00D87B3E" w:rsidRDefault="002708D1" w:rsidP="00D87B3E">
      <w:pPr>
        <w:widowControl w:val="0"/>
        <w:ind w:left="4536"/>
        <w:rPr>
          <w:sz w:val="16"/>
          <w:szCs w:val="16"/>
        </w:rPr>
      </w:pPr>
      <w:r w:rsidRPr="00D87B3E">
        <w:rPr>
          <w:sz w:val="16"/>
          <w:szCs w:val="16"/>
        </w:rPr>
        <w:t>зарегистрированного(ой) по адресу:</w:t>
      </w:r>
    </w:p>
    <w:p w:rsidR="002708D1" w:rsidRPr="00D87B3E" w:rsidRDefault="002708D1" w:rsidP="00D87B3E">
      <w:pPr>
        <w:widowControl w:val="0"/>
        <w:ind w:left="4536"/>
        <w:rPr>
          <w:sz w:val="16"/>
          <w:szCs w:val="16"/>
        </w:rPr>
      </w:pPr>
      <w:r w:rsidRPr="00D87B3E">
        <w:rPr>
          <w:sz w:val="16"/>
          <w:szCs w:val="16"/>
        </w:rPr>
        <w:t>_________________________________</w:t>
      </w:r>
    </w:p>
    <w:p w:rsidR="002708D1" w:rsidRPr="00D87B3E" w:rsidRDefault="002708D1" w:rsidP="00D87B3E">
      <w:pPr>
        <w:widowControl w:val="0"/>
        <w:ind w:left="4536"/>
        <w:rPr>
          <w:sz w:val="16"/>
          <w:szCs w:val="16"/>
        </w:rPr>
      </w:pPr>
      <w:r w:rsidRPr="00D87B3E">
        <w:rPr>
          <w:sz w:val="16"/>
          <w:szCs w:val="16"/>
        </w:rPr>
        <w:t>_________________________________</w:t>
      </w:r>
    </w:p>
    <w:p w:rsidR="002708D1" w:rsidRPr="00D87B3E" w:rsidRDefault="002708D1" w:rsidP="00D87B3E">
      <w:pPr>
        <w:suppressAutoHyphens/>
        <w:ind w:left="4536"/>
        <w:jc w:val="both"/>
        <w:rPr>
          <w:b/>
          <w:sz w:val="16"/>
          <w:szCs w:val="16"/>
        </w:rPr>
      </w:pPr>
      <w:r w:rsidRPr="00D87B3E">
        <w:rPr>
          <w:sz w:val="16"/>
          <w:szCs w:val="16"/>
        </w:rPr>
        <w:t>тел.:____________________________</w:t>
      </w:r>
    </w:p>
    <w:p w:rsidR="002708D1" w:rsidRPr="00D87B3E" w:rsidRDefault="002708D1" w:rsidP="00D87B3E">
      <w:pPr>
        <w:jc w:val="center"/>
        <w:rPr>
          <w:sz w:val="16"/>
          <w:szCs w:val="16"/>
        </w:rPr>
      </w:pPr>
      <w:r w:rsidRPr="00D87B3E">
        <w:rPr>
          <w:sz w:val="16"/>
          <w:szCs w:val="16"/>
        </w:rPr>
        <w:t>СОГЛАСИЕ</w:t>
      </w:r>
    </w:p>
    <w:p w:rsidR="002708D1" w:rsidRPr="00D87B3E" w:rsidRDefault="002708D1" w:rsidP="00D87B3E">
      <w:pPr>
        <w:jc w:val="center"/>
        <w:rPr>
          <w:sz w:val="16"/>
          <w:szCs w:val="16"/>
        </w:rPr>
      </w:pPr>
      <w:r w:rsidRPr="00D87B3E">
        <w:rPr>
          <w:sz w:val="16"/>
          <w:szCs w:val="16"/>
        </w:rPr>
        <w:t>на обработку персональных данных</w:t>
      </w:r>
    </w:p>
    <w:p w:rsidR="002708D1" w:rsidRPr="00D87B3E" w:rsidRDefault="002708D1" w:rsidP="00D87B3E">
      <w:pPr>
        <w:rPr>
          <w:sz w:val="16"/>
          <w:szCs w:val="16"/>
        </w:rPr>
      </w:pPr>
      <w:r w:rsidRPr="00D87B3E">
        <w:rPr>
          <w:sz w:val="16"/>
          <w:szCs w:val="16"/>
        </w:rPr>
        <w:tab/>
        <w:t>Я, ___________________________________________________________</w:t>
      </w:r>
    </w:p>
    <w:p w:rsidR="002708D1" w:rsidRPr="00D87B3E" w:rsidRDefault="002708D1"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(фамилия, имя, отчество)</w:t>
      </w:r>
    </w:p>
    <w:p w:rsidR="002708D1" w:rsidRPr="00D87B3E" w:rsidRDefault="002708D1" w:rsidP="00D87B3E">
      <w:pPr>
        <w:jc w:val="both"/>
        <w:rPr>
          <w:sz w:val="16"/>
          <w:szCs w:val="16"/>
        </w:rPr>
      </w:pPr>
      <w:r w:rsidRPr="00D87B3E">
        <w:rPr>
          <w:sz w:val="16"/>
          <w:szCs w:val="16"/>
        </w:rPr>
        <w:t xml:space="preserve">даю согласие Администрации Любытинского муниципального района, расположенной по адресу: Новгородская область, р.п.Любытино, </w:t>
      </w:r>
      <w:proofErr w:type="spellStart"/>
      <w:r w:rsidRPr="00D87B3E">
        <w:rPr>
          <w:sz w:val="16"/>
          <w:szCs w:val="16"/>
        </w:rPr>
        <w:t>ул.Советов</w:t>
      </w:r>
      <w:proofErr w:type="spellEnd"/>
      <w:r w:rsidRPr="00D87B3E">
        <w:rPr>
          <w:sz w:val="16"/>
          <w:szCs w:val="16"/>
        </w:rPr>
        <w:t>, д.29,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w:t>
      </w:r>
    </w:p>
    <w:p w:rsidR="002708D1" w:rsidRPr="00D87B3E" w:rsidRDefault="002708D1" w:rsidP="00D87B3E">
      <w:pPr>
        <w:jc w:val="both"/>
        <w:rPr>
          <w:sz w:val="16"/>
          <w:szCs w:val="16"/>
        </w:rPr>
      </w:pPr>
      <w:r w:rsidRPr="00D87B3E">
        <w:rPr>
          <w:sz w:val="16"/>
          <w:szCs w:val="16"/>
        </w:rPr>
        <w:t xml:space="preserve">в целях получения муниципальной услуги </w:t>
      </w:r>
      <w:r w:rsidRPr="00D87B3E">
        <w:rPr>
          <w:rFonts w:cs="Times New Roman CYR"/>
          <w:b/>
          <w:sz w:val="16"/>
          <w:szCs w:val="16"/>
        </w:rPr>
        <w:t xml:space="preserve"> </w:t>
      </w:r>
      <w:r w:rsidRPr="00D87B3E">
        <w:rPr>
          <w:rFonts w:cs="Times New Roman CYR"/>
          <w:sz w:val="16"/>
          <w:szCs w:val="16"/>
        </w:rPr>
        <w:t>«Прием заявлений, документов, а также постановка граждан на учет в качестве нуждающихся в жилых помещениях»</w:t>
      </w:r>
      <w:r w:rsidRPr="00D87B3E">
        <w:rPr>
          <w:sz w:val="16"/>
          <w:szCs w:val="16"/>
        </w:rPr>
        <w:t>,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Администрацию Любытинского муниципального района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708D1" w:rsidRPr="00D87B3E" w:rsidRDefault="002708D1"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_______________________________________</w:t>
      </w:r>
      <w:r w:rsidRPr="00D87B3E">
        <w:rPr>
          <w:sz w:val="16"/>
          <w:szCs w:val="16"/>
        </w:rPr>
        <w:tab/>
      </w:r>
      <w:r w:rsidRPr="00D87B3E">
        <w:rPr>
          <w:sz w:val="16"/>
          <w:szCs w:val="16"/>
        </w:rPr>
        <w:tab/>
      </w:r>
      <w:r w:rsidRPr="00D87B3E">
        <w:rPr>
          <w:sz w:val="16"/>
          <w:szCs w:val="16"/>
        </w:rPr>
        <w:tab/>
      </w:r>
      <w:r w:rsidRPr="00D87B3E">
        <w:rPr>
          <w:sz w:val="16"/>
          <w:szCs w:val="16"/>
        </w:rPr>
        <w:tab/>
        <w:t xml:space="preserve">                                                         </w:t>
      </w:r>
      <w:proofErr w:type="gramStart"/>
      <w:r w:rsidRPr="00D87B3E">
        <w:rPr>
          <w:sz w:val="16"/>
          <w:szCs w:val="16"/>
        </w:rPr>
        <w:t xml:space="preserve">   (</w:t>
      </w:r>
      <w:proofErr w:type="gramEnd"/>
      <w:r w:rsidRPr="00D87B3E">
        <w:rPr>
          <w:sz w:val="16"/>
          <w:szCs w:val="16"/>
        </w:rPr>
        <w:t>фамилия, инициалы)</w:t>
      </w:r>
      <w:r w:rsidRPr="00D87B3E">
        <w:rPr>
          <w:sz w:val="16"/>
          <w:szCs w:val="16"/>
        </w:rPr>
        <w:tab/>
      </w:r>
    </w:p>
    <w:p w:rsidR="002708D1" w:rsidRPr="00D87B3E" w:rsidRDefault="002708D1" w:rsidP="00D87B3E">
      <w:pPr>
        <w:rPr>
          <w:sz w:val="16"/>
          <w:szCs w:val="16"/>
        </w:rPr>
      </w:pPr>
    </w:p>
    <w:p w:rsidR="002708D1" w:rsidRPr="00D87B3E" w:rsidRDefault="002708D1"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«________»_____________________20_____г.</w:t>
      </w:r>
    </w:p>
    <w:p w:rsidR="002708D1" w:rsidRPr="00D87B3E" w:rsidRDefault="002708D1" w:rsidP="00D87B3E">
      <w:pPr>
        <w:jc w:val="both"/>
        <w:rPr>
          <w:sz w:val="16"/>
          <w:szCs w:val="16"/>
        </w:rPr>
      </w:pPr>
    </w:p>
    <w:p w:rsidR="002708D1" w:rsidRPr="00D87B3E" w:rsidRDefault="002708D1" w:rsidP="00D87B3E">
      <w:pPr>
        <w:jc w:val="both"/>
        <w:rPr>
          <w:sz w:val="16"/>
          <w:szCs w:val="16"/>
        </w:rPr>
      </w:pPr>
      <w:r w:rsidRPr="00D87B3E">
        <w:rPr>
          <w:sz w:val="16"/>
          <w:szCs w:val="16"/>
        </w:rPr>
        <w:t>Примечание: согласие на обработку персональных данных несовершеннолетних лиц подписывают их законные представители.</w:t>
      </w:r>
    </w:p>
    <w:p w:rsidR="002708D1" w:rsidRPr="00D87B3E" w:rsidRDefault="002708D1"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2708D1" w:rsidRPr="00D87B3E" w:rsidRDefault="002708D1" w:rsidP="00D87B3E">
      <w:pPr>
        <w:ind w:right="-58"/>
        <w:jc w:val="center"/>
        <w:rPr>
          <w:b/>
          <w:color w:val="000000"/>
          <w:sz w:val="16"/>
          <w:szCs w:val="16"/>
        </w:rPr>
      </w:pPr>
      <w:r w:rsidRPr="00D87B3E">
        <w:rPr>
          <w:b/>
          <w:color w:val="000000"/>
          <w:sz w:val="16"/>
          <w:szCs w:val="16"/>
        </w:rPr>
        <w:t>П О С Т А Н О В Л Е Н И Е</w:t>
      </w:r>
    </w:p>
    <w:p w:rsidR="002708D1" w:rsidRPr="00D87B3E" w:rsidRDefault="002708D1" w:rsidP="00D87B3E">
      <w:pPr>
        <w:ind w:right="-2"/>
        <w:jc w:val="center"/>
        <w:rPr>
          <w:color w:val="000000"/>
          <w:sz w:val="16"/>
          <w:szCs w:val="16"/>
        </w:rPr>
      </w:pPr>
      <w:r w:rsidRPr="00D87B3E">
        <w:rPr>
          <w:color w:val="000000"/>
          <w:sz w:val="16"/>
          <w:szCs w:val="16"/>
        </w:rPr>
        <w:t>от 29.12.2018 № 1299</w:t>
      </w:r>
    </w:p>
    <w:p w:rsidR="002708D1" w:rsidRPr="00D87B3E" w:rsidRDefault="002708D1" w:rsidP="00D87B3E">
      <w:pPr>
        <w:ind w:right="-2"/>
        <w:jc w:val="center"/>
        <w:rPr>
          <w:color w:val="000000"/>
          <w:sz w:val="16"/>
          <w:szCs w:val="16"/>
        </w:rPr>
      </w:pPr>
      <w:r w:rsidRPr="00D87B3E">
        <w:rPr>
          <w:sz w:val="16"/>
          <w:szCs w:val="16"/>
        </w:rPr>
        <w:t>р.п.Любытино</w:t>
      </w:r>
    </w:p>
    <w:p w:rsidR="002708D1" w:rsidRPr="00D87B3E" w:rsidRDefault="002708D1" w:rsidP="00D87B3E">
      <w:pPr>
        <w:tabs>
          <w:tab w:val="left" w:pos="4111"/>
        </w:tabs>
        <w:ind w:right="-2"/>
        <w:jc w:val="center"/>
        <w:rPr>
          <w:b/>
          <w:sz w:val="16"/>
          <w:szCs w:val="16"/>
        </w:rPr>
      </w:pPr>
      <w:r w:rsidRPr="00D87B3E">
        <w:rPr>
          <w:b/>
          <w:sz w:val="16"/>
          <w:szCs w:val="16"/>
        </w:rPr>
        <w:t>Об утверждении административного регламента предоставления муниципальной услуги «</w:t>
      </w:r>
      <w:r w:rsidRPr="00D87B3E">
        <w:rPr>
          <w:b/>
          <w:sz w:val="16"/>
          <w:szCs w:val="16"/>
          <w:lang w:eastAsia="en-US"/>
        </w:rPr>
        <w:t>Предоставление жилых помещений муниципального специализированного жилого фонда</w:t>
      </w:r>
      <w:r w:rsidRPr="00D87B3E">
        <w:rPr>
          <w:b/>
          <w:sz w:val="16"/>
          <w:szCs w:val="16"/>
        </w:rPr>
        <w:t>»</w:t>
      </w:r>
    </w:p>
    <w:p w:rsidR="002708D1" w:rsidRPr="00D87B3E" w:rsidRDefault="002708D1"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2708D1" w:rsidRPr="00D87B3E" w:rsidRDefault="002708D1"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жилых помещений муниципального специализированного жилого фонда</w:t>
      </w:r>
      <w:r w:rsidRPr="00D87B3E">
        <w:rPr>
          <w:sz w:val="16"/>
          <w:szCs w:val="16"/>
        </w:rPr>
        <w:t>».</w:t>
      </w:r>
    </w:p>
    <w:p w:rsidR="002708D1" w:rsidRPr="00D87B3E" w:rsidRDefault="002708D1"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2708D1" w:rsidRPr="00D87B3E" w:rsidRDefault="002708D1" w:rsidP="00D87B3E">
      <w:pPr>
        <w:tabs>
          <w:tab w:val="left" w:pos="0"/>
        </w:tabs>
        <w:jc w:val="both"/>
        <w:rPr>
          <w:sz w:val="16"/>
          <w:szCs w:val="16"/>
        </w:rPr>
      </w:pPr>
      <w:r w:rsidRPr="00D87B3E">
        <w:rPr>
          <w:sz w:val="16"/>
          <w:szCs w:val="16"/>
        </w:rPr>
        <w:t xml:space="preserve">        </w:t>
      </w:r>
      <w:r w:rsidRPr="00D87B3E">
        <w:rPr>
          <w:sz w:val="16"/>
          <w:szCs w:val="16"/>
        </w:rPr>
        <w:tab/>
        <w:t>от 30.10.2015 № 564 «Об утверждении административного регламента предоставления муниципальной услуги «</w:t>
      </w:r>
      <w:r w:rsidRPr="00D87B3E">
        <w:rPr>
          <w:sz w:val="16"/>
          <w:szCs w:val="16"/>
          <w:lang w:eastAsia="en-US"/>
        </w:rPr>
        <w:t>Предоставление жилых помещений муниципального специализированного жилого фонда</w:t>
      </w:r>
      <w:r w:rsidRPr="00D87B3E">
        <w:rPr>
          <w:sz w:val="16"/>
          <w:szCs w:val="16"/>
        </w:rPr>
        <w:t xml:space="preserve">», </w:t>
      </w:r>
    </w:p>
    <w:p w:rsidR="002708D1" w:rsidRPr="00D87B3E" w:rsidRDefault="002708D1" w:rsidP="00D87B3E">
      <w:pPr>
        <w:tabs>
          <w:tab w:val="left" w:pos="0"/>
        </w:tabs>
        <w:jc w:val="both"/>
        <w:rPr>
          <w:sz w:val="16"/>
          <w:szCs w:val="16"/>
        </w:rPr>
      </w:pPr>
      <w:r w:rsidRPr="00D87B3E">
        <w:rPr>
          <w:sz w:val="16"/>
          <w:szCs w:val="16"/>
        </w:rPr>
        <w:t xml:space="preserve">        </w:t>
      </w:r>
      <w:r w:rsidRPr="00D87B3E">
        <w:rPr>
          <w:sz w:val="16"/>
          <w:szCs w:val="16"/>
        </w:rPr>
        <w:tab/>
        <w:t>от 15.03.2017 № 214, от 21.05.2018 № 386, от 24.08.2018 № 773 «О внесении изменений в административный регламент предоставления муниципальной услуги «</w:t>
      </w:r>
      <w:r w:rsidRPr="00D87B3E">
        <w:rPr>
          <w:sz w:val="16"/>
          <w:szCs w:val="16"/>
          <w:lang w:eastAsia="en-US"/>
        </w:rPr>
        <w:t>Предоставление жилых помещений муниципального специализированного жилого фонда</w:t>
      </w:r>
      <w:r w:rsidRPr="00D87B3E">
        <w:rPr>
          <w:sz w:val="16"/>
          <w:szCs w:val="16"/>
        </w:rPr>
        <w:t>»;</w:t>
      </w:r>
    </w:p>
    <w:p w:rsidR="002708D1" w:rsidRPr="00D87B3E" w:rsidRDefault="002708D1" w:rsidP="00D87B3E">
      <w:pPr>
        <w:tabs>
          <w:tab w:val="left" w:pos="4111"/>
        </w:tabs>
        <w:jc w:val="both"/>
        <w:rPr>
          <w:sz w:val="16"/>
          <w:szCs w:val="16"/>
        </w:rPr>
      </w:pPr>
      <w:r w:rsidRPr="00D87B3E">
        <w:rPr>
          <w:sz w:val="16"/>
          <w:szCs w:val="16"/>
          <w:lang w:eastAsia="en-US"/>
        </w:rPr>
        <w:t>жилых помещений муниципального специализированного жилого фонда</w:t>
      </w:r>
      <w:r w:rsidRPr="00D87B3E">
        <w:rPr>
          <w:sz w:val="16"/>
          <w:szCs w:val="16"/>
        </w:rPr>
        <w:t>».</w:t>
      </w:r>
    </w:p>
    <w:p w:rsidR="002708D1" w:rsidRPr="00D87B3E" w:rsidRDefault="002708D1"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708D1" w:rsidRPr="00D87B3E" w:rsidRDefault="002708D1" w:rsidP="00D87B3E">
      <w:pPr>
        <w:tabs>
          <w:tab w:val="left" w:pos="0"/>
        </w:tabs>
        <w:ind w:right="-2"/>
        <w:jc w:val="both"/>
        <w:rPr>
          <w:sz w:val="16"/>
          <w:szCs w:val="16"/>
        </w:rPr>
      </w:pPr>
      <w:r w:rsidRPr="00D87B3E">
        <w:rPr>
          <w:b/>
          <w:sz w:val="16"/>
          <w:szCs w:val="16"/>
        </w:rPr>
        <w:t>Глава муниципального района                                            А.А.Устинов</w:t>
      </w:r>
    </w:p>
    <w:p w:rsidR="00C748FD" w:rsidRPr="00D87B3E" w:rsidRDefault="00C748FD" w:rsidP="00D87B3E">
      <w:pPr>
        <w:tabs>
          <w:tab w:val="left" w:pos="0"/>
        </w:tabs>
        <w:ind w:right="-2"/>
        <w:jc w:val="both"/>
        <w:rPr>
          <w:sz w:val="16"/>
          <w:szCs w:val="16"/>
        </w:rPr>
      </w:pPr>
    </w:p>
    <w:p w:rsidR="00C748FD" w:rsidRPr="00D87B3E" w:rsidRDefault="00C748FD" w:rsidP="00D87B3E">
      <w:pPr>
        <w:ind w:right="-510" w:firstLine="720"/>
        <w:jc w:val="center"/>
        <w:rPr>
          <w:sz w:val="16"/>
          <w:szCs w:val="16"/>
        </w:rPr>
      </w:pPr>
      <w:r w:rsidRPr="00D87B3E">
        <w:rPr>
          <w:sz w:val="16"/>
          <w:szCs w:val="16"/>
        </w:rPr>
        <w:t xml:space="preserve">                                            Утвержден</w:t>
      </w:r>
    </w:p>
    <w:p w:rsidR="00C748FD" w:rsidRPr="00D87B3E" w:rsidRDefault="00C748FD" w:rsidP="00D87B3E">
      <w:pPr>
        <w:ind w:right="-510" w:firstLine="720"/>
        <w:jc w:val="center"/>
        <w:rPr>
          <w:sz w:val="16"/>
          <w:szCs w:val="16"/>
        </w:rPr>
      </w:pPr>
      <w:r w:rsidRPr="00D87B3E">
        <w:rPr>
          <w:sz w:val="16"/>
          <w:szCs w:val="16"/>
        </w:rPr>
        <w:t xml:space="preserve">                                              постановлением Администрации</w:t>
      </w:r>
    </w:p>
    <w:p w:rsidR="00C748FD" w:rsidRPr="00D87B3E" w:rsidRDefault="00C748FD" w:rsidP="00D87B3E">
      <w:pPr>
        <w:ind w:right="-510" w:firstLine="720"/>
        <w:jc w:val="center"/>
        <w:rPr>
          <w:sz w:val="16"/>
          <w:szCs w:val="16"/>
        </w:rPr>
      </w:pPr>
      <w:r w:rsidRPr="00D87B3E">
        <w:rPr>
          <w:sz w:val="16"/>
          <w:szCs w:val="16"/>
        </w:rPr>
        <w:t xml:space="preserve">                                            муниципального района</w:t>
      </w:r>
    </w:p>
    <w:p w:rsidR="00C748FD" w:rsidRPr="00D87B3E" w:rsidRDefault="00C748FD" w:rsidP="00D87B3E">
      <w:pPr>
        <w:ind w:right="-510" w:firstLine="720"/>
        <w:jc w:val="center"/>
        <w:rPr>
          <w:sz w:val="16"/>
          <w:szCs w:val="16"/>
        </w:rPr>
      </w:pPr>
      <w:r w:rsidRPr="00D87B3E">
        <w:rPr>
          <w:sz w:val="16"/>
          <w:szCs w:val="16"/>
        </w:rPr>
        <w:t xml:space="preserve">                                            от 29.12.2018 № 1299  </w:t>
      </w:r>
    </w:p>
    <w:p w:rsidR="00C748FD" w:rsidRPr="00D87B3E" w:rsidRDefault="00C748FD" w:rsidP="00D87B3E">
      <w:pPr>
        <w:ind w:right="55"/>
        <w:jc w:val="center"/>
        <w:rPr>
          <w:sz w:val="16"/>
          <w:szCs w:val="16"/>
        </w:rPr>
      </w:pPr>
      <w:r w:rsidRPr="00D87B3E">
        <w:rPr>
          <w:b/>
          <w:bCs/>
          <w:sz w:val="16"/>
          <w:szCs w:val="16"/>
        </w:rPr>
        <w:t xml:space="preserve">АДМИНИСТРАТИВНЫЙ РЕГЛАМЕНТ </w:t>
      </w:r>
    </w:p>
    <w:p w:rsidR="00C748FD" w:rsidRPr="00D87B3E" w:rsidRDefault="00C748FD" w:rsidP="00D87B3E">
      <w:pPr>
        <w:ind w:right="55"/>
        <w:jc w:val="center"/>
        <w:rPr>
          <w:b/>
          <w:sz w:val="16"/>
          <w:szCs w:val="16"/>
        </w:rPr>
      </w:pPr>
      <w:r w:rsidRPr="00D87B3E">
        <w:rPr>
          <w:b/>
          <w:sz w:val="16"/>
          <w:szCs w:val="16"/>
        </w:rPr>
        <w:t>по предоставлению Администрацией Любытинского муниципального района муниципальной услуги «Предоставление жилых помещений муниципального специализированного жилого фонда»</w:t>
      </w:r>
    </w:p>
    <w:p w:rsidR="00C748FD" w:rsidRPr="00D87B3E" w:rsidRDefault="00C748FD" w:rsidP="00D87B3E">
      <w:pPr>
        <w:pStyle w:val="ConsPlusNormal"/>
        <w:widowControl/>
        <w:ind w:right="-45" w:firstLine="0"/>
        <w:jc w:val="center"/>
        <w:rPr>
          <w:rFonts w:ascii="Times New Roman" w:hAnsi="Times New Roman" w:cs="Times New Roman"/>
          <w:b/>
          <w:sz w:val="16"/>
          <w:szCs w:val="16"/>
        </w:rPr>
      </w:pPr>
      <w:r w:rsidRPr="00D87B3E">
        <w:rPr>
          <w:rFonts w:ascii="Times New Roman" w:hAnsi="Times New Roman" w:cs="Times New Roman"/>
          <w:b/>
          <w:bCs/>
          <w:sz w:val="16"/>
          <w:szCs w:val="16"/>
          <w:lang w:val="en-US"/>
        </w:rPr>
        <w:t>I</w:t>
      </w:r>
      <w:r w:rsidRPr="00D87B3E">
        <w:rPr>
          <w:rFonts w:ascii="Times New Roman" w:hAnsi="Times New Roman" w:cs="Times New Roman"/>
          <w:b/>
          <w:bCs/>
          <w:sz w:val="16"/>
          <w:szCs w:val="16"/>
        </w:rPr>
        <w:t>. ОБЩИЕ ПОЛОЖЕНИЯ</w:t>
      </w:r>
    </w:p>
    <w:p w:rsidR="00C748FD" w:rsidRPr="00D87B3E" w:rsidRDefault="00C748FD" w:rsidP="00D87B3E">
      <w:pPr>
        <w:autoSpaceDE w:val="0"/>
        <w:ind w:firstLine="708"/>
        <w:jc w:val="both"/>
        <w:rPr>
          <w:sz w:val="16"/>
          <w:szCs w:val="16"/>
          <w:shd w:val="clear" w:color="auto" w:fill="FFFF00"/>
        </w:rPr>
      </w:pPr>
      <w:r w:rsidRPr="00D87B3E">
        <w:rPr>
          <w:sz w:val="16"/>
          <w:szCs w:val="16"/>
        </w:rPr>
        <w:t>1.1. Предмет регулирования регламента</w:t>
      </w:r>
    </w:p>
    <w:p w:rsidR="00C748FD" w:rsidRPr="00D87B3E" w:rsidRDefault="00C748FD" w:rsidP="00D87B3E">
      <w:pPr>
        <w:ind w:firstLine="709"/>
        <w:jc w:val="both"/>
        <w:rPr>
          <w:sz w:val="16"/>
          <w:szCs w:val="16"/>
        </w:rPr>
      </w:pPr>
      <w:r w:rsidRPr="00D87B3E">
        <w:rPr>
          <w:sz w:val="16"/>
          <w:szCs w:val="16"/>
        </w:rPr>
        <w:t>Предметом регулирования Административного регламента предоставления Администрацией Любытинского муниципального района муниципальной услуги «</w:t>
      </w:r>
      <w:r w:rsidRPr="00D87B3E">
        <w:rPr>
          <w:sz w:val="16"/>
          <w:szCs w:val="16"/>
          <w:lang w:eastAsia="en-US"/>
        </w:rPr>
        <w:t>Предоставление жилых помещений муниципального специализированного жилищного фонда</w:t>
      </w:r>
      <w:r w:rsidRPr="00D87B3E">
        <w:rPr>
          <w:sz w:val="16"/>
          <w:szCs w:val="16"/>
        </w:rPr>
        <w:t xml:space="preserve">»  (далее Административный регламент) </w:t>
      </w:r>
      <w:r w:rsidRPr="00D87B3E">
        <w:rPr>
          <w:bCs/>
          <w:color w:val="000000"/>
          <w:sz w:val="16"/>
          <w:szCs w:val="16"/>
        </w:rPr>
        <w:t xml:space="preserve">является регулирование отношений, </w:t>
      </w:r>
      <w:r w:rsidRPr="00D87B3E">
        <w:rPr>
          <w:sz w:val="16"/>
          <w:szCs w:val="16"/>
        </w:rPr>
        <w:t>возникающих</w:t>
      </w:r>
      <w:r w:rsidRPr="00D87B3E">
        <w:rPr>
          <w:bCs/>
          <w:color w:val="000000"/>
          <w:sz w:val="16"/>
          <w:szCs w:val="16"/>
        </w:rPr>
        <w:t xml:space="preserve"> между Администрацией  Любытинского муниципального района и физическими, юридическими лицами при предоставлении муниципальной услуги по </w:t>
      </w:r>
      <w:r w:rsidRPr="00D87B3E">
        <w:rPr>
          <w:sz w:val="16"/>
          <w:szCs w:val="16"/>
          <w:lang w:eastAsia="en-US"/>
        </w:rPr>
        <w:t xml:space="preserve">предоставлению жилых помещений муниципального специализированного жилищного фонда </w:t>
      </w:r>
      <w:r w:rsidRPr="00D87B3E">
        <w:rPr>
          <w:bCs/>
          <w:color w:val="000000"/>
          <w:sz w:val="16"/>
          <w:szCs w:val="16"/>
        </w:rPr>
        <w:t>(далее муниципальная услуга).</w:t>
      </w:r>
      <w:r w:rsidRPr="00D87B3E">
        <w:rPr>
          <w:sz w:val="16"/>
          <w:szCs w:val="16"/>
        </w:rPr>
        <w:t xml:space="preserve"> </w:t>
      </w:r>
    </w:p>
    <w:p w:rsidR="00C748FD" w:rsidRPr="00D87B3E" w:rsidRDefault="00C748FD" w:rsidP="00D87B3E">
      <w:pPr>
        <w:autoSpaceDE w:val="0"/>
        <w:ind w:firstLine="709"/>
        <w:jc w:val="both"/>
        <w:rPr>
          <w:sz w:val="16"/>
          <w:szCs w:val="16"/>
        </w:rPr>
      </w:pPr>
      <w:r w:rsidRPr="00D87B3E">
        <w:rPr>
          <w:sz w:val="16"/>
          <w:szCs w:val="16"/>
        </w:rPr>
        <w:t>1.2. Круг заявителей</w:t>
      </w:r>
    </w:p>
    <w:p w:rsidR="00C748FD" w:rsidRPr="00D87B3E" w:rsidRDefault="00C748FD" w:rsidP="00D87B3E">
      <w:pPr>
        <w:autoSpaceDE w:val="0"/>
        <w:ind w:firstLine="709"/>
        <w:jc w:val="both"/>
        <w:rPr>
          <w:sz w:val="16"/>
          <w:szCs w:val="16"/>
        </w:rPr>
      </w:pPr>
      <w:r w:rsidRPr="00D87B3E">
        <w:rPr>
          <w:sz w:val="16"/>
          <w:szCs w:val="16"/>
        </w:rPr>
        <w:t>1.2.1. Заявителями на предоставление муниципальной   услуги являются физические лица, обратившиеся в орган, предоставляющий муниципальную услугу, с запросом, выраженным в письменной или электронной форме:</w:t>
      </w:r>
    </w:p>
    <w:p w:rsidR="00C748FD" w:rsidRPr="00D87B3E" w:rsidRDefault="00C748FD" w:rsidP="00D87B3E">
      <w:pPr>
        <w:autoSpaceDE w:val="0"/>
        <w:ind w:firstLine="709"/>
        <w:jc w:val="both"/>
        <w:rPr>
          <w:sz w:val="16"/>
          <w:szCs w:val="16"/>
        </w:rPr>
      </w:pPr>
      <w:r w:rsidRPr="00D87B3E">
        <w:rPr>
          <w:sz w:val="16"/>
          <w:szCs w:val="16"/>
        </w:rPr>
        <w:t>муниципальные служащие Администрации Любытинского муниципального района;</w:t>
      </w:r>
    </w:p>
    <w:p w:rsidR="00C748FD" w:rsidRPr="00D87B3E" w:rsidRDefault="00C748FD" w:rsidP="00D87B3E">
      <w:pPr>
        <w:autoSpaceDE w:val="0"/>
        <w:ind w:firstLine="709"/>
        <w:jc w:val="both"/>
        <w:rPr>
          <w:sz w:val="16"/>
          <w:szCs w:val="16"/>
        </w:rPr>
      </w:pPr>
      <w:r w:rsidRPr="00D87B3E">
        <w:rPr>
          <w:sz w:val="16"/>
          <w:szCs w:val="16"/>
        </w:rPr>
        <w:t>лица, занимающие выборные должности в органах местного самоуправления Любытинского муниципального района;</w:t>
      </w:r>
    </w:p>
    <w:p w:rsidR="00C748FD" w:rsidRPr="00D87B3E" w:rsidRDefault="00C748FD" w:rsidP="00D87B3E">
      <w:pPr>
        <w:autoSpaceDE w:val="0"/>
        <w:ind w:firstLine="709"/>
        <w:jc w:val="both"/>
        <w:rPr>
          <w:sz w:val="16"/>
          <w:szCs w:val="16"/>
        </w:rPr>
      </w:pPr>
      <w:r w:rsidRPr="00D87B3E">
        <w:rPr>
          <w:sz w:val="16"/>
          <w:szCs w:val="16"/>
        </w:rPr>
        <w:t xml:space="preserve">работники муниципальных образовательных учреждений, учредителем которых является муниципальное образование Любытинского муниципальный район, находящихся на территории Любытинского </w:t>
      </w:r>
      <w:r w:rsidRPr="00D87B3E">
        <w:rPr>
          <w:sz w:val="16"/>
          <w:szCs w:val="16"/>
          <w:shd w:val="clear" w:color="auto" w:fill="FFFFFF"/>
        </w:rPr>
        <w:t>сельского поселения</w:t>
      </w:r>
      <w:r w:rsidRPr="00D87B3E">
        <w:rPr>
          <w:sz w:val="16"/>
          <w:szCs w:val="16"/>
        </w:rPr>
        <w:t>;</w:t>
      </w:r>
    </w:p>
    <w:p w:rsidR="00C748FD" w:rsidRPr="00D87B3E" w:rsidRDefault="00C748FD" w:rsidP="00D87B3E">
      <w:pPr>
        <w:autoSpaceDE w:val="0"/>
        <w:ind w:firstLine="709"/>
        <w:jc w:val="both"/>
        <w:rPr>
          <w:sz w:val="16"/>
          <w:szCs w:val="16"/>
        </w:rPr>
      </w:pPr>
      <w:r w:rsidRPr="00D87B3E">
        <w:rPr>
          <w:sz w:val="16"/>
          <w:szCs w:val="16"/>
        </w:rPr>
        <w:t>работники муниципальных учреждений культуры, учредителем которых является муниципальное образование Любытинский муниципальный район, находящихся на территории Любытинского сельского поселения;</w:t>
      </w:r>
    </w:p>
    <w:p w:rsidR="00C748FD" w:rsidRPr="00D87B3E" w:rsidRDefault="00C748FD" w:rsidP="00D87B3E">
      <w:pPr>
        <w:autoSpaceDE w:val="0"/>
        <w:ind w:firstLine="709"/>
        <w:jc w:val="both"/>
        <w:rPr>
          <w:sz w:val="16"/>
          <w:szCs w:val="16"/>
        </w:rPr>
      </w:pPr>
      <w:r w:rsidRPr="00D87B3E">
        <w:rPr>
          <w:sz w:val="16"/>
          <w:szCs w:val="16"/>
        </w:rPr>
        <w:t>работники учреждений здравоохранения, находящихся на территории Любытинского сельского поселения, за исключением работников медицинских учреждений, получивших единовременную компенсационную выплату;</w:t>
      </w:r>
    </w:p>
    <w:p w:rsidR="00C748FD" w:rsidRPr="00D87B3E" w:rsidRDefault="00C748FD" w:rsidP="00D87B3E">
      <w:pPr>
        <w:autoSpaceDE w:val="0"/>
        <w:ind w:firstLine="709"/>
        <w:jc w:val="both"/>
        <w:rPr>
          <w:sz w:val="16"/>
          <w:szCs w:val="16"/>
        </w:rPr>
      </w:pPr>
      <w:r w:rsidRPr="00D87B3E">
        <w:rPr>
          <w:sz w:val="16"/>
          <w:szCs w:val="16"/>
        </w:rPr>
        <w:t>сотрудники, замещающие должность участкового уполномоченного полиции, и члены их семей на период выполнения сотрудниками обязанностей по указанной должности (до 01 января 2017 года).</w:t>
      </w:r>
    </w:p>
    <w:p w:rsidR="00C748FD" w:rsidRPr="00D87B3E" w:rsidRDefault="00C748FD" w:rsidP="00D87B3E">
      <w:pPr>
        <w:autoSpaceDE w:val="0"/>
        <w:ind w:firstLine="709"/>
        <w:jc w:val="both"/>
        <w:rPr>
          <w:sz w:val="16"/>
          <w:szCs w:val="16"/>
        </w:rPr>
      </w:pPr>
      <w:r w:rsidRPr="00D87B3E">
        <w:rPr>
          <w:sz w:val="16"/>
          <w:szCs w:val="16"/>
        </w:rPr>
        <w:lastRenderedPageBreak/>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w:t>
      </w:r>
    </w:p>
    <w:p w:rsidR="00C748FD" w:rsidRPr="00D87B3E" w:rsidRDefault="00C748FD" w:rsidP="00D87B3E">
      <w:pPr>
        <w:autoSpaceDE w:val="0"/>
        <w:ind w:firstLine="709"/>
        <w:jc w:val="both"/>
        <w:rPr>
          <w:rFonts w:cs="Times New Roman CYR"/>
          <w:b/>
          <w:sz w:val="16"/>
          <w:szCs w:val="16"/>
          <w:shd w:val="clear" w:color="auto" w:fill="FFFF00"/>
        </w:rPr>
      </w:pPr>
      <w:r w:rsidRPr="00D87B3E">
        <w:rPr>
          <w:sz w:val="16"/>
          <w:szCs w:val="16"/>
        </w:rPr>
        <w:t xml:space="preserve"> полномочиями в порядке, установленном законодательством Российской Федерации.</w:t>
      </w:r>
    </w:p>
    <w:p w:rsidR="00C748FD" w:rsidRPr="00D87B3E" w:rsidRDefault="00C748FD"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C748FD" w:rsidRPr="00D87B3E" w:rsidRDefault="00C748FD" w:rsidP="00D87B3E">
      <w:pPr>
        <w:autoSpaceDE w:val="0"/>
        <w:ind w:firstLine="709"/>
        <w:jc w:val="both"/>
        <w:rPr>
          <w:sz w:val="16"/>
          <w:szCs w:val="16"/>
        </w:rPr>
      </w:pPr>
      <w:r w:rsidRPr="00D87B3E">
        <w:rPr>
          <w:sz w:val="16"/>
          <w:szCs w:val="16"/>
        </w:rPr>
        <w:t>1.3.1. Порядок информирования о предоставлении муниципальной услуги:</w:t>
      </w:r>
    </w:p>
    <w:p w:rsidR="00C748FD" w:rsidRPr="00D87B3E" w:rsidRDefault="00C748FD" w:rsidP="00D87B3E">
      <w:pPr>
        <w:autoSpaceDE w:val="0"/>
        <w:ind w:firstLine="709"/>
        <w:jc w:val="both"/>
        <w:rPr>
          <w:color w:val="000000"/>
          <w:sz w:val="16"/>
          <w:szCs w:val="16"/>
        </w:rPr>
      </w:pPr>
      <w:r w:rsidRPr="00D87B3E">
        <w:rPr>
          <w:sz w:val="16"/>
          <w:szCs w:val="16"/>
        </w:rPr>
        <w:t>1.3.1. Порядок информирования о предоставлении муниципальной услуги:</w:t>
      </w:r>
    </w:p>
    <w:p w:rsidR="00C748FD" w:rsidRPr="00D87B3E" w:rsidRDefault="00C748FD" w:rsidP="00D87B3E">
      <w:pPr>
        <w:widowControl w:val="0"/>
        <w:suppressAutoHyphens/>
        <w:autoSpaceDE w:val="0"/>
        <w:ind w:firstLine="709"/>
        <w:jc w:val="both"/>
        <w:rPr>
          <w:color w:val="000000"/>
          <w:sz w:val="16"/>
          <w:szCs w:val="16"/>
        </w:rPr>
      </w:pPr>
      <w:r w:rsidRPr="00D87B3E">
        <w:rPr>
          <w:color w:val="000000"/>
          <w:sz w:val="16"/>
          <w:szCs w:val="16"/>
        </w:rPr>
        <w:t xml:space="preserve">Место нахождения </w:t>
      </w:r>
      <w:r w:rsidRPr="00D87B3E">
        <w:rPr>
          <w:iCs/>
          <w:color w:val="000000"/>
          <w:sz w:val="16"/>
          <w:szCs w:val="16"/>
        </w:rPr>
        <w:t xml:space="preserve">структурных подразделений </w:t>
      </w:r>
      <w:r w:rsidRPr="00D87B3E">
        <w:rPr>
          <w:color w:val="000000"/>
          <w:sz w:val="16"/>
          <w:szCs w:val="16"/>
        </w:rPr>
        <w:t>Администрации Любытинского муниципального района</w:t>
      </w:r>
      <w:r w:rsidRPr="00D87B3E">
        <w:rPr>
          <w:color w:val="800000"/>
          <w:sz w:val="16"/>
          <w:szCs w:val="16"/>
        </w:rPr>
        <w:t xml:space="preserve"> </w:t>
      </w:r>
      <w:r w:rsidRPr="00D87B3E">
        <w:rPr>
          <w:iCs/>
          <w:sz w:val="16"/>
          <w:szCs w:val="16"/>
        </w:rPr>
        <w:t>(далее - Уполномоченный орган)</w:t>
      </w:r>
      <w:r w:rsidRPr="00D87B3E">
        <w:rPr>
          <w:color w:val="000000"/>
          <w:sz w:val="16"/>
          <w:szCs w:val="16"/>
        </w:rPr>
        <w:t>:</w:t>
      </w:r>
    </w:p>
    <w:p w:rsidR="00C748FD" w:rsidRPr="00D87B3E" w:rsidRDefault="00C748FD" w:rsidP="00D87B3E">
      <w:pPr>
        <w:widowControl w:val="0"/>
        <w:suppressAutoHyphens/>
        <w:autoSpaceDE w:val="0"/>
        <w:ind w:firstLine="709"/>
        <w:jc w:val="both"/>
        <w:rPr>
          <w:sz w:val="16"/>
          <w:szCs w:val="16"/>
        </w:rPr>
      </w:pPr>
      <w:r w:rsidRPr="00D87B3E">
        <w:rPr>
          <w:color w:val="000000"/>
          <w:sz w:val="16"/>
          <w:szCs w:val="16"/>
        </w:rPr>
        <w:t xml:space="preserve">Почтовый адрес </w:t>
      </w:r>
      <w:r w:rsidRPr="00D87B3E">
        <w:rPr>
          <w:iCs/>
          <w:sz w:val="16"/>
          <w:szCs w:val="16"/>
        </w:rPr>
        <w:t>Уполномоченного органа</w:t>
      </w:r>
      <w:r w:rsidRPr="00D87B3E">
        <w:rPr>
          <w:color w:val="000000"/>
          <w:sz w:val="16"/>
          <w:szCs w:val="16"/>
        </w:rPr>
        <w:t>:</w:t>
      </w:r>
      <w:r w:rsidRPr="00D87B3E">
        <w:rPr>
          <w:sz w:val="16"/>
          <w:szCs w:val="16"/>
        </w:rPr>
        <w:t xml:space="preserve"> 174760, Новгородская область, Любытинский район, р.п.Любытино, </w:t>
      </w:r>
      <w:proofErr w:type="spellStart"/>
      <w:r w:rsidRPr="00D87B3E">
        <w:rPr>
          <w:sz w:val="16"/>
          <w:szCs w:val="16"/>
        </w:rPr>
        <w:t>ул.Советов</w:t>
      </w:r>
      <w:proofErr w:type="spellEnd"/>
      <w:r w:rsidRPr="00D87B3E">
        <w:rPr>
          <w:sz w:val="16"/>
          <w:szCs w:val="16"/>
        </w:rPr>
        <w:t>, д.29.</w:t>
      </w:r>
    </w:p>
    <w:p w:rsidR="00C748FD" w:rsidRPr="00D87B3E" w:rsidRDefault="00C748FD" w:rsidP="00D87B3E">
      <w:pPr>
        <w:tabs>
          <w:tab w:val="left" w:pos="1134"/>
        </w:tabs>
        <w:autoSpaceDE w:val="0"/>
        <w:ind w:firstLine="709"/>
        <w:jc w:val="both"/>
        <w:rPr>
          <w:sz w:val="16"/>
          <w:szCs w:val="16"/>
        </w:rPr>
      </w:pPr>
      <w:r w:rsidRPr="00D87B3E">
        <w:rPr>
          <w:sz w:val="16"/>
          <w:szCs w:val="16"/>
        </w:rPr>
        <w:t>Телефон/факс: (81668) 61-681.</w:t>
      </w:r>
    </w:p>
    <w:p w:rsidR="00C748FD" w:rsidRPr="00D87B3E" w:rsidRDefault="00C748FD" w:rsidP="00D87B3E">
      <w:pPr>
        <w:tabs>
          <w:tab w:val="left" w:pos="1134"/>
        </w:tabs>
        <w:autoSpaceDE w:val="0"/>
        <w:ind w:firstLine="709"/>
        <w:jc w:val="both"/>
        <w:rPr>
          <w:sz w:val="16"/>
          <w:szCs w:val="16"/>
        </w:rPr>
      </w:pPr>
      <w:r w:rsidRPr="00D87B3E">
        <w:rPr>
          <w:sz w:val="16"/>
          <w:szCs w:val="16"/>
        </w:rPr>
        <w:t xml:space="preserve">Адрес электронной почты: </w:t>
      </w:r>
      <w:hyperlink r:id="rId167" w:history="1">
        <w:r w:rsidRPr="00D87B3E">
          <w:rPr>
            <w:rStyle w:val="a6"/>
            <w:sz w:val="16"/>
            <w:szCs w:val="16"/>
          </w:rPr>
          <w:t>admin_lub@mail.ru</w:t>
        </w:r>
      </w:hyperlink>
      <w:r w:rsidRPr="00D87B3E">
        <w:rPr>
          <w:bCs/>
          <w:sz w:val="16"/>
          <w:szCs w:val="16"/>
        </w:rPr>
        <w:t>.</w:t>
      </w:r>
    </w:p>
    <w:p w:rsidR="00C748FD" w:rsidRPr="00D87B3E" w:rsidRDefault="00C748FD" w:rsidP="00D87B3E">
      <w:pPr>
        <w:tabs>
          <w:tab w:val="left" w:pos="1134"/>
        </w:tabs>
        <w:autoSpaceDE w:val="0"/>
        <w:ind w:firstLine="709"/>
        <w:jc w:val="both"/>
        <w:rPr>
          <w:sz w:val="16"/>
          <w:szCs w:val="16"/>
        </w:rPr>
      </w:pPr>
      <w:r w:rsidRPr="00D87B3E">
        <w:rPr>
          <w:sz w:val="16"/>
          <w:szCs w:val="16"/>
        </w:rPr>
        <w:t>Телефон для информирования по вопросам, связанным с предоставлением муниципальной услуги: (81668) 61-698.</w:t>
      </w:r>
    </w:p>
    <w:p w:rsidR="00C748FD" w:rsidRPr="00D87B3E" w:rsidRDefault="00C748FD" w:rsidP="00D87B3E">
      <w:pPr>
        <w:autoSpaceDE w:val="0"/>
        <w:ind w:firstLine="709"/>
        <w:jc w:val="both"/>
        <w:rPr>
          <w:color w:val="000000"/>
          <w:sz w:val="16"/>
          <w:szCs w:val="16"/>
        </w:rPr>
      </w:pPr>
      <w:r w:rsidRPr="00D87B3E">
        <w:rPr>
          <w:sz w:val="16"/>
          <w:szCs w:val="16"/>
        </w:rPr>
        <w:t xml:space="preserve">Адрес официального сайта </w:t>
      </w:r>
      <w:r w:rsidRPr="00D87B3E">
        <w:rPr>
          <w:iCs/>
          <w:sz w:val="16"/>
          <w:szCs w:val="16"/>
        </w:rPr>
        <w:t>Уполномоченного органа</w:t>
      </w:r>
      <w:r w:rsidRPr="00D87B3E">
        <w:rPr>
          <w:sz w:val="16"/>
          <w:szCs w:val="16"/>
        </w:rPr>
        <w:t xml:space="preserve"> в информационно-телекоммуникационной сети общего пользования «Интернет» (далее - Интернет-сайт):</w:t>
      </w:r>
      <w:r w:rsidRPr="00D87B3E">
        <w:rPr>
          <w:color w:val="000000"/>
          <w:sz w:val="16"/>
          <w:szCs w:val="16"/>
        </w:rPr>
        <w:t xml:space="preserve"> </w:t>
      </w:r>
      <w:proofErr w:type="spellStart"/>
      <w:r w:rsidRPr="00D87B3E">
        <w:rPr>
          <w:rStyle w:val="afe"/>
          <w:b w:val="0"/>
          <w:color w:val="000000"/>
          <w:sz w:val="16"/>
          <w:szCs w:val="16"/>
        </w:rPr>
        <w:t>Web</w:t>
      </w:r>
      <w:proofErr w:type="spellEnd"/>
      <w:r w:rsidRPr="00D87B3E">
        <w:rPr>
          <w:rStyle w:val="afe"/>
          <w:b w:val="0"/>
          <w:color w:val="000000"/>
          <w:sz w:val="16"/>
          <w:szCs w:val="16"/>
        </w:rPr>
        <w:t>-сайт:</w:t>
      </w:r>
      <w:r w:rsidRPr="00D87B3E">
        <w:rPr>
          <w:color w:val="000000"/>
          <w:sz w:val="16"/>
          <w:szCs w:val="16"/>
        </w:rPr>
        <w:t xml:space="preserve"> http://lubytino.ru.</w:t>
      </w:r>
    </w:p>
    <w:p w:rsidR="00C748FD" w:rsidRPr="00D87B3E" w:rsidRDefault="00C748FD"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r w:rsidRPr="00D87B3E">
        <w:rPr>
          <w:sz w:val="16"/>
          <w:szCs w:val="16"/>
        </w:rPr>
        <w:t>.</w:t>
      </w:r>
    </w:p>
    <w:p w:rsidR="00C748FD" w:rsidRPr="00D87B3E" w:rsidRDefault="00C748FD"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68" w:history="1">
        <w:r w:rsidRPr="00D87B3E">
          <w:rPr>
            <w:rStyle w:val="a6"/>
            <w:sz w:val="16"/>
            <w:szCs w:val="16"/>
          </w:rPr>
          <w:t>http://pgu.nov.ru.</w:t>
        </w:r>
      </w:hyperlink>
    </w:p>
    <w:p w:rsidR="00C748FD" w:rsidRPr="00D87B3E" w:rsidRDefault="00C748FD" w:rsidP="00D87B3E">
      <w:pPr>
        <w:widowControl w:val="0"/>
        <w:suppressAutoHyphens/>
        <w:autoSpaceDE w:val="0"/>
        <w:ind w:firstLine="709"/>
        <w:jc w:val="both"/>
        <w:rPr>
          <w:sz w:val="16"/>
          <w:szCs w:val="16"/>
        </w:rPr>
      </w:pPr>
      <w:r w:rsidRPr="00D87B3E">
        <w:rPr>
          <w:sz w:val="16"/>
          <w:szCs w:val="16"/>
        </w:rPr>
        <w:t>Место нахождения офиса многофункционального центра предоставления государственных и муниципальных услуг, с которым заключено соглашение о взаимодействии (далее - МФЦ): «Многофункциональный центр предоставления государственных и муниципальных услуг».</w:t>
      </w:r>
    </w:p>
    <w:p w:rsidR="00C748FD" w:rsidRPr="00D87B3E" w:rsidRDefault="00C748FD"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C748FD" w:rsidRPr="00D87B3E" w:rsidRDefault="00C748FD"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C748FD" w:rsidRPr="00D87B3E" w:rsidRDefault="00C748FD" w:rsidP="00D87B3E">
      <w:pPr>
        <w:autoSpaceDE w:val="0"/>
        <w:ind w:firstLine="709"/>
        <w:jc w:val="both"/>
        <w:rPr>
          <w:color w:val="000000"/>
          <w:sz w:val="16"/>
          <w:szCs w:val="16"/>
        </w:rPr>
      </w:pPr>
      <w:r w:rsidRPr="00D87B3E">
        <w:rPr>
          <w:color w:val="000000"/>
          <w:sz w:val="16"/>
          <w:szCs w:val="16"/>
        </w:rPr>
        <w:t>Телефон: (81668) 61-567.</w:t>
      </w:r>
    </w:p>
    <w:p w:rsidR="00C748FD" w:rsidRPr="00D87B3E" w:rsidRDefault="00C748FD"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C748FD" w:rsidRPr="00D87B3E" w:rsidRDefault="00C748FD"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C748FD" w:rsidRPr="00D87B3E" w:rsidRDefault="00C748FD"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C748FD" w:rsidRPr="00D87B3E" w:rsidRDefault="00C748FD" w:rsidP="00D87B3E">
            <w:pPr>
              <w:tabs>
                <w:tab w:val="left" w:pos="0"/>
              </w:tabs>
              <w:autoSpaceDE w:val="0"/>
              <w:jc w:val="both"/>
              <w:rPr>
                <w:sz w:val="16"/>
                <w:szCs w:val="16"/>
              </w:rPr>
            </w:pPr>
            <w:r w:rsidRPr="00D87B3E">
              <w:rPr>
                <w:color w:val="000000"/>
                <w:sz w:val="16"/>
                <w:szCs w:val="16"/>
              </w:rPr>
              <w:t>- выходной день.</w:t>
            </w:r>
          </w:p>
        </w:tc>
      </w:tr>
    </w:tbl>
    <w:p w:rsidR="00C748FD" w:rsidRPr="00D87B3E" w:rsidRDefault="00C748FD" w:rsidP="00D87B3E">
      <w:pPr>
        <w:autoSpaceDE w:val="0"/>
        <w:ind w:firstLine="709"/>
        <w:jc w:val="both"/>
        <w:rPr>
          <w:sz w:val="16"/>
          <w:szCs w:val="16"/>
        </w:rPr>
      </w:pPr>
      <w:r w:rsidRPr="00D87B3E">
        <w:rPr>
          <w:sz w:val="16"/>
          <w:szCs w:val="16"/>
        </w:rPr>
        <w:t>1.3.2. Способы и порядок получения информации о правилах предоставления муниципальной услуги:</w:t>
      </w:r>
    </w:p>
    <w:p w:rsidR="00C748FD" w:rsidRPr="00D87B3E" w:rsidRDefault="00C748FD" w:rsidP="00D87B3E">
      <w:pPr>
        <w:tabs>
          <w:tab w:val="left" w:pos="0"/>
          <w:tab w:val="left" w:pos="709"/>
        </w:tabs>
        <w:ind w:firstLine="709"/>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C748FD" w:rsidRPr="00D87B3E" w:rsidRDefault="00C748FD" w:rsidP="00D87B3E">
      <w:pPr>
        <w:autoSpaceDE w:val="0"/>
        <w:ind w:firstLine="709"/>
        <w:jc w:val="both"/>
        <w:rPr>
          <w:sz w:val="16"/>
          <w:szCs w:val="16"/>
        </w:rPr>
      </w:pPr>
      <w:r w:rsidRPr="00D87B3E">
        <w:rPr>
          <w:sz w:val="16"/>
          <w:szCs w:val="16"/>
        </w:rPr>
        <w:tab/>
        <w:t>лично;</w:t>
      </w:r>
    </w:p>
    <w:p w:rsidR="00C748FD" w:rsidRPr="00D87B3E" w:rsidRDefault="00C748FD" w:rsidP="00D87B3E">
      <w:pPr>
        <w:autoSpaceDE w:val="0"/>
        <w:ind w:firstLine="709"/>
        <w:jc w:val="both"/>
        <w:rPr>
          <w:sz w:val="16"/>
          <w:szCs w:val="16"/>
        </w:rPr>
      </w:pPr>
      <w:r w:rsidRPr="00D87B3E">
        <w:rPr>
          <w:sz w:val="16"/>
          <w:szCs w:val="16"/>
        </w:rPr>
        <w:tab/>
        <w:t>посредством телефонной, факсимильной связи;</w:t>
      </w:r>
    </w:p>
    <w:p w:rsidR="00C748FD" w:rsidRPr="00D87B3E" w:rsidRDefault="00C748FD" w:rsidP="00D87B3E">
      <w:pPr>
        <w:autoSpaceDE w:val="0"/>
        <w:ind w:firstLine="709"/>
        <w:jc w:val="both"/>
        <w:rPr>
          <w:sz w:val="16"/>
          <w:szCs w:val="16"/>
        </w:rPr>
      </w:pPr>
      <w:r w:rsidRPr="00D87B3E">
        <w:rPr>
          <w:sz w:val="16"/>
          <w:szCs w:val="16"/>
        </w:rPr>
        <w:tab/>
        <w:t xml:space="preserve">посредством электронной связи, </w:t>
      </w:r>
    </w:p>
    <w:p w:rsidR="00C748FD" w:rsidRPr="00D87B3E" w:rsidRDefault="00C748FD" w:rsidP="00D87B3E">
      <w:pPr>
        <w:autoSpaceDE w:val="0"/>
        <w:ind w:firstLine="709"/>
        <w:jc w:val="both"/>
        <w:rPr>
          <w:sz w:val="16"/>
          <w:szCs w:val="16"/>
        </w:rPr>
      </w:pPr>
      <w:r w:rsidRPr="00D87B3E">
        <w:rPr>
          <w:sz w:val="16"/>
          <w:szCs w:val="16"/>
        </w:rPr>
        <w:tab/>
        <w:t>посредством почтовой связи;</w:t>
      </w:r>
    </w:p>
    <w:p w:rsidR="00C748FD" w:rsidRPr="00D87B3E" w:rsidRDefault="00C748FD" w:rsidP="00D87B3E">
      <w:pPr>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C748FD" w:rsidRPr="00D87B3E" w:rsidRDefault="00C748FD"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C748FD" w:rsidRPr="00D87B3E" w:rsidRDefault="00C748FD"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 xml:space="preserve">:     </w:t>
      </w:r>
    </w:p>
    <w:p w:rsidR="00C748FD" w:rsidRPr="00D87B3E" w:rsidRDefault="00C748FD"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C748FD" w:rsidRPr="00D87B3E" w:rsidRDefault="00C748FD"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C748FD" w:rsidRPr="00D87B3E" w:rsidRDefault="00C748FD"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C748FD" w:rsidRPr="00D87B3E" w:rsidRDefault="00C748FD"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C748FD" w:rsidRPr="00D87B3E" w:rsidRDefault="00C748FD" w:rsidP="00D87B3E">
      <w:pPr>
        <w:ind w:firstLine="709"/>
        <w:jc w:val="both"/>
        <w:rPr>
          <w:sz w:val="16"/>
          <w:szCs w:val="16"/>
        </w:rPr>
      </w:pPr>
      <w:r w:rsidRPr="00D87B3E">
        <w:rPr>
          <w:sz w:val="16"/>
          <w:szCs w:val="16"/>
        </w:rPr>
        <w:t xml:space="preserve">в средствах массовой информации; </w:t>
      </w:r>
    </w:p>
    <w:p w:rsidR="00C748FD" w:rsidRPr="00D87B3E" w:rsidRDefault="00C748FD"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C748FD" w:rsidRPr="00D87B3E" w:rsidRDefault="00C748FD"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C748FD" w:rsidRPr="00D87B3E" w:rsidRDefault="00C748FD"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C748FD" w:rsidRPr="00D87B3E" w:rsidRDefault="00C748FD"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xml:space="preserve">, ответственными за информирование. </w:t>
      </w:r>
    </w:p>
    <w:p w:rsidR="00C748FD" w:rsidRPr="00D87B3E" w:rsidRDefault="00C748FD"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C748FD" w:rsidRPr="00D87B3E" w:rsidRDefault="00C748FD"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C748FD" w:rsidRPr="00D87B3E" w:rsidRDefault="00C748FD"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C748FD" w:rsidRPr="00D87B3E" w:rsidRDefault="00C748FD"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C748FD" w:rsidRPr="00D87B3E" w:rsidRDefault="00C748FD" w:rsidP="00D87B3E">
      <w:pPr>
        <w:autoSpaceDE w:val="0"/>
        <w:ind w:firstLine="709"/>
        <w:jc w:val="both"/>
        <w:rPr>
          <w:iC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C748FD" w:rsidRPr="00D87B3E" w:rsidRDefault="00C748FD"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C748FD" w:rsidRPr="00D87B3E" w:rsidRDefault="00C748FD" w:rsidP="00D87B3E">
      <w:pPr>
        <w:autoSpaceDE w:val="0"/>
        <w:ind w:firstLine="709"/>
        <w:jc w:val="both"/>
        <w:rPr>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C748FD" w:rsidRPr="00D87B3E" w:rsidRDefault="00C748FD" w:rsidP="00D87B3E">
      <w:pPr>
        <w:autoSpaceDE w:val="0"/>
        <w:ind w:firstLine="709"/>
        <w:jc w:val="both"/>
        <w:rPr>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748FD" w:rsidRPr="00D87B3E" w:rsidRDefault="00C748FD"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C748FD" w:rsidRPr="00D87B3E" w:rsidRDefault="00C748FD"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C748FD" w:rsidRPr="00D87B3E" w:rsidRDefault="00C748FD"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C748FD" w:rsidRPr="00D87B3E" w:rsidRDefault="00C748FD"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C748FD" w:rsidRPr="00D87B3E" w:rsidRDefault="00C748FD"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C748FD" w:rsidRPr="00D87B3E" w:rsidRDefault="00C748FD"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C748FD" w:rsidRPr="00D87B3E" w:rsidRDefault="00C748FD"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C748FD" w:rsidRPr="00D87B3E" w:rsidRDefault="00C748FD"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748FD" w:rsidRPr="00D87B3E" w:rsidRDefault="00C748FD"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C748FD" w:rsidRPr="00D87B3E" w:rsidRDefault="00C748FD"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748FD" w:rsidRPr="00D87B3E" w:rsidRDefault="00C748FD" w:rsidP="00D87B3E">
      <w:pPr>
        <w:widowControl w:val="0"/>
        <w:autoSpaceDE w:val="0"/>
        <w:ind w:firstLine="709"/>
        <w:jc w:val="both"/>
        <w:rPr>
          <w:rFonts w:eastAsia="Times New Roman CYR"/>
          <w:sz w:val="16"/>
          <w:szCs w:val="16"/>
        </w:rPr>
      </w:pPr>
      <w:r w:rsidRPr="00D87B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748FD" w:rsidRPr="00D87B3E" w:rsidRDefault="00C748FD"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748FD" w:rsidRPr="00D87B3E" w:rsidRDefault="00C748FD" w:rsidP="00D87B3E">
      <w:pPr>
        <w:widowControl w:val="0"/>
        <w:autoSpaceDE w:val="0"/>
        <w:ind w:firstLine="709"/>
        <w:jc w:val="both"/>
        <w:rPr>
          <w:color w:val="000000"/>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w:t>
      </w:r>
      <w:r w:rsidRPr="00D87B3E">
        <w:rPr>
          <w:color w:val="000000"/>
          <w:sz w:val="16"/>
          <w:szCs w:val="16"/>
        </w:rPr>
        <w:t xml:space="preserve">занимаемую должность и наименование структурного подразделения Уполномоченного органа. </w:t>
      </w:r>
    </w:p>
    <w:p w:rsidR="00C748FD" w:rsidRPr="00D87B3E" w:rsidRDefault="00C748FD"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748FD" w:rsidRPr="00D87B3E" w:rsidRDefault="00C748FD"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748FD" w:rsidRPr="00D87B3E" w:rsidRDefault="00C748FD" w:rsidP="00D87B3E">
      <w:pPr>
        <w:autoSpaceDE w:val="0"/>
        <w:ind w:firstLine="709"/>
        <w:jc w:val="both"/>
        <w:rPr>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C748FD" w:rsidRPr="00D87B3E" w:rsidRDefault="00C748FD" w:rsidP="00D87B3E">
      <w:pPr>
        <w:autoSpaceDE w:val="0"/>
        <w:ind w:firstLine="709"/>
        <w:jc w:val="both"/>
        <w:rPr>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87B3E">
        <w:rPr>
          <w:iCs/>
          <w:sz w:val="16"/>
          <w:szCs w:val="16"/>
        </w:rPr>
        <w:t>Уполномоченного органа.</w:t>
      </w:r>
    </w:p>
    <w:p w:rsidR="00C748FD" w:rsidRPr="00D87B3E" w:rsidRDefault="00C748FD" w:rsidP="00D87B3E">
      <w:pPr>
        <w:widowControl w:val="0"/>
        <w:tabs>
          <w:tab w:val="left" w:pos="0"/>
        </w:tabs>
        <w:autoSpaceDE w:val="0"/>
        <w:ind w:firstLine="709"/>
        <w:jc w:val="both"/>
        <w:rPr>
          <w:sz w:val="16"/>
          <w:szCs w:val="16"/>
        </w:rPr>
      </w:pPr>
      <w:r w:rsidRPr="00D87B3E">
        <w:rPr>
          <w:sz w:val="16"/>
          <w:szCs w:val="16"/>
        </w:rPr>
        <w:t>1.3.6.3.</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748FD" w:rsidRPr="00D87B3E" w:rsidRDefault="00C748FD" w:rsidP="00D87B3E">
      <w:pPr>
        <w:autoSpaceDE w:val="0"/>
        <w:ind w:firstLine="709"/>
        <w:jc w:val="both"/>
        <w:rPr>
          <w:sz w:val="16"/>
          <w:szCs w:val="16"/>
        </w:rPr>
      </w:pPr>
      <w:r w:rsidRPr="00D87B3E">
        <w:rPr>
          <w:sz w:val="16"/>
          <w:szCs w:val="16"/>
        </w:rPr>
        <w:t>в средствах массовой информации;</w:t>
      </w:r>
    </w:p>
    <w:p w:rsidR="00C748FD" w:rsidRPr="00D87B3E" w:rsidRDefault="00C748FD" w:rsidP="00D87B3E">
      <w:pPr>
        <w:autoSpaceDE w:val="0"/>
        <w:ind w:firstLine="709"/>
        <w:jc w:val="both"/>
        <w:rPr>
          <w:sz w:val="16"/>
          <w:szCs w:val="16"/>
        </w:rPr>
      </w:pPr>
      <w:r w:rsidRPr="00D87B3E">
        <w:rPr>
          <w:sz w:val="16"/>
          <w:szCs w:val="16"/>
        </w:rPr>
        <w:t>на официальном Интернет-сайте;</w:t>
      </w:r>
    </w:p>
    <w:p w:rsidR="00C748FD" w:rsidRPr="00D87B3E" w:rsidRDefault="00C748FD"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C748FD" w:rsidRPr="00D87B3E" w:rsidRDefault="00C748FD"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C748FD" w:rsidRPr="00D87B3E" w:rsidRDefault="00C748FD" w:rsidP="00D87B3E">
      <w:pPr>
        <w:autoSpaceDE w:val="0"/>
        <w:ind w:firstLine="709"/>
        <w:jc w:val="both"/>
        <w:rP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C748FD" w:rsidRPr="00D87B3E" w:rsidRDefault="00C748FD" w:rsidP="00D87B3E">
      <w:pPr>
        <w:widowControl w:val="0"/>
        <w:tabs>
          <w:tab w:val="left" w:pos="0"/>
        </w:tabs>
        <w:autoSpaceDE w:val="0"/>
        <w:ind w:firstLine="709"/>
        <w:jc w:val="both"/>
        <w:rPr>
          <w:rFonts w:cs="Times New Roman CYR"/>
          <w:b/>
          <w:sz w:val="16"/>
          <w:szCs w:val="16"/>
        </w:rPr>
      </w:pPr>
      <w:r w:rsidRPr="00D87B3E">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748FD" w:rsidRPr="00D87B3E" w:rsidRDefault="00C748FD" w:rsidP="00D87B3E">
      <w:pPr>
        <w:keepNext/>
        <w:tabs>
          <w:tab w:val="left" w:pos="0"/>
        </w:tabs>
        <w:ind w:right="55"/>
        <w:jc w:val="center"/>
        <w:rPr>
          <w:b/>
          <w:sz w:val="16"/>
          <w:szCs w:val="16"/>
        </w:rPr>
      </w:pPr>
      <w:r w:rsidRPr="00D87B3E">
        <w:rPr>
          <w:b/>
          <w:sz w:val="16"/>
          <w:szCs w:val="16"/>
          <w:lang w:val="en-US"/>
        </w:rPr>
        <w:t>II</w:t>
      </w:r>
      <w:r w:rsidRPr="00D87B3E">
        <w:rPr>
          <w:b/>
          <w:sz w:val="16"/>
          <w:szCs w:val="16"/>
        </w:rPr>
        <w:t>. СТАНДАРТ ПРЕДОСТАВЛЕНИЯ МУНИЦИПАЛЬНОЙ УСЛУГИ</w:t>
      </w:r>
    </w:p>
    <w:p w:rsidR="00C748FD" w:rsidRPr="00D87B3E" w:rsidRDefault="00C748FD" w:rsidP="00D87B3E">
      <w:pPr>
        <w:tabs>
          <w:tab w:val="left" w:pos="0"/>
        </w:tabs>
        <w:autoSpaceDE w:val="0"/>
        <w:ind w:firstLine="709"/>
        <w:jc w:val="both"/>
        <w:rPr>
          <w:sz w:val="16"/>
          <w:szCs w:val="16"/>
        </w:rPr>
      </w:pPr>
      <w:r w:rsidRPr="00D87B3E">
        <w:rPr>
          <w:sz w:val="16"/>
          <w:szCs w:val="16"/>
        </w:rPr>
        <w:t>2.1.</w:t>
      </w:r>
      <w:r w:rsidRPr="00D87B3E">
        <w:rPr>
          <w:sz w:val="16"/>
          <w:szCs w:val="16"/>
        </w:rPr>
        <w:tab/>
        <w:t>Наименование муниципальной услуги</w:t>
      </w:r>
    </w:p>
    <w:p w:rsidR="00C748FD" w:rsidRPr="00D87B3E" w:rsidRDefault="00C748FD" w:rsidP="00D87B3E">
      <w:pPr>
        <w:ind w:firstLine="709"/>
        <w:jc w:val="both"/>
        <w:rPr>
          <w:sz w:val="16"/>
          <w:szCs w:val="16"/>
        </w:rPr>
      </w:pPr>
      <w:r w:rsidRPr="00D87B3E">
        <w:rPr>
          <w:sz w:val="16"/>
          <w:szCs w:val="16"/>
        </w:rPr>
        <w:t xml:space="preserve">Наименование </w:t>
      </w:r>
      <w:r w:rsidRPr="00D87B3E">
        <w:rPr>
          <w:rFonts w:cs="Times New Roman CYR"/>
          <w:sz w:val="16"/>
          <w:szCs w:val="16"/>
        </w:rPr>
        <w:t>муниципальной</w:t>
      </w:r>
      <w:r w:rsidRPr="00D87B3E">
        <w:rPr>
          <w:sz w:val="16"/>
          <w:szCs w:val="16"/>
        </w:rPr>
        <w:t xml:space="preserve"> услуги - «</w:t>
      </w:r>
      <w:r w:rsidRPr="00D87B3E">
        <w:rPr>
          <w:sz w:val="16"/>
          <w:szCs w:val="16"/>
          <w:lang w:eastAsia="en-US"/>
        </w:rPr>
        <w:t>Предоставление жилых помещений муниципального специализированного жилищного фонда</w:t>
      </w:r>
      <w:r w:rsidRPr="00D87B3E">
        <w:rPr>
          <w:sz w:val="16"/>
          <w:szCs w:val="16"/>
        </w:rPr>
        <w:t>».</w:t>
      </w:r>
    </w:p>
    <w:p w:rsidR="00C748FD" w:rsidRPr="00D87B3E" w:rsidRDefault="00C748FD" w:rsidP="00D87B3E">
      <w:pPr>
        <w:tabs>
          <w:tab w:val="left" w:pos="0"/>
        </w:tabs>
        <w:autoSpaceDE w:val="0"/>
        <w:ind w:firstLine="709"/>
        <w:jc w:val="both"/>
        <w:rPr>
          <w:sz w:val="16"/>
          <w:szCs w:val="16"/>
        </w:rPr>
      </w:pPr>
      <w:r w:rsidRPr="00D87B3E">
        <w:rPr>
          <w:sz w:val="16"/>
          <w:szCs w:val="16"/>
        </w:rPr>
        <w:t>2.2. Наименование органа местного самоуправления, предоставляющего муниципальную услугу</w:t>
      </w:r>
    </w:p>
    <w:p w:rsidR="00C748FD" w:rsidRPr="00D87B3E" w:rsidRDefault="00C748FD" w:rsidP="00D87B3E">
      <w:pPr>
        <w:ind w:firstLine="709"/>
        <w:rPr>
          <w:color w:val="000000"/>
          <w:sz w:val="16"/>
          <w:szCs w:val="16"/>
        </w:rPr>
      </w:pPr>
      <w:r w:rsidRPr="00D87B3E">
        <w:rPr>
          <w:sz w:val="16"/>
          <w:szCs w:val="16"/>
        </w:rPr>
        <w:t>2.2.1. Муниципальная услуга предоставляется:</w:t>
      </w:r>
    </w:p>
    <w:p w:rsidR="00C748FD" w:rsidRPr="00D87B3E" w:rsidRDefault="00C748FD" w:rsidP="00D87B3E">
      <w:pPr>
        <w:ind w:firstLine="709"/>
        <w:jc w:val="both"/>
        <w:rPr>
          <w:sz w:val="16"/>
          <w:szCs w:val="16"/>
        </w:rPr>
      </w:pPr>
      <w:r w:rsidRPr="00D87B3E">
        <w:rPr>
          <w:color w:val="000000"/>
          <w:sz w:val="16"/>
          <w:szCs w:val="16"/>
        </w:rPr>
        <w:t>Администрацией муниципального района в лице Отдела по управлению муниципальным имуществом</w:t>
      </w:r>
    </w:p>
    <w:p w:rsidR="00C748FD" w:rsidRPr="00D87B3E" w:rsidRDefault="00C748FD" w:rsidP="00D87B3E">
      <w:pPr>
        <w:autoSpaceDE w:val="0"/>
        <w:ind w:firstLine="709"/>
        <w:jc w:val="both"/>
        <w:rPr>
          <w:bCs/>
          <w:iCs/>
          <w:sz w:val="16"/>
          <w:szCs w:val="16"/>
        </w:rPr>
      </w:pPr>
      <w:r w:rsidRPr="00D87B3E">
        <w:rPr>
          <w:sz w:val="16"/>
          <w:szCs w:val="16"/>
        </w:rPr>
        <w:t>МФЦ по месту жительства заявителя - в части</w:t>
      </w:r>
      <w:r w:rsidRPr="00D87B3E">
        <w:rPr>
          <w:i/>
          <w:color w:val="FF0000"/>
          <w:sz w:val="16"/>
          <w:szCs w:val="16"/>
        </w:rPr>
        <w:t xml:space="preserve"> </w:t>
      </w:r>
      <w:r w:rsidRPr="00D87B3E">
        <w:rPr>
          <w:color w:val="000000"/>
          <w:sz w:val="16"/>
          <w:szCs w:val="16"/>
        </w:rPr>
        <w:t>приема и (или) выдачи документов на предоставление муниципальной услуги</w:t>
      </w:r>
    </w:p>
    <w:p w:rsidR="00C748FD" w:rsidRPr="00D87B3E" w:rsidRDefault="00C748FD" w:rsidP="00D87B3E">
      <w:pPr>
        <w:pStyle w:val="210"/>
        <w:ind w:firstLine="709"/>
        <w:rPr>
          <w:sz w:val="16"/>
          <w:szCs w:val="16"/>
        </w:rPr>
      </w:pPr>
      <w:r w:rsidRPr="00D87B3E">
        <w:rPr>
          <w:bCs/>
          <w:iCs/>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C748FD" w:rsidRPr="00D87B3E" w:rsidRDefault="00C748FD" w:rsidP="00D87B3E">
      <w:pPr>
        <w:ind w:firstLine="709"/>
        <w:jc w:val="both"/>
        <w:rPr>
          <w:sz w:val="16"/>
          <w:szCs w:val="16"/>
          <w:shd w:val="clear" w:color="auto" w:fill="FFFF00"/>
        </w:rPr>
      </w:pPr>
      <w:r w:rsidRPr="00D87B3E">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748FD" w:rsidRPr="00D87B3E" w:rsidRDefault="00C748FD" w:rsidP="00D87B3E">
      <w:pPr>
        <w:pStyle w:val="a8"/>
        <w:ind w:firstLine="709"/>
        <w:jc w:val="both"/>
        <w:rPr>
          <w:rFonts w:ascii="Times New Roman" w:hAnsi="Times New Roman"/>
          <w:sz w:val="16"/>
          <w:szCs w:val="16"/>
        </w:rPr>
      </w:pPr>
      <w:r w:rsidRPr="00D87B3E">
        <w:rPr>
          <w:rFonts w:ascii="Times New Roman" w:hAnsi="Times New Roman"/>
          <w:sz w:val="16"/>
          <w:szCs w:val="16"/>
        </w:rPr>
        <w:t>2.3. Результат предоставления муниципальной услуги</w:t>
      </w:r>
      <w:r w:rsidRPr="00D87B3E">
        <w:rPr>
          <w:rFonts w:ascii="Times New Roman" w:hAnsi="Times New Roman"/>
          <w:bCs/>
          <w:sz w:val="16"/>
          <w:szCs w:val="16"/>
        </w:rPr>
        <w:t xml:space="preserve"> </w:t>
      </w:r>
    </w:p>
    <w:p w:rsidR="00C748FD" w:rsidRPr="00D87B3E" w:rsidRDefault="00C748FD" w:rsidP="00D87B3E">
      <w:pPr>
        <w:autoSpaceDE w:val="0"/>
        <w:ind w:firstLine="709"/>
        <w:jc w:val="both"/>
        <w:rPr>
          <w:sz w:val="16"/>
          <w:szCs w:val="16"/>
        </w:rPr>
      </w:pPr>
      <w:r w:rsidRPr="00D87B3E">
        <w:rPr>
          <w:sz w:val="16"/>
          <w:szCs w:val="16"/>
        </w:rPr>
        <w:t>2.3.1. Результатами предоставления муниципальной услуги являются:</w:t>
      </w:r>
    </w:p>
    <w:p w:rsidR="00C748FD" w:rsidRPr="00D87B3E" w:rsidRDefault="00C748FD" w:rsidP="00D87B3E">
      <w:pPr>
        <w:autoSpaceDE w:val="0"/>
        <w:ind w:firstLine="709"/>
        <w:jc w:val="both"/>
        <w:rPr>
          <w:sz w:val="16"/>
          <w:szCs w:val="16"/>
        </w:rPr>
      </w:pPr>
      <w:r w:rsidRPr="00D87B3E">
        <w:rPr>
          <w:sz w:val="16"/>
          <w:szCs w:val="16"/>
        </w:rPr>
        <w:t>постановка на учет в качестве нуждающихся в служебном жилом помещении муниципального специализированного жилищного фонда Любытинского муниципального района;</w:t>
      </w:r>
    </w:p>
    <w:p w:rsidR="00C748FD" w:rsidRPr="00D87B3E" w:rsidRDefault="00C748FD" w:rsidP="00D87B3E">
      <w:pPr>
        <w:ind w:firstLine="709"/>
        <w:jc w:val="both"/>
        <w:rPr>
          <w:sz w:val="16"/>
          <w:szCs w:val="16"/>
        </w:rPr>
      </w:pPr>
      <w:r w:rsidRPr="00D87B3E">
        <w:rPr>
          <w:sz w:val="16"/>
          <w:szCs w:val="16"/>
        </w:rPr>
        <w:t>обоснованный отказ в постановке на учет в качестве нуждающихся в служебном жилом помещении муниципального специализированного жилищного фонда Любытинского муниципального района.</w:t>
      </w:r>
    </w:p>
    <w:p w:rsidR="00C748FD" w:rsidRPr="00D87B3E" w:rsidRDefault="00C748FD" w:rsidP="00D87B3E">
      <w:pPr>
        <w:pStyle w:val="a8"/>
        <w:ind w:firstLine="709"/>
        <w:rPr>
          <w:rFonts w:ascii="Times New Roman" w:hAnsi="Times New Roman"/>
          <w:sz w:val="16"/>
          <w:szCs w:val="16"/>
        </w:rPr>
      </w:pPr>
      <w:r w:rsidRPr="00D87B3E">
        <w:rPr>
          <w:rFonts w:ascii="Times New Roman" w:hAnsi="Times New Roman"/>
          <w:sz w:val="16"/>
          <w:szCs w:val="16"/>
        </w:rPr>
        <w:t>2.4. Срок предоставления муниципальной услуги</w:t>
      </w:r>
    </w:p>
    <w:p w:rsidR="00C748FD" w:rsidRPr="00D87B3E" w:rsidRDefault="00C748FD" w:rsidP="00D87B3E">
      <w:pPr>
        <w:ind w:firstLine="709"/>
        <w:jc w:val="both"/>
        <w:rPr>
          <w:sz w:val="16"/>
          <w:szCs w:val="16"/>
          <w:shd w:val="clear" w:color="auto" w:fill="FFFF00"/>
        </w:rPr>
      </w:pPr>
      <w:r w:rsidRPr="00D87B3E">
        <w:rPr>
          <w:sz w:val="16"/>
          <w:szCs w:val="16"/>
        </w:rPr>
        <w:t>2.4.1. Уполномоченный орган рассматривает представленные заявителем документы и принимает решение о постановке на учет либо об отказе в постановке на учет в качестве нуждающихся в служебном жилом помещении в течение 30 (тридцати) календарных дней со дня поступления заявления и необходимых документов, предусмотренных пунктом 2.6 настоящего Административного регламента.</w:t>
      </w:r>
    </w:p>
    <w:p w:rsidR="00C748FD" w:rsidRPr="00D87B3E" w:rsidRDefault="00C748FD" w:rsidP="00D87B3E">
      <w:pPr>
        <w:keepNext/>
        <w:tabs>
          <w:tab w:val="left" w:pos="0"/>
        </w:tabs>
        <w:ind w:firstLine="709"/>
        <w:jc w:val="both"/>
        <w:rPr>
          <w:sz w:val="16"/>
          <w:szCs w:val="16"/>
        </w:rPr>
      </w:pPr>
      <w:r w:rsidRPr="00D87B3E">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C748FD" w:rsidRPr="00D87B3E" w:rsidRDefault="00C748FD" w:rsidP="00D87B3E">
      <w:pPr>
        <w:autoSpaceDE w:val="0"/>
        <w:ind w:firstLine="709"/>
        <w:jc w:val="both"/>
        <w:rPr>
          <w:sz w:val="16"/>
          <w:szCs w:val="16"/>
        </w:rPr>
      </w:pPr>
      <w:r w:rsidRPr="00D87B3E">
        <w:rPr>
          <w:sz w:val="16"/>
          <w:szCs w:val="16"/>
        </w:rPr>
        <w:t xml:space="preserve">Отношения, возникающие в связи </w:t>
      </w:r>
      <w:r w:rsidRPr="00D87B3E">
        <w:rPr>
          <w:rFonts w:cs="Times New Roman CY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C748FD" w:rsidRPr="00D87B3E" w:rsidRDefault="00C748FD" w:rsidP="00D87B3E">
      <w:pPr>
        <w:ind w:firstLine="709"/>
        <w:jc w:val="both"/>
        <w:rPr>
          <w:sz w:val="16"/>
          <w:szCs w:val="16"/>
        </w:rPr>
      </w:pPr>
      <w:r w:rsidRPr="00D87B3E">
        <w:rPr>
          <w:sz w:val="16"/>
          <w:szCs w:val="16"/>
        </w:rPr>
        <w:t>Конституцией Российской Федерации (Собрание законодательства Российской Федерации, 26.01.2009, № 4, ст. 445);</w:t>
      </w:r>
    </w:p>
    <w:p w:rsidR="00C748FD" w:rsidRPr="00D87B3E" w:rsidRDefault="00C748FD" w:rsidP="00D87B3E">
      <w:pPr>
        <w:ind w:firstLine="709"/>
        <w:jc w:val="both"/>
        <w:rPr>
          <w:sz w:val="16"/>
          <w:szCs w:val="16"/>
        </w:rPr>
      </w:pPr>
      <w:r w:rsidRPr="00D87B3E">
        <w:rPr>
          <w:sz w:val="16"/>
          <w:szCs w:val="16"/>
        </w:rPr>
        <w:t>Жилищным кодексом Российской Федерации (Собрание законодательства Российской Федерации, 03.01.2005, № 1 (часть 1), ст. 14);</w:t>
      </w:r>
    </w:p>
    <w:p w:rsidR="00C748FD" w:rsidRPr="00D87B3E" w:rsidRDefault="00C748FD" w:rsidP="00D87B3E">
      <w:pPr>
        <w:ind w:firstLine="709"/>
        <w:jc w:val="both"/>
        <w:rPr>
          <w:sz w:val="16"/>
          <w:szCs w:val="16"/>
        </w:rPr>
      </w:pPr>
      <w:r w:rsidRPr="00D87B3E">
        <w:rPr>
          <w:sz w:val="16"/>
          <w:szCs w:val="1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C748FD" w:rsidRPr="00D87B3E" w:rsidRDefault="00C748FD" w:rsidP="00D87B3E">
      <w:pPr>
        <w:ind w:firstLine="709"/>
        <w:jc w:val="both"/>
        <w:rPr>
          <w:rFonts w:eastAsia="Times New Roman CYR"/>
          <w:sz w:val="16"/>
          <w:szCs w:val="16"/>
        </w:rPr>
      </w:pPr>
      <w:r w:rsidRPr="00D87B3E">
        <w:rPr>
          <w:sz w:val="16"/>
          <w:szCs w:val="16"/>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C748FD" w:rsidRPr="00D87B3E" w:rsidRDefault="00C748FD" w:rsidP="00D87B3E">
      <w:pPr>
        <w:autoSpaceDE w:val="0"/>
        <w:ind w:firstLine="709"/>
        <w:jc w:val="both"/>
        <w:rPr>
          <w:sz w:val="16"/>
          <w:szCs w:val="16"/>
        </w:rPr>
      </w:pPr>
      <w:r w:rsidRPr="00D87B3E">
        <w:rPr>
          <w:rFonts w:eastAsia="Times New Roman CYR"/>
          <w:sz w:val="16"/>
          <w:szCs w:val="16"/>
        </w:rPr>
        <w:t xml:space="preserve"> </w:t>
      </w:r>
      <w:r w:rsidRPr="00D87B3E">
        <w:rPr>
          <w:sz w:val="16"/>
          <w:szCs w:val="16"/>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C748FD" w:rsidRPr="00D87B3E" w:rsidRDefault="00C748FD" w:rsidP="00D87B3E">
      <w:pPr>
        <w:autoSpaceDE w:val="0"/>
        <w:ind w:firstLine="709"/>
        <w:jc w:val="both"/>
        <w:rPr>
          <w:sz w:val="16"/>
          <w:szCs w:val="16"/>
        </w:rPr>
      </w:pPr>
      <w:r w:rsidRPr="00D87B3E">
        <w:rPr>
          <w:sz w:val="16"/>
          <w:szCs w:val="16"/>
        </w:rPr>
        <w:t>Федеральным законом от 27 июля 2006 года № 152-ФЗ «О персональных данных» (Собрание законодательства Российской Федерации, 31.07.2006, № 31 (1 ч.), ст.3451);</w:t>
      </w:r>
    </w:p>
    <w:p w:rsidR="00C748FD" w:rsidRPr="00D87B3E" w:rsidRDefault="00C748FD" w:rsidP="00D87B3E">
      <w:pPr>
        <w:ind w:firstLine="709"/>
        <w:jc w:val="both"/>
        <w:rPr>
          <w:sz w:val="16"/>
          <w:szCs w:val="16"/>
        </w:rPr>
      </w:pPr>
      <w:r w:rsidRPr="00D87B3E">
        <w:rPr>
          <w:sz w:val="16"/>
          <w:szCs w:val="16"/>
        </w:rPr>
        <w:t>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ст.697);</w:t>
      </w:r>
    </w:p>
    <w:p w:rsidR="00C748FD" w:rsidRPr="00D87B3E" w:rsidRDefault="00C748FD" w:rsidP="00D87B3E">
      <w:pPr>
        <w:pStyle w:val="aa"/>
        <w:ind w:firstLine="709"/>
        <w:jc w:val="both"/>
        <w:rPr>
          <w:sz w:val="16"/>
          <w:szCs w:val="16"/>
          <w:shd w:val="clear" w:color="auto" w:fill="FFFF00"/>
        </w:rPr>
      </w:pPr>
      <w:r w:rsidRPr="00D87B3E">
        <w:rPr>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Любытинского муниципального района.</w:t>
      </w:r>
    </w:p>
    <w:p w:rsidR="00C748FD" w:rsidRPr="00D87B3E" w:rsidRDefault="00C748FD" w:rsidP="00D87B3E">
      <w:pPr>
        <w:keepNext/>
        <w:ind w:firstLine="720"/>
        <w:jc w:val="both"/>
        <w:rPr>
          <w:b/>
          <w:bCs/>
          <w:sz w:val="16"/>
          <w:szCs w:val="16"/>
          <w:shd w:val="clear" w:color="auto" w:fill="FFFF00"/>
        </w:rPr>
      </w:pPr>
      <w:r w:rsidRPr="00D87B3E">
        <w:rPr>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748FD" w:rsidRPr="00D87B3E" w:rsidRDefault="00C748FD" w:rsidP="00D87B3E">
      <w:pPr>
        <w:ind w:firstLine="709"/>
        <w:jc w:val="both"/>
        <w:rPr>
          <w:sz w:val="16"/>
          <w:szCs w:val="16"/>
        </w:rPr>
      </w:pPr>
      <w:r w:rsidRPr="00D87B3E">
        <w:rPr>
          <w:bCs/>
          <w:sz w:val="16"/>
          <w:szCs w:val="16"/>
        </w:rPr>
        <w:t>2.6.1. Для получения муниципальной услуги заявитель подает заявление о предоставлении муниципальной услуги по форме, указанной в Приложении № 2 к настоящему Административному регламенту, с приложением следующих документов:</w:t>
      </w:r>
    </w:p>
    <w:p w:rsidR="00C748FD" w:rsidRPr="00D87B3E" w:rsidRDefault="00C748FD" w:rsidP="00D87B3E">
      <w:pPr>
        <w:autoSpaceDE w:val="0"/>
        <w:ind w:firstLine="709"/>
        <w:jc w:val="both"/>
        <w:rPr>
          <w:sz w:val="16"/>
          <w:szCs w:val="16"/>
        </w:rPr>
      </w:pPr>
      <w:r w:rsidRPr="00D87B3E">
        <w:rPr>
          <w:sz w:val="16"/>
          <w:szCs w:val="16"/>
        </w:rPr>
        <w:t xml:space="preserve">1) копия паспорта или иного документа, удостоверяющего личность заявителя; </w:t>
      </w:r>
    </w:p>
    <w:p w:rsidR="00C748FD" w:rsidRPr="00D87B3E" w:rsidRDefault="00C748FD" w:rsidP="00D87B3E">
      <w:pPr>
        <w:autoSpaceDE w:val="0"/>
        <w:ind w:firstLine="709"/>
        <w:jc w:val="both"/>
        <w:rPr>
          <w:sz w:val="16"/>
          <w:szCs w:val="16"/>
        </w:rPr>
      </w:pPr>
      <w:r w:rsidRPr="00D87B3E">
        <w:rPr>
          <w:sz w:val="16"/>
          <w:szCs w:val="16"/>
        </w:rPr>
        <w:t>2) документы, подтверждающие право на получение служебного жилого помещения (копии приказа о приеме на работу, трудового договора, трудовой книжки, решения об избрании на выборную должность);</w:t>
      </w:r>
    </w:p>
    <w:p w:rsidR="00C748FD" w:rsidRPr="00D87B3E" w:rsidRDefault="00C748FD" w:rsidP="00D87B3E">
      <w:pPr>
        <w:autoSpaceDE w:val="0"/>
        <w:ind w:firstLine="709"/>
        <w:jc w:val="both"/>
        <w:rPr>
          <w:sz w:val="16"/>
          <w:szCs w:val="16"/>
        </w:rPr>
      </w:pPr>
      <w:r w:rsidRPr="00D87B3E">
        <w:rPr>
          <w:sz w:val="16"/>
          <w:szCs w:val="16"/>
        </w:rPr>
        <w:t>3) справки о составе семьи либо выписки из домовой книги по месту регистрации;</w:t>
      </w:r>
    </w:p>
    <w:p w:rsidR="00C748FD" w:rsidRPr="00D87B3E" w:rsidRDefault="00C748FD" w:rsidP="00D87B3E">
      <w:pPr>
        <w:autoSpaceDE w:val="0"/>
        <w:ind w:firstLine="709"/>
        <w:jc w:val="both"/>
        <w:rPr>
          <w:sz w:val="16"/>
          <w:szCs w:val="16"/>
        </w:rPr>
      </w:pPr>
      <w:r w:rsidRPr="00D87B3E">
        <w:rPr>
          <w:sz w:val="16"/>
          <w:szCs w:val="16"/>
        </w:rPr>
        <w:t>4) копии документов, подтверждающие родственные отношения гражданина и лиц, указанных в качестве членов его семьи (свидетельство о браке, о рождении и т.п.);</w:t>
      </w:r>
    </w:p>
    <w:p w:rsidR="00C748FD" w:rsidRPr="00D87B3E" w:rsidRDefault="00C748FD" w:rsidP="00D87B3E">
      <w:pPr>
        <w:ind w:firstLine="709"/>
        <w:jc w:val="both"/>
        <w:rPr>
          <w:sz w:val="16"/>
          <w:szCs w:val="16"/>
        </w:rPr>
      </w:pPr>
      <w:r w:rsidRPr="00D87B3E">
        <w:rPr>
          <w:sz w:val="16"/>
          <w:szCs w:val="16"/>
        </w:rPr>
        <w:t xml:space="preserve">5) </w:t>
      </w:r>
      <w:proofErr w:type="gramStart"/>
      <w:r w:rsidRPr="00D87B3E">
        <w:rPr>
          <w:sz w:val="16"/>
          <w:szCs w:val="16"/>
        </w:rPr>
        <w:t>согласие  на</w:t>
      </w:r>
      <w:proofErr w:type="gramEnd"/>
      <w:r w:rsidRPr="00D87B3E">
        <w:rPr>
          <w:sz w:val="16"/>
          <w:szCs w:val="16"/>
        </w:rPr>
        <w:t xml:space="preserve"> обработку персональных данных заявителя и членов его семьи либо их законных представителей по </w:t>
      </w:r>
      <w:r w:rsidRPr="00D87B3E">
        <w:rPr>
          <w:bCs/>
          <w:sz w:val="16"/>
          <w:szCs w:val="16"/>
        </w:rPr>
        <w:t>форме, указанной в Приложении     № 3  к настоящему Административному регламенту;</w:t>
      </w:r>
    </w:p>
    <w:p w:rsidR="00C748FD" w:rsidRPr="00D87B3E" w:rsidRDefault="00C748FD" w:rsidP="00D87B3E">
      <w:pPr>
        <w:ind w:firstLine="709"/>
        <w:jc w:val="both"/>
        <w:rPr>
          <w:bCs/>
          <w:sz w:val="16"/>
          <w:szCs w:val="16"/>
        </w:rPr>
      </w:pPr>
      <w:r w:rsidRPr="00D87B3E">
        <w:rPr>
          <w:sz w:val="16"/>
          <w:szCs w:val="16"/>
        </w:rPr>
        <w:t>6) копии страхового свидетельства обязательного пенсионного страхования заявителя и лиц, указанных в качестве членов семьи;</w:t>
      </w:r>
    </w:p>
    <w:p w:rsidR="00C748FD" w:rsidRPr="00D87B3E" w:rsidRDefault="00C748FD" w:rsidP="00D87B3E">
      <w:pPr>
        <w:ind w:firstLine="709"/>
        <w:jc w:val="both"/>
        <w:rPr>
          <w:sz w:val="16"/>
          <w:szCs w:val="16"/>
        </w:rPr>
      </w:pPr>
      <w:r w:rsidRPr="00D87B3E">
        <w:rPr>
          <w:bCs/>
          <w:sz w:val="16"/>
          <w:szCs w:val="16"/>
        </w:rPr>
        <w:t xml:space="preserve">7) выписка </w:t>
      </w:r>
      <w:r w:rsidRPr="00D87B3E">
        <w:rPr>
          <w:sz w:val="16"/>
          <w:szCs w:val="16"/>
        </w:rPr>
        <w:t xml:space="preserve">из Единого государственного реестра прав на недвижимое имущество и сделок с ним о зарегистрированных правах члена (членов) семьи на объекты недвижимого имущества, о зарегистрированных ограничениях (обременениях) прав, </w:t>
      </w:r>
      <w:proofErr w:type="spellStart"/>
      <w:r w:rsidRPr="00D87B3E">
        <w:rPr>
          <w:sz w:val="16"/>
          <w:szCs w:val="16"/>
        </w:rPr>
        <w:t>правопритязаниях</w:t>
      </w:r>
      <w:proofErr w:type="spellEnd"/>
      <w:r w:rsidRPr="00D87B3E">
        <w:rPr>
          <w:sz w:val="16"/>
          <w:szCs w:val="16"/>
        </w:rPr>
        <w:t>, правах требований, заявленных в судебном порядке;</w:t>
      </w:r>
    </w:p>
    <w:p w:rsidR="00C748FD" w:rsidRPr="00D87B3E" w:rsidRDefault="00C748FD" w:rsidP="00D87B3E">
      <w:pPr>
        <w:autoSpaceDE w:val="0"/>
        <w:ind w:firstLine="709"/>
        <w:jc w:val="both"/>
        <w:rPr>
          <w:sz w:val="16"/>
          <w:szCs w:val="16"/>
        </w:rPr>
      </w:pPr>
      <w:r w:rsidRPr="00D87B3E">
        <w:rPr>
          <w:sz w:val="16"/>
          <w:szCs w:val="16"/>
        </w:rPr>
        <w:lastRenderedPageBreak/>
        <w:t xml:space="preserve">8) справка о наличии (отсутствии) сведений о зарегистрированных правах на жилые помещения у заявителя и членов его семьи, расположенные на территории </w:t>
      </w:r>
      <w:proofErr w:type="spellStart"/>
      <w:r w:rsidRPr="00D87B3E">
        <w:rPr>
          <w:sz w:val="16"/>
          <w:szCs w:val="16"/>
        </w:rPr>
        <w:t>Боровичского</w:t>
      </w:r>
      <w:proofErr w:type="spellEnd"/>
      <w:r w:rsidRPr="00D87B3E">
        <w:rPr>
          <w:sz w:val="16"/>
          <w:szCs w:val="16"/>
        </w:rPr>
        <w:t xml:space="preserve"> муниципального района, из органа, уполномоченного осуществлять регистрацию права на недвижимое имущество и сделок с ним до вступления в силу Федерального закона № 122-ФЗ.</w:t>
      </w:r>
    </w:p>
    <w:p w:rsidR="00C748FD" w:rsidRPr="00D87B3E" w:rsidRDefault="00C748FD" w:rsidP="00D87B3E">
      <w:pPr>
        <w:autoSpaceDE w:val="0"/>
        <w:ind w:firstLine="709"/>
        <w:jc w:val="both"/>
        <w:rPr>
          <w:sz w:val="16"/>
          <w:szCs w:val="16"/>
        </w:rPr>
      </w:pPr>
      <w:r w:rsidRPr="00D87B3E">
        <w:rPr>
          <w:sz w:val="16"/>
          <w:szCs w:val="16"/>
        </w:rPr>
        <w:t>2.6.2. Документы, которые заявитель должен представить самостоятельно:</w:t>
      </w:r>
    </w:p>
    <w:p w:rsidR="00C748FD" w:rsidRPr="00D87B3E" w:rsidRDefault="00C748FD" w:rsidP="00D87B3E">
      <w:pPr>
        <w:ind w:firstLine="709"/>
        <w:jc w:val="both"/>
        <w:rPr>
          <w:sz w:val="16"/>
          <w:szCs w:val="16"/>
        </w:rPr>
      </w:pPr>
      <w:r w:rsidRPr="00D87B3E">
        <w:rPr>
          <w:sz w:val="16"/>
          <w:szCs w:val="16"/>
        </w:rPr>
        <w:t>документы, указанные в подпунктах 1, 2, 3, 4, 5, 6 пункта 2.6.1 настоящего Административного регламента, представляются заявителем самостоятельно.</w:t>
      </w:r>
    </w:p>
    <w:p w:rsidR="00C748FD" w:rsidRPr="00D87B3E" w:rsidRDefault="00C748FD"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2.6.3. При личном представлении документов заявителем копии документов заверяются специалистом Уполномоченного органа при наличии подлинных документов. Ответственность за достоверность и полноту представляемых сведений и документов возлагается на заявителя.</w:t>
      </w:r>
    </w:p>
    <w:p w:rsidR="00C748FD" w:rsidRPr="00D87B3E" w:rsidRDefault="00C748FD" w:rsidP="00D87B3E">
      <w:pPr>
        <w:pStyle w:val="ConsPlusNormal"/>
        <w:widowControl/>
        <w:tabs>
          <w:tab w:val="left" w:pos="0"/>
        </w:tabs>
        <w:suppressAutoHyphens/>
        <w:ind w:firstLine="709"/>
        <w:jc w:val="both"/>
        <w:rPr>
          <w:bCs/>
          <w:sz w:val="16"/>
          <w:szCs w:val="16"/>
        </w:rPr>
      </w:pPr>
      <w:r w:rsidRPr="00D87B3E">
        <w:rPr>
          <w:rFonts w:ascii="Times New Roman" w:hAnsi="Times New Roman" w:cs="Times New Roman"/>
          <w:sz w:val="16"/>
          <w:szCs w:val="16"/>
        </w:rPr>
        <w:t xml:space="preserve">2.6.4. Документы, которые заявитель вправе представить по собственной инициативе, так как они подлежат представлению в рамках </w:t>
      </w:r>
      <w:proofErr w:type="gramStart"/>
      <w:r w:rsidRPr="00D87B3E">
        <w:rPr>
          <w:rFonts w:ascii="Times New Roman" w:hAnsi="Times New Roman" w:cs="Times New Roman"/>
          <w:sz w:val="16"/>
          <w:szCs w:val="16"/>
        </w:rPr>
        <w:t>меж-ведомственного</w:t>
      </w:r>
      <w:proofErr w:type="gramEnd"/>
      <w:r w:rsidRPr="00D87B3E">
        <w:rPr>
          <w:rFonts w:ascii="Times New Roman" w:hAnsi="Times New Roman" w:cs="Times New Roman"/>
          <w:sz w:val="16"/>
          <w:szCs w:val="16"/>
        </w:rPr>
        <w:t xml:space="preserve"> информационного взаимодействия:</w:t>
      </w:r>
    </w:p>
    <w:p w:rsidR="00C748FD" w:rsidRPr="00D87B3E" w:rsidRDefault="00C748FD" w:rsidP="00D87B3E">
      <w:pPr>
        <w:ind w:firstLine="709"/>
        <w:jc w:val="both"/>
        <w:rPr>
          <w:sz w:val="16"/>
          <w:szCs w:val="16"/>
        </w:rPr>
      </w:pPr>
      <w:r w:rsidRPr="00D87B3E">
        <w:rPr>
          <w:bCs/>
          <w:sz w:val="16"/>
          <w:szCs w:val="16"/>
        </w:rPr>
        <w:t xml:space="preserve">1) выписка </w:t>
      </w:r>
      <w:r w:rsidRPr="00D87B3E">
        <w:rPr>
          <w:sz w:val="16"/>
          <w:szCs w:val="16"/>
        </w:rPr>
        <w:t xml:space="preserve">из Единого государственного реестра прав на недвижимое имущество и сделок с ним о зарегистрированных правах члена (членов) семьи на объекты недвижимого имущества, о зарегистрированных ограничениях (обременениях) прав, </w:t>
      </w:r>
      <w:proofErr w:type="spellStart"/>
      <w:r w:rsidRPr="00D87B3E">
        <w:rPr>
          <w:sz w:val="16"/>
          <w:szCs w:val="16"/>
        </w:rPr>
        <w:t>правопритязаниях</w:t>
      </w:r>
      <w:proofErr w:type="spellEnd"/>
      <w:r w:rsidRPr="00D87B3E">
        <w:rPr>
          <w:sz w:val="16"/>
          <w:szCs w:val="16"/>
        </w:rPr>
        <w:t>, правах требований, заявленных в судебном порядке;</w:t>
      </w:r>
    </w:p>
    <w:p w:rsidR="00C748FD" w:rsidRPr="00D87B3E" w:rsidRDefault="00C748FD" w:rsidP="00D87B3E">
      <w:pPr>
        <w:autoSpaceDE w:val="0"/>
        <w:ind w:firstLine="709"/>
        <w:jc w:val="both"/>
        <w:rPr>
          <w:sz w:val="16"/>
          <w:szCs w:val="16"/>
        </w:rPr>
      </w:pPr>
      <w:r w:rsidRPr="00D87B3E">
        <w:rPr>
          <w:sz w:val="16"/>
          <w:szCs w:val="16"/>
        </w:rPr>
        <w:t>2) справка о наличии (отсутствии) сведений о зарегистрированных правах на жилые помещения у заявителя и членов его семьи, расположенные на территории Любытинского муниципального района, из органа, уполномоченного осуществлять регистрацию права на недвижимое имущество и сделок с ним до вступления в силу Федерального закона № 122-ФЗ.</w:t>
      </w:r>
    </w:p>
    <w:p w:rsidR="00C748FD" w:rsidRPr="00D87B3E" w:rsidRDefault="00C748FD" w:rsidP="00D87B3E">
      <w:pPr>
        <w:autoSpaceDE w:val="0"/>
        <w:ind w:firstLine="709"/>
        <w:jc w:val="both"/>
        <w:rPr>
          <w:sz w:val="16"/>
          <w:szCs w:val="16"/>
        </w:rPr>
      </w:pPr>
      <w:r w:rsidRPr="00D87B3E">
        <w:rPr>
          <w:sz w:val="16"/>
          <w:szCs w:val="16"/>
        </w:rPr>
        <w:t>2.6.5. При обращении представителя лица, имеющего право на получение муниципальной услуги, подается заявление, и дополнительно представляются следующие документы:</w:t>
      </w:r>
    </w:p>
    <w:p w:rsidR="00C748FD" w:rsidRPr="00D87B3E" w:rsidRDefault="00C748FD" w:rsidP="00D87B3E">
      <w:pPr>
        <w:pStyle w:val="ConsPlusNormal"/>
        <w:widowControl/>
        <w:ind w:firstLine="709"/>
        <w:jc w:val="both"/>
        <w:rPr>
          <w:sz w:val="16"/>
          <w:szCs w:val="16"/>
        </w:rPr>
      </w:pPr>
      <w:r w:rsidRPr="00D87B3E">
        <w:rPr>
          <w:rFonts w:ascii="Times New Roman" w:hAnsi="Times New Roman" w:cs="Times New Roman"/>
          <w:sz w:val="16"/>
          <w:szCs w:val="16"/>
        </w:rPr>
        <w:t>1) паспорт либо иной документ, удостоверяющий личность представителя лица, имеющего право на получение муниципальной услуги;</w:t>
      </w:r>
    </w:p>
    <w:p w:rsidR="00C748FD" w:rsidRPr="00D87B3E" w:rsidRDefault="00C748FD" w:rsidP="00D87B3E">
      <w:pPr>
        <w:autoSpaceDE w:val="0"/>
        <w:ind w:firstLine="709"/>
        <w:jc w:val="both"/>
        <w:rPr>
          <w:sz w:val="16"/>
          <w:szCs w:val="16"/>
        </w:rPr>
      </w:pPr>
      <w:r w:rsidRPr="00D87B3E">
        <w:rPr>
          <w:sz w:val="16"/>
          <w:szCs w:val="16"/>
        </w:rPr>
        <w:t>2)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C748FD" w:rsidRPr="00D87B3E" w:rsidRDefault="00C748FD" w:rsidP="00D87B3E">
      <w:pPr>
        <w:autoSpaceDE w:val="0"/>
        <w:ind w:firstLine="709"/>
        <w:jc w:val="both"/>
        <w:rPr>
          <w:sz w:val="16"/>
          <w:szCs w:val="16"/>
        </w:rPr>
      </w:pPr>
      <w:r w:rsidRPr="00D87B3E">
        <w:rPr>
          <w:sz w:val="16"/>
          <w:szCs w:val="16"/>
        </w:rPr>
        <w:t>2.6.6. В случае направления заявления и документов, указанных в пункте 2.6 настоящего Административного регламента посредством почтовой связи, документы, указанные в подпунктах 1, 2, 4, 6 пункта 2.6.1 настоящего Административного регламента, должны быть нотариально заверены.</w:t>
      </w:r>
    </w:p>
    <w:p w:rsidR="00C748FD" w:rsidRPr="00D87B3E" w:rsidRDefault="00C748FD" w:rsidP="00D87B3E">
      <w:pPr>
        <w:pStyle w:val="ConsPlusNormal"/>
        <w:widowControl/>
        <w:ind w:firstLine="709"/>
        <w:jc w:val="both"/>
        <w:rPr>
          <w:rFonts w:ascii="Times New Roman" w:hAnsi="Times New Roman" w:cs="Times New Roman"/>
          <w:sz w:val="16"/>
          <w:szCs w:val="16"/>
          <w:shd w:val="clear" w:color="auto" w:fill="FFFF00"/>
        </w:rPr>
      </w:pPr>
      <w:r w:rsidRPr="00D87B3E">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748FD" w:rsidRPr="00D87B3E" w:rsidRDefault="00C748FD" w:rsidP="00D87B3E">
      <w:pPr>
        <w:ind w:firstLine="709"/>
        <w:jc w:val="both"/>
        <w:rPr>
          <w:sz w:val="16"/>
          <w:szCs w:val="16"/>
        </w:rPr>
      </w:pPr>
      <w:r w:rsidRPr="00D87B3E">
        <w:rPr>
          <w:bCs/>
          <w:sz w:val="16"/>
          <w:szCs w:val="16"/>
        </w:rPr>
        <w:t xml:space="preserve">2.7.1. Выписка </w:t>
      </w:r>
      <w:r w:rsidRPr="00D87B3E">
        <w:rPr>
          <w:sz w:val="16"/>
          <w:szCs w:val="16"/>
        </w:rPr>
        <w:t xml:space="preserve">из Единого государственного реестра прав на недвижимое имущество и сделок с ним о зарегистрированных правах члена (членов) семьи на объекты недвижимого имущества, о зарегистрированных ограничениях (обременениях) прав, </w:t>
      </w:r>
      <w:proofErr w:type="spellStart"/>
      <w:r w:rsidRPr="00D87B3E">
        <w:rPr>
          <w:sz w:val="16"/>
          <w:szCs w:val="16"/>
        </w:rPr>
        <w:t>правопритязаниях</w:t>
      </w:r>
      <w:proofErr w:type="spellEnd"/>
      <w:r w:rsidRPr="00D87B3E">
        <w:rPr>
          <w:sz w:val="16"/>
          <w:szCs w:val="16"/>
        </w:rPr>
        <w:t>, правах требований, заявленных в судебном порядке.</w:t>
      </w:r>
    </w:p>
    <w:p w:rsidR="00C748FD" w:rsidRPr="00D87B3E" w:rsidRDefault="00C748FD" w:rsidP="00D87B3E">
      <w:pPr>
        <w:autoSpaceDE w:val="0"/>
        <w:ind w:firstLine="709"/>
        <w:jc w:val="both"/>
        <w:rPr>
          <w:bCs/>
          <w:sz w:val="16"/>
          <w:szCs w:val="16"/>
        </w:rPr>
      </w:pPr>
      <w:r w:rsidRPr="00D87B3E">
        <w:rPr>
          <w:sz w:val="16"/>
          <w:szCs w:val="16"/>
        </w:rPr>
        <w:t>2.7.2.  Справка о наличии (отсутствии) сведений о зарегистрированных правах на жилые помещения у заявителя и членов его семьи, расположенные на территории Любытинского муниципального района, из органа, уполномоченного осуществлять регистрацию права на недвижимое имущество и сделок с ним до вступления в силу Федерального закона от 21 июля 1997 года   № 122-ФЗ «О государственной регистрации прав на недвижимое имущество и сделок с ним» (далее Федеральный закон № 122-ФЗ).</w:t>
      </w:r>
    </w:p>
    <w:p w:rsidR="00C748FD" w:rsidRPr="00D87B3E" w:rsidRDefault="00C748FD" w:rsidP="00D87B3E">
      <w:pPr>
        <w:autoSpaceDE w:val="0"/>
        <w:ind w:firstLine="709"/>
        <w:jc w:val="both"/>
        <w:rPr>
          <w:sz w:val="16"/>
          <w:szCs w:val="16"/>
          <w:shd w:val="clear" w:color="auto" w:fill="FFFF00"/>
        </w:rPr>
      </w:pPr>
      <w:r w:rsidRPr="00D87B3E">
        <w:rPr>
          <w:bCs/>
          <w:sz w:val="16"/>
          <w:szCs w:val="16"/>
        </w:rPr>
        <w:t>2.7.3. Непредставление заявителем указанных документов не является основанием для отказа заявителю в предоставлении муниципальной услуги.</w:t>
      </w:r>
    </w:p>
    <w:p w:rsidR="00C748FD" w:rsidRPr="00D87B3E" w:rsidRDefault="00C748FD" w:rsidP="00D87B3E">
      <w:pPr>
        <w:autoSpaceDE w:val="0"/>
        <w:ind w:firstLine="709"/>
        <w:jc w:val="both"/>
        <w:rPr>
          <w:rFonts w:cs="Times New Roman CYR"/>
          <w:bCs/>
          <w:sz w:val="16"/>
          <w:szCs w:val="16"/>
        </w:rPr>
      </w:pPr>
      <w:r w:rsidRPr="00D87B3E">
        <w:rPr>
          <w:bCs/>
          <w:sz w:val="16"/>
          <w:szCs w:val="16"/>
          <w:lang w:eastAsia="zh-CN"/>
        </w:rPr>
        <w:t xml:space="preserve">2.8. Указание на запрет требовать от заявителя </w:t>
      </w:r>
    </w:p>
    <w:p w:rsidR="00C748FD" w:rsidRPr="00D87B3E" w:rsidRDefault="00C748FD" w:rsidP="00D87B3E">
      <w:pPr>
        <w:autoSpaceDE w:val="0"/>
        <w:ind w:firstLine="709"/>
        <w:jc w:val="both"/>
        <w:rPr>
          <w:sz w:val="16"/>
          <w:szCs w:val="16"/>
        </w:rPr>
      </w:pPr>
      <w:r w:rsidRPr="00D87B3E">
        <w:rPr>
          <w:sz w:val="16"/>
          <w:szCs w:val="16"/>
        </w:rPr>
        <w:t>2.8.1. Запрещено требовать от заявителя:</w:t>
      </w:r>
    </w:p>
    <w:p w:rsidR="00C748FD" w:rsidRPr="00D87B3E" w:rsidRDefault="00C748FD" w:rsidP="00D87B3E">
      <w:pPr>
        <w:autoSpaceDE w:val="0"/>
        <w:ind w:firstLine="709"/>
        <w:jc w:val="both"/>
        <w:rPr>
          <w:sz w:val="16"/>
          <w:szCs w:val="16"/>
        </w:rPr>
      </w:pPr>
      <w:r w:rsidRPr="00D87B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7B3E">
        <w:rPr>
          <w:bCs/>
          <w:iCs/>
          <w:sz w:val="16"/>
          <w:szCs w:val="16"/>
        </w:rPr>
        <w:t>муниципаль</w:t>
      </w:r>
      <w:r w:rsidRPr="00D87B3E">
        <w:rPr>
          <w:sz w:val="16"/>
          <w:szCs w:val="16"/>
        </w:rPr>
        <w:t>ной услуги;</w:t>
      </w:r>
    </w:p>
    <w:p w:rsidR="00C748FD" w:rsidRPr="00D87B3E" w:rsidRDefault="00C748FD" w:rsidP="00D87B3E">
      <w:pPr>
        <w:autoSpaceDE w:val="0"/>
        <w:ind w:firstLine="709"/>
        <w:jc w:val="both"/>
        <w:rPr>
          <w:rFonts w:cs="Times New Roman CYR"/>
          <w:bCs/>
          <w:sz w:val="16"/>
          <w:szCs w:val="16"/>
        </w:rPr>
      </w:pPr>
      <w:r w:rsidRPr="00D87B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748FD" w:rsidRPr="00D87B3E" w:rsidRDefault="00C748FD" w:rsidP="00D87B3E">
      <w:pPr>
        <w:ind w:firstLine="709"/>
        <w:jc w:val="both"/>
        <w:rPr>
          <w:bCs/>
          <w:sz w:val="16"/>
          <w:szCs w:val="16"/>
        </w:rPr>
      </w:pPr>
      <w:r w:rsidRPr="00D87B3E">
        <w:rPr>
          <w:sz w:val="16"/>
          <w:szCs w:val="16"/>
        </w:rPr>
        <w:t>2.9. Исчерпывающий перечень оснований для отказа в приеме документов, необходимых для предоставления муниципальной услуги</w:t>
      </w:r>
    </w:p>
    <w:p w:rsidR="00C748FD" w:rsidRPr="00D87B3E" w:rsidRDefault="00C748FD" w:rsidP="00D87B3E">
      <w:pPr>
        <w:pStyle w:val="a8"/>
        <w:ind w:firstLine="709"/>
        <w:jc w:val="both"/>
        <w:rPr>
          <w:rFonts w:ascii="Times New Roman" w:hAnsi="Times New Roman"/>
          <w:sz w:val="16"/>
          <w:szCs w:val="16"/>
        </w:rPr>
      </w:pPr>
      <w:r w:rsidRPr="00D87B3E">
        <w:rPr>
          <w:rFonts w:ascii="Times New Roman" w:hAnsi="Times New Roman"/>
          <w:sz w:val="16"/>
          <w:szCs w:val="16"/>
        </w:rPr>
        <w:t>Основания для отказа в приеме документов отсутствуют.</w:t>
      </w:r>
    </w:p>
    <w:p w:rsidR="00C748FD" w:rsidRPr="00D87B3E" w:rsidRDefault="00C748FD" w:rsidP="00D87B3E">
      <w:pPr>
        <w:ind w:firstLine="709"/>
        <w:jc w:val="both"/>
        <w:rPr>
          <w:sz w:val="16"/>
          <w:szCs w:val="16"/>
        </w:rPr>
      </w:pPr>
      <w:r w:rsidRPr="00D87B3E">
        <w:rPr>
          <w:sz w:val="16"/>
          <w:szCs w:val="16"/>
        </w:rPr>
        <w:t>2.10. Исчерпывающий перечень оснований для приостановления или отказа в предоставлении муниципальной услуги</w:t>
      </w:r>
    </w:p>
    <w:p w:rsidR="00C748FD" w:rsidRPr="00D87B3E" w:rsidRDefault="00C748FD" w:rsidP="00D87B3E">
      <w:pPr>
        <w:pStyle w:val="ConsPlusNormal"/>
        <w:ind w:firstLine="709"/>
        <w:jc w:val="both"/>
        <w:rPr>
          <w:sz w:val="16"/>
          <w:szCs w:val="16"/>
        </w:rPr>
      </w:pPr>
      <w:r w:rsidRPr="00D87B3E">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C748FD" w:rsidRPr="00D87B3E" w:rsidRDefault="00C748FD" w:rsidP="00D87B3E">
      <w:pPr>
        <w:ind w:firstLine="709"/>
        <w:jc w:val="both"/>
        <w:rPr>
          <w:bCs/>
          <w:sz w:val="16"/>
          <w:szCs w:val="16"/>
        </w:rPr>
      </w:pPr>
      <w:r w:rsidRPr="00D87B3E">
        <w:rPr>
          <w:sz w:val="16"/>
          <w:szCs w:val="16"/>
        </w:rPr>
        <w:t xml:space="preserve">2.10.2. Основаниями для отказа в предоставлении муниципальной услуги являются: </w:t>
      </w:r>
    </w:p>
    <w:p w:rsidR="00C748FD" w:rsidRPr="00D87B3E" w:rsidRDefault="00C748FD" w:rsidP="00D87B3E">
      <w:pPr>
        <w:ind w:firstLine="709"/>
        <w:jc w:val="both"/>
        <w:rPr>
          <w:sz w:val="16"/>
          <w:szCs w:val="16"/>
        </w:rPr>
      </w:pPr>
      <w:r w:rsidRPr="00D87B3E">
        <w:rPr>
          <w:bCs/>
          <w:sz w:val="16"/>
          <w:szCs w:val="16"/>
        </w:rPr>
        <w:t>1) несоответствие кругу лиц, указанных в пункте 1.2.1 настоящего Административного регламента;</w:t>
      </w:r>
    </w:p>
    <w:p w:rsidR="00C748FD" w:rsidRPr="00D87B3E" w:rsidRDefault="00C748FD" w:rsidP="00D87B3E">
      <w:pPr>
        <w:pStyle w:val="ConsPlusNormal"/>
        <w:widowControl/>
        <w:ind w:firstLine="709"/>
        <w:jc w:val="both"/>
        <w:rPr>
          <w:sz w:val="16"/>
          <w:szCs w:val="16"/>
        </w:rPr>
      </w:pPr>
      <w:r w:rsidRPr="00D87B3E">
        <w:rPr>
          <w:rFonts w:ascii="Times New Roman" w:hAnsi="Times New Roman" w:cs="Times New Roman"/>
          <w:sz w:val="16"/>
          <w:szCs w:val="16"/>
        </w:rPr>
        <w:t>2) непредставление или неполное представление документов, указанных в пунктах 2.6.2, 2.6.5, 2.6.6 настоящего Административного регламента, либо наличие документов, не соответствующих требованиям действующего законодательства.</w:t>
      </w:r>
    </w:p>
    <w:p w:rsidR="00C748FD" w:rsidRPr="00D87B3E" w:rsidRDefault="00C748FD" w:rsidP="00D87B3E">
      <w:pPr>
        <w:autoSpaceDE w:val="0"/>
        <w:ind w:firstLine="709"/>
        <w:jc w:val="both"/>
        <w:rPr>
          <w:sz w:val="16"/>
          <w:szCs w:val="16"/>
        </w:rPr>
      </w:pPr>
      <w:r w:rsidRPr="00D87B3E">
        <w:rPr>
          <w:sz w:val="16"/>
          <w:szCs w:val="16"/>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3 (три) рабочих дня со дня принятия такого решения с разъяснением прав обжалования заявителем решения в судебном порядке (Приложение № 4 к настоящему Административному регламенту).</w:t>
      </w:r>
    </w:p>
    <w:p w:rsidR="00C748FD" w:rsidRPr="00D87B3E" w:rsidRDefault="00C748FD" w:rsidP="00D87B3E">
      <w:pPr>
        <w:widowControl w:val="0"/>
        <w:autoSpaceDE w:val="0"/>
        <w:ind w:firstLine="709"/>
        <w:jc w:val="both"/>
        <w:rPr>
          <w:sz w:val="16"/>
          <w:szCs w:val="16"/>
          <w:shd w:val="clear" w:color="auto" w:fill="FFFF00"/>
        </w:rPr>
      </w:pPr>
      <w:r w:rsidRPr="00D87B3E">
        <w:rPr>
          <w:sz w:val="16"/>
          <w:szCs w:val="16"/>
        </w:rPr>
        <w:t xml:space="preserve">2.10.4. Граждане имеют право повторно обратиться в Уполномоченный орган за получением муниципальной услуги после устранения предусмотренных подпунктом </w:t>
      </w:r>
      <w:r w:rsidRPr="00D87B3E">
        <w:rPr>
          <w:rFonts w:cs="Times New Roman CYR"/>
          <w:sz w:val="16"/>
          <w:szCs w:val="16"/>
        </w:rPr>
        <w:t xml:space="preserve">2 пункта 2.10.2 настоящего Административного регламента </w:t>
      </w:r>
      <w:r w:rsidRPr="00D87B3E">
        <w:rPr>
          <w:sz w:val="16"/>
          <w:szCs w:val="16"/>
        </w:rPr>
        <w:t>оснований для отказа в предоставлении муниципальной услуги.</w:t>
      </w:r>
    </w:p>
    <w:p w:rsidR="00C748FD" w:rsidRPr="00D87B3E" w:rsidRDefault="00C748FD" w:rsidP="00D87B3E">
      <w:pPr>
        <w:ind w:firstLine="709"/>
        <w:jc w:val="both"/>
        <w:rPr>
          <w:sz w:val="16"/>
          <w:szCs w:val="16"/>
        </w:rPr>
      </w:pPr>
      <w:r w:rsidRPr="00D87B3E">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48FD" w:rsidRPr="00D87B3E" w:rsidRDefault="00C748FD" w:rsidP="00D87B3E">
      <w:pPr>
        <w:widowControl w:val="0"/>
        <w:autoSpaceDE w:val="0"/>
        <w:ind w:firstLine="709"/>
        <w:jc w:val="both"/>
        <w:rPr>
          <w:sz w:val="16"/>
          <w:szCs w:val="16"/>
        </w:rPr>
      </w:pPr>
      <w:r w:rsidRPr="00D87B3E">
        <w:rPr>
          <w:sz w:val="16"/>
          <w:szCs w:val="16"/>
        </w:rPr>
        <w:t>Услуг, которые являются необходимыми и обязательными для предоставления муниципальной услуги, не предусмотрено.</w:t>
      </w:r>
    </w:p>
    <w:p w:rsidR="00C748FD" w:rsidRPr="00D87B3E" w:rsidRDefault="00C748FD" w:rsidP="00D87B3E">
      <w:pPr>
        <w:keepNext/>
        <w:tabs>
          <w:tab w:val="left" w:pos="0"/>
        </w:tabs>
        <w:ind w:firstLine="709"/>
        <w:jc w:val="both"/>
        <w:rPr>
          <w:bCs/>
          <w:sz w:val="16"/>
          <w:szCs w:val="16"/>
        </w:rPr>
      </w:pPr>
      <w:r w:rsidRPr="00D87B3E">
        <w:rPr>
          <w:sz w:val="16"/>
          <w:szCs w:val="16"/>
        </w:rPr>
        <w:t xml:space="preserve">2.12. </w:t>
      </w:r>
      <w:r w:rsidRPr="00D87B3E">
        <w:rPr>
          <w:bCs/>
          <w:sz w:val="16"/>
          <w:szCs w:val="16"/>
        </w:rPr>
        <w:t>Порядок, размер и основания взимания государственной пошлины или иной платы, взимаемой за предоставление государственной услуги.</w:t>
      </w:r>
    </w:p>
    <w:p w:rsidR="00C748FD" w:rsidRPr="00D87B3E" w:rsidRDefault="00C748FD" w:rsidP="00D87B3E">
      <w:pPr>
        <w:pStyle w:val="a8"/>
        <w:jc w:val="both"/>
        <w:rPr>
          <w:rFonts w:ascii="Times New Roman" w:hAnsi="Times New Roman"/>
          <w:bCs/>
          <w:sz w:val="16"/>
          <w:szCs w:val="16"/>
        </w:rPr>
      </w:pPr>
      <w:r w:rsidRPr="00D87B3E">
        <w:rPr>
          <w:rFonts w:ascii="Times New Roman" w:hAnsi="Times New Roman"/>
          <w:bCs/>
          <w:sz w:val="16"/>
          <w:szCs w:val="16"/>
        </w:rPr>
        <w:t>Муниципальная услуга предоставляется бесплатно.</w:t>
      </w:r>
    </w:p>
    <w:p w:rsidR="00C748FD" w:rsidRPr="00D87B3E" w:rsidRDefault="00C748FD" w:rsidP="00D87B3E">
      <w:pPr>
        <w:pStyle w:val="a8"/>
        <w:jc w:val="both"/>
        <w:rPr>
          <w:rFonts w:ascii="Times New Roman" w:hAnsi="Times New Roman"/>
          <w:sz w:val="16"/>
          <w:szCs w:val="16"/>
        </w:rPr>
      </w:pPr>
      <w:r w:rsidRPr="00D87B3E">
        <w:rPr>
          <w:rFonts w:ascii="Times New Roman" w:hAnsi="Times New Roman"/>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C748FD" w:rsidRPr="00D87B3E" w:rsidRDefault="00C748FD" w:rsidP="00D87B3E">
      <w:pPr>
        <w:pStyle w:val="a8"/>
        <w:ind w:firstLine="709"/>
        <w:jc w:val="both"/>
        <w:rPr>
          <w:rFonts w:ascii="Times New Roman" w:hAnsi="Times New Roman"/>
          <w:sz w:val="16"/>
          <w:szCs w:val="16"/>
        </w:rPr>
      </w:pPr>
      <w:r w:rsidRPr="00D87B3E">
        <w:rPr>
          <w:rFonts w:ascii="Times New Roman" w:hAnsi="Times New Roman"/>
          <w:bCs/>
          <w:sz w:val="16"/>
          <w:szCs w:val="16"/>
        </w:rPr>
        <w:t xml:space="preserve">2.13.  </w:t>
      </w:r>
      <w:r w:rsidRPr="00D87B3E">
        <w:rPr>
          <w:rFonts w:ascii="Times New Roman" w:hAnsi="Times New Roman"/>
          <w:sz w:val="16"/>
          <w:szCs w:val="16"/>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48FD" w:rsidRPr="00D87B3E" w:rsidRDefault="00C748FD" w:rsidP="00D87B3E">
      <w:pPr>
        <w:pStyle w:val="a8"/>
        <w:ind w:firstLine="709"/>
        <w:jc w:val="both"/>
        <w:rPr>
          <w:rFonts w:ascii="Times New Roman" w:hAnsi="Times New Roman"/>
          <w:sz w:val="16"/>
          <w:szCs w:val="16"/>
        </w:rPr>
      </w:pPr>
      <w:r w:rsidRPr="00D87B3E">
        <w:rPr>
          <w:rFonts w:ascii="Times New Roman" w:hAnsi="Times New Roman"/>
          <w:sz w:val="16"/>
          <w:szCs w:val="16"/>
        </w:rPr>
        <w:t>Отсутствует.</w:t>
      </w:r>
    </w:p>
    <w:p w:rsidR="00C748FD" w:rsidRPr="00D87B3E" w:rsidRDefault="00C748FD" w:rsidP="00D87B3E">
      <w:pPr>
        <w:autoSpaceDE w:val="0"/>
        <w:ind w:firstLine="709"/>
        <w:jc w:val="both"/>
        <w:rPr>
          <w:bCs/>
          <w:sz w:val="16"/>
          <w:szCs w:val="16"/>
        </w:rPr>
      </w:pPr>
      <w:r w:rsidRPr="00D87B3E">
        <w:rPr>
          <w:rFonts w:cs="Times New Roman CYR"/>
          <w:bCs/>
          <w:sz w:val="16"/>
          <w:szCs w:val="16"/>
        </w:rPr>
        <w:t xml:space="preserve">2.14. </w:t>
      </w:r>
      <w:r w:rsidRPr="00D87B3E">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748FD" w:rsidRPr="00D87B3E" w:rsidRDefault="00C748FD" w:rsidP="00D87B3E">
      <w:pPr>
        <w:pStyle w:val="fn2r"/>
        <w:spacing w:before="0" w:after="0"/>
        <w:jc w:val="both"/>
        <w:rPr>
          <w:rFonts w:cs="Times New Roman CYR"/>
          <w:bCs/>
          <w:sz w:val="16"/>
          <w:szCs w:val="16"/>
        </w:rPr>
      </w:pPr>
      <w:r w:rsidRPr="00D87B3E">
        <w:rPr>
          <w:bCs/>
          <w:sz w:val="16"/>
          <w:szCs w:val="16"/>
        </w:rPr>
        <w:t xml:space="preserve">       </w:t>
      </w:r>
      <w:r w:rsidRPr="00D87B3E">
        <w:rPr>
          <w:rFonts w:cs="Times New Roman CY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rFonts w:cs="Times New Roman CYR"/>
          <w:bCs/>
          <w:sz w:val="16"/>
          <w:szCs w:val="16"/>
        </w:rPr>
        <w:t xml:space="preserve"> </w:t>
      </w:r>
      <w:r w:rsidRPr="00D87B3E">
        <w:rPr>
          <w:sz w:val="16"/>
          <w:szCs w:val="16"/>
        </w:rPr>
        <w:t>15 минут.</w:t>
      </w:r>
    </w:p>
    <w:p w:rsidR="00C748FD" w:rsidRPr="00D87B3E" w:rsidRDefault="00C748FD" w:rsidP="00D87B3E">
      <w:pPr>
        <w:autoSpaceDE w:val="0"/>
        <w:ind w:firstLine="720"/>
        <w:jc w:val="both"/>
        <w:rPr>
          <w:rFonts w:cs="Times New Roman CYR"/>
          <w:b/>
          <w:bCs/>
          <w:sz w:val="16"/>
          <w:szCs w:val="16"/>
        </w:rPr>
      </w:pPr>
      <w:r w:rsidRPr="00D87B3E">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C748FD" w:rsidRPr="00D87B3E" w:rsidRDefault="00C748FD" w:rsidP="00D87B3E">
      <w:pPr>
        <w:ind w:firstLine="709"/>
        <w:jc w:val="both"/>
        <w:rPr>
          <w:sz w:val="16"/>
          <w:szCs w:val="16"/>
        </w:rPr>
      </w:pPr>
      <w:r w:rsidRPr="00D87B3E">
        <w:rPr>
          <w:rFonts w:cs="Times New Roman CYR"/>
          <w:bCs/>
          <w:sz w:val="16"/>
          <w:szCs w:val="16"/>
        </w:rPr>
        <w:t xml:space="preserve">2.15. </w:t>
      </w:r>
      <w:r w:rsidRPr="00D87B3E">
        <w:rPr>
          <w:sz w:val="16"/>
          <w:szCs w:val="16"/>
        </w:rPr>
        <w:t>Срок и порядок регистрации запроса заявителя о предоставлении</w:t>
      </w:r>
    </w:p>
    <w:p w:rsidR="00C748FD" w:rsidRPr="00D87B3E" w:rsidRDefault="00C748FD" w:rsidP="00D87B3E">
      <w:pPr>
        <w:jc w:val="both"/>
        <w:rPr>
          <w:bCs/>
          <w:sz w:val="16"/>
          <w:szCs w:val="16"/>
        </w:rPr>
      </w:pPr>
      <w:r w:rsidRPr="00D87B3E">
        <w:rPr>
          <w:sz w:val="16"/>
          <w:szCs w:val="16"/>
        </w:rPr>
        <w:t>муниципальной услуги</w:t>
      </w:r>
    </w:p>
    <w:p w:rsidR="00C748FD" w:rsidRPr="00D87B3E" w:rsidRDefault="00C748FD" w:rsidP="00D87B3E">
      <w:pPr>
        <w:pStyle w:val="ConsPlusNormal"/>
        <w:jc w:val="both"/>
        <w:rPr>
          <w:rFonts w:ascii="Times New Roman" w:hAnsi="Times New Roman" w:cs="Times New Roman"/>
          <w:sz w:val="16"/>
          <w:szCs w:val="16"/>
        </w:rPr>
      </w:pPr>
      <w:r w:rsidRPr="00D87B3E">
        <w:rPr>
          <w:rFonts w:ascii="Times New Roman" w:hAnsi="Times New Roman" w:cs="Times New Roman"/>
          <w:bCs/>
          <w:sz w:val="16"/>
          <w:szCs w:val="16"/>
        </w:rPr>
        <w:t xml:space="preserve">2.15.1. Запрос заявителя о предоставлении муниципальной услуги, регистрируется Уполномоченным органом Администрации муниципального района в день обращения заявителя за предоставлением муниципальной услуги в соответствующем журнале общего отдела. На заявлении делается отметка с указанием входящего номера и даты регистрации. </w:t>
      </w:r>
    </w:p>
    <w:p w:rsidR="00C748FD" w:rsidRPr="00D87B3E" w:rsidRDefault="00C748FD" w:rsidP="00D87B3E">
      <w:pPr>
        <w:jc w:val="both"/>
        <w:rPr>
          <w:sz w:val="16"/>
          <w:szCs w:val="16"/>
        </w:rPr>
      </w:pPr>
      <w:r w:rsidRPr="00D87B3E">
        <w:rPr>
          <w:sz w:val="16"/>
          <w:szCs w:val="16"/>
        </w:rPr>
        <w:t>2.15.2.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Новгородской области».</w:t>
      </w:r>
    </w:p>
    <w:p w:rsidR="00C748FD" w:rsidRPr="00D87B3E" w:rsidRDefault="00C748FD" w:rsidP="00D87B3E">
      <w:pPr>
        <w:jc w:val="both"/>
        <w:rPr>
          <w:sz w:val="16"/>
          <w:szCs w:val="16"/>
        </w:rPr>
      </w:pPr>
      <w:r w:rsidRPr="00D87B3E">
        <w:rPr>
          <w:sz w:val="16"/>
          <w:szCs w:val="16"/>
        </w:rPr>
        <w:t xml:space="preserve">2.15.3. Порядок </w:t>
      </w:r>
      <w:r w:rsidRPr="00D87B3E">
        <w:rPr>
          <w:bCs/>
          <w:sz w:val="16"/>
          <w:szCs w:val="16"/>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Административному регламенту.</w:t>
      </w:r>
    </w:p>
    <w:p w:rsidR="00C748FD" w:rsidRPr="00D87B3E" w:rsidRDefault="00C748FD" w:rsidP="00D87B3E">
      <w:pPr>
        <w:pStyle w:val="ConsPlusNormal"/>
        <w:ind w:firstLine="709"/>
        <w:jc w:val="both"/>
        <w:rPr>
          <w:rFonts w:ascii="Times New Roman" w:hAnsi="Times New Roman" w:cs="Times New Roman"/>
          <w:color w:val="000000"/>
          <w:sz w:val="16"/>
          <w:szCs w:val="16"/>
        </w:rPr>
      </w:pPr>
      <w:r w:rsidRPr="00D87B3E">
        <w:rPr>
          <w:rFonts w:ascii="Times New Roman" w:hAnsi="Times New Roman" w:cs="Times New Roman"/>
          <w:sz w:val="16"/>
          <w:szCs w:val="16"/>
        </w:rPr>
        <w:t xml:space="preserve">2.16 </w:t>
      </w:r>
      <w:r w:rsidRPr="00D87B3E">
        <w:rPr>
          <w:rFonts w:ascii="Times New Roman" w:hAnsi="Times New Roman" w:cs="Times New Roman"/>
          <w:sz w:val="16"/>
          <w:szCs w:val="16"/>
          <w:shd w:val="clear" w:color="auto" w:fill="FFFFFF"/>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8FD" w:rsidRPr="00D87B3E" w:rsidRDefault="00C748FD" w:rsidP="00D87B3E">
      <w:pPr>
        <w:ind w:firstLine="709"/>
        <w:jc w:val="both"/>
        <w:rPr>
          <w:sz w:val="16"/>
          <w:szCs w:val="16"/>
        </w:rPr>
      </w:pPr>
      <w:r w:rsidRPr="00D87B3E">
        <w:rPr>
          <w:rFonts w:cs="Times New Roman CYR"/>
          <w:color w:val="000000"/>
          <w:sz w:val="16"/>
          <w:szCs w:val="16"/>
        </w:rPr>
        <w:t xml:space="preserve">2.16.1. Рабочие кабинеты Уполномоченного органа должны соответствовать </w:t>
      </w:r>
      <w:r w:rsidRPr="00D87B3E">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C748FD" w:rsidRPr="00D87B3E" w:rsidRDefault="00C748FD" w:rsidP="00D87B3E">
      <w:pPr>
        <w:ind w:firstLine="709"/>
        <w:jc w:val="both"/>
        <w:rPr>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748FD" w:rsidRPr="00D87B3E" w:rsidRDefault="00C748F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место для приема заявителя должно быть снабжено стулом, иметь</w:t>
      </w:r>
    </w:p>
    <w:p w:rsidR="00C748FD" w:rsidRPr="00D87B3E" w:rsidRDefault="00C748FD" w:rsidP="00D87B3E">
      <w:pPr>
        <w:widowControl w:val="0"/>
        <w:autoSpaceDE w:val="0"/>
        <w:ind w:firstLine="709"/>
        <w:jc w:val="both"/>
        <w:rPr>
          <w:sz w:val="16"/>
          <w:szCs w:val="16"/>
        </w:rPr>
      </w:pPr>
      <w:r w:rsidRPr="00D87B3E">
        <w:rPr>
          <w:rFonts w:cs="Times New Roman CYR"/>
          <w:color w:val="000000"/>
          <w:sz w:val="16"/>
          <w:szCs w:val="16"/>
        </w:rPr>
        <w:t>место для письма и раскладки документов.</w:t>
      </w:r>
    </w:p>
    <w:p w:rsidR="00C748FD" w:rsidRPr="00D87B3E" w:rsidRDefault="00C748FD" w:rsidP="00D87B3E">
      <w:pPr>
        <w:widowControl w:val="0"/>
        <w:autoSpaceDE w:val="0"/>
        <w:ind w:firstLine="709"/>
        <w:jc w:val="both"/>
        <w:rPr>
          <w:sz w:val="16"/>
          <w:szCs w:val="16"/>
        </w:rPr>
      </w:pPr>
      <w:r w:rsidRPr="00D87B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C748FD" w:rsidRPr="00D87B3E" w:rsidRDefault="00C748FD"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C748FD" w:rsidRPr="00D87B3E" w:rsidRDefault="00C748FD"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748FD" w:rsidRPr="00D87B3E" w:rsidRDefault="00C748FD"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748FD" w:rsidRPr="00D87B3E" w:rsidRDefault="00C748FD" w:rsidP="00D87B3E">
      <w:pPr>
        <w:pStyle w:val="ConsPlusNormal"/>
        <w:ind w:firstLine="709"/>
        <w:jc w:val="both"/>
        <w:rPr>
          <w:sz w:val="16"/>
          <w:szCs w:val="16"/>
        </w:rPr>
      </w:pPr>
      <w:r w:rsidRPr="00D87B3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748FD" w:rsidRPr="00D87B3E" w:rsidRDefault="00C748FD" w:rsidP="00D87B3E">
      <w:pPr>
        <w:ind w:firstLine="709"/>
        <w:jc w:val="both"/>
        <w:rPr>
          <w:sz w:val="16"/>
          <w:szCs w:val="16"/>
        </w:rPr>
      </w:pPr>
      <w:r w:rsidRPr="00D87B3E">
        <w:rPr>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48FD" w:rsidRPr="00D87B3E" w:rsidRDefault="00C748FD" w:rsidP="00D87B3E">
      <w:pPr>
        <w:pStyle w:val="210"/>
        <w:ind w:firstLine="709"/>
        <w:rPr>
          <w:bCs/>
          <w:sz w:val="16"/>
          <w:szCs w:val="16"/>
        </w:rPr>
      </w:pPr>
      <w:r w:rsidRPr="00D87B3E">
        <w:rPr>
          <w:bCs/>
          <w:sz w:val="16"/>
          <w:szCs w:val="16"/>
        </w:rPr>
        <w:t xml:space="preserve">2.17.1. Показателем качества и доступности муниципальной услуги 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748FD" w:rsidRPr="00D87B3E" w:rsidRDefault="00C748FD" w:rsidP="00D87B3E">
      <w:pPr>
        <w:pStyle w:val="ConsPlusNormal"/>
        <w:widowControl/>
        <w:ind w:firstLine="709"/>
        <w:jc w:val="both"/>
        <w:rPr>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C748FD" w:rsidRPr="00D87B3E" w:rsidRDefault="00C748FD" w:rsidP="00D87B3E">
      <w:pPr>
        <w:ind w:firstLine="709"/>
        <w:jc w:val="both"/>
        <w:rPr>
          <w:sz w:val="16"/>
          <w:szCs w:val="16"/>
        </w:rPr>
      </w:pPr>
      <w:r w:rsidRPr="00D87B3E">
        <w:rPr>
          <w:sz w:val="16"/>
          <w:szCs w:val="16"/>
        </w:rPr>
        <w:t>наличие административного регламента предоставления муниципальной услуги;</w:t>
      </w:r>
    </w:p>
    <w:p w:rsidR="00C748FD" w:rsidRPr="00D87B3E" w:rsidRDefault="00C748FD" w:rsidP="00D87B3E">
      <w:pPr>
        <w:ind w:firstLine="709"/>
        <w:jc w:val="both"/>
        <w:rPr>
          <w:sz w:val="16"/>
          <w:szCs w:val="16"/>
        </w:rPr>
      </w:pPr>
      <w:r w:rsidRPr="00D87B3E">
        <w:rPr>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C748FD" w:rsidRPr="00D87B3E" w:rsidRDefault="00C748FD" w:rsidP="00D87B3E">
      <w:pPr>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C748FD" w:rsidRPr="00D87B3E" w:rsidRDefault="00C748FD" w:rsidP="00D87B3E">
      <w:pPr>
        <w:autoSpaceDE w:val="0"/>
        <w:ind w:firstLine="709"/>
        <w:jc w:val="both"/>
        <w:rPr>
          <w:sz w:val="16"/>
          <w:szCs w:val="16"/>
        </w:rPr>
      </w:pPr>
      <w:r w:rsidRPr="00D87B3E">
        <w:rPr>
          <w:sz w:val="16"/>
          <w:szCs w:val="16"/>
        </w:rPr>
        <w:t>степень удовлетворенности граждан качеством и доступностью муниципальной услуги;</w:t>
      </w:r>
    </w:p>
    <w:p w:rsidR="00C748FD" w:rsidRPr="00D87B3E" w:rsidRDefault="00C748FD"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C748FD" w:rsidRPr="00D87B3E" w:rsidRDefault="00C748FD" w:rsidP="00D87B3E">
      <w:pPr>
        <w:pStyle w:val="ConsPlusNormal"/>
        <w:widowControl/>
        <w:ind w:firstLine="709"/>
        <w:jc w:val="both"/>
        <w:rPr>
          <w:sz w:val="16"/>
          <w:szCs w:val="16"/>
        </w:rPr>
      </w:pPr>
      <w:r w:rsidRPr="00D87B3E">
        <w:rPr>
          <w:rFonts w:ascii="Times New Roman" w:hAnsi="Times New Roman" w:cs="Times New Roman"/>
          <w:sz w:val="16"/>
          <w:szCs w:val="16"/>
        </w:rPr>
        <w:t>соблюдение сроков предоставления муниципальной услуги;</w:t>
      </w:r>
    </w:p>
    <w:p w:rsidR="00C748FD" w:rsidRPr="00D87B3E" w:rsidRDefault="00C748FD" w:rsidP="00D87B3E">
      <w:pPr>
        <w:pStyle w:val="210"/>
        <w:ind w:firstLine="709"/>
        <w:rPr>
          <w:sz w:val="16"/>
          <w:szCs w:val="16"/>
        </w:rPr>
      </w:pPr>
      <w:r w:rsidRPr="00D87B3E">
        <w:rPr>
          <w:sz w:val="16"/>
          <w:szCs w:val="16"/>
        </w:rPr>
        <w:t>количество обоснованных жалоб;</w:t>
      </w:r>
    </w:p>
    <w:p w:rsidR="00C748FD" w:rsidRPr="00D87B3E" w:rsidRDefault="00C748FD" w:rsidP="00D87B3E">
      <w:pPr>
        <w:ind w:firstLine="709"/>
        <w:jc w:val="both"/>
        <w:rPr>
          <w:sz w:val="16"/>
          <w:szCs w:val="16"/>
        </w:rPr>
      </w:pPr>
      <w:r w:rsidRPr="00D87B3E">
        <w:rPr>
          <w:sz w:val="16"/>
          <w:szCs w:val="16"/>
        </w:rPr>
        <w:t>регистрация, учет и анализ жалоб и обращений в Администрации муниципального района.</w:t>
      </w:r>
    </w:p>
    <w:p w:rsidR="00C748FD" w:rsidRPr="00D87B3E" w:rsidRDefault="00C748FD" w:rsidP="00D87B3E">
      <w:pPr>
        <w:ind w:firstLine="709"/>
        <w:jc w:val="both"/>
        <w:rPr>
          <w:sz w:val="16"/>
          <w:szCs w:val="16"/>
        </w:rPr>
      </w:pPr>
      <w:r w:rsidRPr="00D87B3E">
        <w:rPr>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48FD" w:rsidRPr="00D87B3E" w:rsidRDefault="00C748FD" w:rsidP="00D87B3E">
      <w:pPr>
        <w:autoSpaceDE w:val="0"/>
        <w:ind w:firstLine="709"/>
        <w:jc w:val="both"/>
        <w:rPr>
          <w:sz w:val="16"/>
          <w:szCs w:val="16"/>
        </w:rPr>
      </w:pPr>
      <w:r w:rsidRPr="00D87B3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C748FD" w:rsidRPr="00D87B3E" w:rsidRDefault="00C748FD" w:rsidP="00D87B3E">
      <w:pPr>
        <w:autoSpaceDE w:val="0"/>
        <w:ind w:firstLine="709"/>
        <w:jc w:val="both"/>
        <w:rPr>
          <w:sz w:val="16"/>
          <w:szCs w:val="16"/>
        </w:rPr>
      </w:pPr>
      <w:r w:rsidRPr="00D87B3E">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 1 к настоящему Административному регламенту) на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C748FD" w:rsidRPr="00D87B3E" w:rsidRDefault="00C748FD" w:rsidP="00D87B3E">
      <w:pPr>
        <w:keepNext/>
        <w:tabs>
          <w:tab w:val="left" w:pos="0"/>
        </w:tabs>
        <w:ind w:firstLine="709"/>
        <w:jc w:val="both"/>
        <w:rPr>
          <w:sz w:val="16"/>
          <w:szCs w:val="16"/>
        </w:rPr>
      </w:pPr>
      <w:r w:rsidRPr="00D87B3E">
        <w:rPr>
          <w:sz w:val="16"/>
          <w:szCs w:val="16"/>
        </w:rPr>
        <w:t>2</w:t>
      </w:r>
      <w:r w:rsidRPr="00D87B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iCs/>
          <w:sz w:val="16"/>
          <w:szCs w:val="16"/>
        </w:rPr>
        <w:t>ной услуги, оказываемой с применением усиленной квалифицированной электронной подписи.</w:t>
      </w:r>
    </w:p>
    <w:p w:rsidR="00C748FD" w:rsidRPr="00D87B3E" w:rsidRDefault="00C748FD" w:rsidP="00D87B3E">
      <w:pPr>
        <w:ind w:firstLine="709"/>
        <w:jc w:val="both"/>
        <w:rPr>
          <w:sz w:val="16"/>
          <w:szCs w:val="16"/>
        </w:rPr>
      </w:pPr>
      <w:r w:rsidRPr="00D87B3E">
        <w:rPr>
          <w:sz w:val="16"/>
          <w:szCs w:val="16"/>
        </w:rPr>
        <w:t xml:space="preserve">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w:t>
      </w:r>
      <w:r w:rsidRPr="00D87B3E">
        <w:rPr>
          <w:sz w:val="16"/>
          <w:szCs w:val="16"/>
        </w:rPr>
        <w:lastRenderedPageBreak/>
        <w:t xml:space="preserve">безопасности информации в информационной системе, используемой в целях приема обращений за получением </w:t>
      </w:r>
      <w:r w:rsidRPr="00D87B3E">
        <w:rPr>
          <w:bCs/>
          <w:iCs/>
          <w:sz w:val="16"/>
          <w:szCs w:val="16"/>
        </w:rPr>
        <w:t>муниципаль</w:t>
      </w:r>
      <w:r w:rsidRPr="00D87B3E">
        <w:rPr>
          <w:sz w:val="16"/>
          <w:szCs w:val="16"/>
        </w:rPr>
        <w:t>ной услуги и (или) предоставления такой услуги.</w:t>
      </w:r>
    </w:p>
    <w:p w:rsidR="00C748FD" w:rsidRPr="00D87B3E" w:rsidRDefault="00C748FD" w:rsidP="00D87B3E">
      <w:pPr>
        <w:keepNext/>
        <w:tabs>
          <w:tab w:val="left" w:pos="0"/>
        </w:tabs>
        <w:ind w:right="55"/>
        <w:jc w:val="center"/>
        <w:rPr>
          <w:b/>
          <w:sz w:val="16"/>
          <w:szCs w:val="16"/>
          <w:shd w:val="clear" w:color="auto" w:fill="FFFF00"/>
        </w:rPr>
      </w:pPr>
      <w:r w:rsidRPr="00D87B3E">
        <w:rPr>
          <w:b/>
          <w:bCs/>
          <w:sz w:val="16"/>
          <w:szCs w:val="16"/>
          <w:lang w:val="en-US"/>
        </w:rPr>
        <w:t>III</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48FD" w:rsidRPr="00D87B3E" w:rsidRDefault="00C748FD" w:rsidP="00D87B3E">
      <w:pPr>
        <w:autoSpaceDE w:val="0"/>
        <w:ind w:firstLine="709"/>
        <w:jc w:val="both"/>
        <w:rPr>
          <w:sz w:val="16"/>
          <w:szCs w:val="16"/>
        </w:rPr>
      </w:pPr>
      <w:r w:rsidRPr="00D87B3E">
        <w:rPr>
          <w:sz w:val="16"/>
          <w:szCs w:val="16"/>
        </w:rPr>
        <w:t>3.1. Организация предоставления муниципальной услуги Уполномоченным органом включает в себя следующие административные процедуры:</w:t>
      </w:r>
    </w:p>
    <w:p w:rsidR="00C748FD" w:rsidRPr="00D87B3E" w:rsidRDefault="00C748FD" w:rsidP="00D87B3E">
      <w:pPr>
        <w:autoSpaceDE w:val="0"/>
        <w:ind w:firstLine="709"/>
        <w:jc w:val="both"/>
        <w:rPr>
          <w:sz w:val="16"/>
          <w:szCs w:val="16"/>
        </w:rPr>
      </w:pPr>
      <w:r w:rsidRPr="00D87B3E">
        <w:rPr>
          <w:sz w:val="16"/>
          <w:szCs w:val="16"/>
        </w:rPr>
        <w:t>1) прием заявления от заявителя;</w:t>
      </w:r>
    </w:p>
    <w:p w:rsidR="00C748FD" w:rsidRPr="00D87B3E" w:rsidRDefault="00C748FD" w:rsidP="00D87B3E">
      <w:pPr>
        <w:autoSpaceDE w:val="0"/>
        <w:ind w:firstLine="709"/>
        <w:jc w:val="both"/>
        <w:rPr>
          <w:sz w:val="16"/>
          <w:szCs w:val="16"/>
        </w:rPr>
      </w:pPr>
      <w:r w:rsidRPr="00D87B3E">
        <w:rPr>
          <w:sz w:val="16"/>
          <w:szCs w:val="16"/>
        </w:rPr>
        <w:t>2) рассмотрение заявления Главой муниципального района, заместителем Главы и руководителем Уполномоченного органа;</w:t>
      </w:r>
    </w:p>
    <w:p w:rsidR="00C748FD" w:rsidRPr="00D87B3E" w:rsidRDefault="00C748FD" w:rsidP="00D87B3E">
      <w:pPr>
        <w:autoSpaceDE w:val="0"/>
        <w:ind w:firstLine="709"/>
        <w:jc w:val="both"/>
        <w:rPr>
          <w:sz w:val="16"/>
          <w:szCs w:val="16"/>
        </w:rPr>
      </w:pPr>
      <w:r w:rsidRPr="00D87B3E">
        <w:rPr>
          <w:sz w:val="16"/>
          <w:szCs w:val="16"/>
        </w:rPr>
        <w:t>3) рассмотрение заявления с документами в Уполномоченном органе;</w:t>
      </w:r>
    </w:p>
    <w:p w:rsidR="00C748FD" w:rsidRPr="00D87B3E" w:rsidRDefault="00C748FD" w:rsidP="00D87B3E">
      <w:pPr>
        <w:autoSpaceDE w:val="0"/>
        <w:ind w:firstLine="709"/>
        <w:jc w:val="both"/>
        <w:rPr>
          <w:sz w:val="16"/>
          <w:szCs w:val="16"/>
        </w:rPr>
      </w:pPr>
      <w:r w:rsidRPr="00D87B3E">
        <w:rPr>
          <w:sz w:val="16"/>
          <w:szCs w:val="16"/>
        </w:rPr>
        <w:t>4) направление межведомственных запросов в органы (организации), участвующие в предоставлении муниципальной услуги, и формирование учетного дела;</w:t>
      </w:r>
    </w:p>
    <w:p w:rsidR="00C748FD" w:rsidRPr="00D87B3E" w:rsidRDefault="00C748FD" w:rsidP="00D87B3E">
      <w:pPr>
        <w:autoSpaceDE w:val="0"/>
        <w:ind w:firstLine="709"/>
        <w:jc w:val="both"/>
        <w:rPr>
          <w:sz w:val="16"/>
          <w:szCs w:val="16"/>
        </w:rPr>
      </w:pPr>
      <w:r w:rsidRPr="00D87B3E">
        <w:rPr>
          <w:sz w:val="16"/>
          <w:szCs w:val="16"/>
        </w:rPr>
        <w:t>5) рассмотрение учетного дела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w:t>
      </w:r>
    </w:p>
    <w:p w:rsidR="00C748FD" w:rsidRPr="00D87B3E" w:rsidRDefault="00C748FD" w:rsidP="00D87B3E">
      <w:pPr>
        <w:autoSpaceDE w:val="0"/>
        <w:ind w:firstLine="709"/>
        <w:jc w:val="both"/>
        <w:rPr>
          <w:sz w:val="16"/>
          <w:szCs w:val="16"/>
        </w:rPr>
      </w:pPr>
      <w:r w:rsidRPr="00D87B3E">
        <w:rPr>
          <w:sz w:val="16"/>
          <w:szCs w:val="16"/>
        </w:rPr>
        <w:t>6) выдача результата муниципальной услуги заявителю.</w:t>
      </w:r>
    </w:p>
    <w:p w:rsidR="00C748FD" w:rsidRPr="00D87B3E" w:rsidRDefault="00C748FD" w:rsidP="00D87B3E">
      <w:pPr>
        <w:autoSpaceDE w:val="0"/>
        <w:ind w:firstLine="709"/>
        <w:jc w:val="both"/>
        <w:rPr>
          <w:sz w:val="16"/>
          <w:szCs w:val="16"/>
        </w:rPr>
      </w:pPr>
      <w:r w:rsidRPr="00D87B3E">
        <w:rPr>
          <w:sz w:val="16"/>
          <w:szCs w:val="16"/>
        </w:rPr>
        <w:t>7)  взаимодействие Администрации и ГОАУ «МФЦ»</w:t>
      </w:r>
    </w:p>
    <w:p w:rsidR="00C748FD" w:rsidRPr="00D87B3E" w:rsidRDefault="00C748FD" w:rsidP="00D87B3E">
      <w:pPr>
        <w:autoSpaceDE w:val="0"/>
        <w:ind w:firstLine="709"/>
        <w:jc w:val="both"/>
        <w:rPr>
          <w:b/>
          <w:sz w:val="16"/>
          <w:szCs w:val="16"/>
        </w:rPr>
      </w:pPr>
      <w:r w:rsidRPr="00D87B3E">
        <w:rPr>
          <w:sz w:val="16"/>
          <w:szCs w:val="16"/>
        </w:rPr>
        <w:t>Последовательность предоставления муниципальной услуги отражена в блок-схеме, представленной в Приложении № 5 к настоящему Административному регламенту.</w:t>
      </w:r>
    </w:p>
    <w:p w:rsidR="00C748FD" w:rsidRPr="00D87B3E" w:rsidRDefault="00C748FD" w:rsidP="00D87B3E">
      <w:pPr>
        <w:autoSpaceDE w:val="0"/>
        <w:ind w:firstLine="709"/>
        <w:jc w:val="both"/>
        <w:rPr>
          <w:sz w:val="16"/>
          <w:szCs w:val="16"/>
        </w:rPr>
      </w:pPr>
      <w:r w:rsidRPr="00D87B3E">
        <w:rPr>
          <w:sz w:val="16"/>
          <w:szCs w:val="16"/>
        </w:rPr>
        <w:t xml:space="preserve">3.2. Административная процедура - прием заявления от заявителя </w:t>
      </w:r>
    </w:p>
    <w:p w:rsidR="00C748FD" w:rsidRPr="00D87B3E" w:rsidRDefault="00C748FD" w:rsidP="00D87B3E">
      <w:pPr>
        <w:autoSpaceDE w:val="0"/>
        <w:ind w:firstLine="709"/>
        <w:jc w:val="both"/>
        <w:rPr>
          <w:rFonts w:cs="Times New Roman CYR"/>
          <w:sz w:val="16"/>
          <w:szCs w:val="16"/>
        </w:rPr>
      </w:pPr>
      <w:r w:rsidRPr="00D87B3E">
        <w:rPr>
          <w:sz w:val="16"/>
          <w:szCs w:val="16"/>
        </w:rPr>
        <w:t>3.2.1.</w:t>
      </w:r>
      <w:r w:rsidRPr="00D87B3E">
        <w:rPr>
          <w:rFonts w:cs="Times New Roman CYR"/>
          <w:sz w:val="16"/>
          <w:szCs w:val="16"/>
        </w:rPr>
        <w:t xml:space="preserve"> Основанием для начала административной процедуры является личное обращение заявителя или поступление заявления по почте, через многофункциональный центр, направление заявления в форме электронного документа с использование сети Интернет, официального сайта Администрации Любытинского муниципального района либо</w:t>
      </w:r>
      <w:r w:rsidRPr="00D87B3E">
        <w:rPr>
          <w:sz w:val="16"/>
          <w:szCs w:val="16"/>
        </w:rPr>
        <w:t xml:space="preserve"> региональной информационной системы «Портал государственных и муниципальных услуг (функций) Новгородской области» при наличии технической возможности.</w:t>
      </w:r>
    </w:p>
    <w:p w:rsidR="00C748FD" w:rsidRPr="00D87B3E" w:rsidRDefault="00C748FD" w:rsidP="00D87B3E">
      <w:pPr>
        <w:tabs>
          <w:tab w:val="left" w:pos="720"/>
          <w:tab w:val="left" w:pos="1800"/>
        </w:tabs>
        <w:ind w:firstLine="709"/>
        <w:jc w:val="both"/>
        <w:rPr>
          <w:rFonts w:cs="Times New Roman CYR"/>
          <w:sz w:val="16"/>
          <w:szCs w:val="16"/>
        </w:rPr>
      </w:pPr>
      <w:r w:rsidRPr="00D87B3E">
        <w:rPr>
          <w:rFonts w:cs="Times New Roman CYR"/>
          <w:sz w:val="16"/>
          <w:szCs w:val="16"/>
        </w:rPr>
        <w:t xml:space="preserve">3.2.2. Заявление для предоставления муниципальной услуги </w:t>
      </w:r>
    </w:p>
    <w:p w:rsidR="00C748FD" w:rsidRPr="00D87B3E" w:rsidRDefault="00C748FD" w:rsidP="00D87B3E">
      <w:pPr>
        <w:tabs>
          <w:tab w:val="left" w:pos="720"/>
          <w:tab w:val="left" w:pos="1800"/>
        </w:tabs>
        <w:ind w:firstLine="709"/>
        <w:jc w:val="both"/>
        <w:rPr>
          <w:rFonts w:cs="Times New Roman CYR"/>
          <w:sz w:val="16"/>
          <w:szCs w:val="16"/>
        </w:rPr>
      </w:pPr>
      <w:r w:rsidRPr="00D87B3E">
        <w:rPr>
          <w:rFonts w:cs="Times New Roman CYR"/>
          <w:sz w:val="16"/>
          <w:szCs w:val="16"/>
        </w:rPr>
        <w:t xml:space="preserve">на имя Главы муниципального района в одном экземпляре с приложением документов. </w:t>
      </w:r>
    </w:p>
    <w:p w:rsidR="00C748FD" w:rsidRPr="00D87B3E" w:rsidRDefault="00C748FD" w:rsidP="00D87B3E">
      <w:pPr>
        <w:tabs>
          <w:tab w:val="left" w:pos="720"/>
          <w:tab w:val="left" w:pos="1800"/>
        </w:tabs>
        <w:ind w:firstLine="709"/>
        <w:jc w:val="both"/>
        <w:rPr>
          <w:rFonts w:cs="Times New Roman CYR"/>
          <w:sz w:val="16"/>
          <w:szCs w:val="16"/>
        </w:rPr>
      </w:pPr>
      <w:r w:rsidRPr="00D87B3E">
        <w:rPr>
          <w:rFonts w:cs="Times New Roman CYR"/>
          <w:sz w:val="16"/>
          <w:szCs w:val="16"/>
        </w:rPr>
        <w:t>3.2.3. Специалист Уполномоченного органа, ответственный за прием заявления и документов к нему:</w:t>
      </w:r>
    </w:p>
    <w:p w:rsidR="00C748FD" w:rsidRPr="00D87B3E" w:rsidRDefault="00C748FD" w:rsidP="00D87B3E">
      <w:pPr>
        <w:tabs>
          <w:tab w:val="left" w:pos="720"/>
          <w:tab w:val="left" w:pos="1800"/>
        </w:tabs>
        <w:ind w:firstLine="709"/>
        <w:jc w:val="both"/>
        <w:rPr>
          <w:sz w:val="16"/>
          <w:szCs w:val="16"/>
        </w:rPr>
      </w:pPr>
      <w:r w:rsidRPr="00D87B3E">
        <w:rPr>
          <w:rFonts w:cs="Times New Roman CYR"/>
          <w:sz w:val="16"/>
          <w:szCs w:val="16"/>
        </w:rPr>
        <w:t>устанавливает личность заявителя при личном обращении;</w:t>
      </w:r>
    </w:p>
    <w:p w:rsidR="00C748FD" w:rsidRPr="00D87B3E" w:rsidRDefault="00C748FD" w:rsidP="00D87B3E">
      <w:pPr>
        <w:ind w:firstLine="709"/>
        <w:jc w:val="both"/>
        <w:rPr>
          <w:sz w:val="16"/>
          <w:szCs w:val="16"/>
        </w:rPr>
      </w:pPr>
      <w:r w:rsidRPr="00D87B3E">
        <w:rPr>
          <w:sz w:val="16"/>
          <w:szCs w:val="16"/>
        </w:rPr>
        <w:t>при личном обращении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В случае отсутствия подлинных экземпляров документов заявитель представляет копии документов, удостоверенные в порядке, установленном действующим законодательством и настоящим Административным регламентом;</w:t>
      </w:r>
    </w:p>
    <w:p w:rsidR="00C748FD" w:rsidRPr="00D87B3E" w:rsidRDefault="00C748FD" w:rsidP="00D87B3E">
      <w:pPr>
        <w:ind w:firstLine="709"/>
        <w:jc w:val="both"/>
        <w:rPr>
          <w:rFonts w:cs="Times New Roman CYR"/>
          <w:sz w:val="16"/>
          <w:szCs w:val="16"/>
        </w:rPr>
      </w:pPr>
      <w:r w:rsidRPr="00D87B3E">
        <w:rPr>
          <w:sz w:val="16"/>
          <w:szCs w:val="16"/>
        </w:rPr>
        <w:t>выдает заявителю расписку о принятии документов по форме, указанной в Приложении № 6 к настоящему Административному регламенту;</w:t>
      </w:r>
    </w:p>
    <w:p w:rsidR="00C748FD" w:rsidRPr="00D87B3E" w:rsidRDefault="00C748FD" w:rsidP="00D87B3E">
      <w:pPr>
        <w:tabs>
          <w:tab w:val="left" w:pos="720"/>
          <w:tab w:val="left" w:pos="1800"/>
        </w:tabs>
        <w:ind w:firstLine="709"/>
        <w:jc w:val="both"/>
        <w:rPr>
          <w:sz w:val="16"/>
          <w:szCs w:val="16"/>
        </w:rPr>
      </w:pPr>
      <w:r w:rsidRPr="00D87B3E">
        <w:rPr>
          <w:rFonts w:cs="Times New Roman CYR"/>
          <w:sz w:val="16"/>
          <w:szCs w:val="16"/>
        </w:rPr>
        <w:t>передает заявление на регистрацию в отдел по управлению муниципальным имуществом</w:t>
      </w:r>
      <w:r w:rsidRPr="00D87B3E">
        <w:rPr>
          <w:sz w:val="16"/>
          <w:szCs w:val="16"/>
        </w:rPr>
        <w:t xml:space="preserve">. </w:t>
      </w:r>
    </w:p>
    <w:p w:rsidR="00C748FD" w:rsidRPr="00D87B3E" w:rsidRDefault="00C748FD" w:rsidP="00D87B3E">
      <w:pPr>
        <w:tabs>
          <w:tab w:val="left" w:pos="720"/>
          <w:tab w:val="left" w:pos="1800"/>
        </w:tabs>
        <w:ind w:firstLine="709"/>
        <w:jc w:val="both"/>
        <w:rPr>
          <w:sz w:val="16"/>
          <w:szCs w:val="16"/>
        </w:rPr>
      </w:pPr>
      <w:r w:rsidRPr="00D87B3E">
        <w:rPr>
          <w:sz w:val="16"/>
          <w:szCs w:val="16"/>
        </w:rPr>
        <w:t>3.2.4. Результат административной процедуры - прием и регистрация заявления от заявителя.</w:t>
      </w:r>
    </w:p>
    <w:p w:rsidR="00C748FD" w:rsidRPr="00D87B3E" w:rsidRDefault="00C748FD" w:rsidP="00D87B3E">
      <w:pPr>
        <w:tabs>
          <w:tab w:val="left" w:pos="720"/>
          <w:tab w:val="left" w:pos="1800"/>
        </w:tabs>
        <w:ind w:firstLine="709"/>
        <w:jc w:val="both"/>
        <w:rPr>
          <w:sz w:val="16"/>
          <w:szCs w:val="16"/>
        </w:rPr>
      </w:pPr>
      <w:r w:rsidRPr="00D87B3E">
        <w:rPr>
          <w:sz w:val="16"/>
          <w:szCs w:val="16"/>
        </w:rPr>
        <w:t>3.2.5. Время выполнения административной процедуры не должно превышать 30 (тридцати) минут.</w:t>
      </w:r>
    </w:p>
    <w:p w:rsidR="00C748FD" w:rsidRPr="00D87B3E" w:rsidRDefault="00C748FD" w:rsidP="00D87B3E">
      <w:pPr>
        <w:tabs>
          <w:tab w:val="left" w:pos="720"/>
          <w:tab w:val="left" w:pos="1800"/>
        </w:tabs>
        <w:ind w:firstLine="709"/>
        <w:jc w:val="both"/>
        <w:rPr>
          <w:sz w:val="16"/>
          <w:szCs w:val="16"/>
        </w:rPr>
      </w:pPr>
      <w:r w:rsidRPr="00D87B3E">
        <w:rPr>
          <w:sz w:val="16"/>
          <w:szCs w:val="16"/>
        </w:rPr>
        <w:t>3.3. Административная процедура - рассмотрение заявления Главой муниципального района, заместителем Главы и руководителем Уполномоченного органа</w:t>
      </w:r>
    </w:p>
    <w:p w:rsidR="00C748FD" w:rsidRPr="00D87B3E" w:rsidRDefault="00C748FD" w:rsidP="00D87B3E">
      <w:pPr>
        <w:tabs>
          <w:tab w:val="left" w:pos="720"/>
          <w:tab w:val="left" w:pos="1800"/>
        </w:tabs>
        <w:ind w:firstLine="709"/>
        <w:jc w:val="both"/>
        <w:rPr>
          <w:sz w:val="16"/>
          <w:szCs w:val="16"/>
        </w:rPr>
      </w:pPr>
      <w:r w:rsidRPr="00D87B3E">
        <w:rPr>
          <w:sz w:val="16"/>
          <w:szCs w:val="16"/>
        </w:rPr>
        <w:t>3.3.1. Основанием для начала административной процедуры по рассмотрению заявления Главой муниципального района, заместителем Главы и руководителем Уполномоченного органа является регистрация заявления в соответствующем журнале отдела.</w:t>
      </w:r>
    </w:p>
    <w:p w:rsidR="00C748FD" w:rsidRPr="00D87B3E" w:rsidRDefault="00C748FD" w:rsidP="00D87B3E">
      <w:pPr>
        <w:tabs>
          <w:tab w:val="left" w:pos="720"/>
          <w:tab w:val="left" w:pos="1800"/>
        </w:tabs>
        <w:ind w:firstLine="709"/>
        <w:jc w:val="both"/>
        <w:rPr>
          <w:sz w:val="16"/>
          <w:szCs w:val="16"/>
        </w:rPr>
      </w:pPr>
      <w:r w:rsidRPr="00D87B3E">
        <w:rPr>
          <w:sz w:val="16"/>
          <w:szCs w:val="16"/>
        </w:rPr>
        <w:t>3.3.2. Глава муниципального района рассматривает поступившее заявление, накладывает соответствующую резолюцию и направляет заявление заместителю, курирующему соответствующее направление, который в свою очередь накладывает резолюцию и направляет документы руководителю Уполномоченного органа.</w:t>
      </w:r>
    </w:p>
    <w:p w:rsidR="00C748FD" w:rsidRPr="00D87B3E" w:rsidRDefault="00C748FD" w:rsidP="00D87B3E">
      <w:pPr>
        <w:tabs>
          <w:tab w:val="left" w:pos="720"/>
          <w:tab w:val="left" w:pos="1800"/>
        </w:tabs>
        <w:ind w:firstLine="709"/>
        <w:jc w:val="both"/>
        <w:rPr>
          <w:sz w:val="16"/>
          <w:szCs w:val="16"/>
        </w:rPr>
      </w:pPr>
      <w:r w:rsidRPr="00D87B3E">
        <w:rPr>
          <w:sz w:val="16"/>
          <w:szCs w:val="16"/>
        </w:rPr>
        <w:t>3.3.3. Руководитель Уполномоченного органа рассматривает заявление и с соответствующей резолюцией направляет заявление и представленные документы в Уполномоченный орган для работы.</w:t>
      </w:r>
    </w:p>
    <w:p w:rsidR="00C748FD" w:rsidRPr="00D87B3E" w:rsidRDefault="00C748FD" w:rsidP="00D87B3E">
      <w:pPr>
        <w:tabs>
          <w:tab w:val="left" w:pos="720"/>
          <w:tab w:val="left" w:pos="1800"/>
        </w:tabs>
        <w:ind w:firstLine="709"/>
        <w:jc w:val="both"/>
        <w:rPr>
          <w:sz w:val="16"/>
          <w:szCs w:val="16"/>
        </w:rPr>
      </w:pPr>
      <w:r w:rsidRPr="00D87B3E">
        <w:rPr>
          <w:sz w:val="16"/>
          <w:szCs w:val="16"/>
        </w:rPr>
        <w:t>3.3.4. Результат административной процедуры - направление заявления с соответствующими резолюциями и представленными документами в Уполномоченный орган для работы.</w:t>
      </w:r>
    </w:p>
    <w:p w:rsidR="00C748FD" w:rsidRPr="00D87B3E" w:rsidRDefault="00C748FD" w:rsidP="00D87B3E">
      <w:pPr>
        <w:tabs>
          <w:tab w:val="left" w:pos="720"/>
          <w:tab w:val="left" w:pos="1800"/>
        </w:tabs>
        <w:ind w:firstLine="709"/>
        <w:jc w:val="both"/>
        <w:rPr>
          <w:sz w:val="16"/>
          <w:szCs w:val="16"/>
          <w:shd w:val="clear" w:color="auto" w:fill="FFFF00"/>
        </w:rPr>
      </w:pPr>
      <w:r w:rsidRPr="00D87B3E">
        <w:rPr>
          <w:sz w:val="16"/>
          <w:szCs w:val="16"/>
        </w:rPr>
        <w:t>3.3.5. Время выполнения административной процедуры не должно превышать 3 (трех) рабочих дней с даты регистрации заявления.</w:t>
      </w:r>
    </w:p>
    <w:p w:rsidR="00C748FD" w:rsidRPr="00D87B3E" w:rsidRDefault="00C748FD" w:rsidP="00D87B3E">
      <w:pPr>
        <w:autoSpaceDE w:val="0"/>
        <w:ind w:firstLine="709"/>
        <w:jc w:val="both"/>
        <w:rPr>
          <w:sz w:val="16"/>
          <w:szCs w:val="16"/>
        </w:rPr>
      </w:pPr>
      <w:r w:rsidRPr="00D87B3E">
        <w:rPr>
          <w:sz w:val="16"/>
          <w:szCs w:val="16"/>
          <w:shd w:val="clear" w:color="auto" w:fill="FFFFFF"/>
        </w:rPr>
        <w:t>3.4. Административная процедура - рассмотрение заявления с документами</w:t>
      </w:r>
    </w:p>
    <w:p w:rsidR="00C748FD" w:rsidRPr="00D87B3E" w:rsidRDefault="00C748FD" w:rsidP="00D87B3E">
      <w:pPr>
        <w:autoSpaceDE w:val="0"/>
        <w:ind w:firstLine="709"/>
        <w:jc w:val="both"/>
        <w:rPr>
          <w:sz w:val="16"/>
          <w:szCs w:val="16"/>
        </w:rPr>
      </w:pPr>
      <w:r w:rsidRPr="00D87B3E">
        <w:rPr>
          <w:sz w:val="16"/>
          <w:szCs w:val="16"/>
        </w:rPr>
        <w:t>3.4.1.</w:t>
      </w:r>
      <w:r w:rsidRPr="00D87B3E">
        <w:rPr>
          <w:rFonts w:cs="Times New Roman CYR"/>
          <w:sz w:val="16"/>
          <w:szCs w:val="16"/>
        </w:rPr>
        <w:t xml:space="preserve"> Основанием для начала административной процедуры по </w:t>
      </w:r>
      <w:r w:rsidRPr="00D87B3E">
        <w:rPr>
          <w:sz w:val="16"/>
          <w:szCs w:val="16"/>
        </w:rPr>
        <w:t>рассмотрению заявления в Уполномоченном органе является направление заявления с резолюцией Главы муниципального района и с документами, указанными в пункте 2.6 настоящего Административного регламента, в Уполномоченный орган для рассмотрения и принятия решения, в соответствии с действующим законодательством.</w:t>
      </w:r>
    </w:p>
    <w:p w:rsidR="00C748FD" w:rsidRPr="00D87B3E" w:rsidRDefault="00C748FD" w:rsidP="00D87B3E">
      <w:pPr>
        <w:tabs>
          <w:tab w:val="left" w:pos="720"/>
          <w:tab w:val="left" w:pos="1800"/>
        </w:tabs>
        <w:ind w:firstLine="709"/>
        <w:jc w:val="both"/>
        <w:rPr>
          <w:sz w:val="16"/>
          <w:szCs w:val="16"/>
        </w:rPr>
      </w:pPr>
      <w:r w:rsidRPr="00D87B3E">
        <w:rPr>
          <w:sz w:val="16"/>
          <w:szCs w:val="16"/>
        </w:rPr>
        <w:t>3.4.2. Специалист Уполномоченного органа, ответственный за предоставление муниципальной услуги:</w:t>
      </w:r>
    </w:p>
    <w:p w:rsidR="00C748FD" w:rsidRPr="00D87B3E" w:rsidRDefault="00C748FD" w:rsidP="00D87B3E">
      <w:pPr>
        <w:tabs>
          <w:tab w:val="left" w:pos="720"/>
          <w:tab w:val="left" w:pos="1800"/>
        </w:tabs>
        <w:ind w:firstLine="709"/>
        <w:jc w:val="both"/>
        <w:rPr>
          <w:sz w:val="16"/>
          <w:szCs w:val="16"/>
        </w:rPr>
      </w:pPr>
      <w:r w:rsidRPr="00D87B3E">
        <w:rPr>
          <w:sz w:val="16"/>
          <w:szCs w:val="16"/>
        </w:rPr>
        <w:t>1)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C748FD" w:rsidRPr="00D87B3E" w:rsidRDefault="00C748FD" w:rsidP="00D87B3E">
      <w:pPr>
        <w:ind w:firstLine="709"/>
        <w:jc w:val="both"/>
        <w:rPr>
          <w:sz w:val="16"/>
          <w:szCs w:val="16"/>
        </w:rPr>
      </w:pPr>
      <w:r w:rsidRPr="00D87B3E">
        <w:rPr>
          <w:sz w:val="16"/>
          <w:szCs w:val="16"/>
        </w:rPr>
        <w:t>наличие всех документов, указанных в пункте 2.6.2</w:t>
      </w:r>
      <w:r w:rsidRPr="00D87B3E">
        <w:rPr>
          <w:rFonts w:cs="Times New Roman CYR"/>
          <w:sz w:val="16"/>
          <w:szCs w:val="16"/>
        </w:rPr>
        <w:t xml:space="preserve"> </w:t>
      </w:r>
      <w:r w:rsidRPr="00D87B3E">
        <w:rPr>
          <w:sz w:val="16"/>
          <w:szCs w:val="16"/>
        </w:rPr>
        <w:t>настоящего Административного регламента;</w:t>
      </w:r>
    </w:p>
    <w:p w:rsidR="00C748FD" w:rsidRPr="00D87B3E" w:rsidRDefault="00C748FD" w:rsidP="00D87B3E">
      <w:pPr>
        <w:tabs>
          <w:tab w:val="left" w:pos="720"/>
          <w:tab w:val="left" w:pos="1800"/>
        </w:tabs>
        <w:ind w:firstLine="709"/>
        <w:jc w:val="both"/>
        <w:rPr>
          <w:sz w:val="16"/>
          <w:szCs w:val="16"/>
        </w:rPr>
      </w:pPr>
      <w:r w:rsidRPr="00D87B3E">
        <w:rPr>
          <w:sz w:val="16"/>
          <w:szCs w:val="16"/>
        </w:rPr>
        <w:t>актуальность представленных документов в соответствии с требованиями к срокам их действия;</w:t>
      </w:r>
    </w:p>
    <w:p w:rsidR="00C748FD" w:rsidRPr="00D87B3E" w:rsidRDefault="00C748FD" w:rsidP="00D87B3E">
      <w:pPr>
        <w:tabs>
          <w:tab w:val="left" w:pos="720"/>
          <w:tab w:val="left" w:pos="1800"/>
        </w:tabs>
        <w:ind w:firstLine="709"/>
        <w:jc w:val="both"/>
        <w:rPr>
          <w:sz w:val="16"/>
          <w:szCs w:val="16"/>
        </w:rPr>
      </w:pPr>
      <w:r w:rsidRPr="00D87B3E">
        <w:rPr>
          <w:sz w:val="16"/>
          <w:szCs w:val="16"/>
        </w:rPr>
        <w:t>правильность заполнения заявления;</w:t>
      </w:r>
    </w:p>
    <w:p w:rsidR="00C748FD" w:rsidRPr="00D87B3E" w:rsidRDefault="00C748FD" w:rsidP="00D87B3E">
      <w:pPr>
        <w:tabs>
          <w:tab w:val="left" w:pos="720"/>
          <w:tab w:val="left" w:pos="1800"/>
        </w:tabs>
        <w:ind w:firstLine="709"/>
        <w:jc w:val="both"/>
        <w:rPr>
          <w:sz w:val="16"/>
          <w:szCs w:val="16"/>
        </w:rPr>
      </w:pPr>
      <w:r w:rsidRPr="00D87B3E">
        <w:rPr>
          <w:sz w:val="16"/>
          <w:szCs w:val="16"/>
        </w:rPr>
        <w:t>2) проверяет соблюдение следующих требований:</w:t>
      </w:r>
    </w:p>
    <w:p w:rsidR="00C748FD" w:rsidRPr="00D87B3E" w:rsidRDefault="00C748FD" w:rsidP="00D87B3E">
      <w:pPr>
        <w:tabs>
          <w:tab w:val="left" w:pos="720"/>
          <w:tab w:val="left" w:pos="1800"/>
        </w:tabs>
        <w:ind w:firstLine="709"/>
        <w:jc w:val="both"/>
        <w:rPr>
          <w:sz w:val="16"/>
          <w:szCs w:val="16"/>
        </w:rPr>
      </w:pPr>
      <w:r w:rsidRPr="00D87B3E">
        <w:rPr>
          <w:sz w:val="16"/>
          <w:szCs w:val="16"/>
        </w:rPr>
        <w:t>тексты документов написаны разборчиво;</w:t>
      </w:r>
    </w:p>
    <w:p w:rsidR="00C748FD" w:rsidRPr="00D87B3E" w:rsidRDefault="00C748FD" w:rsidP="00D87B3E">
      <w:pPr>
        <w:tabs>
          <w:tab w:val="left" w:pos="720"/>
          <w:tab w:val="left" w:pos="1800"/>
        </w:tabs>
        <w:ind w:firstLine="709"/>
        <w:jc w:val="both"/>
        <w:rPr>
          <w:sz w:val="16"/>
          <w:szCs w:val="16"/>
        </w:rPr>
      </w:pPr>
      <w:r w:rsidRPr="00D87B3E">
        <w:rPr>
          <w:sz w:val="16"/>
          <w:szCs w:val="16"/>
        </w:rPr>
        <w:t>фамилия, имя и отчество указаны полностью и соответствуют паспортным данным;</w:t>
      </w:r>
    </w:p>
    <w:p w:rsidR="00C748FD" w:rsidRPr="00D87B3E" w:rsidRDefault="00C748FD" w:rsidP="00D87B3E">
      <w:pPr>
        <w:tabs>
          <w:tab w:val="left" w:pos="720"/>
          <w:tab w:val="left" w:pos="1800"/>
        </w:tabs>
        <w:ind w:firstLine="709"/>
        <w:jc w:val="both"/>
        <w:rPr>
          <w:sz w:val="16"/>
          <w:szCs w:val="16"/>
        </w:rPr>
      </w:pPr>
      <w:r w:rsidRPr="00D87B3E">
        <w:rPr>
          <w:sz w:val="16"/>
          <w:szCs w:val="16"/>
        </w:rPr>
        <w:t>документы не исполнены карандашом;</w:t>
      </w:r>
    </w:p>
    <w:p w:rsidR="00C748FD" w:rsidRPr="00D87B3E" w:rsidRDefault="00C748FD" w:rsidP="00D87B3E">
      <w:pPr>
        <w:tabs>
          <w:tab w:val="left" w:pos="720"/>
          <w:tab w:val="left" w:pos="1800"/>
        </w:tabs>
        <w:ind w:firstLine="709"/>
        <w:jc w:val="both"/>
        <w:rPr>
          <w:sz w:val="16"/>
          <w:szCs w:val="16"/>
        </w:rPr>
      </w:pPr>
      <w:r w:rsidRPr="00D87B3E">
        <w:rPr>
          <w:sz w:val="16"/>
          <w:szCs w:val="16"/>
        </w:rPr>
        <w:t>документы не имеют серьезных повреждений, наличие которых не позволяет однозначно истолковать их содержание.</w:t>
      </w:r>
    </w:p>
    <w:p w:rsidR="00C748FD" w:rsidRPr="00D87B3E" w:rsidRDefault="00C748FD" w:rsidP="00D87B3E">
      <w:pPr>
        <w:ind w:firstLine="709"/>
        <w:jc w:val="both"/>
        <w:rPr>
          <w:sz w:val="16"/>
          <w:szCs w:val="16"/>
        </w:rPr>
      </w:pPr>
      <w:r w:rsidRPr="00D87B3E">
        <w:rPr>
          <w:sz w:val="16"/>
          <w:szCs w:val="16"/>
        </w:rPr>
        <w:t>3.4.3. В случае выявления несоответствия заявления и иных документов перечню, установленному в пункте 2.6.2 настоящего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Уполномоченный орган сообщается об имеющихся недостатках.</w:t>
      </w:r>
    </w:p>
    <w:p w:rsidR="00C748FD" w:rsidRPr="00D87B3E" w:rsidRDefault="00C748FD" w:rsidP="00D87B3E">
      <w:pPr>
        <w:autoSpaceDE w:val="0"/>
        <w:ind w:firstLine="709"/>
        <w:jc w:val="both"/>
        <w:rPr>
          <w:sz w:val="16"/>
          <w:szCs w:val="16"/>
        </w:rPr>
      </w:pPr>
      <w:r w:rsidRPr="00D87B3E">
        <w:rPr>
          <w:sz w:val="16"/>
          <w:szCs w:val="16"/>
        </w:rPr>
        <w:t>3.4.4. Результат административной процедуры - рассмотрение заявления с документами в Уполномоченном органе.</w:t>
      </w:r>
    </w:p>
    <w:p w:rsidR="00C748FD" w:rsidRPr="00D87B3E" w:rsidRDefault="00C748FD" w:rsidP="00D87B3E">
      <w:pPr>
        <w:tabs>
          <w:tab w:val="left" w:pos="720"/>
          <w:tab w:val="left" w:pos="1800"/>
        </w:tabs>
        <w:ind w:firstLine="709"/>
        <w:jc w:val="both"/>
        <w:rPr>
          <w:sz w:val="16"/>
          <w:szCs w:val="16"/>
        </w:rPr>
      </w:pPr>
      <w:r w:rsidRPr="00D87B3E">
        <w:rPr>
          <w:sz w:val="16"/>
          <w:szCs w:val="16"/>
        </w:rPr>
        <w:t>3.4.5. Время выполнения административной процедуры не должно превышать 3 (трех) рабочих дней.</w:t>
      </w:r>
    </w:p>
    <w:p w:rsidR="00C748FD" w:rsidRPr="00D87B3E" w:rsidRDefault="00C748FD" w:rsidP="00D87B3E">
      <w:pPr>
        <w:tabs>
          <w:tab w:val="left" w:pos="720"/>
          <w:tab w:val="left" w:pos="1800"/>
        </w:tabs>
        <w:ind w:firstLine="709"/>
        <w:jc w:val="both"/>
        <w:rPr>
          <w:sz w:val="16"/>
          <w:szCs w:val="16"/>
        </w:rPr>
      </w:pPr>
      <w:r w:rsidRPr="00D87B3E">
        <w:rPr>
          <w:sz w:val="16"/>
          <w:szCs w:val="16"/>
        </w:rPr>
        <w:t>3.5. Административная процедура - направление межведомственных запросов в органы (организации), участвующие в предоставлении муниципальной услуги, и формирование учетного дела</w:t>
      </w:r>
    </w:p>
    <w:p w:rsidR="00C748FD" w:rsidRPr="00D87B3E" w:rsidRDefault="00C748FD" w:rsidP="00D87B3E">
      <w:pPr>
        <w:autoSpaceDE w:val="0"/>
        <w:ind w:firstLine="709"/>
        <w:jc w:val="both"/>
        <w:rPr>
          <w:sz w:val="16"/>
          <w:szCs w:val="16"/>
        </w:rPr>
      </w:pPr>
      <w:r w:rsidRPr="00D87B3E">
        <w:rPr>
          <w:rFonts w:cs="Times New Roman CYR"/>
          <w:sz w:val="16"/>
          <w:szCs w:val="16"/>
        </w:rPr>
        <w:t xml:space="preserve">3.5.1.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w:t>
      </w:r>
      <w:r w:rsidRPr="00D87B3E">
        <w:rPr>
          <w:sz w:val="16"/>
          <w:szCs w:val="16"/>
        </w:rPr>
        <w:t xml:space="preserve">непредставление заявителем документов, указанных в пункте </w:t>
      </w:r>
      <w:r w:rsidRPr="00D87B3E">
        <w:rPr>
          <w:rFonts w:cs="Times New Roman CYR"/>
          <w:sz w:val="16"/>
          <w:szCs w:val="16"/>
        </w:rPr>
        <w:t xml:space="preserve">2.6.4 настоящего Административного регламента. </w:t>
      </w:r>
    </w:p>
    <w:p w:rsidR="00C748FD" w:rsidRPr="00D87B3E" w:rsidRDefault="00C748FD" w:rsidP="00D87B3E">
      <w:pPr>
        <w:autoSpaceDE w:val="0"/>
        <w:ind w:firstLine="709"/>
        <w:jc w:val="both"/>
        <w:rPr>
          <w:rFonts w:cs="Times New Roman CYR"/>
          <w:bCs/>
          <w:sz w:val="16"/>
          <w:szCs w:val="16"/>
        </w:rPr>
      </w:pPr>
      <w:r w:rsidRPr="00D87B3E">
        <w:rPr>
          <w:sz w:val="16"/>
          <w:szCs w:val="16"/>
        </w:rPr>
        <w:t>3.5.2. Сп</w:t>
      </w:r>
      <w:r w:rsidRPr="00D87B3E">
        <w:rPr>
          <w:rFonts w:cs="Times New Roman CYR"/>
          <w:bCs/>
          <w:sz w:val="16"/>
          <w:szCs w:val="16"/>
        </w:rPr>
        <w:t xml:space="preserve">ециалист Уполномоченного органа по каналам межведомственного взаимодействия </w:t>
      </w:r>
      <w:r w:rsidRPr="00D87B3E">
        <w:rPr>
          <w:sz w:val="16"/>
          <w:szCs w:val="16"/>
        </w:rPr>
        <w:t>в течение 1 (одного) рабочего дня со дня поступления заявления запрашивает в межрайонном отделении № 3 Управления Федеральной службы государственной регистрации, кадастра и картографии по Новгородской области</w:t>
      </w:r>
      <w:r w:rsidRPr="00D87B3E">
        <w:rPr>
          <w:rFonts w:cs="Times New Roman CYR"/>
          <w:b/>
          <w:bCs/>
          <w:i/>
          <w:sz w:val="16"/>
          <w:szCs w:val="16"/>
        </w:rPr>
        <w:t xml:space="preserve"> </w:t>
      </w:r>
      <w:r w:rsidRPr="00D87B3E">
        <w:rPr>
          <w:rFonts w:cs="Times New Roman CYR"/>
          <w:bCs/>
          <w:sz w:val="16"/>
          <w:szCs w:val="16"/>
        </w:rPr>
        <w:t>выписку из Единого государственного реестра прав на недвижимое имущество и сделок с ним о зарегистрированных правах на жилые помещения.</w:t>
      </w:r>
    </w:p>
    <w:p w:rsidR="00C748FD" w:rsidRPr="00D87B3E" w:rsidRDefault="00C748FD" w:rsidP="00D87B3E">
      <w:pPr>
        <w:autoSpaceDE w:val="0"/>
        <w:ind w:firstLine="709"/>
        <w:jc w:val="both"/>
        <w:rPr>
          <w:rFonts w:cs="Times New Roman CYR"/>
          <w:bCs/>
          <w:sz w:val="16"/>
          <w:szCs w:val="16"/>
        </w:rPr>
      </w:pPr>
      <w:r w:rsidRPr="00D87B3E">
        <w:rPr>
          <w:sz w:val="16"/>
          <w:szCs w:val="16"/>
        </w:rPr>
        <w:t>Межрайонное отделение № 3 Управления Федеральной службы государственной регистрации, кадастра и картографии по Новгородской области в течение 5 (пяти) рабочих дней направляет ответ на полученный запрос.</w:t>
      </w:r>
    </w:p>
    <w:p w:rsidR="00C748FD" w:rsidRPr="00D87B3E" w:rsidRDefault="00C748FD" w:rsidP="00D87B3E">
      <w:pPr>
        <w:autoSpaceDE w:val="0"/>
        <w:ind w:firstLine="709"/>
        <w:jc w:val="both"/>
        <w:rPr>
          <w:rFonts w:eastAsia="Times New Roman CYR"/>
          <w:sz w:val="16"/>
          <w:szCs w:val="16"/>
        </w:rPr>
      </w:pPr>
      <w:r w:rsidRPr="00D87B3E">
        <w:rPr>
          <w:sz w:val="16"/>
          <w:szCs w:val="16"/>
        </w:rPr>
        <w:t>3.5.3. С</w:t>
      </w:r>
      <w:r w:rsidRPr="00D87B3E">
        <w:rPr>
          <w:rFonts w:cs="Times New Roman CYR"/>
          <w:bCs/>
          <w:sz w:val="16"/>
          <w:szCs w:val="16"/>
        </w:rPr>
        <w:t xml:space="preserve">пециалист Уполномоченного органа по каналам межведомственного взаимодействия </w:t>
      </w:r>
      <w:r w:rsidRPr="00D87B3E">
        <w:rPr>
          <w:sz w:val="16"/>
          <w:szCs w:val="16"/>
        </w:rPr>
        <w:t>в течение 1 (одного) рабочего дня со дня поступления заявления запрашивает в отделении Новгородского филиала ФГУП «</w:t>
      </w:r>
      <w:proofErr w:type="spellStart"/>
      <w:r w:rsidRPr="00D87B3E">
        <w:rPr>
          <w:sz w:val="16"/>
          <w:szCs w:val="16"/>
        </w:rPr>
        <w:t>Ростехинвентаризация</w:t>
      </w:r>
      <w:proofErr w:type="spellEnd"/>
      <w:r w:rsidRPr="00D87B3E">
        <w:rPr>
          <w:sz w:val="16"/>
          <w:szCs w:val="16"/>
        </w:rPr>
        <w:t>-Федеральное БТИ» справку о зарегистрированных правах на жилые помещения.</w:t>
      </w:r>
    </w:p>
    <w:p w:rsidR="00C748FD" w:rsidRPr="00D87B3E" w:rsidRDefault="00C748FD" w:rsidP="00D87B3E">
      <w:pPr>
        <w:autoSpaceDE w:val="0"/>
        <w:ind w:firstLine="709"/>
        <w:jc w:val="both"/>
        <w:rPr>
          <w:sz w:val="16"/>
          <w:szCs w:val="16"/>
        </w:rPr>
      </w:pPr>
      <w:r w:rsidRPr="00D87B3E">
        <w:rPr>
          <w:rFonts w:eastAsia="Times New Roman CYR"/>
          <w:sz w:val="16"/>
          <w:szCs w:val="16"/>
        </w:rPr>
        <w:t xml:space="preserve"> </w:t>
      </w:r>
      <w:r w:rsidRPr="00D87B3E">
        <w:rPr>
          <w:sz w:val="16"/>
          <w:szCs w:val="16"/>
        </w:rPr>
        <w:t>Отделение Новгородского филиала ФГУП «</w:t>
      </w:r>
      <w:proofErr w:type="spellStart"/>
      <w:r w:rsidRPr="00D87B3E">
        <w:rPr>
          <w:sz w:val="16"/>
          <w:szCs w:val="16"/>
        </w:rPr>
        <w:t>Ростехинвентаризация</w:t>
      </w:r>
      <w:proofErr w:type="spellEnd"/>
      <w:r w:rsidRPr="00D87B3E">
        <w:rPr>
          <w:sz w:val="16"/>
          <w:szCs w:val="16"/>
        </w:rPr>
        <w:t>-Федеральное БТИ» в течение 5 (пяти) рабочих дней направляет ответ на полученный запрос.</w:t>
      </w:r>
    </w:p>
    <w:p w:rsidR="00C748FD" w:rsidRPr="00D87B3E" w:rsidRDefault="00C748FD" w:rsidP="00D87B3E">
      <w:pPr>
        <w:autoSpaceDE w:val="0"/>
        <w:ind w:firstLine="709"/>
        <w:jc w:val="both"/>
        <w:rPr>
          <w:sz w:val="16"/>
          <w:szCs w:val="16"/>
        </w:rPr>
      </w:pPr>
      <w:r w:rsidRPr="00D87B3E">
        <w:rPr>
          <w:sz w:val="16"/>
          <w:szCs w:val="16"/>
        </w:rPr>
        <w:t>3.5.4. Результат административной процедуры - формирование полного пакета документов для предоставления муниципальной услуги и комплектование учетного дела.</w:t>
      </w:r>
    </w:p>
    <w:p w:rsidR="00C748FD" w:rsidRPr="00D87B3E" w:rsidRDefault="00C748FD" w:rsidP="00D87B3E">
      <w:pPr>
        <w:ind w:firstLine="709"/>
        <w:jc w:val="both"/>
        <w:rPr>
          <w:sz w:val="16"/>
          <w:szCs w:val="16"/>
        </w:rPr>
      </w:pPr>
      <w:r w:rsidRPr="00D87B3E">
        <w:rPr>
          <w:sz w:val="16"/>
          <w:szCs w:val="16"/>
        </w:rPr>
        <w:t>3.5.5. Время выполнения административной процедуры по формированию и направлению межведомственных запросов не должно превышать         6 (шести) рабочих дней.</w:t>
      </w:r>
    </w:p>
    <w:p w:rsidR="00C748FD" w:rsidRPr="00D87B3E" w:rsidRDefault="00C748FD" w:rsidP="00D87B3E">
      <w:pPr>
        <w:autoSpaceDE w:val="0"/>
        <w:ind w:firstLine="709"/>
        <w:jc w:val="both"/>
        <w:rPr>
          <w:rFonts w:cs="Times New Roman CYR"/>
          <w:sz w:val="16"/>
          <w:szCs w:val="16"/>
        </w:rPr>
      </w:pPr>
      <w:r w:rsidRPr="00D87B3E">
        <w:rPr>
          <w:sz w:val="16"/>
          <w:szCs w:val="16"/>
        </w:rPr>
        <w:t>3.6. Административная процедура - рассмотрение учетного дела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w:t>
      </w:r>
    </w:p>
    <w:p w:rsidR="00C748FD" w:rsidRPr="00D87B3E" w:rsidRDefault="00C748FD" w:rsidP="00D87B3E">
      <w:pPr>
        <w:autoSpaceDE w:val="0"/>
        <w:ind w:firstLine="709"/>
        <w:jc w:val="both"/>
        <w:rPr>
          <w:sz w:val="16"/>
          <w:szCs w:val="16"/>
        </w:rPr>
      </w:pPr>
      <w:r w:rsidRPr="00D87B3E">
        <w:rPr>
          <w:rFonts w:cs="Times New Roman CYR"/>
          <w:sz w:val="16"/>
          <w:szCs w:val="16"/>
        </w:rPr>
        <w:t xml:space="preserve">3.6.1. Основанием для начала административной процедуры по </w:t>
      </w:r>
      <w:r w:rsidRPr="00D87B3E">
        <w:rPr>
          <w:sz w:val="16"/>
          <w:szCs w:val="16"/>
        </w:rPr>
        <w:t>рассмотрению учетного дела на заседании общественной жилищной комиссии при Администрации муниципального района (далее Жилищная комиссия) является формирование учетного дела.</w:t>
      </w:r>
    </w:p>
    <w:p w:rsidR="00C748FD" w:rsidRPr="00D87B3E" w:rsidRDefault="00C748FD" w:rsidP="00D87B3E">
      <w:pPr>
        <w:tabs>
          <w:tab w:val="left" w:pos="2325"/>
        </w:tabs>
        <w:ind w:firstLine="709"/>
        <w:jc w:val="both"/>
        <w:rPr>
          <w:sz w:val="16"/>
          <w:szCs w:val="16"/>
        </w:rPr>
      </w:pPr>
      <w:r w:rsidRPr="00D87B3E">
        <w:rPr>
          <w:sz w:val="16"/>
          <w:szCs w:val="16"/>
        </w:rPr>
        <w:t>3.6.2. Специалист Уполномоченного органа не позднее 15 (пятнадцати) дней с момента регистрации заявления представляет пакет документов на рассмотрение Жилищной комиссии.</w:t>
      </w:r>
    </w:p>
    <w:p w:rsidR="00C748FD" w:rsidRPr="00D87B3E" w:rsidRDefault="00C748FD" w:rsidP="00D87B3E">
      <w:pPr>
        <w:tabs>
          <w:tab w:val="left" w:pos="2325"/>
        </w:tabs>
        <w:ind w:firstLine="709"/>
        <w:jc w:val="both"/>
        <w:rPr>
          <w:sz w:val="16"/>
          <w:szCs w:val="16"/>
        </w:rPr>
      </w:pPr>
      <w:r w:rsidRPr="00D87B3E">
        <w:rPr>
          <w:sz w:val="16"/>
          <w:szCs w:val="16"/>
        </w:rPr>
        <w:t>3.6.3. Специалист Уполномоченного органа после рассмотрения учетного дела Жилищной комиссией готовит протокол заседания Жилищной комиссии и проект постановления с указанием решения о предоставлении либо об отказе в предоставлении муниципальной услуги.</w:t>
      </w:r>
    </w:p>
    <w:p w:rsidR="00C748FD" w:rsidRPr="00D87B3E" w:rsidRDefault="00C748FD" w:rsidP="00D87B3E">
      <w:pPr>
        <w:ind w:firstLine="709"/>
        <w:jc w:val="both"/>
        <w:rPr>
          <w:sz w:val="16"/>
          <w:szCs w:val="16"/>
        </w:rPr>
      </w:pPr>
      <w:r w:rsidRPr="00D87B3E">
        <w:rPr>
          <w:sz w:val="16"/>
          <w:szCs w:val="16"/>
        </w:rPr>
        <w:t>3.6.4. Заместитель Главы администрации муниципального района подписывает проект постановления о предоставлении либо об отказе в предоставлении муниципальной услуги.</w:t>
      </w:r>
    </w:p>
    <w:p w:rsidR="00C748FD" w:rsidRPr="00D87B3E" w:rsidRDefault="00C748FD" w:rsidP="00D87B3E">
      <w:pPr>
        <w:autoSpaceDE w:val="0"/>
        <w:ind w:firstLine="709"/>
        <w:jc w:val="both"/>
        <w:rPr>
          <w:sz w:val="16"/>
          <w:szCs w:val="16"/>
        </w:rPr>
      </w:pPr>
      <w:r w:rsidRPr="00D87B3E">
        <w:rPr>
          <w:sz w:val="16"/>
          <w:szCs w:val="16"/>
        </w:rPr>
        <w:t>3.6.5. Результат административной процедуры – рассмотрение учетного дела на заседании Жилищной комиссии и подготовка проекта постановления о предоставлении либо об отказе в предоставлении муниципальной услуги.</w:t>
      </w:r>
    </w:p>
    <w:p w:rsidR="00C748FD" w:rsidRPr="00D87B3E" w:rsidRDefault="00C748FD" w:rsidP="00D87B3E">
      <w:pPr>
        <w:ind w:firstLine="709"/>
        <w:jc w:val="both"/>
        <w:rPr>
          <w:sz w:val="16"/>
          <w:szCs w:val="16"/>
        </w:rPr>
      </w:pPr>
      <w:r w:rsidRPr="00D87B3E">
        <w:rPr>
          <w:sz w:val="16"/>
          <w:szCs w:val="16"/>
        </w:rPr>
        <w:t>3.6.6. Время выполнения административной процедуры - не более 5 (пяти) рабочих дней.</w:t>
      </w:r>
    </w:p>
    <w:p w:rsidR="00C748FD" w:rsidRPr="00D87B3E" w:rsidRDefault="00C748FD" w:rsidP="00D87B3E">
      <w:pPr>
        <w:autoSpaceDE w:val="0"/>
        <w:ind w:firstLine="709"/>
        <w:jc w:val="both"/>
        <w:rPr>
          <w:sz w:val="16"/>
          <w:szCs w:val="16"/>
        </w:rPr>
      </w:pPr>
      <w:r w:rsidRPr="00D87B3E">
        <w:rPr>
          <w:sz w:val="16"/>
          <w:szCs w:val="16"/>
        </w:rPr>
        <w:t>3.7. Административная процедура - выдача результата муниципальной услуги заявителю</w:t>
      </w:r>
    </w:p>
    <w:p w:rsidR="00C748FD" w:rsidRPr="00D87B3E" w:rsidRDefault="00C748FD" w:rsidP="00D87B3E">
      <w:pPr>
        <w:autoSpaceDE w:val="0"/>
        <w:ind w:firstLine="709"/>
        <w:jc w:val="both"/>
        <w:rPr>
          <w:sz w:val="16"/>
          <w:szCs w:val="16"/>
        </w:rPr>
      </w:pPr>
      <w:r w:rsidRPr="00D87B3E">
        <w:rPr>
          <w:sz w:val="16"/>
          <w:szCs w:val="16"/>
        </w:rPr>
        <w:t>3.7.1. Основанием для начала административной процедуры является постановление Администрации муниципального района о предоставлении либо об отказе в предоставлении муниципальной услуги.</w:t>
      </w:r>
    </w:p>
    <w:p w:rsidR="00C748FD" w:rsidRPr="00D87B3E" w:rsidRDefault="00C748FD" w:rsidP="00D87B3E">
      <w:pPr>
        <w:ind w:firstLine="709"/>
        <w:jc w:val="both"/>
        <w:rPr>
          <w:sz w:val="16"/>
          <w:szCs w:val="16"/>
        </w:rPr>
      </w:pPr>
      <w:r w:rsidRPr="00D87B3E">
        <w:rPr>
          <w:sz w:val="16"/>
          <w:szCs w:val="16"/>
        </w:rPr>
        <w:t>3.7.2. Специалист Уполномоченного органа в течение 3 (трех) рабочих дней с даты принятия решения органом местного самоуправления уведомляет заявителя о предоставлении (по форме, указанной в Приложении № 7 к настоящему Административному регламенту) либо об отказе (по форме, указанной в Приложении № 4 к настоящему Административному регламенту) в предоставлении муниципальной услуги.</w:t>
      </w:r>
    </w:p>
    <w:p w:rsidR="00C748FD" w:rsidRPr="00D87B3E" w:rsidRDefault="00C748FD" w:rsidP="00D87B3E">
      <w:pPr>
        <w:autoSpaceDE w:val="0"/>
        <w:ind w:firstLine="709"/>
        <w:jc w:val="both"/>
        <w:rPr>
          <w:sz w:val="16"/>
          <w:szCs w:val="16"/>
        </w:rPr>
      </w:pPr>
      <w:r w:rsidRPr="00D87B3E">
        <w:rPr>
          <w:sz w:val="16"/>
          <w:szCs w:val="16"/>
        </w:rPr>
        <w:t>3.7.3. Результат административной процедуры - выдача результата муниципальной услуги заявителю.</w:t>
      </w:r>
    </w:p>
    <w:p w:rsidR="00C748FD" w:rsidRPr="00D87B3E" w:rsidRDefault="00C748FD" w:rsidP="00D87B3E">
      <w:pPr>
        <w:autoSpaceDE w:val="0"/>
        <w:ind w:firstLine="709"/>
        <w:jc w:val="both"/>
        <w:rPr>
          <w:sz w:val="16"/>
          <w:szCs w:val="16"/>
        </w:rPr>
      </w:pPr>
      <w:r w:rsidRPr="00D87B3E">
        <w:rPr>
          <w:sz w:val="16"/>
          <w:szCs w:val="16"/>
        </w:rPr>
        <w:t>3.7.4. Время выполнения административной процедуры - 3 (три) рабочих дня.</w:t>
      </w:r>
    </w:p>
    <w:p w:rsidR="00C748FD" w:rsidRPr="00D87B3E" w:rsidRDefault="00C748FD" w:rsidP="00D87B3E">
      <w:pPr>
        <w:ind w:firstLine="720"/>
        <w:jc w:val="both"/>
        <w:rPr>
          <w:sz w:val="16"/>
          <w:szCs w:val="16"/>
        </w:rPr>
      </w:pPr>
      <w:r w:rsidRPr="00D87B3E">
        <w:rPr>
          <w:sz w:val="16"/>
          <w:szCs w:val="16"/>
        </w:rPr>
        <w:t>3.8. Взаимодействие Администрации и ГОАУ «МФЦ»</w:t>
      </w:r>
    </w:p>
    <w:p w:rsidR="00C748FD" w:rsidRPr="00D87B3E" w:rsidRDefault="00C748FD" w:rsidP="00D87B3E">
      <w:pPr>
        <w:ind w:firstLine="720"/>
        <w:jc w:val="both"/>
        <w:rPr>
          <w:sz w:val="16"/>
          <w:szCs w:val="16"/>
        </w:rPr>
      </w:pPr>
      <w:r w:rsidRPr="00D87B3E">
        <w:rPr>
          <w:sz w:val="16"/>
          <w:szCs w:val="16"/>
        </w:rPr>
        <w:t>3.8.1.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69"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C748FD" w:rsidRPr="00D87B3E" w:rsidRDefault="00C748FD" w:rsidP="00D87B3E">
      <w:pPr>
        <w:ind w:firstLine="720"/>
        <w:jc w:val="both"/>
        <w:rPr>
          <w:sz w:val="16"/>
          <w:szCs w:val="16"/>
        </w:rPr>
      </w:pPr>
      <w:r w:rsidRPr="00D87B3E">
        <w:rPr>
          <w:sz w:val="16"/>
          <w:szCs w:val="16"/>
        </w:rPr>
        <w:t>3.8.2. Специалист отдела МФЦ проверяет наличие всех необходимых документов, указанных в</w:t>
      </w:r>
      <w:r w:rsidRPr="00D87B3E">
        <w:rPr>
          <w:color w:val="000000"/>
          <w:sz w:val="16"/>
          <w:szCs w:val="16"/>
        </w:rPr>
        <w:t xml:space="preserve"> </w:t>
      </w:r>
      <w:hyperlink r:id="rId170" w:history="1">
        <w:r w:rsidRPr="00D87B3E">
          <w:rPr>
            <w:rStyle w:val="a6"/>
            <w:sz w:val="16"/>
            <w:szCs w:val="16"/>
          </w:rPr>
          <w:t>пункте 2.6</w:t>
        </w:r>
      </w:hyperlink>
      <w:r w:rsidRPr="00D87B3E">
        <w:rPr>
          <w:color w:val="000000"/>
          <w:sz w:val="16"/>
          <w:szCs w:val="16"/>
        </w:rPr>
        <w:t xml:space="preserve"> н</w:t>
      </w:r>
      <w:r w:rsidRPr="00D87B3E">
        <w:rPr>
          <w:sz w:val="16"/>
          <w:szCs w:val="16"/>
        </w:rPr>
        <w:t>астоящего Административного регламента.</w:t>
      </w:r>
    </w:p>
    <w:p w:rsidR="00C748FD" w:rsidRPr="00D87B3E" w:rsidRDefault="00C748FD"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71"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C748FD" w:rsidRPr="00D87B3E" w:rsidRDefault="00C748FD" w:rsidP="00D87B3E">
      <w:pPr>
        <w:ind w:firstLine="720"/>
        <w:jc w:val="both"/>
        <w:rPr>
          <w:sz w:val="16"/>
          <w:szCs w:val="16"/>
        </w:rPr>
      </w:pPr>
      <w:r w:rsidRPr="00D87B3E">
        <w:rPr>
          <w:sz w:val="16"/>
          <w:szCs w:val="16"/>
        </w:rPr>
        <w:t xml:space="preserve">3.8.3.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72"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C748FD" w:rsidRPr="00D87B3E" w:rsidRDefault="00C748FD" w:rsidP="00D87B3E">
      <w:pPr>
        <w:ind w:firstLine="720"/>
        <w:jc w:val="both"/>
        <w:rPr>
          <w:sz w:val="16"/>
          <w:szCs w:val="16"/>
        </w:rPr>
      </w:pPr>
      <w:r w:rsidRPr="00D87B3E">
        <w:rPr>
          <w:sz w:val="16"/>
          <w:szCs w:val="16"/>
        </w:rPr>
        <w:t>1) даты приема документов;</w:t>
      </w:r>
    </w:p>
    <w:p w:rsidR="00C748FD" w:rsidRPr="00D87B3E" w:rsidRDefault="00C748FD" w:rsidP="00D87B3E">
      <w:pPr>
        <w:ind w:firstLine="720"/>
        <w:jc w:val="both"/>
        <w:rPr>
          <w:sz w:val="16"/>
          <w:szCs w:val="16"/>
        </w:rPr>
      </w:pPr>
      <w:r w:rsidRPr="00D87B3E">
        <w:rPr>
          <w:sz w:val="16"/>
          <w:szCs w:val="16"/>
        </w:rPr>
        <w:t>2) количества принятых документов;</w:t>
      </w:r>
    </w:p>
    <w:p w:rsidR="00C748FD" w:rsidRPr="00D87B3E" w:rsidRDefault="00C748FD"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C748FD" w:rsidRPr="00D87B3E" w:rsidRDefault="00C748FD" w:rsidP="00D87B3E">
      <w:pPr>
        <w:ind w:firstLine="720"/>
        <w:jc w:val="both"/>
        <w:rPr>
          <w:sz w:val="16"/>
          <w:szCs w:val="16"/>
        </w:rPr>
      </w:pPr>
      <w:r w:rsidRPr="00D87B3E">
        <w:rPr>
          <w:sz w:val="16"/>
          <w:szCs w:val="16"/>
        </w:rPr>
        <w:t>3.8.4.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C748FD" w:rsidRPr="00D87B3E" w:rsidRDefault="00C748FD" w:rsidP="00D87B3E">
      <w:pPr>
        <w:ind w:firstLine="720"/>
        <w:jc w:val="both"/>
        <w:rPr>
          <w:sz w:val="16"/>
          <w:szCs w:val="16"/>
        </w:rPr>
      </w:pPr>
      <w:r w:rsidRPr="00D87B3E">
        <w:rPr>
          <w:sz w:val="16"/>
          <w:szCs w:val="16"/>
        </w:rPr>
        <w:t xml:space="preserve">3.8.5. При установлении фактов отсутствия документов, указанных в </w:t>
      </w:r>
      <w:hyperlink r:id="rId173"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C748FD" w:rsidRPr="00D87B3E" w:rsidRDefault="00C748FD" w:rsidP="00D87B3E">
      <w:pPr>
        <w:ind w:firstLine="720"/>
        <w:jc w:val="both"/>
        <w:rPr>
          <w:sz w:val="16"/>
          <w:szCs w:val="16"/>
        </w:rPr>
      </w:pPr>
      <w:r w:rsidRPr="00D87B3E">
        <w:rPr>
          <w:sz w:val="16"/>
          <w:szCs w:val="16"/>
        </w:rPr>
        <w:t>3.8.6. Принятые отделом МФЦ заявление и прилагаемые к нему документы передаются в Администрацию муниципального района.</w:t>
      </w:r>
    </w:p>
    <w:p w:rsidR="00C748FD" w:rsidRPr="00D87B3E" w:rsidRDefault="00C748FD" w:rsidP="00D87B3E">
      <w:pPr>
        <w:ind w:firstLine="720"/>
        <w:jc w:val="both"/>
        <w:rPr>
          <w:sz w:val="16"/>
          <w:szCs w:val="16"/>
        </w:rPr>
      </w:pPr>
      <w:r w:rsidRPr="00D87B3E">
        <w:rPr>
          <w:sz w:val="16"/>
          <w:szCs w:val="16"/>
        </w:rPr>
        <w:t>3.8.7. Передача документов осуществляется на основании журнала межведомственного взаимодействия, который содержит дату и время передачи.</w:t>
      </w:r>
    </w:p>
    <w:p w:rsidR="00C748FD" w:rsidRPr="00D87B3E" w:rsidRDefault="00C748FD" w:rsidP="00D87B3E">
      <w:pPr>
        <w:ind w:firstLine="720"/>
        <w:jc w:val="both"/>
        <w:rPr>
          <w:sz w:val="16"/>
          <w:szCs w:val="16"/>
        </w:rPr>
      </w:pPr>
      <w:r w:rsidRPr="00D87B3E">
        <w:rPr>
          <w:sz w:val="16"/>
          <w:szCs w:val="16"/>
        </w:rPr>
        <w:t>3.8.8. При передаче пакета документов специалист Администрации муниципального района, принимающий их, проверяет в присутствии сотрудника ГОАУ «МФЦ»:</w:t>
      </w:r>
    </w:p>
    <w:p w:rsidR="00C748FD" w:rsidRPr="00D87B3E" w:rsidRDefault="00C748FD"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C748FD" w:rsidRPr="00D87B3E" w:rsidRDefault="00C748FD" w:rsidP="00D87B3E">
      <w:pPr>
        <w:ind w:firstLine="720"/>
        <w:jc w:val="both"/>
        <w:rPr>
          <w:sz w:val="16"/>
          <w:szCs w:val="16"/>
        </w:rPr>
      </w:pPr>
      <w:r w:rsidRPr="00D87B3E">
        <w:rPr>
          <w:sz w:val="16"/>
          <w:szCs w:val="16"/>
        </w:rPr>
        <w:t>правильность заполнения форм документов;</w:t>
      </w:r>
    </w:p>
    <w:p w:rsidR="00C748FD" w:rsidRPr="00D87B3E" w:rsidRDefault="00C748FD" w:rsidP="00D87B3E">
      <w:pPr>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C748FD" w:rsidRPr="00D87B3E" w:rsidRDefault="00C748FD" w:rsidP="00D87B3E">
      <w:pPr>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C748FD" w:rsidRPr="00D87B3E" w:rsidRDefault="00C748FD" w:rsidP="00D87B3E">
      <w:pPr>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C748FD" w:rsidRPr="00D87B3E" w:rsidRDefault="00C748FD" w:rsidP="00D87B3E">
      <w:pPr>
        <w:ind w:firstLine="720"/>
        <w:jc w:val="both"/>
        <w:rPr>
          <w:sz w:val="16"/>
          <w:szCs w:val="16"/>
        </w:rPr>
      </w:pPr>
      <w:r w:rsidRPr="00D87B3E">
        <w:rPr>
          <w:sz w:val="16"/>
          <w:szCs w:val="16"/>
        </w:rPr>
        <w:t>3.8.9.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C748FD" w:rsidRPr="00D87B3E" w:rsidRDefault="00C748FD" w:rsidP="00D87B3E">
      <w:pPr>
        <w:autoSpaceDE w:val="0"/>
        <w:ind w:firstLine="709"/>
        <w:jc w:val="both"/>
        <w:rPr>
          <w:sz w:val="16"/>
          <w:szCs w:val="16"/>
        </w:rPr>
      </w:pPr>
      <w:r w:rsidRPr="00D87B3E">
        <w:rPr>
          <w:sz w:val="16"/>
          <w:szCs w:val="16"/>
        </w:rPr>
        <w:t>3.8.10.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C748FD" w:rsidRPr="00D87B3E" w:rsidRDefault="00C748FD" w:rsidP="00D87B3E">
      <w:pPr>
        <w:autoSpaceDE w:val="0"/>
        <w:ind w:firstLine="709"/>
        <w:jc w:val="both"/>
        <w:rPr>
          <w:sz w:val="16"/>
          <w:szCs w:val="16"/>
          <w:shd w:val="clear" w:color="auto" w:fill="FFFF00"/>
        </w:rPr>
      </w:pPr>
      <w:r w:rsidRPr="00D87B3E">
        <w:rPr>
          <w:sz w:val="16"/>
          <w:szCs w:val="16"/>
        </w:rPr>
        <w:t>3.8.11.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748FD" w:rsidRPr="00D87B3E" w:rsidRDefault="00C748FD" w:rsidP="00D87B3E">
      <w:pPr>
        <w:ind w:right="55"/>
        <w:jc w:val="center"/>
        <w:rPr>
          <w:b/>
          <w:sz w:val="16"/>
          <w:szCs w:val="16"/>
        </w:rPr>
      </w:pPr>
      <w:r w:rsidRPr="00D87B3E">
        <w:rPr>
          <w:b/>
          <w:sz w:val="16"/>
          <w:szCs w:val="16"/>
        </w:rPr>
        <w:t xml:space="preserve">IV. ПОРЯДОК И ФОРМЫ КОНТРОЛЯ ЗА ПРЕДОСТАВЛЕНИЕ </w:t>
      </w:r>
    </w:p>
    <w:p w:rsidR="00C748FD" w:rsidRPr="00D87B3E" w:rsidRDefault="00C748FD" w:rsidP="00D87B3E">
      <w:pPr>
        <w:ind w:right="55"/>
        <w:jc w:val="center"/>
        <w:rPr>
          <w:b/>
          <w:sz w:val="16"/>
          <w:szCs w:val="16"/>
        </w:rPr>
      </w:pPr>
      <w:r w:rsidRPr="00D87B3E">
        <w:rPr>
          <w:b/>
          <w:sz w:val="16"/>
          <w:szCs w:val="16"/>
        </w:rPr>
        <w:t>МУНИЦИПАЛЬНОЙ УСЛУГИ</w:t>
      </w:r>
    </w:p>
    <w:p w:rsidR="00C748FD" w:rsidRPr="00D87B3E" w:rsidRDefault="00C748FD" w:rsidP="00D87B3E">
      <w:pPr>
        <w:ind w:firstLine="709"/>
        <w:jc w:val="both"/>
        <w:rPr>
          <w:sz w:val="16"/>
          <w:szCs w:val="16"/>
        </w:rPr>
      </w:pPr>
      <w:r w:rsidRPr="00D87B3E">
        <w:rPr>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48FD" w:rsidRPr="00D87B3E" w:rsidRDefault="00C748FD" w:rsidP="00D87B3E">
      <w:pPr>
        <w:ind w:firstLine="720"/>
        <w:jc w:val="both"/>
        <w:rPr>
          <w:sz w:val="16"/>
          <w:szCs w:val="16"/>
        </w:rPr>
      </w:pPr>
      <w:r w:rsidRPr="00D87B3E">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748FD" w:rsidRPr="00D87B3E" w:rsidRDefault="00C748FD" w:rsidP="00D87B3E">
      <w:pPr>
        <w:ind w:firstLine="720"/>
        <w:jc w:val="both"/>
        <w:rPr>
          <w:sz w:val="16"/>
          <w:szCs w:val="16"/>
        </w:rPr>
      </w:pPr>
      <w:r w:rsidRPr="00D87B3E">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748FD" w:rsidRPr="00D87B3E" w:rsidRDefault="00C748FD" w:rsidP="00D87B3E">
      <w:pPr>
        <w:ind w:firstLine="720"/>
        <w:jc w:val="both"/>
        <w:rPr>
          <w:sz w:val="16"/>
          <w:szCs w:val="16"/>
        </w:rPr>
      </w:pPr>
      <w:r w:rsidRPr="00D87B3E">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748FD" w:rsidRPr="00D87B3E" w:rsidRDefault="00C748FD" w:rsidP="00D87B3E">
      <w:pPr>
        <w:pStyle w:val="2a"/>
        <w:shd w:val="clear" w:color="auto" w:fill="auto"/>
        <w:spacing w:line="240" w:lineRule="auto"/>
        <w:ind w:firstLine="740"/>
        <w:jc w:val="both"/>
        <w:rPr>
          <w:b w:val="0"/>
          <w:sz w:val="16"/>
          <w:szCs w:val="16"/>
        </w:rPr>
      </w:pPr>
      <w:r w:rsidRPr="00D87B3E">
        <w:rPr>
          <w:b w:val="0"/>
          <w:sz w:val="16"/>
          <w:szCs w:val="16"/>
        </w:rPr>
        <w:t>4.1.2. МФЦ, работники МФЦ несут ответственность, установленную законодательством Российской Федерации:</w:t>
      </w:r>
    </w:p>
    <w:p w:rsidR="00C748FD" w:rsidRPr="00D87B3E" w:rsidRDefault="00C748FD" w:rsidP="00D87B3E">
      <w:pPr>
        <w:pStyle w:val="2a"/>
        <w:shd w:val="clear" w:color="auto" w:fill="auto"/>
        <w:spacing w:line="240" w:lineRule="auto"/>
        <w:ind w:firstLine="740"/>
        <w:jc w:val="both"/>
        <w:rPr>
          <w:b w:val="0"/>
          <w:sz w:val="16"/>
          <w:szCs w:val="16"/>
        </w:rPr>
      </w:pPr>
      <w:r w:rsidRPr="00D87B3E">
        <w:rPr>
          <w:b w:val="0"/>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748FD" w:rsidRPr="00D87B3E" w:rsidRDefault="00C748FD" w:rsidP="00D87B3E">
      <w:pPr>
        <w:pStyle w:val="2a"/>
        <w:shd w:val="clear" w:color="auto" w:fill="auto"/>
        <w:spacing w:line="240" w:lineRule="auto"/>
        <w:ind w:firstLine="740"/>
        <w:jc w:val="both"/>
        <w:rPr>
          <w:b w:val="0"/>
          <w:sz w:val="16"/>
          <w:szCs w:val="16"/>
        </w:rPr>
      </w:pPr>
      <w:r w:rsidRPr="00D87B3E">
        <w:rPr>
          <w:b w:val="0"/>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748FD" w:rsidRPr="00D87B3E" w:rsidRDefault="00C748FD" w:rsidP="00D87B3E">
      <w:pPr>
        <w:pStyle w:val="2a"/>
        <w:shd w:val="clear" w:color="auto" w:fill="auto"/>
        <w:spacing w:line="240" w:lineRule="auto"/>
        <w:ind w:firstLine="760"/>
        <w:jc w:val="both"/>
        <w:rPr>
          <w:b w:val="0"/>
          <w:sz w:val="16"/>
          <w:szCs w:val="16"/>
        </w:rPr>
      </w:pPr>
      <w:r w:rsidRPr="00D87B3E">
        <w:rPr>
          <w:b w:val="0"/>
          <w:sz w:val="16"/>
          <w:szCs w:val="16"/>
        </w:rPr>
        <w:lastRenderedPageBreak/>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C748FD" w:rsidRPr="00D87B3E" w:rsidRDefault="00C748FD" w:rsidP="00D87B3E">
      <w:pPr>
        <w:pStyle w:val="2a"/>
        <w:shd w:val="clear" w:color="auto" w:fill="auto"/>
        <w:spacing w:line="240" w:lineRule="auto"/>
        <w:ind w:firstLine="760"/>
        <w:jc w:val="both"/>
        <w:rPr>
          <w:b w:val="0"/>
          <w:sz w:val="16"/>
          <w:szCs w:val="16"/>
        </w:rPr>
      </w:pPr>
      <w:r w:rsidRPr="00D87B3E">
        <w:rPr>
          <w:b w:val="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748FD" w:rsidRPr="00D87B3E" w:rsidRDefault="00C748FD" w:rsidP="00D87B3E">
      <w:pPr>
        <w:ind w:firstLine="720"/>
        <w:jc w:val="both"/>
        <w:rPr>
          <w:sz w:val="16"/>
          <w:szCs w:val="16"/>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748FD" w:rsidRPr="00D87B3E" w:rsidRDefault="00C748FD" w:rsidP="00D87B3E">
      <w:pPr>
        <w:ind w:firstLine="709"/>
        <w:jc w:val="both"/>
        <w:rPr>
          <w:sz w:val="16"/>
          <w:szCs w:val="16"/>
        </w:rPr>
      </w:pPr>
      <w:r w:rsidRPr="00D87B3E">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48FD" w:rsidRPr="00D87B3E" w:rsidRDefault="00C748FD" w:rsidP="00D87B3E">
      <w:pPr>
        <w:ind w:firstLine="720"/>
        <w:jc w:val="both"/>
        <w:rPr>
          <w:sz w:val="16"/>
          <w:szCs w:val="16"/>
        </w:rPr>
      </w:pPr>
      <w:r w:rsidRPr="00D87B3E">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w:t>
      </w:r>
    </w:p>
    <w:p w:rsidR="00C748FD" w:rsidRPr="00D87B3E" w:rsidRDefault="00C748FD" w:rsidP="00D87B3E">
      <w:pPr>
        <w:jc w:val="both"/>
        <w:rPr>
          <w:sz w:val="16"/>
          <w:szCs w:val="16"/>
        </w:rPr>
      </w:pPr>
      <w:r w:rsidRPr="00D87B3E">
        <w:rPr>
          <w:sz w:val="16"/>
          <w:szCs w:val="16"/>
        </w:rPr>
        <w:t>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748FD" w:rsidRPr="00D87B3E" w:rsidRDefault="00C748FD" w:rsidP="00D87B3E">
      <w:pPr>
        <w:ind w:firstLine="720"/>
        <w:jc w:val="both"/>
        <w:rPr>
          <w:sz w:val="16"/>
          <w:szCs w:val="16"/>
        </w:rPr>
      </w:pPr>
      <w:r w:rsidRPr="00D87B3E">
        <w:rPr>
          <w:sz w:val="16"/>
          <w:szCs w:val="16"/>
        </w:rPr>
        <w:t>4.2.2. Проверки могут быть плановыми и внеплановыми.</w:t>
      </w:r>
    </w:p>
    <w:p w:rsidR="00C748FD" w:rsidRPr="00D87B3E" w:rsidRDefault="00C748FD" w:rsidP="00D87B3E">
      <w:pPr>
        <w:ind w:firstLine="720"/>
        <w:jc w:val="both"/>
        <w:rPr>
          <w:sz w:val="16"/>
          <w:szCs w:val="16"/>
        </w:rPr>
      </w:pPr>
      <w:r w:rsidRPr="00D87B3E">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C748FD" w:rsidRPr="00D87B3E" w:rsidRDefault="00C748FD" w:rsidP="00D87B3E">
      <w:pPr>
        <w:ind w:firstLine="720"/>
        <w:jc w:val="both"/>
        <w:rPr>
          <w:sz w:val="16"/>
          <w:szCs w:val="16"/>
        </w:rPr>
      </w:pPr>
      <w:r w:rsidRPr="00D87B3E">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748FD" w:rsidRPr="00D87B3E" w:rsidRDefault="00C748FD" w:rsidP="00D87B3E">
      <w:pPr>
        <w:ind w:firstLine="720"/>
        <w:jc w:val="both"/>
        <w:rPr>
          <w:sz w:val="16"/>
          <w:szCs w:val="16"/>
        </w:rPr>
      </w:pPr>
      <w:r w:rsidRPr="00D87B3E">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w:t>
      </w:r>
    </w:p>
    <w:p w:rsidR="00C748FD" w:rsidRPr="00D87B3E" w:rsidRDefault="00C748FD" w:rsidP="00D87B3E">
      <w:pPr>
        <w:jc w:val="both"/>
        <w:rPr>
          <w:sz w:val="16"/>
          <w:szCs w:val="16"/>
        </w:rPr>
      </w:pPr>
      <w:r w:rsidRPr="00D87B3E">
        <w:rPr>
          <w:sz w:val="16"/>
          <w:szCs w:val="16"/>
        </w:rPr>
        <w:t>их устранению, акт подписывается членами комиссии. С актом знакомятся должностные лица Уполномоченного органа.</w:t>
      </w:r>
    </w:p>
    <w:p w:rsidR="00C748FD" w:rsidRPr="00D87B3E" w:rsidRDefault="00C748FD" w:rsidP="00D87B3E">
      <w:pPr>
        <w:autoSpaceDE w:val="0"/>
        <w:ind w:firstLine="720"/>
        <w:jc w:val="both"/>
        <w:rPr>
          <w:sz w:val="16"/>
          <w:szCs w:val="16"/>
        </w:rPr>
      </w:pPr>
      <w:r w:rsidRPr="00D87B3E">
        <w:rPr>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48FD" w:rsidRPr="00D87B3E" w:rsidRDefault="00C748FD" w:rsidP="00D87B3E">
      <w:pPr>
        <w:ind w:firstLine="720"/>
        <w:jc w:val="both"/>
        <w:rPr>
          <w:sz w:val="16"/>
          <w:szCs w:val="16"/>
        </w:rPr>
      </w:pPr>
      <w:r w:rsidRPr="00D87B3E">
        <w:rPr>
          <w:sz w:val="16"/>
          <w:szCs w:val="16"/>
        </w:rPr>
        <w:t>Должностное лицо несет персональную ответственность за:</w:t>
      </w:r>
    </w:p>
    <w:p w:rsidR="00C748FD" w:rsidRPr="00D87B3E" w:rsidRDefault="00C748FD" w:rsidP="00D87B3E">
      <w:pPr>
        <w:tabs>
          <w:tab w:val="left" w:pos="993"/>
        </w:tabs>
        <w:ind w:firstLine="709"/>
        <w:jc w:val="both"/>
        <w:rPr>
          <w:sz w:val="16"/>
          <w:szCs w:val="16"/>
        </w:rPr>
      </w:pPr>
      <w:r w:rsidRPr="00D87B3E">
        <w:rPr>
          <w:sz w:val="16"/>
          <w:szCs w:val="16"/>
        </w:rPr>
        <w:t xml:space="preserve">соблюдение установленного порядка приема документов; </w:t>
      </w:r>
    </w:p>
    <w:p w:rsidR="00C748FD" w:rsidRPr="00D87B3E" w:rsidRDefault="00C748FD" w:rsidP="00D87B3E">
      <w:pPr>
        <w:tabs>
          <w:tab w:val="left" w:pos="993"/>
        </w:tabs>
        <w:ind w:firstLine="709"/>
        <w:jc w:val="both"/>
        <w:rPr>
          <w:sz w:val="16"/>
          <w:szCs w:val="16"/>
        </w:rPr>
      </w:pPr>
      <w:r w:rsidRPr="00D87B3E">
        <w:rPr>
          <w:sz w:val="16"/>
          <w:szCs w:val="16"/>
        </w:rPr>
        <w:t xml:space="preserve">принятие надлежащих мер по полной и всесторонней проверке представленных документов; </w:t>
      </w:r>
    </w:p>
    <w:p w:rsidR="00C748FD" w:rsidRPr="00D87B3E" w:rsidRDefault="00C748FD" w:rsidP="00D87B3E">
      <w:pPr>
        <w:tabs>
          <w:tab w:val="left" w:pos="993"/>
        </w:tabs>
        <w:ind w:firstLine="709"/>
        <w:jc w:val="both"/>
        <w:rPr>
          <w:sz w:val="16"/>
          <w:szCs w:val="16"/>
        </w:rPr>
      </w:pPr>
      <w:r w:rsidRPr="00D87B3E">
        <w:rPr>
          <w:sz w:val="16"/>
          <w:szCs w:val="16"/>
        </w:rPr>
        <w:t>соблюдение сроков рассмотрения документов, соблюдение порядка выдачи документов;</w:t>
      </w:r>
    </w:p>
    <w:p w:rsidR="00C748FD" w:rsidRPr="00D87B3E" w:rsidRDefault="00C748FD" w:rsidP="00D87B3E">
      <w:pPr>
        <w:tabs>
          <w:tab w:val="left" w:pos="993"/>
        </w:tabs>
        <w:ind w:firstLine="709"/>
        <w:jc w:val="both"/>
        <w:rPr>
          <w:sz w:val="16"/>
          <w:szCs w:val="16"/>
        </w:rPr>
      </w:pPr>
      <w:r w:rsidRPr="00D87B3E">
        <w:rPr>
          <w:sz w:val="16"/>
          <w:szCs w:val="16"/>
        </w:rPr>
        <w:t xml:space="preserve">учет выданных документов; </w:t>
      </w:r>
    </w:p>
    <w:p w:rsidR="00C748FD" w:rsidRPr="00D87B3E" w:rsidRDefault="00C748FD" w:rsidP="00D87B3E">
      <w:pPr>
        <w:tabs>
          <w:tab w:val="left" w:pos="993"/>
        </w:tabs>
        <w:ind w:firstLine="709"/>
        <w:jc w:val="both"/>
        <w:rPr>
          <w:sz w:val="16"/>
          <w:szCs w:val="16"/>
        </w:rPr>
      </w:pPr>
      <w:r w:rsidRPr="00D87B3E">
        <w:rPr>
          <w:sz w:val="16"/>
          <w:szCs w:val="16"/>
        </w:rPr>
        <w:t xml:space="preserve">своевременное формирование, ведение и надлежащее хранение документов. </w:t>
      </w:r>
    </w:p>
    <w:p w:rsidR="00C748FD" w:rsidRPr="00D87B3E" w:rsidRDefault="00C748FD" w:rsidP="00D87B3E">
      <w:pPr>
        <w:ind w:firstLine="720"/>
        <w:jc w:val="both"/>
        <w:rPr>
          <w:sz w:val="16"/>
          <w:szCs w:val="16"/>
        </w:rPr>
      </w:pPr>
      <w:r w:rsidRPr="00D87B3E">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748FD" w:rsidRPr="00D87B3E" w:rsidRDefault="00C748FD" w:rsidP="00D87B3E">
      <w:pPr>
        <w:ind w:firstLine="709"/>
        <w:jc w:val="both"/>
        <w:rPr>
          <w:sz w:val="16"/>
          <w:szCs w:val="16"/>
        </w:rPr>
      </w:pPr>
      <w:r w:rsidRPr="00D87B3E">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48FD" w:rsidRPr="00D87B3E" w:rsidRDefault="00C748FD" w:rsidP="00D87B3E">
      <w:pPr>
        <w:ind w:firstLine="720"/>
        <w:jc w:val="both"/>
        <w:rPr>
          <w:sz w:val="16"/>
          <w:szCs w:val="16"/>
          <w:shd w:val="clear" w:color="auto" w:fill="FFFFFF"/>
        </w:rPr>
      </w:pPr>
      <w:r w:rsidRPr="00D87B3E">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748FD" w:rsidRPr="00D87B3E" w:rsidRDefault="00C748FD" w:rsidP="00D87B3E">
      <w:pPr>
        <w:ind w:firstLine="708"/>
        <w:jc w:val="both"/>
        <w:rPr>
          <w:sz w:val="16"/>
          <w:szCs w:val="16"/>
        </w:rPr>
      </w:pPr>
      <w:r w:rsidRPr="00D87B3E">
        <w:rPr>
          <w:sz w:val="16"/>
          <w:szCs w:val="16"/>
        </w:rPr>
        <w:t xml:space="preserve">Любое заинтересованное лицо может осуществлять контроль за полнотой и качеством предоставления </w:t>
      </w:r>
      <w:r w:rsidRPr="00D87B3E">
        <w:rPr>
          <w:sz w:val="16"/>
          <w:szCs w:val="16"/>
          <w:shd w:val="clear" w:color="auto" w:fill="FFFFFF"/>
        </w:rPr>
        <w:t>муниципальной</w:t>
      </w:r>
      <w:r w:rsidRPr="00D87B3E">
        <w:rPr>
          <w:sz w:val="16"/>
          <w:szCs w:val="16"/>
        </w:rPr>
        <w:t xml:space="preserve"> услуги, обратившись к руководителю Уполномоченного органа или лицу, его замещающему.</w:t>
      </w:r>
    </w:p>
    <w:p w:rsidR="00C748FD" w:rsidRPr="00D87B3E" w:rsidRDefault="00C748FD" w:rsidP="00D87B3E">
      <w:pPr>
        <w:ind w:right="55"/>
        <w:jc w:val="center"/>
        <w:rPr>
          <w:b/>
          <w:sz w:val="16"/>
          <w:szCs w:val="16"/>
        </w:rPr>
      </w:pPr>
      <w:r w:rsidRPr="00D87B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C748FD" w:rsidRPr="00D87B3E" w:rsidRDefault="00C748FD" w:rsidP="00D87B3E">
      <w:pPr>
        <w:ind w:firstLine="720"/>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C748FD" w:rsidRPr="00D87B3E" w:rsidRDefault="00C748FD" w:rsidP="00D87B3E">
      <w:pPr>
        <w:widowControl w:val="0"/>
        <w:autoSpaceDE w:val="0"/>
        <w:ind w:firstLine="720"/>
        <w:jc w:val="both"/>
        <w:rPr>
          <w:rFonts w:eastAsia="Calibri"/>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748FD" w:rsidRPr="00D87B3E" w:rsidRDefault="00C748FD" w:rsidP="00D87B3E">
      <w:pPr>
        <w:widowControl w:val="0"/>
        <w:autoSpaceDE w:val="0"/>
        <w:ind w:firstLine="720"/>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C748FD" w:rsidRPr="00D87B3E" w:rsidRDefault="00C748FD" w:rsidP="00D87B3E">
      <w:pPr>
        <w:suppressAutoHyphens/>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C748FD" w:rsidRPr="00D87B3E" w:rsidRDefault="00C748FD" w:rsidP="00D87B3E">
      <w:pPr>
        <w:suppressAutoHyphens/>
        <w:ind w:firstLine="760"/>
        <w:jc w:val="both"/>
        <w:rPr>
          <w:rFonts w:eastAsia="Arial Unicode MS"/>
          <w:bCs/>
          <w:sz w:val="16"/>
          <w:szCs w:val="16"/>
          <w:lang w:eastAsia="zh-CN"/>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rFonts w:eastAsia="Arial Unicode MS"/>
          <w:bCs/>
          <w:sz w:val="16"/>
          <w:szCs w:val="16"/>
          <w:lang w:eastAsia="zh-CN"/>
        </w:rPr>
        <w:t>;</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FD" w:rsidRPr="00D87B3E" w:rsidRDefault="00C748FD" w:rsidP="00D87B3E">
      <w:pPr>
        <w:suppressAutoHyphens/>
        <w:ind w:firstLine="72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w:t>
      </w:r>
    </w:p>
    <w:p w:rsidR="00C748FD" w:rsidRPr="00D87B3E" w:rsidRDefault="00C748FD" w:rsidP="00D87B3E">
      <w:pPr>
        <w:suppressAutoHyphens/>
        <w:jc w:val="both"/>
        <w:rPr>
          <w:rFonts w:eastAsia="Arial Unicode MS"/>
          <w:bCs/>
          <w:sz w:val="16"/>
          <w:szCs w:val="16"/>
          <w:lang w:eastAsia="zh-CN"/>
        </w:rPr>
      </w:pPr>
      <w:r w:rsidRPr="00D87B3E">
        <w:rPr>
          <w:rFonts w:eastAsia="Arial Unicode MS"/>
          <w:bCs/>
          <w:sz w:val="16"/>
          <w:szCs w:val="16"/>
          <w:lang w:eastAsia="zh-CN"/>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C748FD" w:rsidRPr="00D87B3E" w:rsidRDefault="00C748FD" w:rsidP="00D87B3E">
      <w:pPr>
        <w:widowControl w:val="0"/>
        <w:autoSpaceDE w:val="0"/>
        <w:ind w:firstLine="720"/>
        <w:jc w:val="both"/>
        <w:rPr>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FD" w:rsidRPr="00D87B3E" w:rsidRDefault="00C748FD" w:rsidP="00D87B3E">
      <w:pPr>
        <w:tabs>
          <w:tab w:val="left" w:pos="0"/>
          <w:tab w:val="left" w:pos="540"/>
        </w:tabs>
        <w:autoSpaceDE w:val="0"/>
        <w:rPr>
          <w:b/>
          <w:sz w:val="16"/>
          <w:szCs w:val="16"/>
        </w:rPr>
      </w:pPr>
      <w:r w:rsidRPr="00D87B3E">
        <w:rPr>
          <w:sz w:val="16"/>
          <w:szCs w:val="16"/>
        </w:rPr>
        <w:tab/>
      </w:r>
      <w:r w:rsidRPr="00D87B3E">
        <w:rPr>
          <w:sz w:val="16"/>
          <w:szCs w:val="16"/>
        </w:rPr>
        <w:tab/>
        <w:t>5.2. Предмет жалобы</w:t>
      </w:r>
    </w:p>
    <w:p w:rsidR="00C748FD" w:rsidRPr="00D87B3E" w:rsidRDefault="00C748FD" w:rsidP="00D87B3E">
      <w:pPr>
        <w:widowControl w:val="0"/>
        <w:autoSpaceDE w:val="0"/>
        <w:ind w:firstLine="720"/>
        <w:jc w:val="both"/>
        <w:rPr>
          <w:sz w:val="16"/>
          <w:szCs w:val="16"/>
        </w:rPr>
      </w:pPr>
      <w:r w:rsidRPr="00D87B3E">
        <w:rPr>
          <w:sz w:val="16"/>
          <w:szCs w:val="16"/>
        </w:rPr>
        <w:t xml:space="preserve">5.2.1. Предметом досудебного (внесудебного) обжалования могут быть решения (действия, бездействие), принятые (осуществленные) </w:t>
      </w:r>
      <w:r w:rsidRPr="00D87B3E">
        <w:rPr>
          <w:sz w:val="16"/>
          <w:szCs w:val="16"/>
        </w:rPr>
        <w:t>при предоставлении муниципальной услуги. Заявитель может обратиться с жалобой, в том числе в следующих случаях:</w:t>
      </w:r>
    </w:p>
    <w:p w:rsidR="00C748FD" w:rsidRPr="00D87B3E" w:rsidRDefault="00C748FD" w:rsidP="00D87B3E">
      <w:pPr>
        <w:widowControl w:val="0"/>
        <w:autoSpaceDE w:val="0"/>
        <w:ind w:firstLine="720"/>
        <w:jc w:val="both"/>
        <w:rPr>
          <w:sz w:val="16"/>
          <w:szCs w:val="16"/>
        </w:rPr>
      </w:pPr>
      <w:r w:rsidRPr="00D87B3E">
        <w:rPr>
          <w:sz w:val="16"/>
          <w:szCs w:val="16"/>
        </w:rPr>
        <w:t>нарушение срока регистрации заявления о предоставлении муниципальной услуги;</w:t>
      </w:r>
    </w:p>
    <w:p w:rsidR="00C748FD" w:rsidRPr="00D87B3E" w:rsidRDefault="00C748FD" w:rsidP="00D87B3E">
      <w:pPr>
        <w:widowControl w:val="0"/>
        <w:autoSpaceDE w:val="0"/>
        <w:ind w:firstLine="720"/>
        <w:jc w:val="both"/>
        <w:rPr>
          <w:sz w:val="16"/>
          <w:szCs w:val="16"/>
        </w:rPr>
      </w:pPr>
      <w:r w:rsidRPr="00D87B3E">
        <w:rPr>
          <w:sz w:val="16"/>
          <w:szCs w:val="16"/>
        </w:rPr>
        <w:t>нарушение срока предоставления муниципальной услуги;</w:t>
      </w:r>
    </w:p>
    <w:p w:rsidR="00C748FD" w:rsidRPr="00D87B3E" w:rsidRDefault="00C748FD" w:rsidP="00D87B3E">
      <w:pPr>
        <w:widowControl w:val="0"/>
        <w:autoSpaceDE w:val="0"/>
        <w:ind w:firstLine="720"/>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C748FD" w:rsidRPr="00D87B3E" w:rsidRDefault="00C748FD" w:rsidP="00D87B3E">
      <w:pPr>
        <w:widowControl w:val="0"/>
        <w:autoSpaceDE w:val="0"/>
        <w:ind w:firstLine="720"/>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C748FD" w:rsidRPr="00D87B3E" w:rsidRDefault="00C748FD" w:rsidP="00D87B3E">
      <w:pPr>
        <w:widowControl w:val="0"/>
        <w:autoSpaceDE w:val="0"/>
        <w:ind w:firstLine="720"/>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C748FD" w:rsidRPr="00D87B3E" w:rsidRDefault="00C748FD" w:rsidP="00D87B3E">
      <w:pPr>
        <w:widowControl w:val="0"/>
        <w:autoSpaceDE w:val="0"/>
        <w:ind w:firstLine="720"/>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C748FD" w:rsidRPr="00D87B3E" w:rsidRDefault="00C748FD" w:rsidP="00D87B3E">
      <w:pPr>
        <w:widowControl w:val="0"/>
        <w:autoSpaceDE w:val="0"/>
        <w:ind w:firstLine="720"/>
        <w:jc w:val="both"/>
        <w:rPr>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8FD" w:rsidRPr="00D87B3E" w:rsidRDefault="00C748FD" w:rsidP="00D87B3E">
      <w:pPr>
        <w:widowControl w:val="0"/>
        <w:autoSpaceDE w:val="0"/>
        <w:ind w:firstLine="720"/>
        <w:jc w:val="both"/>
        <w:rPr>
          <w:sz w:val="16"/>
          <w:szCs w:val="16"/>
        </w:rPr>
      </w:pPr>
      <w:r w:rsidRPr="00D87B3E">
        <w:rPr>
          <w:sz w:val="16"/>
          <w:szCs w:val="16"/>
        </w:rPr>
        <w:t>Нарушение срока или порядка выдачи документов по результатам предоставления муниципальной услуги,</w:t>
      </w:r>
    </w:p>
    <w:p w:rsidR="00C748FD" w:rsidRPr="00D87B3E" w:rsidRDefault="00C748FD" w:rsidP="00D87B3E">
      <w:pPr>
        <w:widowControl w:val="0"/>
        <w:autoSpaceDE w:val="0"/>
        <w:ind w:firstLine="720"/>
        <w:jc w:val="both"/>
        <w:rPr>
          <w:rFonts w:eastAsia="Calibri"/>
          <w:iCs/>
          <w:sz w:val="16"/>
          <w:szCs w:val="16"/>
        </w:rPr>
      </w:pPr>
      <w:r w:rsidRPr="00D87B3E">
        <w:rPr>
          <w:sz w:val="16"/>
          <w:szCs w:val="16"/>
        </w:rPr>
        <w:t>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иными нормативными правовыми актами Российской Федерации, муниципальными правовыми актами.</w:t>
      </w:r>
    </w:p>
    <w:p w:rsidR="00C748FD" w:rsidRPr="00D87B3E" w:rsidRDefault="00C748FD" w:rsidP="00D87B3E">
      <w:pPr>
        <w:autoSpaceDE w:val="0"/>
        <w:ind w:firstLine="720"/>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C748FD" w:rsidRPr="00D87B3E" w:rsidRDefault="00C748FD" w:rsidP="00D87B3E">
      <w:pPr>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C748FD" w:rsidRPr="00D87B3E" w:rsidRDefault="00C748FD" w:rsidP="00D87B3E">
      <w:pPr>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C748FD" w:rsidRPr="00D87B3E" w:rsidRDefault="00C748FD" w:rsidP="00D87B3E">
      <w:pPr>
        <w:autoSpaceDE w:val="0"/>
        <w:ind w:firstLine="709"/>
        <w:jc w:val="both"/>
        <w:rPr>
          <w:sz w:val="16"/>
          <w:szCs w:val="16"/>
        </w:rPr>
      </w:pPr>
      <w:r w:rsidRPr="00D87B3E">
        <w:rPr>
          <w:sz w:val="16"/>
          <w:szCs w:val="16"/>
        </w:rPr>
        <w:t>5.3.3. 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Любытинского муниципального района.</w:t>
      </w:r>
    </w:p>
    <w:p w:rsidR="00C748FD" w:rsidRPr="00D87B3E" w:rsidRDefault="00C748FD" w:rsidP="00D87B3E">
      <w:pPr>
        <w:autoSpaceDE w:val="0"/>
        <w:ind w:firstLine="709"/>
        <w:jc w:val="both"/>
        <w:rPr>
          <w:sz w:val="16"/>
          <w:szCs w:val="16"/>
        </w:rPr>
      </w:pPr>
      <w:r w:rsidRPr="00D87B3E">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5.3.5.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C748FD" w:rsidRPr="00D87B3E" w:rsidRDefault="00C748FD"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w:t>
      </w:r>
    </w:p>
    <w:p w:rsidR="00C748FD" w:rsidRPr="00D87B3E" w:rsidRDefault="00C748FD" w:rsidP="00D87B3E">
      <w:pPr>
        <w:autoSpaceDE w:val="0"/>
        <w:ind w:firstLine="709"/>
        <w:jc w:val="both"/>
        <w:rPr>
          <w:sz w:val="16"/>
          <w:szCs w:val="16"/>
        </w:rPr>
      </w:pPr>
      <w:r w:rsidRPr="00D87B3E">
        <w:rPr>
          <w:sz w:val="16"/>
          <w:szCs w:val="16"/>
        </w:rPr>
        <w:t>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C748FD" w:rsidRPr="00D87B3E" w:rsidRDefault="00C748FD" w:rsidP="00D87B3E">
      <w:pPr>
        <w:tabs>
          <w:tab w:val="left" w:pos="0"/>
        </w:tabs>
        <w:autoSpaceDE w:val="0"/>
        <w:ind w:firstLine="567"/>
        <w:jc w:val="both"/>
        <w:rPr>
          <w:sz w:val="16"/>
          <w:szCs w:val="16"/>
        </w:rPr>
      </w:pPr>
      <w:r w:rsidRPr="00D87B3E">
        <w:rPr>
          <w:sz w:val="16"/>
          <w:szCs w:val="16"/>
        </w:rPr>
        <w:tab/>
        <w:t>5.4. Порядок подачи и рассмотрения жалобы</w:t>
      </w:r>
    </w:p>
    <w:p w:rsidR="00C748FD" w:rsidRPr="00D87B3E" w:rsidRDefault="00C748FD" w:rsidP="00D87B3E">
      <w:pPr>
        <w:autoSpaceDE w:val="0"/>
        <w:ind w:firstLine="720"/>
        <w:jc w:val="both"/>
        <w:rPr>
          <w:rFonts w:eastAsia="Calibri"/>
          <w:iCs/>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5.4.2. Жалоба должна содержать:</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C748FD" w:rsidRPr="00D87B3E" w:rsidRDefault="00C748FD" w:rsidP="00D87B3E">
      <w:pPr>
        <w:autoSpaceDE w:val="0"/>
        <w:ind w:firstLine="720"/>
        <w:jc w:val="both"/>
        <w:rPr>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748FD" w:rsidRPr="00D87B3E" w:rsidRDefault="00C748FD" w:rsidP="00D87B3E">
      <w:pPr>
        <w:tabs>
          <w:tab w:val="left" w:pos="0"/>
        </w:tabs>
        <w:autoSpaceDE w:val="0"/>
        <w:ind w:firstLine="567"/>
        <w:jc w:val="both"/>
        <w:rPr>
          <w:sz w:val="16"/>
          <w:szCs w:val="16"/>
        </w:rPr>
      </w:pPr>
      <w:r w:rsidRPr="00D87B3E">
        <w:rPr>
          <w:sz w:val="16"/>
          <w:szCs w:val="16"/>
        </w:rPr>
        <w:tab/>
        <w:t>5.5. Сроки рассмотрения жалобы</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5.5.2.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w:t>
      </w:r>
    </w:p>
    <w:p w:rsidR="00C748FD" w:rsidRPr="00D87B3E" w:rsidRDefault="00C748FD" w:rsidP="00D87B3E">
      <w:pPr>
        <w:autoSpaceDE w:val="0"/>
        <w:jc w:val="both"/>
        <w:rPr>
          <w:rFonts w:eastAsia="Calibri"/>
          <w:iCs/>
          <w:sz w:val="16"/>
          <w:szCs w:val="16"/>
        </w:rPr>
      </w:pPr>
      <w:r w:rsidRPr="00D87B3E">
        <w:rPr>
          <w:sz w:val="16"/>
          <w:szCs w:val="16"/>
        </w:rPr>
        <w:t>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5.6. По результатам рассмотрения жалобы принимается одно из следующих решений:</w:t>
      </w:r>
    </w:p>
    <w:p w:rsidR="00C748FD" w:rsidRPr="00D87B3E" w:rsidRDefault="00C748F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C748FD" w:rsidRPr="00D87B3E" w:rsidRDefault="00C748FD" w:rsidP="00D87B3E">
      <w:pPr>
        <w:tabs>
          <w:tab w:val="left" w:pos="0"/>
        </w:tabs>
        <w:autoSpaceDE w:val="0"/>
        <w:ind w:firstLine="567"/>
        <w:jc w:val="both"/>
        <w:rPr>
          <w:sz w:val="16"/>
          <w:szCs w:val="16"/>
        </w:rPr>
      </w:pPr>
      <w:r w:rsidRPr="00D87B3E">
        <w:rPr>
          <w:sz w:val="16"/>
          <w:szCs w:val="16"/>
        </w:rPr>
        <w:t>в удовлетворении жалобы отказывается.</w:t>
      </w:r>
    </w:p>
    <w:p w:rsidR="00C748FD" w:rsidRPr="00D87B3E" w:rsidRDefault="00C748FD" w:rsidP="00D87B3E">
      <w:pPr>
        <w:tabs>
          <w:tab w:val="left" w:pos="0"/>
        </w:tabs>
        <w:autoSpaceDE w:val="0"/>
        <w:ind w:firstLine="567"/>
        <w:jc w:val="both"/>
        <w:rPr>
          <w:sz w:val="16"/>
          <w:szCs w:val="16"/>
        </w:rPr>
      </w:pPr>
      <w:r w:rsidRPr="00D87B3E">
        <w:rPr>
          <w:sz w:val="16"/>
          <w:szCs w:val="16"/>
        </w:rPr>
        <w:tab/>
        <w:t>5.7. Порядок информирования заявителя о результатах рассмотрения жалобы</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lastRenderedPageBreak/>
        <w:t>5.7.1.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8FD" w:rsidRPr="00D87B3E" w:rsidRDefault="00C748FD" w:rsidP="00D87B3E">
      <w:pPr>
        <w:jc w:val="both"/>
        <w:rPr>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C748FD" w:rsidRPr="00D87B3E" w:rsidRDefault="00C748FD"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C748FD" w:rsidRPr="00D87B3E" w:rsidRDefault="00C748FD"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748FD" w:rsidRPr="00D87B3E" w:rsidRDefault="00C748FD"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C748FD" w:rsidRPr="00D87B3E" w:rsidRDefault="00C748FD"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C748FD" w:rsidRPr="00D87B3E" w:rsidRDefault="00C748FD"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C748FD" w:rsidRPr="00D87B3E" w:rsidRDefault="00C748FD"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748FD" w:rsidRPr="00D87B3E" w:rsidRDefault="00C748FD" w:rsidP="00D87B3E">
      <w:pPr>
        <w:spacing w:after="1"/>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8FD" w:rsidRPr="00D87B3E" w:rsidRDefault="00C748FD" w:rsidP="00D87B3E">
      <w:pPr>
        <w:autoSpaceDE w:val="0"/>
        <w:ind w:firstLine="709"/>
        <w:jc w:val="both"/>
        <w:rPr>
          <w:rFonts w:eastAsia="Calibri"/>
          <w:sz w:val="16"/>
          <w:szCs w:val="16"/>
        </w:rPr>
      </w:pPr>
      <w:r w:rsidRPr="00D87B3E">
        <w:rPr>
          <w:rFonts w:eastAsia="Calibri"/>
          <w:sz w:val="16"/>
          <w:szCs w:val="16"/>
        </w:rPr>
        <w:t>сведения о порядке обжалования принятого по жалобе решения.</w:t>
      </w:r>
    </w:p>
    <w:p w:rsidR="00C748FD" w:rsidRPr="00D87B3E" w:rsidRDefault="00C748FD" w:rsidP="00D87B3E">
      <w:pPr>
        <w:autoSpaceDE w:val="0"/>
        <w:ind w:firstLine="720"/>
        <w:jc w:val="both"/>
        <w:rPr>
          <w:sz w:val="16"/>
          <w:szCs w:val="16"/>
        </w:rPr>
      </w:pPr>
      <w:r w:rsidRPr="00D87B3E">
        <w:rPr>
          <w:sz w:val="16"/>
          <w:szCs w:val="16"/>
        </w:rPr>
        <w:t>5.8. Порядок обжалования решения по жалобе</w:t>
      </w:r>
    </w:p>
    <w:p w:rsidR="00C748FD" w:rsidRPr="00D87B3E" w:rsidRDefault="00C748FD" w:rsidP="00D87B3E">
      <w:pPr>
        <w:autoSpaceDE w:val="0"/>
        <w:ind w:firstLine="720"/>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C748FD" w:rsidRPr="00D87B3E" w:rsidRDefault="00C748FD" w:rsidP="00D87B3E">
      <w:pPr>
        <w:autoSpaceDE w:val="0"/>
        <w:ind w:firstLine="720"/>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w:t>
      </w:r>
      <w:r w:rsidRPr="00D87B3E">
        <w:rPr>
          <w:sz w:val="16"/>
          <w:szCs w:val="16"/>
        </w:rPr>
        <w:t>Главе Администрации Любытинского муниципального района</w:t>
      </w:r>
      <w:r w:rsidRPr="00D87B3E">
        <w:rPr>
          <w:bCs/>
          <w:i/>
          <w:sz w:val="16"/>
          <w:szCs w:val="16"/>
        </w:rPr>
        <w:t>;</w:t>
      </w:r>
    </w:p>
    <w:p w:rsidR="00C748FD" w:rsidRPr="00D87B3E" w:rsidRDefault="00C748FD" w:rsidP="00D87B3E">
      <w:pPr>
        <w:autoSpaceDE w:val="0"/>
        <w:ind w:firstLine="720"/>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C748FD" w:rsidRPr="00D87B3E" w:rsidRDefault="00C748FD" w:rsidP="00D87B3E">
      <w:pPr>
        <w:autoSpaceDE w:val="0"/>
        <w:ind w:firstLine="720"/>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C748FD" w:rsidRPr="00D87B3E" w:rsidRDefault="00C748FD" w:rsidP="00D87B3E">
      <w:pPr>
        <w:autoSpaceDE w:val="0"/>
        <w:ind w:firstLine="720"/>
        <w:jc w:val="both"/>
        <w:rPr>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748FD" w:rsidRPr="00D87B3E" w:rsidRDefault="00C748FD" w:rsidP="00D87B3E">
      <w:pPr>
        <w:autoSpaceDE w:val="0"/>
        <w:ind w:firstLine="720"/>
        <w:jc w:val="both"/>
        <w:rPr>
          <w:sz w:val="16"/>
          <w:szCs w:val="16"/>
        </w:rPr>
      </w:pPr>
      <w:r w:rsidRPr="00D87B3E">
        <w:rPr>
          <w:sz w:val="16"/>
          <w:szCs w:val="16"/>
        </w:rPr>
        <w:t>5.10. Способы информирования заявителей о порядке подачи и рассмотрения жалобы</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5.10.1 Жалоба должна содержать:</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w:t>
      </w:r>
    </w:p>
    <w:p w:rsidR="00C748FD" w:rsidRPr="00D87B3E" w:rsidRDefault="00C748FD" w:rsidP="00D87B3E">
      <w:pPr>
        <w:autoSpaceDE w:val="0"/>
        <w:ind w:firstLine="720"/>
        <w:jc w:val="both"/>
        <w:rPr>
          <w:rFonts w:eastAsia="Calibri"/>
          <w:iCs/>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748FD" w:rsidRPr="00D87B3E" w:rsidRDefault="00C748FD" w:rsidP="00D87B3E">
      <w:pPr>
        <w:autoSpaceDE w:val="0"/>
        <w:ind w:firstLine="720"/>
        <w:jc w:val="right"/>
        <w:rPr>
          <w:sz w:val="16"/>
          <w:szCs w:val="16"/>
        </w:rPr>
      </w:pPr>
      <w:r w:rsidRPr="00D87B3E">
        <w:rPr>
          <w:sz w:val="16"/>
          <w:szCs w:val="16"/>
        </w:rPr>
        <w:t>Приложение № 1</w:t>
      </w:r>
    </w:p>
    <w:p w:rsidR="00C748FD" w:rsidRPr="00D87B3E" w:rsidRDefault="00C748FD" w:rsidP="00D87B3E">
      <w:pPr>
        <w:spacing w:before="120"/>
        <w:ind w:left="4859"/>
        <w:jc w:val="right"/>
        <w:rPr>
          <w:sz w:val="16"/>
          <w:szCs w:val="16"/>
        </w:rPr>
      </w:pPr>
      <w:r w:rsidRPr="00D87B3E">
        <w:rPr>
          <w:sz w:val="16"/>
          <w:szCs w:val="16"/>
        </w:rPr>
        <w:t>к административному регламенту</w:t>
      </w:r>
    </w:p>
    <w:p w:rsidR="00C748FD" w:rsidRPr="00D87B3E" w:rsidRDefault="00C748FD" w:rsidP="00D87B3E">
      <w:pPr>
        <w:pStyle w:val="ConsPlusNormal"/>
        <w:spacing w:before="120"/>
        <w:ind w:firstLine="0"/>
        <w:jc w:val="center"/>
        <w:rPr>
          <w:rFonts w:ascii="Times New Roman" w:hAnsi="Times New Roman" w:cs="Times New Roman"/>
          <w:sz w:val="16"/>
          <w:szCs w:val="16"/>
        </w:rPr>
      </w:pPr>
      <w:r w:rsidRPr="00D87B3E">
        <w:rPr>
          <w:rFonts w:ascii="Times New Roman" w:hAnsi="Times New Roman" w:cs="Times New Roman"/>
          <w:b/>
          <w:sz w:val="16"/>
          <w:szCs w:val="16"/>
        </w:rPr>
        <w:t>ИНФОРМАЦИЯ</w:t>
      </w:r>
    </w:p>
    <w:p w:rsidR="00C748FD" w:rsidRPr="00D87B3E" w:rsidRDefault="00C748FD" w:rsidP="00D87B3E">
      <w:pPr>
        <w:pStyle w:val="ConsPlusNormal"/>
        <w:spacing w:before="120"/>
        <w:ind w:firstLine="0"/>
        <w:jc w:val="center"/>
        <w:rPr>
          <w:rFonts w:ascii="Times New Roman" w:hAnsi="Times New Roman" w:cs="Times New Roman"/>
          <w:b/>
          <w:sz w:val="16"/>
          <w:szCs w:val="16"/>
        </w:rPr>
      </w:pPr>
      <w:r w:rsidRPr="00D87B3E">
        <w:rPr>
          <w:rFonts w:ascii="Times New Roman" w:hAnsi="Times New Roman" w:cs="Times New Roman"/>
          <w:b/>
          <w:sz w:val="16"/>
          <w:szCs w:val="16"/>
        </w:rPr>
        <w:t>о месте нахождения и графике работы территориальных органов, организаций, участвующих в предоставлении муниципальной услуги</w:t>
      </w:r>
    </w:p>
    <w:p w:rsidR="00C748FD" w:rsidRPr="00D87B3E" w:rsidRDefault="00C748FD" w:rsidP="00D87B3E">
      <w:pPr>
        <w:pStyle w:val="ConsPlusNormal"/>
        <w:spacing w:before="120"/>
        <w:jc w:val="both"/>
        <w:rPr>
          <w:sz w:val="16"/>
          <w:szCs w:val="16"/>
        </w:rPr>
      </w:pPr>
      <w:r w:rsidRPr="00D87B3E">
        <w:rPr>
          <w:rFonts w:ascii="Times New Roman" w:hAnsi="Times New Roman" w:cs="Times New Roman"/>
          <w:b/>
          <w:sz w:val="16"/>
          <w:szCs w:val="16"/>
        </w:rPr>
        <w:t>1. ГОАУ «Многофункциональный центр предоставления государственных и муниципальных услуг»</w:t>
      </w:r>
    </w:p>
    <w:p w:rsidR="00C748FD" w:rsidRPr="00D87B3E" w:rsidRDefault="00C748FD"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C748FD" w:rsidRPr="00D87B3E" w:rsidRDefault="00C748FD"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C748FD" w:rsidRPr="00D87B3E" w:rsidRDefault="00C748FD" w:rsidP="00D87B3E">
      <w:pPr>
        <w:autoSpaceDE w:val="0"/>
        <w:ind w:firstLine="709"/>
        <w:jc w:val="both"/>
        <w:rPr>
          <w:color w:val="000000"/>
          <w:sz w:val="16"/>
          <w:szCs w:val="16"/>
        </w:rPr>
      </w:pPr>
      <w:r w:rsidRPr="00D87B3E">
        <w:rPr>
          <w:color w:val="000000"/>
          <w:sz w:val="16"/>
          <w:szCs w:val="16"/>
        </w:rPr>
        <w:t>Телефон: (81668) 61-567.</w:t>
      </w:r>
    </w:p>
    <w:p w:rsidR="00C748FD" w:rsidRPr="00D87B3E" w:rsidRDefault="00C748FD"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C748FD" w:rsidRPr="00D87B3E" w:rsidRDefault="00C748FD"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C748FD" w:rsidRPr="00D87B3E" w:rsidRDefault="00C748FD"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C748FD" w:rsidRPr="00D87B3E" w:rsidRDefault="00C748FD" w:rsidP="00D87B3E">
            <w:pPr>
              <w:tabs>
                <w:tab w:val="left" w:pos="0"/>
              </w:tabs>
              <w:autoSpaceDE w:val="0"/>
              <w:jc w:val="both"/>
              <w:rPr>
                <w:sz w:val="16"/>
                <w:szCs w:val="16"/>
              </w:rPr>
            </w:pPr>
            <w:r w:rsidRPr="00D87B3E">
              <w:rPr>
                <w:color w:val="000000"/>
                <w:sz w:val="16"/>
                <w:szCs w:val="16"/>
              </w:rPr>
              <w:t>- выходной день.</w:t>
            </w:r>
          </w:p>
        </w:tc>
      </w:tr>
    </w:tbl>
    <w:p w:rsidR="00C748FD" w:rsidRPr="00D87B3E" w:rsidRDefault="00C748FD" w:rsidP="00D87B3E">
      <w:pPr>
        <w:pStyle w:val="ConsPlusNormal"/>
        <w:spacing w:before="120"/>
        <w:jc w:val="both"/>
        <w:rPr>
          <w:b/>
          <w:sz w:val="16"/>
          <w:szCs w:val="16"/>
        </w:rPr>
      </w:pPr>
      <w:r w:rsidRPr="00D87B3E">
        <w:rPr>
          <w:rFonts w:ascii="Times New Roman" w:hAnsi="Times New Roman" w:cs="Times New Roman"/>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C748FD" w:rsidRPr="00D87B3E" w:rsidRDefault="00C748FD" w:rsidP="00D87B3E">
      <w:pPr>
        <w:pStyle w:val="a8"/>
        <w:ind w:right="55"/>
        <w:jc w:val="center"/>
        <w:rPr>
          <w:rFonts w:ascii="Times New Roman" w:hAnsi="Times New Roman"/>
          <w:b/>
          <w:sz w:val="16"/>
          <w:szCs w:val="16"/>
        </w:rPr>
      </w:pPr>
      <w:r w:rsidRPr="00D87B3E">
        <w:rPr>
          <w:rFonts w:ascii="Times New Roman" w:hAnsi="Times New Roman"/>
          <w:b/>
          <w:sz w:val="16"/>
          <w:szCs w:val="16"/>
        </w:rPr>
        <w:t>Учреждения и организации, участвующие в предоставлении муниципальной услуги</w:t>
      </w:r>
    </w:p>
    <w:p w:rsidR="00C748FD" w:rsidRPr="00D87B3E" w:rsidRDefault="00C748FD" w:rsidP="00D87B3E">
      <w:pPr>
        <w:pStyle w:val="a8"/>
        <w:suppressAutoHyphens/>
        <w:ind w:firstLine="720"/>
        <w:jc w:val="both"/>
        <w:rPr>
          <w:rFonts w:ascii="Times New Roman" w:hAnsi="Times New Roman"/>
          <w:b/>
          <w:bCs/>
          <w:sz w:val="16"/>
          <w:szCs w:val="16"/>
        </w:rPr>
      </w:pPr>
      <w:r w:rsidRPr="00D87B3E">
        <w:rPr>
          <w:rFonts w:ascii="Times New Roman" w:hAnsi="Times New Roman"/>
          <w:b/>
          <w:bCs/>
          <w:sz w:val="16"/>
          <w:szCs w:val="16"/>
        </w:rPr>
        <w:t xml:space="preserve">2. Любытинское отделение </w:t>
      </w:r>
      <w:proofErr w:type="spellStart"/>
      <w:r w:rsidRPr="00D87B3E">
        <w:rPr>
          <w:rFonts w:ascii="Times New Roman" w:hAnsi="Times New Roman"/>
          <w:b/>
          <w:bCs/>
          <w:sz w:val="16"/>
          <w:szCs w:val="16"/>
        </w:rPr>
        <w:t>Маловишерского</w:t>
      </w:r>
      <w:proofErr w:type="spellEnd"/>
      <w:r w:rsidRPr="00D87B3E">
        <w:rPr>
          <w:rFonts w:ascii="Times New Roman" w:hAnsi="Times New Roman"/>
          <w:b/>
          <w:bCs/>
          <w:sz w:val="16"/>
          <w:szCs w:val="16"/>
        </w:rPr>
        <w:t xml:space="preserve"> отдела федеральной службы государственной регистрации, кадастра и картографии по Новгородской области</w:t>
      </w:r>
    </w:p>
    <w:p w:rsidR="00C748FD" w:rsidRPr="00D87B3E" w:rsidRDefault="00C748FD" w:rsidP="00D87B3E">
      <w:pPr>
        <w:pStyle w:val="a8"/>
        <w:rPr>
          <w:rFonts w:ascii="Times New Roman" w:hAnsi="Times New Roman"/>
          <w:bCs/>
          <w:sz w:val="16"/>
          <w:szCs w:val="16"/>
        </w:rPr>
      </w:pPr>
      <w:r w:rsidRPr="00D87B3E">
        <w:rPr>
          <w:rFonts w:ascii="Times New Roman" w:hAnsi="Times New Roman"/>
          <w:bCs/>
          <w:sz w:val="16"/>
          <w:szCs w:val="16"/>
        </w:rPr>
        <w:t xml:space="preserve"> </w:t>
      </w:r>
      <w:r w:rsidRPr="00D87B3E">
        <w:rPr>
          <w:rFonts w:ascii="Times New Roman" w:hAnsi="Times New Roman"/>
          <w:bCs/>
          <w:sz w:val="16"/>
          <w:szCs w:val="16"/>
        </w:rPr>
        <w:tab/>
      </w:r>
      <w:r w:rsidRPr="00D87B3E">
        <w:rPr>
          <w:rFonts w:ascii="Times New Roman" w:hAnsi="Times New Roman"/>
          <w:sz w:val="16"/>
          <w:szCs w:val="16"/>
        </w:rPr>
        <w:t>Местонахождение:</w:t>
      </w:r>
      <w:r w:rsidRPr="00D87B3E">
        <w:rPr>
          <w:rFonts w:ascii="Times New Roman" w:hAnsi="Times New Roman"/>
          <w:bCs/>
          <w:sz w:val="16"/>
          <w:szCs w:val="16"/>
        </w:rPr>
        <w:t xml:space="preserve"> Новгородская область, р.п.Любытино, ул. Советов, д.10.</w:t>
      </w:r>
    </w:p>
    <w:p w:rsidR="00C748FD" w:rsidRPr="00D87B3E" w:rsidRDefault="00C748FD" w:rsidP="00D87B3E">
      <w:pPr>
        <w:pStyle w:val="a8"/>
        <w:ind w:firstLine="720"/>
        <w:rPr>
          <w:rFonts w:ascii="Times New Roman" w:hAnsi="Times New Roman"/>
          <w:bCs/>
          <w:sz w:val="16"/>
          <w:szCs w:val="16"/>
        </w:rPr>
      </w:pPr>
      <w:r w:rsidRPr="00D87B3E">
        <w:rPr>
          <w:rFonts w:ascii="Times New Roman" w:hAnsi="Times New Roman"/>
          <w:bCs/>
          <w:sz w:val="16"/>
          <w:szCs w:val="16"/>
        </w:rPr>
        <w:t xml:space="preserve"> </w:t>
      </w:r>
      <w:proofErr w:type="gramStart"/>
      <w:r w:rsidRPr="00D87B3E">
        <w:rPr>
          <w:rFonts w:ascii="Times New Roman" w:hAnsi="Times New Roman"/>
          <w:sz w:val="16"/>
          <w:szCs w:val="16"/>
        </w:rPr>
        <w:t>Телефон:</w:t>
      </w:r>
      <w:r w:rsidRPr="00D87B3E">
        <w:rPr>
          <w:rFonts w:ascii="Times New Roman" w:hAnsi="Times New Roman"/>
          <w:bCs/>
          <w:sz w:val="16"/>
          <w:szCs w:val="16"/>
        </w:rPr>
        <w:t xml:space="preserve">  (</w:t>
      </w:r>
      <w:proofErr w:type="gramEnd"/>
      <w:r w:rsidRPr="00D87B3E">
        <w:rPr>
          <w:rFonts w:ascii="Times New Roman" w:hAnsi="Times New Roman"/>
          <w:bCs/>
          <w:sz w:val="16"/>
          <w:szCs w:val="16"/>
        </w:rPr>
        <w:t>81668) 6-16-40</w:t>
      </w:r>
    </w:p>
    <w:p w:rsidR="00C748FD" w:rsidRPr="00D87B3E" w:rsidRDefault="00C748FD" w:rsidP="00D87B3E">
      <w:pPr>
        <w:ind w:firstLine="720"/>
        <w:jc w:val="both"/>
        <w:rPr>
          <w:sz w:val="16"/>
          <w:szCs w:val="16"/>
        </w:rPr>
      </w:pPr>
      <w:r w:rsidRPr="00D87B3E">
        <w:rPr>
          <w:sz w:val="16"/>
          <w:szCs w:val="16"/>
        </w:rPr>
        <w:t>График приема граждан:</w:t>
      </w:r>
    </w:p>
    <w:tbl>
      <w:tblPr>
        <w:tblW w:w="0" w:type="auto"/>
        <w:tblInd w:w="675" w:type="dxa"/>
        <w:tblLayout w:type="fixed"/>
        <w:tblLook w:val="04A0" w:firstRow="1" w:lastRow="0" w:firstColumn="1" w:lastColumn="0" w:noHBand="0" w:noVBand="1"/>
      </w:tblPr>
      <w:tblGrid>
        <w:gridCol w:w="1985"/>
        <w:gridCol w:w="6660"/>
      </w:tblGrid>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понедельник</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не приёмный день</w:t>
            </w:r>
          </w:p>
        </w:tc>
      </w:tr>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вторник</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с 11.00 до 19.00</w:t>
            </w:r>
          </w:p>
        </w:tc>
      </w:tr>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среда</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xml:space="preserve">- с 09.00 до 17.00  </w:t>
            </w:r>
          </w:p>
        </w:tc>
      </w:tr>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четверг</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с 11.00 до 19.00</w:t>
            </w:r>
          </w:p>
        </w:tc>
      </w:tr>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пятница</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с 09.00 до 16.00</w:t>
            </w:r>
          </w:p>
        </w:tc>
      </w:tr>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суббота</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xml:space="preserve">- с 09.00 до 17.00  </w:t>
            </w:r>
          </w:p>
        </w:tc>
      </w:tr>
      <w:tr w:rsidR="00C748FD" w:rsidRPr="00D87B3E" w:rsidTr="003A594C">
        <w:tc>
          <w:tcPr>
            <w:tcW w:w="1985" w:type="dxa"/>
            <w:hideMark/>
          </w:tcPr>
          <w:p w:rsidR="00C748FD" w:rsidRPr="00D87B3E" w:rsidRDefault="00C748FD" w:rsidP="00D87B3E">
            <w:pPr>
              <w:pStyle w:val="6"/>
              <w:numPr>
                <w:ilvl w:val="5"/>
                <w:numId w:val="16"/>
              </w:numPr>
              <w:suppressAutoHyphens/>
              <w:spacing w:before="0" w:after="0"/>
              <w:ind w:left="0" w:hanging="4"/>
              <w:jc w:val="both"/>
              <w:rPr>
                <w:i w:val="0"/>
                <w:sz w:val="16"/>
                <w:szCs w:val="16"/>
              </w:rPr>
            </w:pPr>
            <w:r w:rsidRPr="00D87B3E">
              <w:rPr>
                <w:i w:val="0"/>
                <w:sz w:val="16"/>
                <w:szCs w:val="16"/>
              </w:rPr>
              <w:t>воскресенье</w:t>
            </w:r>
          </w:p>
        </w:tc>
        <w:tc>
          <w:tcPr>
            <w:tcW w:w="6660" w:type="dxa"/>
            <w:hideMark/>
          </w:tcPr>
          <w:p w:rsidR="00C748FD" w:rsidRPr="00D87B3E" w:rsidRDefault="00C748FD" w:rsidP="00D87B3E">
            <w:pPr>
              <w:tabs>
                <w:tab w:val="left" w:pos="0"/>
              </w:tabs>
              <w:autoSpaceDE w:val="0"/>
              <w:jc w:val="both"/>
              <w:rPr>
                <w:sz w:val="16"/>
                <w:szCs w:val="16"/>
              </w:rPr>
            </w:pPr>
            <w:r w:rsidRPr="00D87B3E">
              <w:rPr>
                <w:sz w:val="16"/>
                <w:szCs w:val="16"/>
              </w:rPr>
              <w:t>- выходной день.</w:t>
            </w:r>
          </w:p>
        </w:tc>
      </w:tr>
    </w:tbl>
    <w:p w:rsidR="00C748FD" w:rsidRPr="00D87B3E" w:rsidRDefault="00C748FD" w:rsidP="00D87B3E">
      <w:pPr>
        <w:ind w:firstLine="720"/>
        <w:jc w:val="both"/>
        <w:rPr>
          <w:bCs/>
          <w:sz w:val="16"/>
          <w:szCs w:val="16"/>
        </w:rPr>
      </w:pPr>
      <w:r w:rsidRPr="00D87B3E">
        <w:rPr>
          <w:sz w:val="16"/>
          <w:szCs w:val="16"/>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C748FD" w:rsidRPr="00D87B3E" w:rsidRDefault="00C748FD" w:rsidP="00D87B3E">
      <w:pPr>
        <w:pStyle w:val="a8"/>
        <w:ind w:firstLine="709"/>
        <w:jc w:val="both"/>
        <w:rPr>
          <w:rFonts w:ascii="Times New Roman" w:hAnsi="Times New Roman"/>
          <w:bCs/>
          <w:sz w:val="16"/>
          <w:szCs w:val="16"/>
        </w:rPr>
      </w:pPr>
      <w:r w:rsidRPr="00D87B3E">
        <w:rPr>
          <w:rFonts w:ascii="Times New Roman" w:hAnsi="Times New Roman"/>
          <w:b/>
          <w:bCs/>
          <w:sz w:val="16"/>
          <w:szCs w:val="16"/>
        </w:rPr>
        <w:t>3. Новгородский филиал Федеральное Государственное унитарное предприятие «</w:t>
      </w:r>
      <w:proofErr w:type="spellStart"/>
      <w:r w:rsidRPr="00D87B3E">
        <w:rPr>
          <w:rFonts w:ascii="Times New Roman" w:hAnsi="Times New Roman"/>
          <w:b/>
          <w:bCs/>
          <w:sz w:val="16"/>
          <w:szCs w:val="16"/>
        </w:rPr>
        <w:t>Ростехинвентаризация</w:t>
      </w:r>
      <w:proofErr w:type="spellEnd"/>
      <w:r w:rsidRPr="00D87B3E">
        <w:rPr>
          <w:rFonts w:ascii="Times New Roman" w:hAnsi="Times New Roman"/>
          <w:b/>
          <w:bCs/>
          <w:sz w:val="16"/>
          <w:szCs w:val="16"/>
        </w:rPr>
        <w:t xml:space="preserve"> - Федеральное БТИ» Любытинский производственный участок</w:t>
      </w:r>
    </w:p>
    <w:p w:rsidR="00C748FD" w:rsidRPr="00D87B3E" w:rsidRDefault="00C748FD"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 xml:space="preserve">Местонахождение: Новгородская область, р.п.Любытино, </w:t>
      </w:r>
      <w:proofErr w:type="spellStart"/>
      <w:r w:rsidRPr="00D87B3E">
        <w:rPr>
          <w:rFonts w:ascii="Times New Roman" w:hAnsi="Times New Roman"/>
          <w:bCs/>
          <w:sz w:val="16"/>
          <w:szCs w:val="16"/>
        </w:rPr>
        <w:t>ул.Пушкинская</w:t>
      </w:r>
      <w:proofErr w:type="spellEnd"/>
      <w:r w:rsidRPr="00D87B3E">
        <w:rPr>
          <w:rFonts w:ascii="Times New Roman" w:hAnsi="Times New Roman"/>
          <w:bCs/>
          <w:sz w:val="16"/>
          <w:szCs w:val="16"/>
        </w:rPr>
        <w:t>, д.24.</w:t>
      </w:r>
    </w:p>
    <w:p w:rsidR="00C748FD" w:rsidRPr="00D87B3E" w:rsidRDefault="00C748FD"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Телефон: (81668) 61-678</w:t>
      </w:r>
    </w:p>
    <w:p w:rsidR="00C748FD" w:rsidRPr="00D87B3E" w:rsidRDefault="00C748FD"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Факс: (81668) 61-678.</w:t>
      </w:r>
    </w:p>
    <w:p w:rsidR="00C748FD" w:rsidRPr="00D87B3E" w:rsidRDefault="00C748FD"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Официальный сайт в информационно-телекоммуникационной сети Интернет: отсутствует.</w:t>
      </w:r>
    </w:p>
    <w:p w:rsidR="00C748FD" w:rsidRPr="00D87B3E" w:rsidRDefault="00C748FD"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 xml:space="preserve">Адрес электронной почты: </w:t>
      </w:r>
      <w:r w:rsidRPr="00D87B3E">
        <w:rPr>
          <w:rStyle w:val="a6"/>
          <w:rFonts w:ascii="Times New Roman" w:hAnsi="Times New Roman"/>
          <w:bCs/>
          <w:sz w:val="16"/>
          <w:szCs w:val="16"/>
        </w:rPr>
        <w:t>btilub09@mail</w:t>
      </w:r>
      <w:hyperlink r:id="rId174" w:history="1">
        <w:r w:rsidRPr="00D87B3E">
          <w:rPr>
            <w:rStyle w:val="a6"/>
            <w:rFonts w:ascii="Times New Roman" w:hAnsi="Times New Roman"/>
            <w:sz w:val="16"/>
            <w:szCs w:val="16"/>
          </w:rPr>
          <w:t>.ru</w:t>
        </w:r>
      </w:hyperlink>
      <w:r w:rsidRPr="00D87B3E">
        <w:rPr>
          <w:rFonts w:ascii="Times New Roman" w:hAnsi="Times New Roman"/>
          <w:bCs/>
          <w:color w:val="000000"/>
          <w:sz w:val="16"/>
          <w:szCs w:val="16"/>
        </w:rPr>
        <w:t>.</w:t>
      </w:r>
    </w:p>
    <w:p w:rsidR="00C748FD" w:rsidRPr="00D87B3E" w:rsidRDefault="00C748FD" w:rsidP="00D87B3E">
      <w:pPr>
        <w:pStyle w:val="a8"/>
        <w:tabs>
          <w:tab w:val="left" w:pos="0"/>
        </w:tabs>
        <w:jc w:val="both"/>
        <w:rPr>
          <w:color w:val="000000"/>
          <w:sz w:val="16"/>
          <w:szCs w:val="16"/>
        </w:rPr>
      </w:pPr>
      <w:r w:rsidRPr="00D87B3E">
        <w:rPr>
          <w:rFonts w:ascii="Times New Roman" w:hAnsi="Times New Roman"/>
          <w:bCs/>
          <w:sz w:val="16"/>
          <w:szCs w:val="16"/>
        </w:rPr>
        <w:tab/>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xml:space="preserve">- с 08.30 до 17.00 </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17.00</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17.00</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17.00</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с 08.30 до 17.00</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C748FD" w:rsidRPr="00D87B3E" w:rsidRDefault="00C748FD" w:rsidP="00D87B3E">
            <w:pPr>
              <w:tabs>
                <w:tab w:val="left" w:pos="0"/>
              </w:tabs>
              <w:autoSpaceDE w:val="0"/>
              <w:jc w:val="both"/>
              <w:rPr>
                <w:color w:val="000000"/>
                <w:sz w:val="16"/>
                <w:szCs w:val="16"/>
              </w:rPr>
            </w:pPr>
            <w:r w:rsidRPr="00D87B3E">
              <w:rPr>
                <w:color w:val="000000"/>
                <w:sz w:val="16"/>
                <w:szCs w:val="16"/>
              </w:rPr>
              <w:t xml:space="preserve">- выходной день </w:t>
            </w:r>
          </w:p>
        </w:tc>
      </w:tr>
      <w:tr w:rsidR="00C748FD" w:rsidRPr="00D87B3E" w:rsidTr="003A594C">
        <w:tc>
          <w:tcPr>
            <w:tcW w:w="1800" w:type="dxa"/>
            <w:hideMark/>
          </w:tcPr>
          <w:p w:rsidR="00C748FD" w:rsidRPr="00D87B3E" w:rsidRDefault="00C748F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C748FD" w:rsidRPr="00D87B3E" w:rsidRDefault="00C748FD" w:rsidP="00D87B3E">
            <w:pPr>
              <w:tabs>
                <w:tab w:val="left" w:pos="0"/>
              </w:tabs>
              <w:autoSpaceDE w:val="0"/>
              <w:jc w:val="both"/>
              <w:rPr>
                <w:sz w:val="16"/>
                <w:szCs w:val="16"/>
              </w:rPr>
            </w:pPr>
            <w:r w:rsidRPr="00D87B3E">
              <w:rPr>
                <w:color w:val="000000"/>
                <w:sz w:val="16"/>
                <w:szCs w:val="16"/>
              </w:rPr>
              <w:t>- выходной день.</w:t>
            </w:r>
          </w:p>
        </w:tc>
      </w:tr>
    </w:tbl>
    <w:p w:rsidR="00285E92" w:rsidRPr="00D87B3E" w:rsidRDefault="00C748FD" w:rsidP="00D87B3E">
      <w:pPr>
        <w:pStyle w:val="ConsPlusNormal"/>
        <w:tabs>
          <w:tab w:val="left" w:pos="0"/>
        </w:tabs>
        <w:spacing w:before="120"/>
        <w:jc w:val="both"/>
        <w:rPr>
          <w:rFonts w:ascii="Times New Roman" w:hAnsi="Times New Roman" w:cs="Times New Roman"/>
          <w:sz w:val="16"/>
          <w:szCs w:val="16"/>
        </w:rPr>
      </w:pPr>
      <w:r w:rsidRPr="00D87B3E">
        <w:rPr>
          <w:rFonts w:ascii="Times New Roman" w:hAnsi="Times New Roman" w:cs="Times New Roman"/>
          <w:sz w:val="16"/>
          <w:szCs w:val="16"/>
        </w:rPr>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C748FD" w:rsidRPr="00D87B3E" w:rsidRDefault="00C748FD" w:rsidP="00D87B3E">
      <w:pPr>
        <w:pStyle w:val="ConsPlusNormal"/>
        <w:tabs>
          <w:tab w:val="left" w:pos="0"/>
        </w:tabs>
        <w:spacing w:before="120"/>
        <w:jc w:val="right"/>
        <w:rPr>
          <w:sz w:val="16"/>
          <w:szCs w:val="16"/>
        </w:rPr>
      </w:pPr>
      <w:r w:rsidRPr="00D87B3E">
        <w:rPr>
          <w:rFonts w:eastAsia="Times New Roman CYR"/>
          <w:sz w:val="16"/>
          <w:szCs w:val="16"/>
        </w:rPr>
        <w:t xml:space="preserve">                 </w:t>
      </w:r>
      <w:r w:rsidRPr="00D87B3E">
        <w:rPr>
          <w:sz w:val="16"/>
          <w:szCs w:val="16"/>
        </w:rPr>
        <w:t>Приложение № 2</w:t>
      </w:r>
    </w:p>
    <w:p w:rsidR="00C748FD" w:rsidRPr="00D87B3E" w:rsidRDefault="00C748FD" w:rsidP="00D87B3E">
      <w:pPr>
        <w:spacing w:before="120"/>
        <w:ind w:left="4859"/>
        <w:jc w:val="both"/>
        <w:rPr>
          <w:sz w:val="16"/>
          <w:szCs w:val="16"/>
        </w:rPr>
      </w:pPr>
      <w:r w:rsidRPr="00D87B3E">
        <w:rPr>
          <w:sz w:val="16"/>
          <w:szCs w:val="16"/>
        </w:rPr>
        <w:t>к административному регламенту</w:t>
      </w:r>
    </w:p>
    <w:p w:rsidR="00C748FD" w:rsidRPr="00D87B3E" w:rsidRDefault="00C748FD" w:rsidP="00D87B3E">
      <w:pPr>
        <w:jc w:val="center"/>
        <w:rPr>
          <w:sz w:val="16"/>
          <w:szCs w:val="16"/>
        </w:rPr>
      </w:pPr>
      <w:r w:rsidRPr="00D87B3E">
        <w:rPr>
          <w:sz w:val="16"/>
          <w:szCs w:val="16"/>
        </w:rPr>
        <w:t xml:space="preserve">                                                       </w:t>
      </w:r>
      <w:proofErr w:type="gramStart"/>
      <w:r w:rsidRPr="00D87B3E">
        <w:rPr>
          <w:sz w:val="16"/>
          <w:szCs w:val="16"/>
        </w:rPr>
        <w:t>ОБРАЗЕЦ  ЗАЯВЛЕНИЯ</w:t>
      </w:r>
      <w:proofErr w:type="gramEnd"/>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Главе Любытинского</w:t>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муниципального района</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______________________________</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______________________________</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w:t>
      </w:r>
      <w:r w:rsidRPr="00D87B3E">
        <w:rPr>
          <w:caps/>
          <w:sz w:val="16"/>
          <w:szCs w:val="16"/>
        </w:rPr>
        <w:t>ф.и.о</w:t>
      </w:r>
      <w:r w:rsidRPr="00D87B3E">
        <w:rPr>
          <w:sz w:val="16"/>
          <w:szCs w:val="16"/>
        </w:rPr>
        <w:t xml:space="preserve"> заявителя)</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______________________________</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______________________________</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(адрес регистрации)</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___________________________________</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___________________________________</w:t>
      </w:r>
    </w:p>
    <w:p w:rsidR="00C748FD" w:rsidRPr="00D87B3E" w:rsidRDefault="00C748FD" w:rsidP="00D87B3E">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(должность)</w:t>
      </w:r>
    </w:p>
    <w:p w:rsidR="00C748FD" w:rsidRPr="00D87B3E" w:rsidRDefault="00C748FD" w:rsidP="00D87B3E">
      <w:pPr>
        <w:jc w:val="both"/>
        <w:rPr>
          <w:sz w:val="16"/>
          <w:szCs w:val="16"/>
        </w:rPr>
      </w:pPr>
    </w:p>
    <w:p w:rsidR="00C748FD" w:rsidRPr="00D87B3E" w:rsidRDefault="00C748FD" w:rsidP="00D87B3E">
      <w:pPr>
        <w:jc w:val="both"/>
        <w:rPr>
          <w:b/>
          <w:caps/>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w:t>
      </w:r>
    </w:p>
    <w:p w:rsidR="00C748FD" w:rsidRPr="00D87B3E" w:rsidRDefault="00C748FD" w:rsidP="00D87B3E">
      <w:pPr>
        <w:jc w:val="center"/>
        <w:rPr>
          <w:sz w:val="16"/>
          <w:szCs w:val="16"/>
        </w:rPr>
      </w:pPr>
      <w:r w:rsidRPr="00D87B3E">
        <w:rPr>
          <w:b/>
          <w:caps/>
          <w:sz w:val="16"/>
          <w:szCs w:val="16"/>
        </w:rPr>
        <w:t>Заявление</w:t>
      </w:r>
    </w:p>
    <w:p w:rsidR="00C748FD" w:rsidRPr="00D87B3E" w:rsidRDefault="00C748FD" w:rsidP="00D87B3E">
      <w:pPr>
        <w:spacing w:before="120"/>
        <w:jc w:val="both"/>
        <w:rPr>
          <w:sz w:val="16"/>
          <w:szCs w:val="16"/>
        </w:rPr>
      </w:pPr>
      <w:r w:rsidRPr="00D87B3E">
        <w:rPr>
          <w:sz w:val="16"/>
          <w:szCs w:val="16"/>
        </w:rPr>
        <w:tab/>
        <w:t>Прошу поставить меня на учет в качестве нуждающегося (</w:t>
      </w:r>
      <w:proofErr w:type="spellStart"/>
      <w:r w:rsidRPr="00D87B3E">
        <w:rPr>
          <w:sz w:val="16"/>
          <w:szCs w:val="16"/>
        </w:rPr>
        <w:t>ейся</w:t>
      </w:r>
      <w:proofErr w:type="spellEnd"/>
      <w:r w:rsidRPr="00D87B3E">
        <w:rPr>
          <w:sz w:val="16"/>
          <w:szCs w:val="16"/>
        </w:rPr>
        <w:t xml:space="preserve">) в служебном жилом </w:t>
      </w:r>
      <w:proofErr w:type="gramStart"/>
      <w:r w:rsidRPr="00D87B3E">
        <w:rPr>
          <w:sz w:val="16"/>
          <w:szCs w:val="16"/>
        </w:rPr>
        <w:t>помещении  муниципального</w:t>
      </w:r>
      <w:proofErr w:type="gramEnd"/>
      <w:r w:rsidRPr="00D87B3E">
        <w:rPr>
          <w:sz w:val="16"/>
          <w:szCs w:val="16"/>
        </w:rPr>
        <w:t xml:space="preserve"> специализированного жилищного фонда Любытинского муниципального района</w:t>
      </w:r>
    </w:p>
    <w:p w:rsidR="00C748FD" w:rsidRPr="00D87B3E" w:rsidRDefault="00C748FD" w:rsidP="00D87B3E">
      <w:pPr>
        <w:jc w:val="both"/>
        <w:rPr>
          <w:sz w:val="16"/>
          <w:szCs w:val="16"/>
        </w:rPr>
      </w:pPr>
      <w:r w:rsidRPr="00D87B3E">
        <w:rPr>
          <w:sz w:val="16"/>
          <w:szCs w:val="16"/>
        </w:rPr>
        <w:tab/>
        <w:t>Состав семьи_________________________________________________</w:t>
      </w:r>
    </w:p>
    <w:p w:rsidR="00C748FD" w:rsidRPr="00D87B3E" w:rsidRDefault="00C748FD" w:rsidP="00D87B3E">
      <w:pPr>
        <w:jc w:val="both"/>
        <w:rPr>
          <w:sz w:val="16"/>
          <w:szCs w:val="16"/>
        </w:rPr>
      </w:pPr>
      <w:r w:rsidRPr="00D87B3E">
        <w:rPr>
          <w:sz w:val="16"/>
          <w:szCs w:val="16"/>
        </w:rPr>
        <w:t>______________________________________________________________________________________________________________________________________________________________________________________________________</w:t>
      </w:r>
    </w:p>
    <w:p w:rsidR="00C748FD" w:rsidRPr="00D87B3E" w:rsidRDefault="00C748FD" w:rsidP="00D87B3E">
      <w:pPr>
        <w:jc w:val="both"/>
        <w:rPr>
          <w:sz w:val="16"/>
          <w:szCs w:val="16"/>
        </w:rPr>
      </w:pPr>
      <w:r w:rsidRPr="00D87B3E">
        <w:rPr>
          <w:sz w:val="16"/>
          <w:szCs w:val="16"/>
        </w:rPr>
        <w:t>Приложение:</w:t>
      </w:r>
    </w:p>
    <w:p w:rsidR="00C748FD" w:rsidRPr="00D87B3E" w:rsidRDefault="00C748FD" w:rsidP="00D87B3E">
      <w:pPr>
        <w:jc w:val="both"/>
        <w:rPr>
          <w:sz w:val="16"/>
          <w:szCs w:val="16"/>
        </w:rPr>
      </w:pPr>
      <w:r w:rsidRPr="00D87B3E">
        <w:rPr>
          <w:sz w:val="16"/>
          <w:szCs w:val="16"/>
        </w:rPr>
        <w:t>1. ________________________________________________________________</w:t>
      </w:r>
    </w:p>
    <w:p w:rsidR="00C748FD" w:rsidRPr="00D87B3E" w:rsidRDefault="00C748FD" w:rsidP="00D87B3E">
      <w:pPr>
        <w:jc w:val="both"/>
        <w:rPr>
          <w:sz w:val="16"/>
          <w:szCs w:val="16"/>
        </w:rPr>
      </w:pPr>
      <w:r w:rsidRPr="00D87B3E">
        <w:rPr>
          <w:sz w:val="16"/>
          <w:szCs w:val="16"/>
        </w:rPr>
        <w:t>2. ________________________________________________________________</w:t>
      </w:r>
    </w:p>
    <w:p w:rsidR="00C748FD" w:rsidRPr="00D87B3E" w:rsidRDefault="00C748FD" w:rsidP="00D87B3E">
      <w:pPr>
        <w:jc w:val="both"/>
        <w:rPr>
          <w:sz w:val="16"/>
          <w:szCs w:val="16"/>
        </w:rPr>
      </w:pPr>
      <w:r w:rsidRPr="00D87B3E">
        <w:rPr>
          <w:sz w:val="16"/>
          <w:szCs w:val="16"/>
        </w:rPr>
        <w:t>3. ________________________________________________________________</w:t>
      </w:r>
    </w:p>
    <w:p w:rsidR="00C748FD" w:rsidRPr="00D87B3E" w:rsidRDefault="00C748FD" w:rsidP="00D87B3E">
      <w:pPr>
        <w:jc w:val="both"/>
        <w:rPr>
          <w:sz w:val="16"/>
          <w:szCs w:val="16"/>
        </w:rPr>
      </w:pPr>
      <w:r w:rsidRPr="00D87B3E">
        <w:rPr>
          <w:sz w:val="16"/>
          <w:szCs w:val="16"/>
        </w:rPr>
        <w:t>4. ________________________________________________________________</w:t>
      </w:r>
    </w:p>
    <w:p w:rsidR="00C748FD" w:rsidRPr="00D87B3E" w:rsidRDefault="00C748FD" w:rsidP="00D87B3E">
      <w:pPr>
        <w:jc w:val="both"/>
        <w:rPr>
          <w:sz w:val="16"/>
          <w:szCs w:val="16"/>
        </w:rPr>
      </w:pPr>
      <w:r w:rsidRPr="00D87B3E">
        <w:rPr>
          <w:sz w:val="16"/>
          <w:szCs w:val="16"/>
        </w:rPr>
        <w:t>5. ________________________________________________________________</w:t>
      </w:r>
    </w:p>
    <w:p w:rsidR="00C748FD" w:rsidRPr="00D87B3E" w:rsidRDefault="00C748FD" w:rsidP="00D87B3E">
      <w:pPr>
        <w:jc w:val="both"/>
        <w:rPr>
          <w:sz w:val="16"/>
          <w:szCs w:val="16"/>
        </w:rPr>
      </w:pPr>
      <w:r w:rsidRPr="00D87B3E">
        <w:rPr>
          <w:sz w:val="16"/>
          <w:szCs w:val="16"/>
        </w:rPr>
        <w:t>6. ________________________________________________________________</w:t>
      </w:r>
    </w:p>
    <w:p w:rsidR="00C748FD" w:rsidRPr="00D87B3E" w:rsidRDefault="00C748FD" w:rsidP="00D87B3E">
      <w:pPr>
        <w:jc w:val="both"/>
        <w:rPr>
          <w:sz w:val="16"/>
          <w:szCs w:val="16"/>
        </w:rPr>
      </w:pPr>
      <w:r w:rsidRPr="00D87B3E">
        <w:rPr>
          <w:sz w:val="16"/>
          <w:szCs w:val="16"/>
        </w:rPr>
        <w:t>7. ________________________________________________________________</w:t>
      </w:r>
    </w:p>
    <w:p w:rsidR="00C748FD" w:rsidRPr="00D87B3E" w:rsidRDefault="00C748FD" w:rsidP="00D87B3E">
      <w:pPr>
        <w:jc w:val="both"/>
        <w:rPr>
          <w:sz w:val="16"/>
          <w:szCs w:val="16"/>
        </w:rPr>
      </w:pPr>
      <w:r w:rsidRPr="00D87B3E">
        <w:rPr>
          <w:sz w:val="16"/>
          <w:szCs w:val="16"/>
        </w:rPr>
        <w:t>8. ________________________________________________________________</w:t>
      </w:r>
    </w:p>
    <w:p w:rsidR="00C748FD" w:rsidRPr="00D87B3E" w:rsidRDefault="00C748FD" w:rsidP="00D87B3E">
      <w:pPr>
        <w:jc w:val="both"/>
        <w:rPr>
          <w:sz w:val="16"/>
          <w:szCs w:val="16"/>
        </w:rPr>
      </w:pPr>
      <w:r w:rsidRPr="00D87B3E">
        <w:rPr>
          <w:sz w:val="16"/>
          <w:szCs w:val="16"/>
        </w:rPr>
        <w:t>9. ________________________________________________________________</w:t>
      </w:r>
    </w:p>
    <w:p w:rsidR="00C748FD" w:rsidRPr="00D87B3E" w:rsidRDefault="00C748FD" w:rsidP="00D87B3E">
      <w:pPr>
        <w:jc w:val="both"/>
        <w:rPr>
          <w:sz w:val="16"/>
          <w:szCs w:val="16"/>
        </w:rPr>
      </w:pPr>
    </w:p>
    <w:p w:rsidR="00C748FD" w:rsidRPr="00D87B3E" w:rsidRDefault="00C748FD" w:rsidP="00D87B3E">
      <w:pPr>
        <w:jc w:val="both"/>
        <w:rPr>
          <w:sz w:val="16"/>
          <w:szCs w:val="16"/>
        </w:rPr>
      </w:pPr>
      <w:r w:rsidRPr="00D87B3E">
        <w:rPr>
          <w:sz w:val="16"/>
          <w:szCs w:val="16"/>
        </w:rPr>
        <w:t>«___</w:t>
      </w:r>
      <w:proofErr w:type="gramStart"/>
      <w:r w:rsidRPr="00D87B3E">
        <w:rPr>
          <w:sz w:val="16"/>
          <w:szCs w:val="16"/>
        </w:rPr>
        <w:t>_»_</w:t>
      </w:r>
      <w:proofErr w:type="gramEnd"/>
      <w:r w:rsidRPr="00D87B3E">
        <w:rPr>
          <w:sz w:val="16"/>
          <w:szCs w:val="16"/>
        </w:rPr>
        <w:t>______________20_____ года                    ______________________</w:t>
      </w:r>
    </w:p>
    <w:p w:rsidR="00AB5088" w:rsidRDefault="00C748FD" w:rsidP="00AB5088">
      <w:pPr>
        <w:jc w:val="both"/>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(подпись)</w:t>
      </w:r>
    </w:p>
    <w:p w:rsidR="00C748FD" w:rsidRPr="00D87B3E" w:rsidRDefault="00C748FD" w:rsidP="00AB5088">
      <w:pPr>
        <w:jc w:val="right"/>
        <w:rPr>
          <w:sz w:val="16"/>
          <w:szCs w:val="16"/>
        </w:rPr>
      </w:pPr>
      <w:r w:rsidRPr="00D87B3E">
        <w:rPr>
          <w:rFonts w:eastAsia="Times New Roman CYR"/>
          <w:sz w:val="16"/>
          <w:szCs w:val="16"/>
        </w:rPr>
        <w:t xml:space="preserve">                                                                                    </w:t>
      </w:r>
      <w:r w:rsidRPr="00D87B3E">
        <w:rPr>
          <w:sz w:val="16"/>
          <w:szCs w:val="16"/>
        </w:rPr>
        <w:t>Приложение № 3</w:t>
      </w:r>
    </w:p>
    <w:p w:rsidR="00C748FD" w:rsidRPr="00D87B3E" w:rsidRDefault="00C748FD" w:rsidP="00D87B3E">
      <w:pPr>
        <w:spacing w:before="120"/>
        <w:ind w:left="4859"/>
        <w:jc w:val="both"/>
        <w:rPr>
          <w:sz w:val="16"/>
          <w:szCs w:val="16"/>
        </w:rPr>
      </w:pPr>
      <w:r w:rsidRPr="00D87B3E">
        <w:rPr>
          <w:sz w:val="16"/>
          <w:szCs w:val="16"/>
        </w:rPr>
        <w:t>к административному регламенту</w:t>
      </w:r>
    </w:p>
    <w:p w:rsidR="00C748FD" w:rsidRPr="00D87B3E" w:rsidRDefault="00C748FD" w:rsidP="00D87B3E">
      <w:pPr>
        <w:pStyle w:val="3"/>
        <w:numPr>
          <w:ilvl w:val="2"/>
          <w:numId w:val="16"/>
        </w:numPr>
        <w:suppressAutoHyphens/>
        <w:jc w:val="center"/>
        <w:rPr>
          <w:b w:val="0"/>
          <w:sz w:val="16"/>
          <w:szCs w:val="16"/>
        </w:rPr>
      </w:pPr>
    </w:p>
    <w:p w:rsidR="00C748FD" w:rsidRPr="00D87B3E" w:rsidRDefault="00C748FD" w:rsidP="00D87B3E">
      <w:pPr>
        <w:pStyle w:val="3"/>
        <w:numPr>
          <w:ilvl w:val="2"/>
          <w:numId w:val="16"/>
        </w:numPr>
        <w:suppressAutoHyphens/>
        <w:jc w:val="center"/>
        <w:rPr>
          <w:b w:val="0"/>
          <w:sz w:val="16"/>
          <w:szCs w:val="16"/>
        </w:rPr>
      </w:pPr>
      <w:r w:rsidRPr="00D87B3E">
        <w:rPr>
          <w:b w:val="0"/>
          <w:sz w:val="16"/>
          <w:szCs w:val="16"/>
        </w:rPr>
        <w:t xml:space="preserve">                                          </w:t>
      </w:r>
      <w:proofErr w:type="gramStart"/>
      <w:r w:rsidRPr="00D87B3E">
        <w:rPr>
          <w:b w:val="0"/>
          <w:sz w:val="16"/>
          <w:szCs w:val="16"/>
        </w:rPr>
        <w:t>ОБРАЗЕЦ  СОГЛАСИЯ</w:t>
      </w:r>
      <w:proofErr w:type="gramEnd"/>
    </w:p>
    <w:p w:rsidR="00C748FD" w:rsidRPr="00D87B3E" w:rsidRDefault="00C748FD" w:rsidP="00D87B3E">
      <w:pPr>
        <w:pStyle w:val="3"/>
        <w:numPr>
          <w:ilvl w:val="2"/>
          <w:numId w:val="16"/>
        </w:numPr>
        <w:suppressAutoHyphens/>
        <w:ind w:left="4600" w:firstLine="0"/>
        <w:jc w:val="center"/>
        <w:rPr>
          <w:b w:val="0"/>
          <w:sz w:val="16"/>
          <w:szCs w:val="16"/>
        </w:rPr>
      </w:pPr>
      <w:proofErr w:type="gramStart"/>
      <w:r w:rsidRPr="00D87B3E">
        <w:rPr>
          <w:b w:val="0"/>
          <w:sz w:val="16"/>
          <w:szCs w:val="16"/>
        </w:rPr>
        <w:t>Главе  Любытинского</w:t>
      </w:r>
      <w:proofErr w:type="gramEnd"/>
      <w:r w:rsidRPr="00D87B3E">
        <w:rPr>
          <w:b w:val="0"/>
          <w:sz w:val="16"/>
          <w:szCs w:val="16"/>
        </w:rPr>
        <w:t xml:space="preserve"> муниципального </w:t>
      </w:r>
    </w:p>
    <w:p w:rsidR="00C748FD" w:rsidRPr="00D87B3E" w:rsidRDefault="00C748FD" w:rsidP="00D87B3E">
      <w:pPr>
        <w:pStyle w:val="3"/>
        <w:numPr>
          <w:ilvl w:val="2"/>
          <w:numId w:val="16"/>
        </w:numPr>
        <w:suppressAutoHyphens/>
        <w:ind w:left="5040" w:firstLine="0"/>
        <w:jc w:val="center"/>
        <w:rPr>
          <w:sz w:val="16"/>
          <w:szCs w:val="16"/>
        </w:rPr>
      </w:pPr>
      <w:r w:rsidRPr="00D87B3E">
        <w:rPr>
          <w:b w:val="0"/>
          <w:sz w:val="16"/>
          <w:szCs w:val="16"/>
        </w:rPr>
        <w:t>района</w:t>
      </w:r>
    </w:p>
    <w:p w:rsidR="00C748FD" w:rsidRPr="00D87B3E" w:rsidRDefault="00C748FD" w:rsidP="00D87B3E">
      <w:pPr>
        <w:ind w:left="5040"/>
        <w:rPr>
          <w:rFonts w:eastAsia="Times New Roman CYR"/>
          <w:sz w:val="16"/>
          <w:szCs w:val="16"/>
        </w:rPr>
      </w:pPr>
      <w:r w:rsidRPr="00D87B3E">
        <w:rPr>
          <w:sz w:val="16"/>
          <w:szCs w:val="16"/>
        </w:rPr>
        <w:t xml:space="preserve">_________________________________ </w:t>
      </w:r>
    </w:p>
    <w:p w:rsidR="00C748FD" w:rsidRPr="00D87B3E" w:rsidRDefault="00C748FD" w:rsidP="00D87B3E">
      <w:pPr>
        <w:ind w:left="5040"/>
        <w:rPr>
          <w:b/>
          <w:sz w:val="16"/>
          <w:szCs w:val="16"/>
        </w:rPr>
      </w:pPr>
      <w:r w:rsidRPr="00D87B3E">
        <w:rPr>
          <w:sz w:val="16"/>
          <w:szCs w:val="16"/>
        </w:rPr>
        <w:t>_________________________________</w:t>
      </w:r>
    </w:p>
    <w:p w:rsidR="00C748FD" w:rsidRPr="00D87B3E" w:rsidRDefault="00C748FD" w:rsidP="00D87B3E">
      <w:pPr>
        <w:pStyle w:val="11"/>
        <w:suppressAutoHyphens/>
        <w:ind w:left="5040"/>
        <w:rPr>
          <w:sz w:val="16"/>
          <w:szCs w:val="16"/>
        </w:rPr>
      </w:pPr>
      <w:r w:rsidRPr="00D87B3E">
        <w:rPr>
          <w:b/>
          <w:sz w:val="16"/>
          <w:szCs w:val="16"/>
        </w:rPr>
        <w:t xml:space="preserve">               </w:t>
      </w:r>
      <w:r w:rsidRPr="00D87B3E">
        <w:rPr>
          <w:sz w:val="16"/>
          <w:szCs w:val="16"/>
        </w:rPr>
        <w:t>(Ф.И.О заявителя)</w:t>
      </w:r>
    </w:p>
    <w:p w:rsidR="00C748FD" w:rsidRPr="00D87B3E" w:rsidRDefault="00C748FD" w:rsidP="00D87B3E">
      <w:pPr>
        <w:ind w:left="5040"/>
        <w:rPr>
          <w:sz w:val="16"/>
          <w:szCs w:val="16"/>
        </w:rPr>
      </w:pPr>
      <w:r w:rsidRPr="00D87B3E">
        <w:rPr>
          <w:sz w:val="16"/>
          <w:szCs w:val="16"/>
        </w:rPr>
        <w:t xml:space="preserve">_________________________________ </w:t>
      </w:r>
    </w:p>
    <w:p w:rsidR="00C748FD" w:rsidRPr="00D87B3E" w:rsidRDefault="00C748FD" w:rsidP="00D87B3E">
      <w:pPr>
        <w:ind w:left="4400"/>
        <w:rPr>
          <w:sz w:val="16"/>
          <w:szCs w:val="16"/>
        </w:rPr>
      </w:pPr>
      <w:r w:rsidRPr="00D87B3E">
        <w:rPr>
          <w:sz w:val="16"/>
          <w:szCs w:val="16"/>
        </w:rPr>
        <w:t>«___</w:t>
      </w:r>
      <w:proofErr w:type="gramStart"/>
      <w:r w:rsidRPr="00D87B3E">
        <w:rPr>
          <w:sz w:val="16"/>
          <w:szCs w:val="16"/>
        </w:rPr>
        <w:t>_»_</w:t>
      </w:r>
      <w:proofErr w:type="gramEnd"/>
      <w:r w:rsidRPr="00D87B3E">
        <w:rPr>
          <w:sz w:val="16"/>
          <w:szCs w:val="16"/>
        </w:rPr>
        <w:t>______________года рождения</w:t>
      </w:r>
    </w:p>
    <w:p w:rsidR="00C748FD" w:rsidRPr="00D87B3E" w:rsidRDefault="00C748FD" w:rsidP="00D87B3E">
      <w:pPr>
        <w:ind w:left="4400"/>
        <w:rPr>
          <w:sz w:val="16"/>
          <w:szCs w:val="16"/>
        </w:rPr>
      </w:pPr>
      <w:r w:rsidRPr="00D87B3E">
        <w:rPr>
          <w:sz w:val="16"/>
          <w:szCs w:val="16"/>
        </w:rPr>
        <w:t xml:space="preserve">паспорт серии______________________ </w:t>
      </w:r>
    </w:p>
    <w:p w:rsidR="00C748FD" w:rsidRPr="00D87B3E" w:rsidRDefault="00C748FD" w:rsidP="00D87B3E">
      <w:pPr>
        <w:ind w:left="4400"/>
        <w:rPr>
          <w:sz w:val="16"/>
          <w:szCs w:val="16"/>
        </w:rPr>
      </w:pPr>
      <w:r w:rsidRPr="00D87B3E">
        <w:rPr>
          <w:sz w:val="16"/>
          <w:szCs w:val="16"/>
        </w:rPr>
        <w:t>номер_____________________________</w:t>
      </w:r>
    </w:p>
    <w:p w:rsidR="00C748FD" w:rsidRPr="00D87B3E" w:rsidRDefault="00C748FD" w:rsidP="00D87B3E">
      <w:pPr>
        <w:ind w:left="4400"/>
        <w:rPr>
          <w:sz w:val="16"/>
          <w:szCs w:val="16"/>
        </w:rPr>
      </w:pPr>
      <w:r w:rsidRPr="00D87B3E">
        <w:rPr>
          <w:sz w:val="16"/>
          <w:szCs w:val="16"/>
        </w:rPr>
        <w:t>выданный «____</w:t>
      </w:r>
      <w:proofErr w:type="gramStart"/>
      <w:r w:rsidRPr="00D87B3E">
        <w:rPr>
          <w:sz w:val="16"/>
          <w:szCs w:val="16"/>
        </w:rPr>
        <w:t>_»_</w:t>
      </w:r>
      <w:proofErr w:type="gramEnd"/>
      <w:r w:rsidRPr="00D87B3E">
        <w:rPr>
          <w:sz w:val="16"/>
          <w:szCs w:val="16"/>
        </w:rPr>
        <w:t>________________г.</w:t>
      </w:r>
    </w:p>
    <w:p w:rsidR="00C748FD" w:rsidRPr="00D87B3E" w:rsidRDefault="00C748FD" w:rsidP="00D87B3E">
      <w:pPr>
        <w:ind w:left="4400"/>
        <w:rPr>
          <w:sz w:val="16"/>
          <w:szCs w:val="16"/>
        </w:rPr>
      </w:pPr>
      <w:r w:rsidRPr="00D87B3E">
        <w:rPr>
          <w:sz w:val="16"/>
          <w:szCs w:val="16"/>
        </w:rPr>
        <w:t>__________________________________</w:t>
      </w:r>
    </w:p>
    <w:p w:rsidR="00C748FD" w:rsidRPr="00D87B3E" w:rsidRDefault="00C748FD" w:rsidP="00D87B3E">
      <w:pPr>
        <w:ind w:left="4400"/>
        <w:rPr>
          <w:sz w:val="16"/>
          <w:szCs w:val="16"/>
        </w:rPr>
      </w:pPr>
      <w:r w:rsidRPr="00D87B3E">
        <w:rPr>
          <w:sz w:val="16"/>
          <w:szCs w:val="16"/>
        </w:rPr>
        <w:t>__________________________________,</w:t>
      </w:r>
    </w:p>
    <w:p w:rsidR="00C748FD" w:rsidRPr="00D87B3E" w:rsidRDefault="00C748FD" w:rsidP="00D87B3E">
      <w:pPr>
        <w:ind w:left="4400"/>
        <w:rPr>
          <w:sz w:val="16"/>
          <w:szCs w:val="16"/>
        </w:rPr>
      </w:pPr>
      <w:r w:rsidRPr="00D87B3E">
        <w:rPr>
          <w:sz w:val="16"/>
          <w:szCs w:val="16"/>
        </w:rPr>
        <w:t xml:space="preserve">зарегистрированного (ой) </w:t>
      </w:r>
    </w:p>
    <w:p w:rsidR="00C748FD" w:rsidRPr="00D87B3E" w:rsidRDefault="00C748FD" w:rsidP="00D87B3E">
      <w:pPr>
        <w:ind w:left="4400"/>
        <w:rPr>
          <w:sz w:val="16"/>
          <w:szCs w:val="16"/>
        </w:rPr>
      </w:pPr>
      <w:r w:rsidRPr="00D87B3E">
        <w:rPr>
          <w:sz w:val="16"/>
          <w:szCs w:val="16"/>
        </w:rPr>
        <w:t xml:space="preserve">по </w:t>
      </w:r>
      <w:proofErr w:type="gramStart"/>
      <w:r w:rsidRPr="00D87B3E">
        <w:rPr>
          <w:sz w:val="16"/>
          <w:szCs w:val="16"/>
        </w:rPr>
        <w:t>адресу:_</w:t>
      </w:r>
      <w:proofErr w:type="gramEnd"/>
      <w:r w:rsidRPr="00D87B3E">
        <w:rPr>
          <w:sz w:val="16"/>
          <w:szCs w:val="16"/>
        </w:rPr>
        <w:t>________________________</w:t>
      </w:r>
    </w:p>
    <w:p w:rsidR="00C748FD" w:rsidRPr="00D87B3E" w:rsidRDefault="00C748FD" w:rsidP="00D87B3E">
      <w:pPr>
        <w:ind w:left="4400"/>
        <w:rPr>
          <w:b/>
          <w:sz w:val="16"/>
          <w:szCs w:val="16"/>
        </w:rPr>
      </w:pPr>
      <w:r w:rsidRPr="00D87B3E">
        <w:rPr>
          <w:sz w:val="16"/>
          <w:szCs w:val="16"/>
        </w:rPr>
        <w:t>__________________________________</w:t>
      </w:r>
    </w:p>
    <w:p w:rsidR="00C748FD" w:rsidRPr="00D87B3E" w:rsidRDefault="00C748FD" w:rsidP="00D87B3E">
      <w:pPr>
        <w:ind w:right="-510"/>
        <w:jc w:val="center"/>
        <w:rPr>
          <w:b/>
          <w:sz w:val="16"/>
          <w:szCs w:val="16"/>
        </w:rPr>
      </w:pPr>
      <w:r w:rsidRPr="00D87B3E">
        <w:rPr>
          <w:b/>
          <w:sz w:val="16"/>
          <w:szCs w:val="16"/>
        </w:rPr>
        <w:t>СОГЛАСИЕ</w:t>
      </w:r>
      <w:r w:rsidR="00AB5088">
        <w:rPr>
          <w:b/>
          <w:sz w:val="16"/>
          <w:szCs w:val="16"/>
        </w:rPr>
        <w:t xml:space="preserve"> </w:t>
      </w:r>
      <w:r w:rsidRPr="00D87B3E">
        <w:rPr>
          <w:b/>
          <w:sz w:val="16"/>
          <w:szCs w:val="16"/>
        </w:rPr>
        <w:t>на обработку персональных данных</w:t>
      </w:r>
    </w:p>
    <w:p w:rsidR="00C748FD" w:rsidRPr="00D87B3E" w:rsidRDefault="00C748FD" w:rsidP="00D87B3E">
      <w:pPr>
        <w:rPr>
          <w:sz w:val="16"/>
          <w:szCs w:val="16"/>
        </w:rPr>
      </w:pPr>
    </w:p>
    <w:p w:rsidR="00C748FD" w:rsidRPr="00D87B3E" w:rsidRDefault="00C748FD" w:rsidP="00D87B3E">
      <w:pPr>
        <w:rPr>
          <w:sz w:val="16"/>
          <w:szCs w:val="16"/>
        </w:rPr>
      </w:pPr>
      <w:r w:rsidRPr="00D87B3E">
        <w:rPr>
          <w:sz w:val="16"/>
          <w:szCs w:val="16"/>
        </w:rPr>
        <w:tab/>
        <w:t>Я, __________________________________________________________________</w:t>
      </w:r>
    </w:p>
    <w:p w:rsidR="00C748FD" w:rsidRPr="00D87B3E" w:rsidRDefault="00C748FD"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(фамилия, имя, отчество)</w:t>
      </w:r>
    </w:p>
    <w:p w:rsidR="00C748FD" w:rsidRPr="00D87B3E" w:rsidRDefault="00C748FD" w:rsidP="00D87B3E">
      <w:pPr>
        <w:jc w:val="both"/>
        <w:rPr>
          <w:sz w:val="16"/>
          <w:szCs w:val="16"/>
        </w:rPr>
      </w:pPr>
      <w:r w:rsidRPr="00D87B3E">
        <w:rPr>
          <w:sz w:val="16"/>
          <w:szCs w:val="16"/>
        </w:rPr>
        <w:t>даю согласие Администрации ____________ муниципального района, расположенной по адресу: Новгородская область, ____________________________,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нуждающихся в служебном жилом помещении муниципального специализированного жилищного фонда _______________ муниципального района,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Администрацию Любытинского  муниципального района.</w:t>
      </w:r>
    </w:p>
    <w:p w:rsidR="00C748FD" w:rsidRPr="00D87B3E" w:rsidRDefault="00C748FD" w:rsidP="00D87B3E">
      <w:pPr>
        <w:jc w:val="both"/>
        <w:rPr>
          <w:sz w:val="16"/>
          <w:szCs w:val="16"/>
        </w:rPr>
      </w:pPr>
      <w:r w:rsidRPr="00D87B3E">
        <w:rPr>
          <w:sz w:val="16"/>
          <w:szCs w:val="16"/>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748FD" w:rsidRPr="00D87B3E" w:rsidRDefault="00C748FD" w:rsidP="00D87B3E">
      <w:pPr>
        <w:jc w:val="both"/>
        <w:rPr>
          <w:sz w:val="16"/>
          <w:szCs w:val="16"/>
        </w:rPr>
      </w:pPr>
    </w:p>
    <w:p w:rsidR="00C748FD" w:rsidRPr="00D87B3E" w:rsidRDefault="00C748FD"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____________________   ____________________</w:t>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(подпись)</w:t>
      </w:r>
      <w:r w:rsidRPr="00D87B3E">
        <w:rPr>
          <w:sz w:val="16"/>
          <w:szCs w:val="16"/>
        </w:rPr>
        <w:tab/>
        <w:t xml:space="preserve">      </w:t>
      </w:r>
      <w:proofErr w:type="gramStart"/>
      <w:r w:rsidRPr="00D87B3E">
        <w:rPr>
          <w:sz w:val="16"/>
          <w:szCs w:val="16"/>
        </w:rPr>
        <w:t xml:space="preserve">   (</w:t>
      </w:r>
      <w:proofErr w:type="gramEnd"/>
      <w:r w:rsidRPr="00D87B3E">
        <w:rPr>
          <w:sz w:val="16"/>
          <w:szCs w:val="16"/>
        </w:rPr>
        <w:t>фамилия, инициалы)</w:t>
      </w:r>
      <w:r w:rsidRPr="00D87B3E">
        <w:rPr>
          <w:sz w:val="16"/>
          <w:szCs w:val="16"/>
        </w:rPr>
        <w:tab/>
      </w:r>
    </w:p>
    <w:p w:rsidR="00C748FD" w:rsidRPr="00D87B3E" w:rsidRDefault="00C748FD" w:rsidP="00D87B3E">
      <w:pPr>
        <w:rPr>
          <w:sz w:val="16"/>
          <w:szCs w:val="16"/>
        </w:rPr>
      </w:pPr>
    </w:p>
    <w:p w:rsidR="00C748FD" w:rsidRPr="00D87B3E" w:rsidRDefault="00C748FD" w:rsidP="00D87B3E">
      <w:pPr>
        <w:rPr>
          <w:sz w:val="16"/>
          <w:szCs w:val="16"/>
        </w:rPr>
      </w:pPr>
      <w:r w:rsidRPr="00D87B3E">
        <w:rPr>
          <w:sz w:val="16"/>
          <w:szCs w:val="16"/>
        </w:rPr>
        <w:lastRenderedPageBreak/>
        <w:tab/>
      </w:r>
      <w:r w:rsidRPr="00D87B3E">
        <w:rPr>
          <w:sz w:val="16"/>
          <w:szCs w:val="16"/>
        </w:rPr>
        <w:tab/>
      </w:r>
      <w:r w:rsidRPr="00D87B3E">
        <w:rPr>
          <w:sz w:val="16"/>
          <w:szCs w:val="16"/>
        </w:rPr>
        <w:tab/>
      </w:r>
      <w:r w:rsidRPr="00D87B3E">
        <w:rPr>
          <w:sz w:val="16"/>
          <w:szCs w:val="16"/>
        </w:rPr>
        <w:tab/>
      </w:r>
      <w:r w:rsidRPr="00D87B3E">
        <w:rPr>
          <w:sz w:val="16"/>
          <w:szCs w:val="16"/>
        </w:rPr>
        <w:tab/>
        <w:t>«________»_____________________20_____г.</w:t>
      </w:r>
    </w:p>
    <w:p w:rsidR="00C748FD" w:rsidRPr="00D87B3E" w:rsidRDefault="00C748FD" w:rsidP="00D87B3E">
      <w:pPr>
        <w:jc w:val="both"/>
        <w:rPr>
          <w:sz w:val="16"/>
          <w:szCs w:val="16"/>
        </w:rPr>
      </w:pPr>
    </w:p>
    <w:p w:rsidR="00C748FD" w:rsidRPr="00D87B3E" w:rsidRDefault="00C748FD" w:rsidP="00D87B3E">
      <w:pPr>
        <w:jc w:val="both"/>
        <w:rPr>
          <w:sz w:val="16"/>
          <w:szCs w:val="16"/>
        </w:rPr>
      </w:pPr>
      <w:proofErr w:type="gramStart"/>
      <w:r w:rsidRPr="00D87B3E">
        <w:rPr>
          <w:sz w:val="16"/>
          <w:szCs w:val="16"/>
        </w:rPr>
        <w:t>Примечание:  согласие</w:t>
      </w:r>
      <w:proofErr w:type="gramEnd"/>
      <w:r w:rsidRPr="00D87B3E">
        <w:rPr>
          <w:sz w:val="16"/>
          <w:szCs w:val="16"/>
        </w:rPr>
        <w:t xml:space="preserve"> на обработку персональных данных несовершенно</w:t>
      </w:r>
    </w:p>
    <w:p w:rsidR="00C748FD" w:rsidRPr="00D87B3E" w:rsidRDefault="00C748FD" w:rsidP="00D87B3E">
      <w:pPr>
        <w:jc w:val="both"/>
        <w:rPr>
          <w:sz w:val="16"/>
          <w:szCs w:val="16"/>
        </w:rPr>
      </w:pPr>
      <w:r w:rsidRPr="00D87B3E">
        <w:rPr>
          <w:sz w:val="16"/>
          <w:szCs w:val="16"/>
        </w:rPr>
        <w:t xml:space="preserve">                        летних лиц подписывают их законные представители</w:t>
      </w:r>
    </w:p>
    <w:p w:rsidR="00C748FD" w:rsidRPr="00D87B3E" w:rsidRDefault="00C748FD" w:rsidP="00D87B3E">
      <w:pPr>
        <w:jc w:val="center"/>
        <w:rPr>
          <w:sz w:val="16"/>
          <w:szCs w:val="16"/>
        </w:rPr>
      </w:pPr>
      <w:r w:rsidRPr="00D87B3E">
        <w:rPr>
          <w:rFonts w:eastAsia="Times New Roman CYR"/>
          <w:sz w:val="16"/>
          <w:szCs w:val="16"/>
        </w:rPr>
        <w:t xml:space="preserve">                                                                   </w:t>
      </w:r>
      <w:r w:rsidRPr="00D87B3E">
        <w:rPr>
          <w:sz w:val="16"/>
          <w:szCs w:val="16"/>
        </w:rPr>
        <w:t>Приложение № 4</w:t>
      </w:r>
    </w:p>
    <w:p w:rsidR="00C748FD" w:rsidRPr="00D87B3E" w:rsidRDefault="00C748FD" w:rsidP="00D87B3E">
      <w:pPr>
        <w:spacing w:before="120"/>
        <w:ind w:left="4859"/>
        <w:jc w:val="both"/>
        <w:rPr>
          <w:sz w:val="16"/>
          <w:szCs w:val="16"/>
        </w:rPr>
      </w:pPr>
      <w:r w:rsidRPr="00D87B3E">
        <w:rPr>
          <w:sz w:val="16"/>
          <w:szCs w:val="16"/>
        </w:rPr>
        <w:t xml:space="preserve">    к административному регламенту</w:t>
      </w:r>
    </w:p>
    <w:p w:rsidR="00C748FD" w:rsidRPr="00D87B3E" w:rsidRDefault="00C748FD" w:rsidP="00D87B3E">
      <w:pPr>
        <w:jc w:val="center"/>
        <w:rPr>
          <w:sz w:val="16"/>
          <w:szCs w:val="16"/>
        </w:rPr>
      </w:pPr>
      <w:r w:rsidRPr="00D87B3E">
        <w:rPr>
          <w:sz w:val="16"/>
          <w:szCs w:val="16"/>
        </w:rPr>
        <w:t xml:space="preserve">                                                                      </w:t>
      </w:r>
      <w:proofErr w:type="gramStart"/>
      <w:r w:rsidRPr="00D87B3E">
        <w:rPr>
          <w:sz w:val="16"/>
          <w:szCs w:val="16"/>
        </w:rPr>
        <w:t>ОБРАЗЕЦ  УВЕДОМЛЕНИЯ</w:t>
      </w:r>
      <w:proofErr w:type="gramEnd"/>
    </w:p>
    <w:p w:rsidR="00C748FD" w:rsidRPr="00D87B3E" w:rsidRDefault="00C748FD" w:rsidP="00D87B3E">
      <w:pPr>
        <w:jc w:val="both"/>
        <w:rPr>
          <w:sz w:val="16"/>
          <w:szCs w:val="16"/>
        </w:rPr>
      </w:pPr>
    </w:p>
    <w:p w:rsidR="00C748FD" w:rsidRPr="00D87B3E" w:rsidRDefault="00C748FD" w:rsidP="00D87B3E">
      <w:pPr>
        <w:jc w:val="both"/>
        <w:rPr>
          <w:sz w:val="16"/>
          <w:szCs w:val="16"/>
        </w:rPr>
      </w:pPr>
      <w:r w:rsidRPr="00D87B3E">
        <w:rPr>
          <w:rFonts w:eastAsia="Times New Roman CYR"/>
          <w:sz w:val="16"/>
          <w:szCs w:val="16"/>
        </w:rPr>
        <w:t xml:space="preserve">№ </w:t>
      </w:r>
      <w:r w:rsidRPr="00D87B3E">
        <w:rPr>
          <w:sz w:val="16"/>
          <w:szCs w:val="16"/>
        </w:rPr>
        <w:t>__________________</w:t>
      </w:r>
    </w:p>
    <w:p w:rsidR="00C748FD" w:rsidRPr="00D87B3E" w:rsidRDefault="00C748FD" w:rsidP="00D87B3E">
      <w:pPr>
        <w:jc w:val="both"/>
        <w:rPr>
          <w:rFonts w:eastAsia="Times New Roman CYR"/>
          <w:sz w:val="16"/>
          <w:szCs w:val="16"/>
        </w:rPr>
      </w:pPr>
      <w:r w:rsidRPr="00D87B3E">
        <w:rPr>
          <w:sz w:val="16"/>
          <w:szCs w:val="16"/>
        </w:rPr>
        <w:t>"___" ______________ г.                                           ______________________</w:t>
      </w:r>
    </w:p>
    <w:p w:rsidR="00C748FD" w:rsidRPr="00D87B3E" w:rsidRDefault="00C748FD" w:rsidP="00D87B3E">
      <w:pPr>
        <w:jc w:val="center"/>
        <w:rPr>
          <w:rFonts w:eastAsia="Times New Roman CYR"/>
          <w:sz w:val="16"/>
          <w:szCs w:val="16"/>
        </w:rPr>
      </w:pPr>
      <w:r w:rsidRPr="00D87B3E">
        <w:rPr>
          <w:rFonts w:eastAsia="Times New Roman CYR"/>
          <w:sz w:val="16"/>
          <w:szCs w:val="16"/>
        </w:rPr>
        <w:t xml:space="preserve">                                                                                                               </w:t>
      </w:r>
      <w:r w:rsidRPr="00D87B3E">
        <w:rPr>
          <w:sz w:val="16"/>
          <w:szCs w:val="16"/>
        </w:rPr>
        <w:t>(Ф.И.О заявителя)</w:t>
      </w:r>
    </w:p>
    <w:p w:rsidR="00C748FD" w:rsidRPr="00D87B3E" w:rsidRDefault="00C748FD" w:rsidP="00D87B3E">
      <w:pPr>
        <w:jc w:val="center"/>
        <w:rPr>
          <w:rFonts w:eastAsia="Times New Roman CYR"/>
          <w:sz w:val="16"/>
          <w:szCs w:val="16"/>
        </w:rPr>
      </w:pPr>
      <w:r w:rsidRPr="00D87B3E">
        <w:rPr>
          <w:rFonts w:eastAsia="Times New Roman CYR"/>
          <w:sz w:val="16"/>
          <w:szCs w:val="16"/>
        </w:rPr>
        <w:t xml:space="preserve">                                                                                          </w:t>
      </w:r>
      <w:r w:rsidRPr="00D87B3E">
        <w:rPr>
          <w:sz w:val="16"/>
          <w:szCs w:val="16"/>
        </w:rPr>
        <w:t>_______________________</w:t>
      </w:r>
    </w:p>
    <w:p w:rsidR="00C748FD" w:rsidRPr="00D87B3E" w:rsidRDefault="00C748FD" w:rsidP="00D87B3E">
      <w:pPr>
        <w:jc w:val="center"/>
        <w:rPr>
          <w:caps/>
          <w:sz w:val="16"/>
          <w:szCs w:val="16"/>
        </w:rPr>
      </w:pPr>
      <w:r w:rsidRPr="00D87B3E">
        <w:rPr>
          <w:rFonts w:eastAsia="Times New Roman CYR"/>
          <w:sz w:val="16"/>
          <w:szCs w:val="16"/>
        </w:rPr>
        <w:t xml:space="preserve">                                                                                               </w:t>
      </w:r>
      <w:r w:rsidRPr="00D87B3E">
        <w:rPr>
          <w:sz w:val="16"/>
          <w:szCs w:val="16"/>
        </w:rPr>
        <w:t>(адрес проживания)</w:t>
      </w:r>
    </w:p>
    <w:p w:rsidR="00C748FD" w:rsidRPr="00D87B3E" w:rsidRDefault="00C748FD" w:rsidP="00D87B3E">
      <w:pPr>
        <w:pStyle w:val="2"/>
        <w:numPr>
          <w:ilvl w:val="1"/>
          <w:numId w:val="16"/>
        </w:numPr>
        <w:suppressAutoHyphens/>
        <w:ind w:left="0" w:right="55"/>
        <w:jc w:val="center"/>
        <w:rPr>
          <w:rFonts w:eastAsia="Times New Roman CYR"/>
          <w:b/>
          <w:sz w:val="16"/>
          <w:szCs w:val="16"/>
        </w:rPr>
      </w:pPr>
      <w:r w:rsidRPr="00D87B3E">
        <w:rPr>
          <w:b/>
          <w:caps/>
          <w:sz w:val="16"/>
          <w:szCs w:val="16"/>
        </w:rPr>
        <w:t>Уведомление</w:t>
      </w:r>
    </w:p>
    <w:p w:rsidR="00C748FD" w:rsidRPr="00D87B3E" w:rsidRDefault="00C748FD" w:rsidP="00D87B3E">
      <w:pPr>
        <w:ind w:right="55"/>
        <w:jc w:val="center"/>
        <w:rPr>
          <w:b/>
          <w:sz w:val="16"/>
          <w:szCs w:val="16"/>
        </w:rPr>
      </w:pPr>
      <w:r w:rsidRPr="00D87B3E">
        <w:rPr>
          <w:rFonts w:eastAsia="Times New Roman CYR"/>
          <w:b/>
          <w:sz w:val="16"/>
          <w:szCs w:val="16"/>
        </w:rPr>
        <w:t xml:space="preserve">         </w:t>
      </w:r>
      <w:r w:rsidRPr="00D87B3E">
        <w:rPr>
          <w:b/>
          <w:sz w:val="16"/>
          <w:szCs w:val="16"/>
        </w:rPr>
        <w:t xml:space="preserve">об отказе </w:t>
      </w:r>
      <w:proofErr w:type="gramStart"/>
      <w:r w:rsidRPr="00D87B3E">
        <w:rPr>
          <w:b/>
          <w:sz w:val="16"/>
          <w:szCs w:val="16"/>
        </w:rPr>
        <w:t>в  постановке</w:t>
      </w:r>
      <w:proofErr w:type="gramEnd"/>
      <w:r w:rsidRPr="00D87B3E">
        <w:rPr>
          <w:b/>
          <w:sz w:val="16"/>
          <w:szCs w:val="16"/>
        </w:rPr>
        <w:t xml:space="preserve"> на учет в качестве нуждающегося в </w:t>
      </w:r>
    </w:p>
    <w:p w:rsidR="00C748FD" w:rsidRPr="00D87B3E" w:rsidRDefault="00C748FD" w:rsidP="00D87B3E">
      <w:pPr>
        <w:ind w:right="55"/>
        <w:jc w:val="center"/>
        <w:rPr>
          <w:rFonts w:eastAsia="Times New Roman CYR"/>
          <w:b/>
          <w:sz w:val="16"/>
          <w:szCs w:val="16"/>
        </w:rPr>
      </w:pPr>
      <w:r w:rsidRPr="00D87B3E">
        <w:rPr>
          <w:b/>
          <w:sz w:val="16"/>
          <w:szCs w:val="16"/>
        </w:rPr>
        <w:t xml:space="preserve">служебном жилом помещении муниципального специализированного жилищного фонда </w:t>
      </w:r>
      <w:proofErr w:type="gramStart"/>
      <w:r w:rsidRPr="00D87B3E">
        <w:rPr>
          <w:b/>
          <w:sz w:val="16"/>
          <w:szCs w:val="16"/>
        </w:rPr>
        <w:t>Любытинского  муниципального</w:t>
      </w:r>
      <w:proofErr w:type="gramEnd"/>
      <w:r w:rsidRPr="00D87B3E">
        <w:rPr>
          <w:b/>
          <w:sz w:val="16"/>
          <w:szCs w:val="16"/>
        </w:rPr>
        <w:t xml:space="preserve"> района</w:t>
      </w:r>
    </w:p>
    <w:p w:rsidR="00C748FD" w:rsidRPr="00D87B3E" w:rsidRDefault="00C748FD" w:rsidP="00D87B3E">
      <w:pPr>
        <w:jc w:val="both"/>
        <w:rPr>
          <w:rFonts w:eastAsia="Times New Roman CYR"/>
          <w:sz w:val="16"/>
          <w:szCs w:val="16"/>
        </w:rPr>
      </w:pPr>
      <w:r w:rsidRPr="00D87B3E">
        <w:rPr>
          <w:rFonts w:eastAsia="Times New Roman CYR"/>
          <w:sz w:val="16"/>
          <w:szCs w:val="16"/>
        </w:rPr>
        <w:t xml:space="preserve"> </w:t>
      </w:r>
    </w:p>
    <w:p w:rsidR="00C748FD" w:rsidRPr="00D87B3E" w:rsidRDefault="00C748FD" w:rsidP="00D87B3E">
      <w:pPr>
        <w:jc w:val="both"/>
        <w:rPr>
          <w:sz w:val="16"/>
          <w:szCs w:val="16"/>
        </w:rPr>
      </w:pPr>
      <w:r w:rsidRPr="00D87B3E">
        <w:rPr>
          <w:rFonts w:eastAsia="Times New Roman CYR"/>
          <w:sz w:val="16"/>
          <w:szCs w:val="16"/>
        </w:rPr>
        <w:t xml:space="preserve">           </w:t>
      </w:r>
      <w:r w:rsidRPr="00D87B3E">
        <w:rPr>
          <w:sz w:val="16"/>
          <w:szCs w:val="16"/>
        </w:rPr>
        <w:t xml:space="preserve">На Ваше </w:t>
      </w:r>
      <w:proofErr w:type="gramStart"/>
      <w:r w:rsidRPr="00D87B3E">
        <w:rPr>
          <w:sz w:val="16"/>
          <w:szCs w:val="16"/>
        </w:rPr>
        <w:t>заявление  от</w:t>
      </w:r>
      <w:proofErr w:type="gramEnd"/>
      <w:r w:rsidRPr="00D87B3E">
        <w:rPr>
          <w:sz w:val="16"/>
          <w:szCs w:val="16"/>
        </w:rPr>
        <w:t xml:space="preserve"> _________________ сообщаем, что в соответствии с_____________________________________________________________</w:t>
      </w:r>
    </w:p>
    <w:p w:rsidR="00C748FD" w:rsidRPr="00D87B3E" w:rsidRDefault="00C748FD" w:rsidP="00D87B3E">
      <w:pPr>
        <w:jc w:val="both"/>
        <w:rPr>
          <w:sz w:val="16"/>
          <w:szCs w:val="16"/>
        </w:rPr>
      </w:pPr>
      <w:r w:rsidRPr="00D87B3E">
        <w:rPr>
          <w:sz w:val="16"/>
          <w:szCs w:val="16"/>
        </w:rPr>
        <w:t>Вам отказано в постановке на учет в качестве нуждающегося в служебном жилом помещении муниципального специализированного жилищного фонда Любытинского муниципального района по следующим основаниям: __________________________________________________________________</w:t>
      </w:r>
    </w:p>
    <w:p w:rsidR="00C748FD" w:rsidRPr="00D87B3E" w:rsidRDefault="00C748FD" w:rsidP="00D87B3E">
      <w:pPr>
        <w:rPr>
          <w:sz w:val="16"/>
          <w:szCs w:val="16"/>
        </w:rPr>
      </w:pPr>
      <w:r w:rsidRPr="00D87B3E">
        <w:rPr>
          <w:sz w:val="16"/>
          <w:szCs w:val="16"/>
        </w:rPr>
        <w:t>__________________________________________________________________</w:t>
      </w:r>
    </w:p>
    <w:p w:rsidR="00C748FD" w:rsidRPr="00D87B3E" w:rsidRDefault="00C748FD" w:rsidP="00D87B3E">
      <w:pPr>
        <w:jc w:val="both"/>
        <w:rPr>
          <w:sz w:val="16"/>
          <w:szCs w:val="16"/>
        </w:rPr>
      </w:pPr>
      <w:r w:rsidRPr="00D87B3E">
        <w:rPr>
          <w:sz w:val="16"/>
          <w:szCs w:val="16"/>
        </w:rPr>
        <w:t>__________________________________________________________________</w:t>
      </w:r>
    </w:p>
    <w:p w:rsidR="00C748FD" w:rsidRPr="00D87B3E" w:rsidRDefault="00C748FD" w:rsidP="00D87B3E">
      <w:pPr>
        <w:jc w:val="both"/>
        <w:rPr>
          <w:rFonts w:eastAsia="Times New Roman CYR"/>
          <w:sz w:val="16"/>
          <w:szCs w:val="16"/>
        </w:rPr>
      </w:pPr>
      <w:r w:rsidRPr="00D87B3E">
        <w:rPr>
          <w:sz w:val="16"/>
          <w:szCs w:val="16"/>
        </w:rPr>
        <w:t>__________________________________________________________________.</w:t>
      </w:r>
    </w:p>
    <w:p w:rsidR="00C748FD" w:rsidRPr="00D87B3E" w:rsidRDefault="00C748FD" w:rsidP="00D87B3E">
      <w:pPr>
        <w:jc w:val="both"/>
        <w:rPr>
          <w:sz w:val="16"/>
          <w:szCs w:val="16"/>
        </w:rPr>
      </w:pPr>
      <w:r w:rsidRPr="00D87B3E">
        <w:rPr>
          <w:rFonts w:eastAsia="Times New Roman CYR"/>
          <w:sz w:val="16"/>
          <w:szCs w:val="16"/>
        </w:rPr>
        <w:t xml:space="preserve">           </w:t>
      </w:r>
      <w:r w:rsidRPr="00D87B3E">
        <w:rPr>
          <w:sz w:val="16"/>
          <w:szCs w:val="16"/>
        </w:rPr>
        <w:t xml:space="preserve">Решение органа местного самоуправлении об отказе в постановке на учет в качестве нуждающегося в служебном жилом помещении муниципального специализированного жилищного фонда Любытинского муниципального </w:t>
      </w:r>
      <w:proofErr w:type="gramStart"/>
      <w:r w:rsidRPr="00D87B3E">
        <w:rPr>
          <w:sz w:val="16"/>
          <w:szCs w:val="16"/>
        </w:rPr>
        <w:t>района  может</w:t>
      </w:r>
      <w:proofErr w:type="gramEnd"/>
      <w:r w:rsidRPr="00D87B3E">
        <w:rPr>
          <w:sz w:val="16"/>
          <w:szCs w:val="16"/>
        </w:rPr>
        <w:t xml:space="preserve"> быть обжаловано в судебном порядке в установленные законом сроки.</w:t>
      </w:r>
    </w:p>
    <w:p w:rsidR="00C748FD" w:rsidRPr="00D87B3E" w:rsidRDefault="00C748FD" w:rsidP="00D87B3E">
      <w:pPr>
        <w:jc w:val="both"/>
        <w:rPr>
          <w:sz w:val="16"/>
          <w:szCs w:val="16"/>
        </w:rPr>
      </w:pPr>
      <w:r w:rsidRPr="00D87B3E">
        <w:rPr>
          <w:sz w:val="16"/>
          <w:szCs w:val="16"/>
        </w:rPr>
        <w:t>_________________________________________________________________</w:t>
      </w:r>
    </w:p>
    <w:p w:rsidR="00285E92" w:rsidRPr="00D87B3E" w:rsidRDefault="00C748FD" w:rsidP="00D87B3E">
      <w:pPr>
        <w:rPr>
          <w:sz w:val="16"/>
          <w:szCs w:val="16"/>
        </w:rPr>
      </w:pPr>
      <w:r w:rsidRPr="00D87B3E">
        <w:rPr>
          <w:sz w:val="16"/>
          <w:szCs w:val="16"/>
        </w:rPr>
        <w:t>должностное лицо (наименование должности, подпись, расшифровка)</w:t>
      </w:r>
    </w:p>
    <w:p w:rsidR="00285E92" w:rsidRPr="00D87B3E" w:rsidRDefault="00285E92" w:rsidP="00D87B3E">
      <w:pPr>
        <w:jc w:val="right"/>
        <w:rPr>
          <w:sz w:val="16"/>
          <w:szCs w:val="16"/>
        </w:rPr>
      </w:pPr>
      <w:r w:rsidRPr="00D87B3E">
        <w:rPr>
          <w:rFonts w:eastAsia="Times New Roman CYR"/>
          <w:sz w:val="16"/>
          <w:szCs w:val="16"/>
        </w:rPr>
        <w:t xml:space="preserve">                                                                    </w:t>
      </w:r>
      <w:r w:rsidRPr="00D87B3E">
        <w:rPr>
          <w:sz w:val="16"/>
          <w:szCs w:val="16"/>
        </w:rPr>
        <w:t>Приложение № 5</w:t>
      </w:r>
    </w:p>
    <w:p w:rsidR="00285E92" w:rsidRPr="00D87B3E" w:rsidRDefault="00285E92" w:rsidP="00D87B3E">
      <w:pPr>
        <w:spacing w:before="120"/>
        <w:ind w:left="4859"/>
        <w:jc w:val="both"/>
        <w:rPr>
          <w:sz w:val="16"/>
          <w:szCs w:val="16"/>
        </w:rPr>
      </w:pPr>
      <w:r w:rsidRPr="00D87B3E">
        <w:rPr>
          <w:sz w:val="16"/>
          <w:szCs w:val="16"/>
        </w:rPr>
        <w:t>к административному регламенту</w:t>
      </w:r>
    </w:p>
    <w:p w:rsidR="00285E92" w:rsidRPr="00D87B3E" w:rsidRDefault="00285E92" w:rsidP="00D87B3E">
      <w:pPr>
        <w:pStyle w:val="aff0"/>
        <w:ind w:firstLine="540"/>
        <w:rPr>
          <w:sz w:val="16"/>
          <w:szCs w:val="16"/>
        </w:rPr>
      </w:pPr>
    </w:p>
    <w:p w:rsidR="00285E92" w:rsidRPr="00D87B3E" w:rsidRDefault="00285E92" w:rsidP="00D87B3E">
      <w:pPr>
        <w:pStyle w:val="aff0"/>
        <w:rPr>
          <w:sz w:val="16"/>
          <w:szCs w:val="16"/>
        </w:rPr>
      </w:pPr>
      <w:r w:rsidRPr="00D87B3E">
        <w:rPr>
          <w:b w:val="0"/>
          <w:caps/>
          <w:sz w:val="16"/>
          <w:szCs w:val="16"/>
        </w:rPr>
        <w:t>Блок-схема</w:t>
      </w:r>
    </w:p>
    <w:p w:rsidR="00285E92" w:rsidRPr="00D87B3E" w:rsidRDefault="00285E92" w:rsidP="00D87B3E">
      <w:pPr>
        <w:jc w:val="center"/>
        <w:rPr>
          <w:sz w:val="16"/>
          <w:szCs w:val="16"/>
        </w:rPr>
      </w:pPr>
      <w:r w:rsidRPr="00D87B3E">
        <w:rPr>
          <w:sz w:val="16"/>
          <w:szCs w:val="16"/>
        </w:rPr>
        <w:t>предоставления муниципальной услуги</w:t>
      </w:r>
    </w:p>
    <w:p w:rsidR="00285E92" w:rsidRPr="00D87B3E" w:rsidRDefault="00285E92" w:rsidP="00D87B3E">
      <w:pPr>
        <w:pStyle w:val="aff0"/>
        <w:ind w:firstLine="540"/>
        <w:rPr>
          <w:sz w:val="16"/>
          <w:szCs w:val="16"/>
        </w:rPr>
      </w:pPr>
      <w:r w:rsidRPr="00D87B3E">
        <w:rPr>
          <w:noProof/>
          <w:sz w:val="16"/>
          <w:szCs w:val="16"/>
          <w:lang w:eastAsia="ru-RU"/>
        </w:rPr>
        <mc:AlternateContent>
          <mc:Choice Requires="wps">
            <w:drawing>
              <wp:anchor distT="0" distB="0" distL="114935" distR="114935" simplePos="0" relativeHeight="251465216" behindDoc="0" locked="0" layoutInCell="1" allowOverlap="1">
                <wp:simplePos x="0" y="0"/>
                <wp:positionH relativeFrom="column">
                  <wp:posOffset>1524000</wp:posOffset>
                </wp:positionH>
                <wp:positionV relativeFrom="paragraph">
                  <wp:posOffset>86360</wp:posOffset>
                </wp:positionV>
                <wp:extent cx="2967990" cy="457200"/>
                <wp:effectExtent l="12700" t="13335" r="10160" b="571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457200"/>
                        </a:xfrm>
                        <a:prstGeom prst="rect">
                          <a:avLst/>
                        </a:prstGeom>
                        <a:solidFill>
                          <a:srgbClr val="FFFFFF"/>
                        </a:solidFill>
                        <a:ln w="9525">
                          <a:solidFill>
                            <a:srgbClr val="000000"/>
                          </a:solidFill>
                          <a:miter lim="800000"/>
                          <a:headEnd/>
                          <a:tailEnd/>
                        </a:ln>
                      </wps:spPr>
                      <wps:txbx>
                        <w:txbxContent>
                          <w:p w:rsidR="00E13B3E" w:rsidRDefault="00E13B3E" w:rsidP="00285E92">
                            <w:pPr>
                              <w:spacing w:line="240" w:lineRule="exact"/>
                              <w:jc w:val="center"/>
                              <w:rPr>
                                <w:rFonts w:eastAsia="Times New Roman CYR"/>
                                <w:sz w:val="28"/>
                                <w:szCs w:val="28"/>
                              </w:rPr>
                            </w:pPr>
                            <w:r>
                              <w:rPr>
                                <w:sz w:val="28"/>
                                <w:szCs w:val="28"/>
                              </w:rPr>
                              <w:t xml:space="preserve">Прием заявления   </w:t>
                            </w:r>
                          </w:p>
                          <w:p w:rsidR="00E13B3E" w:rsidRDefault="00E13B3E" w:rsidP="00285E92">
                            <w:pPr>
                              <w:spacing w:line="240" w:lineRule="exact"/>
                              <w:jc w:val="center"/>
                              <w:rPr>
                                <w:sz w:val="28"/>
                                <w:szCs w:val="28"/>
                              </w:rPr>
                            </w:pPr>
                            <w:r>
                              <w:rPr>
                                <w:rFonts w:eastAsia="Times New Roman CYR"/>
                                <w:sz w:val="28"/>
                                <w:szCs w:val="28"/>
                              </w:rPr>
                              <w:t xml:space="preserve">  </w:t>
                            </w:r>
                            <w:r>
                              <w:rPr>
                                <w:sz w:val="28"/>
                                <w:szCs w:val="28"/>
                              </w:rPr>
                              <w:t xml:space="preserve">от заявителя </w:t>
                            </w:r>
                          </w:p>
                          <w:p w:rsidR="00E13B3E" w:rsidRDefault="00E13B3E" w:rsidP="00285E9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3" o:spid="_x0000_s1104" type="#_x0000_t202" style="position:absolute;left:0;text-align:left;margin-left:120pt;margin-top:6.8pt;width:233.7pt;height:36pt;z-index:251465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">
                <v:textbox>
                  <w:txbxContent>
                    <w:p w:rsidR="00E13B3E" w:rsidRDefault="00E13B3E" w:rsidP="00285E92">
                      <w:pPr>
                        <w:spacing w:line="240" w:lineRule="exact"/>
                        <w:jc w:val="center"/>
                        <w:rPr>
                          <w:rFonts w:eastAsia="Times New Roman CYR"/>
                          <w:sz w:val="28"/>
                          <w:szCs w:val="28"/>
                        </w:rPr>
                      </w:pPr>
                      <w:r>
                        <w:rPr>
                          <w:sz w:val="28"/>
                          <w:szCs w:val="28"/>
                        </w:rPr>
                        <w:t xml:space="preserve">Прием заявления   </w:t>
                      </w:r>
                    </w:p>
                    <w:p w:rsidR="00E13B3E" w:rsidRDefault="00E13B3E" w:rsidP="00285E92">
                      <w:pPr>
                        <w:spacing w:line="240" w:lineRule="exact"/>
                        <w:jc w:val="center"/>
                        <w:rPr>
                          <w:sz w:val="28"/>
                          <w:szCs w:val="28"/>
                        </w:rPr>
                      </w:pPr>
                      <w:r>
                        <w:rPr>
                          <w:rFonts w:eastAsia="Times New Roman CYR"/>
                          <w:sz w:val="28"/>
                          <w:szCs w:val="28"/>
                        </w:rPr>
                        <w:t xml:space="preserve">  </w:t>
                      </w:r>
                      <w:r>
                        <w:rPr>
                          <w:sz w:val="28"/>
                          <w:szCs w:val="28"/>
                        </w:rPr>
                        <w:t xml:space="preserve">от заявителя </w:t>
                      </w:r>
                    </w:p>
                    <w:p w:rsidR="00E13B3E" w:rsidRDefault="00E13B3E" w:rsidP="00285E92">
                      <w:pPr>
                        <w:rPr>
                          <w:sz w:val="28"/>
                          <w:szCs w:val="28"/>
                        </w:rPr>
                      </w:pPr>
                    </w:p>
                  </w:txbxContent>
                </v:textbox>
              </v:shape>
            </w:pict>
          </mc:Fallback>
        </mc:AlternateContent>
      </w:r>
      <w:r w:rsidRPr="00D87B3E">
        <w:rPr>
          <w:noProof/>
          <w:sz w:val="16"/>
          <w:szCs w:val="16"/>
          <w:lang w:eastAsia="ru-RU"/>
        </w:rPr>
        <mc:AlternateContent>
          <mc:Choice Requires="wps">
            <w:drawing>
              <wp:anchor distT="0" distB="0" distL="114300" distR="114300" simplePos="0" relativeHeight="251457024" behindDoc="0" locked="0" layoutInCell="1" allowOverlap="1">
                <wp:simplePos x="0" y="0"/>
                <wp:positionH relativeFrom="column">
                  <wp:posOffset>2971800</wp:posOffset>
                </wp:positionH>
                <wp:positionV relativeFrom="paragraph">
                  <wp:posOffset>840740</wp:posOffset>
                </wp:positionV>
                <wp:extent cx="0" cy="228600"/>
                <wp:effectExtent l="60325" t="5715" r="53975" b="2286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F6B0" id="Прямая соединительная линия 122" o:spid="_x0000_s1026" style="position:absolute;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2pt" to="234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" strokeweight=".26mm">
                <v:stroke endarrow="block" joinstyle="miter"/>
              </v:line>
            </w:pict>
          </mc:Fallback>
        </mc:AlternateContent>
      </w:r>
      <w:r w:rsidRPr="00D87B3E">
        <w:rPr>
          <w:noProof/>
          <w:sz w:val="16"/>
          <w:szCs w:val="16"/>
          <w:lang w:eastAsia="ru-RU"/>
        </w:rPr>
        <mc:AlternateContent>
          <mc:Choice Requires="wps">
            <w:drawing>
              <wp:anchor distT="0" distB="0" distL="114935" distR="114935" simplePos="0" relativeHeight="251469312" behindDoc="0" locked="0" layoutInCell="1" allowOverlap="1">
                <wp:simplePos x="0" y="0"/>
                <wp:positionH relativeFrom="column">
                  <wp:posOffset>952500</wp:posOffset>
                </wp:positionH>
                <wp:positionV relativeFrom="paragraph">
                  <wp:posOffset>772160</wp:posOffset>
                </wp:positionV>
                <wp:extent cx="4191000" cy="914400"/>
                <wp:effectExtent l="12700" t="13335" r="6350" b="571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914400"/>
                        </a:xfrm>
                        <a:prstGeom prst="rect">
                          <a:avLst/>
                        </a:prstGeom>
                        <a:solidFill>
                          <a:srgbClr val="FFFFFF"/>
                        </a:solidFill>
                        <a:ln w="9525">
                          <a:solidFill>
                            <a:srgbClr val="000000"/>
                          </a:solidFill>
                          <a:miter lim="800000"/>
                          <a:headEnd/>
                          <a:tailEnd/>
                        </a:ln>
                      </wps:spPr>
                      <wps:txbx>
                        <w:txbxContent>
                          <w:p w:rsidR="00E13B3E" w:rsidRDefault="00E13B3E" w:rsidP="00285E92">
                            <w:pPr>
                              <w:jc w:val="center"/>
                              <w:rPr>
                                <w:sz w:val="28"/>
                                <w:szCs w:val="28"/>
                              </w:rPr>
                            </w:pPr>
                            <w:r>
                              <w:rPr>
                                <w:sz w:val="28"/>
                                <w:szCs w:val="28"/>
                              </w:rPr>
                              <w:t>Рассмотрение заявления Главой Любытинского муниципального района, заместителем Главы и руководителем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105" type="#_x0000_t202" style="position:absolute;left:0;text-align:left;margin-left:75pt;margin-top:60.8pt;width:330pt;height:1in;z-index:251469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">
                <v:textbox>
                  <w:txbxContent>
                    <w:p w:rsidR="00E13B3E" w:rsidRDefault="00E13B3E" w:rsidP="00285E92">
                      <w:pPr>
                        <w:jc w:val="center"/>
                        <w:rPr>
                          <w:sz w:val="28"/>
                          <w:szCs w:val="28"/>
                        </w:rPr>
                      </w:pPr>
                      <w:r>
                        <w:rPr>
                          <w:sz w:val="28"/>
                          <w:szCs w:val="28"/>
                        </w:rPr>
                        <w:t>Рассмотрение заявления Главой Любытинского муниципального района, заместителем Главы и руководителем Уполномоченного органа</w:t>
                      </w:r>
                    </w:p>
                  </w:txbxContent>
                </v:textbox>
              </v:shape>
            </w:pict>
          </mc:Fallback>
        </mc:AlternateContent>
      </w:r>
    </w:p>
    <w:p w:rsidR="00285E92" w:rsidRPr="00D87B3E" w:rsidRDefault="00285E92" w:rsidP="00D87B3E">
      <w:pPr>
        <w:pStyle w:val="aff0"/>
        <w:ind w:firstLine="540"/>
        <w:rPr>
          <w:sz w:val="16"/>
          <w:szCs w:val="16"/>
        </w:rPr>
      </w:pPr>
    </w:p>
    <w:p w:rsidR="00285E92" w:rsidRPr="00D87B3E" w:rsidRDefault="00285E92" w:rsidP="00D87B3E">
      <w:pPr>
        <w:pStyle w:val="aff0"/>
        <w:ind w:firstLine="540"/>
        <w:rPr>
          <w:sz w:val="16"/>
          <w:szCs w:val="16"/>
        </w:rPr>
      </w:pPr>
    </w:p>
    <w:p w:rsidR="00285E92" w:rsidRPr="00D87B3E" w:rsidRDefault="00285E92" w:rsidP="00D87B3E">
      <w:pPr>
        <w:pStyle w:val="aff0"/>
        <w:ind w:firstLine="540"/>
        <w:rPr>
          <w:sz w:val="16"/>
          <w:szCs w:val="16"/>
        </w:rPr>
      </w:pPr>
    </w:p>
    <w:p w:rsidR="00285E92" w:rsidRPr="00D87B3E" w:rsidRDefault="00285E92" w:rsidP="00D87B3E">
      <w:pPr>
        <w:pStyle w:val="aff0"/>
        <w:ind w:firstLine="540"/>
        <w:rPr>
          <w:sz w:val="16"/>
          <w:szCs w:val="16"/>
        </w:rPr>
      </w:pPr>
    </w:p>
    <w:p w:rsidR="00285E92" w:rsidRPr="00D87B3E" w:rsidRDefault="00285E92" w:rsidP="00D87B3E">
      <w:pPr>
        <w:jc w:val="center"/>
        <w:rPr>
          <w:sz w:val="16"/>
          <w:szCs w:val="16"/>
        </w:rPr>
      </w:pP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tabs>
          <w:tab w:val="left" w:pos="720"/>
          <w:tab w:val="left" w:pos="1800"/>
        </w:tabs>
        <w:ind w:firstLine="540"/>
        <w:jc w:val="center"/>
        <w:rPr>
          <w:sz w:val="16"/>
          <w:szCs w:val="16"/>
        </w:rPr>
      </w:pPr>
    </w:p>
    <w:p w:rsidR="00285E92" w:rsidRPr="00D87B3E" w:rsidRDefault="00285E92" w:rsidP="00D87B3E">
      <w:pPr>
        <w:tabs>
          <w:tab w:val="left" w:pos="720"/>
          <w:tab w:val="left" w:pos="1800"/>
        </w:tabs>
        <w:ind w:firstLine="540"/>
        <w:jc w:val="center"/>
        <w:rPr>
          <w:sz w:val="16"/>
          <w:szCs w:val="16"/>
        </w:rPr>
      </w:pPr>
      <w:r w:rsidRPr="00D87B3E">
        <w:rPr>
          <w:sz w:val="16"/>
          <w:szCs w:val="16"/>
        </w:rPr>
        <w:t>.</w:t>
      </w: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r w:rsidRPr="00D87B3E">
        <w:rPr>
          <w:noProof/>
          <w:sz w:val="16"/>
          <w:szCs w:val="16"/>
        </w:rPr>
        <mc:AlternateContent>
          <mc:Choice Requires="wps">
            <w:drawing>
              <wp:anchor distT="0" distB="0" distL="114935" distR="114935" simplePos="0" relativeHeight="251473408" behindDoc="0" locked="0" layoutInCell="1" allowOverlap="1">
                <wp:simplePos x="0" y="0"/>
                <wp:positionH relativeFrom="column">
                  <wp:posOffset>-63500</wp:posOffset>
                </wp:positionH>
                <wp:positionV relativeFrom="paragraph">
                  <wp:posOffset>314960</wp:posOffset>
                </wp:positionV>
                <wp:extent cx="2739390" cy="918210"/>
                <wp:effectExtent l="6350" t="5715" r="6985" b="9525"/>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18210"/>
                        </a:xfrm>
                        <a:prstGeom prst="rect">
                          <a:avLst/>
                        </a:prstGeom>
                        <a:solidFill>
                          <a:srgbClr val="FFFFFF"/>
                        </a:solidFill>
                        <a:ln w="9525">
                          <a:solidFill>
                            <a:srgbClr val="000000"/>
                          </a:solidFill>
                          <a:miter lim="800000"/>
                          <a:headEnd/>
                          <a:tailEnd/>
                        </a:ln>
                      </wps:spPr>
                      <wps:txbx>
                        <w:txbxContent>
                          <w:p w:rsidR="00E13B3E" w:rsidRDefault="00E13B3E" w:rsidP="00285E92">
                            <w:pPr>
                              <w:spacing w:line="240" w:lineRule="exact"/>
                              <w:jc w:val="center"/>
                              <w:rPr>
                                <w:sz w:val="28"/>
                                <w:szCs w:val="28"/>
                              </w:rPr>
                            </w:pPr>
                            <w:r>
                              <w:rPr>
                                <w:sz w:val="28"/>
                                <w:szCs w:val="28"/>
                              </w:rPr>
                              <w:t xml:space="preserve">Рассмотрению заявления </w:t>
                            </w:r>
                          </w:p>
                          <w:p w:rsidR="00E13B3E" w:rsidRDefault="00E13B3E" w:rsidP="00285E92">
                            <w:pPr>
                              <w:spacing w:line="240" w:lineRule="exact"/>
                              <w:jc w:val="center"/>
                              <w:rPr>
                                <w:sz w:val="28"/>
                                <w:szCs w:val="28"/>
                              </w:rPr>
                            </w:pPr>
                            <w:r>
                              <w:rPr>
                                <w:sz w:val="28"/>
                                <w:szCs w:val="28"/>
                              </w:rPr>
                              <w:t>с документами в Уполномоченном органе</w:t>
                            </w:r>
                          </w:p>
                          <w:p w:rsidR="00E13B3E" w:rsidRDefault="00E13B3E" w:rsidP="0028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 o:spid="_x0000_s1106" type="#_x0000_t202" style="position:absolute;left:0;text-align:left;margin-left:-5pt;margin-top:24.8pt;width:215.7pt;height:72.3pt;z-index:251473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">
                <v:textbox>
                  <w:txbxContent>
                    <w:p w:rsidR="00E13B3E" w:rsidRDefault="00E13B3E" w:rsidP="00285E92">
                      <w:pPr>
                        <w:spacing w:line="240" w:lineRule="exact"/>
                        <w:jc w:val="center"/>
                        <w:rPr>
                          <w:sz w:val="28"/>
                          <w:szCs w:val="28"/>
                        </w:rPr>
                      </w:pPr>
                      <w:r>
                        <w:rPr>
                          <w:sz w:val="28"/>
                          <w:szCs w:val="28"/>
                        </w:rPr>
                        <w:t xml:space="preserve">Рассмотрению заявления </w:t>
                      </w:r>
                    </w:p>
                    <w:p w:rsidR="00E13B3E" w:rsidRDefault="00E13B3E" w:rsidP="00285E92">
                      <w:pPr>
                        <w:spacing w:line="240" w:lineRule="exact"/>
                        <w:jc w:val="center"/>
                        <w:rPr>
                          <w:sz w:val="28"/>
                          <w:szCs w:val="28"/>
                        </w:rPr>
                      </w:pPr>
                      <w:r>
                        <w:rPr>
                          <w:sz w:val="28"/>
                          <w:szCs w:val="28"/>
                        </w:rPr>
                        <w:t>с документами в Уполномоченном органе</w:t>
                      </w:r>
                    </w:p>
                    <w:p w:rsidR="00E13B3E" w:rsidRDefault="00E13B3E" w:rsidP="00285E92"/>
                  </w:txbxContent>
                </v:textbox>
              </v:shape>
            </w:pict>
          </mc:Fallback>
        </mc:AlternateContent>
      </w:r>
      <w:r w:rsidRPr="00D87B3E">
        <w:rPr>
          <w:noProof/>
          <w:sz w:val="16"/>
          <w:szCs w:val="16"/>
        </w:rPr>
        <mc:AlternateContent>
          <mc:Choice Requires="wps">
            <w:drawing>
              <wp:anchor distT="0" distB="0" distL="114300" distR="114300" simplePos="0" relativeHeight="251481600" behindDoc="0" locked="0" layoutInCell="1" allowOverlap="1">
                <wp:simplePos x="0" y="0"/>
                <wp:positionH relativeFrom="column">
                  <wp:posOffset>1905000</wp:posOffset>
                </wp:positionH>
                <wp:positionV relativeFrom="paragraph">
                  <wp:posOffset>86360</wp:posOffset>
                </wp:positionV>
                <wp:extent cx="0" cy="228600"/>
                <wp:effectExtent l="60325" t="5715" r="53975" b="2286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E555" id="Прямая соединительная линия 119" o:spid="_x0000_s1026" style="position:absolute;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8pt" to="15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935" distR="114935" simplePos="0" relativeHeight="251477504" behindDoc="0" locked="0" layoutInCell="1" allowOverlap="1">
                <wp:simplePos x="0" y="0"/>
                <wp:positionH relativeFrom="column">
                  <wp:posOffset>2984500</wp:posOffset>
                </wp:positionH>
                <wp:positionV relativeFrom="paragraph">
                  <wp:posOffset>314960</wp:posOffset>
                </wp:positionV>
                <wp:extent cx="2967990" cy="1143000"/>
                <wp:effectExtent l="6350" t="5715" r="6985" b="1333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43000"/>
                        </a:xfrm>
                        <a:prstGeom prst="rect">
                          <a:avLst/>
                        </a:prstGeom>
                        <a:solidFill>
                          <a:srgbClr val="FFFFFF"/>
                        </a:solidFill>
                        <a:ln w="9525">
                          <a:solidFill>
                            <a:srgbClr val="000000"/>
                          </a:solidFill>
                          <a:miter lim="800000"/>
                          <a:headEnd/>
                          <a:tailEnd/>
                        </a:ln>
                      </wps:spPr>
                      <wps:txbx>
                        <w:txbxContent>
                          <w:p w:rsidR="00E13B3E" w:rsidRDefault="00E13B3E" w:rsidP="00285E92">
                            <w:pPr>
                              <w:jc w:val="center"/>
                              <w:rPr>
                                <w:sz w:val="28"/>
                                <w:szCs w:val="28"/>
                              </w:rPr>
                            </w:pPr>
                            <w:r>
                              <w:rPr>
                                <w:sz w:val="28"/>
                                <w:szCs w:val="28"/>
                              </w:rPr>
                              <w:t>Направление межведомственных запросов в органы (организации), участвующие в предоставлении муниципальной услуги, и формирование учетного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8" o:spid="_x0000_s1107" type="#_x0000_t202" style="position:absolute;left:0;text-align:left;margin-left:235pt;margin-top:24.8pt;width:233.7pt;height:90pt;z-index:251477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">
                <v:textbox>
                  <w:txbxContent>
                    <w:p w:rsidR="00E13B3E" w:rsidRDefault="00E13B3E" w:rsidP="00285E92">
                      <w:pPr>
                        <w:jc w:val="center"/>
                        <w:rPr>
                          <w:sz w:val="28"/>
                          <w:szCs w:val="28"/>
                        </w:rPr>
                      </w:pPr>
                      <w:r>
                        <w:rPr>
                          <w:sz w:val="28"/>
                          <w:szCs w:val="28"/>
                        </w:rPr>
                        <w:t>Направление межведомственных запросов в органы (организации), участвующие в предоставлении муниципальной услуги, и формирование учетного дела</w:t>
                      </w:r>
                    </w:p>
                  </w:txbxContent>
                </v:textbox>
              </v:shape>
            </w:pict>
          </mc:Fallback>
        </mc:AlternateContent>
      </w:r>
      <w:r w:rsidRPr="00D87B3E">
        <w:rPr>
          <w:noProof/>
          <w:sz w:val="16"/>
          <w:szCs w:val="16"/>
        </w:rPr>
        <mc:AlternateContent>
          <mc:Choice Requires="wps">
            <w:drawing>
              <wp:anchor distT="0" distB="0" distL="114300" distR="114300" simplePos="0" relativeHeight="251485696" behindDoc="0" locked="0" layoutInCell="1" allowOverlap="1">
                <wp:simplePos x="0" y="0"/>
                <wp:positionH relativeFrom="column">
                  <wp:posOffset>4000500</wp:posOffset>
                </wp:positionH>
                <wp:positionV relativeFrom="paragraph">
                  <wp:posOffset>86360</wp:posOffset>
                </wp:positionV>
                <wp:extent cx="0" cy="228600"/>
                <wp:effectExtent l="60325" t="5715" r="53975" b="2286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3FFE" id="Прямая соединительная линия 117"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pt" to="3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SpaQIAAIo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489792" behindDoc="0" locked="0" layoutInCell="1" allowOverlap="1">
                <wp:simplePos x="0" y="0"/>
                <wp:positionH relativeFrom="column">
                  <wp:posOffset>2743200</wp:posOffset>
                </wp:positionH>
                <wp:positionV relativeFrom="paragraph">
                  <wp:posOffset>612140</wp:posOffset>
                </wp:positionV>
                <wp:extent cx="228600" cy="0"/>
                <wp:effectExtent l="22225" t="55245" r="15875" b="590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E671" id="Прямая соединительная линия 116"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2pt" to="234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" strokeweight=".26mm">
                <v:stroke startarrow="block" endarrow="block" joinstyle="miter"/>
              </v:line>
            </w:pict>
          </mc:Fallback>
        </mc:AlternateContent>
      </w:r>
    </w:p>
    <w:p w:rsidR="00285E92" w:rsidRPr="00D87B3E" w:rsidRDefault="00285E92" w:rsidP="00D87B3E">
      <w:pPr>
        <w:jc w:val="center"/>
        <w:rPr>
          <w:sz w:val="16"/>
          <w:szCs w:val="16"/>
        </w:rPr>
      </w:pP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ind w:firstLine="708"/>
        <w:rPr>
          <w:sz w:val="16"/>
          <w:szCs w:val="16"/>
        </w:rPr>
      </w:pPr>
      <w:r w:rsidRPr="00D87B3E">
        <w:rPr>
          <w:noProof/>
          <w:sz w:val="16"/>
          <w:szCs w:val="16"/>
        </w:rPr>
        <mc:AlternateContent>
          <mc:Choice Requires="wps">
            <w:drawing>
              <wp:anchor distT="0" distB="0" distL="114300" distR="114300" simplePos="0" relativeHeight="251493888" behindDoc="0" locked="0" layoutInCell="1" allowOverlap="1">
                <wp:simplePos x="0" y="0"/>
                <wp:positionH relativeFrom="column">
                  <wp:posOffset>2032000</wp:posOffset>
                </wp:positionH>
                <wp:positionV relativeFrom="paragraph">
                  <wp:posOffset>10160</wp:posOffset>
                </wp:positionV>
                <wp:extent cx="0" cy="228600"/>
                <wp:effectExtent l="53975" t="6985" r="60325" b="215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1E28" id="Прямая соединительная линия 115"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8pt" to="16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PPaQIAAIo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" strokeweight=".26mm">
                <v:stroke endarrow="block" joinstyle="miter"/>
              </v:line>
            </w:pict>
          </mc:Fallback>
        </mc:AlternateContent>
      </w:r>
      <w:r w:rsidRPr="00D87B3E">
        <w:rPr>
          <w:rFonts w:eastAsia="Times New Roman CYR"/>
          <w:sz w:val="16"/>
          <w:szCs w:val="16"/>
        </w:rPr>
        <w:t xml:space="preserve">                                    </w:t>
      </w:r>
      <w:r w:rsidRPr="00D87B3E">
        <w:rPr>
          <w:sz w:val="16"/>
          <w:szCs w:val="16"/>
        </w:rPr>
        <w:tab/>
      </w:r>
    </w:p>
    <w:p w:rsidR="00285E92" w:rsidRPr="00D87B3E" w:rsidRDefault="00285E92" w:rsidP="00D87B3E">
      <w:pPr>
        <w:rPr>
          <w:sz w:val="16"/>
          <w:szCs w:val="16"/>
        </w:rPr>
      </w:pPr>
      <w:r w:rsidRPr="00D87B3E">
        <w:rPr>
          <w:noProof/>
          <w:sz w:val="16"/>
          <w:szCs w:val="16"/>
        </w:rPr>
        <mc:AlternateContent>
          <mc:Choice Requires="wps">
            <w:drawing>
              <wp:anchor distT="0" distB="0" distL="114300" distR="114300" simplePos="0" relativeHeight="251497984" behindDoc="0" locked="0" layoutInCell="1" allowOverlap="1">
                <wp:simplePos x="0" y="0"/>
                <wp:positionH relativeFrom="column">
                  <wp:posOffset>3937000</wp:posOffset>
                </wp:positionH>
                <wp:positionV relativeFrom="paragraph">
                  <wp:posOffset>86360</wp:posOffset>
                </wp:positionV>
                <wp:extent cx="0" cy="228600"/>
                <wp:effectExtent l="53975" t="9525" r="60325" b="190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99A4" id="Прямая соединительная линия 114"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6.8pt" to="31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gRaQIAAIo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24928" behindDoc="0" locked="0" layoutInCell="1" allowOverlap="1">
                <wp:simplePos x="0" y="0"/>
                <wp:positionH relativeFrom="column">
                  <wp:posOffset>2857500</wp:posOffset>
                </wp:positionH>
                <wp:positionV relativeFrom="paragraph">
                  <wp:posOffset>1686560</wp:posOffset>
                </wp:positionV>
                <wp:extent cx="0" cy="228600"/>
                <wp:effectExtent l="60325" t="9525" r="53975" b="1905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7D1B" id="Прямая соединительная линия 112" o:spid="_x0000_s1026" style="position:absolute;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8pt" to="22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7aA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" strokeweight=".26mm">
                <v:stroke endarrow="block" joinstyle="miter"/>
              </v:line>
            </w:pict>
          </mc:Fallback>
        </mc:AlternateContent>
      </w:r>
    </w:p>
    <w:p w:rsidR="00285E92" w:rsidRPr="00D87B3E" w:rsidRDefault="00285E92" w:rsidP="00D87B3E">
      <w:pPr>
        <w:rPr>
          <w:sz w:val="16"/>
          <w:szCs w:val="16"/>
        </w:rPr>
      </w:pPr>
    </w:p>
    <w:p w:rsidR="00285E92" w:rsidRPr="00D87B3E" w:rsidRDefault="00285E92" w:rsidP="00D87B3E">
      <w:pP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r w:rsidRPr="00D87B3E">
        <w:rPr>
          <w:noProof/>
          <w:sz w:val="16"/>
          <w:szCs w:val="16"/>
        </w:rPr>
        <mc:AlternateContent>
          <mc:Choice Requires="wps">
            <w:drawing>
              <wp:anchor distT="0" distB="0" distL="114935" distR="114935" simplePos="0" relativeHeight="251320832" behindDoc="0" locked="0" layoutInCell="1" allowOverlap="1">
                <wp:simplePos x="0" y="0"/>
                <wp:positionH relativeFrom="column">
                  <wp:posOffset>934755</wp:posOffset>
                </wp:positionH>
                <wp:positionV relativeFrom="paragraph">
                  <wp:posOffset>34841</wp:posOffset>
                </wp:positionV>
                <wp:extent cx="4002656" cy="733246"/>
                <wp:effectExtent l="0" t="0" r="17145" b="1016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656" cy="733246"/>
                        </a:xfrm>
                        <a:prstGeom prst="rect">
                          <a:avLst/>
                        </a:prstGeom>
                        <a:solidFill>
                          <a:srgbClr val="FFFFFF"/>
                        </a:solidFill>
                        <a:ln w="9525">
                          <a:solidFill>
                            <a:srgbClr val="000000"/>
                          </a:solidFill>
                          <a:miter lim="800000"/>
                          <a:headEnd/>
                          <a:tailEnd/>
                        </a:ln>
                      </wps:spPr>
                      <wps:txbx>
                        <w:txbxContent>
                          <w:p w:rsidR="00E13B3E" w:rsidRPr="00285E92" w:rsidRDefault="00E13B3E" w:rsidP="00285E92">
                            <w:pPr>
                              <w:jc w:val="center"/>
                            </w:pPr>
                            <w:r w:rsidRPr="00285E92">
                              <w:t>Рассмотрение учетного дела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108" type="#_x0000_t202" style="position:absolute;left:0;text-align:left;margin-left:73.6pt;margin-top:2.75pt;width:315.15pt;height:57.75pt;z-index:25132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">
                <v:textbox>
                  <w:txbxContent>
                    <w:p w:rsidR="00E13B3E" w:rsidRPr="00285E92" w:rsidRDefault="00E13B3E" w:rsidP="00285E92">
                      <w:pPr>
                        <w:jc w:val="center"/>
                      </w:pPr>
                      <w:r w:rsidRPr="00285E92">
                        <w:t>Рассмотрение учетного дела на заседании общественной жилищной комиссии при Администрации муниципального района и подготовка проекта постановления о предоставлении либо об отказе в предоставлении муниципальной услуги</w:t>
                      </w:r>
                    </w:p>
                  </w:txbxContent>
                </v:textbox>
              </v:shape>
            </w:pict>
          </mc:Fallback>
        </mc:AlternateContent>
      </w: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D87B3E">
      <w:pPr>
        <w:jc w:val="center"/>
        <w:rPr>
          <w:sz w:val="16"/>
          <w:szCs w:val="16"/>
        </w:rPr>
      </w:pPr>
    </w:p>
    <w:p w:rsidR="00285E92" w:rsidRPr="00D87B3E" w:rsidRDefault="00285E92" w:rsidP="00AB5088">
      <w:pPr>
        <w:jc w:val="center"/>
        <w:rPr>
          <w:sz w:val="16"/>
          <w:szCs w:val="16"/>
        </w:rPr>
      </w:pPr>
      <w:r w:rsidRPr="00D87B3E">
        <w:rPr>
          <w:noProof/>
          <w:sz w:val="16"/>
          <w:szCs w:val="16"/>
        </w:rPr>
        <mc:AlternateContent>
          <mc:Choice Requires="wps">
            <w:drawing>
              <wp:anchor distT="0" distB="0" distL="114935" distR="114935" simplePos="0" relativeHeight="251503104" behindDoc="0" locked="0" layoutInCell="1" allowOverlap="1">
                <wp:simplePos x="0" y="0"/>
                <wp:positionH relativeFrom="column">
                  <wp:posOffset>1485900</wp:posOffset>
                </wp:positionH>
                <wp:positionV relativeFrom="paragraph">
                  <wp:posOffset>48260</wp:posOffset>
                </wp:positionV>
                <wp:extent cx="2967990" cy="685800"/>
                <wp:effectExtent l="12700" t="13335" r="10160" b="571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685800"/>
                        </a:xfrm>
                        <a:prstGeom prst="rect">
                          <a:avLst/>
                        </a:prstGeom>
                        <a:solidFill>
                          <a:srgbClr val="FFFFFF"/>
                        </a:solidFill>
                        <a:ln w="9525">
                          <a:solidFill>
                            <a:srgbClr val="000000"/>
                          </a:solidFill>
                          <a:miter lim="800000"/>
                          <a:headEnd/>
                          <a:tailEnd/>
                        </a:ln>
                      </wps:spPr>
                      <wps:txbx>
                        <w:txbxContent>
                          <w:p w:rsidR="00E13B3E" w:rsidRDefault="00E13B3E" w:rsidP="00285E92">
                            <w:pPr>
                              <w:jc w:val="center"/>
                              <w:rPr>
                                <w:sz w:val="28"/>
                                <w:szCs w:val="28"/>
                              </w:rPr>
                            </w:pPr>
                            <w:r>
                              <w:rPr>
                                <w:sz w:val="28"/>
                                <w:szCs w:val="28"/>
                              </w:rPr>
                              <w:t>Выдача результата муниципальной услуги заявителю</w:t>
                            </w:r>
                          </w:p>
                          <w:p w:rsidR="00E13B3E" w:rsidRDefault="00E13B3E" w:rsidP="00285E92">
                            <w:pPr>
                              <w:spacing w:line="240" w:lineRule="exact"/>
                              <w:jc w:val="center"/>
                              <w:rPr>
                                <w:sz w:val="28"/>
                                <w:szCs w:val="28"/>
                              </w:rPr>
                            </w:pPr>
                          </w:p>
                          <w:p w:rsidR="00E13B3E" w:rsidRDefault="00E13B3E" w:rsidP="0028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109" type="#_x0000_t202" style="position:absolute;left:0;text-align:left;margin-left:117pt;margin-top:3.8pt;width:233.7pt;height:54pt;z-index:251503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">
                <v:textbox>
                  <w:txbxContent>
                    <w:p w:rsidR="00E13B3E" w:rsidRDefault="00E13B3E" w:rsidP="00285E92">
                      <w:pPr>
                        <w:jc w:val="center"/>
                        <w:rPr>
                          <w:sz w:val="28"/>
                          <w:szCs w:val="28"/>
                        </w:rPr>
                      </w:pPr>
                      <w:r>
                        <w:rPr>
                          <w:sz w:val="28"/>
                          <w:szCs w:val="28"/>
                        </w:rPr>
                        <w:t>Выдача результата муниципальной услуги заявителю</w:t>
                      </w:r>
                    </w:p>
                    <w:p w:rsidR="00E13B3E" w:rsidRDefault="00E13B3E" w:rsidP="00285E92">
                      <w:pPr>
                        <w:spacing w:line="240" w:lineRule="exact"/>
                        <w:jc w:val="center"/>
                        <w:rPr>
                          <w:sz w:val="28"/>
                          <w:szCs w:val="28"/>
                        </w:rPr>
                      </w:pPr>
                    </w:p>
                    <w:p w:rsidR="00E13B3E" w:rsidRDefault="00E13B3E" w:rsidP="00285E92"/>
                  </w:txbxContent>
                </v:textbox>
              </v:shape>
            </w:pict>
          </mc:Fallback>
        </mc:AlternateContent>
      </w:r>
      <w:r w:rsidRPr="00D87B3E">
        <w:rPr>
          <w:sz w:val="16"/>
          <w:szCs w:val="16"/>
        </w:rPr>
        <w:t>___________________________</w:t>
      </w:r>
      <w:r w:rsidRPr="00D87B3E">
        <w:rPr>
          <w:rFonts w:eastAsia="Times New Roman CYR"/>
          <w:sz w:val="16"/>
          <w:szCs w:val="16"/>
        </w:rPr>
        <w:t xml:space="preserve">                                                             </w:t>
      </w:r>
      <w:r w:rsidRPr="00D87B3E">
        <w:rPr>
          <w:sz w:val="16"/>
          <w:szCs w:val="16"/>
        </w:rPr>
        <w:t>Приложение № 6</w:t>
      </w:r>
    </w:p>
    <w:p w:rsidR="00285E92" w:rsidRPr="00D87B3E" w:rsidRDefault="00285E92" w:rsidP="00D87B3E">
      <w:pPr>
        <w:spacing w:before="120"/>
        <w:ind w:left="4859"/>
        <w:jc w:val="both"/>
        <w:rPr>
          <w:sz w:val="16"/>
          <w:szCs w:val="16"/>
        </w:rPr>
      </w:pPr>
      <w:r w:rsidRPr="00D87B3E">
        <w:rPr>
          <w:sz w:val="16"/>
          <w:szCs w:val="16"/>
        </w:rPr>
        <w:t>к административному регламенту</w:t>
      </w:r>
    </w:p>
    <w:p w:rsidR="00285E92" w:rsidRPr="00D87B3E" w:rsidRDefault="00285E92" w:rsidP="00D87B3E">
      <w:pPr>
        <w:spacing w:before="120"/>
        <w:ind w:left="4859"/>
        <w:jc w:val="both"/>
        <w:rPr>
          <w:sz w:val="16"/>
          <w:szCs w:val="16"/>
        </w:rPr>
      </w:pPr>
    </w:p>
    <w:p w:rsidR="00285E92" w:rsidRPr="00D87B3E" w:rsidRDefault="00285E92" w:rsidP="00D87B3E">
      <w:pPr>
        <w:jc w:val="center"/>
        <w:rPr>
          <w:sz w:val="16"/>
          <w:szCs w:val="16"/>
        </w:rPr>
      </w:pPr>
      <w:r w:rsidRPr="00D87B3E">
        <w:rPr>
          <w:sz w:val="16"/>
          <w:szCs w:val="16"/>
        </w:rPr>
        <w:t xml:space="preserve">                                                                        </w:t>
      </w:r>
      <w:proofErr w:type="gramStart"/>
      <w:r w:rsidRPr="00D87B3E">
        <w:rPr>
          <w:sz w:val="16"/>
          <w:szCs w:val="16"/>
        </w:rPr>
        <w:t>ОБРАЗЕЦ  РАСПИСКИ</w:t>
      </w:r>
      <w:proofErr w:type="gramEnd"/>
    </w:p>
    <w:p w:rsidR="00285E92" w:rsidRPr="00D87B3E" w:rsidRDefault="00285E92" w:rsidP="00D87B3E">
      <w:pPr>
        <w:pStyle w:val="ConsPlusNormal"/>
        <w:widowControl/>
        <w:ind w:firstLine="0"/>
        <w:jc w:val="center"/>
        <w:rPr>
          <w:rFonts w:ascii="Times New Roman" w:hAnsi="Times New Roman" w:cs="Times New Roman"/>
          <w:sz w:val="16"/>
          <w:szCs w:val="16"/>
        </w:rPr>
      </w:pPr>
    </w:p>
    <w:p w:rsidR="00285E92" w:rsidRPr="00D87B3E" w:rsidRDefault="00285E92" w:rsidP="00D87B3E">
      <w:pPr>
        <w:pStyle w:val="ConsPlusNormal"/>
        <w:widowControl/>
        <w:ind w:firstLine="0"/>
        <w:jc w:val="center"/>
        <w:rPr>
          <w:rFonts w:ascii="Times New Roman" w:hAnsi="Times New Roman" w:cs="Times New Roman"/>
          <w:sz w:val="16"/>
          <w:szCs w:val="16"/>
        </w:rPr>
      </w:pPr>
      <w:r w:rsidRPr="00D87B3E">
        <w:rPr>
          <w:rFonts w:ascii="Times New Roman" w:hAnsi="Times New Roman" w:cs="Times New Roman"/>
          <w:b/>
          <w:sz w:val="16"/>
          <w:szCs w:val="16"/>
        </w:rPr>
        <w:t>РАСПИСКА</w:t>
      </w:r>
    </w:p>
    <w:p w:rsidR="00285E92" w:rsidRPr="00D87B3E" w:rsidRDefault="00285E92" w:rsidP="00D87B3E">
      <w:pPr>
        <w:pStyle w:val="ConsPlusNormal"/>
        <w:widowControl/>
        <w:ind w:firstLine="540"/>
        <w:jc w:val="both"/>
        <w:rPr>
          <w:rFonts w:ascii="Times New Roman" w:hAnsi="Times New Roman" w:cs="Times New Roman"/>
          <w:sz w:val="16"/>
          <w:szCs w:val="16"/>
        </w:rPr>
      </w:pPr>
    </w:p>
    <w:p w:rsidR="00AB5088" w:rsidRDefault="00285E92" w:rsidP="00AB5088">
      <w:pPr>
        <w:pStyle w:val="ConsPlusNonformat"/>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Дана гр. _____________________________________________________</w:t>
      </w:r>
      <w:proofErr w:type="gramStart"/>
      <w:r w:rsidRPr="00D87B3E">
        <w:rPr>
          <w:rFonts w:ascii="Times New Roman" w:hAnsi="Times New Roman" w:cs="Times New Roman"/>
          <w:sz w:val="16"/>
          <w:szCs w:val="16"/>
        </w:rPr>
        <w:t>_  в</w:t>
      </w:r>
      <w:proofErr w:type="gramEnd"/>
      <w:r w:rsidRPr="00D87B3E">
        <w:rPr>
          <w:rFonts w:ascii="Times New Roman" w:hAnsi="Times New Roman" w:cs="Times New Roman"/>
          <w:sz w:val="16"/>
          <w:szCs w:val="16"/>
        </w:rPr>
        <w:t xml:space="preserve"> том, что специалист Уполномоченного органа _________________ принял на рассмотрение заявление от гражданина_______________________________________</w:t>
      </w:r>
    </w:p>
    <w:p w:rsidR="00285E92" w:rsidRPr="00D87B3E" w:rsidRDefault="00285E92" w:rsidP="00AB5088">
      <w:pPr>
        <w:pStyle w:val="ConsPlusNonformat"/>
        <w:widowControl/>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___________________________________________________________________________________________________________________________</w:t>
      </w:r>
    </w:p>
    <w:p w:rsidR="00285E92" w:rsidRPr="00D87B3E" w:rsidRDefault="00285E92" w:rsidP="00D87B3E">
      <w:pPr>
        <w:pStyle w:val="ConsPlusNonformat"/>
        <w:widowControl/>
        <w:ind w:firstLine="708"/>
        <w:jc w:val="both"/>
        <w:rPr>
          <w:rFonts w:ascii="Times New Roman" w:hAnsi="Times New Roman" w:cs="Times New Roman"/>
          <w:bCs/>
          <w:sz w:val="16"/>
          <w:szCs w:val="16"/>
        </w:rPr>
      </w:pPr>
      <w:r w:rsidRPr="00D87B3E">
        <w:rPr>
          <w:rFonts w:ascii="Times New Roman" w:hAnsi="Times New Roman" w:cs="Times New Roman"/>
          <w:sz w:val="16"/>
          <w:szCs w:val="16"/>
        </w:rPr>
        <w:t>О постановке граждан на учет в качестве нуждающихся в служебном жилом помещении муниципального специализированного жилищного фонда Любытинского муниципального района с приложением следующих документов:</w:t>
      </w:r>
    </w:p>
    <w:tbl>
      <w:tblPr>
        <w:tblW w:w="0" w:type="auto"/>
        <w:tblInd w:w="70" w:type="dxa"/>
        <w:tblLayout w:type="fixed"/>
        <w:tblCellMar>
          <w:left w:w="70" w:type="dxa"/>
          <w:right w:w="70" w:type="dxa"/>
        </w:tblCellMar>
        <w:tblLook w:val="04A0" w:firstRow="1" w:lastRow="0" w:firstColumn="1" w:lastColumn="0" w:noHBand="0" w:noVBand="1"/>
      </w:tblPr>
      <w:tblGrid>
        <w:gridCol w:w="798"/>
        <w:gridCol w:w="6432"/>
        <w:gridCol w:w="2220"/>
      </w:tblGrid>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hideMark/>
          </w:tcPr>
          <w:p w:rsidR="00285E92" w:rsidRPr="00D87B3E" w:rsidRDefault="00285E92"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w:t>
            </w:r>
          </w:p>
          <w:p w:rsidR="00285E92" w:rsidRPr="00D87B3E" w:rsidRDefault="00285E92"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п/п</w:t>
            </w:r>
          </w:p>
        </w:tc>
        <w:tc>
          <w:tcPr>
            <w:tcW w:w="6432" w:type="dxa"/>
            <w:tcBorders>
              <w:top w:val="single" w:sz="6" w:space="0" w:color="000000"/>
              <w:left w:val="single" w:sz="6" w:space="0" w:color="000000"/>
              <w:bottom w:val="single" w:sz="6" w:space="0" w:color="000000"/>
              <w:right w:val="nil"/>
            </w:tcBorders>
            <w:hideMark/>
          </w:tcPr>
          <w:p w:rsidR="00285E92" w:rsidRPr="00D87B3E" w:rsidRDefault="00285E92"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 xml:space="preserve">Наименование документа </w:t>
            </w:r>
          </w:p>
          <w:p w:rsidR="00285E92" w:rsidRPr="00D87B3E" w:rsidRDefault="00285E92"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(с указанием оригинал или копия)</w:t>
            </w:r>
          </w:p>
        </w:tc>
        <w:tc>
          <w:tcPr>
            <w:tcW w:w="2220" w:type="dxa"/>
            <w:tcBorders>
              <w:top w:val="single" w:sz="6" w:space="0" w:color="000000"/>
              <w:left w:val="single" w:sz="6" w:space="0" w:color="000000"/>
              <w:bottom w:val="single" w:sz="6" w:space="0" w:color="000000"/>
              <w:right w:val="single" w:sz="6" w:space="0" w:color="000000"/>
            </w:tcBorders>
            <w:hideMark/>
          </w:tcPr>
          <w:p w:rsidR="00285E92" w:rsidRPr="00D87B3E" w:rsidRDefault="00285E92"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Количество листов/экз.</w:t>
            </w: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bCs/>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r w:rsidR="00285E92" w:rsidRPr="00D87B3E" w:rsidTr="003A594C">
        <w:trPr>
          <w:cantSplit/>
          <w:trHeight w:val="240"/>
        </w:trPr>
        <w:tc>
          <w:tcPr>
            <w:tcW w:w="798"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285E92" w:rsidRPr="00D87B3E" w:rsidRDefault="00285E92" w:rsidP="00D87B3E">
            <w:pPr>
              <w:pStyle w:val="ConsPlusNormal"/>
              <w:widowControl/>
              <w:snapToGrid w:val="0"/>
              <w:ind w:firstLine="0"/>
              <w:rPr>
                <w:rFonts w:ascii="Times New Roman" w:hAnsi="Times New Roman" w:cs="Times New Roman"/>
                <w:sz w:val="16"/>
                <w:szCs w:val="16"/>
              </w:rPr>
            </w:pPr>
          </w:p>
        </w:tc>
      </w:tr>
    </w:tbl>
    <w:p w:rsidR="00285E92" w:rsidRPr="00D87B3E" w:rsidRDefault="00285E92" w:rsidP="00D87B3E">
      <w:pPr>
        <w:pStyle w:val="ConsPlusNormal"/>
        <w:widowControl/>
        <w:ind w:firstLine="0"/>
        <w:rPr>
          <w:rFonts w:ascii="Times New Roman" w:hAnsi="Times New Roman" w:cs="Times New Roman"/>
          <w:sz w:val="16"/>
          <w:szCs w:val="16"/>
        </w:rPr>
      </w:pPr>
      <w:r w:rsidRPr="00D87B3E">
        <w:rPr>
          <w:rFonts w:ascii="Times New Roman" w:hAnsi="Times New Roman" w:cs="Times New Roman"/>
          <w:sz w:val="16"/>
          <w:szCs w:val="16"/>
        </w:rPr>
        <w:t>Подпись лица, принявшего заявление _________________________________</w:t>
      </w:r>
    </w:p>
    <w:p w:rsidR="00285E92" w:rsidRPr="00D87B3E" w:rsidRDefault="00285E92" w:rsidP="00D87B3E">
      <w:pPr>
        <w:pStyle w:val="ConsPlusNormal"/>
        <w:widowControl/>
        <w:ind w:firstLine="0"/>
        <w:rPr>
          <w:rFonts w:ascii="Times New Roman" w:hAnsi="Times New Roman" w:cs="Times New Roman"/>
          <w:sz w:val="16"/>
          <w:szCs w:val="16"/>
        </w:rPr>
      </w:pPr>
      <w:r w:rsidRPr="00D87B3E">
        <w:rPr>
          <w:rFonts w:ascii="Times New Roman" w:hAnsi="Times New Roman" w:cs="Times New Roman"/>
          <w:sz w:val="16"/>
          <w:szCs w:val="16"/>
        </w:rPr>
        <w:t>«_</w:t>
      </w:r>
      <w:proofErr w:type="gramStart"/>
      <w:r w:rsidRPr="00D87B3E">
        <w:rPr>
          <w:rFonts w:ascii="Times New Roman" w:hAnsi="Times New Roman" w:cs="Times New Roman"/>
          <w:sz w:val="16"/>
          <w:szCs w:val="16"/>
        </w:rPr>
        <w:t>_»_</w:t>
      </w:r>
      <w:proofErr w:type="gramEnd"/>
      <w:r w:rsidRPr="00D87B3E">
        <w:rPr>
          <w:rFonts w:ascii="Times New Roman" w:hAnsi="Times New Roman" w:cs="Times New Roman"/>
          <w:sz w:val="16"/>
          <w:szCs w:val="16"/>
        </w:rPr>
        <w:t>______________20______года</w:t>
      </w:r>
    </w:p>
    <w:p w:rsidR="00285E92" w:rsidRPr="00D87B3E" w:rsidRDefault="00285E92" w:rsidP="00D87B3E">
      <w:pPr>
        <w:pStyle w:val="ConsPlusNormal"/>
        <w:widowControl/>
        <w:ind w:firstLine="0"/>
        <w:rPr>
          <w:sz w:val="16"/>
          <w:szCs w:val="16"/>
        </w:rPr>
      </w:pPr>
      <w:r w:rsidRPr="00D87B3E">
        <w:rPr>
          <w:rFonts w:ascii="Times New Roman" w:hAnsi="Times New Roman" w:cs="Times New Roman"/>
          <w:sz w:val="16"/>
          <w:szCs w:val="16"/>
        </w:rPr>
        <w:t>Экземпляр расписки получил_________________________________________</w:t>
      </w:r>
    </w:p>
    <w:p w:rsidR="00285E92" w:rsidRPr="00D87B3E" w:rsidRDefault="00285E92" w:rsidP="00D87B3E">
      <w:pPr>
        <w:rPr>
          <w:sz w:val="16"/>
          <w:szCs w:val="16"/>
        </w:rPr>
      </w:pPr>
      <w:r w:rsidRPr="00D87B3E">
        <w:rPr>
          <w:sz w:val="16"/>
          <w:szCs w:val="16"/>
        </w:rPr>
        <w:t>«__</w:t>
      </w:r>
      <w:proofErr w:type="gramStart"/>
      <w:r w:rsidRPr="00D87B3E">
        <w:rPr>
          <w:sz w:val="16"/>
          <w:szCs w:val="16"/>
        </w:rPr>
        <w:t>_»_</w:t>
      </w:r>
      <w:proofErr w:type="gramEnd"/>
      <w:r w:rsidRPr="00D87B3E">
        <w:rPr>
          <w:sz w:val="16"/>
          <w:szCs w:val="16"/>
        </w:rPr>
        <w:t>______________20____года</w:t>
      </w:r>
    </w:p>
    <w:p w:rsidR="00285E92" w:rsidRPr="00D87B3E" w:rsidRDefault="00285E92" w:rsidP="00D87B3E">
      <w:pPr>
        <w:jc w:val="right"/>
        <w:rPr>
          <w:sz w:val="16"/>
          <w:szCs w:val="16"/>
        </w:rPr>
      </w:pPr>
      <w:r w:rsidRPr="00D87B3E">
        <w:rPr>
          <w:rFonts w:eastAsia="Times New Roman CYR"/>
          <w:sz w:val="16"/>
          <w:szCs w:val="16"/>
        </w:rPr>
        <w:t xml:space="preserve">                                                                  </w:t>
      </w:r>
      <w:r w:rsidRPr="00D87B3E">
        <w:rPr>
          <w:sz w:val="16"/>
          <w:szCs w:val="16"/>
        </w:rPr>
        <w:t>Приложение № 7</w:t>
      </w:r>
    </w:p>
    <w:p w:rsidR="00285E92" w:rsidRPr="00D87B3E" w:rsidRDefault="00285E92" w:rsidP="00D87B3E">
      <w:pPr>
        <w:spacing w:before="120"/>
        <w:ind w:left="4859"/>
        <w:jc w:val="both"/>
        <w:rPr>
          <w:sz w:val="16"/>
          <w:szCs w:val="16"/>
        </w:rPr>
      </w:pPr>
      <w:r w:rsidRPr="00D87B3E">
        <w:rPr>
          <w:sz w:val="16"/>
          <w:szCs w:val="16"/>
        </w:rPr>
        <w:t>к административному регламенту</w:t>
      </w:r>
    </w:p>
    <w:p w:rsidR="00285E92" w:rsidRPr="00D87B3E" w:rsidRDefault="00285E92" w:rsidP="00D87B3E">
      <w:pPr>
        <w:jc w:val="right"/>
        <w:rPr>
          <w:sz w:val="16"/>
          <w:szCs w:val="16"/>
        </w:rPr>
      </w:pPr>
    </w:p>
    <w:p w:rsidR="00285E92" w:rsidRPr="00D87B3E" w:rsidRDefault="00285E92" w:rsidP="00D87B3E">
      <w:pPr>
        <w:jc w:val="center"/>
        <w:rPr>
          <w:rFonts w:eastAsia="Times New Roman CYR"/>
          <w:sz w:val="16"/>
          <w:szCs w:val="16"/>
        </w:rPr>
      </w:pPr>
      <w:r w:rsidRPr="00D87B3E">
        <w:rPr>
          <w:sz w:val="16"/>
          <w:szCs w:val="16"/>
        </w:rPr>
        <w:t xml:space="preserve">                                                                  </w:t>
      </w:r>
      <w:proofErr w:type="gramStart"/>
      <w:r w:rsidRPr="00D87B3E">
        <w:rPr>
          <w:sz w:val="16"/>
          <w:szCs w:val="16"/>
        </w:rPr>
        <w:t>ОБРАЗЕЦ  УВЕДОМЛЕНИЯ</w:t>
      </w:r>
      <w:proofErr w:type="gramEnd"/>
    </w:p>
    <w:p w:rsidR="00285E92" w:rsidRPr="00D87B3E" w:rsidRDefault="00285E92" w:rsidP="00D87B3E">
      <w:pPr>
        <w:jc w:val="both"/>
        <w:rPr>
          <w:sz w:val="16"/>
          <w:szCs w:val="16"/>
        </w:rPr>
      </w:pPr>
      <w:r w:rsidRPr="00D87B3E">
        <w:rPr>
          <w:rFonts w:eastAsia="Times New Roman CYR"/>
          <w:sz w:val="16"/>
          <w:szCs w:val="16"/>
        </w:rPr>
        <w:t xml:space="preserve">№ </w:t>
      </w:r>
      <w:r w:rsidRPr="00D87B3E">
        <w:rPr>
          <w:sz w:val="16"/>
          <w:szCs w:val="16"/>
        </w:rPr>
        <w:t>___________________</w:t>
      </w:r>
    </w:p>
    <w:p w:rsidR="00285E92" w:rsidRPr="00D87B3E" w:rsidRDefault="00285E92" w:rsidP="00D87B3E">
      <w:pPr>
        <w:jc w:val="both"/>
        <w:rPr>
          <w:rFonts w:eastAsia="Times New Roman CYR"/>
          <w:sz w:val="16"/>
          <w:szCs w:val="16"/>
        </w:rPr>
      </w:pPr>
      <w:r w:rsidRPr="00D87B3E">
        <w:rPr>
          <w:sz w:val="16"/>
          <w:szCs w:val="16"/>
        </w:rPr>
        <w:t>"___" __________ ____ г.                                            ______________________</w:t>
      </w:r>
    </w:p>
    <w:p w:rsidR="00285E92" w:rsidRPr="00D87B3E" w:rsidRDefault="00285E92" w:rsidP="00D87B3E">
      <w:pPr>
        <w:jc w:val="center"/>
        <w:rPr>
          <w:rFonts w:eastAsia="Times New Roman CYR"/>
          <w:sz w:val="16"/>
          <w:szCs w:val="16"/>
        </w:rPr>
      </w:pPr>
      <w:r w:rsidRPr="00D87B3E">
        <w:rPr>
          <w:rFonts w:eastAsia="Times New Roman CYR"/>
          <w:sz w:val="16"/>
          <w:szCs w:val="16"/>
        </w:rPr>
        <w:t xml:space="preserve">                                                                                                       </w:t>
      </w:r>
      <w:r w:rsidRPr="00D87B3E">
        <w:rPr>
          <w:sz w:val="16"/>
          <w:szCs w:val="16"/>
        </w:rPr>
        <w:t>(Ф.И.О заявителя)</w:t>
      </w:r>
    </w:p>
    <w:p w:rsidR="00285E92" w:rsidRPr="00D87B3E" w:rsidRDefault="00285E92" w:rsidP="00D87B3E">
      <w:pPr>
        <w:jc w:val="center"/>
        <w:rPr>
          <w:rFonts w:eastAsia="Times New Roman CYR"/>
          <w:sz w:val="16"/>
          <w:szCs w:val="16"/>
        </w:rPr>
      </w:pPr>
      <w:r w:rsidRPr="00D87B3E">
        <w:rPr>
          <w:rFonts w:eastAsia="Times New Roman CYR"/>
          <w:sz w:val="16"/>
          <w:szCs w:val="16"/>
        </w:rPr>
        <w:t xml:space="preserve">                                                                                                            </w:t>
      </w:r>
      <w:r w:rsidRPr="00D87B3E">
        <w:rPr>
          <w:sz w:val="16"/>
          <w:szCs w:val="16"/>
        </w:rPr>
        <w:t>___________________________</w:t>
      </w:r>
    </w:p>
    <w:p w:rsidR="00285E92" w:rsidRPr="00D87B3E" w:rsidRDefault="00285E92" w:rsidP="00D87B3E">
      <w:pPr>
        <w:jc w:val="center"/>
        <w:rPr>
          <w:caps/>
          <w:sz w:val="16"/>
          <w:szCs w:val="16"/>
        </w:rPr>
      </w:pPr>
      <w:r w:rsidRPr="00D87B3E">
        <w:rPr>
          <w:rFonts w:eastAsia="Times New Roman CYR"/>
          <w:sz w:val="16"/>
          <w:szCs w:val="16"/>
        </w:rPr>
        <w:t xml:space="preserve">                                                                                       </w:t>
      </w:r>
      <w:r w:rsidRPr="00D87B3E">
        <w:rPr>
          <w:sz w:val="16"/>
          <w:szCs w:val="16"/>
        </w:rPr>
        <w:t>(адрес проживания)</w:t>
      </w:r>
    </w:p>
    <w:p w:rsidR="00285E92" w:rsidRPr="00D87B3E" w:rsidRDefault="00285E92" w:rsidP="00D87B3E">
      <w:pPr>
        <w:pStyle w:val="2"/>
        <w:numPr>
          <w:ilvl w:val="1"/>
          <w:numId w:val="16"/>
        </w:numPr>
        <w:suppressAutoHyphens/>
        <w:spacing w:before="240" w:after="60"/>
        <w:ind w:right="0"/>
        <w:jc w:val="center"/>
        <w:rPr>
          <w:b/>
          <w:sz w:val="16"/>
          <w:szCs w:val="16"/>
        </w:rPr>
      </w:pPr>
      <w:r w:rsidRPr="00D87B3E">
        <w:rPr>
          <w:b/>
          <w:caps/>
          <w:sz w:val="16"/>
          <w:szCs w:val="16"/>
        </w:rPr>
        <w:t>Уведомление</w:t>
      </w:r>
    </w:p>
    <w:p w:rsidR="00285E92" w:rsidRPr="00D87B3E" w:rsidRDefault="00285E92" w:rsidP="00D87B3E">
      <w:pPr>
        <w:jc w:val="center"/>
        <w:rPr>
          <w:rFonts w:eastAsia="Times New Roman CYR"/>
          <w:b/>
          <w:sz w:val="16"/>
          <w:szCs w:val="16"/>
        </w:rPr>
      </w:pPr>
      <w:proofErr w:type="gramStart"/>
      <w:r w:rsidRPr="00D87B3E">
        <w:rPr>
          <w:b/>
          <w:sz w:val="16"/>
          <w:szCs w:val="16"/>
        </w:rPr>
        <w:t>о  постановке</w:t>
      </w:r>
      <w:proofErr w:type="gramEnd"/>
      <w:r w:rsidRPr="00D87B3E">
        <w:rPr>
          <w:b/>
          <w:sz w:val="16"/>
          <w:szCs w:val="16"/>
        </w:rPr>
        <w:t xml:space="preserve"> на учет в качестве нуждающегося в служебном жилом помещении муниципального специализированного жилищного фонда _____________ муниципального района</w:t>
      </w:r>
    </w:p>
    <w:p w:rsidR="00285E92" w:rsidRPr="00D87B3E" w:rsidRDefault="00285E92" w:rsidP="00D87B3E">
      <w:pPr>
        <w:jc w:val="both"/>
        <w:rPr>
          <w:sz w:val="16"/>
          <w:szCs w:val="16"/>
        </w:rPr>
      </w:pPr>
      <w:r w:rsidRPr="00D87B3E">
        <w:rPr>
          <w:rFonts w:eastAsia="Times New Roman CYR"/>
          <w:sz w:val="16"/>
          <w:szCs w:val="16"/>
        </w:rPr>
        <w:t xml:space="preserve"> </w:t>
      </w:r>
      <w:r w:rsidRPr="00D87B3E">
        <w:rPr>
          <w:sz w:val="16"/>
          <w:szCs w:val="16"/>
        </w:rPr>
        <w:t xml:space="preserve">На Ваше </w:t>
      </w:r>
      <w:proofErr w:type="gramStart"/>
      <w:r w:rsidRPr="00D87B3E">
        <w:rPr>
          <w:sz w:val="16"/>
          <w:szCs w:val="16"/>
        </w:rPr>
        <w:t>заявление  от</w:t>
      </w:r>
      <w:proofErr w:type="gramEnd"/>
      <w:r w:rsidRPr="00D87B3E">
        <w:rPr>
          <w:sz w:val="16"/>
          <w:szCs w:val="16"/>
        </w:rPr>
        <w:t xml:space="preserve"> _________________ сообщаем, что постановлением Администрации Любытинского муниципального района от _______________  №____ Вы с составом семьи ______ человек поставлены  на учет в качестве нуждающегося в служебном жилом помещении муниципального специализированного жилищного фонда ____________ муниципального района.</w:t>
      </w:r>
    </w:p>
    <w:p w:rsidR="00285E92" w:rsidRPr="00D87B3E" w:rsidRDefault="00285E92" w:rsidP="00D87B3E">
      <w:pPr>
        <w:spacing w:before="120"/>
        <w:jc w:val="both"/>
        <w:rPr>
          <w:sz w:val="16"/>
          <w:szCs w:val="16"/>
        </w:rPr>
      </w:pPr>
      <w:r w:rsidRPr="00D87B3E">
        <w:rPr>
          <w:sz w:val="16"/>
          <w:szCs w:val="16"/>
        </w:rPr>
        <w:t xml:space="preserve">Приложение: выписка из постановления </w:t>
      </w:r>
      <w:proofErr w:type="spellStart"/>
      <w:r w:rsidRPr="00D87B3E">
        <w:rPr>
          <w:sz w:val="16"/>
          <w:szCs w:val="16"/>
        </w:rPr>
        <w:t>на______л</w:t>
      </w:r>
      <w:proofErr w:type="spellEnd"/>
      <w:r w:rsidRPr="00D87B3E">
        <w:rPr>
          <w:sz w:val="16"/>
          <w:szCs w:val="16"/>
        </w:rPr>
        <w:t>.</w:t>
      </w:r>
    </w:p>
    <w:p w:rsidR="00285E92" w:rsidRPr="00D87B3E" w:rsidRDefault="00285E92" w:rsidP="00D87B3E">
      <w:pPr>
        <w:jc w:val="both"/>
        <w:rPr>
          <w:sz w:val="16"/>
          <w:szCs w:val="16"/>
        </w:rPr>
      </w:pPr>
      <w:r w:rsidRPr="00D87B3E">
        <w:rPr>
          <w:sz w:val="16"/>
          <w:szCs w:val="16"/>
        </w:rPr>
        <w:t>__________________________________________________________________</w:t>
      </w:r>
    </w:p>
    <w:p w:rsidR="00285E92" w:rsidRPr="00D87B3E" w:rsidRDefault="00285E92" w:rsidP="00D87B3E">
      <w:pPr>
        <w:jc w:val="center"/>
        <w:rPr>
          <w:b/>
          <w:sz w:val="16"/>
          <w:szCs w:val="16"/>
        </w:rPr>
      </w:pPr>
      <w:r w:rsidRPr="00D87B3E">
        <w:rPr>
          <w:sz w:val="16"/>
          <w:szCs w:val="16"/>
        </w:rPr>
        <w:t>(должностное лицо (наименование должности, подпись, расшифровка)</w:t>
      </w:r>
    </w:p>
    <w:p w:rsidR="00285E92" w:rsidRPr="00D87B3E" w:rsidRDefault="00285E92"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285E92" w:rsidRPr="00D87B3E" w:rsidRDefault="00285E92" w:rsidP="00D87B3E">
      <w:pPr>
        <w:ind w:right="-58"/>
        <w:jc w:val="center"/>
        <w:rPr>
          <w:b/>
          <w:color w:val="000000"/>
          <w:sz w:val="16"/>
          <w:szCs w:val="16"/>
        </w:rPr>
      </w:pPr>
      <w:r w:rsidRPr="00D87B3E">
        <w:rPr>
          <w:b/>
          <w:color w:val="000000"/>
          <w:sz w:val="16"/>
          <w:szCs w:val="16"/>
        </w:rPr>
        <w:t>П О С Т А Н О В Л Е Н И Е</w:t>
      </w:r>
    </w:p>
    <w:p w:rsidR="00285E92" w:rsidRPr="00D87B3E" w:rsidRDefault="00285E92" w:rsidP="00D87B3E">
      <w:pPr>
        <w:ind w:right="-2"/>
        <w:jc w:val="center"/>
        <w:rPr>
          <w:color w:val="000000"/>
          <w:sz w:val="16"/>
          <w:szCs w:val="16"/>
        </w:rPr>
      </w:pPr>
      <w:r w:rsidRPr="00D87B3E">
        <w:rPr>
          <w:color w:val="000000"/>
          <w:sz w:val="16"/>
          <w:szCs w:val="16"/>
        </w:rPr>
        <w:t>от 29.12.2018 № 1300</w:t>
      </w:r>
    </w:p>
    <w:p w:rsidR="00285E92" w:rsidRPr="00D87B3E" w:rsidRDefault="00285E92" w:rsidP="00D87B3E">
      <w:pPr>
        <w:ind w:right="-2"/>
        <w:jc w:val="center"/>
        <w:rPr>
          <w:color w:val="000000"/>
          <w:sz w:val="16"/>
          <w:szCs w:val="16"/>
        </w:rPr>
      </w:pPr>
      <w:r w:rsidRPr="00D87B3E">
        <w:rPr>
          <w:sz w:val="16"/>
          <w:szCs w:val="16"/>
        </w:rPr>
        <w:t>р.п.Любытино</w:t>
      </w:r>
    </w:p>
    <w:p w:rsidR="00285E92" w:rsidRPr="00D87B3E" w:rsidRDefault="00285E92" w:rsidP="00D87B3E">
      <w:pPr>
        <w:tabs>
          <w:tab w:val="left" w:pos="4111"/>
        </w:tabs>
        <w:jc w:val="center"/>
        <w:rPr>
          <w:b/>
          <w:sz w:val="16"/>
          <w:szCs w:val="16"/>
        </w:rPr>
      </w:pPr>
      <w:r w:rsidRPr="00D87B3E">
        <w:rPr>
          <w:b/>
          <w:sz w:val="16"/>
          <w:szCs w:val="16"/>
        </w:rPr>
        <w:t>Об утверждении административного регламента предоставления муниципальной услуги «</w:t>
      </w:r>
      <w:r w:rsidRPr="00D87B3E">
        <w:rPr>
          <w:b/>
          <w:sz w:val="16"/>
          <w:szCs w:val="16"/>
          <w:lang w:eastAsia="en-US"/>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r w:rsidRPr="00D87B3E">
        <w:rPr>
          <w:b/>
          <w:sz w:val="16"/>
          <w:szCs w:val="16"/>
        </w:rPr>
        <w:t>»</w:t>
      </w:r>
    </w:p>
    <w:p w:rsidR="00285E92" w:rsidRPr="00D87B3E" w:rsidRDefault="00285E92"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285E92" w:rsidRPr="00D87B3E" w:rsidRDefault="00285E92"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r w:rsidRPr="00D87B3E">
        <w:rPr>
          <w:sz w:val="16"/>
          <w:szCs w:val="16"/>
        </w:rPr>
        <w:t>».</w:t>
      </w:r>
    </w:p>
    <w:p w:rsidR="00285E92" w:rsidRPr="00D87B3E" w:rsidRDefault="00285E92"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285E92" w:rsidRPr="00D87B3E" w:rsidRDefault="00285E92" w:rsidP="00D87B3E">
      <w:pPr>
        <w:tabs>
          <w:tab w:val="left" w:pos="4111"/>
        </w:tabs>
        <w:jc w:val="both"/>
        <w:rPr>
          <w:sz w:val="16"/>
          <w:szCs w:val="16"/>
        </w:rPr>
      </w:pPr>
      <w:r w:rsidRPr="00D87B3E">
        <w:rPr>
          <w:sz w:val="16"/>
          <w:szCs w:val="16"/>
        </w:rPr>
        <w:t xml:space="preserve">        от 30.10.2015 № 565 «Об утверждении административного регламента предоставления муниципальной услуги «</w:t>
      </w:r>
      <w:r w:rsidRPr="00D87B3E">
        <w:rPr>
          <w:sz w:val="16"/>
          <w:szCs w:val="16"/>
          <w:lang w:eastAsia="en-US"/>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r w:rsidRPr="00D87B3E">
        <w:rPr>
          <w:sz w:val="16"/>
          <w:szCs w:val="16"/>
        </w:rPr>
        <w:t xml:space="preserve">»; </w:t>
      </w:r>
    </w:p>
    <w:p w:rsidR="00285E92" w:rsidRPr="00D87B3E" w:rsidRDefault="00285E92" w:rsidP="00D87B3E">
      <w:pPr>
        <w:tabs>
          <w:tab w:val="left" w:pos="4111"/>
        </w:tabs>
        <w:jc w:val="both"/>
        <w:rPr>
          <w:sz w:val="16"/>
          <w:szCs w:val="16"/>
        </w:rPr>
      </w:pPr>
      <w:r w:rsidRPr="00D87B3E">
        <w:rPr>
          <w:sz w:val="16"/>
          <w:szCs w:val="16"/>
        </w:rPr>
        <w:t xml:space="preserve">        от 15.05.2017 № 218, от 21.05.2018 № 385, от 24.08.2018 № 774 «О внесении изменений в административный регламент предоставления муниципальной услуги «</w:t>
      </w:r>
      <w:r w:rsidRPr="00D87B3E">
        <w:rPr>
          <w:sz w:val="16"/>
          <w:szCs w:val="16"/>
          <w:lang w:eastAsia="en-US"/>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r w:rsidRPr="00D87B3E">
        <w:rPr>
          <w:sz w:val="16"/>
          <w:szCs w:val="16"/>
        </w:rPr>
        <w:t>».</w:t>
      </w:r>
    </w:p>
    <w:p w:rsidR="00285E92" w:rsidRPr="00D87B3E" w:rsidRDefault="00285E92"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85E92" w:rsidRPr="00D87B3E" w:rsidRDefault="00285E92" w:rsidP="00D87B3E">
      <w:pPr>
        <w:ind w:right="-510"/>
        <w:rPr>
          <w:b/>
          <w:sz w:val="16"/>
          <w:szCs w:val="16"/>
        </w:rPr>
      </w:pPr>
      <w:r w:rsidRPr="00D87B3E">
        <w:rPr>
          <w:b/>
          <w:sz w:val="16"/>
          <w:szCs w:val="16"/>
        </w:rPr>
        <w:t>Глава муниципального района                                                              А.А.Устинов</w:t>
      </w:r>
    </w:p>
    <w:p w:rsidR="005807D6" w:rsidRPr="00D87B3E" w:rsidRDefault="005807D6" w:rsidP="00D87B3E">
      <w:pPr>
        <w:ind w:right="-510" w:firstLine="720"/>
        <w:jc w:val="center"/>
        <w:rPr>
          <w:sz w:val="16"/>
          <w:szCs w:val="16"/>
        </w:rPr>
      </w:pPr>
      <w:r w:rsidRPr="00D87B3E">
        <w:rPr>
          <w:sz w:val="16"/>
          <w:szCs w:val="16"/>
        </w:rPr>
        <w:t xml:space="preserve">                                               Утвержден</w:t>
      </w:r>
    </w:p>
    <w:p w:rsidR="005807D6" w:rsidRPr="00D87B3E" w:rsidRDefault="005807D6" w:rsidP="00D87B3E">
      <w:pPr>
        <w:ind w:right="-510" w:firstLine="720"/>
        <w:jc w:val="center"/>
        <w:rPr>
          <w:sz w:val="16"/>
          <w:szCs w:val="16"/>
        </w:rPr>
      </w:pPr>
      <w:r w:rsidRPr="00D87B3E">
        <w:rPr>
          <w:sz w:val="16"/>
          <w:szCs w:val="16"/>
        </w:rPr>
        <w:t xml:space="preserve">                                                    постановлением Администрации</w:t>
      </w:r>
    </w:p>
    <w:p w:rsidR="005807D6" w:rsidRPr="00D87B3E" w:rsidRDefault="005807D6" w:rsidP="00D87B3E">
      <w:pPr>
        <w:ind w:right="-510" w:firstLine="720"/>
        <w:jc w:val="center"/>
        <w:rPr>
          <w:sz w:val="16"/>
          <w:szCs w:val="16"/>
        </w:rPr>
      </w:pPr>
      <w:r w:rsidRPr="00D87B3E">
        <w:rPr>
          <w:sz w:val="16"/>
          <w:szCs w:val="16"/>
        </w:rPr>
        <w:t xml:space="preserve">                                                  муниципального района</w:t>
      </w:r>
    </w:p>
    <w:p w:rsidR="005807D6" w:rsidRPr="00D87B3E" w:rsidRDefault="005807D6" w:rsidP="00D87B3E">
      <w:pPr>
        <w:ind w:right="-510" w:firstLine="720"/>
        <w:jc w:val="center"/>
        <w:rPr>
          <w:sz w:val="16"/>
          <w:szCs w:val="16"/>
        </w:rPr>
      </w:pPr>
      <w:r w:rsidRPr="00D87B3E">
        <w:rPr>
          <w:sz w:val="16"/>
          <w:szCs w:val="16"/>
        </w:rPr>
        <w:t xml:space="preserve">                                                    от </w:t>
      </w:r>
      <w:proofErr w:type="gramStart"/>
      <w:r w:rsidRPr="00D87B3E">
        <w:rPr>
          <w:sz w:val="16"/>
          <w:szCs w:val="16"/>
        </w:rPr>
        <w:t>29.12.2018  №</w:t>
      </w:r>
      <w:proofErr w:type="gramEnd"/>
      <w:r w:rsidRPr="00D87B3E">
        <w:rPr>
          <w:sz w:val="16"/>
          <w:szCs w:val="16"/>
        </w:rPr>
        <w:t xml:space="preserve"> 1300 </w:t>
      </w:r>
    </w:p>
    <w:p w:rsidR="005807D6" w:rsidRPr="00D87B3E" w:rsidRDefault="005807D6" w:rsidP="00D87B3E">
      <w:pPr>
        <w:autoSpaceDE w:val="0"/>
        <w:ind w:right="-45"/>
        <w:jc w:val="center"/>
        <w:rPr>
          <w:b/>
          <w:sz w:val="16"/>
          <w:szCs w:val="16"/>
        </w:rPr>
      </w:pPr>
      <w:r w:rsidRPr="00D87B3E">
        <w:rPr>
          <w:b/>
          <w:caps/>
          <w:sz w:val="16"/>
          <w:szCs w:val="16"/>
        </w:rPr>
        <w:t>Административный регламент</w:t>
      </w:r>
    </w:p>
    <w:p w:rsidR="005807D6" w:rsidRPr="00D87B3E" w:rsidRDefault="005807D6" w:rsidP="00D87B3E">
      <w:pPr>
        <w:autoSpaceDE w:val="0"/>
        <w:ind w:right="-45"/>
        <w:jc w:val="center"/>
        <w:rPr>
          <w:b/>
          <w:sz w:val="16"/>
          <w:szCs w:val="16"/>
        </w:rPr>
      </w:pPr>
      <w:r w:rsidRPr="00D87B3E">
        <w:rPr>
          <w:b/>
          <w:sz w:val="16"/>
          <w:szCs w:val="16"/>
        </w:rPr>
        <w:t xml:space="preserve">по предоставлению Администрацией Любытинского муниципального </w:t>
      </w:r>
    </w:p>
    <w:p w:rsidR="005807D6" w:rsidRPr="00D87B3E" w:rsidRDefault="005807D6" w:rsidP="00D87B3E">
      <w:pPr>
        <w:autoSpaceDE w:val="0"/>
        <w:ind w:right="-45"/>
        <w:jc w:val="center"/>
        <w:rPr>
          <w:b/>
          <w:sz w:val="16"/>
          <w:szCs w:val="16"/>
        </w:rPr>
      </w:pPr>
      <w:r w:rsidRPr="00D87B3E">
        <w:rPr>
          <w:b/>
          <w:sz w:val="16"/>
          <w:szCs w:val="16"/>
        </w:rPr>
        <w:t xml:space="preserve">района муниципальной услуги «Предоставление информации об </w:t>
      </w:r>
    </w:p>
    <w:p w:rsidR="005807D6" w:rsidRPr="00D87B3E" w:rsidRDefault="005807D6" w:rsidP="00D87B3E">
      <w:pPr>
        <w:autoSpaceDE w:val="0"/>
        <w:ind w:right="-45"/>
        <w:jc w:val="center"/>
        <w:rPr>
          <w:b/>
          <w:sz w:val="16"/>
          <w:szCs w:val="16"/>
        </w:rPr>
      </w:pPr>
      <w:r w:rsidRPr="00D87B3E">
        <w:rPr>
          <w:b/>
          <w:sz w:val="16"/>
          <w:szCs w:val="16"/>
        </w:rPr>
        <w:t xml:space="preserve">очередности предоставления жилых помещений муниципального </w:t>
      </w:r>
    </w:p>
    <w:p w:rsidR="005807D6" w:rsidRPr="00D87B3E" w:rsidRDefault="005807D6" w:rsidP="00D87B3E">
      <w:pPr>
        <w:autoSpaceDE w:val="0"/>
        <w:ind w:right="-45"/>
        <w:jc w:val="center"/>
        <w:rPr>
          <w:b/>
          <w:sz w:val="16"/>
          <w:szCs w:val="16"/>
        </w:rPr>
      </w:pPr>
      <w:r w:rsidRPr="00D87B3E">
        <w:rPr>
          <w:b/>
          <w:sz w:val="16"/>
          <w:szCs w:val="16"/>
        </w:rPr>
        <w:t xml:space="preserve">жилищного фонда гражданам, состоящим на учете в качестве </w:t>
      </w:r>
    </w:p>
    <w:p w:rsidR="005807D6" w:rsidRPr="00D87B3E" w:rsidRDefault="005807D6" w:rsidP="00D87B3E">
      <w:pPr>
        <w:autoSpaceDE w:val="0"/>
        <w:ind w:right="-45"/>
        <w:jc w:val="center"/>
        <w:rPr>
          <w:b/>
          <w:sz w:val="16"/>
          <w:szCs w:val="16"/>
        </w:rPr>
      </w:pPr>
      <w:r w:rsidRPr="00D87B3E">
        <w:rPr>
          <w:b/>
          <w:sz w:val="16"/>
          <w:szCs w:val="16"/>
        </w:rPr>
        <w:t xml:space="preserve">нуждающихся в жилых помещениях, предоставляемых по </w:t>
      </w:r>
    </w:p>
    <w:p w:rsidR="005807D6" w:rsidRPr="00D87B3E" w:rsidRDefault="005807D6" w:rsidP="00D87B3E">
      <w:pPr>
        <w:autoSpaceDE w:val="0"/>
        <w:ind w:right="-45"/>
        <w:jc w:val="center"/>
        <w:rPr>
          <w:b/>
          <w:sz w:val="16"/>
          <w:szCs w:val="16"/>
        </w:rPr>
      </w:pPr>
      <w:r w:rsidRPr="00D87B3E">
        <w:rPr>
          <w:b/>
          <w:sz w:val="16"/>
          <w:szCs w:val="16"/>
        </w:rPr>
        <w:t>договорам социального найма»</w:t>
      </w:r>
    </w:p>
    <w:p w:rsidR="005807D6" w:rsidRPr="00D87B3E" w:rsidRDefault="005807D6" w:rsidP="00D87B3E">
      <w:pPr>
        <w:autoSpaceDE w:val="0"/>
        <w:jc w:val="center"/>
        <w:rPr>
          <w:b/>
          <w:sz w:val="16"/>
          <w:szCs w:val="16"/>
        </w:rPr>
      </w:pPr>
      <w:r w:rsidRPr="00D87B3E">
        <w:rPr>
          <w:b/>
          <w:sz w:val="16"/>
          <w:szCs w:val="16"/>
        </w:rPr>
        <w:t>1. ОБЩИЕ ПОЛОЖЕНИЯ</w:t>
      </w:r>
    </w:p>
    <w:p w:rsidR="005807D6" w:rsidRPr="00D87B3E" w:rsidRDefault="005807D6" w:rsidP="00D87B3E">
      <w:pPr>
        <w:autoSpaceDE w:val="0"/>
        <w:ind w:firstLine="709"/>
        <w:rPr>
          <w:sz w:val="16"/>
          <w:szCs w:val="16"/>
        </w:rPr>
      </w:pPr>
      <w:r w:rsidRPr="00D87B3E">
        <w:rPr>
          <w:sz w:val="16"/>
          <w:szCs w:val="16"/>
        </w:rPr>
        <w:t>1. Предмет регулирования регламента</w:t>
      </w:r>
    </w:p>
    <w:p w:rsidR="005807D6" w:rsidRPr="00D87B3E" w:rsidRDefault="005807D6" w:rsidP="00D87B3E">
      <w:pPr>
        <w:autoSpaceDE w:val="0"/>
        <w:ind w:firstLine="708"/>
        <w:jc w:val="both"/>
        <w:rPr>
          <w:sz w:val="16"/>
          <w:szCs w:val="16"/>
        </w:rPr>
      </w:pPr>
      <w:r w:rsidRPr="00D87B3E">
        <w:rPr>
          <w:sz w:val="16"/>
          <w:szCs w:val="16"/>
        </w:rPr>
        <w:t>1.1. Предмет регулирования административного регламента предоставления Администрацией Любытинского муниципального района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5807D6" w:rsidRPr="00D87B3E" w:rsidRDefault="005807D6" w:rsidP="00D87B3E">
      <w:pPr>
        <w:ind w:firstLine="709"/>
        <w:jc w:val="both"/>
        <w:rPr>
          <w:sz w:val="16"/>
          <w:szCs w:val="16"/>
        </w:rPr>
      </w:pPr>
      <w:r w:rsidRPr="00D87B3E">
        <w:rPr>
          <w:sz w:val="16"/>
          <w:szCs w:val="16"/>
        </w:rPr>
        <w:t>Предметом регулирования административного регламента по предоставлению Администрацией Любытинского муниципального района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Pr="00D87B3E">
        <w:rPr>
          <w:bCs/>
          <w:color w:val="000000"/>
          <w:sz w:val="16"/>
          <w:szCs w:val="16"/>
        </w:rPr>
        <w:t xml:space="preserve"> (далее Административный регламент) является регулирование отношений, возникающих между Администрацией Любытинского муниципального </w:t>
      </w:r>
      <w:r w:rsidRPr="00D87B3E">
        <w:rPr>
          <w:bCs/>
          <w:color w:val="000000"/>
          <w:sz w:val="16"/>
          <w:szCs w:val="16"/>
        </w:rPr>
        <w:lastRenderedPageBreak/>
        <w:t>района и заявителями при предоставлении муниципальной услуги «</w:t>
      </w:r>
      <w:r w:rsidRPr="00D87B3E">
        <w:rPr>
          <w:sz w:val="16"/>
          <w:szCs w:val="16"/>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Pr="00D87B3E">
        <w:rPr>
          <w:bCs/>
          <w:color w:val="000000"/>
          <w:sz w:val="16"/>
          <w:szCs w:val="16"/>
        </w:rPr>
        <w:t>» (далее муниципальная услуга).</w:t>
      </w:r>
    </w:p>
    <w:p w:rsidR="005807D6" w:rsidRPr="00D87B3E" w:rsidRDefault="005807D6" w:rsidP="00D87B3E">
      <w:pPr>
        <w:autoSpaceDE w:val="0"/>
        <w:ind w:firstLine="709"/>
        <w:rPr>
          <w:sz w:val="16"/>
          <w:szCs w:val="16"/>
        </w:rPr>
      </w:pPr>
      <w:r w:rsidRPr="00D87B3E">
        <w:rPr>
          <w:sz w:val="16"/>
          <w:szCs w:val="16"/>
        </w:rPr>
        <w:t>1.2. Круг заявителей</w:t>
      </w:r>
      <w:r w:rsidRPr="00D87B3E">
        <w:rPr>
          <w:b/>
          <w:sz w:val="16"/>
          <w:szCs w:val="16"/>
        </w:rPr>
        <w:t>:</w:t>
      </w:r>
    </w:p>
    <w:p w:rsidR="005807D6" w:rsidRPr="00D87B3E" w:rsidRDefault="005807D6" w:rsidP="00D87B3E">
      <w:pPr>
        <w:autoSpaceDE w:val="0"/>
        <w:ind w:firstLine="709"/>
        <w:jc w:val="both"/>
        <w:rPr>
          <w:sz w:val="16"/>
          <w:szCs w:val="16"/>
        </w:rPr>
      </w:pPr>
      <w:r w:rsidRPr="00D87B3E">
        <w:rPr>
          <w:sz w:val="16"/>
          <w:szCs w:val="16"/>
        </w:rPr>
        <w:t>1.2.1. Заявителями на предоставление муниципальной услуги являются</w:t>
      </w:r>
      <w:r w:rsidRPr="00D87B3E">
        <w:rPr>
          <w:rFonts w:cs="Times New Roman CYR"/>
          <w:sz w:val="16"/>
          <w:szCs w:val="16"/>
        </w:rPr>
        <w:t xml:space="preserve"> физические лица, состоящие на учете в качестве нуждающихся в жилых помещениях, предоставляемых по договору социального найма, обратившиеся в орган, предоставляющий муниципальную услугу, с заявлением в письменной или электронной форме.</w:t>
      </w:r>
    </w:p>
    <w:p w:rsidR="005807D6" w:rsidRPr="00D87B3E" w:rsidRDefault="005807D6" w:rsidP="00D87B3E">
      <w:pPr>
        <w:autoSpaceDE w:val="0"/>
        <w:ind w:firstLine="709"/>
        <w:jc w:val="both"/>
        <w:rPr>
          <w:sz w:val="16"/>
          <w:szCs w:val="16"/>
        </w:rPr>
      </w:pPr>
      <w:r w:rsidRPr="00D87B3E">
        <w:rPr>
          <w:sz w:val="16"/>
          <w:szCs w:val="16"/>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807D6" w:rsidRPr="00D87B3E" w:rsidRDefault="005807D6"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5807D6" w:rsidRPr="00D87B3E" w:rsidRDefault="005807D6" w:rsidP="00D87B3E">
      <w:pPr>
        <w:autoSpaceDE w:val="0"/>
        <w:ind w:firstLine="709"/>
        <w:jc w:val="both"/>
        <w:rPr>
          <w:color w:val="000000"/>
          <w:sz w:val="16"/>
          <w:szCs w:val="16"/>
        </w:rPr>
      </w:pPr>
      <w:r w:rsidRPr="00D87B3E">
        <w:rPr>
          <w:sz w:val="16"/>
          <w:szCs w:val="16"/>
        </w:rPr>
        <w:t>1.3.1. Порядок информирования о предоставлении муниципальной услуги:</w:t>
      </w:r>
    </w:p>
    <w:p w:rsidR="005807D6" w:rsidRPr="00D87B3E" w:rsidRDefault="005807D6" w:rsidP="00D87B3E">
      <w:pPr>
        <w:widowControl w:val="0"/>
        <w:suppressAutoHyphens/>
        <w:autoSpaceDE w:val="0"/>
        <w:ind w:firstLine="709"/>
        <w:jc w:val="both"/>
        <w:rPr>
          <w:color w:val="000000"/>
          <w:sz w:val="16"/>
          <w:szCs w:val="16"/>
        </w:rPr>
      </w:pPr>
      <w:r w:rsidRPr="00D87B3E">
        <w:rPr>
          <w:color w:val="000000"/>
          <w:sz w:val="16"/>
          <w:szCs w:val="16"/>
        </w:rPr>
        <w:t xml:space="preserve">Место нахождения </w:t>
      </w:r>
      <w:r w:rsidRPr="00D87B3E">
        <w:rPr>
          <w:iCs/>
          <w:color w:val="000000"/>
          <w:sz w:val="16"/>
          <w:szCs w:val="16"/>
        </w:rPr>
        <w:t xml:space="preserve">структурных подразделений </w:t>
      </w:r>
      <w:r w:rsidRPr="00D87B3E">
        <w:rPr>
          <w:color w:val="000000"/>
          <w:sz w:val="16"/>
          <w:szCs w:val="16"/>
        </w:rPr>
        <w:t>Администрации Любы-</w:t>
      </w:r>
      <w:proofErr w:type="spellStart"/>
      <w:r w:rsidRPr="00D87B3E">
        <w:rPr>
          <w:color w:val="000000"/>
          <w:sz w:val="16"/>
          <w:szCs w:val="16"/>
        </w:rPr>
        <w:t>тинского</w:t>
      </w:r>
      <w:proofErr w:type="spellEnd"/>
      <w:r w:rsidRPr="00D87B3E">
        <w:rPr>
          <w:color w:val="000000"/>
          <w:sz w:val="16"/>
          <w:szCs w:val="16"/>
        </w:rPr>
        <w:t xml:space="preserve"> муниципального района</w:t>
      </w:r>
      <w:r w:rsidRPr="00D87B3E">
        <w:rPr>
          <w:color w:val="800000"/>
          <w:sz w:val="16"/>
          <w:szCs w:val="16"/>
        </w:rPr>
        <w:t xml:space="preserve"> </w:t>
      </w:r>
      <w:r w:rsidRPr="00D87B3E">
        <w:rPr>
          <w:iCs/>
          <w:sz w:val="16"/>
          <w:szCs w:val="16"/>
        </w:rPr>
        <w:t>(далее - Уполномоченный орган)</w:t>
      </w:r>
      <w:r w:rsidRPr="00D87B3E">
        <w:rPr>
          <w:color w:val="000000"/>
          <w:sz w:val="16"/>
          <w:szCs w:val="16"/>
        </w:rPr>
        <w:t>:</w:t>
      </w:r>
    </w:p>
    <w:p w:rsidR="005807D6" w:rsidRPr="00D87B3E" w:rsidRDefault="005807D6" w:rsidP="00D87B3E">
      <w:pPr>
        <w:widowControl w:val="0"/>
        <w:suppressAutoHyphens/>
        <w:autoSpaceDE w:val="0"/>
        <w:ind w:firstLine="709"/>
        <w:jc w:val="both"/>
        <w:rPr>
          <w:sz w:val="16"/>
          <w:szCs w:val="16"/>
        </w:rPr>
      </w:pPr>
      <w:r w:rsidRPr="00D87B3E">
        <w:rPr>
          <w:color w:val="000000"/>
          <w:sz w:val="16"/>
          <w:szCs w:val="16"/>
        </w:rPr>
        <w:t xml:space="preserve">Почтовый адрес </w:t>
      </w:r>
      <w:r w:rsidRPr="00D87B3E">
        <w:rPr>
          <w:iCs/>
          <w:sz w:val="16"/>
          <w:szCs w:val="16"/>
        </w:rPr>
        <w:t>Уполномоченного органа</w:t>
      </w:r>
      <w:r w:rsidRPr="00D87B3E">
        <w:rPr>
          <w:color w:val="000000"/>
          <w:sz w:val="16"/>
          <w:szCs w:val="16"/>
        </w:rPr>
        <w:t>:</w:t>
      </w:r>
      <w:r w:rsidRPr="00D87B3E">
        <w:rPr>
          <w:sz w:val="16"/>
          <w:szCs w:val="16"/>
        </w:rPr>
        <w:t xml:space="preserve"> 174760, Новгородская область, Любытинский район, Р.п.Любытино, </w:t>
      </w:r>
      <w:proofErr w:type="spellStart"/>
      <w:r w:rsidRPr="00D87B3E">
        <w:rPr>
          <w:sz w:val="16"/>
          <w:szCs w:val="16"/>
        </w:rPr>
        <w:t>ул.Советов</w:t>
      </w:r>
      <w:proofErr w:type="spellEnd"/>
      <w:r w:rsidRPr="00D87B3E">
        <w:rPr>
          <w:sz w:val="16"/>
          <w:szCs w:val="16"/>
        </w:rPr>
        <w:t>, д.29.</w:t>
      </w:r>
    </w:p>
    <w:p w:rsidR="005807D6" w:rsidRPr="00D87B3E" w:rsidRDefault="005807D6" w:rsidP="00D87B3E">
      <w:pPr>
        <w:tabs>
          <w:tab w:val="left" w:pos="1134"/>
        </w:tabs>
        <w:autoSpaceDE w:val="0"/>
        <w:ind w:firstLine="709"/>
        <w:jc w:val="both"/>
        <w:rPr>
          <w:sz w:val="16"/>
          <w:szCs w:val="16"/>
        </w:rPr>
      </w:pPr>
      <w:r w:rsidRPr="00D87B3E">
        <w:rPr>
          <w:sz w:val="16"/>
          <w:szCs w:val="16"/>
        </w:rPr>
        <w:t>Телефон/факс: (81668) 61-681.</w:t>
      </w:r>
    </w:p>
    <w:p w:rsidR="005807D6" w:rsidRPr="00D87B3E" w:rsidRDefault="005807D6" w:rsidP="00D87B3E">
      <w:pPr>
        <w:tabs>
          <w:tab w:val="left" w:pos="1134"/>
        </w:tabs>
        <w:autoSpaceDE w:val="0"/>
        <w:ind w:firstLine="709"/>
        <w:jc w:val="both"/>
        <w:rPr>
          <w:sz w:val="16"/>
          <w:szCs w:val="16"/>
        </w:rPr>
      </w:pPr>
      <w:r w:rsidRPr="00D87B3E">
        <w:rPr>
          <w:sz w:val="16"/>
          <w:szCs w:val="16"/>
        </w:rPr>
        <w:t xml:space="preserve">Адрес электронной </w:t>
      </w:r>
      <w:proofErr w:type="gramStart"/>
      <w:r w:rsidRPr="00D87B3E">
        <w:rPr>
          <w:sz w:val="16"/>
          <w:szCs w:val="16"/>
        </w:rPr>
        <w:t xml:space="preserve">почты:  </w:t>
      </w:r>
      <w:r w:rsidRPr="00D87B3E">
        <w:rPr>
          <w:bCs/>
          <w:sz w:val="16"/>
          <w:szCs w:val="16"/>
        </w:rPr>
        <w:t xml:space="preserve"> </w:t>
      </w:r>
      <w:proofErr w:type="gramEnd"/>
      <w:r w:rsidR="00D87B3E" w:rsidRPr="00D87B3E">
        <w:rPr>
          <w:rStyle w:val="a6"/>
          <w:sz w:val="16"/>
          <w:szCs w:val="16"/>
        </w:rPr>
        <w:fldChar w:fldCharType="begin"/>
      </w:r>
      <w:r w:rsidR="00D87B3E" w:rsidRPr="00D87B3E">
        <w:rPr>
          <w:rStyle w:val="a6"/>
          <w:sz w:val="16"/>
          <w:szCs w:val="16"/>
        </w:rPr>
        <w:instrText xml:space="preserve"> HYPERLINK "mailto:%20admin_lub@mail.ru" </w:instrText>
      </w:r>
      <w:r w:rsidR="00D87B3E" w:rsidRPr="00D87B3E">
        <w:rPr>
          <w:rStyle w:val="a6"/>
          <w:sz w:val="16"/>
          <w:szCs w:val="16"/>
        </w:rPr>
        <w:fldChar w:fldCharType="separate"/>
      </w:r>
      <w:r w:rsidRPr="00D87B3E">
        <w:rPr>
          <w:rStyle w:val="a6"/>
          <w:sz w:val="16"/>
          <w:szCs w:val="16"/>
        </w:rPr>
        <w:t>admin_lub@mail.ru</w:t>
      </w:r>
      <w:r w:rsidR="00D87B3E" w:rsidRPr="00D87B3E">
        <w:rPr>
          <w:rStyle w:val="a6"/>
          <w:sz w:val="16"/>
          <w:szCs w:val="16"/>
        </w:rPr>
        <w:fldChar w:fldCharType="end"/>
      </w:r>
      <w:r w:rsidRPr="00D87B3E">
        <w:rPr>
          <w:bCs/>
          <w:sz w:val="16"/>
          <w:szCs w:val="16"/>
        </w:rPr>
        <w:t>.</w:t>
      </w:r>
    </w:p>
    <w:p w:rsidR="005807D6" w:rsidRPr="00D87B3E" w:rsidRDefault="005807D6" w:rsidP="00D87B3E">
      <w:pPr>
        <w:tabs>
          <w:tab w:val="left" w:pos="1134"/>
        </w:tabs>
        <w:autoSpaceDE w:val="0"/>
        <w:ind w:firstLine="709"/>
        <w:jc w:val="both"/>
        <w:rPr>
          <w:sz w:val="16"/>
          <w:szCs w:val="16"/>
        </w:rPr>
      </w:pPr>
      <w:r w:rsidRPr="00D87B3E">
        <w:rPr>
          <w:sz w:val="16"/>
          <w:szCs w:val="16"/>
        </w:rPr>
        <w:t xml:space="preserve">Телефон для информирования по вопросам, связанным с предоставлением муниципальной услуги: (81668) 62-205. </w:t>
      </w:r>
    </w:p>
    <w:p w:rsidR="005807D6" w:rsidRPr="00D87B3E" w:rsidRDefault="005807D6" w:rsidP="00D87B3E">
      <w:pPr>
        <w:autoSpaceDE w:val="0"/>
        <w:ind w:firstLine="709"/>
        <w:jc w:val="both"/>
        <w:rPr>
          <w:sz w:val="16"/>
          <w:szCs w:val="16"/>
        </w:rPr>
      </w:pPr>
      <w:r w:rsidRPr="00D87B3E">
        <w:rPr>
          <w:sz w:val="16"/>
          <w:szCs w:val="16"/>
        </w:rPr>
        <w:t xml:space="preserve">Адрес официального сайта </w:t>
      </w:r>
      <w:r w:rsidRPr="00D87B3E">
        <w:rPr>
          <w:iCs/>
          <w:sz w:val="16"/>
          <w:szCs w:val="16"/>
        </w:rPr>
        <w:t>Уполномоченного органа</w:t>
      </w:r>
      <w:r w:rsidRPr="00D87B3E">
        <w:rPr>
          <w:sz w:val="16"/>
          <w:szCs w:val="16"/>
        </w:rPr>
        <w:t xml:space="preserve"> в информационно-телекоммуникационной сети общего пользования «Интернет» (далее - Интернет-сайт):</w:t>
      </w:r>
      <w:r w:rsidRPr="00D87B3E">
        <w:rPr>
          <w:color w:val="000000"/>
          <w:sz w:val="16"/>
          <w:szCs w:val="16"/>
        </w:rPr>
        <w:t xml:space="preserve"> </w:t>
      </w:r>
      <w:proofErr w:type="spellStart"/>
      <w:r w:rsidRPr="00D87B3E">
        <w:rPr>
          <w:rStyle w:val="afe"/>
          <w:b w:val="0"/>
          <w:color w:val="000000"/>
          <w:sz w:val="16"/>
          <w:szCs w:val="16"/>
        </w:rPr>
        <w:t>Web</w:t>
      </w:r>
      <w:proofErr w:type="spellEnd"/>
      <w:r w:rsidRPr="00D87B3E">
        <w:rPr>
          <w:rStyle w:val="afe"/>
          <w:b w:val="0"/>
          <w:color w:val="000000"/>
          <w:sz w:val="16"/>
          <w:szCs w:val="16"/>
        </w:rPr>
        <w:t>-сайт:</w:t>
      </w:r>
      <w:r w:rsidRPr="00D87B3E">
        <w:rPr>
          <w:color w:val="000000"/>
          <w:sz w:val="16"/>
          <w:szCs w:val="16"/>
        </w:rPr>
        <w:t xml:space="preserve"> http://lubytino.ru.</w:t>
      </w:r>
    </w:p>
    <w:p w:rsidR="005807D6" w:rsidRPr="00D87B3E" w:rsidRDefault="005807D6"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r w:rsidRPr="00D87B3E">
        <w:rPr>
          <w:sz w:val="16"/>
          <w:szCs w:val="16"/>
        </w:rPr>
        <w:t>.</w:t>
      </w:r>
    </w:p>
    <w:p w:rsidR="005807D6" w:rsidRPr="00D87B3E" w:rsidRDefault="005807D6"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75" w:history="1">
        <w:r w:rsidRPr="00D87B3E">
          <w:rPr>
            <w:rStyle w:val="a6"/>
            <w:sz w:val="16"/>
            <w:szCs w:val="16"/>
          </w:rPr>
          <w:t>http://pgu.nov.ru.</w:t>
        </w:r>
      </w:hyperlink>
    </w:p>
    <w:p w:rsidR="005807D6" w:rsidRPr="00D87B3E" w:rsidRDefault="005807D6" w:rsidP="00D87B3E">
      <w:pPr>
        <w:widowControl w:val="0"/>
        <w:suppressAutoHyphens/>
        <w:autoSpaceDE w:val="0"/>
        <w:ind w:firstLine="709"/>
        <w:jc w:val="both"/>
        <w:rPr>
          <w:sz w:val="16"/>
          <w:szCs w:val="16"/>
        </w:rPr>
      </w:pPr>
      <w:r w:rsidRPr="00D87B3E">
        <w:rPr>
          <w:sz w:val="16"/>
          <w:szCs w:val="16"/>
        </w:rPr>
        <w:t xml:space="preserve">Место нахождения офиса многофункционального центра </w:t>
      </w:r>
      <w:proofErr w:type="spellStart"/>
      <w:proofErr w:type="gramStart"/>
      <w:r w:rsidRPr="00D87B3E">
        <w:rPr>
          <w:sz w:val="16"/>
          <w:szCs w:val="16"/>
        </w:rPr>
        <w:t>предостав-ления</w:t>
      </w:r>
      <w:proofErr w:type="spellEnd"/>
      <w:proofErr w:type="gramEnd"/>
      <w:r w:rsidRPr="00D87B3E">
        <w:rPr>
          <w:sz w:val="16"/>
          <w:szCs w:val="16"/>
        </w:rPr>
        <w:t xml:space="preserve"> государственных и муниципальных услуг, с которым заключено соглашение о взаимодействии (далее - МФЦ): «Многофункциональный центр предоставления государственных и муниципальных услуг»:</w:t>
      </w:r>
    </w:p>
    <w:p w:rsidR="005807D6" w:rsidRPr="00D87B3E" w:rsidRDefault="005807D6"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5807D6" w:rsidRPr="00D87B3E" w:rsidRDefault="005807D6"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5807D6" w:rsidRPr="00D87B3E" w:rsidRDefault="005807D6" w:rsidP="00D87B3E">
      <w:pPr>
        <w:autoSpaceDE w:val="0"/>
        <w:ind w:firstLine="709"/>
        <w:jc w:val="both"/>
        <w:rPr>
          <w:color w:val="000000"/>
          <w:sz w:val="16"/>
          <w:szCs w:val="16"/>
        </w:rPr>
      </w:pPr>
      <w:r w:rsidRPr="00D87B3E">
        <w:rPr>
          <w:color w:val="000000"/>
          <w:sz w:val="16"/>
          <w:szCs w:val="16"/>
        </w:rPr>
        <w:t>Телефон: (81668) 61-567.</w:t>
      </w:r>
    </w:p>
    <w:p w:rsidR="005807D6" w:rsidRPr="00D87B3E" w:rsidRDefault="005807D6"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5807D6" w:rsidRPr="00D87B3E" w:rsidRDefault="005807D6"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5807D6" w:rsidRPr="00D87B3E" w:rsidRDefault="005807D6"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понедельник</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вторник</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среда</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четверг</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пятница</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суббота</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ind w:left="0" w:firstLine="0"/>
              <w:jc w:val="both"/>
              <w:rPr>
                <w:i w:val="0"/>
                <w:color w:val="000000"/>
                <w:sz w:val="16"/>
                <w:szCs w:val="16"/>
              </w:rPr>
            </w:pPr>
            <w:r w:rsidRPr="00D87B3E">
              <w:rPr>
                <w:i w:val="0"/>
                <w:color w:val="000000"/>
                <w:sz w:val="16"/>
                <w:szCs w:val="16"/>
              </w:rPr>
              <w:t>воскресенье</w:t>
            </w:r>
          </w:p>
        </w:tc>
        <w:tc>
          <w:tcPr>
            <w:tcW w:w="7020" w:type="dxa"/>
            <w:hideMark/>
          </w:tcPr>
          <w:p w:rsidR="005807D6" w:rsidRPr="00D87B3E" w:rsidRDefault="005807D6" w:rsidP="00D87B3E">
            <w:pPr>
              <w:tabs>
                <w:tab w:val="left" w:pos="0"/>
              </w:tabs>
              <w:autoSpaceDE w:val="0"/>
              <w:jc w:val="both"/>
              <w:rPr>
                <w:sz w:val="16"/>
                <w:szCs w:val="16"/>
              </w:rPr>
            </w:pPr>
            <w:r w:rsidRPr="00D87B3E">
              <w:rPr>
                <w:color w:val="000000"/>
                <w:sz w:val="16"/>
                <w:szCs w:val="16"/>
              </w:rPr>
              <w:t>- выходной день.</w:t>
            </w:r>
          </w:p>
        </w:tc>
      </w:tr>
    </w:tbl>
    <w:p w:rsidR="005807D6" w:rsidRPr="00D87B3E" w:rsidRDefault="005807D6" w:rsidP="00D87B3E">
      <w:pPr>
        <w:autoSpaceDE w:val="0"/>
        <w:ind w:firstLine="709"/>
        <w:jc w:val="both"/>
        <w:rPr>
          <w:sz w:val="16"/>
          <w:szCs w:val="16"/>
        </w:rPr>
      </w:pPr>
      <w:r w:rsidRPr="00D87B3E">
        <w:rPr>
          <w:sz w:val="16"/>
          <w:szCs w:val="16"/>
        </w:rPr>
        <w:t>1.3.2. Способы и порядок получения информации о правилах предоставления муниципальной услуги:</w:t>
      </w:r>
    </w:p>
    <w:p w:rsidR="005807D6" w:rsidRPr="00D87B3E" w:rsidRDefault="005807D6" w:rsidP="00D87B3E">
      <w:pPr>
        <w:tabs>
          <w:tab w:val="left" w:pos="0"/>
          <w:tab w:val="left" w:pos="709"/>
        </w:tabs>
        <w:ind w:firstLine="709"/>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5807D6" w:rsidRPr="00D87B3E" w:rsidRDefault="005807D6" w:rsidP="00D87B3E">
      <w:pPr>
        <w:autoSpaceDE w:val="0"/>
        <w:ind w:firstLine="709"/>
        <w:jc w:val="both"/>
        <w:rPr>
          <w:sz w:val="16"/>
          <w:szCs w:val="16"/>
        </w:rPr>
      </w:pPr>
      <w:r w:rsidRPr="00D87B3E">
        <w:rPr>
          <w:sz w:val="16"/>
          <w:szCs w:val="16"/>
        </w:rPr>
        <w:tab/>
        <w:t>лично;</w:t>
      </w:r>
    </w:p>
    <w:p w:rsidR="005807D6" w:rsidRPr="00D87B3E" w:rsidRDefault="005807D6" w:rsidP="00D87B3E">
      <w:pPr>
        <w:autoSpaceDE w:val="0"/>
        <w:ind w:firstLine="709"/>
        <w:jc w:val="both"/>
        <w:rPr>
          <w:sz w:val="16"/>
          <w:szCs w:val="16"/>
        </w:rPr>
      </w:pPr>
      <w:r w:rsidRPr="00D87B3E">
        <w:rPr>
          <w:sz w:val="16"/>
          <w:szCs w:val="16"/>
        </w:rPr>
        <w:tab/>
        <w:t>посредством телефонной, факсимильной связи;</w:t>
      </w:r>
    </w:p>
    <w:p w:rsidR="005807D6" w:rsidRPr="00D87B3E" w:rsidRDefault="005807D6" w:rsidP="00D87B3E">
      <w:pPr>
        <w:autoSpaceDE w:val="0"/>
        <w:ind w:firstLine="709"/>
        <w:jc w:val="both"/>
        <w:rPr>
          <w:sz w:val="16"/>
          <w:szCs w:val="16"/>
        </w:rPr>
      </w:pPr>
      <w:r w:rsidRPr="00D87B3E">
        <w:rPr>
          <w:sz w:val="16"/>
          <w:szCs w:val="16"/>
        </w:rPr>
        <w:tab/>
        <w:t xml:space="preserve">посредством электронной связи, </w:t>
      </w:r>
    </w:p>
    <w:p w:rsidR="005807D6" w:rsidRPr="00D87B3E" w:rsidRDefault="005807D6" w:rsidP="00D87B3E">
      <w:pPr>
        <w:autoSpaceDE w:val="0"/>
        <w:ind w:firstLine="709"/>
        <w:jc w:val="both"/>
        <w:rPr>
          <w:sz w:val="16"/>
          <w:szCs w:val="16"/>
        </w:rPr>
      </w:pPr>
      <w:r w:rsidRPr="00D87B3E">
        <w:rPr>
          <w:sz w:val="16"/>
          <w:szCs w:val="16"/>
        </w:rPr>
        <w:tab/>
        <w:t>посредством почтовой связи;</w:t>
      </w:r>
    </w:p>
    <w:p w:rsidR="005807D6" w:rsidRPr="00D87B3E" w:rsidRDefault="005807D6" w:rsidP="00D87B3E">
      <w:pPr>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5807D6" w:rsidRPr="00D87B3E" w:rsidRDefault="005807D6"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5807D6" w:rsidRPr="00D87B3E" w:rsidRDefault="005807D6"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 xml:space="preserve">:     </w:t>
      </w:r>
    </w:p>
    <w:p w:rsidR="005807D6" w:rsidRPr="00D87B3E" w:rsidRDefault="005807D6"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5807D6" w:rsidRPr="00D87B3E" w:rsidRDefault="005807D6"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5807D6" w:rsidRPr="00D87B3E" w:rsidRDefault="005807D6"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5807D6" w:rsidRPr="00D87B3E" w:rsidRDefault="005807D6"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5807D6" w:rsidRPr="00D87B3E" w:rsidRDefault="005807D6" w:rsidP="00D87B3E">
      <w:pPr>
        <w:ind w:firstLine="709"/>
        <w:jc w:val="both"/>
        <w:rPr>
          <w:sz w:val="16"/>
          <w:szCs w:val="16"/>
        </w:rPr>
      </w:pPr>
      <w:r w:rsidRPr="00D87B3E">
        <w:rPr>
          <w:sz w:val="16"/>
          <w:szCs w:val="16"/>
        </w:rPr>
        <w:t xml:space="preserve">в средствах массовой информации; </w:t>
      </w:r>
    </w:p>
    <w:p w:rsidR="005807D6" w:rsidRPr="00D87B3E" w:rsidRDefault="005807D6"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5807D6" w:rsidRPr="00D87B3E" w:rsidRDefault="005807D6"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5807D6" w:rsidRPr="00D87B3E" w:rsidRDefault="005807D6"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5807D6" w:rsidRPr="00D87B3E" w:rsidRDefault="005807D6"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xml:space="preserve">, ответственными за информирование. </w:t>
      </w:r>
    </w:p>
    <w:p w:rsidR="005807D6" w:rsidRPr="00D87B3E" w:rsidRDefault="005807D6"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5807D6" w:rsidRPr="00D87B3E" w:rsidRDefault="005807D6"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5807D6" w:rsidRPr="00D87B3E" w:rsidRDefault="005807D6" w:rsidP="00D87B3E">
      <w:pPr>
        <w:autoSpaceDE w:val="0"/>
        <w:ind w:firstLine="709"/>
        <w:jc w:val="both"/>
        <w:rPr>
          <w:iCs/>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5807D6" w:rsidRPr="00D87B3E" w:rsidRDefault="005807D6" w:rsidP="00D87B3E">
      <w:pPr>
        <w:autoSpaceDE w:val="0"/>
        <w:ind w:firstLine="709"/>
        <w:jc w:val="both"/>
        <w:rPr>
          <w:rFonts w:eastAsia="Arial Unicode MS"/>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5807D6" w:rsidRPr="00D87B3E" w:rsidRDefault="005807D6"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5807D6" w:rsidRPr="00D87B3E" w:rsidRDefault="005807D6"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5807D6" w:rsidRPr="00D87B3E" w:rsidRDefault="005807D6"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5807D6" w:rsidRPr="00D87B3E" w:rsidRDefault="005807D6"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807D6" w:rsidRPr="00D87B3E" w:rsidRDefault="005807D6"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807D6" w:rsidRPr="00D87B3E" w:rsidRDefault="005807D6"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5807D6" w:rsidRPr="00D87B3E" w:rsidRDefault="005807D6"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807D6" w:rsidRPr="00D87B3E" w:rsidRDefault="005807D6" w:rsidP="00D87B3E">
      <w:pPr>
        <w:widowControl w:val="0"/>
        <w:autoSpaceDE w:val="0"/>
        <w:ind w:firstLine="709"/>
        <w:jc w:val="both"/>
        <w:rPr>
          <w:rFonts w:eastAsia="Times New Roman CYR"/>
          <w:sz w:val="16"/>
          <w:szCs w:val="16"/>
        </w:rPr>
      </w:pPr>
      <w:r w:rsidRPr="00D87B3E">
        <w:rPr>
          <w:sz w:val="16"/>
          <w:szCs w:val="16"/>
        </w:rPr>
        <w:t xml:space="preserve">Специалист, ответственный за информирование, принимает все необходимые меры для предоставления полного и оперативного ответа </w:t>
      </w:r>
      <w:r w:rsidRPr="00D87B3E">
        <w:rPr>
          <w:sz w:val="16"/>
          <w:szCs w:val="16"/>
        </w:rPr>
        <w:t>на поставленные вопросы, в том числе с привлечением других сотрудников.</w:t>
      </w:r>
    </w:p>
    <w:p w:rsidR="005807D6" w:rsidRPr="00D87B3E" w:rsidRDefault="005807D6"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807D6" w:rsidRPr="00D87B3E" w:rsidRDefault="005807D6" w:rsidP="00D87B3E">
      <w:pPr>
        <w:widowControl w:val="0"/>
        <w:autoSpaceDE w:val="0"/>
        <w:ind w:firstLine="709"/>
        <w:jc w:val="both"/>
        <w:rPr>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807D6" w:rsidRPr="00D87B3E" w:rsidRDefault="005807D6"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807D6" w:rsidRPr="00D87B3E" w:rsidRDefault="005807D6"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807D6" w:rsidRPr="00D87B3E" w:rsidRDefault="005807D6" w:rsidP="00D87B3E">
      <w:pPr>
        <w:autoSpaceDE w:val="0"/>
        <w:ind w:firstLine="709"/>
        <w:jc w:val="both"/>
        <w:rPr>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5807D6" w:rsidRPr="00D87B3E" w:rsidRDefault="005807D6" w:rsidP="00D87B3E">
      <w:pPr>
        <w:autoSpaceDE w:val="0"/>
        <w:ind w:firstLine="709"/>
        <w:jc w:val="both"/>
        <w:rPr>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87B3E">
        <w:rPr>
          <w:iCs/>
          <w:sz w:val="16"/>
          <w:szCs w:val="16"/>
        </w:rPr>
        <w:t>Уполномоченного органа.</w:t>
      </w:r>
    </w:p>
    <w:p w:rsidR="005807D6" w:rsidRPr="00D87B3E" w:rsidRDefault="005807D6" w:rsidP="00D87B3E">
      <w:pPr>
        <w:widowControl w:val="0"/>
        <w:tabs>
          <w:tab w:val="left" w:pos="0"/>
        </w:tabs>
        <w:autoSpaceDE w:val="0"/>
        <w:ind w:firstLine="709"/>
        <w:jc w:val="both"/>
        <w:rPr>
          <w:sz w:val="16"/>
          <w:szCs w:val="16"/>
        </w:rPr>
      </w:pPr>
      <w:r w:rsidRPr="00D87B3E">
        <w:rPr>
          <w:sz w:val="16"/>
          <w:szCs w:val="16"/>
        </w:rPr>
        <w:t>1.3.6.3.</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807D6" w:rsidRPr="00D87B3E" w:rsidRDefault="005807D6" w:rsidP="00D87B3E">
      <w:pPr>
        <w:autoSpaceDE w:val="0"/>
        <w:ind w:firstLine="709"/>
        <w:jc w:val="both"/>
        <w:rPr>
          <w:sz w:val="16"/>
          <w:szCs w:val="16"/>
        </w:rPr>
      </w:pPr>
      <w:r w:rsidRPr="00D87B3E">
        <w:rPr>
          <w:sz w:val="16"/>
          <w:szCs w:val="16"/>
        </w:rPr>
        <w:t>в средствах массовой информации;</w:t>
      </w:r>
    </w:p>
    <w:p w:rsidR="005807D6" w:rsidRPr="00D87B3E" w:rsidRDefault="005807D6" w:rsidP="00D87B3E">
      <w:pPr>
        <w:autoSpaceDE w:val="0"/>
        <w:ind w:firstLine="709"/>
        <w:jc w:val="both"/>
        <w:rPr>
          <w:sz w:val="16"/>
          <w:szCs w:val="16"/>
        </w:rPr>
      </w:pPr>
      <w:r w:rsidRPr="00D87B3E">
        <w:rPr>
          <w:sz w:val="16"/>
          <w:szCs w:val="16"/>
        </w:rPr>
        <w:t>на официальном Интернет-сайте;</w:t>
      </w:r>
    </w:p>
    <w:p w:rsidR="005807D6" w:rsidRPr="00D87B3E" w:rsidRDefault="005807D6"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5807D6" w:rsidRPr="00D87B3E" w:rsidRDefault="005807D6"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5807D6" w:rsidRPr="00D87B3E" w:rsidRDefault="005807D6" w:rsidP="00D87B3E">
      <w:pPr>
        <w:autoSpaceDE w:val="0"/>
        <w:ind w:firstLine="709"/>
        <w:jc w:val="both"/>
        <w:rPr>
          <w:rFonts w:cs="Times New Roman CY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5807D6" w:rsidRPr="00D87B3E" w:rsidRDefault="005807D6" w:rsidP="00D87B3E">
      <w:pPr>
        <w:widowControl w:val="0"/>
        <w:tabs>
          <w:tab w:val="left" w:pos="0"/>
        </w:tabs>
        <w:autoSpaceDE w:val="0"/>
        <w:ind w:firstLine="709"/>
        <w:jc w:val="both"/>
        <w:rPr>
          <w:rFonts w:cs="Times New Roman CYR"/>
          <w:sz w:val="16"/>
          <w:szCs w:val="16"/>
        </w:rPr>
      </w:pPr>
      <w:r w:rsidRPr="00D87B3E">
        <w:rPr>
          <w:rFonts w:cs="Times New Roman CY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807D6" w:rsidRPr="00D87B3E" w:rsidRDefault="005807D6" w:rsidP="00D87B3E">
      <w:pPr>
        <w:autoSpaceDE w:val="0"/>
        <w:jc w:val="center"/>
        <w:rPr>
          <w:rFonts w:cs="Times New Roman CYR"/>
          <w:b/>
          <w:sz w:val="16"/>
          <w:szCs w:val="16"/>
        </w:rPr>
      </w:pPr>
      <w:r w:rsidRPr="00D87B3E">
        <w:rPr>
          <w:rFonts w:cs="Times New Roman CYR"/>
          <w:b/>
          <w:sz w:val="16"/>
          <w:szCs w:val="16"/>
        </w:rPr>
        <w:t>2. СТАНДАРТ ПРЕДОСТАВЛЕНИЯ МУНИЦИПАЛЬНОЙ УСЛУГИ</w:t>
      </w:r>
    </w:p>
    <w:p w:rsidR="005807D6" w:rsidRPr="00D87B3E" w:rsidRDefault="005807D6" w:rsidP="00D87B3E">
      <w:pPr>
        <w:autoSpaceDE w:val="0"/>
        <w:ind w:firstLine="709"/>
        <w:jc w:val="both"/>
        <w:rPr>
          <w:sz w:val="16"/>
          <w:szCs w:val="16"/>
        </w:rPr>
      </w:pPr>
      <w:r w:rsidRPr="00D87B3E">
        <w:rPr>
          <w:rFonts w:cs="Times New Roman CYR"/>
          <w:sz w:val="16"/>
          <w:szCs w:val="16"/>
        </w:rPr>
        <w:t>2.1. Наименование муниципальной услуги:</w:t>
      </w:r>
    </w:p>
    <w:p w:rsidR="005807D6" w:rsidRPr="00D87B3E" w:rsidRDefault="005807D6" w:rsidP="00D87B3E">
      <w:pPr>
        <w:ind w:firstLine="709"/>
        <w:jc w:val="both"/>
        <w:rPr>
          <w:sz w:val="16"/>
          <w:szCs w:val="16"/>
        </w:rPr>
      </w:pPr>
      <w:r w:rsidRPr="00D87B3E">
        <w:rPr>
          <w:sz w:val="16"/>
          <w:szCs w:val="16"/>
        </w:rPr>
        <w:t>Наименование муниципальной услуги -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5807D6" w:rsidRPr="00D87B3E" w:rsidRDefault="005807D6" w:rsidP="00D87B3E">
      <w:pPr>
        <w:ind w:firstLine="709"/>
        <w:jc w:val="both"/>
        <w:rPr>
          <w:sz w:val="16"/>
          <w:szCs w:val="16"/>
        </w:rPr>
      </w:pPr>
      <w:r w:rsidRPr="00D87B3E">
        <w:rPr>
          <w:sz w:val="16"/>
          <w:szCs w:val="16"/>
        </w:rPr>
        <w:t>2.2. Наименование структурного подразделения Администрации Любытинского муниципального района, предоставляющего муниципальную услугу:</w:t>
      </w:r>
    </w:p>
    <w:p w:rsidR="005807D6" w:rsidRPr="00D87B3E" w:rsidRDefault="005807D6" w:rsidP="00D87B3E">
      <w:pPr>
        <w:ind w:firstLine="709"/>
        <w:jc w:val="both"/>
        <w:rPr>
          <w:sz w:val="16"/>
          <w:szCs w:val="16"/>
        </w:rPr>
      </w:pPr>
      <w:r w:rsidRPr="00D87B3E">
        <w:rPr>
          <w:sz w:val="16"/>
          <w:szCs w:val="16"/>
        </w:rPr>
        <w:t>2.2.1. Муниципальная услуга предоставляется Администрацией муниципального района в лице Отдела по управлению муниципальным имуществом.</w:t>
      </w:r>
    </w:p>
    <w:p w:rsidR="005807D6" w:rsidRPr="00D87B3E" w:rsidRDefault="005807D6" w:rsidP="00D87B3E">
      <w:pPr>
        <w:autoSpaceDE w:val="0"/>
        <w:ind w:firstLine="709"/>
        <w:jc w:val="both"/>
        <w:rPr>
          <w:sz w:val="16"/>
          <w:szCs w:val="16"/>
        </w:rPr>
      </w:pPr>
      <w:r w:rsidRPr="00D87B3E">
        <w:rPr>
          <w:color w:val="000000"/>
          <w:sz w:val="16"/>
          <w:szCs w:val="16"/>
        </w:rPr>
        <w:t xml:space="preserve">2.2.2.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87B3E">
        <w:rPr>
          <w:rFonts w:cs="Times New Roman CYR"/>
          <w:bCs/>
          <w:sz w:val="16"/>
          <w:szCs w:val="16"/>
        </w:rPr>
        <w:t xml:space="preserve">учреждения и организации, за исключением получения услуг, включенных в </w:t>
      </w:r>
      <w:hyperlink r:id="rId176" w:history="1">
        <w:r w:rsidRPr="00D87B3E">
          <w:rPr>
            <w:rStyle w:val="a6"/>
            <w:sz w:val="16"/>
            <w:szCs w:val="16"/>
          </w:rPr>
          <w:t>перечень</w:t>
        </w:r>
      </w:hyperlink>
      <w:r w:rsidRPr="00D87B3E">
        <w:rPr>
          <w:rFonts w:cs="Times New Roman CYR"/>
          <w:bCs/>
          <w:sz w:val="16"/>
          <w:szCs w:val="16"/>
        </w:rPr>
        <w:t xml:space="preserve"> услуг, которые являются необходимыми и обязательными для предоставления муниципальных услуг, утвержденный решением Думы муниципального района.</w:t>
      </w:r>
    </w:p>
    <w:p w:rsidR="005807D6" w:rsidRPr="00D87B3E" w:rsidRDefault="005807D6" w:rsidP="00D87B3E">
      <w:pPr>
        <w:autoSpaceDE w:val="0"/>
        <w:ind w:firstLine="709"/>
        <w:jc w:val="both"/>
        <w:rPr>
          <w:sz w:val="16"/>
          <w:szCs w:val="16"/>
        </w:rPr>
      </w:pPr>
      <w:r w:rsidRPr="00D87B3E">
        <w:rPr>
          <w:sz w:val="16"/>
          <w:szCs w:val="16"/>
        </w:rPr>
        <w:t>2.3. Описание результата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Результатами предоставления муниципальной услуги являются:</w:t>
      </w:r>
    </w:p>
    <w:p w:rsidR="005807D6" w:rsidRPr="00D87B3E" w:rsidRDefault="005807D6" w:rsidP="00D87B3E">
      <w:pPr>
        <w:autoSpaceDE w:val="0"/>
        <w:ind w:firstLine="709"/>
        <w:jc w:val="both"/>
        <w:rPr>
          <w:sz w:val="16"/>
          <w:szCs w:val="16"/>
        </w:rPr>
      </w:pPr>
      <w:r w:rsidRPr="00D87B3E">
        <w:rPr>
          <w:sz w:val="16"/>
          <w:szCs w:val="16"/>
        </w:rPr>
        <w:t>1) выдача заявителю справки о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w:t>
      </w:r>
    </w:p>
    <w:p w:rsidR="005807D6" w:rsidRPr="00D87B3E" w:rsidRDefault="005807D6" w:rsidP="00D87B3E">
      <w:pPr>
        <w:ind w:firstLine="709"/>
        <w:jc w:val="both"/>
        <w:rPr>
          <w:sz w:val="16"/>
          <w:szCs w:val="16"/>
        </w:rPr>
      </w:pPr>
      <w:r w:rsidRPr="00D87B3E">
        <w:rPr>
          <w:sz w:val="16"/>
          <w:szCs w:val="16"/>
        </w:rPr>
        <w:t>2) обоснованный отказ: отсутствие гражданина в списках граждан, нуждающихся в улучшении жилищных условий.</w:t>
      </w:r>
    </w:p>
    <w:p w:rsidR="005807D6" w:rsidRPr="00D87B3E" w:rsidRDefault="005807D6"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2.4. Срок предоставления муниципальной услуги:</w:t>
      </w:r>
    </w:p>
    <w:p w:rsidR="005807D6" w:rsidRPr="00D87B3E" w:rsidRDefault="005807D6" w:rsidP="00D87B3E">
      <w:pPr>
        <w:tabs>
          <w:tab w:val="left" w:pos="2835"/>
        </w:tabs>
        <w:ind w:firstLine="709"/>
        <w:jc w:val="both"/>
        <w:rPr>
          <w:sz w:val="16"/>
          <w:szCs w:val="16"/>
        </w:rPr>
      </w:pPr>
      <w:r w:rsidRPr="00D87B3E">
        <w:rPr>
          <w:sz w:val="16"/>
          <w:szCs w:val="16"/>
        </w:rPr>
        <w:t>Срок предоставления муниципальной услуги не должен превышать 30 (тридцати) календарных дней, с даты регистрации заявления с документами, предусмотренными пунктом 2.6 настоящего Административного регламента.</w:t>
      </w:r>
    </w:p>
    <w:p w:rsidR="005807D6" w:rsidRPr="00D87B3E" w:rsidRDefault="005807D6" w:rsidP="00D87B3E">
      <w:pPr>
        <w:autoSpaceDE w:val="0"/>
        <w:ind w:firstLine="709"/>
        <w:jc w:val="both"/>
        <w:rPr>
          <w:sz w:val="16"/>
          <w:szCs w:val="16"/>
        </w:rPr>
      </w:pPr>
      <w:r w:rsidRPr="00D87B3E">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5807D6" w:rsidRPr="00D87B3E" w:rsidRDefault="005807D6" w:rsidP="00D87B3E">
      <w:pPr>
        <w:autoSpaceDE w:val="0"/>
        <w:ind w:firstLine="709"/>
        <w:jc w:val="both"/>
        <w:rPr>
          <w:sz w:val="16"/>
          <w:szCs w:val="16"/>
        </w:rPr>
      </w:pPr>
      <w:r w:rsidRPr="00D87B3E">
        <w:rPr>
          <w:sz w:val="16"/>
          <w:szCs w:val="16"/>
        </w:rPr>
        <w:t xml:space="preserve">Отношения, возникающие в связи </w:t>
      </w:r>
      <w:r w:rsidRPr="00D87B3E">
        <w:rP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5807D6" w:rsidRPr="00D87B3E" w:rsidRDefault="005807D6" w:rsidP="00D87B3E">
      <w:pPr>
        <w:autoSpaceDE w:val="0"/>
        <w:ind w:firstLine="709"/>
        <w:jc w:val="both"/>
        <w:rPr>
          <w:sz w:val="16"/>
          <w:szCs w:val="16"/>
        </w:rPr>
      </w:pPr>
      <w:r w:rsidRPr="00D87B3E">
        <w:rPr>
          <w:sz w:val="16"/>
          <w:szCs w:val="16"/>
        </w:rPr>
        <w:t>Конституцией Российской Федерации (Собрание законодательства Российской Федерации, 26.01.2009, № 4, ст.445);</w:t>
      </w:r>
    </w:p>
    <w:p w:rsidR="005807D6" w:rsidRPr="00D87B3E" w:rsidRDefault="005807D6" w:rsidP="00D87B3E">
      <w:pPr>
        <w:autoSpaceDE w:val="0"/>
        <w:ind w:firstLine="709"/>
        <w:jc w:val="both"/>
        <w:rPr>
          <w:sz w:val="16"/>
          <w:szCs w:val="16"/>
        </w:rPr>
      </w:pPr>
      <w:r w:rsidRPr="00D87B3E">
        <w:rPr>
          <w:sz w:val="16"/>
          <w:szCs w:val="16"/>
        </w:rPr>
        <w:t>Жилищным кодексом Российской Федерации (Собрание законодательства Российской Федерации, 03.01.2005, № 1 (ч.1), ст.14);</w:t>
      </w:r>
    </w:p>
    <w:p w:rsidR="005807D6" w:rsidRPr="00D87B3E" w:rsidRDefault="005807D6" w:rsidP="00D87B3E">
      <w:pPr>
        <w:autoSpaceDE w:val="0"/>
        <w:ind w:firstLine="709"/>
        <w:jc w:val="both"/>
        <w:rPr>
          <w:sz w:val="16"/>
          <w:szCs w:val="16"/>
        </w:rPr>
      </w:pPr>
      <w:r w:rsidRPr="00D87B3E">
        <w:rPr>
          <w:sz w:val="16"/>
          <w:szCs w:val="1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5807D6" w:rsidRPr="00D87B3E" w:rsidRDefault="005807D6" w:rsidP="00D87B3E">
      <w:pPr>
        <w:autoSpaceDE w:val="0"/>
        <w:ind w:firstLine="709"/>
        <w:jc w:val="both"/>
        <w:rPr>
          <w:sz w:val="16"/>
          <w:szCs w:val="16"/>
        </w:rPr>
      </w:pPr>
      <w:r w:rsidRPr="00D87B3E">
        <w:rPr>
          <w:sz w:val="16"/>
          <w:szCs w:val="16"/>
        </w:rPr>
        <w:t>Федеральным законом от 27 июля 2006 года № 152-ФЗ «О персональных данных» (Собрание законодательства Российской Федерации, 2006, № 3 (1 часть), ст.3451);</w:t>
      </w:r>
    </w:p>
    <w:p w:rsidR="005807D6" w:rsidRPr="00D87B3E" w:rsidRDefault="005807D6" w:rsidP="00D87B3E">
      <w:pPr>
        <w:autoSpaceDE w:val="0"/>
        <w:ind w:firstLine="709"/>
        <w:jc w:val="both"/>
        <w:rPr>
          <w:sz w:val="16"/>
          <w:szCs w:val="16"/>
        </w:rPr>
      </w:pPr>
      <w:r w:rsidRPr="00D87B3E">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ст.4179).</w:t>
      </w:r>
    </w:p>
    <w:p w:rsidR="005807D6" w:rsidRPr="00D87B3E" w:rsidRDefault="005807D6" w:rsidP="00D87B3E">
      <w:pPr>
        <w:ind w:firstLine="709"/>
        <w:jc w:val="both"/>
        <w:rPr>
          <w:sz w:val="16"/>
          <w:szCs w:val="16"/>
        </w:rPr>
      </w:pPr>
      <w:r w:rsidRPr="00D87B3E">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807D6" w:rsidRPr="00D87B3E" w:rsidRDefault="005807D6" w:rsidP="00D87B3E">
      <w:pPr>
        <w:autoSpaceDE w:val="0"/>
        <w:ind w:firstLine="709"/>
        <w:jc w:val="both"/>
        <w:rPr>
          <w:sz w:val="16"/>
          <w:szCs w:val="16"/>
        </w:rPr>
      </w:pPr>
      <w:r w:rsidRPr="00D87B3E">
        <w:rPr>
          <w:sz w:val="16"/>
          <w:szCs w:val="16"/>
        </w:rPr>
        <w:t>2.6.1. Для предоставления муниципальной услуги заявитель подаёт заявление в соответствии с образцом (Приложение № 2 к настоящему Административному регламенту) следующие документы:</w:t>
      </w:r>
    </w:p>
    <w:p w:rsidR="005807D6" w:rsidRPr="00D87B3E" w:rsidRDefault="005807D6" w:rsidP="00D87B3E">
      <w:pPr>
        <w:autoSpaceDE w:val="0"/>
        <w:ind w:firstLine="709"/>
        <w:jc w:val="both"/>
        <w:rPr>
          <w:sz w:val="16"/>
          <w:szCs w:val="16"/>
        </w:rPr>
      </w:pPr>
      <w:r w:rsidRPr="00D87B3E">
        <w:rPr>
          <w:sz w:val="16"/>
          <w:szCs w:val="16"/>
        </w:rPr>
        <w:t>копию документа, удостоверяющего личность заявителя;</w:t>
      </w:r>
    </w:p>
    <w:p w:rsidR="005807D6" w:rsidRPr="00D87B3E" w:rsidRDefault="005807D6" w:rsidP="00D87B3E">
      <w:pPr>
        <w:autoSpaceDE w:val="0"/>
        <w:ind w:firstLine="709"/>
        <w:jc w:val="both"/>
        <w:rPr>
          <w:sz w:val="16"/>
          <w:szCs w:val="16"/>
        </w:rPr>
      </w:pPr>
      <w:r w:rsidRPr="00D87B3E">
        <w:rPr>
          <w:sz w:val="16"/>
          <w:szCs w:val="16"/>
        </w:rPr>
        <w:t>копию документа</w:t>
      </w:r>
      <w:r w:rsidRPr="00D87B3E">
        <w:rPr>
          <w:bCs/>
          <w:sz w:val="16"/>
          <w:szCs w:val="16"/>
        </w:rPr>
        <w:t>, подтверждающего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5807D6" w:rsidRPr="00D87B3E" w:rsidRDefault="005807D6" w:rsidP="00D87B3E">
      <w:pPr>
        <w:autoSpaceDE w:val="0"/>
        <w:ind w:firstLine="709"/>
        <w:jc w:val="both"/>
        <w:rPr>
          <w:sz w:val="16"/>
          <w:szCs w:val="16"/>
        </w:rPr>
      </w:pPr>
      <w:r w:rsidRPr="00D87B3E">
        <w:rPr>
          <w:sz w:val="16"/>
          <w:szCs w:val="16"/>
        </w:rPr>
        <w:t>2.6.2. Документы и информация, которые заявитель должен представить самостоятельно:</w:t>
      </w:r>
    </w:p>
    <w:p w:rsidR="005807D6" w:rsidRPr="00D87B3E" w:rsidRDefault="005807D6" w:rsidP="00D87B3E">
      <w:pPr>
        <w:pStyle w:val="ConsPlusNormal"/>
        <w:widowControl/>
        <w:tabs>
          <w:tab w:val="left" w:pos="0"/>
        </w:tabs>
        <w:suppressAutoHyphens/>
        <w:ind w:firstLine="709"/>
        <w:jc w:val="both"/>
        <w:rPr>
          <w:rFonts w:ascii="Times New Roman" w:hAnsi="Times New Roman" w:cs="Times New Roman"/>
          <w:sz w:val="16"/>
          <w:szCs w:val="16"/>
        </w:rPr>
      </w:pPr>
      <w:r w:rsidRPr="00D87B3E">
        <w:rPr>
          <w:rFonts w:ascii="Times New Roman" w:hAnsi="Times New Roman" w:cs="Times New Roman"/>
          <w:sz w:val="16"/>
          <w:szCs w:val="16"/>
        </w:rPr>
        <w:t>документы, указанные в пункте 2.6.1 настоящего Административного регламента, представляются заявителем самостоятельно.</w:t>
      </w:r>
    </w:p>
    <w:p w:rsidR="005807D6" w:rsidRPr="00D87B3E" w:rsidRDefault="005807D6" w:rsidP="00D87B3E">
      <w:pPr>
        <w:ind w:firstLine="709"/>
        <w:jc w:val="both"/>
        <w:rPr>
          <w:sz w:val="16"/>
          <w:szCs w:val="16"/>
        </w:rPr>
      </w:pPr>
      <w:r w:rsidRPr="00D87B3E">
        <w:rPr>
          <w:sz w:val="16"/>
          <w:szCs w:val="16"/>
        </w:rPr>
        <w:t>2.7.</w:t>
      </w:r>
      <w:r w:rsidRPr="00D87B3E">
        <w:rPr>
          <w:color w:val="800000"/>
          <w:sz w:val="16"/>
          <w:szCs w:val="16"/>
        </w:rPr>
        <w:t xml:space="preserve"> </w:t>
      </w:r>
      <w:r w:rsidRPr="00D87B3E">
        <w:rPr>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самостоятельно, а также способы их получения заявителями, в том числе в электронной форме</w:t>
      </w:r>
    </w:p>
    <w:p w:rsidR="005807D6" w:rsidRPr="00D87B3E" w:rsidRDefault="005807D6" w:rsidP="00D87B3E">
      <w:pPr>
        <w:autoSpaceDE w:val="0"/>
        <w:ind w:firstLine="709"/>
        <w:jc w:val="both"/>
        <w:rPr>
          <w:sz w:val="16"/>
          <w:szCs w:val="16"/>
        </w:rPr>
      </w:pPr>
      <w:r w:rsidRPr="00D87B3E">
        <w:rPr>
          <w:sz w:val="16"/>
          <w:szCs w:val="16"/>
        </w:rPr>
        <w:t>Отсутствует.</w:t>
      </w:r>
    </w:p>
    <w:p w:rsidR="005807D6" w:rsidRPr="00D87B3E" w:rsidRDefault="005807D6" w:rsidP="00D87B3E">
      <w:pPr>
        <w:ind w:firstLine="709"/>
        <w:jc w:val="both"/>
        <w:rPr>
          <w:sz w:val="16"/>
          <w:szCs w:val="16"/>
        </w:rPr>
      </w:pPr>
      <w:r w:rsidRPr="00D87B3E">
        <w:rPr>
          <w:sz w:val="16"/>
          <w:szCs w:val="1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7D6" w:rsidRPr="00D87B3E" w:rsidRDefault="005807D6" w:rsidP="00D87B3E">
      <w:pPr>
        <w:ind w:firstLine="709"/>
        <w:jc w:val="both"/>
        <w:rPr>
          <w:bCs/>
          <w:sz w:val="16"/>
          <w:szCs w:val="16"/>
        </w:rPr>
      </w:pPr>
      <w:r w:rsidRPr="00D87B3E">
        <w:rPr>
          <w:sz w:val="16"/>
          <w:szCs w:val="16"/>
        </w:rPr>
        <w:t xml:space="preserve">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07D6" w:rsidRPr="00D87B3E" w:rsidRDefault="005807D6" w:rsidP="00D87B3E">
      <w:pPr>
        <w:autoSpaceDE w:val="0"/>
        <w:ind w:firstLine="709"/>
        <w:jc w:val="both"/>
        <w:rPr>
          <w:sz w:val="16"/>
          <w:szCs w:val="16"/>
        </w:rPr>
      </w:pPr>
      <w:r w:rsidRPr="00D87B3E">
        <w:rPr>
          <w:bCs/>
          <w:sz w:val="16"/>
          <w:szCs w:val="16"/>
        </w:rPr>
        <w:t>2.8.2.</w:t>
      </w:r>
      <w:r w:rsidRPr="00D87B3E">
        <w:rPr>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Новгородской области и муниципальными правовыми актами находятся в распоряжении государственных </w:t>
      </w:r>
      <w:r w:rsidRPr="00D87B3E">
        <w:rPr>
          <w:sz w:val="16"/>
          <w:szCs w:val="16"/>
        </w:rPr>
        <w:lastRenderedPageBreak/>
        <w:t>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807D6" w:rsidRPr="00D87B3E" w:rsidRDefault="005807D6" w:rsidP="00D87B3E">
      <w:pPr>
        <w:ind w:firstLine="709"/>
        <w:jc w:val="both"/>
        <w:rPr>
          <w:sz w:val="16"/>
          <w:szCs w:val="16"/>
        </w:rPr>
      </w:pPr>
      <w:r w:rsidRPr="00D87B3E">
        <w:rPr>
          <w:sz w:val="16"/>
          <w:szCs w:val="16"/>
        </w:rPr>
        <w:t>2.9. Исчерпывающий перечень оснований для отказа в приеме документов, необходимых для предоставления муниципальной услуги</w:t>
      </w:r>
    </w:p>
    <w:p w:rsidR="005807D6" w:rsidRPr="00D87B3E" w:rsidRDefault="005807D6" w:rsidP="00D87B3E">
      <w:pPr>
        <w:ind w:firstLine="709"/>
        <w:jc w:val="both"/>
        <w:rPr>
          <w:sz w:val="16"/>
          <w:szCs w:val="16"/>
        </w:rPr>
      </w:pPr>
      <w:r w:rsidRPr="00D87B3E">
        <w:rPr>
          <w:sz w:val="16"/>
          <w:szCs w:val="16"/>
        </w:rPr>
        <w:t>Основания для отказа в приеме документов отсутствуют.</w:t>
      </w:r>
    </w:p>
    <w:p w:rsidR="005807D6" w:rsidRPr="00D87B3E" w:rsidRDefault="005807D6" w:rsidP="00D87B3E">
      <w:pPr>
        <w:pStyle w:val="ConsPlusNormal"/>
        <w:ind w:firstLine="709"/>
        <w:jc w:val="both"/>
        <w:rPr>
          <w:rFonts w:ascii="Times New Roman" w:hAnsi="Times New Roman" w:cs="Times New Roman"/>
          <w:bCs/>
          <w:sz w:val="16"/>
          <w:szCs w:val="16"/>
        </w:rPr>
      </w:pPr>
      <w:r w:rsidRPr="00D87B3E">
        <w:rPr>
          <w:rFonts w:ascii="Times New Roman" w:hAnsi="Times New Roman" w:cs="Times New Roman"/>
          <w:sz w:val="16"/>
          <w:szCs w:val="16"/>
        </w:rPr>
        <w:t>2.10. Исчерпывающий перечень оснований для приостановления или</w:t>
      </w:r>
      <w:r w:rsidRPr="00D87B3E">
        <w:rPr>
          <w:rFonts w:ascii="Times New Roman" w:hAnsi="Times New Roman" w:cs="Times New Roman"/>
          <w:i/>
          <w:sz w:val="16"/>
          <w:szCs w:val="16"/>
        </w:rPr>
        <w:t xml:space="preserve"> </w:t>
      </w:r>
      <w:r w:rsidRPr="00D87B3E">
        <w:rPr>
          <w:rFonts w:ascii="Times New Roman" w:hAnsi="Times New Roman" w:cs="Times New Roman"/>
          <w:sz w:val="16"/>
          <w:szCs w:val="16"/>
        </w:rPr>
        <w:t>отказа в предоставлении муниципальной услуги</w:t>
      </w:r>
    </w:p>
    <w:p w:rsidR="005807D6" w:rsidRPr="00D87B3E" w:rsidRDefault="005807D6"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5807D6" w:rsidRPr="00D87B3E" w:rsidRDefault="005807D6" w:rsidP="00D87B3E">
      <w:pPr>
        <w:autoSpaceDE w:val="0"/>
        <w:ind w:firstLine="709"/>
        <w:jc w:val="both"/>
        <w:rPr>
          <w:sz w:val="16"/>
          <w:szCs w:val="16"/>
        </w:rPr>
      </w:pPr>
      <w:r w:rsidRPr="00D87B3E">
        <w:rPr>
          <w:sz w:val="16"/>
          <w:szCs w:val="16"/>
        </w:rPr>
        <w:t>2.10.2.</w:t>
      </w:r>
      <w:r w:rsidRPr="00D87B3E">
        <w:rPr>
          <w:b/>
          <w:sz w:val="16"/>
          <w:szCs w:val="16"/>
        </w:rPr>
        <w:t xml:space="preserve"> </w:t>
      </w:r>
      <w:r w:rsidRPr="00D87B3E">
        <w:rPr>
          <w:sz w:val="16"/>
          <w:szCs w:val="16"/>
        </w:rPr>
        <w:t>Основанием для отказа в предоставлении муниципальной услуги является:</w:t>
      </w:r>
    </w:p>
    <w:p w:rsidR="005807D6" w:rsidRPr="00D87B3E" w:rsidRDefault="005807D6" w:rsidP="00D87B3E">
      <w:pPr>
        <w:autoSpaceDE w:val="0"/>
        <w:ind w:firstLine="709"/>
        <w:jc w:val="both"/>
        <w:rPr>
          <w:sz w:val="16"/>
          <w:szCs w:val="16"/>
        </w:rPr>
      </w:pPr>
      <w:r w:rsidRPr="00D87B3E">
        <w:rPr>
          <w:sz w:val="16"/>
          <w:szCs w:val="16"/>
        </w:rPr>
        <w:t>заявитель не состоит на учете в качестве нуждающихся в жилых помещениях, предоставляемых по договору социального найма.</w:t>
      </w:r>
    </w:p>
    <w:p w:rsidR="005807D6" w:rsidRPr="00D87B3E" w:rsidRDefault="005807D6" w:rsidP="00D87B3E">
      <w:pPr>
        <w:autoSpaceDE w:val="0"/>
        <w:ind w:firstLine="709"/>
        <w:jc w:val="both"/>
        <w:rPr>
          <w:sz w:val="16"/>
          <w:szCs w:val="16"/>
        </w:rPr>
      </w:pPr>
      <w:r w:rsidRPr="00D87B3E">
        <w:rPr>
          <w:sz w:val="16"/>
          <w:szCs w:val="16"/>
        </w:rPr>
        <w:t>2.10.3. Заявителю направляется мотивированное решение об отказе в предоставлении муниципальной услуги с разъяснениями прав обжалования заявителем решения в судебном порядке.</w:t>
      </w:r>
    </w:p>
    <w:p w:rsidR="005807D6" w:rsidRPr="00D87B3E" w:rsidRDefault="005807D6" w:rsidP="00D87B3E">
      <w:pPr>
        <w:widowControl w:val="0"/>
        <w:autoSpaceDE w:val="0"/>
        <w:ind w:firstLine="709"/>
        <w:jc w:val="both"/>
        <w:rPr>
          <w:sz w:val="16"/>
          <w:szCs w:val="16"/>
        </w:rPr>
      </w:pPr>
      <w:r w:rsidRPr="00D87B3E">
        <w:rPr>
          <w:sz w:val="16"/>
          <w:szCs w:val="16"/>
        </w:rPr>
        <w:t>2.10.4. Граждане имеют право повторно обратиться в Отдел за получением муниципальной услуги после устранения предусмотренных подпунктом 2 пункта 2.10.2 настоящего Административного регламента оснований для отказа в предоставлении муниципальной услуги.</w:t>
      </w:r>
    </w:p>
    <w:p w:rsidR="005807D6" w:rsidRPr="00D87B3E" w:rsidRDefault="005807D6" w:rsidP="00D87B3E">
      <w:pPr>
        <w:widowControl w:val="0"/>
        <w:autoSpaceDE w:val="0"/>
        <w:ind w:firstLine="709"/>
        <w:jc w:val="both"/>
        <w:rPr>
          <w:sz w:val="16"/>
          <w:szCs w:val="16"/>
        </w:rPr>
      </w:pPr>
      <w:r w:rsidRPr="00D87B3E">
        <w:rPr>
          <w:sz w:val="16"/>
          <w:szCs w:val="16"/>
        </w:rPr>
        <w:t>2.11. Перечень услуг, которые являются необходимыми и обязательными для предоставления муниципальной услуги</w:t>
      </w:r>
    </w:p>
    <w:p w:rsidR="005807D6" w:rsidRPr="00D87B3E" w:rsidRDefault="005807D6" w:rsidP="00D87B3E">
      <w:pPr>
        <w:widowControl w:val="0"/>
        <w:autoSpaceDE w:val="0"/>
        <w:ind w:firstLine="709"/>
        <w:jc w:val="both"/>
        <w:rPr>
          <w:sz w:val="16"/>
          <w:szCs w:val="16"/>
        </w:rPr>
      </w:pPr>
      <w:r w:rsidRPr="00D87B3E">
        <w:rPr>
          <w:sz w:val="16"/>
          <w:szCs w:val="16"/>
        </w:rPr>
        <w:t>Перечень услуг, которые являются необходимыми и обязательными для предоставления муниципальной услуги, отсутствует.</w:t>
      </w:r>
    </w:p>
    <w:p w:rsidR="005807D6" w:rsidRPr="00D87B3E" w:rsidRDefault="005807D6" w:rsidP="00D87B3E">
      <w:pPr>
        <w:autoSpaceDE w:val="0"/>
        <w:ind w:firstLine="709"/>
        <w:jc w:val="both"/>
        <w:rPr>
          <w:sz w:val="16"/>
          <w:szCs w:val="16"/>
        </w:rPr>
      </w:pPr>
      <w:r w:rsidRPr="00D87B3E">
        <w:rPr>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5807D6" w:rsidRPr="00D87B3E" w:rsidRDefault="005807D6" w:rsidP="00D87B3E">
      <w:pPr>
        <w:autoSpaceDE w:val="0"/>
        <w:ind w:firstLine="709"/>
        <w:jc w:val="both"/>
        <w:rPr>
          <w:sz w:val="16"/>
          <w:szCs w:val="16"/>
        </w:rPr>
      </w:pPr>
      <w:r w:rsidRPr="00D87B3E">
        <w:rPr>
          <w:sz w:val="16"/>
          <w:szCs w:val="16"/>
        </w:rPr>
        <w:t>Муниципальная услуга предоставляется бесплатно.</w:t>
      </w:r>
    </w:p>
    <w:p w:rsidR="005807D6" w:rsidRPr="00D87B3E" w:rsidRDefault="005807D6" w:rsidP="00D87B3E">
      <w:pPr>
        <w:autoSpaceDE w:val="0"/>
        <w:ind w:firstLine="709"/>
        <w:jc w:val="both"/>
        <w:rPr>
          <w:sz w:val="16"/>
          <w:szCs w:val="16"/>
        </w:rPr>
      </w:pPr>
      <w:r w:rsidRPr="00D87B3E">
        <w:rPr>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5807D6" w:rsidRPr="00D87B3E" w:rsidRDefault="005807D6" w:rsidP="00D87B3E">
      <w:pPr>
        <w:autoSpaceDE w:val="0"/>
        <w:ind w:firstLine="709"/>
        <w:jc w:val="both"/>
        <w:rPr>
          <w:sz w:val="16"/>
          <w:szCs w:val="16"/>
        </w:rPr>
      </w:pPr>
      <w:r w:rsidRPr="00D87B3E">
        <w:rPr>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Отсутствует.</w:t>
      </w:r>
    </w:p>
    <w:p w:rsidR="005807D6" w:rsidRPr="00D87B3E" w:rsidRDefault="005807D6" w:rsidP="00D87B3E">
      <w:pPr>
        <w:autoSpaceDE w:val="0"/>
        <w:ind w:firstLine="709"/>
        <w:jc w:val="both"/>
        <w:rPr>
          <w:bCs/>
          <w:sz w:val="16"/>
          <w:szCs w:val="16"/>
        </w:rPr>
      </w:pPr>
      <w:r w:rsidRPr="00D87B3E">
        <w:rPr>
          <w:rFonts w:cs="Times New Roman CYR"/>
          <w:bCs/>
          <w:sz w:val="16"/>
          <w:szCs w:val="16"/>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807D6" w:rsidRPr="00D87B3E" w:rsidRDefault="005807D6" w:rsidP="00D87B3E">
      <w:pPr>
        <w:pStyle w:val="fn2r"/>
        <w:spacing w:before="0" w:after="0"/>
        <w:jc w:val="both"/>
        <w:rPr>
          <w:sz w:val="16"/>
          <w:szCs w:val="16"/>
        </w:rPr>
      </w:pPr>
      <w:r w:rsidRPr="00D87B3E">
        <w:rPr>
          <w:bCs/>
          <w:sz w:val="16"/>
          <w:szCs w:val="16"/>
        </w:rPr>
        <w:t xml:space="preserve">       </w:t>
      </w:r>
      <w:r w:rsidRPr="00D87B3E">
        <w:rPr>
          <w:bCs/>
          <w:sz w:val="16"/>
          <w:szCs w:val="16"/>
        </w:rPr>
        <w:tab/>
      </w:r>
      <w:r w:rsidRPr="00D87B3E">
        <w:rPr>
          <w:rFonts w:cs="Times New Roman CY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rFonts w:cs="Times New Roman CYR"/>
          <w:bCs/>
          <w:sz w:val="16"/>
          <w:szCs w:val="16"/>
        </w:rPr>
        <w:t xml:space="preserve"> </w:t>
      </w:r>
      <w:r w:rsidRPr="00D87B3E">
        <w:rPr>
          <w:sz w:val="16"/>
          <w:szCs w:val="16"/>
        </w:rPr>
        <w:t>15 минут.</w:t>
      </w:r>
    </w:p>
    <w:p w:rsidR="005807D6" w:rsidRPr="00D87B3E" w:rsidRDefault="005807D6" w:rsidP="00D87B3E">
      <w:pPr>
        <w:autoSpaceDE w:val="0"/>
        <w:ind w:firstLine="709"/>
        <w:jc w:val="both"/>
        <w:rPr>
          <w:rFonts w:cs="Times New Roman CYR"/>
          <w:bCs/>
          <w:sz w:val="16"/>
          <w:szCs w:val="16"/>
        </w:rPr>
      </w:pPr>
      <w:r w:rsidRPr="00D87B3E">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5807D6" w:rsidRPr="00D87B3E" w:rsidRDefault="005807D6" w:rsidP="00D87B3E">
      <w:pPr>
        <w:ind w:firstLine="709"/>
        <w:jc w:val="both"/>
        <w:rPr>
          <w:sz w:val="16"/>
          <w:szCs w:val="16"/>
        </w:rPr>
      </w:pPr>
      <w:r w:rsidRPr="00D87B3E">
        <w:rPr>
          <w:rFonts w:cs="Times New Roman CYR"/>
          <w:bCs/>
          <w:sz w:val="16"/>
          <w:szCs w:val="16"/>
        </w:rPr>
        <w:t xml:space="preserve">2.15. </w:t>
      </w:r>
      <w:r w:rsidRPr="00D87B3E">
        <w:rPr>
          <w:sz w:val="16"/>
          <w:szCs w:val="16"/>
        </w:rPr>
        <w:t>Срок и порядок регистрации запроса заявителя о предоставлении</w:t>
      </w:r>
    </w:p>
    <w:p w:rsidR="005807D6" w:rsidRPr="00D87B3E" w:rsidRDefault="005807D6" w:rsidP="00D87B3E">
      <w:pPr>
        <w:jc w:val="both"/>
        <w:rPr>
          <w:rFonts w:cs="Times New Roman CYR"/>
          <w:bCs/>
          <w:sz w:val="16"/>
          <w:szCs w:val="16"/>
        </w:rPr>
      </w:pPr>
      <w:r w:rsidRPr="00D87B3E">
        <w:rPr>
          <w:sz w:val="16"/>
          <w:szCs w:val="16"/>
        </w:rPr>
        <w:t>муниципальной услуги</w:t>
      </w:r>
    </w:p>
    <w:p w:rsidR="005807D6" w:rsidRPr="00D87B3E" w:rsidRDefault="005807D6" w:rsidP="00D87B3E">
      <w:pPr>
        <w:pStyle w:val="ConsPlusNormal"/>
        <w:jc w:val="both"/>
        <w:rPr>
          <w:rFonts w:ascii="Times New Roman" w:hAnsi="Times New Roman" w:cs="Times New Roman"/>
          <w:sz w:val="16"/>
          <w:szCs w:val="16"/>
        </w:rPr>
      </w:pPr>
      <w:r w:rsidRPr="00D87B3E">
        <w:rPr>
          <w:rFonts w:ascii="Times New Roman" w:hAnsi="Times New Roman" w:cs="Times New Roman"/>
          <w:bCs/>
          <w:sz w:val="16"/>
          <w:szCs w:val="16"/>
        </w:rPr>
        <w:t xml:space="preserve">2.15.1. Запрос заявителя о предоставлении муниципальной услуги регистрируется Уполномоченным органом Администрации муниципального района в день обращения заявителя за предоставлением муниципальной услуги в соответствующем журнале общего отдела. На заявлении делается отметка с указанием входящего номера и даты регистрации. </w:t>
      </w:r>
    </w:p>
    <w:p w:rsidR="005807D6" w:rsidRPr="00D87B3E" w:rsidRDefault="005807D6" w:rsidP="00D87B3E">
      <w:pPr>
        <w:ind w:firstLine="720"/>
        <w:jc w:val="both"/>
        <w:rPr>
          <w:sz w:val="16"/>
          <w:szCs w:val="16"/>
        </w:rPr>
      </w:pPr>
      <w:r w:rsidRPr="00D87B3E">
        <w:rPr>
          <w:sz w:val="16"/>
          <w:szCs w:val="16"/>
        </w:rPr>
        <w:t>2.15.2.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Новгородской области».</w:t>
      </w:r>
    </w:p>
    <w:p w:rsidR="005807D6" w:rsidRPr="00D87B3E" w:rsidRDefault="005807D6" w:rsidP="00D87B3E">
      <w:pPr>
        <w:ind w:firstLine="709"/>
        <w:jc w:val="both"/>
        <w:rPr>
          <w:sz w:val="16"/>
          <w:szCs w:val="16"/>
        </w:rPr>
      </w:pPr>
      <w:r w:rsidRPr="00D87B3E">
        <w:rPr>
          <w:sz w:val="16"/>
          <w:szCs w:val="16"/>
        </w:rPr>
        <w:t xml:space="preserve">2.15.3. Порядок </w:t>
      </w:r>
      <w:r w:rsidRPr="00D87B3E">
        <w:rPr>
          <w:bCs/>
          <w:sz w:val="16"/>
          <w:szCs w:val="16"/>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Административному регламенту.</w:t>
      </w:r>
    </w:p>
    <w:p w:rsidR="005807D6" w:rsidRPr="00D87B3E" w:rsidRDefault="005807D6" w:rsidP="00D87B3E">
      <w:pPr>
        <w:pStyle w:val="ConsPlusNormal"/>
        <w:ind w:firstLine="709"/>
        <w:jc w:val="both"/>
        <w:rPr>
          <w:rFonts w:ascii="Times New Roman" w:hAnsi="Times New Roman" w:cs="Times New Roman"/>
          <w:color w:val="000000"/>
          <w:sz w:val="16"/>
          <w:szCs w:val="16"/>
        </w:rPr>
      </w:pPr>
      <w:r w:rsidRPr="00D87B3E">
        <w:rPr>
          <w:rFonts w:ascii="Times New Roman" w:hAnsi="Times New Roman" w:cs="Times New Roman"/>
          <w:sz w:val="16"/>
          <w:szCs w:val="16"/>
        </w:rPr>
        <w:t xml:space="preserve">2.16. </w:t>
      </w:r>
      <w:r w:rsidRPr="00D87B3E">
        <w:rPr>
          <w:rFonts w:ascii="Times New Roman" w:hAnsi="Times New Roman" w:cs="Times New Roman"/>
          <w:sz w:val="16"/>
          <w:szCs w:val="16"/>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07D6" w:rsidRPr="00D87B3E" w:rsidRDefault="005807D6" w:rsidP="00D87B3E">
      <w:pPr>
        <w:ind w:firstLine="709"/>
        <w:jc w:val="both"/>
        <w:rPr>
          <w:sz w:val="16"/>
          <w:szCs w:val="16"/>
        </w:rPr>
      </w:pPr>
      <w:r w:rsidRPr="00D87B3E">
        <w:rPr>
          <w:rFonts w:cs="Times New Roman CYR"/>
          <w:color w:val="000000"/>
          <w:sz w:val="16"/>
          <w:szCs w:val="16"/>
        </w:rPr>
        <w:t xml:space="preserve">2.16.1. Рабочие кабинеты Уполномоченного органа должны соответствовать </w:t>
      </w:r>
      <w:r w:rsidRPr="00D87B3E">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807D6" w:rsidRPr="00D87B3E" w:rsidRDefault="005807D6" w:rsidP="00D87B3E">
      <w:pPr>
        <w:ind w:firstLine="709"/>
        <w:jc w:val="both"/>
        <w:rPr>
          <w:rFonts w:cs="Times New Roman CYR"/>
          <w:color w:val="000000"/>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5807D6" w:rsidRPr="00D87B3E" w:rsidRDefault="005807D6"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807D6" w:rsidRPr="00D87B3E" w:rsidRDefault="005807D6" w:rsidP="00D87B3E">
      <w:pPr>
        <w:widowControl w:val="0"/>
        <w:autoSpaceDE w:val="0"/>
        <w:ind w:firstLine="709"/>
        <w:jc w:val="both"/>
        <w:rPr>
          <w:sz w:val="16"/>
          <w:szCs w:val="16"/>
        </w:rPr>
      </w:pPr>
      <w:r w:rsidRPr="00D87B3E">
        <w:rPr>
          <w:rFonts w:cs="Times New Roman CYR"/>
          <w:color w:val="000000"/>
          <w:sz w:val="16"/>
          <w:szCs w:val="16"/>
        </w:rPr>
        <w:t>в) место для приема заявителя должно быть снабжено стулом, иметь место для письма и раскладки документов.</w:t>
      </w:r>
    </w:p>
    <w:p w:rsidR="005807D6" w:rsidRPr="00D87B3E" w:rsidRDefault="005807D6" w:rsidP="00D87B3E">
      <w:pPr>
        <w:widowControl w:val="0"/>
        <w:autoSpaceDE w:val="0"/>
        <w:ind w:firstLine="709"/>
        <w:jc w:val="both"/>
        <w:rPr>
          <w:sz w:val="16"/>
          <w:szCs w:val="16"/>
        </w:rPr>
      </w:pPr>
      <w:r w:rsidRPr="00D87B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5807D6" w:rsidRPr="00D87B3E" w:rsidRDefault="005807D6"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5807D6" w:rsidRPr="00D87B3E" w:rsidRDefault="005807D6"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w:t>
      </w:r>
      <w:r w:rsidRPr="00D87B3E">
        <w:rPr>
          <w:rFonts w:ascii="Times New Roman" w:hAnsi="Times New Roman" w:cs="Times New Roman"/>
          <w:sz w:val="16"/>
          <w:szCs w:val="16"/>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807D6" w:rsidRPr="00D87B3E" w:rsidRDefault="005807D6"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807D6" w:rsidRPr="00D87B3E" w:rsidRDefault="005807D6" w:rsidP="00D87B3E">
      <w:pPr>
        <w:pStyle w:val="ConsPlusNormal"/>
        <w:ind w:firstLine="709"/>
        <w:jc w:val="both"/>
        <w:rPr>
          <w:sz w:val="16"/>
          <w:szCs w:val="16"/>
        </w:rPr>
      </w:pPr>
      <w:r w:rsidRPr="00D87B3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807D6" w:rsidRPr="00D87B3E" w:rsidRDefault="005807D6" w:rsidP="00D87B3E">
      <w:pPr>
        <w:ind w:firstLine="709"/>
        <w:jc w:val="both"/>
        <w:rPr>
          <w:bCs/>
          <w:sz w:val="16"/>
          <w:szCs w:val="16"/>
        </w:rPr>
      </w:pPr>
      <w:r w:rsidRPr="00D87B3E">
        <w:rPr>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7D6" w:rsidRPr="00D87B3E" w:rsidRDefault="005807D6" w:rsidP="00D87B3E">
      <w:pPr>
        <w:pStyle w:val="210"/>
        <w:ind w:firstLine="709"/>
        <w:rPr>
          <w:sz w:val="16"/>
          <w:szCs w:val="16"/>
        </w:rPr>
      </w:pPr>
      <w:r w:rsidRPr="00D87B3E">
        <w:rPr>
          <w:bCs/>
          <w:sz w:val="16"/>
          <w:szCs w:val="16"/>
        </w:rPr>
        <w:t xml:space="preserve">2.17.1. Показателем качества и доступности муниципальной услуги 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807D6" w:rsidRPr="00D87B3E" w:rsidRDefault="005807D6" w:rsidP="00D87B3E">
      <w:pPr>
        <w:pStyle w:val="ConsPlusNormal"/>
        <w:widowControl/>
        <w:ind w:firstLine="709"/>
        <w:jc w:val="both"/>
        <w:rPr>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5807D6" w:rsidRPr="00D87B3E" w:rsidRDefault="005807D6" w:rsidP="00D87B3E">
      <w:pPr>
        <w:ind w:firstLine="709"/>
        <w:jc w:val="both"/>
        <w:rPr>
          <w:sz w:val="16"/>
          <w:szCs w:val="16"/>
        </w:rPr>
      </w:pPr>
      <w:r w:rsidRPr="00D87B3E">
        <w:rPr>
          <w:sz w:val="16"/>
          <w:szCs w:val="16"/>
        </w:rPr>
        <w:t xml:space="preserve">наличие административного регламента предоставления муниципальной услуги; </w:t>
      </w:r>
    </w:p>
    <w:p w:rsidR="005807D6" w:rsidRPr="00D87B3E" w:rsidRDefault="005807D6" w:rsidP="00D87B3E">
      <w:pPr>
        <w:ind w:firstLine="709"/>
        <w:jc w:val="both"/>
        <w:rPr>
          <w:sz w:val="16"/>
          <w:szCs w:val="16"/>
        </w:rPr>
      </w:pPr>
      <w:r w:rsidRPr="00D87B3E">
        <w:rPr>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5807D6" w:rsidRPr="00D87B3E" w:rsidRDefault="005807D6" w:rsidP="00D87B3E">
      <w:pPr>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5807D6" w:rsidRPr="00D87B3E" w:rsidRDefault="005807D6" w:rsidP="00D87B3E">
      <w:pPr>
        <w:autoSpaceDE w:val="0"/>
        <w:ind w:firstLine="709"/>
        <w:jc w:val="both"/>
        <w:rPr>
          <w:sz w:val="16"/>
          <w:szCs w:val="16"/>
        </w:rPr>
      </w:pPr>
      <w:r w:rsidRPr="00D87B3E">
        <w:rPr>
          <w:sz w:val="16"/>
          <w:szCs w:val="16"/>
        </w:rPr>
        <w:t>степень удовлетворенности граждан качеством и доступностью муниципальной услуги;</w:t>
      </w:r>
    </w:p>
    <w:p w:rsidR="005807D6" w:rsidRPr="00D87B3E" w:rsidRDefault="005807D6"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5807D6" w:rsidRPr="00D87B3E" w:rsidRDefault="005807D6" w:rsidP="00D87B3E">
      <w:pPr>
        <w:pStyle w:val="ConsPlusNormal"/>
        <w:widowControl/>
        <w:ind w:firstLine="709"/>
        <w:jc w:val="both"/>
        <w:rPr>
          <w:sz w:val="16"/>
          <w:szCs w:val="16"/>
        </w:rPr>
      </w:pPr>
      <w:r w:rsidRPr="00D87B3E">
        <w:rPr>
          <w:rFonts w:ascii="Times New Roman" w:hAnsi="Times New Roman" w:cs="Times New Roman"/>
          <w:sz w:val="16"/>
          <w:szCs w:val="16"/>
        </w:rPr>
        <w:t>соблюдение сроков предоставления муниципальной услуги;</w:t>
      </w:r>
    </w:p>
    <w:p w:rsidR="005807D6" w:rsidRPr="00D87B3E" w:rsidRDefault="005807D6" w:rsidP="00D87B3E">
      <w:pPr>
        <w:pStyle w:val="210"/>
        <w:ind w:firstLine="709"/>
        <w:rPr>
          <w:sz w:val="16"/>
          <w:szCs w:val="16"/>
        </w:rPr>
      </w:pPr>
      <w:r w:rsidRPr="00D87B3E">
        <w:rPr>
          <w:sz w:val="16"/>
          <w:szCs w:val="16"/>
        </w:rPr>
        <w:t>количество обоснованных жалоб;</w:t>
      </w:r>
    </w:p>
    <w:p w:rsidR="005807D6" w:rsidRPr="00D87B3E" w:rsidRDefault="005807D6" w:rsidP="00D87B3E">
      <w:pPr>
        <w:ind w:firstLine="709"/>
        <w:jc w:val="both"/>
        <w:rPr>
          <w:sz w:val="16"/>
          <w:szCs w:val="16"/>
        </w:rPr>
      </w:pPr>
      <w:r w:rsidRPr="00D87B3E">
        <w:rPr>
          <w:sz w:val="16"/>
          <w:szCs w:val="16"/>
        </w:rPr>
        <w:t>регистрация, учет и анализ жалоб и обращений в Администрации муниципального района.</w:t>
      </w:r>
    </w:p>
    <w:p w:rsidR="005807D6" w:rsidRPr="00D87B3E" w:rsidRDefault="005807D6" w:rsidP="00D87B3E">
      <w:pPr>
        <w:ind w:firstLine="709"/>
        <w:jc w:val="both"/>
        <w:rPr>
          <w:sz w:val="16"/>
          <w:szCs w:val="16"/>
        </w:rPr>
      </w:pPr>
      <w:r w:rsidRPr="00D87B3E">
        <w:rPr>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07D6" w:rsidRPr="00D87B3E" w:rsidRDefault="005807D6" w:rsidP="00D87B3E">
      <w:pPr>
        <w:autoSpaceDE w:val="0"/>
        <w:ind w:firstLine="709"/>
        <w:jc w:val="both"/>
        <w:rPr>
          <w:sz w:val="16"/>
          <w:szCs w:val="16"/>
        </w:rPr>
      </w:pPr>
      <w:r w:rsidRPr="00D87B3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5807D6" w:rsidRPr="00D87B3E" w:rsidRDefault="005807D6" w:rsidP="00D87B3E">
      <w:pPr>
        <w:keepNext/>
        <w:tabs>
          <w:tab w:val="left" w:pos="0"/>
        </w:tabs>
        <w:ind w:firstLine="709"/>
        <w:jc w:val="both"/>
        <w:rPr>
          <w:sz w:val="16"/>
          <w:szCs w:val="16"/>
        </w:rPr>
      </w:pPr>
      <w:r w:rsidRPr="00D87B3E">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5807D6" w:rsidRPr="00D87B3E" w:rsidRDefault="005807D6" w:rsidP="00D87B3E">
      <w:pPr>
        <w:keepNext/>
        <w:tabs>
          <w:tab w:val="left" w:pos="0"/>
        </w:tabs>
        <w:ind w:firstLine="709"/>
        <w:jc w:val="both"/>
        <w:rPr>
          <w:bCs/>
          <w:sz w:val="16"/>
          <w:szCs w:val="16"/>
        </w:rPr>
      </w:pPr>
      <w:r w:rsidRPr="00D87B3E">
        <w:rPr>
          <w:sz w:val="16"/>
          <w:szCs w:val="16"/>
        </w:rPr>
        <w:t>2</w:t>
      </w:r>
      <w:r w:rsidRPr="00D87B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iCs/>
          <w:sz w:val="16"/>
          <w:szCs w:val="16"/>
        </w:rPr>
        <w:t>ной услуги, оказываемой с применением усиленной квалифицированной электронной подписи.</w:t>
      </w:r>
    </w:p>
    <w:p w:rsidR="005807D6" w:rsidRPr="00D87B3E" w:rsidRDefault="005807D6" w:rsidP="00D87B3E">
      <w:pPr>
        <w:autoSpaceDE w:val="0"/>
        <w:ind w:firstLine="709"/>
        <w:jc w:val="both"/>
        <w:rPr>
          <w:sz w:val="16"/>
          <w:szCs w:val="16"/>
        </w:rPr>
      </w:pPr>
      <w:r w:rsidRPr="00D87B3E">
        <w:rPr>
          <w:bCs/>
          <w:sz w:val="16"/>
          <w:szCs w:val="16"/>
        </w:rPr>
        <w:t xml:space="preserve">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bCs/>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D87B3E">
        <w:rPr>
          <w:bCs/>
          <w:iCs/>
          <w:sz w:val="16"/>
          <w:szCs w:val="16"/>
        </w:rPr>
        <w:t>муниципаль</w:t>
      </w:r>
      <w:r w:rsidRPr="00D87B3E">
        <w:rPr>
          <w:bCs/>
          <w:sz w:val="16"/>
          <w:szCs w:val="16"/>
        </w:rPr>
        <w:t>ной услуги и (или) предоставления такой услуги.</w:t>
      </w:r>
    </w:p>
    <w:p w:rsidR="005807D6" w:rsidRPr="00D87B3E" w:rsidRDefault="005807D6" w:rsidP="00D87B3E">
      <w:pPr>
        <w:widowControl w:val="0"/>
        <w:tabs>
          <w:tab w:val="center" w:pos="0"/>
        </w:tabs>
        <w:ind w:right="55"/>
        <w:jc w:val="both"/>
        <w:rPr>
          <w:b/>
          <w:sz w:val="16"/>
          <w:szCs w:val="16"/>
        </w:rPr>
      </w:pPr>
      <w:r w:rsidRPr="00D87B3E">
        <w:rPr>
          <w:sz w:val="16"/>
          <w:szCs w:val="16"/>
        </w:rPr>
        <w:t xml:space="preserve"> </w:t>
      </w:r>
      <w:r w:rsidRPr="00D87B3E">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07D6" w:rsidRPr="00D87B3E" w:rsidRDefault="005807D6" w:rsidP="00D87B3E">
      <w:pPr>
        <w:ind w:firstLine="709"/>
        <w:rPr>
          <w:sz w:val="16"/>
          <w:szCs w:val="16"/>
        </w:rPr>
      </w:pPr>
      <w:r w:rsidRPr="00D87B3E">
        <w:rPr>
          <w:sz w:val="16"/>
          <w:szCs w:val="16"/>
        </w:rPr>
        <w:t>3.1. Исчерпывающий перечень административных процедур:</w:t>
      </w:r>
    </w:p>
    <w:p w:rsidR="005807D6" w:rsidRPr="00D87B3E" w:rsidRDefault="005807D6" w:rsidP="00D87B3E">
      <w:pPr>
        <w:ind w:firstLine="709"/>
        <w:jc w:val="both"/>
        <w:rPr>
          <w:sz w:val="16"/>
          <w:szCs w:val="16"/>
        </w:rPr>
      </w:pPr>
      <w:r w:rsidRPr="00D87B3E">
        <w:rPr>
          <w:sz w:val="16"/>
          <w:szCs w:val="16"/>
        </w:rPr>
        <w:t>1) прием и регистрация заявления для предоставления муниципальной услуги;</w:t>
      </w:r>
    </w:p>
    <w:p w:rsidR="005807D6" w:rsidRPr="00D87B3E" w:rsidRDefault="005807D6" w:rsidP="00D87B3E">
      <w:pPr>
        <w:ind w:firstLine="709"/>
        <w:jc w:val="both"/>
        <w:rPr>
          <w:sz w:val="16"/>
          <w:szCs w:val="16"/>
        </w:rPr>
      </w:pPr>
      <w:r w:rsidRPr="00D87B3E">
        <w:rPr>
          <w:sz w:val="16"/>
          <w:szCs w:val="16"/>
        </w:rPr>
        <w:t>2)</w:t>
      </w:r>
      <w:r w:rsidRPr="00D87B3E">
        <w:rPr>
          <w:b/>
          <w:sz w:val="16"/>
          <w:szCs w:val="16"/>
        </w:rPr>
        <w:t xml:space="preserve"> </w:t>
      </w:r>
      <w:r w:rsidRPr="00D87B3E">
        <w:rPr>
          <w:sz w:val="16"/>
          <w:szCs w:val="16"/>
        </w:rPr>
        <w:t>рассмотрение заявления Главой муниципального района, его заместителем и председателем комитета по управлению муниципальным имуществом Администрации Любытинского муниципального района;</w:t>
      </w:r>
    </w:p>
    <w:p w:rsidR="005807D6" w:rsidRPr="00D87B3E" w:rsidRDefault="005807D6" w:rsidP="00D87B3E">
      <w:pPr>
        <w:ind w:firstLine="709"/>
        <w:jc w:val="both"/>
        <w:rPr>
          <w:sz w:val="16"/>
          <w:szCs w:val="16"/>
        </w:rPr>
      </w:pPr>
      <w:r w:rsidRPr="00D87B3E">
        <w:rPr>
          <w:sz w:val="16"/>
          <w:szCs w:val="16"/>
        </w:rPr>
        <w:t>3) рассмотрение заявления в Отделе;</w:t>
      </w:r>
    </w:p>
    <w:p w:rsidR="005807D6" w:rsidRPr="00D87B3E" w:rsidRDefault="005807D6" w:rsidP="00D87B3E">
      <w:pPr>
        <w:ind w:firstLine="709"/>
        <w:jc w:val="both"/>
        <w:rPr>
          <w:sz w:val="16"/>
          <w:szCs w:val="16"/>
        </w:rPr>
      </w:pPr>
      <w:r w:rsidRPr="00D87B3E">
        <w:rPr>
          <w:sz w:val="16"/>
          <w:szCs w:val="16"/>
        </w:rPr>
        <w:t>4) выдача результата муниципальной услуги заявителю.</w:t>
      </w:r>
    </w:p>
    <w:p w:rsidR="005807D6" w:rsidRPr="00D87B3E" w:rsidRDefault="005807D6" w:rsidP="00D87B3E">
      <w:pPr>
        <w:ind w:firstLine="709"/>
        <w:jc w:val="both"/>
        <w:rPr>
          <w:sz w:val="16"/>
          <w:szCs w:val="16"/>
        </w:rPr>
      </w:pPr>
      <w:r w:rsidRPr="00D87B3E">
        <w:rPr>
          <w:sz w:val="16"/>
          <w:szCs w:val="16"/>
        </w:rPr>
        <w:t>5)  взаимодействие Администрации и ГОАУ «МФЦ»</w:t>
      </w:r>
    </w:p>
    <w:p w:rsidR="005807D6" w:rsidRPr="00D87B3E" w:rsidRDefault="005807D6" w:rsidP="00D87B3E">
      <w:pPr>
        <w:autoSpaceDE w:val="0"/>
        <w:ind w:firstLine="709"/>
        <w:jc w:val="both"/>
        <w:rPr>
          <w:bCs/>
          <w:sz w:val="16"/>
          <w:szCs w:val="16"/>
        </w:rPr>
      </w:pPr>
      <w:r w:rsidRPr="00D87B3E">
        <w:rPr>
          <w:sz w:val="16"/>
          <w:szCs w:val="16"/>
        </w:rPr>
        <w:t>3.2. Блок-схема предоставления муниципальной услуги</w:t>
      </w:r>
    </w:p>
    <w:p w:rsidR="005807D6" w:rsidRPr="00D87B3E" w:rsidRDefault="005807D6" w:rsidP="00D87B3E">
      <w:pPr>
        <w:autoSpaceDE w:val="0"/>
        <w:ind w:firstLine="709"/>
        <w:jc w:val="both"/>
        <w:rPr>
          <w:color w:val="000000"/>
          <w:sz w:val="16"/>
          <w:szCs w:val="16"/>
        </w:rPr>
      </w:pPr>
      <w:r w:rsidRPr="00D87B3E">
        <w:rPr>
          <w:bCs/>
          <w:sz w:val="16"/>
          <w:szCs w:val="16"/>
        </w:rPr>
        <w:t>Последовательность предоставления муниципальной услуги отражена в блок-схеме, представленной в Приложении № 3 к настоящему Административному регламенту.</w:t>
      </w:r>
    </w:p>
    <w:p w:rsidR="005807D6" w:rsidRPr="00D87B3E" w:rsidRDefault="005807D6" w:rsidP="00D87B3E">
      <w:pPr>
        <w:ind w:firstLine="709"/>
        <w:jc w:val="both"/>
        <w:rPr>
          <w:sz w:val="16"/>
          <w:szCs w:val="16"/>
        </w:rPr>
      </w:pPr>
      <w:r w:rsidRPr="00D87B3E">
        <w:rPr>
          <w:color w:val="000000"/>
          <w:sz w:val="16"/>
          <w:szCs w:val="16"/>
        </w:rPr>
        <w:t>3.3. Административная процедура - п</w:t>
      </w:r>
      <w:r w:rsidRPr="00D87B3E">
        <w:rPr>
          <w:sz w:val="16"/>
          <w:szCs w:val="16"/>
        </w:rPr>
        <w:t>рием и регистрация заявления для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3.3.1.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и представлением документов, указанных в пункте 2.6 настоящего Административного регламента.</w:t>
      </w:r>
    </w:p>
    <w:p w:rsidR="005807D6" w:rsidRPr="00D87B3E" w:rsidRDefault="005807D6" w:rsidP="00D87B3E">
      <w:pPr>
        <w:autoSpaceDE w:val="0"/>
        <w:ind w:firstLine="709"/>
        <w:jc w:val="both"/>
        <w:rPr>
          <w:color w:val="000000"/>
          <w:sz w:val="16"/>
          <w:szCs w:val="16"/>
        </w:rPr>
      </w:pPr>
      <w:r w:rsidRPr="00D87B3E">
        <w:rPr>
          <w:sz w:val="16"/>
          <w:szCs w:val="16"/>
        </w:rPr>
        <w:t>3.3.2. Специалист, ответственный за учет входящей и исходящей документации, регистрирует заявление в соответствии с пунктом 2.15 настоящего Административного регламента и передает его на рассмотрение Главе муниципального района.</w:t>
      </w:r>
    </w:p>
    <w:p w:rsidR="005807D6" w:rsidRPr="00D87B3E" w:rsidRDefault="005807D6" w:rsidP="00D87B3E">
      <w:pPr>
        <w:autoSpaceDE w:val="0"/>
        <w:ind w:firstLine="709"/>
        <w:jc w:val="both"/>
        <w:rPr>
          <w:sz w:val="16"/>
          <w:szCs w:val="16"/>
        </w:rPr>
      </w:pPr>
      <w:r w:rsidRPr="00D87B3E">
        <w:rPr>
          <w:color w:val="000000"/>
          <w:sz w:val="16"/>
          <w:szCs w:val="16"/>
        </w:rPr>
        <w:t xml:space="preserve">3.3.3. Результат административной процедуры - </w:t>
      </w:r>
      <w:r w:rsidRPr="00D87B3E">
        <w:rPr>
          <w:sz w:val="16"/>
          <w:szCs w:val="16"/>
        </w:rPr>
        <w:t>передача заявления на рассмотрение Главе муниципального района.</w:t>
      </w:r>
    </w:p>
    <w:p w:rsidR="005807D6" w:rsidRPr="00D87B3E" w:rsidRDefault="005807D6" w:rsidP="00D87B3E">
      <w:pPr>
        <w:tabs>
          <w:tab w:val="left" w:pos="720"/>
          <w:tab w:val="left" w:pos="1800"/>
        </w:tabs>
        <w:ind w:firstLine="709"/>
        <w:jc w:val="both"/>
        <w:rPr>
          <w:sz w:val="16"/>
          <w:szCs w:val="16"/>
        </w:rPr>
      </w:pPr>
      <w:r w:rsidRPr="00D87B3E">
        <w:rPr>
          <w:sz w:val="16"/>
          <w:szCs w:val="16"/>
        </w:rPr>
        <w:t>3.3.4. Время выполнения административной процедуры по приему заявления для предоставления муниципальной услуги составляет не более         30 (тридцати) минут.</w:t>
      </w:r>
    </w:p>
    <w:p w:rsidR="005807D6" w:rsidRPr="00D87B3E" w:rsidRDefault="005807D6" w:rsidP="00D87B3E">
      <w:pPr>
        <w:tabs>
          <w:tab w:val="left" w:pos="720"/>
          <w:tab w:val="left" w:pos="1800"/>
        </w:tabs>
        <w:ind w:firstLine="709"/>
        <w:jc w:val="both"/>
        <w:rPr>
          <w:sz w:val="16"/>
          <w:szCs w:val="16"/>
        </w:rPr>
      </w:pPr>
      <w:r w:rsidRPr="00D87B3E">
        <w:rPr>
          <w:sz w:val="16"/>
          <w:szCs w:val="16"/>
        </w:rPr>
        <w:t>3.4. Административная процедура - рассмотрение заявления Главой муниципального района, его заместителем и председателем комитета по управлению муниципальным имуществом Администрации Любытинского муниципального района</w:t>
      </w:r>
    </w:p>
    <w:p w:rsidR="005807D6" w:rsidRPr="00D87B3E" w:rsidRDefault="005807D6" w:rsidP="00D87B3E">
      <w:pPr>
        <w:tabs>
          <w:tab w:val="left" w:pos="720"/>
          <w:tab w:val="left" w:pos="1800"/>
        </w:tabs>
        <w:ind w:firstLine="709"/>
        <w:jc w:val="both"/>
        <w:rPr>
          <w:sz w:val="16"/>
          <w:szCs w:val="16"/>
        </w:rPr>
      </w:pPr>
      <w:r w:rsidRPr="00D87B3E">
        <w:rPr>
          <w:sz w:val="16"/>
          <w:szCs w:val="16"/>
        </w:rPr>
        <w:t>3.4.1. Основанием для начала административной процедуры по рассмотрению заявления Главой муниципального района, заместителем Главы и заведующим отделом по управлению муниципальным имуществом Администрации Любытинского муниципального района (далее Отдел), является регистрация заявления в соответствующем журнале общего отдела Администрации муниципального района.</w:t>
      </w:r>
    </w:p>
    <w:p w:rsidR="005807D6" w:rsidRPr="00D87B3E" w:rsidRDefault="005807D6" w:rsidP="00D87B3E">
      <w:pPr>
        <w:ind w:firstLine="709"/>
        <w:jc w:val="both"/>
        <w:rPr>
          <w:sz w:val="16"/>
          <w:szCs w:val="16"/>
        </w:rPr>
      </w:pPr>
      <w:r w:rsidRPr="00D87B3E">
        <w:rPr>
          <w:sz w:val="16"/>
          <w:szCs w:val="16"/>
        </w:rPr>
        <w:t>3.4.2. Глава муниципального района рассматривает поступившее заявление, накладывает соответствующую резолюцию и направляет заявление</w:t>
      </w:r>
    </w:p>
    <w:p w:rsidR="005807D6" w:rsidRPr="00D87B3E" w:rsidRDefault="005807D6" w:rsidP="00D87B3E">
      <w:pPr>
        <w:jc w:val="both"/>
        <w:rPr>
          <w:sz w:val="16"/>
          <w:szCs w:val="16"/>
        </w:rPr>
      </w:pPr>
      <w:r w:rsidRPr="00D87B3E">
        <w:rPr>
          <w:sz w:val="16"/>
          <w:szCs w:val="16"/>
        </w:rPr>
        <w:t>заместителю, курирующему соответствующее направление, который в свою очередь накладывает резолюцию и направляет документы в Отдел.</w:t>
      </w:r>
    </w:p>
    <w:p w:rsidR="005807D6" w:rsidRPr="00D87B3E" w:rsidRDefault="005807D6" w:rsidP="00D87B3E">
      <w:pPr>
        <w:ind w:firstLine="709"/>
        <w:jc w:val="both"/>
        <w:rPr>
          <w:sz w:val="16"/>
          <w:szCs w:val="16"/>
        </w:rPr>
      </w:pPr>
      <w:r w:rsidRPr="00D87B3E">
        <w:rPr>
          <w:sz w:val="16"/>
          <w:szCs w:val="16"/>
        </w:rPr>
        <w:t>3.4.3.   Результат административной процедуры - направление заявления с соответствующими резолюциями и представленными документами в Отдел для работы.</w:t>
      </w:r>
    </w:p>
    <w:p w:rsidR="005807D6" w:rsidRPr="00D87B3E" w:rsidRDefault="005807D6" w:rsidP="00D87B3E">
      <w:pPr>
        <w:tabs>
          <w:tab w:val="left" w:pos="720"/>
          <w:tab w:val="left" w:pos="1800"/>
        </w:tabs>
        <w:ind w:firstLine="709"/>
        <w:jc w:val="both"/>
        <w:rPr>
          <w:sz w:val="16"/>
          <w:szCs w:val="16"/>
        </w:rPr>
      </w:pPr>
      <w:r w:rsidRPr="00D87B3E">
        <w:rPr>
          <w:sz w:val="16"/>
          <w:szCs w:val="16"/>
        </w:rPr>
        <w:t>3.4.4. Время выполнения административной процедуры не должно превышать 3 (трех) рабочих дней, с даты регистрации заявления.</w:t>
      </w:r>
    </w:p>
    <w:p w:rsidR="005807D6" w:rsidRPr="00D87B3E" w:rsidRDefault="005807D6" w:rsidP="00D87B3E">
      <w:pPr>
        <w:tabs>
          <w:tab w:val="left" w:pos="720"/>
          <w:tab w:val="left" w:pos="1800"/>
        </w:tabs>
        <w:ind w:firstLine="709"/>
        <w:jc w:val="both"/>
        <w:rPr>
          <w:sz w:val="16"/>
          <w:szCs w:val="16"/>
        </w:rPr>
      </w:pPr>
      <w:r w:rsidRPr="00D87B3E">
        <w:rPr>
          <w:sz w:val="16"/>
          <w:szCs w:val="16"/>
        </w:rPr>
        <w:t>3.5. Административная процедура - рассмотрение заявления в Отделе</w:t>
      </w:r>
    </w:p>
    <w:p w:rsidR="005807D6" w:rsidRPr="00D87B3E" w:rsidRDefault="005807D6" w:rsidP="00D87B3E">
      <w:pPr>
        <w:autoSpaceDE w:val="0"/>
        <w:ind w:firstLine="709"/>
        <w:jc w:val="both"/>
        <w:rPr>
          <w:sz w:val="16"/>
          <w:szCs w:val="16"/>
        </w:rPr>
      </w:pPr>
      <w:r w:rsidRPr="00D87B3E">
        <w:rPr>
          <w:sz w:val="16"/>
          <w:szCs w:val="16"/>
        </w:rPr>
        <w:t xml:space="preserve">3.5.1 Основанием для начала административной процедуры по рассмотрению заявления в Отделе является </w:t>
      </w:r>
      <w:r w:rsidRPr="00D87B3E">
        <w:rPr>
          <w:color w:val="000000"/>
          <w:sz w:val="16"/>
          <w:szCs w:val="16"/>
        </w:rPr>
        <w:t xml:space="preserve">направление </w:t>
      </w:r>
      <w:r w:rsidRPr="00D87B3E">
        <w:rPr>
          <w:sz w:val="16"/>
          <w:szCs w:val="16"/>
        </w:rPr>
        <w:t>заявления с резолюцией Главы муниципального района, заместителем Главы с документами, указанными в пункте 2.6 настоящего Административного регламента, в Отдел для рассмотрения и ответа заявителю.</w:t>
      </w:r>
    </w:p>
    <w:p w:rsidR="005807D6" w:rsidRPr="00D87B3E" w:rsidRDefault="005807D6" w:rsidP="00D87B3E">
      <w:pPr>
        <w:tabs>
          <w:tab w:val="left" w:pos="720"/>
          <w:tab w:val="left" w:pos="1800"/>
        </w:tabs>
        <w:ind w:firstLine="709"/>
        <w:jc w:val="both"/>
        <w:rPr>
          <w:sz w:val="16"/>
          <w:szCs w:val="16"/>
        </w:rPr>
      </w:pPr>
      <w:r w:rsidRPr="00D87B3E">
        <w:rPr>
          <w:sz w:val="16"/>
          <w:szCs w:val="16"/>
        </w:rPr>
        <w:t>3.5.2. Специалист Отдела, ответственный за предоставление муниципальной услуги, проводит проверку наличия либо отсутствия заявителя в списках общей очереди граждан, состоящих на учете в качестве нуждающихся в жилых помещениях, предоставляемых по договору социального найма.</w:t>
      </w:r>
    </w:p>
    <w:p w:rsidR="005807D6" w:rsidRPr="00D87B3E" w:rsidRDefault="005807D6" w:rsidP="00D87B3E">
      <w:pPr>
        <w:tabs>
          <w:tab w:val="left" w:pos="720"/>
          <w:tab w:val="left" w:pos="1800"/>
        </w:tabs>
        <w:ind w:firstLine="709"/>
        <w:jc w:val="both"/>
        <w:rPr>
          <w:color w:val="000000"/>
          <w:sz w:val="16"/>
          <w:szCs w:val="16"/>
        </w:rPr>
      </w:pPr>
      <w:r w:rsidRPr="00D87B3E">
        <w:rPr>
          <w:sz w:val="16"/>
          <w:szCs w:val="16"/>
        </w:rPr>
        <w:t xml:space="preserve">3.5.3. Результат административной процедуры - </w:t>
      </w:r>
      <w:r w:rsidRPr="00D87B3E">
        <w:rPr>
          <w:color w:val="000000"/>
          <w:sz w:val="16"/>
          <w:szCs w:val="16"/>
        </w:rPr>
        <w:t>подготовка письменного ответа о наличия либо отсутствии заявителя в списках общей очереди граждан, состоящих на учете в качестве нуждающихся в жилых помещениях, предоставляемых по договору социального найма;</w:t>
      </w:r>
    </w:p>
    <w:p w:rsidR="005807D6" w:rsidRPr="00D87B3E" w:rsidRDefault="005807D6" w:rsidP="00D87B3E">
      <w:pPr>
        <w:tabs>
          <w:tab w:val="left" w:pos="720"/>
          <w:tab w:val="left" w:pos="1800"/>
        </w:tabs>
        <w:ind w:firstLine="709"/>
        <w:jc w:val="both"/>
        <w:rPr>
          <w:color w:val="000000"/>
          <w:sz w:val="16"/>
          <w:szCs w:val="16"/>
        </w:rPr>
      </w:pPr>
      <w:r w:rsidRPr="00D87B3E">
        <w:rPr>
          <w:color w:val="000000"/>
          <w:sz w:val="16"/>
          <w:szCs w:val="16"/>
        </w:rPr>
        <w:t>3.5.4. Время выполнения административной процедуры не должно превышать 15 (пятнадцати) рабочих дней.</w:t>
      </w:r>
    </w:p>
    <w:p w:rsidR="005807D6" w:rsidRPr="00D87B3E" w:rsidRDefault="005807D6" w:rsidP="00D87B3E">
      <w:pPr>
        <w:tabs>
          <w:tab w:val="left" w:pos="720"/>
          <w:tab w:val="left" w:pos="1800"/>
        </w:tabs>
        <w:ind w:firstLine="709"/>
        <w:jc w:val="both"/>
        <w:rPr>
          <w:sz w:val="16"/>
          <w:szCs w:val="16"/>
        </w:rPr>
      </w:pPr>
      <w:r w:rsidRPr="00D87B3E">
        <w:rPr>
          <w:color w:val="000000"/>
          <w:sz w:val="16"/>
          <w:szCs w:val="16"/>
        </w:rPr>
        <w:lastRenderedPageBreak/>
        <w:t>3.6. Административная процедура - выдача результата муниципальной услуги заявителю</w:t>
      </w:r>
    </w:p>
    <w:p w:rsidR="005807D6" w:rsidRPr="00D87B3E" w:rsidRDefault="005807D6" w:rsidP="00D87B3E">
      <w:pPr>
        <w:tabs>
          <w:tab w:val="left" w:pos="720"/>
          <w:tab w:val="left" w:pos="1800"/>
        </w:tabs>
        <w:ind w:firstLine="709"/>
        <w:jc w:val="both"/>
        <w:rPr>
          <w:sz w:val="16"/>
          <w:szCs w:val="16"/>
        </w:rPr>
      </w:pPr>
      <w:r w:rsidRPr="00D87B3E">
        <w:rPr>
          <w:sz w:val="16"/>
          <w:szCs w:val="16"/>
        </w:rPr>
        <w:t xml:space="preserve">3.6.1. Основанием для начала административной процедуры по выдаче результатов муниципальной услуги является </w:t>
      </w:r>
      <w:r w:rsidRPr="00D87B3E">
        <w:rPr>
          <w:color w:val="000000"/>
          <w:sz w:val="16"/>
          <w:szCs w:val="16"/>
        </w:rPr>
        <w:t>подготовка письменного ответа о наличии либо отсутствии заявителя в списках общей очереди граждан, состоящих на учете в качестве нуждающихся в жилых помещениях, предоставляемых по договору социального найма</w:t>
      </w:r>
    </w:p>
    <w:p w:rsidR="005807D6" w:rsidRPr="00D87B3E" w:rsidRDefault="005807D6" w:rsidP="00D87B3E">
      <w:pPr>
        <w:autoSpaceDE w:val="0"/>
        <w:ind w:firstLine="709"/>
        <w:jc w:val="both"/>
        <w:rPr>
          <w:sz w:val="16"/>
          <w:szCs w:val="16"/>
        </w:rPr>
      </w:pPr>
      <w:r w:rsidRPr="00D87B3E">
        <w:rPr>
          <w:sz w:val="16"/>
          <w:szCs w:val="16"/>
        </w:rPr>
        <w:t>3.6.2. Специалист Отдела в течение 3 (трех) рабочих дней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наличии технической возможности), информацию об очередности предоставления жилых помещений муниципального жилищного фонда на условиях социального найма либо мотивированный отказ.</w:t>
      </w:r>
    </w:p>
    <w:p w:rsidR="005807D6" w:rsidRPr="00D87B3E" w:rsidRDefault="005807D6" w:rsidP="00D87B3E">
      <w:pPr>
        <w:autoSpaceDE w:val="0"/>
        <w:ind w:firstLine="709"/>
        <w:jc w:val="both"/>
        <w:rPr>
          <w:sz w:val="16"/>
          <w:szCs w:val="16"/>
        </w:rPr>
      </w:pPr>
      <w:r w:rsidRPr="00D87B3E">
        <w:rPr>
          <w:sz w:val="16"/>
          <w:szCs w:val="16"/>
        </w:rPr>
        <w:t>3.6.3. Результат административной процедуры - предоставление Отделом муниципальной услуги заявителю.</w:t>
      </w:r>
    </w:p>
    <w:p w:rsidR="005807D6" w:rsidRPr="00D87B3E" w:rsidRDefault="005807D6" w:rsidP="00D87B3E">
      <w:pPr>
        <w:autoSpaceDE w:val="0"/>
        <w:ind w:firstLine="709"/>
        <w:jc w:val="both"/>
        <w:rPr>
          <w:sz w:val="16"/>
          <w:szCs w:val="16"/>
        </w:rPr>
      </w:pPr>
      <w:r w:rsidRPr="00D87B3E">
        <w:rPr>
          <w:sz w:val="16"/>
          <w:szCs w:val="16"/>
        </w:rPr>
        <w:t>3.6.4. Время выполнения административной процедуры 5 (пять) рабочих дней.</w:t>
      </w:r>
    </w:p>
    <w:p w:rsidR="005807D6" w:rsidRPr="00D87B3E" w:rsidRDefault="005807D6" w:rsidP="00D87B3E">
      <w:pPr>
        <w:ind w:firstLine="720"/>
        <w:jc w:val="both"/>
        <w:rPr>
          <w:sz w:val="16"/>
          <w:szCs w:val="16"/>
        </w:rPr>
      </w:pPr>
      <w:r w:rsidRPr="00D87B3E">
        <w:rPr>
          <w:sz w:val="16"/>
          <w:szCs w:val="16"/>
        </w:rPr>
        <w:t>3.7. Взаимодействие Администрации и ГОАУ «МФЦ»</w:t>
      </w:r>
    </w:p>
    <w:p w:rsidR="005807D6" w:rsidRPr="00D87B3E" w:rsidRDefault="005807D6" w:rsidP="00D87B3E">
      <w:pPr>
        <w:ind w:firstLine="720"/>
        <w:jc w:val="both"/>
        <w:rPr>
          <w:sz w:val="16"/>
          <w:szCs w:val="16"/>
        </w:rPr>
      </w:pPr>
      <w:r w:rsidRPr="00D87B3E">
        <w:rPr>
          <w:sz w:val="16"/>
          <w:szCs w:val="16"/>
        </w:rPr>
        <w:t>3.7.1.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77"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5807D6" w:rsidRPr="00D87B3E" w:rsidRDefault="005807D6" w:rsidP="00D87B3E">
      <w:pPr>
        <w:ind w:firstLine="720"/>
        <w:jc w:val="both"/>
        <w:rPr>
          <w:sz w:val="16"/>
          <w:szCs w:val="16"/>
        </w:rPr>
      </w:pPr>
      <w:r w:rsidRPr="00D87B3E">
        <w:rPr>
          <w:sz w:val="16"/>
          <w:szCs w:val="16"/>
        </w:rPr>
        <w:t>3.7.2. Специалист отдела МФЦ проверяет наличие всех необходимых документов, указанных в</w:t>
      </w:r>
      <w:r w:rsidRPr="00D87B3E">
        <w:rPr>
          <w:color w:val="000000"/>
          <w:sz w:val="16"/>
          <w:szCs w:val="16"/>
        </w:rPr>
        <w:t xml:space="preserve"> </w:t>
      </w:r>
      <w:hyperlink r:id="rId178" w:history="1">
        <w:r w:rsidRPr="00D87B3E">
          <w:rPr>
            <w:rStyle w:val="a6"/>
            <w:sz w:val="16"/>
            <w:szCs w:val="16"/>
          </w:rPr>
          <w:t>пункте 2.6</w:t>
        </w:r>
      </w:hyperlink>
      <w:r w:rsidRPr="00D87B3E">
        <w:rPr>
          <w:color w:val="000000"/>
          <w:sz w:val="16"/>
          <w:szCs w:val="16"/>
        </w:rPr>
        <w:t xml:space="preserve"> н</w:t>
      </w:r>
      <w:r w:rsidRPr="00D87B3E">
        <w:rPr>
          <w:sz w:val="16"/>
          <w:szCs w:val="16"/>
        </w:rPr>
        <w:t>астоящего Административного регламента.</w:t>
      </w:r>
    </w:p>
    <w:p w:rsidR="005807D6" w:rsidRPr="00D87B3E" w:rsidRDefault="005807D6"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79"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5807D6" w:rsidRPr="00D87B3E" w:rsidRDefault="005807D6" w:rsidP="00D87B3E">
      <w:pPr>
        <w:ind w:firstLine="720"/>
        <w:jc w:val="both"/>
        <w:rPr>
          <w:sz w:val="16"/>
          <w:szCs w:val="16"/>
        </w:rPr>
      </w:pPr>
      <w:r w:rsidRPr="00D87B3E">
        <w:rPr>
          <w:sz w:val="16"/>
          <w:szCs w:val="16"/>
        </w:rPr>
        <w:t xml:space="preserve">3.7.3.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80"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5807D6" w:rsidRPr="00D87B3E" w:rsidRDefault="005807D6" w:rsidP="00D87B3E">
      <w:pPr>
        <w:ind w:firstLine="720"/>
        <w:jc w:val="both"/>
        <w:rPr>
          <w:sz w:val="16"/>
          <w:szCs w:val="16"/>
        </w:rPr>
      </w:pPr>
      <w:r w:rsidRPr="00D87B3E">
        <w:rPr>
          <w:sz w:val="16"/>
          <w:szCs w:val="16"/>
        </w:rPr>
        <w:t>1) даты приема документов;</w:t>
      </w:r>
    </w:p>
    <w:p w:rsidR="005807D6" w:rsidRPr="00D87B3E" w:rsidRDefault="005807D6" w:rsidP="00D87B3E">
      <w:pPr>
        <w:ind w:firstLine="720"/>
        <w:jc w:val="both"/>
        <w:rPr>
          <w:sz w:val="16"/>
          <w:szCs w:val="16"/>
        </w:rPr>
      </w:pPr>
      <w:r w:rsidRPr="00D87B3E">
        <w:rPr>
          <w:sz w:val="16"/>
          <w:szCs w:val="16"/>
        </w:rPr>
        <w:t>2) количества принятых документов;</w:t>
      </w:r>
    </w:p>
    <w:p w:rsidR="005807D6" w:rsidRPr="00D87B3E" w:rsidRDefault="005807D6"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5807D6" w:rsidRPr="00D87B3E" w:rsidRDefault="005807D6" w:rsidP="00D87B3E">
      <w:pPr>
        <w:ind w:firstLine="720"/>
        <w:jc w:val="both"/>
        <w:rPr>
          <w:sz w:val="16"/>
          <w:szCs w:val="16"/>
        </w:rPr>
      </w:pPr>
      <w:r w:rsidRPr="00D87B3E">
        <w:rPr>
          <w:sz w:val="16"/>
          <w:szCs w:val="16"/>
        </w:rPr>
        <w:t>3.7.4.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5807D6" w:rsidRPr="00D87B3E" w:rsidRDefault="005807D6" w:rsidP="00D87B3E">
      <w:pPr>
        <w:ind w:firstLine="720"/>
        <w:jc w:val="both"/>
        <w:rPr>
          <w:sz w:val="16"/>
          <w:szCs w:val="16"/>
        </w:rPr>
      </w:pPr>
      <w:r w:rsidRPr="00D87B3E">
        <w:rPr>
          <w:sz w:val="16"/>
          <w:szCs w:val="16"/>
        </w:rPr>
        <w:t xml:space="preserve">3.7.5. При установлении фактов отсутствия документов, указанных в </w:t>
      </w:r>
      <w:hyperlink r:id="rId181"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5807D6" w:rsidRPr="00D87B3E" w:rsidRDefault="005807D6" w:rsidP="00D87B3E">
      <w:pPr>
        <w:ind w:firstLine="720"/>
        <w:jc w:val="both"/>
        <w:rPr>
          <w:sz w:val="16"/>
          <w:szCs w:val="16"/>
        </w:rPr>
      </w:pPr>
      <w:r w:rsidRPr="00D87B3E">
        <w:rPr>
          <w:sz w:val="16"/>
          <w:szCs w:val="16"/>
        </w:rPr>
        <w:t>3.7.6. Принятые отделом МФЦ заявление и прилагаемые к нему документы передаются в Администрацию муниципального района.</w:t>
      </w:r>
    </w:p>
    <w:p w:rsidR="005807D6" w:rsidRPr="00D87B3E" w:rsidRDefault="005807D6" w:rsidP="00D87B3E">
      <w:pPr>
        <w:ind w:firstLine="720"/>
        <w:jc w:val="both"/>
        <w:rPr>
          <w:sz w:val="16"/>
          <w:szCs w:val="16"/>
        </w:rPr>
      </w:pPr>
      <w:r w:rsidRPr="00D87B3E">
        <w:rPr>
          <w:sz w:val="16"/>
          <w:szCs w:val="16"/>
        </w:rPr>
        <w:t>3.7.7. Передача документов осуществляется на основании журнала межведомственного взаимодействия, который содержит дату и время передачи.</w:t>
      </w:r>
    </w:p>
    <w:p w:rsidR="005807D6" w:rsidRPr="00D87B3E" w:rsidRDefault="005807D6" w:rsidP="00D87B3E">
      <w:pPr>
        <w:ind w:firstLine="720"/>
        <w:jc w:val="both"/>
        <w:rPr>
          <w:sz w:val="16"/>
          <w:szCs w:val="16"/>
        </w:rPr>
      </w:pPr>
      <w:r w:rsidRPr="00D87B3E">
        <w:rPr>
          <w:sz w:val="16"/>
          <w:szCs w:val="16"/>
        </w:rPr>
        <w:t>3.7.8. При передаче пакета документов специалист Администрации муниципального района, принимающий их, проверяет в присутствии сотрудника ГОАУ «МФЦ»:</w:t>
      </w:r>
    </w:p>
    <w:p w:rsidR="005807D6" w:rsidRPr="00D87B3E" w:rsidRDefault="005807D6"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5807D6" w:rsidRPr="00D87B3E" w:rsidRDefault="005807D6" w:rsidP="00D87B3E">
      <w:pPr>
        <w:ind w:firstLine="720"/>
        <w:jc w:val="both"/>
        <w:rPr>
          <w:sz w:val="16"/>
          <w:szCs w:val="16"/>
        </w:rPr>
      </w:pPr>
      <w:r w:rsidRPr="00D87B3E">
        <w:rPr>
          <w:sz w:val="16"/>
          <w:szCs w:val="16"/>
        </w:rPr>
        <w:t>правильность заполнения форм документов;</w:t>
      </w:r>
    </w:p>
    <w:p w:rsidR="005807D6" w:rsidRPr="00D87B3E" w:rsidRDefault="005807D6" w:rsidP="00D87B3E">
      <w:pPr>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5807D6" w:rsidRPr="00D87B3E" w:rsidRDefault="005807D6" w:rsidP="00D87B3E">
      <w:pPr>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5807D6" w:rsidRPr="00D87B3E" w:rsidRDefault="005807D6" w:rsidP="00D87B3E">
      <w:pPr>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5807D6" w:rsidRPr="00D87B3E" w:rsidRDefault="005807D6" w:rsidP="00D87B3E">
      <w:pPr>
        <w:ind w:firstLine="720"/>
        <w:jc w:val="both"/>
        <w:rPr>
          <w:sz w:val="16"/>
          <w:szCs w:val="16"/>
        </w:rPr>
      </w:pPr>
      <w:r w:rsidRPr="00D87B3E">
        <w:rPr>
          <w:sz w:val="16"/>
          <w:szCs w:val="16"/>
        </w:rPr>
        <w:t>3.7.9.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5807D6" w:rsidRPr="00D87B3E" w:rsidRDefault="005807D6" w:rsidP="00D87B3E">
      <w:pPr>
        <w:autoSpaceDE w:val="0"/>
        <w:ind w:firstLine="709"/>
        <w:jc w:val="both"/>
        <w:rPr>
          <w:sz w:val="16"/>
          <w:szCs w:val="16"/>
        </w:rPr>
      </w:pPr>
      <w:r w:rsidRPr="00D87B3E">
        <w:rPr>
          <w:sz w:val="16"/>
          <w:szCs w:val="16"/>
        </w:rPr>
        <w:t>3.7.10.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5807D6" w:rsidRPr="00D87B3E" w:rsidRDefault="005807D6" w:rsidP="00D87B3E">
      <w:pPr>
        <w:autoSpaceDE w:val="0"/>
        <w:ind w:firstLine="709"/>
        <w:jc w:val="both"/>
        <w:rPr>
          <w:sz w:val="16"/>
          <w:szCs w:val="16"/>
        </w:rPr>
      </w:pPr>
      <w:r w:rsidRPr="00D87B3E">
        <w:rPr>
          <w:sz w:val="16"/>
          <w:szCs w:val="16"/>
        </w:rPr>
        <w:t>3.7.11.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807D6" w:rsidRPr="00D87B3E" w:rsidRDefault="005807D6" w:rsidP="00D87B3E">
      <w:pPr>
        <w:pStyle w:val="3"/>
        <w:keepNext w:val="0"/>
        <w:widowControl w:val="0"/>
        <w:numPr>
          <w:ilvl w:val="2"/>
          <w:numId w:val="16"/>
        </w:numPr>
        <w:ind w:left="0" w:right="55" w:firstLine="0"/>
        <w:jc w:val="center"/>
        <w:rPr>
          <w:sz w:val="16"/>
          <w:szCs w:val="16"/>
        </w:rPr>
      </w:pPr>
      <w:r w:rsidRPr="00D87B3E">
        <w:rPr>
          <w:sz w:val="16"/>
          <w:szCs w:val="16"/>
        </w:rPr>
        <w:t>4. ПОРЯДОК И ФОРМЫ КОНТРОЛЯ ЗА ПРЕДОСТАВЛЕНИЕМ МУНИЦИПАЛЬНОЙ УСЛУГИ</w:t>
      </w:r>
    </w:p>
    <w:p w:rsidR="005807D6" w:rsidRPr="00D87B3E" w:rsidRDefault="005807D6" w:rsidP="00D87B3E">
      <w:pPr>
        <w:widowControl w:val="0"/>
        <w:autoSpaceDE w:val="0"/>
        <w:ind w:firstLine="709"/>
        <w:jc w:val="both"/>
        <w:rPr>
          <w:sz w:val="16"/>
          <w:szCs w:val="16"/>
        </w:rPr>
      </w:pPr>
      <w:r w:rsidRPr="00D87B3E">
        <w:rPr>
          <w:sz w:val="16"/>
          <w:szCs w:val="16"/>
        </w:rPr>
        <w:t xml:space="preserve">4.1. Текущий контроль за соблюдением и исполнением специалистами Отдела, ответственными за предоставление </w:t>
      </w:r>
      <w:r w:rsidRPr="00D87B3E">
        <w:rPr>
          <w:color w:val="000000"/>
          <w:sz w:val="16"/>
          <w:szCs w:val="16"/>
        </w:rPr>
        <w:t>муниципальной</w:t>
      </w:r>
      <w:r w:rsidRPr="00D87B3E">
        <w:rPr>
          <w:sz w:val="16"/>
          <w:szCs w:val="16"/>
        </w:rPr>
        <w:t xml:space="preserve"> услуги, положений настоящего Административного регламента осуществляется заместителем Главы администрации муниципального района, курирующим деятельность Отдела.</w:t>
      </w:r>
    </w:p>
    <w:p w:rsidR="005807D6" w:rsidRPr="00D87B3E" w:rsidRDefault="005807D6" w:rsidP="00D87B3E">
      <w:pPr>
        <w:widowControl w:val="0"/>
        <w:autoSpaceDE w:val="0"/>
        <w:ind w:firstLine="709"/>
        <w:jc w:val="both"/>
        <w:rPr>
          <w:sz w:val="16"/>
          <w:szCs w:val="16"/>
        </w:rPr>
      </w:pPr>
      <w:r w:rsidRPr="00D87B3E">
        <w:rPr>
          <w:sz w:val="16"/>
          <w:szCs w:val="16"/>
        </w:rPr>
        <w:t>4.2. Текущий контроль осуществляется путем проведения проверок соблюдения и исполнения ответственными муниципальными служащими, служащими положений настоящего Административного регламента.</w:t>
      </w:r>
    </w:p>
    <w:p w:rsidR="005807D6" w:rsidRPr="00D87B3E" w:rsidRDefault="005807D6" w:rsidP="00D87B3E">
      <w:pPr>
        <w:pStyle w:val="36"/>
        <w:spacing w:line="240" w:lineRule="auto"/>
        <w:ind w:firstLine="709"/>
        <w:jc w:val="both"/>
        <w:rPr>
          <w:rFonts w:ascii="Times New Roman" w:hAnsi="Times New Roman"/>
          <w:sz w:val="16"/>
          <w:szCs w:val="16"/>
        </w:rPr>
      </w:pPr>
      <w:r w:rsidRPr="00D87B3E">
        <w:rPr>
          <w:rFonts w:ascii="Times New Roman" w:hAnsi="Times New Roman"/>
          <w:sz w:val="16"/>
          <w:szCs w:val="16"/>
        </w:rPr>
        <w:t>4.3. 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5807D6" w:rsidRPr="00D87B3E" w:rsidRDefault="005807D6" w:rsidP="00D87B3E">
      <w:pPr>
        <w:pStyle w:val="36"/>
        <w:spacing w:line="240" w:lineRule="auto"/>
        <w:ind w:firstLine="709"/>
        <w:jc w:val="both"/>
        <w:rPr>
          <w:rFonts w:ascii="Times New Roman" w:hAnsi="Times New Roman"/>
          <w:sz w:val="16"/>
          <w:szCs w:val="16"/>
        </w:rPr>
      </w:pPr>
      <w:r w:rsidRPr="00D87B3E">
        <w:rPr>
          <w:rFonts w:ascii="Times New Roman" w:hAnsi="Times New Roman"/>
          <w:sz w:val="16"/>
          <w:szCs w:val="16"/>
        </w:rPr>
        <w:t>4.4. Периодичность осуществления плановых проверок устанавливается заместителем Главы администрации муниципального района, курирующим деятельность Отдела.</w:t>
      </w:r>
    </w:p>
    <w:p w:rsidR="005807D6" w:rsidRPr="00D87B3E" w:rsidRDefault="005807D6" w:rsidP="00D87B3E">
      <w:pPr>
        <w:pStyle w:val="ConsPlusNormal"/>
        <w:ind w:firstLine="709"/>
        <w:jc w:val="both"/>
        <w:rPr>
          <w:rFonts w:ascii="Times New Roman" w:hAnsi="Times New Roman" w:cs="Times New Roman"/>
          <w:bCs/>
          <w:sz w:val="16"/>
          <w:szCs w:val="16"/>
        </w:rPr>
      </w:pPr>
      <w:r w:rsidRPr="00D87B3E">
        <w:rPr>
          <w:rFonts w:ascii="Times New Roman" w:hAnsi="Times New Roman" w:cs="Times New Roman"/>
          <w:sz w:val="16"/>
          <w:szCs w:val="16"/>
        </w:rPr>
        <w:t>4.5. Внеплановые проверки проводятся на основании решения заместителя Главы администрации муниципального района, в том числе по жалобам, поступившим в Администрацию муниципального района от заинтересованных лиц.</w:t>
      </w:r>
    </w:p>
    <w:p w:rsidR="005807D6" w:rsidRPr="00D87B3E" w:rsidRDefault="005807D6" w:rsidP="00D87B3E">
      <w:pPr>
        <w:widowControl w:val="0"/>
        <w:autoSpaceDE w:val="0"/>
        <w:ind w:firstLine="709"/>
        <w:jc w:val="both"/>
        <w:rPr>
          <w:bCs/>
          <w:sz w:val="16"/>
          <w:szCs w:val="16"/>
        </w:rPr>
      </w:pPr>
      <w:r w:rsidRPr="00D87B3E">
        <w:rPr>
          <w:bCs/>
          <w:sz w:val="16"/>
          <w:szCs w:val="16"/>
        </w:rPr>
        <w:t xml:space="preserve">4.6. При проверке могут рассматриваться все вопросы, связанные с предоставлением </w:t>
      </w:r>
      <w:r w:rsidRPr="00D87B3E">
        <w:rPr>
          <w:bCs/>
          <w:color w:val="000000"/>
          <w:sz w:val="16"/>
          <w:szCs w:val="16"/>
        </w:rPr>
        <w:t xml:space="preserve">муниципальной </w:t>
      </w:r>
      <w:r w:rsidRPr="00D87B3E">
        <w:rPr>
          <w:bCs/>
          <w:sz w:val="16"/>
          <w:szCs w:val="16"/>
        </w:rPr>
        <w:t>услуги (комплексные проверки), или отдельные вопросы (тематические проверки).</w:t>
      </w:r>
    </w:p>
    <w:p w:rsidR="005807D6" w:rsidRPr="00D87B3E" w:rsidRDefault="005807D6" w:rsidP="00D87B3E">
      <w:pPr>
        <w:widowControl w:val="0"/>
        <w:autoSpaceDE w:val="0"/>
        <w:ind w:firstLine="709"/>
        <w:jc w:val="both"/>
        <w:rPr>
          <w:bCs/>
          <w:sz w:val="16"/>
          <w:szCs w:val="16"/>
        </w:rPr>
      </w:pPr>
      <w:r w:rsidRPr="00D87B3E">
        <w:rPr>
          <w:bCs/>
          <w:sz w:val="16"/>
          <w:szCs w:val="16"/>
        </w:rPr>
        <w:t xml:space="preserve">4.7. Для проведения проверки полноты и качества предоставления </w:t>
      </w:r>
      <w:r w:rsidRPr="00D87B3E">
        <w:rPr>
          <w:bCs/>
          <w:color w:val="000000"/>
          <w:sz w:val="16"/>
          <w:szCs w:val="16"/>
        </w:rPr>
        <w:t>муниципальной</w:t>
      </w:r>
      <w:r w:rsidRPr="00D87B3E">
        <w:rPr>
          <w:bCs/>
          <w:sz w:val="16"/>
          <w:szCs w:val="16"/>
        </w:rPr>
        <w:t xml:space="preserve"> услуги постановлением Администрации муниципального района формируется комиссия, </w:t>
      </w:r>
      <w:r w:rsidRPr="00D87B3E">
        <w:rPr>
          <w:color w:val="000000"/>
          <w:sz w:val="16"/>
          <w:szCs w:val="16"/>
        </w:rPr>
        <w:t>в состав которой включаются должностные лица Администрации муниципального района.</w:t>
      </w:r>
      <w:r w:rsidRPr="00D87B3E">
        <w:rPr>
          <w:sz w:val="16"/>
          <w:szCs w:val="16"/>
        </w:rPr>
        <w:t xml:space="preserve"> </w:t>
      </w:r>
    </w:p>
    <w:p w:rsidR="005807D6" w:rsidRPr="00D87B3E" w:rsidRDefault="005807D6" w:rsidP="00D87B3E">
      <w:pPr>
        <w:pStyle w:val="311"/>
        <w:widowControl w:val="0"/>
        <w:ind w:right="0" w:firstLine="709"/>
        <w:jc w:val="both"/>
        <w:rPr>
          <w:bCs/>
          <w:sz w:val="16"/>
          <w:szCs w:val="16"/>
        </w:rPr>
      </w:pPr>
      <w:r w:rsidRPr="00D87B3E">
        <w:rPr>
          <w:bCs/>
          <w:sz w:val="16"/>
          <w:szCs w:val="16"/>
        </w:rPr>
        <w:t>4.8. Комиссия по проведению проверки имеет право:</w:t>
      </w:r>
    </w:p>
    <w:p w:rsidR="005807D6" w:rsidRPr="00D87B3E" w:rsidRDefault="005807D6" w:rsidP="00D87B3E">
      <w:pPr>
        <w:pStyle w:val="311"/>
        <w:widowControl w:val="0"/>
        <w:ind w:right="0" w:firstLine="709"/>
        <w:jc w:val="both"/>
        <w:rPr>
          <w:bCs/>
          <w:sz w:val="16"/>
          <w:szCs w:val="16"/>
        </w:rPr>
      </w:pPr>
      <w:r w:rsidRPr="00D87B3E">
        <w:rPr>
          <w:bCs/>
          <w:sz w:val="16"/>
          <w:szCs w:val="16"/>
        </w:rPr>
        <w:t xml:space="preserve">разрабатывать предложения по вопросам предоставления </w:t>
      </w:r>
      <w:r w:rsidRPr="00D87B3E">
        <w:rPr>
          <w:bCs/>
          <w:color w:val="000000"/>
          <w:sz w:val="16"/>
          <w:szCs w:val="16"/>
        </w:rPr>
        <w:t>муниципальной</w:t>
      </w:r>
      <w:r w:rsidRPr="00D87B3E">
        <w:rPr>
          <w:bCs/>
          <w:sz w:val="16"/>
          <w:szCs w:val="16"/>
        </w:rPr>
        <w:t xml:space="preserve"> услуги;</w:t>
      </w:r>
    </w:p>
    <w:p w:rsidR="005807D6" w:rsidRPr="00D87B3E" w:rsidRDefault="005807D6" w:rsidP="00D87B3E">
      <w:pPr>
        <w:pStyle w:val="311"/>
        <w:widowControl w:val="0"/>
        <w:ind w:right="0" w:firstLine="709"/>
        <w:jc w:val="both"/>
        <w:rPr>
          <w:bCs/>
          <w:sz w:val="16"/>
          <w:szCs w:val="16"/>
        </w:rPr>
      </w:pPr>
      <w:r w:rsidRPr="00D87B3E">
        <w:rPr>
          <w:bCs/>
          <w:sz w:val="16"/>
          <w:szCs w:val="16"/>
        </w:rPr>
        <w:t>привлекать к своей работе экспертов, специализированные консультационные, оценочные и иные организации.</w:t>
      </w:r>
    </w:p>
    <w:p w:rsidR="005807D6" w:rsidRPr="00D87B3E" w:rsidRDefault="005807D6" w:rsidP="00D87B3E">
      <w:pPr>
        <w:pStyle w:val="311"/>
        <w:widowControl w:val="0"/>
        <w:ind w:right="0" w:firstLine="709"/>
        <w:jc w:val="both"/>
        <w:rPr>
          <w:bCs/>
          <w:sz w:val="16"/>
          <w:szCs w:val="16"/>
        </w:rPr>
      </w:pPr>
      <w:r w:rsidRPr="00D87B3E">
        <w:rPr>
          <w:bCs/>
          <w:sz w:val="16"/>
          <w:szCs w:val="16"/>
        </w:rPr>
        <w:t>4.8.1. Комиссия по проведению проверки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807D6" w:rsidRPr="00D87B3E" w:rsidRDefault="005807D6" w:rsidP="00D87B3E">
      <w:pPr>
        <w:pStyle w:val="311"/>
        <w:widowControl w:val="0"/>
        <w:ind w:right="-2" w:firstLine="709"/>
        <w:jc w:val="both"/>
        <w:rPr>
          <w:bCs/>
          <w:sz w:val="16"/>
          <w:szCs w:val="16"/>
        </w:rPr>
      </w:pPr>
      <w:r w:rsidRPr="00D87B3E">
        <w:rPr>
          <w:bCs/>
          <w:sz w:val="16"/>
          <w:szCs w:val="16"/>
        </w:rPr>
        <w:t xml:space="preserve">4.8.2. Справка подписывается председателем комиссии по проведению проверки. </w:t>
      </w:r>
    </w:p>
    <w:p w:rsidR="005807D6" w:rsidRPr="00D87B3E" w:rsidRDefault="005807D6" w:rsidP="00D87B3E">
      <w:pPr>
        <w:widowControl w:val="0"/>
        <w:ind w:right="-2" w:firstLine="709"/>
        <w:jc w:val="both"/>
        <w:rPr>
          <w:sz w:val="16"/>
          <w:szCs w:val="16"/>
        </w:rPr>
      </w:pPr>
      <w:r w:rsidRPr="00D87B3E">
        <w:rPr>
          <w:sz w:val="16"/>
          <w:szCs w:val="16"/>
        </w:rPr>
        <w:t>4.9. По результатам проверок заместитель Главы администрации муниципального района дает указания по устранению выявленных нарушений, контролирует их исполнение.</w:t>
      </w:r>
    </w:p>
    <w:p w:rsidR="005807D6" w:rsidRPr="00D87B3E" w:rsidRDefault="005807D6" w:rsidP="00D87B3E">
      <w:pPr>
        <w:ind w:right="-2" w:firstLine="709"/>
        <w:jc w:val="both"/>
        <w:rPr>
          <w:sz w:val="16"/>
          <w:szCs w:val="16"/>
        </w:rPr>
      </w:pPr>
      <w:r w:rsidRPr="00D87B3E">
        <w:rPr>
          <w:sz w:val="16"/>
          <w:szCs w:val="16"/>
        </w:rPr>
        <w:t>В случае выявления нарушений прав заявителей осуществляется привлечение виновных лиц к</w:t>
      </w:r>
      <w:r w:rsidRPr="00D87B3E">
        <w:rPr>
          <w:bCs/>
          <w:sz w:val="16"/>
          <w:szCs w:val="16"/>
        </w:rPr>
        <w:t xml:space="preserve"> ответственности в соответствии с</w:t>
      </w:r>
      <w:r w:rsidRPr="00D87B3E">
        <w:rPr>
          <w:color w:val="000000"/>
          <w:sz w:val="16"/>
          <w:szCs w:val="16"/>
        </w:rPr>
        <w:t xml:space="preserve"> действующим законодательством.</w:t>
      </w:r>
    </w:p>
    <w:p w:rsidR="005807D6" w:rsidRPr="00D87B3E" w:rsidRDefault="005807D6"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4.10. Специалисты Отдела, ответственные за предоставление </w:t>
      </w:r>
      <w:r w:rsidRPr="00D87B3E">
        <w:rPr>
          <w:rFonts w:ascii="Times New Roman" w:hAnsi="Times New Roman" w:cs="Times New Roman"/>
          <w:color w:val="000000"/>
          <w:sz w:val="16"/>
          <w:szCs w:val="16"/>
        </w:rPr>
        <w:t>муниципальной</w:t>
      </w:r>
      <w:r w:rsidRPr="00D87B3E">
        <w:rPr>
          <w:rFonts w:ascii="Times New Roman" w:hAnsi="Times New Roman" w:cs="Times New Roman"/>
          <w:color w:val="FF0000"/>
          <w:sz w:val="16"/>
          <w:szCs w:val="16"/>
        </w:rPr>
        <w:t xml:space="preserve"> </w:t>
      </w:r>
      <w:r w:rsidRPr="00D87B3E">
        <w:rPr>
          <w:rFonts w:ascii="Times New Roman" w:hAnsi="Times New Roman" w:cs="Times New Roman"/>
          <w:bCs/>
          <w:sz w:val="16"/>
          <w:szCs w:val="16"/>
        </w:rPr>
        <w:t xml:space="preserve">услуги, </w:t>
      </w:r>
      <w:r w:rsidRPr="00D87B3E">
        <w:rPr>
          <w:rFonts w:ascii="Times New Roman" w:hAnsi="Times New Roman" w:cs="Times New Roman"/>
          <w:sz w:val="16"/>
          <w:szCs w:val="16"/>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807D6" w:rsidRPr="00D87B3E" w:rsidRDefault="005807D6" w:rsidP="00D87B3E">
      <w:pPr>
        <w:pStyle w:val="ConsPlusNormal"/>
        <w:ind w:firstLine="709"/>
        <w:jc w:val="both"/>
        <w:rPr>
          <w:rFonts w:ascii="Times New Roman" w:hAnsi="Times New Roman" w:cs="Times New Roman"/>
          <w:bCs/>
          <w:sz w:val="16"/>
          <w:szCs w:val="16"/>
        </w:rPr>
      </w:pPr>
      <w:r w:rsidRPr="00D87B3E">
        <w:rPr>
          <w:rFonts w:ascii="Times New Roman" w:hAnsi="Times New Roman" w:cs="Times New Roman"/>
          <w:sz w:val="16"/>
          <w:szCs w:val="16"/>
        </w:rPr>
        <w:t>4.11. Персональная ответственность специалистов Отдела закрепляется в их должностных инструкциях в соответствии с требованиями законодательства.</w:t>
      </w:r>
    </w:p>
    <w:p w:rsidR="005807D6" w:rsidRPr="00D87B3E" w:rsidRDefault="005807D6" w:rsidP="00D87B3E">
      <w:pPr>
        <w:pStyle w:val="2a"/>
        <w:shd w:val="clear" w:color="auto" w:fill="auto"/>
        <w:spacing w:line="240" w:lineRule="auto"/>
        <w:ind w:firstLine="740"/>
        <w:jc w:val="both"/>
        <w:rPr>
          <w:b w:val="0"/>
          <w:sz w:val="16"/>
          <w:szCs w:val="16"/>
        </w:rPr>
      </w:pPr>
      <w:r w:rsidRPr="00D87B3E">
        <w:rPr>
          <w:b w:val="0"/>
          <w:bCs w:val="0"/>
          <w:sz w:val="16"/>
          <w:szCs w:val="16"/>
        </w:rPr>
        <w:t xml:space="preserve">4.12. Порядок и формы контроля за предоставлением </w:t>
      </w:r>
      <w:r w:rsidRPr="00D87B3E">
        <w:rPr>
          <w:b w:val="0"/>
          <w:bCs w:val="0"/>
          <w:color w:val="000000"/>
          <w:sz w:val="16"/>
          <w:szCs w:val="16"/>
        </w:rPr>
        <w:t xml:space="preserve">муниципальной </w:t>
      </w:r>
      <w:r w:rsidRPr="00D87B3E">
        <w:rPr>
          <w:b w:val="0"/>
          <w:bCs w:val="0"/>
          <w:sz w:val="16"/>
          <w:szCs w:val="16"/>
        </w:rPr>
        <w:t>услуги, в том числе со стороны граждан, их объединений и организаций, не предусмотрены.</w:t>
      </w:r>
      <w:r w:rsidRPr="00D87B3E">
        <w:rPr>
          <w:b w:val="0"/>
          <w:sz w:val="16"/>
          <w:szCs w:val="16"/>
        </w:rPr>
        <w:t xml:space="preserve"> </w:t>
      </w:r>
    </w:p>
    <w:p w:rsidR="005807D6" w:rsidRPr="00D87B3E" w:rsidRDefault="005807D6" w:rsidP="00D87B3E">
      <w:pPr>
        <w:pStyle w:val="2a"/>
        <w:shd w:val="clear" w:color="auto" w:fill="auto"/>
        <w:spacing w:line="240" w:lineRule="auto"/>
        <w:ind w:firstLine="740"/>
        <w:jc w:val="both"/>
        <w:rPr>
          <w:b w:val="0"/>
          <w:sz w:val="16"/>
          <w:szCs w:val="16"/>
        </w:rPr>
      </w:pPr>
      <w:r w:rsidRPr="00D87B3E">
        <w:rPr>
          <w:b w:val="0"/>
          <w:sz w:val="16"/>
          <w:szCs w:val="16"/>
        </w:rPr>
        <w:t>4.13. МФЦ, работники МФЦ несут ответственность, установленную законодательством Российской Федерации:</w:t>
      </w:r>
    </w:p>
    <w:p w:rsidR="005807D6" w:rsidRPr="00D87B3E" w:rsidRDefault="005807D6" w:rsidP="00D87B3E">
      <w:pPr>
        <w:pStyle w:val="2a"/>
        <w:shd w:val="clear" w:color="auto" w:fill="auto"/>
        <w:spacing w:line="240" w:lineRule="auto"/>
        <w:ind w:firstLine="740"/>
        <w:jc w:val="both"/>
        <w:rPr>
          <w:b w:val="0"/>
          <w:sz w:val="16"/>
          <w:szCs w:val="16"/>
        </w:rPr>
      </w:pPr>
      <w:r w:rsidRPr="00D87B3E">
        <w:rPr>
          <w:b w:val="0"/>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5807D6" w:rsidRPr="00D87B3E" w:rsidRDefault="005807D6" w:rsidP="00D87B3E">
      <w:pPr>
        <w:pStyle w:val="2a"/>
        <w:shd w:val="clear" w:color="auto" w:fill="auto"/>
        <w:spacing w:line="240" w:lineRule="auto"/>
        <w:ind w:firstLine="740"/>
        <w:jc w:val="both"/>
        <w:rPr>
          <w:b w:val="0"/>
          <w:sz w:val="16"/>
          <w:szCs w:val="16"/>
        </w:rPr>
      </w:pPr>
      <w:r w:rsidRPr="00D87B3E">
        <w:rPr>
          <w:b w:val="0"/>
          <w:sz w:val="16"/>
          <w:szCs w:val="16"/>
        </w:rPr>
        <w:t xml:space="preserve">за полноту и соответствие комплексному запросу передаваемых </w:t>
      </w:r>
      <w:proofErr w:type="spellStart"/>
      <w:proofErr w:type="gramStart"/>
      <w:r w:rsidRPr="00D87B3E">
        <w:rPr>
          <w:b w:val="0"/>
          <w:sz w:val="16"/>
          <w:szCs w:val="16"/>
        </w:rPr>
        <w:t>орга</w:t>
      </w:r>
      <w:proofErr w:type="spellEnd"/>
      <w:r w:rsidRPr="00D87B3E">
        <w:rPr>
          <w:b w:val="0"/>
          <w:sz w:val="16"/>
          <w:szCs w:val="16"/>
        </w:rPr>
        <w:t>-ну</w:t>
      </w:r>
      <w:proofErr w:type="gramEnd"/>
      <w:r w:rsidRPr="00D87B3E">
        <w:rPr>
          <w:b w:val="0"/>
          <w:sz w:val="16"/>
          <w:szCs w:val="16"/>
        </w:rPr>
        <w:t>, предоставляющему государственную услугу, органу, предоставляющему муниципальную услугу, заявлений, составленных на основании комплекс-</w:t>
      </w:r>
      <w:proofErr w:type="spellStart"/>
      <w:r w:rsidRPr="00D87B3E">
        <w:rPr>
          <w:b w:val="0"/>
          <w:sz w:val="16"/>
          <w:szCs w:val="16"/>
        </w:rPr>
        <w:t>ного</w:t>
      </w:r>
      <w:proofErr w:type="spellEnd"/>
      <w:r w:rsidRPr="00D87B3E">
        <w:rPr>
          <w:b w:val="0"/>
          <w:sz w:val="16"/>
          <w:szCs w:val="16"/>
        </w:rPr>
        <w:t xml:space="preserve">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807D6" w:rsidRPr="00D87B3E" w:rsidRDefault="005807D6" w:rsidP="00D87B3E">
      <w:pPr>
        <w:pStyle w:val="2a"/>
        <w:shd w:val="clear" w:color="auto" w:fill="auto"/>
        <w:spacing w:line="240" w:lineRule="auto"/>
        <w:ind w:firstLine="760"/>
        <w:jc w:val="both"/>
        <w:rPr>
          <w:b w:val="0"/>
          <w:sz w:val="16"/>
          <w:szCs w:val="16"/>
        </w:rPr>
      </w:pPr>
      <w:r w:rsidRPr="00D87B3E">
        <w:rPr>
          <w:b w:val="0"/>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5807D6" w:rsidRPr="00D87B3E" w:rsidRDefault="005807D6" w:rsidP="00D87B3E">
      <w:pPr>
        <w:pStyle w:val="2a"/>
        <w:shd w:val="clear" w:color="auto" w:fill="auto"/>
        <w:spacing w:line="240" w:lineRule="auto"/>
        <w:ind w:firstLine="760"/>
        <w:jc w:val="both"/>
        <w:rPr>
          <w:b w:val="0"/>
          <w:sz w:val="16"/>
          <w:szCs w:val="16"/>
        </w:rPr>
      </w:pPr>
      <w:r w:rsidRPr="00D87B3E">
        <w:rPr>
          <w:b w:val="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807D6" w:rsidRPr="00D87B3E" w:rsidRDefault="005807D6" w:rsidP="00D87B3E">
      <w:pPr>
        <w:widowControl w:val="0"/>
        <w:ind w:firstLine="709"/>
        <w:jc w:val="both"/>
        <w:rPr>
          <w:bCs/>
          <w:sz w:val="16"/>
          <w:szCs w:val="16"/>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807D6" w:rsidRPr="00D87B3E" w:rsidRDefault="005807D6" w:rsidP="00D87B3E">
      <w:pPr>
        <w:pStyle w:val="western"/>
        <w:spacing w:before="0" w:after="0"/>
        <w:ind w:right="55"/>
        <w:jc w:val="center"/>
        <w:rPr>
          <w:b/>
          <w:sz w:val="16"/>
          <w:szCs w:val="16"/>
        </w:rPr>
      </w:pPr>
      <w:r w:rsidRPr="00D87B3E">
        <w:rPr>
          <w:b/>
          <w:sz w:val="16"/>
          <w:szCs w:val="16"/>
        </w:rPr>
        <w:t xml:space="preserve">5. ДОСУДЕБНЫЙ (ВНЕСУДЕБНЫЙ) ПОРЯДОК ОБЖАЛОВАНИЯ </w:t>
      </w:r>
      <w:proofErr w:type="gramStart"/>
      <w:r w:rsidRPr="00D87B3E">
        <w:rPr>
          <w:b/>
          <w:sz w:val="16"/>
          <w:szCs w:val="16"/>
        </w:rPr>
        <w:t>РЕШЕНИЙ  И</w:t>
      </w:r>
      <w:proofErr w:type="gramEnd"/>
      <w:r w:rsidRPr="00D87B3E">
        <w:rPr>
          <w:b/>
          <w:sz w:val="16"/>
          <w:szCs w:val="16"/>
        </w:rPr>
        <w:t xml:space="preserve"> ДЕЙСТВИЙ (БЕЗДЕЙСТВИЯ) СТРУКТУРНОГО ПОДРАЗДЕЛЕНИЯ АДМИНИСТРАЦИИ МУНИЦИПАЛЬНОГО РАЙОНА, ПРЕДОСТАВЛЯЮЩЕГО МУНИЦИПАЛЬНУЮ УСЛУГУ, А АТКЖЕ ЕГО ДОЛЖНОСТНЫХ ЛИЦ</w:t>
      </w:r>
    </w:p>
    <w:p w:rsidR="005807D6" w:rsidRPr="00D87B3E" w:rsidRDefault="005807D6" w:rsidP="00D87B3E">
      <w:pPr>
        <w:ind w:firstLine="709"/>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5807D6" w:rsidRPr="00D87B3E" w:rsidRDefault="005807D6" w:rsidP="00D87B3E">
      <w:pPr>
        <w:autoSpaceDE w:val="0"/>
        <w:ind w:firstLine="709"/>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807D6" w:rsidRPr="00D87B3E" w:rsidRDefault="005807D6" w:rsidP="00D87B3E">
      <w:pPr>
        <w:autoSpaceDE w:val="0"/>
        <w:ind w:firstLine="709"/>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5807D6" w:rsidRPr="00D87B3E" w:rsidRDefault="005807D6" w:rsidP="00D87B3E">
      <w:pPr>
        <w:suppressAutoHyphens/>
        <w:ind w:firstLine="760"/>
        <w:jc w:val="both"/>
        <w:rPr>
          <w:rFonts w:eastAsia="Arial Unicode MS"/>
          <w:bCs/>
          <w:sz w:val="16"/>
          <w:szCs w:val="16"/>
          <w:lang w:eastAsia="zh-CN"/>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rFonts w:eastAsia="Arial Unicode MS"/>
          <w:bCs/>
          <w:sz w:val="16"/>
          <w:szCs w:val="16"/>
          <w:lang w:eastAsia="zh-CN"/>
        </w:rPr>
        <w:t>;</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затребование с заявителя при предоставлении государственной (муниципальной) услуги платы, не предусмотренной нормативными правовыми </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актами Российской Федерации, нормативными правовыми актами области, муниципальными правовыми актами;</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807D6" w:rsidRPr="00D87B3E" w:rsidRDefault="005807D6" w:rsidP="00D87B3E">
      <w:pPr>
        <w:tabs>
          <w:tab w:val="left" w:pos="540"/>
          <w:tab w:val="left" w:pos="1260"/>
        </w:tabs>
        <w:autoSpaceDE w:val="0"/>
        <w:ind w:firstLine="709"/>
        <w:rPr>
          <w:sz w:val="16"/>
          <w:szCs w:val="16"/>
        </w:rPr>
      </w:pPr>
      <w:r w:rsidRPr="00D87B3E">
        <w:rPr>
          <w:sz w:val="16"/>
          <w:szCs w:val="16"/>
        </w:rPr>
        <w:t>5.2. Предмет жалобы</w:t>
      </w:r>
    </w:p>
    <w:p w:rsidR="005807D6" w:rsidRPr="00D87B3E" w:rsidRDefault="005807D6" w:rsidP="00D87B3E">
      <w:pPr>
        <w:autoSpaceDE w:val="0"/>
        <w:ind w:firstLine="709"/>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807D6" w:rsidRPr="00D87B3E" w:rsidRDefault="005807D6" w:rsidP="00D87B3E">
      <w:pPr>
        <w:autoSpaceDE w:val="0"/>
        <w:ind w:firstLine="709"/>
        <w:jc w:val="both"/>
        <w:rPr>
          <w:sz w:val="16"/>
          <w:szCs w:val="16"/>
        </w:rPr>
      </w:pPr>
      <w:r w:rsidRPr="00D87B3E">
        <w:rPr>
          <w:sz w:val="16"/>
          <w:szCs w:val="16"/>
        </w:rPr>
        <w:t>нарушение срока регистрации заявления о предоставлении муниципальной услуги;</w:t>
      </w:r>
    </w:p>
    <w:p w:rsidR="005807D6" w:rsidRPr="00D87B3E" w:rsidRDefault="005807D6" w:rsidP="00D87B3E">
      <w:pPr>
        <w:autoSpaceDE w:val="0"/>
        <w:ind w:firstLine="709"/>
        <w:jc w:val="both"/>
        <w:rPr>
          <w:sz w:val="16"/>
          <w:szCs w:val="16"/>
        </w:rPr>
      </w:pPr>
      <w:r w:rsidRPr="00D87B3E">
        <w:rPr>
          <w:sz w:val="16"/>
          <w:szCs w:val="16"/>
        </w:rPr>
        <w:t>нарушение срока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Любытинский муниципальный район для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 для предоставления муниципальной услуги;</w:t>
      </w:r>
    </w:p>
    <w:p w:rsidR="005807D6" w:rsidRPr="00D87B3E" w:rsidRDefault="005807D6" w:rsidP="00D87B3E">
      <w:pPr>
        <w:autoSpaceDE w:val="0"/>
        <w:ind w:firstLine="709"/>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5807D6" w:rsidRPr="00D87B3E" w:rsidRDefault="005807D6" w:rsidP="00D87B3E">
      <w:pPr>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5807D6" w:rsidRPr="00D87B3E" w:rsidRDefault="005807D6" w:rsidP="00D87B3E">
      <w:pPr>
        <w:autoSpaceDE w:val="0"/>
        <w:ind w:firstLine="709"/>
        <w:jc w:val="both"/>
        <w:rPr>
          <w:rFonts w:eastAsia="Calibri"/>
          <w:iCs/>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7D6" w:rsidRPr="00D87B3E" w:rsidRDefault="005807D6" w:rsidP="00D87B3E">
      <w:pPr>
        <w:autoSpaceDE w:val="0"/>
        <w:ind w:firstLine="709"/>
        <w:jc w:val="both"/>
        <w:rPr>
          <w:sz w:val="16"/>
          <w:szCs w:val="16"/>
        </w:rPr>
      </w:pPr>
      <w:r w:rsidRPr="00D87B3E">
        <w:rPr>
          <w:rFonts w:eastAsia="Calibri"/>
          <w:iCs/>
          <w:sz w:val="16"/>
          <w:szCs w:val="16"/>
        </w:rPr>
        <w:t xml:space="preserve">5.3. </w:t>
      </w:r>
      <w:r w:rsidRPr="00D87B3E">
        <w:rPr>
          <w:sz w:val="16"/>
          <w:szCs w:val="16"/>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5807D6" w:rsidRPr="00D87B3E" w:rsidRDefault="005807D6" w:rsidP="00D87B3E">
      <w:pPr>
        <w:autoSpaceDE w:val="0"/>
        <w:ind w:firstLine="709"/>
        <w:jc w:val="both"/>
        <w:rPr>
          <w:sz w:val="16"/>
          <w:szCs w:val="16"/>
        </w:rPr>
      </w:pPr>
      <w:r w:rsidRPr="00D87B3E">
        <w:rPr>
          <w:sz w:val="16"/>
          <w:szCs w:val="16"/>
        </w:rPr>
        <w:lastRenderedPageBreak/>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5807D6" w:rsidRPr="00D87B3E" w:rsidRDefault="005807D6" w:rsidP="00D87B3E">
      <w:pPr>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Главе Любытинского муниципального района.</w:t>
      </w:r>
    </w:p>
    <w:p w:rsidR="005807D6" w:rsidRPr="00D87B3E" w:rsidRDefault="005807D6" w:rsidP="00D87B3E">
      <w:pPr>
        <w:autoSpaceDE w:val="0"/>
        <w:ind w:firstLine="709"/>
        <w:jc w:val="both"/>
        <w:rPr>
          <w:sz w:val="16"/>
          <w:szCs w:val="16"/>
        </w:rPr>
      </w:pPr>
      <w:r w:rsidRPr="00D87B3E">
        <w:rPr>
          <w:sz w:val="16"/>
          <w:szCs w:val="1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ab/>
        <w:t>5.3.4.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5807D6" w:rsidRPr="00D87B3E" w:rsidRDefault="005807D6"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w:t>
      </w:r>
    </w:p>
    <w:p w:rsidR="005807D6" w:rsidRPr="00D87B3E" w:rsidRDefault="005807D6" w:rsidP="00D87B3E">
      <w:pPr>
        <w:tabs>
          <w:tab w:val="left" w:pos="1390"/>
          <w:tab w:val="left" w:pos="4236"/>
          <w:tab w:val="left" w:pos="6948"/>
          <w:tab w:val="left" w:pos="8335"/>
        </w:tabs>
        <w:suppressAutoHyphens/>
        <w:jc w:val="both"/>
        <w:rPr>
          <w:rFonts w:eastAsia="Arial Unicode MS"/>
          <w:bCs/>
          <w:sz w:val="16"/>
          <w:szCs w:val="16"/>
          <w:lang w:eastAsia="zh-CN"/>
        </w:rPr>
      </w:pPr>
      <w:r w:rsidRPr="00D87B3E">
        <w:rPr>
          <w:rFonts w:eastAsia="Arial Unicode MS"/>
          <w:bCs/>
          <w:sz w:val="16"/>
          <w:szCs w:val="16"/>
          <w:lang w:eastAsia="zh-CN"/>
        </w:rPr>
        <w:t xml:space="preserve"> муниципальных услуг Новгородской области, а также может быть принята при личном приеме заявителя.</w:t>
      </w:r>
    </w:p>
    <w:p w:rsidR="005807D6" w:rsidRPr="00D87B3E" w:rsidRDefault="005807D6" w:rsidP="00D87B3E">
      <w:pPr>
        <w:tabs>
          <w:tab w:val="left" w:pos="1276"/>
        </w:tabs>
        <w:autoSpaceDE w:val="0"/>
        <w:ind w:firstLine="709"/>
        <w:jc w:val="both"/>
        <w:rPr>
          <w:sz w:val="16"/>
          <w:szCs w:val="16"/>
        </w:rPr>
      </w:pPr>
      <w:r w:rsidRPr="00D87B3E">
        <w:rPr>
          <w:sz w:val="16"/>
          <w:szCs w:val="16"/>
        </w:rPr>
        <w:t>5.4. Порядок подачи и рассмотрения жалобы</w:t>
      </w:r>
    </w:p>
    <w:p w:rsidR="005807D6" w:rsidRPr="00D87B3E" w:rsidRDefault="005807D6" w:rsidP="00D87B3E">
      <w:pPr>
        <w:autoSpaceDE w:val="0"/>
        <w:ind w:firstLine="709"/>
        <w:jc w:val="both"/>
        <w:rPr>
          <w:rFonts w:eastAsia="Calibri"/>
          <w:iCs/>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а также может быть принята при личном приеме заявителя.</w:t>
      </w:r>
    </w:p>
    <w:p w:rsidR="005807D6" w:rsidRPr="00D87B3E" w:rsidRDefault="005807D6" w:rsidP="00D87B3E">
      <w:pPr>
        <w:suppressAutoHyphens/>
        <w:ind w:firstLine="760"/>
        <w:jc w:val="both"/>
        <w:rPr>
          <w:bCs/>
          <w:sz w:val="16"/>
          <w:szCs w:val="16"/>
          <w:lang w:eastAsia="zh-CN"/>
        </w:rPr>
      </w:pPr>
      <w:r w:rsidRPr="00D87B3E">
        <w:rPr>
          <w:rFonts w:eastAsia="Calibri"/>
          <w:bCs/>
          <w:iCs/>
          <w:sz w:val="16"/>
          <w:szCs w:val="16"/>
          <w:lang w:eastAsia="zh-CN"/>
        </w:rPr>
        <w:t xml:space="preserve">5.4.2. </w:t>
      </w:r>
      <w:r w:rsidRPr="00D87B3E">
        <w:rPr>
          <w:rFonts w:eastAsia="Arial Unicode MS"/>
          <w:bCs/>
          <w:sz w:val="16"/>
          <w:szCs w:val="16"/>
          <w:lang w:eastAsia="zh-CN"/>
        </w:rPr>
        <w:t>Жалоба должна содержать:</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контактного телефона, адрес (адреса) электронной почты (при наличии) и почтовый адрес, по которым должен быть направлен ответ заявителю;</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07D6" w:rsidRPr="00D87B3E" w:rsidRDefault="005807D6" w:rsidP="00D87B3E">
      <w:pPr>
        <w:tabs>
          <w:tab w:val="left" w:pos="1276"/>
        </w:tabs>
        <w:autoSpaceDE w:val="0"/>
        <w:ind w:firstLine="709"/>
        <w:jc w:val="both"/>
        <w:rPr>
          <w:sz w:val="16"/>
          <w:szCs w:val="16"/>
        </w:rPr>
      </w:pPr>
      <w:r w:rsidRPr="00D87B3E">
        <w:rPr>
          <w:sz w:val="16"/>
          <w:szCs w:val="16"/>
        </w:rPr>
        <w:t>5.5. Сроки рассмотрения жалобы</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 xml:space="preserve">Уполномоченного органа </w:t>
      </w:r>
      <w:r w:rsidRPr="00D87B3E">
        <w:rPr>
          <w:rFonts w:eastAsia="Calibri"/>
          <w:iCs/>
          <w:sz w:val="16"/>
          <w:szCs w:val="16"/>
        </w:rPr>
        <w:t xml:space="preserve">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807D6" w:rsidRPr="00D87B3E" w:rsidRDefault="005807D6" w:rsidP="00D87B3E">
      <w:pPr>
        <w:suppressAutoHyphens/>
        <w:ind w:firstLine="760"/>
        <w:jc w:val="both"/>
        <w:rPr>
          <w:bCs/>
          <w:sz w:val="16"/>
          <w:szCs w:val="16"/>
          <w:lang w:eastAsia="zh-CN"/>
        </w:rPr>
      </w:pPr>
      <w:r w:rsidRPr="00D87B3E">
        <w:rPr>
          <w:rFonts w:eastAsia="Calibri"/>
          <w:bCs/>
          <w:iCs/>
          <w:sz w:val="16"/>
          <w:szCs w:val="16"/>
          <w:lang w:eastAsia="zh-CN"/>
        </w:rPr>
        <w:t xml:space="preserve">5.5.2 </w:t>
      </w:r>
      <w:r w:rsidRPr="00D87B3E">
        <w:rPr>
          <w:rFonts w:eastAsia="Arial Unicode MS"/>
          <w:bCs/>
          <w:sz w:val="16"/>
          <w:szCs w:val="16"/>
          <w:lang w:eastAsia="zh-CN"/>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7D6" w:rsidRPr="00D87B3E" w:rsidRDefault="005807D6" w:rsidP="00D87B3E">
      <w:pPr>
        <w:tabs>
          <w:tab w:val="left" w:pos="1276"/>
        </w:tabs>
        <w:autoSpaceDE w:val="0"/>
        <w:ind w:firstLine="709"/>
        <w:jc w:val="both"/>
        <w:rPr>
          <w:sz w:val="16"/>
          <w:szCs w:val="16"/>
        </w:rPr>
      </w:pPr>
      <w:r w:rsidRPr="00D87B3E">
        <w:rPr>
          <w:sz w:val="16"/>
          <w:szCs w:val="16"/>
        </w:rPr>
        <w:t>5.6. Результат рассмотрения жалобы</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По результатам рассмотрения жалобы принимается одно из следующих решений:</w:t>
      </w:r>
    </w:p>
    <w:p w:rsidR="005807D6" w:rsidRPr="00D87B3E" w:rsidRDefault="005807D6"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нормативными правовыми актами Российской Федерации, нормативными правовыми актами области, муниципальными правовыми актами;</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в удовлетворении жалобы отказывается</w:t>
      </w:r>
    </w:p>
    <w:p w:rsidR="005807D6" w:rsidRPr="00D87B3E" w:rsidRDefault="005807D6" w:rsidP="00D87B3E">
      <w:pPr>
        <w:suppressAutoHyphens/>
        <w:jc w:val="both"/>
        <w:rPr>
          <w:rFonts w:eastAsia="Arial Unicode MS"/>
          <w:bCs/>
          <w:sz w:val="16"/>
          <w:szCs w:val="16"/>
          <w:lang w:eastAsia="zh-CN"/>
        </w:rPr>
      </w:pPr>
      <w:r w:rsidRPr="00D87B3E">
        <w:rPr>
          <w:rFonts w:eastAsia="Arial Unicode MS"/>
          <w:bCs/>
          <w:sz w:val="16"/>
          <w:szCs w:val="16"/>
          <w:lang w:eastAsia="zh-CN"/>
        </w:rPr>
        <w:tab/>
        <w:t>5.7. Порядок информирования заявителя о результатах рассмотрения жалобы</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7D6" w:rsidRPr="00D87B3E" w:rsidRDefault="005807D6" w:rsidP="00D87B3E">
      <w:pPr>
        <w:jc w:val="both"/>
        <w:rPr>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5807D6" w:rsidRPr="00D87B3E" w:rsidRDefault="005807D6"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5807D6" w:rsidRPr="00D87B3E" w:rsidRDefault="005807D6"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807D6" w:rsidRPr="00D87B3E" w:rsidRDefault="005807D6"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5807D6" w:rsidRPr="00D87B3E" w:rsidRDefault="005807D6"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5807D6" w:rsidRPr="00D87B3E" w:rsidRDefault="005807D6"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5807D6" w:rsidRPr="00D87B3E" w:rsidRDefault="005807D6"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w:t>
      </w:r>
      <w:proofErr w:type="gramStart"/>
      <w:r w:rsidRPr="00D87B3E">
        <w:rPr>
          <w:sz w:val="16"/>
          <w:szCs w:val="16"/>
        </w:rPr>
        <w:t>заявителю,  дается</w:t>
      </w:r>
      <w:proofErr w:type="gramEnd"/>
      <w:r w:rsidRPr="00D87B3E">
        <w:rPr>
          <w:sz w:val="16"/>
          <w:szCs w:val="16"/>
        </w:rPr>
        <w:t xml:space="preserve">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07D6" w:rsidRPr="00D87B3E" w:rsidRDefault="005807D6" w:rsidP="00D87B3E">
      <w:pPr>
        <w:spacing w:after="1"/>
        <w:ind w:firstLine="540"/>
        <w:jc w:val="both"/>
        <w:rPr>
          <w:sz w:val="16"/>
          <w:szCs w:val="16"/>
        </w:rPr>
      </w:pPr>
      <w:r w:rsidRPr="00D87B3E">
        <w:rPr>
          <w:sz w:val="16"/>
          <w:szCs w:val="16"/>
        </w:rPr>
        <w:t xml:space="preserve">в случае признания жалобы не подлежащей удовлетворению в ответе </w:t>
      </w:r>
      <w:proofErr w:type="gramStart"/>
      <w:r w:rsidRPr="00D87B3E">
        <w:rPr>
          <w:sz w:val="16"/>
          <w:szCs w:val="16"/>
        </w:rPr>
        <w:t>заявителю,  даются</w:t>
      </w:r>
      <w:proofErr w:type="gramEnd"/>
      <w:r w:rsidRPr="00D87B3E">
        <w:rPr>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p w:rsidR="005807D6" w:rsidRPr="00D87B3E" w:rsidRDefault="005807D6" w:rsidP="00D87B3E">
      <w:pPr>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5807D6" w:rsidRPr="00D87B3E" w:rsidRDefault="005807D6" w:rsidP="00D87B3E">
      <w:pPr>
        <w:autoSpaceDE w:val="0"/>
        <w:ind w:firstLine="709"/>
        <w:jc w:val="both"/>
        <w:rPr>
          <w:sz w:val="16"/>
          <w:szCs w:val="16"/>
        </w:rPr>
      </w:pPr>
      <w:r w:rsidRPr="00D87B3E">
        <w:rPr>
          <w:sz w:val="16"/>
          <w:szCs w:val="16"/>
        </w:rPr>
        <w:t>5.8. Порядок обжалования решения по жалобе</w:t>
      </w:r>
    </w:p>
    <w:p w:rsidR="005807D6" w:rsidRPr="00D87B3E" w:rsidRDefault="005807D6" w:rsidP="00D87B3E">
      <w:pPr>
        <w:autoSpaceDE w:val="0"/>
        <w:ind w:firstLine="709"/>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5807D6" w:rsidRPr="00D87B3E" w:rsidRDefault="005807D6" w:rsidP="00D87B3E">
      <w:pPr>
        <w:autoSpaceDE w:val="0"/>
        <w:ind w:firstLine="709"/>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руководителю </w:t>
      </w:r>
      <w:r w:rsidRPr="00D87B3E">
        <w:rPr>
          <w:sz w:val="16"/>
          <w:szCs w:val="16"/>
        </w:rPr>
        <w:t>Уполномоченного органа (Главе муниципального образования)</w:t>
      </w:r>
      <w:r w:rsidRPr="00D87B3E">
        <w:rPr>
          <w:bCs/>
          <w:sz w:val="16"/>
          <w:szCs w:val="16"/>
        </w:rPr>
        <w:t>;</w:t>
      </w:r>
    </w:p>
    <w:p w:rsidR="005807D6" w:rsidRPr="00D87B3E" w:rsidRDefault="005807D6" w:rsidP="00D87B3E">
      <w:pPr>
        <w:autoSpaceDE w:val="0"/>
        <w:ind w:firstLine="709"/>
        <w:jc w:val="both"/>
        <w:rPr>
          <w:rFonts w:eastAsia="Andale Sans UI"/>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5807D6" w:rsidRPr="00D87B3E" w:rsidRDefault="005807D6" w:rsidP="00D87B3E">
      <w:pPr>
        <w:autoSpaceDE w:val="0"/>
        <w:ind w:firstLine="709"/>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5807D6" w:rsidRPr="00D87B3E" w:rsidRDefault="005807D6" w:rsidP="00D87B3E">
      <w:pPr>
        <w:autoSpaceDE w:val="0"/>
        <w:ind w:firstLine="709"/>
        <w:jc w:val="both"/>
        <w:rPr>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807D6" w:rsidRPr="00D87B3E" w:rsidRDefault="005807D6" w:rsidP="00D87B3E">
      <w:pPr>
        <w:autoSpaceDE w:val="0"/>
        <w:ind w:firstLine="709"/>
        <w:jc w:val="both"/>
        <w:rPr>
          <w:sz w:val="16"/>
          <w:szCs w:val="16"/>
        </w:rPr>
      </w:pPr>
      <w:r w:rsidRPr="00D87B3E">
        <w:rPr>
          <w:sz w:val="16"/>
          <w:szCs w:val="16"/>
        </w:rPr>
        <w:t>5.10. Способы информирования заявителей о порядке подачи и рассмотрения жалобы</w:t>
      </w:r>
    </w:p>
    <w:p w:rsidR="005807D6" w:rsidRPr="00D87B3E" w:rsidRDefault="005807D6" w:rsidP="00D87B3E">
      <w:pPr>
        <w:autoSpaceDE w:val="0"/>
        <w:jc w:val="both"/>
        <w:rPr>
          <w:rFonts w:eastAsia="Calibri"/>
          <w:iCs/>
          <w:sz w:val="16"/>
          <w:szCs w:val="16"/>
        </w:rPr>
      </w:pPr>
      <w:r w:rsidRPr="00D87B3E">
        <w:rPr>
          <w:sz w:val="16"/>
          <w:szCs w:val="16"/>
        </w:rPr>
        <w:t xml:space="preserve">         </w:t>
      </w:r>
      <w:r w:rsidRPr="00D87B3E">
        <w:rPr>
          <w:rFonts w:eastAsia="Calibri"/>
          <w:iCs/>
          <w:sz w:val="16"/>
          <w:szCs w:val="16"/>
        </w:rPr>
        <w:t>5.10.1 Жалоба должна содержать:</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color w:val="FF0000"/>
          <w:sz w:val="16"/>
          <w:szCs w:val="16"/>
        </w:rPr>
        <w:t xml:space="preserve"> </w:t>
      </w:r>
      <w:r w:rsidRPr="00D87B3E">
        <w:rPr>
          <w:rFonts w:eastAsia="Calibri"/>
          <w:iCs/>
          <w:sz w:val="16"/>
          <w:szCs w:val="16"/>
        </w:rPr>
        <w:t>либо муниципального служащего;</w:t>
      </w:r>
    </w:p>
    <w:p w:rsidR="005807D6" w:rsidRPr="00D87B3E" w:rsidRDefault="005807D6" w:rsidP="00D87B3E">
      <w:pPr>
        <w:autoSpaceDE w:val="0"/>
        <w:ind w:firstLine="709"/>
        <w:jc w:val="both"/>
        <w:rPr>
          <w:rFonts w:eastAsia="Calibri"/>
          <w:iCs/>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807D6" w:rsidRPr="00D87B3E" w:rsidRDefault="005807D6" w:rsidP="00D87B3E">
      <w:pPr>
        <w:autoSpaceDE w:val="0"/>
        <w:ind w:firstLine="709"/>
        <w:jc w:val="right"/>
        <w:rPr>
          <w:sz w:val="16"/>
          <w:szCs w:val="16"/>
        </w:rPr>
      </w:pPr>
      <w:r w:rsidRPr="00D87B3E">
        <w:rPr>
          <w:sz w:val="16"/>
          <w:szCs w:val="16"/>
        </w:rPr>
        <w:t>Приложение № 1</w:t>
      </w:r>
    </w:p>
    <w:p w:rsidR="005807D6" w:rsidRPr="00D87B3E" w:rsidRDefault="005807D6" w:rsidP="00D87B3E">
      <w:pPr>
        <w:ind w:left="5103"/>
        <w:jc w:val="right"/>
        <w:rPr>
          <w:sz w:val="16"/>
          <w:szCs w:val="16"/>
        </w:rPr>
      </w:pPr>
      <w:r w:rsidRPr="00D87B3E">
        <w:rPr>
          <w:sz w:val="16"/>
          <w:szCs w:val="16"/>
        </w:rPr>
        <w:t xml:space="preserve">к административному регламенту </w:t>
      </w:r>
    </w:p>
    <w:p w:rsidR="005807D6" w:rsidRPr="00D87B3E" w:rsidRDefault="005807D6" w:rsidP="00D87B3E">
      <w:pPr>
        <w:pStyle w:val="ConsPlusNormal"/>
        <w:spacing w:before="120"/>
        <w:ind w:firstLine="0"/>
        <w:jc w:val="center"/>
        <w:rPr>
          <w:rFonts w:ascii="Times New Roman" w:hAnsi="Times New Roman" w:cs="Times New Roman"/>
          <w:sz w:val="16"/>
          <w:szCs w:val="16"/>
        </w:rPr>
      </w:pPr>
      <w:r w:rsidRPr="00D87B3E">
        <w:rPr>
          <w:rFonts w:ascii="Times New Roman" w:hAnsi="Times New Roman" w:cs="Times New Roman"/>
          <w:b/>
          <w:sz w:val="16"/>
          <w:szCs w:val="16"/>
        </w:rPr>
        <w:t>ИНФОРМАЦИЯ</w:t>
      </w:r>
    </w:p>
    <w:p w:rsidR="005807D6" w:rsidRPr="00D87B3E" w:rsidRDefault="005807D6" w:rsidP="00D87B3E">
      <w:pPr>
        <w:pStyle w:val="ConsPlusNormal"/>
        <w:spacing w:before="120"/>
        <w:ind w:firstLine="0"/>
        <w:jc w:val="center"/>
        <w:rPr>
          <w:rFonts w:ascii="Times New Roman" w:hAnsi="Times New Roman" w:cs="Times New Roman"/>
          <w:b/>
          <w:sz w:val="16"/>
          <w:szCs w:val="16"/>
        </w:rPr>
      </w:pPr>
      <w:r w:rsidRPr="00D87B3E">
        <w:rPr>
          <w:rFonts w:ascii="Times New Roman" w:hAnsi="Times New Roman" w:cs="Times New Roman"/>
          <w:b/>
          <w:sz w:val="16"/>
          <w:szCs w:val="16"/>
        </w:rPr>
        <w:t>о месте нахождения и графике работы Управления (отдела) МФЦ по Любытинскому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5807D6" w:rsidRPr="00D87B3E" w:rsidRDefault="005807D6" w:rsidP="00D87B3E">
      <w:pPr>
        <w:autoSpaceDE w:val="0"/>
        <w:ind w:firstLine="708"/>
        <w:jc w:val="both"/>
        <w:rPr>
          <w:sz w:val="16"/>
          <w:szCs w:val="16"/>
        </w:rPr>
      </w:pPr>
      <w:r w:rsidRPr="00D87B3E">
        <w:rPr>
          <w:b/>
          <w:sz w:val="16"/>
          <w:szCs w:val="16"/>
        </w:rPr>
        <w:t xml:space="preserve">1. </w:t>
      </w:r>
      <w:proofErr w:type="gramStart"/>
      <w:r w:rsidRPr="00D87B3E">
        <w:rPr>
          <w:b/>
          <w:sz w:val="16"/>
          <w:szCs w:val="16"/>
        </w:rPr>
        <w:t>ГОАУ  «</w:t>
      </w:r>
      <w:proofErr w:type="gramEnd"/>
      <w:r w:rsidRPr="00D87B3E">
        <w:rPr>
          <w:b/>
          <w:sz w:val="16"/>
          <w:szCs w:val="16"/>
        </w:rPr>
        <w:t>Многофункциональный центр предоставления государственных и муниципальных услуг»</w:t>
      </w:r>
    </w:p>
    <w:p w:rsidR="005807D6" w:rsidRPr="00D87B3E" w:rsidRDefault="005807D6"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5807D6" w:rsidRPr="00D87B3E" w:rsidRDefault="005807D6"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5807D6" w:rsidRPr="00D87B3E" w:rsidRDefault="005807D6" w:rsidP="00D87B3E">
      <w:pPr>
        <w:autoSpaceDE w:val="0"/>
        <w:ind w:firstLine="709"/>
        <w:jc w:val="both"/>
        <w:rPr>
          <w:color w:val="000000"/>
          <w:sz w:val="16"/>
          <w:szCs w:val="16"/>
        </w:rPr>
      </w:pPr>
      <w:r w:rsidRPr="00D87B3E">
        <w:rPr>
          <w:color w:val="000000"/>
          <w:sz w:val="16"/>
          <w:szCs w:val="16"/>
        </w:rPr>
        <w:t>Телефон: 8 (81668) 61-567.</w:t>
      </w:r>
    </w:p>
    <w:p w:rsidR="005807D6" w:rsidRPr="00D87B3E" w:rsidRDefault="005807D6"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5807D6" w:rsidRPr="00D87B3E" w:rsidRDefault="005807D6"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5807D6" w:rsidRPr="00D87B3E" w:rsidRDefault="005807D6"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вторник</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среда</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четверг</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пятница</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суббота</w:t>
            </w:r>
          </w:p>
        </w:tc>
        <w:tc>
          <w:tcPr>
            <w:tcW w:w="7020" w:type="dxa"/>
            <w:hideMark/>
          </w:tcPr>
          <w:p w:rsidR="005807D6" w:rsidRPr="00D87B3E" w:rsidRDefault="005807D6"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5807D6" w:rsidRPr="00D87B3E" w:rsidTr="003A594C">
        <w:tc>
          <w:tcPr>
            <w:tcW w:w="1800" w:type="dxa"/>
            <w:hideMark/>
          </w:tcPr>
          <w:p w:rsidR="005807D6" w:rsidRPr="00D87B3E" w:rsidRDefault="005807D6" w:rsidP="00D87B3E">
            <w:pPr>
              <w:pStyle w:val="6"/>
              <w:numPr>
                <w:ilvl w:val="5"/>
                <w:numId w:val="16"/>
              </w:numPr>
              <w:tabs>
                <w:tab w:val="left" w:pos="0"/>
              </w:tab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5807D6" w:rsidRPr="00D87B3E" w:rsidRDefault="005807D6" w:rsidP="00D87B3E">
            <w:pPr>
              <w:tabs>
                <w:tab w:val="left" w:pos="0"/>
              </w:tabs>
              <w:autoSpaceDE w:val="0"/>
              <w:jc w:val="both"/>
              <w:rPr>
                <w:b/>
                <w:sz w:val="16"/>
                <w:szCs w:val="16"/>
              </w:rPr>
            </w:pPr>
            <w:r w:rsidRPr="00D87B3E">
              <w:rPr>
                <w:color w:val="000000"/>
                <w:sz w:val="16"/>
                <w:szCs w:val="16"/>
              </w:rPr>
              <w:t>- выходной день.</w:t>
            </w:r>
          </w:p>
        </w:tc>
      </w:tr>
    </w:tbl>
    <w:p w:rsidR="005807D6" w:rsidRPr="00D87B3E" w:rsidRDefault="005807D6" w:rsidP="00D87B3E">
      <w:pPr>
        <w:autoSpaceDE w:val="0"/>
        <w:ind w:firstLine="708"/>
        <w:jc w:val="both"/>
        <w:rPr>
          <w:sz w:val="16"/>
          <w:szCs w:val="16"/>
        </w:rPr>
      </w:pPr>
      <w:r w:rsidRPr="00D87B3E">
        <w:rPr>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5807D6" w:rsidRPr="00D87B3E" w:rsidRDefault="005807D6" w:rsidP="00D87B3E">
      <w:pPr>
        <w:autoSpaceDE w:val="0"/>
        <w:ind w:firstLine="708"/>
        <w:jc w:val="right"/>
        <w:rPr>
          <w:sz w:val="16"/>
          <w:szCs w:val="16"/>
        </w:rPr>
      </w:pPr>
      <w:r w:rsidRPr="00D87B3E">
        <w:rPr>
          <w:sz w:val="16"/>
          <w:szCs w:val="16"/>
        </w:rPr>
        <w:t>Приложение № 2</w:t>
      </w:r>
    </w:p>
    <w:p w:rsidR="005807D6" w:rsidRPr="00D87B3E" w:rsidRDefault="005807D6" w:rsidP="00D87B3E">
      <w:pPr>
        <w:ind w:left="5103"/>
        <w:jc w:val="right"/>
        <w:rPr>
          <w:color w:val="000000"/>
          <w:sz w:val="16"/>
          <w:szCs w:val="16"/>
        </w:rPr>
      </w:pPr>
      <w:r w:rsidRPr="00D87B3E">
        <w:rPr>
          <w:sz w:val="16"/>
          <w:szCs w:val="16"/>
        </w:rPr>
        <w:t xml:space="preserve">к административному регламенту </w:t>
      </w:r>
    </w:p>
    <w:p w:rsidR="005807D6" w:rsidRPr="00D87B3E" w:rsidRDefault="005807D6" w:rsidP="00D87B3E">
      <w:pPr>
        <w:widowControl w:val="0"/>
        <w:tabs>
          <w:tab w:val="center" w:pos="0"/>
        </w:tabs>
        <w:jc w:val="center"/>
        <w:rPr>
          <w:b/>
          <w:sz w:val="16"/>
          <w:szCs w:val="16"/>
        </w:rPr>
      </w:pPr>
      <w:r w:rsidRPr="00D87B3E">
        <w:rPr>
          <w:sz w:val="16"/>
          <w:szCs w:val="16"/>
        </w:rPr>
        <w:t xml:space="preserve">                                                              Форма заявления</w:t>
      </w:r>
    </w:p>
    <w:tbl>
      <w:tblPr>
        <w:tblW w:w="0" w:type="auto"/>
        <w:tblLayout w:type="fixed"/>
        <w:tblLook w:val="04A0" w:firstRow="1" w:lastRow="0" w:firstColumn="1" w:lastColumn="0" w:noHBand="0" w:noVBand="1"/>
      </w:tblPr>
      <w:tblGrid>
        <w:gridCol w:w="4734"/>
        <w:gridCol w:w="4836"/>
      </w:tblGrid>
      <w:tr w:rsidR="005807D6" w:rsidRPr="00D87B3E" w:rsidTr="003A594C">
        <w:trPr>
          <w:trHeight w:val="80"/>
        </w:trPr>
        <w:tc>
          <w:tcPr>
            <w:tcW w:w="4734" w:type="dxa"/>
          </w:tcPr>
          <w:p w:rsidR="005807D6" w:rsidRPr="00D87B3E" w:rsidRDefault="005807D6" w:rsidP="00D87B3E">
            <w:pPr>
              <w:widowControl w:val="0"/>
              <w:tabs>
                <w:tab w:val="center" w:pos="0"/>
              </w:tabs>
              <w:snapToGrid w:val="0"/>
              <w:jc w:val="right"/>
              <w:rPr>
                <w:b/>
                <w:sz w:val="16"/>
                <w:szCs w:val="16"/>
              </w:rPr>
            </w:pPr>
          </w:p>
        </w:tc>
        <w:tc>
          <w:tcPr>
            <w:tcW w:w="4836" w:type="dxa"/>
            <w:hideMark/>
          </w:tcPr>
          <w:p w:rsidR="005807D6" w:rsidRPr="00D87B3E" w:rsidRDefault="005807D6" w:rsidP="00D87B3E">
            <w:pPr>
              <w:widowControl w:val="0"/>
              <w:tabs>
                <w:tab w:val="center" w:pos="0"/>
              </w:tabs>
              <w:rPr>
                <w:sz w:val="16"/>
                <w:szCs w:val="16"/>
              </w:rPr>
            </w:pPr>
            <w:r w:rsidRPr="00D87B3E">
              <w:rPr>
                <w:sz w:val="16"/>
                <w:szCs w:val="16"/>
              </w:rPr>
              <w:t>Главе Любытинского</w:t>
            </w:r>
          </w:p>
          <w:p w:rsidR="005807D6" w:rsidRPr="00D87B3E" w:rsidRDefault="005807D6" w:rsidP="00D87B3E">
            <w:pPr>
              <w:widowControl w:val="0"/>
              <w:tabs>
                <w:tab w:val="center" w:pos="0"/>
              </w:tabs>
              <w:rPr>
                <w:sz w:val="16"/>
                <w:szCs w:val="16"/>
              </w:rPr>
            </w:pPr>
            <w:r w:rsidRPr="00D87B3E">
              <w:rPr>
                <w:sz w:val="16"/>
                <w:szCs w:val="16"/>
              </w:rPr>
              <w:t>муниципального района</w:t>
            </w:r>
          </w:p>
          <w:p w:rsidR="005807D6" w:rsidRPr="00D87B3E" w:rsidRDefault="005807D6" w:rsidP="00D87B3E">
            <w:pPr>
              <w:widowControl w:val="0"/>
              <w:tabs>
                <w:tab w:val="center" w:pos="0"/>
              </w:tabs>
              <w:rPr>
                <w:sz w:val="16"/>
                <w:szCs w:val="16"/>
              </w:rPr>
            </w:pPr>
            <w:r w:rsidRPr="00D87B3E">
              <w:rPr>
                <w:sz w:val="16"/>
                <w:szCs w:val="16"/>
              </w:rPr>
              <w:t>от ______________________________</w:t>
            </w:r>
          </w:p>
          <w:p w:rsidR="005807D6" w:rsidRPr="00D87B3E" w:rsidRDefault="005807D6" w:rsidP="00D87B3E">
            <w:pPr>
              <w:widowControl w:val="0"/>
              <w:tabs>
                <w:tab w:val="center" w:pos="0"/>
              </w:tabs>
              <w:rPr>
                <w:sz w:val="16"/>
                <w:szCs w:val="16"/>
              </w:rPr>
            </w:pPr>
            <w:r w:rsidRPr="00D87B3E">
              <w:rPr>
                <w:sz w:val="16"/>
                <w:szCs w:val="16"/>
              </w:rPr>
              <w:t>_________________________________</w:t>
            </w:r>
          </w:p>
          <w:p w:rsidR="005807D6" w:rsidRPr="00D87B3E" w:rsidRDefault="005807D6" w:rsidP="00D87B3E">
            <w:pPr>
              <w:widowControl w:val="0"/>
              <w:tabs>
                <w:tab w:val="center" w:pos="0"/>
              </w:tabs>
              <w:rPr>
                <w:sz w:val="16"/>
                <w:szCs w:val="16"/>
              </w:rPr>
            </w:pPr>
            <w:r w:rsidRPr="00D87B3E">
              <w:rPr>
                <w:sz w:val="16"/>
                <w:szCs w:val="16"/>
              </w:rPr>
              <w:t>_________________________________</w:t>
            </w:r>
          </w:p>
          <w:p w:rsidR="005807D6" w:rsidRPr="00D87B3E" w:rsidRDefault="005807D6" w:rsidP="00D87B3E">
            <w:pPr>
              <w:widowControl w:val="0"/>
              <w:tabs>
                <w:tab w:val="center" w:pos="0"/>
              </w:tabs>
              <w:rPr>
                <w:sz w:val="16"/>
                <w:szCs w:val="16"/>
              </w:rPr>
            </w:pPr>
            <w:r w:rsidRPr="00D87B3E">
              <w:rPr>
                <w:sz w:val="16"/>
                <w:szCs w:val="16"/>
              </w:rPr>
              <w:t>_________________________________</w:t>
            </w:r>
          </w:p>
          <w:p w:rsidR="005807D6" w:rsidRPr="00D87B3E" w:rsidRDefault="005807D6" w:rsidP="00D87B3E">
            <w:pPr>
              <w:widowControl w:val="0"/>
              <w:tabs>
                <w:tab w:val="center" w:pos="0"/>
              </w:tabs>
              <w:rPr>
                <w:sz w:val="16"/>
                <w:szCs w:val="16"/>
              </w:rPr>
            </w:pPr>
            <w:r w:rsidRPr="00D87B3E">
              <w:rPr>
                <w:sz w:val="16"/>
                <w:szCs w:val="16"/>
              </w:rPr>
              <w:t>зарегистрированного(ой) по адресу:</w:t>
            </w:r>
          </w:p>
          <w:p w:rsidR="005807D6" w:rsidRPr="00D87B3E" w:rsidRDefault="005807D6" w:rsidP="00D87B3E">
            <w:pPr>
              <w:widowControl w:val="0"/>
              <w:tabs>
                <w:tab w:val="center" w:pos="0"/>
              </w:tabs>
              <w:rPr>
                <w:sz w:val="16"/>
                <w:szCs w:val="16"/>
              </w:rPr>
            </w:pPr>
            <w:r w:rsidRPr="00D87B3E">
              <w:rPr>
                <w:sz w:val="16"/>
                <w:szCs w:val="16"/>
              </w:rPr>
              <w:t>_________________________________</w:t>
            </w:r>
          </w:p>
          <w:p w:rsidR="005807D6" w:rsidRPr="00D87B3E" w:rsidRDefault="005807D6" w:rsidP="00D87B3E">
            <w:pPr>
              <w:widowControl w:val="0"/>
              <w:tabs>
                <w:tab w:val="center" w:pos="0"/>
              </w:tabs>
              <w:rPr>
                <w:sz w:val="16"/>
                <w:szCs w:val="16"/>
              </w:rPr>
            </w:pPr>
            <w:r w:rsidRPr="00D87B3E">
              <w:rPr>
                <w:sz w:val="16"/>
                <w:szCs w:val="16"/>
              </w:rPr>
              <w:t>_________________________________</w:t>
            </w:r>
          </w:p>
          <w:p w:rsidR="005807D6" w:rsidRPr="00D87B3E" w:rsidRDefault="005807D6" w:rsidP="00D87B3E">
            <w:pPr>
              <w:widowControl w:val="0"/>
              <w:tabs>
                <w:tab w:val="center" w:pos="0"/>
              </w:tabs>
              <w:rPr>
                <w:sz w:val="16"/>
                <w:szCs w:val="16"/>
              </w:rPr>
            </w:pPr>
            <w:r w:rsidRPr="00D87B3E">
              <w:rPr>
                <w:sz w:val="16"/>
                <w:szCs w:val="16"/>
              </w:rPr>
              <w:t>тел.:_____________________________</w:t>
            </w:r>
          </w:p>
        </w:tc>
      </w:tr>
    </w:tbl>
    <w:p w:rsidR="005807D6" w:rsidRPr="00D87B3E" w:rsidRDefault="005807D6" w:rsidP="00D87B3E">
      <w:pPr>
        <w:widowControl w:val="0"/>
        <w:tabs>
          <w:tab w:val="center" w:pos="0"/>
        </w:tabs>
        <w:jc w:val="right"/>
        <w:rPr>
          <w:sz w:val="16"/>
          <w:szCs w:val="16"/>
        </w:rPr>
      </w:pPr>
    </w:p>
    <w:p w:rsidR="005807D6" w:rsidRPr="00D87B3E" w:rsidRDefault="005807D6" w:rsidP="00D87B3E">
      <w:pPr>
        <w:widowControl w:val="0"/>
        <w:tabs>
          <w:tab w:val="center" w:pos="0"/>
        </w:tabs>
        <w:ind w:firstLine="720"/>
        <w:jc w:val="both"/>
        <w:rPr>
          <w:sz w:val="16"/>
          <w:szCs w:val="16"/>
        </w:rPr>
      </w:pPr>
      <w:r w:rsidRPr="00D87B3E">
        <w:rPr>
          <w:sz w:val="16"/>
          <w:szCs w:val="16"/>
        </w:rPr>
        <w:t>Прошу предоставить информацию об очередности предоставления жилого помещения муниципального жилищного фонда на условиях социального найма по состоянию на «__</w:t>
      </w:r>
      <w:proofErr w:type="gramStart"/>
      <w:r w:rsidRPr="00D87B3E">
        <w:rPr>
          <w:sz w:val="16"/>
          <w:szCs w:val="16"/>
        </w:rPr>
        <w:t>_»_</w:t>
      </w:r>
      <w:proofErr w:type="gramEnd"/>
      <w:r w:rsidRPr="00D87B3E">
        <w:rPr>
          <w:sz w:val="16"/>
          <w:szCs w:val="16"/>
        </w:rPr>
        <w:t>______________201__год.</w:t>
      </w:r>
    </w:p>
    <w:p w:rsidR="005807D6" w:rsidRPr="00D87B3E" w:rsidRDefault="005807D6" w:rsidP="00D87B3E">
      <w:pPr>
        <w:widowControl w:val="0"/>
        <w:tabs>
          <w:tab w:val="center" w:pos="0"/>
        </w:tabs>
        <w:ind w:firstLine="720"/>
        <w:jc w:val="right"/>
        <w:rPr>
          <w:b/>
          <w:sz w:val="16"/>
          <w:szCs w:val="16"/>
        </w:rPr>
      </w:pPr>
      <w:r w:rsidRPr="00D87B3E">
        <w:rPr>
          <w:sz w:val="16"/>
          <w:szCs w:val="16"/>
        </w:rPr>
        <w:t>_________________</w:t>
      </w:r>
    </w:p>
    <w:p w:rsidR="005807D6" w:rsidRPr="00D87B3E" w:rsidRDefault="005807D6" w:rsidP="00D87B3E">
      <w:pPr>
        <w:widowControl w:val="0"/>
        <w:tabs>
          <w:tab w:val="center" w:pos="0"/>
          <w:tab w:val="left" w:pos="7545"/>
        </w:tabs>
        <w:rPr>
          <w:sz w:val="16"/>
          <w:szCs w:val="16"/>
        </w:rPr>
      </w:pPr>
      <w:r w:rsidRPr="00D87B3E">
        <w:rPr>
          <w:b/>
          <w:sz w:val="16"/>
          <w:szCs w:val="16"/>
        </w:rPr>
        <w:tab/>
      </w:r>
      <w:r w:rsidRPr="00D87B3E">
        <w:rPr>
          <w:sz w:val="16"/>
          <w:szCs w:val="16"/>
        </w:rPr>
        <w:t>(подпись, дата)</w:t>
      </w:r>
    </w:p>
    <w:p w:rsidR="005807D6" w:rsidRPr="00D87B3E" w:rsidRDefault="005807D6" w:rsidP="00D87B3E">
      <w:pPr>
        <w:widowControl w:val="0"/>
        <w:tabs>
          <w:tab w:val="center" w:pos="0"/>
          <w:tab w:val="left" w:pos="7545"/>
        </w:tabs>
        <w:jc w:val="right"/>
        <w:rPr>
          <w:sz w:val="16"/>
          <w:szCs w:val="16"/>
        </w:rPr>
      </w:pPr>
      <w:r w:rsidRPr="00D87B3E">
        <w:rPr>
          <w:sz w:val="16"/>
          <w:szCs w:val="16"/>
        </w:rPr>
        <w:t>Приложение № 3</w:t>
      </w:r>
    </w:p>
    <w:p w:rsidR="005807D6" w:rsidRPr="00D87B3E" w:rsidRDefault="005807D6" w:rsidP="00D87B3E">
      <w:pPr>
        <w:ind w:left="5103"/>
        <w:jc w:val="right"/>
        <w:rPr>
          <w:sz w:val="16"/>
          <w:szCs w:val="16"/>
        </w:rPr>
      </w:pPr>
      <w:r w:rsidRPr="00D87B3E">
        <w:rPr>
          <w:sz w:val="16"/>
          <w:szCs w:val="16"/>
        </w:rPr>
        <w:t xml:space="preserve">к административному регламенту </w:t>
      </w:r>
    </w:p>
    <w:p w:rsidR="005807D6" w:rsidRPr="00D87B3E" w:rsidRDefault="005807D6" w:rsidP="00D87B3E">
      <w:pPr>
        <w:spacing w:after="120"/>
        <w:jc w:val="center"/>
        <w:rPr>
          <w:color w:val="000000"/>
          <w:sz w:val="16"/>
          <w:szCs w:val="16"/>
        </w:rPr>
      </w:pPr>
      <w:r w:rsidRPr="00D87B3E">
        <w:rPr>
          <w:b/>
          <w:color w:val="000000"/>
          <w:sz w:val="16"/>
          <w:szCs w:val="16"/>
        </w:rPr>
        <w:t>БЛОК-СХЕМА</w:t>
      </w:r>
    </w:p>
    <w:p w:rsidR="005807D6" w:rsidRPr="00D87B3E" w:rsidRDefault="005807D6" w:rsidP="00D87B3E">
      <w:pPr>
        <w:jc w:val="center"/>
        <w:rPr>
          <w:sz w:val="16"/>
          <w:szCs w:val="16"/>
        </w:rPr>
      </w:pPr>
      <w:r w:rsidRPr="00D87B3E">
        <w:rPr>
          <w:color w:val="000000"/>
          <w:sz w:val="16"/>
          <w:szCs w:val="16"/>
        </w:rPr>
        <w:t>предоставления муниципальной услуги «</w:t>
      </w:r>
      <w:r w:rsidRPr="00D87B3E">
        <w:rPr>
          <w:sz w:val="16"/>
          <w:szCs w:val="16"/>
        </w:rPr>
        <w:t xml:space="preserve">Предоставление информации </w:t>
      </w:r>
    </w:p>
    <w:p w:rsidR="005807D6" w:rsidRPr="00D87B3E" w:rsidRDefault="005807D6" w:rsidP="00D87B3E">
      <w:pPr>
        <w:jc w:val="center"/>
        <w:rPr>
          <w:sz w:val="16"/>
          <w:szCs w:val="16"/>
        </w:rPr>
      </w:pPr>
      <w:r w:rsidRPr="00D87B3E">
        <w:rPr>
          <w:sz w:val="16"/>
          <w:szCs w:val="16"/>
        </w:rPr>
        <w:t xml:space="preserve">об очередности предоставления жилых помещений муниципального </w:t>
      </w:r>
    </w:p>
    <w:p w:rsidR="005807D6" w:rsidRPr="00D87B3E" w:rsidRDefault="005807D6" w:rsidP="00D87B3E">
      <w:pPr>
        <w:jc w:val="center"/>
        <w:rPr>
          <w:sz w:val="16"/>
          <w:szCs w:val="16"/>
        </w:rPr>
      </w:pPr>
      <w:r w:rsidRPr="00D87B3E">
        <w:rPr>
          <w:sz w:val="16"/>
          <w:szCs w:val="16"/>
        </w:rPr>
        <w:t xml:space="preserve">жилищного фонда гражданам, состоящим на учете в качестве </w:t>
      </w:r>
    </w:p>
    <w:p w:rsidR="005807D6" w:rsidRPr="00D87B3E" w:rsidRDefault="005807D6" w:rsidP="00D87B3E">
      <w:pPr>
        <w:jc w:val="center"/>
        <w:rPr>
          <w:sz w:val="16"/>
          <w:szCs w:val="16"/>
        </w:rPr>
      </w:pPr>
      <w:r w:rsidRPr="00D87B3E">
        <w:rPr>
          <w:sz w:val="16"/>
          <w:szCs w:val="16"/>
        </w:rPr>
        <w:t xml:space="preserve">нуждающихся в жилых помещениях, предоставляемых по договорам </w:t>
      </w:r>
    </w:p>
    <w:p w:rsidR="005807D6" w:rsidRPr="00D87B3E" w:rsidRDefault="005807D6" w:rsidP="00D87B3E">
      <w:pPr>
        <w:jc w:val="center"/>
        <w:rPr>
          <w:color w:val="000000"/>
          <w:sz w:val="16"/>
          <w:szCs w:val="16"/>
        </w:rPr>
      </w:pPr>
      <w:r w:rsidRPr="00D87B3E">
        <w:rPr>
          <w:sz w:val="16"/>
          <w:szCs w:val="16"/>
        </w:rPr>
        <w:t>социального найма</w:t>
      </w:r>
      <w:r w:rsidRPr="00D87B3E">
        <w:rPr>
          <w:color w:val="000000"/>
          <w:sz w:val="16"/>
          <w:szCs w:val="16"/>
        </w:rPr>
        <w:t>»</w:t>
      </w:r>
    </w:p>
    <w:p w:rsidR="005807D6" w:rsidRPr="00D87B3E" w:rsidRDefault="005807D6" w:rsidP="00D87B3E">
      <w:pPr>
        <w:jc w:val="center"/>
        <w:rPr>
          <w:sz w:val="16"/>
          <w:szCs w:val="16"/>
        </w:rPr>
      </w:pPr>
      <w:r w:rsidRPr="00D87B3E">
        <w:rPr>
          <w:noProof/>
          <w:sz w:val="16"/>
          <w:szCs w:val="16"/>
        </w:rPr>
        <mc:AlternateContent>
          <mc:Choice Requires="wps">
            <w:drawing>
              <wp:anchor distT="0" distB="0" distL="114935" distR="114935" simplePos="0" relativeHeight="251329024" behindDoc="0" locked="0" layoutInCell="1" allowOverlap="1">
                <wp:simplePos x="0" y="0"/>
                <wp:positionH relativeFrom="column">
                  <wp:posOffset>972820</wp:posOffset>
                </wp:positionH>
                <wp:positionV relativeFrom="paragraph">
                  <wp:posOffset>196215</wp:posOffset>
                </wp:positionV>
                <wp:extent cx="4159250" cy="563880"/>
                <wp:effectExtent l="0" t="0" r="0" b="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563880"/>
                        </a:xfrm>
                        <a:prstGeom prst="rect">
                          <a:avLst/>
                        </a:prstGeom>
                        <a:solidFill>
                          <a:srgbClr val="FFFFFF"/>
                        </a:solidFill>
                        <a:ln w="9525">
                          <a:solidFill>
                            <a:srgbClr val="000000"/>
                          </a:solidFill>
                          <a:miter lim="800000"/>
                          <a:headEnd/>
                          <a:tailEnd/>
                        </a:ln>
                      </wps:spPr>
                      <wps:txbx>
                        <w:txbxContent>
                          <w:p w:rsidR="00E13B3E" w:rsidRDefault="00E13B3E" w:rsidP="005807D6">
                            <w:pPr>
                              <w:jc w:val="center"/>
                            </w:pPr>
                            <w:r>
                              <w:rPr>
                                <w:sz w:val="28"/>
                                <w:szCs w:val="28"/>
                              </w:rPr>
                              <w:t>Прием и регистрация заявления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1" o:spid="_x0000_s1110" type="#_x0000_t202" style="position:absolute;left:0;text-align:left;margin-left:76.6pt;margin-top:15.45pt;width:327.5pt;height:44.4pt;z-index:25132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">
                <v:textbox>
                  <w:txbxContent>
                    <w:p w:rsidR="00E13B3E" w:rsidRDefault="00E13B3E" w:rsidP="005807D6">
                      <w:pPr>
                        <w:jc w:val="center"/>
                      </w:pPr>
                      <w:r>
                        <w:rPr>
                          <w:sz w:val="28"/>
                          <w:szCs w:val="28"/>
                        </w:rPr>
                        <w:t>Прием и регистрация заявления для предоставления муниципальной услуги</w:t>
                      </w:r>
                    </w:p>
                  </w:txbxContent>
                </v:textbox>
              </v:shape>
            </w:pict>
          </mc:Fallback>
        </mc:AlternateContent>
      </w:r>
    </w:p>
    <w:p w:rsidR="005807D6" w:rsidRPr="00D87B3E" w:rsidRDefault="005807D6" w:rsidP="00D87B3E">
      <w:pPr>
        <w:jc w:val="center"/>
        <w:rPr>
          <w:sz w:val="16"/>
          <w:szCs w:val="16"/>
        </w:rPr>
      </w:pPr>
      <w:r w:rsidRPr="00D87B3E">
        <w:rPr>
          <w:sz w:val="16"/>
          <w:szCs w:val="16"/>
        </w:rPr>
        <w:tab/>
      </w:r>
    </w:p>
    <w:p w:rsidR="005807D6" w:rsidRPr="00D87B3E" w:rsidRDefault="005807D6" w:rsidP="00D87B3E">
      <w:pPr>
        <w:rPr>
          <w:sz w:val="16"/>
          <w:szCs w:val="16"/>
        </w:rPr>
      </w:pPr>
    </w:p>
    <w:p w:rsidR="005807D6" w:rsidRPr="00D87B3E" w:rsidRDefault="005807D6" w:rsidP="00D87B3E">
      <w:pPr>
        <w:tabs>
          <w:tab w:val="left" w:pos="5790"/>
        </w:tabs>
        <w:rPr>
          <w:sz w:val="16"/>
          <w:szCs w:val="16"/>
        </w:rPr>
      </w:pPr>
      <w:r w:rsidRPr="00D87B3E">
        <w:rPr>
          <w:noProof/>
          <w:sz w:val="16"/>
          <w:szCs w:val="16"/>
        </w:rPr>
        <mc:AlternateContent>
          <mc:Choice Requires="wps">
            <w:drawing>
              <wp:anchor distT="0" distB="0" distL="114300" distR="114300" simplePos="0" relativeHeight="251519488" behindDoc="0" locked="0" layoutInCell="1" allowOverlap="1">
                <wp:simplePos x="0" y="0"/>
                <wp:positionH relativeFrom="column">
                  <wp:posOffset>3657600</wp:posOffset>
                </wp:positionH>
                <wp:positionV relativeFrom="paragraph">
                  <wp:posOffset>145415</wp:posOffset>
                </wp:positionV>
                <wp:extent cx="0" cy="0"/>
                <wp:effectExtent l="0" t="0" r="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D311" id="Прямая соединительная линия 130"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5pt" to="4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515392" behindDoc="0" locked="0" layoutInCell="1" allowOverlap="1">
                <wp:simplePos x="0" y="0"/>
                <wp:positionH relativeFrom="column">
                  <wp:posOffset>3168650</wp:posOffset>
                </wp:positionH>
                <wp:positionV relativeFrom="paragraph">
                  <wp:posOffset>145415</wp:posOffset>
                </wp:positionV>
                <wp:extent cx="0" cy="342900"/>
                <wp:effectExtent l="0" t="0" r="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2469" id="Прямая соединительная линия 129"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11.45pt" to="24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Av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" strokeweight=".26mm">
                <v:stroke endarrow="block" joinstyle="miter"/>
              </v:line>
            </w:pict>
          </mc:Fallback>
        </mc:AlternateContent>
      </w:r>
      <w:r w:rsidRPr="00D87B3E">
        <w:rPr>
          <w:sz w:val="16"/>
          <w:szCs w:val="16"/>
        </w:rPr>
        <w:tab/>
      </w:r>
    </w:p>
    <w:p w:rsidR="005807D6" w:rsidRPr="00D87B3E" w:rsidRDefault="005807D6" w:rsidP="00D87B3E">
      <w:pPr>
        <w:rPr>
          <w:sz w:val="16"/>
          <w:szCs w:val="16"/>
        </w:rPr>
      </w:pPr>
    </w:p>
    <w:p w:rsidR="005807D6" w:rsidRPr="00D87B3E" w:rsidRDefault="005807D6" w:rsidP="00D87B3E">
      <w:pPr>
        <w:rPr>
          <w:sz w:val="16"/>
          <w:szCs w:val="16"/>
        </w:rPr>
      </w:pPr>
      <w:r w:rsidRPr="00D87B3E">
        <w:rPr>
          <w:noProof/>
          <w:sz w:val="16"/>
          <w:szCs w:val="16"/>
        </w:rPr>
        <mc:AlternateContent>
          <mc:Choice Requires="wps">
            <w:drawing>
              <wp:anchor distT="0" distB="0" distL="114935" distR="114935" simplePos="0" relativeHeight="251507200" behindDoc="0" locked="0" layoutInCell="1" allowOverlap="1">
                <wp:simplePos x="0" y="0"/>
                <wp:positionH relativeFrom="column">
                  <wp:posOffset>972820</wp:posOffset>
                </wp:positionH>
                <wp:positionV relativeFrom="paragraph">
                  <wp:posOffset>74295</wp:posOffset>
                </wp:positionV>
                <wp:extent cx="4159250" cy="926465"/>
                <wp:effectExtent l="0" t="0" r="0" b="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926465"/>
                        </a:xfrm>
                        <a:prstGeom prst="rect">
                          <a:avLst/>
                        </a:prstGeom>
                        <a:solidFill>
                          <a:srgbClr val="FFFFFF"/>
                        </a:solidFill>
                        <a:ln w="9525">
                          <a:solidFill>
                            <a:srgbClr val="000000"/>
                          </a:solidFill>
                          <a:miter lim="800000"/>
                          <a:headEnd/>
                          <a:tailEnd/>
                        </a:ln>
                      </wps:spPr>
                      <wps:txbx>
                        <w:txbxContent>
                          <w:p w:rsidR="00E13B3E" w:rsidRDefault="00E13B3E" w:rsidP="005807D6">
                            <w:pPr>
                              <w:spacing w:line="240" w:lineRule="exact"/>
                              <w:jc w:val="center"/>
                              <w:rPr>
                                <w:sz w:val="28"/>
                                <w:szCs w:val="28"/>
                              </w:rPr>
                            </w:pPr>
                            <w:r>
                              <w:rPr>
                                <w:sz w:val="28"/>
                                <w:szCs w:val="28"/>
                              </w:rPr>
                              <w:t xml:space="preserve">Рассмотрение заявления Главой муниципального района, его заместителем и председателем </w:t>
                            </w:r>
                          </w:p>
                          <w:p w:rsidR="00E13B3E" w:rsidRDefault="00E13B3E" w:rsidP="005807D6">
                            <w:pPr>
                              <w:spacing w:line="240" w:lineRule="exact"/>
                              <w:jc w:val="center"/>
                            </w:pPr>
                            <w:r>
                              <w:rPr>
                                <w:sz w:val="28"/>
                                <w:szCs w:val="28"/>
                              </w:rPr>
                              <w:t>комитета по управлению муниципальным имуществом Администрации Любытинского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8" o:spid="_x0000_s1111" type="#_x0000_t202" style="position:absolute;margin-left:76.6pt;margin-top:5.85pt;width:327.5pt;height:72.95pt;z-index:251507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">
                <v:textbox>
                  <w:txbxContent>
                    <w:p w:rsidR="00E13B3E" w:rsidRDefault="00E13B3E" w:rsidP="005807D6">
                      <w:pPr>
                        <w:spacing w:line="240" w:lineRule="exact"/>
                        <w:jc w:val="center"/>
                        <w:rPr>
                          <w:sz w:val="28"/>
                          <w:szCs w:val="28"/>
                        </w:rPr>
                      </w:pPr>
                      <w:r>
                        <w:rPr>
                          <w:sz w:val="28"/>
                          <w:szCs w:val="28"/>
                        </w:rPr>
                        <w:t xml:space="preserve">Рассмотрение заявления Главой муниципального района, его заместителем и председателем </w:t>
                      </w:r>
                    </w:p>
                    <w:p w:rsidR="00E13B3E" w:rsidRDefault="00E13B3E" w:rsidP="005807D6">
                      <w:pPr>
                        <w:spacing w:line="240" w:lineRule="exact"/>
                        <w:jc w:val="center"/>
                      </w:pPr>
                      <w:r>
                        <w:rPr>
                          <w:sz w:val="28"/>
                          <w:szCs w:val="28"/>
                        </w:rPr>
                        <w:t>комитета по управлению муниципальным имуществом Администрации Любытинского муниципального района</w:t>
                      </w:r>
                    </w:p>
                  </w:txbxContent>
                </v:textbox>
              </v:shape>
            </w:pict>
          </mc:Fallback>
        </mc:AlternateContent>
      </w:r>
    </w:p>
    <w:p w:rsidR="005807D6" w:rsidRPr="00D87B3E" w:rsidRDefault="005807D6" w:rsidP="00D87B3E">
      <w:pPr>
        <w:tabs>
          <w:tab w:val="left" w:pos="5520"/>
        </w:tabs>
        <w:rPr>
          <w:sz w:val="16"/>
          <w:szCs w:val="16"/>
        </w:rPr>
      </w:pPr>
      <w:r w:rsidRPr="00D87B3E">
        <w:rPr>
          <w:sz w:val="16"/>
          <w:szCs w:val="16"/>
        </w:rPr>
        <w:tab/>
      </w:r>
    </w:p>
    <w:p w:rsidR="005807D6" w:rsidRPr="00D87B3E" w:rsidRDefault="005807D6" w:rsidP="00D87B3E">
      <w:pPr>
        <w:rPr>
          <w:sz w:val="16"/>
          <w:szCs w:val="16"/>
        </w:rPr>
      </w:pPr>
    </w:p>
    <w:p w:rsidR="005807D6" w:rsidRPr="00D87B3E" w:rsidRDefault="005807D6" w:rsidP="00D87B3E">
      <w:pPr>
        <w:rPr>
          <w:sz w:val="16"/>
          <w:szCs w:val="16"/>
        </w:rPr>
      </w:pPr>
    </w:p>
    <w:p w:rsidR="005807D6" w:rsidRPr="00D87B3E" w:rsidRDefault="005807D6" w:rsidP="00D87B3E">
      <w:pPr>
        <w:rPr>
          <w:sz w:val="16"/>
          <w:szCs w:val="16"/>
        </w:rPr>
      </w:pPr>
      <w:r w:rsidRPr="00D87B3E">
        <w:rPr>
          <w:noProof/>
          <w:sz w:val="16"/>
          <w:szCs w:val="16"/>
        </w:rPr>
        <mc:AlternateContent>
          <mc:Choice Requires="wps">
            <w:drawing>
              <wp:anchor distT="0" distB="0" distL="114300" distR="114300" simplePos="0" relativeHeight="251527680" behindDoc="0" locked="0" layoutInCell="1" allowOverlap="1">
                <wp:simplePos x="0" y="0"/>
                <wp:positionH relativeFrom="column">
                  <wp:posOffset>3197225</wp:posOffset>
                </wp:positionH>
                <wp:positionV relativeFrom="paragraph">
                  <wp:posOffset>181610</wp:posOffset>
                </wp:positionV>
                <wp:extent cx="0" cy="387350"/>
                <wp:effectExtent l="0" t="0" r="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1B71" id="Прямая соединительная линия 127"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14.3pt" to="251.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" strokeweight=".26mm">
                <v:stroke endarrow="block" joinstyle="miter"/>
              </v:line>
            </w:pict>
          </mc:Fallback>
        </mc:AlternateContent>
      </w:r>
    </w:p>
    <w:p w:rsidR="005807D6" w:rsidRPr="00D87B3E" w:rsidRDefault="005807D6" w:rsidP="00D87B3E">
      <w:pPr>
        <w:tabs>
          <w:tab w:val="left" w:pos="3750"/>
        </w:tabs>
        <w:rPr>
          <w:sz w:val="16"/>
          <w:szCs w:val="16"/>
        </w:rPr>
      </w:pPr>
      <w:r w:rsidRPr="00D87B3E">
        <w:rPr>
          <w:sz w:val="16"/>
          <w:szCs w:val="16"/>
        </w:rPr>
        <w:tab/>
      </w:r>
    </w:p>
    <w:p w:rsidR="005807D6" w:rsidRPr="00D87B3E" w:rsidRDefault="005807D6" w:rsidP="00D87B3E">
      <w:pPr>
        <w:rPr>
          <w:sz w:val="16"/>
          <w:szCs w:val="16"/>
        </w:rPr>
      </w:pPr>
      <w:r w:rsidRPr="00D87B3E">
        <w:rPr>
          <w:noProof/>
          <w:sz w:val="16"/>
          <w:szCs w:val="16"/>
        </w:rPr>
        <mc:AlternateContent>
          <mc:Choice Requires="wps">
            <w:drawing>
              <wp:anchor distT="0" distB="0" distL="114935" distR="114935" simplePos="0" relativeHeight="251531776" behindDoc="0" locked="0" layoutInCell="1" allowOverlap="1">
                <wp:simplePos x="0" y="0"/>
                <wp:positionH relativeFrom="column">
                  <wp:posOffset>972820</wp:posOffset>
                </wp:positionH>
                <wp:positionV relativeFrom="paragraph">
                  <wp:posOffset>154940</wp:posOffset>
                </wp:positionV>
                <wp:extent cx="4159250" cy="354965"/>
                <wp:effectExtent l="0" t="0" r="0" b="0"/>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354965"/>
                        </a:xfrm>
                        <a:prstGeom prst="rect">
                          <a:avLst/>
                        </a:prstGeom>
                        <a:solidFill>
                          <a:srgbClr val="FFFFFF"/>
                        </a:solidFill>
                        <a:ln w="9525">
                          <a:solidFill>
                            <a:srgbClr val="000000"/>
                          </a:solidFill>
                          <a:miter lim="800000"/>
                          <a:headEnd/>
                          <a:tailEnd/>
                        </a:ln>
                      </wps:spPr>
                      <wps:txbx>
                        <w:txbxContent>
                          <w:p w:rsidR="00E13B3E" w:rsidRDefault="00E13B3E" w:rsidP="005807D6">
                            <w:pPr>
                              <w:jc w:val="center"/>
                            </w:pPr>
                            <w:r>
                              <w:rPr>
                                <w:sz w:val="28"/>
                                <w:szCs w:val="28"/>
                              </w:rPr>
                              <w:t>Рассмотрение заявления в Отделе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6" o:spid="_x0000_s1112" type="#_x0000_t202" style="position:absolute;margin-left:76.6pt;margin-top:12.2pt;width:327.5pt;height:27.95pt;z-index:251531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">
                <v:textbox>
                  <w:txbxContent>
                    <w:p w:rsidR="00E13B3E" w:rsidRDefault="00E13B3E" w:rsidP="005807D6">
                      <w:pPr>
                        <w:jc w:val="center"/>
                      </w:pPr>
                      <w:r>
                        <w:rPr>
                          <w:sz w:val="28"/>
                          <w:szCs w:val="28"/>
                        </w:rPr>
                        <w:t>Рассмотрение заявления в Отделе</w:t>
                      </w:r>
                    </w:p>
                  </w:txbxContent>
                </v:textbox>
              </v:shape>
            </w:pict>
          </mc:Fallback>
        </mc:AlternateContent>
      </w:r>
    </w:p>
    <w:p w:rsidR="005807D6" w:rsidRPr="00D87B3E" w:rsidRDefault="005807D6" w:rsidP="00D87B3E">
      <w:pPr>
        <w:rPr>
          <w:sz w:val="16"/>
          <w:szCs w:val="16"/>
        </w:rPr>
      </w:pPr>
    </w:p>
    <w:p w:rsidR="005807D6" w:rsidRPr="00D87B3E" w:rsidRDefault="005807D6" w:rsidP="00D87B3E">
      <w:pPr>
        <w:tabs>
          <w:tab w:val="left" w:pos="4170"/>
        </w:tabs>
        <w:rPr>
          <w:sz w:val="16"/>
          <w:szCs w:val="16"/>
        </w:rPr>
      </w:pPr>
      <w:r w:rsidRPr="00D87B3E">
        <w:rPr>
          <w:noProof/>
          <w:sz w:val="16"/>
          <w:szCs w:val="16"/>
        </w:rPr>
        <mc:AlternateContent>
          <mc:Choice Requires="wps">
            <w:drawing>
              <wp:anchor distT="0" distB="0" distL="114300" distR="114300" simplePos="0" relativeHeight="251523584" behindDoc="0" locked="0" layoutInCell="1" allowOverlap="1">
                <wp:simplePos x="0" y="0"/>
                <wp:positionH relativeFrom="column">
                  <wp:posOffset>3197225</wp:posOffset>
                </wp:positionH>
                <wp:positionV relativeFrom="paragraph">
                  <wp:posOffset>99695</wp:posOffset>
                </wp:positionV>
                <wp:extent cx="0" cy="353060"/>
                <wp:effectExtent l="0" t="0" r="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479A" id="Прямая соединительная линия 125"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7.85pt" to="251.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" strokeweight=".26mm">
                <v:stroke endarrow="block" joinstyle="miter"/>
              </v:line>
            </w:pict>
          </mc:Fallback>
        </mc:AlternateContent>
      </w:r>
      <w:r w:rsidRPr="00D87B3E">
        <w:rPr>
          <w:sz w:val="16"/>
          <w:szCs w:val="16"/>
        </w:rPr>
        <w:tab/>
      </w:r>
    </w:p>
    <w:p w:rsidR="005807D6" w:rsidRPr="00D87B3E" w:rsidRDefault="005807D6" w:rsidP="00D87B3E">
      <w:pPr>
        <w:rPr>
          <w:sz w:val="16"/>
          <w:szCs w:val="16"/>
        </w:rPr>
      </w:pPr>
    </w:p>
    <w:p w:rsidR="005807D6" w:rsidRPr="00D87B3E" w:rsidRDefault="005807D6" w:rsidP="00D87B3E">
      <w:pPr>
        <w:rPr>
          <w:sz w:val="16"/>
          <w:szCs w:val="16"/>
        </w:rPr>
      </w:pPr>
      <w:r w:rsidRPr="00D87B3E">
        <w:rPr>
          <w:noProof/>
          <w:sz w:val="16"/>
          <w:szCs w:val="16"/>
        </w:rPr>
        <mc:AlternateContent>
          <mc:Choice Requires="wps">
            <w:drawing>
              <wp:anchor distT="0" distB="0" distL="114935" distR="114935" simplePos="0" relativeHeight="251511296" behindDoc="0" locked="0" layoutInCell="1" allowOverlap="1">
                <wp:simplePos x="0" y="0"/>
                <wp:positionH relativeFrom="column">
                  <wp:posOffset>972820</wp:posOffset>
                </wp:positionH>
                <wp:positionV relativeFrom="paragraph">
                  <wp:posOffset>38735</wp:posOffset>
                </wp:positionV>
                <wp:extent cx="4159250" cy="530225"/>
                <wp:effectExtent l="0" t="0" r="0" b="0"/>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530225"/>
                        </a:xfrm>
                        <a:prstGeom prst="rect">
                          <a:avLst/>
                        </a:prstGeom>
                        <a:solidFill>
                          <a:srgbClr val="FFFFFF"/>
                        </a:solidFill>
                        <a:ln w="9525">
                          <a:solidFill>
                            <a:srgbClr val="000000"/>
                          </a:solidFill>
                          <a:miter lim="800000"/>
                          <a:headEnd/>
                          <a:tailEnd/>
                        </a:ln>
                      </wps:spPr>
                      <wps:txbx>
                        <w:txbxContent>
                          <w:p w:rsidR="00E13B3E" w:rsidRDefault="00E13B3E" w:rsidP="005807D6">
                            <w:pPr>
                              <w:jc w:val="center"/>
                              <w:rPr>
                                <w:sz w:val="28"/>
                                <w:szCs w:val="28"/>
                              </w:rPr>
                            </w:pPr>
                            <w:r>
                              <w:rPr>
                                <w:sz w:val="28"/>
                                <w:szCs w:val="28"/>
                              </w:rPr>
                              <w:t xml:space="preserve">Выдача результата муниципальной услуги </w:t>
                            </w:r>
                          </w:p>
                          <w:p w:rsidR="00E13B3E" w:rsidRDefault="00E13B3E" w:rsidP="005807D6">
                            <w:pPr>
                              <w:jc w:val="center"/>
                            </w:pPr>
                            <w:r>
                              <w:rPr>
                                <w:sz w:val="28"/>
                                <w:szCs w:val="2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4" o:spid="_x0000_s1113" type="#_x0000_t202" style="position:absolute;margin-left:76.6pt;margin-top:3.05pt;width:327.5pt;height:41.75pt;z-index:251511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">
                <v:textbox>
                  <w:txbxContent>
                    <w:p w:rsidR="00E13B3E" w:rsidRDefault="00E13B3E" w:rsidP="005807D6">
                      <w:pPr>
                        <w:jc w:val="center"/>
                        <w:rPr>
                          <w:sz w:val="28"/>
                          <w:szCs w:val="28"/>
                        </w:rPr>
                      </w:pPr>
                      <w:r>
                        <w:rPr>
                          <w:sz w:val="28"/>
                          <w:szCs w:val="28"/>
                        </w:rPr>
                        <w:t xml:space="preserve">Выдача результата муниципальной услуги </w:t>
                      </w:r>
                    </w:p>
                    <w:p w:rsidR="00E13B3E" w:rsidRDefault="00E13B3E" w:rsidP="005807D6">
                      <w:pPr>
                        <w:jc w:val="center"/>
                      </w:pPr>
                      <w:r>
                        <w:rPr>
                          <w:sz w:val="28"/>
                          <w:szCs w:val="28"/>
                        </w:rPr>
                        <w:t>заявителю</w:t>
                      </w:r>
                    </w:p>
                  </w:txbxContent>
                </v:textbox>
              </v:shape>
            </w:pict>
          </mc:Fallback>
        </mc:AlternateContent>
      </w:r>
    </w:p>
    <w:p w:rsidR="005807D6" w:rsidRPr="00D87B3E" w:rsidRDefault="005807D6" w:rsidP="00D87B3E">
      <w:pPr>
        <w:tabs>
          <w:tab w:val="left" w:pos="2535"/>
        </w:tabs>
        <w:rPr>
          <w:sz w:val="16"/>
          <w:szCs w:val="16"/>
        </w:rPr>
      </w:pPr>
      <w:r w:rsidRPr="00D87B3E">
        <w:rPr>
          <w:sz w:val="16"/>
          <w:szCs w:val="16"/>
        </w:rPr>
        <w:tab/>
        <w:t>Приложение № 4</w:t>
      </w:r>
    </w:p>
    <w:p w:rsidR="005807D6" w:rsidRPr="00D87B3E" w:rsidRDefault="005807D6" w:rsidP="00D87B3E">
      <w:pPr>
        <w:ind w:left="5103"/>
        <w:rPr>
          <w:b/>
          <w:sz w:val="16"/>
          <w:szCs w:val="16"/>
        </w:rPr>
      </w:pPr>
      <w:r w:rsidRPr="00D87B3E">
        <w:rPr>
          <w:sz w:val="16"/>
          <w:szCs w:val="16"/>
        </w:rPr>
        <w:t xml:space="preserve">к административному регламенту </w:t>
      </w:r>
    </w:p>
    <w:p w:rsidR="005807D6" w:rsidRPr="00D87B3E" w:rsidRDefault="005807D6" w:rsidP="00D87B3E">
      <w:pPr>
        <w:autoSpaceDE w:val="0"/>
        <w:jc w:val="center"/>
        <w:rPr>
          <w:sz w:val="16"/>
          <w:szCs w:val="16"/>
        </w:rPr>
      </w:pPr>
      <w:r w:rsidRPr="00D87B3E">
        <w:rPr>
          <w:sz w:val="16"/>
          <w:szCs w:val="16"/>
        </w:rPr>
        <w:t xml:space="preserve">ОБРАЗЕЦ ЖАЛОБЫ НА ДЕЙСТВИЯ (БЕЗДЕЙСТВИЕ) </w:t>
      </w:r>
    </w:p>
    <w:p w:rsidR="005807D6" w:rsidRPr="00D87B3E" w:rsidRDefault="005807D6" w:rsidP="00D87B3E">
      <w:pPr>
        <w:autoSpaceDE w:val="0"/>
        <w:jc w:val="center"/>
        <w:rPr>
          <w:sz w:val="16"/>
          <w:szCs w:val="16"/>
        </w:rPr>
      </w:pPr>
      <w:r w:rsidRPr="00D87B3E">
        <w:rPr>
          <w:sz w:val="16"/>
          <w:szCs w:val="16"/>
        </w:rPr>
        <w:lastRenderedPageBreak/>
        <w:t xml:space="preserve">______________________________________________________________ </w:t>
      </w:r>
    </w:p>
    <w:p w:rsidR="005807D6" w:rsidRPr="00D87B3E" w:rsidRDefault="005807D6" w:rsidP="00D87B3E">
      <w:pPr>
        <w:autoSpaceDE w:val="0"/>
        <w:jc w:val="center"/>
        <w:rPr>
          <w:sz w:val="16"/>
          <w:szCs w:val="16"/>
        </w:rPr>
      </w:pPr>
      <w:r w:rsidRPr="00D87B3E">
        <w:rPr>
          <w:sz w:val="16"/>
          <w:szCs w:val="16"/>
        </w:rPr>
        <w:t xml:space="preserve">(наименование ОМСУ </w:t>
      </w:r>
    </w:p>
    <w:p w:rsidR="005807D6" w:rsidRPr="00D87B3E" w:rsidRDefault="005807D6" w:rsidP="00D87B3E">
      <w:pPr>
        <w:autoSpaceDE w:val="0"/>
        <w:jc w:val="center"/>
        <w:rPr>
          <w:sz w:val="16"/>
          <w:szCs w:val="16"/>
        </w:rPr>
      </w:pPr>
      <w:r w:rsidRPr="00D87B3E">
        <w:rPr>
          <w:sz w:val="16"/>
          <w:szCs w:val="16"/>
        </w:rPr>
        <w:t>___________________________________________________________________</w:t>
      </w:r>
    </w:p>
    <w:p w:rsidR="005807D6" w:rsidRPr="00D87B3E" w:rsidRDefault="005807D6" w:rsidP="00D87B3E">
      <w:pPr>
        <w:autoSpaceDE w:val="0"/>
        <w:jc w:val="center"/>
        <w:rPr>
          <w:sz w:val="16"/>
          <w:szCs w:val="16"/>
        </w:rPr>
      </w:pPr>
      <w:r w:rsidRPr="00D87B3E">
        <w:rPr>
          <w:sz w:val="16"/>
          <w:szCs w:val="16"/>
        </w:rPr>
        <w:t>или его должностного лица)</w:t>
      </w:r>
    </w:p>
    <w:p w:rsidR="005807D6" w:rsidRPr="00D87B3E" w:rsidRDefault="005807D6" w:rsidP="00D87B3E">
      <w:pPr>
        <w:autoSpaceDE w:val="0"/>
        <w:rPr>
          <w:rFonts w:eastAsia="Times New Roman CYR"/>
          <w:sz w:val="16"/>
          <w:szCs w:val="16"/>
        </w:rPr>
      </w:pPr>
      <w:r w:rsidRPr="00D87B3E">
        <w:rPr>
          <w:sz w:val="16"/>
          <w:szCs w:val="16"/>
        </w:rPr>
        <w:t xml:space="preserve">Исх. от _____________ № ____         </w:t>
      </w:r>
    </w:p>
    <w:p w:rsidR="005807D6" w:rsidRPr="00D87B3E" w:rsidRDefault="005807D6" w:rsidP="00D87B3E">
      <w:pPr>
        <w:autoSpaceDE w:val="0"/>
        <w:jc w:val="center"/>
        <w:rPr>
          <w:sz w:val="16"/>
          <w:szCs w:val="16"/>
        </w:rPr>
      </w:pPr>
      <w:r w:rsidRPr="00D87B3E">
        <w:rPr>
          <w:b/>
          <w:caps/>
          <w:sz w:val="16"/>
          <w:szCs w:val="16"/>
        </w:rPr>
        <w:t>Жалоба</w:t>
      </w:r>
    </w:p>
    <w:p w:rsidR="005807D6" w:rsidRPr="00D87B3E" w:rsidRDefault="005807D6" w:rsidP="00D87B3E">
      <w:pPr>
        <w:autoSpaceDE w:val="0"/>
        <w:rPr>
          <w:sz w:val="16"/>
          <w:szCs w:val="16"/>
        </w:rPr>
      </w:pPr>
      <w:r w:rsidRPr="00D87B3E">
        <w:rPr>
          <w:sz w:val="16"/>
          <w:szCs w:val="16"/>
        </w:rPr>
        <w:t xml:space="preserve">*Полное наименование юридического лица, Ф.И.О. физического </w:t>
      </w:r>
      <w:proofErr w:type="gramStart"/>
      <w:r w:rsidRPr="00D87B3E">
        <w:rPr>
          <w:sz w:val="16"/>
          <w:szCs w:val="16"/>
        </w:rPr>
        <w:t>лица:_</w:t>
      </w:r>
      <w:proofErr w:type="gramEnd"/>
      <w:r w:rsidRPr="00D87B3E">
        <w:rPr>
          <w:sz w:val="16"/>
          <w:szCs w:val="16"/>
        </w:rPr>
        <w:t>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w:t>
      </w:r>
    </w:p>
    <w:p w:rsidR="005807D6" w:rsidRPr="00D87B3E" w:rsidRDefault="005807D6" w:rsidP="00D87B3E">
      <w:pPr>
        <w:autoSpaceDE w:val="0"/>
        <w:rPr>
          <w:rFonts w:eastAsia="Times New Roman CYR"/>
          <w:sz w:val="16"/>
          <w:szCs w:val="16"/>
        </w:rPr>
      </w:pPr>
      <w:r w:rsidRPr="00D87B3E">
        <w:rPr>
          <w:sz w:val="16"/>
          <w:szCs w:val="16"/>
        </w:rPr>
        <w:t xml:space="preserve">*Местонахождение юридического лица, физического </w:t>
      </w:r>
      <w:proofErr w:type="gramStart"/>
      <w:r w:rsidRPr="00D87B3E">
        <w:rPr>
          <w:sz w:val="16"/>
          <w:szCs w:val="16"/>
        </w:rPr>
        <w:t>лица:_</w:t>
      </w:r>
      <w:proofErr w:type="gramEnd"/>
      <w:r w:rsidRPr="00D87B3E">
        <w:rPr>
          <w:sz w:val="16"/>
          <w:szCs w:val="16"/>
        </w:rPr>
        <w:t>_________________</w:t>
      </w:r>
    </w:p>
    <w:p w:rsidR="005807D6" w:rsidRPr="00D87B3E" w:rsidRDefault="005807D6" w:rsidP="00D87B3E">
      <w:pPr>
        <w:autoSpaceDE w:val="0"/>
        <w:rPr>
          <w:sz w:val="16"/>
          <w:szCs w:val="16"/>
        </w:rPr>
      </w:pPr>
      <w:r w:rsidRPr="00D87B3E">
        <w:rPr>
          <w:rFonts w:eastAsia="Times New Roman CYR"/>
          <w:sz w:val="16"/>
          <w:szCs w:val="16"/>
        </w:rPr>
        <w:t xml:space="preserve"> </w:t>
      </w:r>
      <w:r w:rsidRPr="00D87B3E">
        <w:rPr>
          <w:sz w:val="16"/>
          <w:szCs w:val="16"/>
        </w:rPr>
        <w:t>____________________________________________________________________________________________</w:t>
      </w:r>
    </w:p>
    <w:p w:rsidR="005807D6" w:rsidRPr="00D87B3E" w:rsidRDefault="005807D6" w:rsidP="00D87B3E">
      <w:pPr>
        <w:autoSpaceDE w:val="0"/>
        <w:jc w:val="center"/>
        <w:rPr>
          <w:sz w:val="16"/>
          <w:szCs w:val="16"/>
        </w:rPr>
      </w:pPr>
      <w:r w:rsidRPr="00D87B3E">
        <w:rPr>
          <w:sz w:val="16"/>
          <w:szCs w:val="16"/>
        </w:rPr>
        <w:t>(фактический адрес)</w:t>
      </w:r>
    </w:p>
    <w:p w:rsidR="005807D6" w:rsidRPr="00D87B3E" w:rsidRDefault="005807D6" w:rsidP="00D87B3E">
      <w:pPr>
        <w:autoSpaceDE w:val="0"/>
        <w:rPr>
          <w:sz w:val="16"/>
          <w:szCs w:val="16"/>
        </w:rPr>
      </w:pPr>
      <w:r w:rsidRPr="00D87B3E">
        <w:rPr>
          <w:sz w:val="16"/>
          <w:szCs w:val="16"/>
        </w:rPr>
        <w:t>Телефон: _________________________________________________________________________________</w:t>
      </w:r>
    </w:p>
    <w:p w:rsidR="005807D6" w:rsidRPr="00D87B3E" w:rsidRDefault="005807D6" w:rsidP="00D87B3E">
      <w:pPr>
        <w:autoSpaceDE w:val="0"/>
        <w:rPr>
          <w:sz w:val="16"/>
          <w:szCs w:val="16"/>
        </w:rPr>
      </w:pPr>
      <w:r w:rsidRPr="00D87B3E">
        <w:rPr>
          <w:sz w:val="16"/>
          <w:szCs w:val="16"/>
        </w:rPr>
        <w:t>Адрес электронной почты: _____________________________________________________________</w:t>
      </w:r>
    </w:p>
    <w:p w:rsidR="005807D6" w:rsidRPr="00D87B3E" w:rsidRDefault="005807D6" w:rsidP="00D87B3E">
      <w:pPr>
        <w:autoSpaceDE w:val="0"/>
        <w:rPr>
          <w:sz w:val="16"/>
          <w:szCs w:val="16"/>
        </w:rPr>
      </w:pPr>
      <w:r w:rsidRPr="00D87B3E">
        <w:rPr>
          <w:sz w:val="16"/>
          <w:szCs w:val="16"/>
        </w:rPr>
        <w:t>Код учета: ИНН: ________________________________________________________________________</w:t>
      </w:r>
    </w:p>
    <w:p w:rsidR="005807D6" w:rsidRPr="00D87B3E" w:rsidRDefault="005807D6" w:rsidP="00D87B3E">
      <w:pPr>
        <w:autoSpaceDE w:val="0"/>
        <w:rPr>
          <w:sz w:val="16"/>
          <w:szCs w:val="16"/>
        </w:rPr>
      </w:pPr>
      <w:r w:rsidRPr="00D87B3E">
        <w:rPr>
          <w:sz w:val="16"/>
          <w:szCs w:val="16"/>
        </w:rPr>
        <w:t>*Ф.И.О руководителя юридического лица: __________________________________________</w:t>
      </w:r>
    </w:p>
    <w:p w:rsidR="005807D6" w:rsidRPr="00D87B3E" w:rsidRDefault="005807D6" w:rsidP="00D87B3E">
      <w:pPr>
        <w:autoSpaceDE w:val="0"/>
        <w:rPr>
          <w:sz w:val="16"/>
          <w:szCs w:val="16"/>
        </w:rPr>
      </w:pPr>
      <w:r w:rsidRPr="00D87B3E">
        <w:rPr>
          <w:sz w:val="16"/>
          <w:szCs w:val="16"/>
        </w:rPr>
        <w:t>*на действия (бездействие</w:t>
      </w:r>
      <w:proofErr w:type="gramStart"/>
      <w:r w:rsidRPr="00D87B3E">
        <w:rPr>
          <w:sz w:val="16"/>
          <w:szCs w:val="16"/>
        </w:rPr>
        <w:t>):_</w:t>
      </w:r>
      <w:proofErr w:type="gramEnd"/>
      <w:r w:rsidRPr="00D87B3E">
        <w:rPr>
          <w:sz w:val="16"/>
          <w:szCs w:val="16"/>
        </w:rPr>
        <w:t xml:space="preserve">_________________________________________________ </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w:t>
      </w:r>
    </w:p>
    <w:p w:rsidR="005807D6" w:rsidRPr="00D87B3E" w:rsidRDefault="005807D6" w:rsidP="00D87B3E">
      <w:pPr>
        <w:autoSpaceDE w:val="0"/>
        <w:jc w:val="center"/>
        <w:rPr>
          <w:sz w:val="16"/>
          <w:szCs w:val="16"/>
        </w:rPr>
      </w:pPr>
      <w:r w:rsidRPr="00D87B3E">
        <w:rPr>
          <w:sz w:val="16"/>
          <w:szCs w:val="16"/>
        </w:rPr>
        <w:t>(наименование органа или должность, ФИО должностного лица органа)</w:t>
      </w:r>
    </w:p>
    <w:p w:rsidR="005807D6" w:rsidRPr="00D87B3E" w:rsidRDefault="005807D6" w:rsidP="00D87B3E">
      <w:pPr>
        <w:autoSpaceDE w:val="0"/>
        <w:rPr>
          <w:sz w:val="16"/>
          <w:szCs w:val="16"/>
        </w:rPr>
      </w:pPr>
      <w:r w:rsidRPr="00D87B3E">
        <w:rPr>
          <w:sz w:val="16"/>
          <w:szCs w:val="16"/>
        </w:rPr>
        <w:t xml:space="preserve">*существо </w:t>
      </w:r>
      <w:proofErr w:type="gramStart"/>
      <w:r w:rsidRPr="00D87B3E">
        <w:rPr>
          <w:sz w:val="16"/>
          <w:szCs w:val="16"/>
        </w:rPr>
        <w:t>жалобы:_</w:t>
      </w:r>
      <w:proofErr w:type="gramEnd"/>
      <w:r w:rsidRPr="00D87B3E">
        <w:rPr>
          <w:sz w:val="16"/>
          <w:szCs w:val="16"/>
        </w:rPr>
        <w:t>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_____________________________________________________________________________________________</w:t>
      </w:r>
    </w:p>
    <w:p w:rsidR="005807D6" w:rsidRPr="00D87B3E" w:rsidRDefault="005807D6" w:rsidP="00D87B3E">
      <w:pPr>
        <w:autoSpaceDE w:val="0"/>
        <w:jc w:val="center"/>
        <w:rPr>
          <w:sz w:val="16"/>
          <w:szCs w:val="16"/>
        </w:rPr>
      </w:pPr>
      <w:r w:rsidRPr="00D87B3E">
        <w:rPr>
          <w:sz w:val="16"/>
          <w:szCs w:val="16"/>
        </w:rPr>
        <w:t>(краткое изложение обжалуемых действий (бездействия), указать основания, по которым лицо, подающее жалобу, не согласно с действиями (бездействием) со ссылками на пункты регламента)</w:t>
      </w:r>
    </w:p>
    <w:p w:rsidR="005807D6" w:rsidRPr="00D87B3E" w:rsidRDefault="005807D6" w:rsidP="00D87B3E">
      <w:pPr>
        <w:autoSpaceDE w:val="0"/>
        <w:rPr>
          <w:sz w:val="16"/>
          <w:szCs w:val="16"/>
        </w:rPr>
      </w:pPr>
      <w:r w:rsidRPr="00D87B3E">
        <w:rPr>
          <w:sz w:val="16"/>
          <w:szCs w:val="16"/>
        </w:rPr>
        <w:t>Поля, отмеченные звездочкой (*), обязательны для заполнения.</w:t>
      </w:r>
    </w:p>
    <w:p w:rsidR="005807D6" w:rsidRPr="00D87B3E" w:rsidRDefault="005807D6" w:rsidP="00D87B3E">
      <w:pPr>
        <w:autoSpaceDE w:val="0"/>
        <w:rPr>
          <w:sz w:val="16"/>
          <w:szCs w:val="16"/>
        </w:rPr>
      </w:pPr>
      <w:r w:rsidRPr="00D87B3E">
        <w:rPr>
          <w:sz w:val="16"/>
          <w:szCs w:val="16"/>
        </w:rPr>
        <w:t>Перечень прилагаемой документации:</w:t>
      </w:r>
    </w:p>
    <w:p w:rsidR="005807D6" w:rsidRPr="00D87B3E" w:rsidRDefault="005807D6" w:rsidP="00D87B3E">
      <w:pPr>
        <w:autoSpaceDE w:val="0"/>
        <w:rPr>
          <w:sz w:val="16"/>
          <w:szCs w:val="16"/>
        </w:rPr>
      </w:pPr>
      <w:r w:rsidRPr="00D87B3E">
        <w:rPr>
          <w:sz w:val="16"/>
          <w:szCs w:val="16"/>
        </w:rPr>
        <w:t>МП________________________________________________________________________</w:t>
      </w:r>
    </w:p>
    <w:p w:rsidR="005807D6" w:rsidRPr="00D87B3E" w:rsidRDefault="005807D6" w:rsidP="00D87B3E">
      <w:pPr>
        <w:autoSpaceDE w:val="0"/>
        <w:jc w:val="center"/>
        <w:rPr>
          <w:sz w:val="16"/>
          <w:szCs w:val="16"/>
        </w:rPr>
      </w:pPr>
      <w:r w:rsidRPr="00D87B3E">
        <w:rPr>
          <w:sz w:val="16"/>
          <w:szCs w:val="16"/>
        </w:rPr>
        <w:t>(подпись руководителя юридического лица, физического лица)</w:t>
      </w:r>
    </w:p>
    <w:p w:rsidR="005807D6" w:rsidRPr="00D87B3E" w:rsidRDefault="005807D6" w:rsidP="00D87B3E">
      <w:pPr>
        <w:autoSpaceDE w:val="0"/>
        <w:jc w:val="right"/>
        <w:rPr>
          <w:sz w:val="16"/>
          <w:szCs w:val="16"/>
        </w:rPr>
      </w:pPr>
      <w:r w:rsidRPr="00D87B3E">
        <w:rPr>
          <w:sz w:val="16"/>
          <w:szCs w:val="16"/>
        </w:rPr>
        <w:t>Приложение № 5</w:t>
      </w:r>
    </w:p>
    <w:p w:rsidR="005807D6" w:rsidRPr="00D87B3E" w:rsidRDefault="005807D6" w:rsidP="00D87B3E">
      <w:pPr>
        <w:ind w:left="5103"/>
        <w:jc w:val="right"/>
        <w:rPr>
          <w:sz w:val="16"/>
          <w:szCs w:val="16"/>
        </w:rPr>
      </w:pPr>
      <w:r w:rsidRPr="00D87B3E">
        <w:rPr>
          <w:sz w:val="16"/>
          <w:szCs w:val="16"/>
        </w:rPr>
        <w:t xml:space="preserve">к административному регламенту </w:t>
      </w:r>
    </w:p>
    <w:p w:rsidR="005807D6" w:rsidRPr="00D87B3E" w:rsidRDefault="005807D6" w:rsidP="00D87B3E">
      <w:pPr>
        <w:autoSpaceDE w:val="0"/>
        <w:jc w:val="center"/>
        <w:rPr>
          <w:rFonts w:eastAsia="Times New Roman CYR"/>
          <w:sz w:val="16"/>
          <w:szCs w:val="16"/>
        </w:rPr>
      </w:pPr>
      <w:r w:rsidRPr="00D87B3E">
        <w:rPr>
          <w:sz w:val="16"/>
          <w:szCs w:val="16"/>
        </w:rPr>
        <w:t xml:space="preserve">ОБРАЗЕЦ РЕШЕНИЯ </w:t>
      </w:r>
    </w:p>
    <w:p w:rsidR="005807D6" w:rsidRPr="00D87B3E" w:rsidRDefault="005807D6" w:rsidP="00D87B3E">
      <w:pPr>
        <w:autoSpaceDE w:val="0"/>
        <w:jc w:val="center"/>
        <w:rPr>
          <w:sz w:val="16"/>
          <w:szCs w:val="16"/>
        </w:rPr>
      </w:pPr>
      <w:r w:rsidRPr="00D87B3E">
        <w:rPr>
          <w:rFonts w:eastAsia="Times New Roman CYR"/>
          <w:sz w:val="16"/>
          <w:szCs w:val="16"/>
        </w:rPr>
        <w:t xml:space="preserve"> </w:t>
      </w:r>
      <w:r w:rsidRPr="00D87B3E">
        <w:rPr>
          <w:sz w:val="16"/>
          <w:szCs w:val="16"/>
        </w:rPr>
        <w:t xml:space="preserve">__________________________________________________________________ </w:t>
      </w:r>
    </w:p>
    <w:p w:rsidR="005807D6" w:rsidRPr="00D87B3E" w:rsidRDefault="005807D6" w:rsidP="00D87B3E">
      <w:pPr>
        <w:autoSpaceDE w:val="0"/>
        <w:jc w:val="center"/>
        <w:rPr>
          <w:sz w:val="16"/>
          <w:szCs w:val="16"/>
        </w:rPr>
      </w:pPr>
      <w:r w:rsidRPr="00D87B3E">
        <w:rPr>
          <w:sz w:val="16"/>
          <w:szCs w:val="16"/>
        </w:rPr>
        <w:t>(наименование ОМСУ)</w:t>
      </w:r>
    </w:p>
    <w:p w:rsidR="005807D6" w:rsidRPr="00D87B3E" w:rsidRDefault="005807D6" w:rsidP="00D87B3E">
      <w:pPr>
        <w:autoSpaceDE w:val="0"/>
        <w:jc w:val="center"/>
        <w:rPr>
          <w:b/>
          <w:sz w:val="16"/>
          <w:szCs w:val="16"/>
        </w:rPr>
      </w:pPr>
      <w:r w:rsidRPr="00D87B3E">
        <w:rPr>
          <w:sz w:val="16"/>
          <w:szCs w:val="16"/>
        </w:rPr>
        <w:t>ПО ЖАЛОБЕ НА ДЕЙСТВИЯ (БЕЗДЕЙСТВИЕ) КОМИТЕТА (ОТДЕЛА) ИЛИ ЕГО ДОЛЖНОСТНОГО ЛИЦА</w:t>
      </w:r>
    </w:p>
    <w:p w:rsidR="005807D6" w:rsidRPr="00D87B3E" w:rsidRDefault="005807D6" w:rsidP="00D87B3E">
      <w:pPr>
        <w:autoSpaceDE w:val="0"/>
        <w:rPr>
          <w:sz w:val="16"/>
          <w:szCs w:val="16"/>
        </w:rPr>
      </w:pPr>
      <w:r w:rsidRPr="00D87B3E">
        <w:rPr>
          <w:sz w:val="16"/>
          <w:szCs w:val="16"/>
        </w:rPr>
        <w:t>Исх. от ________________ № _________</w:t>
      </w:r>
    </w:p>
    <w:p w:rsidR="005807D6" w:rsidRPr="00D87B3E" w:rsidRDefault="005807D6" w:rsidP="00D87B3E">
      <w:pPr>
        <w:autoSpaceDE w:val="0"/>
        <w:jc w:val="center"/>
        <w:rPr>
          <w:sz w:val="16"/>
          <w:szCs w:val="16"/>
        </w:rPr>
      </w:pPr>
      <w:r w:rsidRPr="00D87B3E">
        <w:rPr>
          <w:b/>
          <w:sz w:val="16"/>
          <w:szCs w:val="16"/>
        </w:rPr>
        <w:t>РЕШЕНИЕ</w:t>
      </w:r>
    </w:p>
    <w:p w:rsidR="005807D6" w:rsidRPr="00D87B3E" w:rsidRDefault="005807D6" w:rsidP="00D87B3E">
      <w:pPr>
        <w:autoSpaceDE w:val="0"/>
        <w:ind w:right="55"/>
        <w:jc w:val="center"/>
        <w:rPr>
          <w:b/>
          <w:sz w:val="16"/>
          <w:szCs w:val="16"/>
        </w:rPr>
      </w:pPr>
      <w:r w:rsidRPr="00D87B3E">
        <w:rPr>
          <w:b/>
          <w:sz w:val="16"/>
          <w:szCs w:val="16"/>
        </w:rPr>
        <w:t>по жалобе на решение, действия (бездействие) органа или его должностного лица</w:t>
      </w:r>
    </w:p>
    <w:p w:rsidR="005807D6" w:rsidRPr="00D87B3E" w:rsidRDefault="005807D6" w:rsidP="00D87B3E">
      <w:pPr>
        <w:autoSpaceDE w:val="0"/>
        <w:rPr>
          <w:sz w:val="16"/>
          <w:szCs w:val="16"/>
        </w:rPr>
      </w:pPr>
      <w:r w:rsidRPr="00D87B3E">
        <w:rPr>
          <w:sz w:val="16"/>
          <w:szCs w:val="16"/>
        </w:rPr>
        <w:t xml:space="preserve">Наименование органа или должность, фамилия и инициалы должностного лица органа, принявшего решение по </w:t>
      </w:r>
      <w:proofErr w:type="gramStart"/>
      <w:r w:rsidRPr="00D87B3E">
        <w:rPr>
          <w:sz w:val="16"/>
          <w:szCs w:val="16"/>
        </w:rPr>
        <w:t>жалобе:_</w:t>
      </w:r>
      <w:proofErr w:type="gramEnd"/>
      <w:r w:rsidRPr="00D87B3E">
        <w:rPr>
          <w:sz w:val="16"/>
          <w:szCs w:val="16"/>
        </w:rPr>
        <w:t>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Наименование юридического лица или Ф.И.О физического лица, обратившегося с жалобой: 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Номер жалобы, дата и место принятия решения: 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Изложение жалобы по существу: 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Изложение возражений, объяснений заявителя: 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jc w:val="center"/>
        <w:rPr>
          <w:sz w:val="16"/>
          <w:szCs w:val="16"/>
        </w:rPr>
      </w:pPr>
      <w:r w:rsidRPr="00D87B3E">
        <w:rPr>
          <w:sz w:val="16"/>
          <w:szCs w:val="16"/>
        </w:rPr>
        <w:t>УСТАНОВЛЕНО:</w:t>
      </w:r>
    </w:p>
    <w:p w:rsidR="005807D6" w:rsidRPr="00D87B3E" w:rsidRDefault="005807D6" w:rsidP="00D87B3E">
      <w:pPr>
        <w:autoSpaceDE w:val="0"/>
        <w:jc w:val="both"/>
        <w:rPr>
          <w:sz w:val="16"/>
          <w:szCs w:val="16"/>
        </w:rPr>
      </w:pPr>
      <w:r w:rsidRPr="00D87B3E">
        <w:rPr>
          <w:sz w:val="16"/>
          <w:szCs w:val="16"/>
        </w:rPr>
        <w:t>фактические и иные обстоятельства дела, установленные органом или должностным лицом, рассматривающим жалобу: 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 xml:space="preserve">Доказательства, на которых основаны выводы по результатам рассмотрения жалобы: </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jc w:val="both"/>
        <w:rPr>
          <w:sz w:val="16"/>
          <w:szCs w:val="16"/>
        </w:rPr>
      </w:pPr>
      <w:r w:rsidRPr="00D87B3E">
        <w:rPr>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_____________________________________________________________________________</w:t>
      </w:r>
    </w:p>
    <w:p w:rsidR="005807D6" w:rsidRPr="00D87B3E" w:rsidRDefault="005807D6" w:rsidP="00D87B3E">
      <w:pPr>
        <w:autoSpaceDE w:val="0"/>
        <w:rPr>
          <w:sz w:val="16"/>
          <w:szCs w:val="16"/>
        </w:rPr>
      </w:pPr>
      <w:r w:rsidRPr="00D87B3E">
        <w:rPr>
          <w:sz w:val="16"/>
          <w:szCs w:val="16"/>
        </w:rPr>
        <w:t>На основании изложенного</w:t>
      </w:r>
    </w:p>
    <w:p w:rsidR="005807D6" w:rsidRPr="00D87B3E" w:rsidRDefault="005807D6" w:rsidP="00D87B3E">
      <w:pPr>
        <w:autoSpaceDE w:val="0"/>
        <w:jc w:val="center"/>
        <w:rPr>
          <w:sz w:val="16"/>
          <w:szCs w:val="16"/>
        </w:rPr>
      </w:pPr>
      <w:r w:rsidRPr="00D87B3E">
        <w:rPr>
          <w:sz w:val="16"/>
          <w:szCs w:val="16"/>
        </w:rPr>
        <w:t>РЕШЕНО:</w:t>
      </w:r>
    </w:p>
    <w:p w:rsidR="005807D6" w:rsidRPr="00D87B3E" w:rsidRDefault="005807D6" w:rsidP="00D87B3E">
      <w:pPr>
        <w:autoSpaceDE w:val="0"/>
        <w:rPr>
          <w:sz w:val="16"/>
          <w:szCs w:val="16"/>
        </w:rPr>
      </w:pPr>
      <w:r w:rsidRPr="00D87B3E">
        <w:rPr>
          <w:sz w:val="16"/>
          <w:szCs w:val="16"/>
        </w:rPr>
        <w:t>1. ________________________________________________________________</w:t>
      </w:r>
    </w:p>
    <w:p w:rsidR="005807D6" w:rsidRPr="00D87B3E" w:rsidRDefault="005807D6" w:rsidP="00D87B3E">
      <w:pPr>
        <w:autoSpaceDE w:val="0"/>
        <w:jc w:val="center"/>
        <w:rPr>
          <w:sz w:val="16"/>
          <w:szCs w:val="16"/>
        </w:rPr>
      </w:pPr>
      <w:r w:rsidRPr="00D87B3E">
        <w:rPr>
          <w:sz w:val="16"/>
          <w:szCs w:val="16"/>
        </w:rPr>
        <w:t xml:space="preserve">(решение, принятое в отношении обжалованных действий (бездействия), признано правомерным или неправомерным </w:t>
      </w:r>
      <w:proofErr w:type="gramStart"/>
      <w:r w:rsidRPr="00D87B3E">
        <w:rPr>
          <w:sz w:val="16"/>
          <w:szCs w:val="16"/>
        </w:rPr>
        <w:t>полностью</w:t>
      </w:r>
      <w:proofErr w:type="gramEnd"/>
      <w:r w:rsidRPr="00D87B3E">
        <w:rPr>
          <w:sz w:val="16"/>
          <w:szCs w:val="16"/>
        </w:rPr>
        <w:t xml:space="preserve"> или частично, или отменено полностью или частично)</w:t>
      </w:r>
    </w:p>
    <w:p w:rsidR="005807D6" w:rsidRPr="00D87B3E" w:rsidRDefault="005807D6" w:rsidP="00D87B3E">
      <w:pPr>
        <w:rPr>
          <w:sz w:val="16"/>
          <w:szCs w:val="16"/>
        </w:rPr>
      </w:pPr>
      <w:r w:rsidRPr="00D87B3E">
        <w:rPr>
          <w:sz w:val="16"/>
          <w:szCs w:val="16"/>
        </w:rPr>
        <w:t>2._________________________________________________________________</w:t>
      </w:r>
    </w:p>
    <w:p w:rsidR="005807D6" w:rsidRPr="00D87B3E" w:rsidRDefault="005807D6" w:rsidP="00D87B3E">
      <w:pPr>
        <w:jc w:val="center"/>
        <w:rPr>
          <w:sz w:val="16"/>
          <w:szCs w:val="16"/>
        </w:rPr>
      </w:pPr>
      <w:r w:rsidRPr="00D87B3E">
        <w:rPr>
          <w:sz w:val="16"/>
          <w:szCs w:val="16"/>
        </w:rPr>
        <w:t>(решение принято по существу жалобы: удовлетворена или не удовлетворена полностью или частично)</w:t>
      </w:r>
    </w:p>
    <w:p w:rsidR="005807D6" w:rsidRPr="00D87B3E" w:rsidRDefault="005807D6" w:rsidP="00D87B3E">
      <w:pPr>
        <w:jc w:val="both"/>
        <w:rPr>
          <w:sz w:val="16"/>
          <w:szCs w:val="16"/>
        </w:rPr>
      </w:pPr>
      <w:r w:rsidRPr="00D87B3E">
        <w:rPr>
          <w:sz w:val="16"/>
          <w:szCs w:val="16"/>
        </w:rPr>
        <w:t>3. ________________________________________________________________</w:t>
      </w:r>
    </w:p>
    <w:p w:rsidR="005807D6" w:rsidRPr="00D87B3E" w:rsidRDefault="005807D6" w:rsidP="00D87B3E">
      <w:pPr>
        <w:jc w:val="center"/>
        <w:rPr>
          <w:sz w:val="16"/>
          <w:szCs w:val="16"/>
        </w:rPr>
      </w:pPr>
      <w:r w:rsidRPr="00D87B3E">
        <w:rPr>
          <w:sz w:val="16"/>
          <w:szCs w:val="16"/>
        </w:rPr>
        <w:t xml:space="preserve">(решение либо меры, которые необходимо принять в целях устранения допущенных </w:t>
      </w:r>
    </w:p>
    <w:p w:rsidR="005807D6" w:rsidRPr="00D87B3E" w:rsidRDefault="005807D6" w:rsidP="00D87B3E">
      <w:pPr>
        <w:jc w:val="center"/>
        <w:rPr>
          <w:sz w:val="16"/>
          <w:szCs w:val="16"/>
        </w:rPr>
      </w:pPr>
      <w:r w:rsidRPr="00D87B3E">
        <w:rPr>
          <w:sz w:val="16"/>
          <w:szCs w:val="16"/>
        </w:rPr>
        <w:t>нарушений, если они не были приняты до вынесения решения по жалобе)</w:t>
      </w:r>
    </w:p>
    <w:p w:rsidR="005807D6" w:rsidRPr="00D87B3E" w:rsidRDefault="005807D6" w:rsidP="00D87B3E">
      <w:pPr>
        <w:jc w:val="both"/>
        <w:rPr>
          <w:sz w:val="16"/>
          <w:szCs w:val="16"/>
        </w:rPr>
      </w:pPr>
      <w:r w:rsidRPr="00D87B3E">
        <w:rPr>
          <w:sz w:val="16"/>
          <w:szCs w:val="16"/>
        </w:rPr>
        <w:t>Настоящее решение может быть обжаловано в суде, арбитражном суде.</w:t>
      </w:r>
    </w:p>
    <w:p w:rsidR="005807D6" w:rsidRPr="00D87B3E" w:rsidRDefault="005807D6" w:rsidP="00D87B3E">
      <w:pPr>
        <w:jc w:val="both"/>
        <w:rPr>
          <w:sz w:val="16"/>
          <w:szCs w:val="16"/>
        </w:rPr>
      </w:pPr>
      <w:r w:rsidRPr="00D87B3E">
        <w:rPr>
          <w:sz w:val="16"/>
          <w:szCs w:val="16"/>
        </w:rPr>
        <w:t xml:space="preserve">Копия настоящего решения </w:t>
      </w:r>
      <w:proofErr w:type="gramStart"/>
      <w:r w:rsidRPr="00D87B3E">
        <w:rPr>
          <w:sz w:val="16"/>
          <w:szCs w:val="16"/>
        </w:rPr>
        <w:t>направлена  по</w:t>
      </w:r>
      <w:proofErr w:type="gramEnd"/>
      <w:r w:rsidRPr="00D87B3E">
        <w:rPr>
          <w:sz w:val="16"/>
          <w:szCs w:val="16"/>
        </w:rPr>
        <w:t xml:space="preserve"> адресу:_______________________</w:t>
      </w:r>
    </w:p>
    <w:p w:rsidR="005807D6" w:rsidRPr="00D87B3E" w:rsidRDefault="005807D6" w:rsidP="00D87B3E">
      <w:pPr>
        <w:jc w:val="both"/>
        <w:rPr>
          <w:sz w:val="16"/>
          <w:szCs w:val="16"/>
        </w:rPr>
      </w:pPr>
      <w:r w:rsidRPr="00D87B3E">
        <w:rPr>
          <w:sz w:val="16"/>
          <w:szCs w:val="16"/>
        </w:rPr>
        <w:t>__________________________________________________________________</w:t>
      </w:r>
    </w:p>
    <w:p w:rsidR="005807D6" w:rsidRPr="00D87B3E" w:rsidRDefault="005807D6" w:rsidP="00D87B3E">
      <w:pPr>
        <w:jc w:val="both"/>
        <w:rPr>
          <w:sz w:val="16"/>
          <w:szCs w:val="16"/>
        </w:rPr>
      </w:pPr>
      <w:r w:rsidRPr="00D87B3E">
        <w:rPr>
          <w:sz w:val="16"/>
          <w:szCs w:val="16"/>
        </w:rPr>
        <w:t>________________________________  _________________   _______________________</w:t>
      </w:r>
    </w:p>
    <w:p w:rsidR="005807D6" w:rsidRPr="00D87B3E" w:rsidRDefault="005807D6" w:rsidP="00D87B3E">
      <w:pPr>
        <w:jc w:val="both"/>
        <w:rPr>
          <w:sz w:val="16"/>
          <w:szCs w:val="16"/>
        </w:rPr>
      </w:pPr>
      <w:r w:rsidRPr="00D87B3E">
        <w:rPr>
          <w:sz w:val="16"/>
          <w:szCs w:val="16"/>
        </w:rPr>
        <w:t xml:space="preserve">(должность лица </w:t>
      </w:r>
      <w:proofErr w:type="gramStart"/>
      <w:r w:rsidRPr="00D87B3E">
        <w:rPr>
          <w:sz w:val="16"/>
          <w:szCs w:val="16"/>
        </w:rPr>
        <w:t xml:space="preserve">уполномоченного,   </w:t>
      </w:r>
      <w:proofErr w:type="gramEnd"/>
      <w:r w:rsidRPr="00D87B3E">
        <w:rPr>
          <w:sz w:val="16"/>
          <w:szCs w:val="16"/>
        </w:rPr>
        <w:t xml:space="preserve">             (подпись)                 (инициалы, фамилия)</w:t>
      </w:r>
    </w:p>
    <w:p w:rsidR="00F81E88" w:rsidRPr="00D87B3E" w:rsidRDefault="005807D6" w:rsidP="00D87B3E">
      <w:pPr>
        <w:ind w:right="-510"/>
        <w:rPr>
          <w:b/>
          <w:sz w:val="16"/>
          <w:szCs w:val="16"/>
        </w:rPr>
      </w:pPr>
      <w:r w:rsidRPr="00D87B3E">
        <w:rPr>
          <w:sz w:val="16"/>
          <w:szCs w:val="16"/>
        </w:rPr>
        <w:t>принявшего решение по жалобе)</w:t>
      </w:r>
    </w:p>
    <w:p w:rsidR="001F0307" w:rsidRPr="00D87B3E" w:rsidRDefault="001F0307"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1F0307" w:rsidRPr="00D87B3E" w:rsidRDefault="001F0307" w:rsidP="00D87B3E">
      <w:pPr>
        <w:ind w:right="-58"/>
        <w:jc w:val="center"/>
        <w:rPr>
          <w:b/>
          <w:color w:val="000000"/>
          <w:sz w:val="16"/>
          <w:szCs w:val="16"/>
        </w:rPr>
      </w:pPr>
      <w:r w:rsidRPr="00D87B3E">
        <w:rPr>
          <w:b/>
          <w:color w:val="000000"/>
          <w:sz w:val="16"/>
          <w:szCs w:val="16"/>
        </w:rPr>
        <w:t>П О С Т А Н О В Л Е Н И Е</w:t>
      </w:r>
    </w:p>
    <w:p w:rsidR="001F0307" w:rsidRPr="00D87B3E" w:rsidRDefault="001F0307" w:rsidP="00D87B3E">
      <w:pPr>
        <w:ind w:right="-2"/>
        <w:jc w:val="center"/>
        <w:rPr>
          <w:color w:val="000000"/>
          <w:sz w:val="16"/>
          <w:szCs w:val="16"/>
        </w:rPr>
      </w:pPr>
      <w:r w:rsidRPr="00D87B3E">
        <w:rPr>
          <w:color w:val="000000"/>
          <w:sz w:val="16"/>
          <w:szCs w:val="16"/>
        </w:rPr>
        <w:t>от 29.12.2018 № 1301</w:t>
      </w:r>
    </w:p>
    <w:p w:rsidR="001F0307" w:rsidRPr="00D87B3E" w:rsidRDefault="001F0307" w:rsidP="00D87B3E">
      <w:pPr>
        <w:ind w:right="-2"/>
        <w:jc w:val="center"/>
        <w:rPr>
          <w:color w:val="000000"/>
          <w:sz w:val="16"/>
          <w:szCs w:val="16"/>
        </w:rPr>
      </w:pPr>
      <w:r w:rsidRPr="00D87B3E">
        <w:rPr>
          <w:sz w:val="16"/>
          <w:szCs w:val="16"/>
        </w:rPr>
        <w:t>р.п.Любытино</w:t>
      </w:r>
    </w:p>
    <w:p w:rsidR="001F0307" w:rsidRPr="00D87B3E" w:rsidRDefault="001F0307" w:rsidP="00D87B3E">
      <w:pPr>
        <w:tabs>
          <w:tab w:val="left" w:pos="4111"/>
        </w:tabs>
        <w:jc w:val="center"/>
        <w:rPr>
          <w:b/>
          <w:sz w:val="16"/>
          <w:szCs w:val="16"/>
        </w:rPr>
      </w:pPr>
      <w:r w:rsidRPr="00D87B3E">
        <w:rPr>
          <w:b/>
          <w:sz w:val="16"/>
          <w:szCs w:val="16"/>
        </w:rPr>
        <w:t xml:space="preserve">Об утверждении административного регламента предоставления </w:t>
      </w:r>
    </w:p>
    <w:p w:rsidR="001F0307" w:rsidRPr="00D87B3E" w:rsidRDefault="001F0307" w:rsidP="00D87B3E">
      <w:pPr>
        <w:tabs>
          <w:tab w:val="left" w:pos="4111"/>
        </w:tabs>
        <w:jc w:val="center"/>
        <w:rPr>
          <w:b/>
          <w:sz w:val="16"/>
          <w:szCs w:val="16"/>
        </w:rPr>
      </w:pPr>
      <w:r w:rsidRPr="00D87B3E">
        <w:rPr>
          <w:b/>
          <w:sz w:val="16"/>
          <w:szCs w:val="16"/>
        </w:rPr>
        <w:t>муниципальной услуги «</w:t>
      </w:r>
      <w:r w:rsidRPr="00D87B3E">
        <w:rPr>
          <w:b/>
          <w:sz w:val="16"/>
          <w:szCs w:val="16"/>
          <w:lang w:eastAsia="en-US"/>
        </w:rPr>
        <w:t>Предоставление гражданам жилых помещений по договорам социального найма муниципального жилищного фонда</w:t>
      </w:r>
      <w:r w:rsidRPr="00D87B3E">
        <w:rPr>
          <w:b/>
          <w:sz w:val="16"/>
          <w:szCs w:val="16"/>
        </w:rPr>
        <w:t>»</w:t>
      </w:r>
    </w:p>
    <w:p w:rsidR="001F0307" w:rsidRPr="00D87B3E" w:rsidRDefault="001F0307"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1F0307" w:rsidRPr="00D87B3E" w:rsidRDefault="001F0307"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гражданам жилых помещений по договорам социального найма муниципального жилищного фонда</w:t>
      </w:r>
      <w:r w:rsidRPr="00D87B3E">
        <w:rPr>
          <w:sz w:val="16"/>
          <w:szCs w:val="16"/>
        </w:rPr>
        <w:t>».</w:t>
      </w:r>
    </w:p>
    <w:p w:rsidR="001F0307" w:rsidRPr="00D87B3E" w:rsidRDefault="001F0307"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1F0307" w:rsidRPr="00D87B3E" w:rsidRDefault="001F0307" w:rsidP="00D87B3E">
      <w:pPr>
        <w:tabs>
          <w:tab w:val="left" w:pos="0"/>
        </w:tabs>
        <w:jc w:val="both"/>
        <w:rPr>
          <w:sz w:val="16"/>
          <w:szCs w:val="16"/>
        </w:rPr>
      </w:pPr>
      <w:r w:rsidRPr="00D87B3E">
        <w:rPr>
          <w:sz w:val="16"/>
          <w:szCs w:val="16"/>
        </w:rPr>
        <w:tab/>
        <w:t>от 30.10.2015 № 563 «Об утверждении административного регламента предоставления муниципальной услуги «</w:t>
      </w:r>
      <w:r w:rsidRPr="00D87B3E">
        <w:rPr>
          <w:sz w:val="16"/>
          <w:szCs w:val="16"/>
          <w:lang w:eastAsia="en-US"/>
        </w:rPr>
        <w:t>Предоставление гражданам жилых помещений по договорам социального найма муниципального жилищного фонда</w:t>
      </w:r>
      <w:r w:rsidRPr="00D87B3E">
        <w:rPr>
          <w:sz w:val="16"/>
          <w:szCs w:val="16"/>
        </w:rPr>
        <w:t>»;</w:t>
      </w:r>
    </w:p>
    <w:p w:rsidR="001F0307" w:rsidRPr="00D87B3E" w:rsidRDefault="001F0307" w:rsidP="00D87B3E">
      <w:pPr>
        <w:tabs>
          <w:tab w:val="left" w:pos="0"/>
        </w:tabs>
        <w:jc w:val="both"/>
        <w:rPr>
          <w:sz w:val="16"/>
          <w:szCs w:val="16"/>
        </w:rPr>
      </w:pPr>
      <w:r w:rsidRPr="00D87B3E">
        <w:rPr>
          <w:sz w:val="16"/>
          <w:szCs w:val="16"/>
        </w:rPr>
        <w:tab/>
        <w:t>от 15.03.2017 № 220, от 24.08.2018 № 771 «О внесении изменений в административный регламент предоставления муниципальной услуги «</w:t>
      </w:r>
      <w:r w:rsidRPr="00D87B3E">
        <w:rPr>
          <w:sz w:val="16"/>
          <w:szCs w:val="16"/>
          <w:lang w:eastAsia="en-US"/>
        </w:rPr>
        <w:t>Предоставление гражданам жилых помещений по договорам социального найма муниципального жилищного фонда</w:t>
      </w:r>
      <w:r w:rsidRPr="00D87B3E">
        <w:rPr>
          <w:sz w:val="16"/>
          <w:szCs w:val="16"/>
        </w:rPr>
        <w:t>».</w:t>
      </w:r>
    </w:p>
    <w:p w:rsidR="001F0307" w:rsidRPr="00D87B3E" w:rsidRDefault="001F0307"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F0307" w:rsidRPr="00D87B3E" w:rsidRDefault="001F0307" w:rsidP="00D87B3E">
      <w:pPr>
        <w:ind w:right="-510"/>
        <w:rPr>
          <w:b/>
          <w:sz w:val="16"/>
          <w:szCs w:val="16"/>
        </w:rPr>
      </w:pPr>
      <w:r w:rsidRPr="00D87B3E">
        <w:rPr>
          <w:b/>
          <w:color w:val="000000"/>
          <w:kern w:val="2"/>
          <w:sz w:val="16"/>
          <w:szCs w:val="16"/>
          <w:shd w:val="clear" w:color="auto" w:fill="FFFFFF"/>
          <w:lang w:eastAsia="zh-CN" w:bidi="hi-IN"/>
        </w:rPr>
        <w:t>Глава муниципального района                                                                А.А.Устинов</w:t>
      </w:r>
    </w:p>
    <w:p w:rsidR="001F0307" w:rsidRPr="00D87B3E" w:rsidRDefault="001F0307" w:rsidP="00D87B3E">
      <w:pPr>
        <w:ind w:right="-510" w:firstLine="720"/>
        <w:jc w:val="right"/>
        <w:rPr>
          <w:sz w:val="16"/>
          <w:szCs w:val="16"/>
        </w:rPr>
      </w:pPr>
      <w:r w:rsidRPr="00D87B3E">
        <w:rPr>
          <w:sz w:val="16"/>
          <w:szCs w:val="16"/>
        </w:rPr>
        <w:t xml:space="preserve">                                          Утвержден</w:t>
      </w:r>
    </w:p>
    <w:p w:rsidR="001F0307" w:rsidRPr="00D87B3E" w:rsidRDefault="001F0307" w:rsidP="00D87B3E">
      <w:pPr>
        <w:ind w:right="-510" w:firstLine="720"/>
        <w:jc w:val="right"/>
        <w:rPr>
          <w:sz w:val="16"/>
          <w:szCs w:val="16"/>
        </w:rPr>
      </w:pPr>
      <w:r w:rsidRPr="00D87B3E">
        <w:rPr>
          <w:sz w:val="16"/>
          <w:szCs w:val="16"/>
        </w:rPr>
        <w:t xml:space="preserve">                                             постановлением Администрации</w:t>
      </w:r>
    </w:p>
    <w:p w:rsidR="001F0307" w:rsidRPr="00D87B3E" w:rsidRDefault="001F0307" w:rsidP="00D87B3E">
      <w:pPr>
        <w:ind w:right="-510" w:firstLine="720"/>
        <w:jc w:val="right"/>
        <w:rPr>
          <w:sz w:val="16"/>
          <w:szCs w:val="16"/>
        </w:rPr>
      </w:pPr>
      <w:r w:rsidRPr="00D87B3E">
        <w:rPr>
          <w:sz w:val="16"/>
          <w:szCs w:val="16"/>
        </w:rPr>
        <w:t xml:space="preserve">                                               муниципального района</w:t>
      </w:r>
    </w:p>
    <w:p w:rsidR="001F0307" w:rsidRPr="00D87B3E" w:rsidRDefault="001F0307" w:rsidP="00D87B3E">
      <w:pPr>
        <w:ind w:right="-510" w:firstLine="720"/>
        <w:jc w:val="right"/>
        <w:rPr>
          <w:sz w:val="16"/>
          <w:szCs w:val="16"/>
        </w:rPr>
      </w:pPr>
      <w:r w:rsidRPr="00D87B3E">
        <w:rPr>
          <w:sz w:val="16"/>
          <w:szCs w:val="16"/>
        </w:rPr>
        <w:t xml:space="preserve">                                                 от 29.12.2018 № 1301</w:t>
      </w:r>
    </w:p>
    <w:p w:rsidR="001F0307" w:rsidRPr="00D87B3E" w:rsidRDefault="001F0307" w:rsidP="00D87B3E">
      <w:pPr>
        <w:ind w:right="55"/>
        <w:jc w:val="center"/>
        <w:rPr>
          <w:b/>
          <w:bCs/>
          <w:sz w:val="16"/>
          <w:szCs w:val="16"/>
        </w:rPr>
      </w:pPr>
      <w:r w:rsidRPr="00D87B3E">
        <w:rPr>
          <w:b/>
          <w:bCs/>
          <w:sz w:val="16"/>
          <w:szCs w:val="16"/>
        </w:rPr>
        <w:t xml:space="preserve">АДМИНИСТРАТИВНЫЙ РЕГЛАМЕНТ </w:t>
      </w:r>
    </w:p>
    <w:p w:rsidR="001F0307" w:rsidRPr="00D87B3E" w:rsidRDefault="001F0307" w:rsidP="00D87B3E">
      <w:pPr>
        <w:ind w:right="55"/>
        <w:jc w:val="center"/>
        <w:rPr>
          <w:b/>
          <w:sz w:val="16"/>
          <w:szCs w:val="16"/>
        </w:rPr>
      </w:pPr>
      <w:r w:rsidRPr="00D87B3E">
        <w:rPr>
          <w:b/>
          <w:sz w:val="16"/>
          <w:szCs w:val="16"/>
        </w:rPr>
        <w:t>по предоставлению Администрацией Любытинского муниципального района муниципальной услуги «Предоставление гражданам жилых помещений по договорам социального найма муниципального жилищного фонда»</w:t>
      </w:r>
    </w:p>
    <w:p w:rsidR="001F0307" w:rsidRPr="00D87B3E" w:rsidRDefault="001F0307" w:rsidP="00D87B3E">
      <w:pPr>
        <w:pStyle w:val="ConsPlusNormal"/>
        <w:widowControl/>
        <w:ind w:firstLine="0"/>
        <w:jc w:val="center"/>
        <w:rPr>
          <w:rFonts w:ascii="Times New Roman" w:hAnsi="Times New Roman" w:cs="Times New Roman"/>
          <w:b/>
          <w:sz w:val="16"/>
          <w:szCs w:val="16"/>
        </w:rPr>
      </w:pPr>
      <w:r w:rsidRPr="00D87B3E">
        <w:rPr>
          <w:rFonts w:ascii="Times New Roman" w:hAnsi="Times New Roman" w:cs="Times New Roman"/>
          <w:b/>
          <w:bCs/>
          <w:sz w:val="16"/>
          <w:szCs w:val="16"/>
          <w:lang w:val="en-US"/>
        </w:rPr>
        <w:t>I</w:t>
      </w:r>
      <w:r w:rsidRPr="00D87B3E">
        <w:rPr>
          <w:rFonts w:ascii="Times New Roman" w:hAnsi="Times New Roman" w:cs="Times New Roman"/>
          <w:b/>
          <w:bCs/>
          <w:sz w:val="16"/>
          <w:szCs w:val="16"/>
        </w:rPr>
        <w:t>. ОБЩИЕ ПОЛОЖЕНИЯ</w:t>
      </w:r>
    </w:p>
    <w:p w:rsidR="001F0307" w:rsidRPr="00D87B3E" w:rsidRDefault="001F0307" w:rsidP="00D87B3E">
      <w:pPr>
        <w:autoSpaceDE w:val="0"/>
        <w:ind w:firstLine="708"/>
        <w:jc w:val="both"/>
        <w:rPr>
          <w:sz w:val="16"/>
          <w:szCs w:val="16"/>
        </w:rPr>
      </w:pPr>
      <w:r w:rsidRPr="00D87B3E">
        <w:rPr>
          <w:sz w:val="16"/>
          <w:szCs w:val="16"/>
        </w:rPr>
        <w:t>1.1. Предмет регулирования регламента</w:t>
      </w:r>
    </w:p>
    <w:p w:rsidR="001F0307" w:rsidRPr="00D87B3E" w:rsidRDefault="001F0307" w:rsidP="00D87B3E">
      <w:pPr>
        <w:ind w:firstLine="709"/>
        <w:jc w:val="both"/>
        <w:rPr>
          <w:sz w:val="16"/>
          <w:szCs w:val="16"/>
        </w:rPr>
      </w:pPr>
      <w:r w:rsidRPr="00D87B3E">
        <w:rPr>
          <w:sz w:val="16"/>
          <w:szCs w:val="16"/>
        </w:rPr>
        <w:t>Предметом регулирования Административного регламента предоставления Администрацией Любытинского муниципального района муниципальной услуги «</w:t>
      </w:r>
      <w:r w:rsidRPr="00D87B3E">
        <w:rPr>
          <w:sz w:val="16"/>
          <w:szCs w:val="16"/>
          <w:lang w:eastAsia="en-US"/>
        </w:rPr>
        <w:t>Предоставление гражданам жилых помещений по договорам социального найма муниципального жилищного фонда</w:t>
      </w:r>
      <w:r w:rsidRPr="00D87B3E">
        <w:rPr>
          <w:sz w:val="16"/>
          <w:szCs w:val="16"/>
        </w:rPr>
        <w:t xml:space="preserve">»  (далее Административный регламент) </w:t>
      </w:r>
      <w:r w:rsidRPr="00D87B3E">
        <w:rPr>
          <w:bCs/>
          <w:color w:val="000000"/>
          <w:sz w:val="16"/>
          <w:szCs w:val="16"/>
        </w:rPr>
        <w:t xml:space="preserve">является регулирование отношений, </w:t>
      </w:r>
      <w:r w:rsidRPr="00D87B3E">
        <w:rPr>
          <w:sz w:val="16"/>
          <w:szCs w:val="16"/>
        </w:rPr>
        <w:t>возникающих</w:t>
      </w:r>
      <w:r w:rsidRPr="00D87B3E">
        <w:rPr>
          <w:bCs/>
          <w:color w:val="000000"/>
          <w:sz w:val="16"/>
          <w:szCs w:val="16"/>
        </w:rPr>
        <w:t xml:space="preserve"> между Администрацией Любытинского муниципального района и физическими, юридическими лицами при предоставлении муниципальной услуги по </w:t>
      </w:r>
      <w:r w:rsidRPr="00D87B3E">
        <w:rPr>
          <w:sz w:val="16"/>
          <w:szCs w:val="16"/>
          <w:lang w:eastAsia="en-US"/>
        </w:rPr>
        <w:t>предоставлению гражданам жилых помещений по договорам социального найма муниципального жилищного фонда</w:t>
      </w:r>
      <w:r w:rsidRPr="00D87B3E">
        <w:rPr>
          <w:bCs/>
          <w:color w:val="000000"/>
          <w:sz w:val="16"/>
          <w:szCs w:val="16"/>
        </w:rPr>
        <w:t xml:space="preserve"> (далее муниципальная услуга).</w:t>
      </w:r>
      <w:r w:rsidRPr="00D87B3E">
        <w:rPr>
          <w:sz w:val="16"/>
          <w:szCs w:val="16"/>
        </w:rPr>
        <w:t xml:space="preserve"> </w:t>
      </w:r>
    </w:p>
    <w:p w:rsidR="001F0307" w:rsidRPr="00D87B3E" w:rsidRDefault="001F0307" w:rsidP="00D87B3E">
      <w:pPr>
        <w:autoSpaceDE w:val="0"/>
        <w:ind w:firstLine="709"/>
        <w:jc w:val="both"/>
        <w:rPr>
          <w:sz w:val="16"/>
          <w:szCs w:val="16"/>
        </w:rPr>
      </w:pPr>
      <w:r w:rsidRPr="00D87B3E">
        <w:rPr>
          <w:sz w:val="16"/>
          <w:szCs w:val="16"/>
        </w:rPr>
        <w:t>1.2. Круг заявителей</w:t>
      </w:r>
    </w:p>
    <w:p w:rsidR="001F0307" w:rsidRPr="00D87B3E" w:rsidRDefault="001F0307" w:rsidP="00D87B3E">
      <w:pPr>
        <w:autoSpaceDE w:val="0"/>
        <w:ind w:firstLine="709"/>
        <w:jc w:val="both"/>
        <w:rPr>
          <w:sz w:val="16"/>
          <w:szCs w:val="16"/>
        </w:rPr>
      </w:pPr>
      <w:r w:rsidRPr="00D87B3E">
        <w:rPr>
          <w:sz w:val="16"/>
          <w:szCs w:val="16"/>
        </w:rPr>
        <w:t>1.2.1. Заявителями на предоставление муниципальной услуги являются физические лица, обратившиеся в орган, предоставляющий муниципальную услугу, с запросом, выраженным в письменной или электронной форме, местом жительства которых является территория Любытинского сельского поселения, состоящими на учете в Администрации Любытинского муниципального района в качестве нуждающихся в жилых помещениях, предоставляемых по договорам социального найма, которые:</w:t>
      </w:r>
    </w:p>
    <w:p w:rsidR="001F0307" w:rsidRPr="00D87B3E" w:rsidRDefault="001F0307" w:rsidP="00D87B3E">
      <w:pPr>
        <w:autoSpaceDE w:val="0"/>
        <w:ind w:firstLine="709"/>
        <w:jc w:val="both"/>
        <w:rPr>
          <w:sz w:val="16"/>
          <w:szCs w:val="16"/>
        </w:rPr>
      </w:pPr>
      <w:r w:rsidRPr="00D87B3E">
        <w:rPr>
          <w:sz w:val="16"/>
          <w:szCs w:val="16"/>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F0307" w:rsidRPr="00D87B3E" w:rsidRDefault="001F0307" w:rsidP="00D87B3E">
      <w:pPr>
        <w:autoSpaceDE w:val="0"/>
        <w:ind w:firstLine="709"/>
        <w:jc w:val="both"/>
        <w:rPr>
          <w:sz w:val="16"/>
          <w:szCs w:val="16"/>
        </w:rPr>
      </w:pPr>
      <w:r w:rsidRPr="00D87B3E">
        <w:rPr>
          <w:sz w:val="16"/>
          <w:szCs w:val="16"/>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F0307" w:rsidRPr="00D87B3E" w:rsidRDefault="001F0307" w:rsidP="00D87B3E">
      <w:pPr>
        <w:autoSpaceDE w:val="0"/>
        <w:ind w:firstLine="709"/>
        <w:jc w:val="both"/>
        <w:rPr>
          <w:sz w:val="16"/>
          <w:szCs w:val="16"/>
        </w:rPr>
      </w:pPr>
      <w:r w:rsidRPr="00D87B3E">
        <w:rPr>
          <w:sz w:val="16"/>
          <w:szCs w:val="16"/>
        </w:rPr>
        <w:t xml:space="preserve">проживают в помещении, не отвечающем установленным для жилых помещений </w:t>
      </w:r>
      <w:hyperlink r:id="rId182" w:history="1">
        <w:r w:rsidRPr="00D87B3E">
          <w:rPr>
            <w:rStyle w:val="a6"/>
            <w:sz w:val="16"/>
            <w:szCs w:val="16"/>
          </w:rPr>
          <w:t>требованиям</w:t>
        </w:r>
      </w:hyperlink>
      <w:r w:rsidRPr="00D87B3E">
        <w:rPr>
          <w:sz w:val="16"/>
          <w:szCs w:val="16"/>
        </w:rPr>
        <w:t>;</w:t>
      </w:r>
    </w:p>
    <w:p w:rsidR="001F0307" w:rsidRPr="00D87B3E" w:rsidRDefault="001F0307" w:rsidP="00D87B3E">
      <w:pPr>
        <w:autoSpaceDE w:val="0"/>
        <w:ind w:firstLine="709"/>
        <w:jc w:val="both"/>
        <w:rPr>
          <w:sz w:val="16"/>
          <w:szCs w:val="16"/>
        </w:rPr>
      </w:pPr>
      <w:r w:rsidRPr="00D87B3E">
        <w:rPr>
          <w:sz w:val="16"/>
          <w:szCs w:val="16"/>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83" w:history="1">
        <w:r w:rsidRPr="00D87B3E">
          <w:rPr>
            <w:rStyle w:val="a6"/>
            <w:sz w:val="16"/>
            <w:szCs w:val="16"/>
          </w:rPr>
          <w:t>Перечень</w:t>
        </w:r>
      </w:hyperlink>
      <w:r w:rsidRPr="00D87B3E">
        <w:rPr>
          <w:sz w:val="16"/>
          <w:szCs w:val="16"/>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F0307" w:rsidRPr="00D87B3E" w:rsidRDefault="001F0307" w:rsidP="00D87B3E">
      <w:pPr>
        <w:autoSpaceDE w:val="0"/>
        <w:ind w:firstLine="709"/>
        <w:jc w:val="both"/>
        <w:rPr>
          <w:rFonts w:cs="Times New Roman CYR"/>
          <w:b/>
          <w:sz w:val="16"/>
          <w:szCs w:val="16"/>
        </w:rPr>
      </w:pPr>
      <w:r w:rsidRPr="00D87B3E">
        <w:rPr>
          <w:sz w:val="16"/>
          <w:szCs w:val="16"/>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F0307" w:rsidRPr="00D87B3E" w:rsidRDefault="001F0307"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1F0307" w:rsidRPr="00D87B3E" w:rsidRDefault="001F0307" w:rsidP="00D87B3E">
      <w:pPr>
        <w:autoSpaceDE w:val="0"/>
        <w:ind w:firstLine="709"/>
        <w:jc w:val="both"/>
        <w:rPr>
          <w:color w:val="000000"/>
          <w:sz w:val="16"/>
          <w:szCs w:val="16"/>
        </w:rPr>
      </w:pPr>
      <w:r w:rsidRPr="00D87B3E">
        <w:rPr>
          <w:sz w:val="16"/>
          <w:szCs w:val="16"/>
        </w:rPr>
        <w:t>1.3.1. Порядок информирования о предоставлении муниципальной услуги:</w:t>
      </w:r>
    </w:p>
    <w:p w:rsidR="001F0307" w:rsidRPr="00D87B3E" w:rsidRDefault="001F0307" w:rsidP="00D87B3E">
      <w:pPr>
        <w:widowControl w:val="0"/>
        <w:suppressAutoHyphens/>
        <w:autoSpaceDE w:val="0"/>
        <w:ind w:firstLine="709"/>
        <w:jc w:val="both"/>
        <w:rPr>
          <w:color w:val="000000"/>
          <w:sz w:val="16"/>
          <w:szCs w:val="16"/>
        </w:rPr>
      </w:pPr>
      <w:r w:rsidRPr="00D87B3E">
        <w:rPr>
          <w:color w:val="000000"/>
          <w:sz w:val="16"/>
          <w:szCs w:val="16"/>
        </w:rPr>
        <w:t xml:space="preserve">Место нахождения </w:t>
      </w:r>
      <w:r w:rsidRPr="00D87B3E">
        <w:rPr>
          <w:iCs/>
          <w:color w:val="000000"/>
          <w:sz w:val="16"/>
          <w:szCs w:val="16"/>
        </w:rPr>
        <w:t xml:space="preserve">структурных подразделений </w:t>
      </w:r>
      <w:r w:rsidRPr="00D87B3E">
        <w:rPr>
          <w:color w:val="000000"/>
          <w:sz w:val="16"/>
          <w:szCs w:val="16"/>
        </w:rPr>
        <w:t>Администрации Любытинского муниципального района</w:t>
      </w:r>
      <w:r w:rsidRPr="00D87B3E">
        <w:rPr>
          <w:color w:val="800000"/>
          <w:sz w:val="16"/>
          <w:szCs w:val="16"/>
        </w:rPr>
        <w:t xml:space="preserve"> </w:t>
      </w:r>
      <w:r w:rsidRPr="00D87B3E">
        <w:rPr>
          <w:iCs/>
          <w:sz w:val="16"/>
          <w:szCs w:val="16"/>
        </w:rPr>
        <w:t>(далее - Уполномоченный орган)</w:t>
      </w:r>
      <w:r w:rsidRPr="00D87B3E">
        <w:rPr>
          <w:color w:val="000000"/>
          <w:sz w:val="16"/>
          <w:szCs w:val="16"/>
        </w:rPr>
        <w:t>:</w:t>
      </w:r>
    </w:p>
    <w:p w:rsidR="001F0307" w:rsidRPr="00D87B3E" w:rsidRDefault="001F0307" w:rsidP="00D87B3E">
      <w:pPr>
        <w:widowControl w:val="0"/>
        <w:suppressAutoHyphens/>
        <w:autoSpaceDE w:val="0"/>
        <w:ind w:firstLine="709"/>
        <w:jc w:val="both"/>
        <w:rPr>
          <w:sz w:val="16"/>
          <w:szCs w:val="16"/>
        </w:rPr>
      </w:pPr>
      <w:r w:rsidRPr="00D87B3E">
        <w:rPr>
          <w:color w:val="000000"/>
          <w:sz w:val="16"/>
          <w:szCs w:val="16"/>
        </w:rPr>
        <w:t xml:space="preserve">Почтовый адрес </w:t>
      </w:r>
      <w:r w:rsidRPr="00D87B3E">
        <w:rPr>
          <w:iCs/>
          <w:sz w:val="16"/>
          <w:szCs w:val="16"/>
        </w:rPr>
        <w:t>Уполномоченного органа</w:t>
      </w:r>
      <w:r w:rsidRPr="00D87B3E">
        <w:rPr>
          <w:color w:val="000000"/>
          <w:sz w:val="16"/>
          <w:szCs w:val="16"/>
        </w:rPr>
        <w:t>:</w:t>
      </w:r>
      <w:r w:rsidRPr="00D87B3E">
        <w:rPr>
          <w:sz w:val="16"/>
          <w:szCs w:val="16"/>
        </w:rPr>
        <w:t xml:space="preserve"> 174760, Новгородская область, Любытинский район, р.п.Любытино, </w:t>
      </w:r>
      <w:proofErr w:type="spellStart"/>
      <w:r w:rsidRPr="00D87B3E">
        <w:rPr>
          <w:sz w:val="16"/>
          <w:szCs w:val="16"/>
        </w:rPr>
        <w:t>ул.Советов</w:t>
      </w:r>
      <w:proofErr w:type="spellEnd"/>
      <w:r w:rsidRPr="00D87B3E">
        <w:rPr>
          <w:sz w:val="16"/>
          <w:szCs w:val="16"/>
        </w:rPr>
        <w:t>, д.29.</w:t>
      </w:r>
    </w:p>
    <w:p w:rsidR="001F0307" w:rsidRPr="00D87B3E" w:rsidRDefault="001F0307" w:rsidP="00D87B3E">
      <w:pPr>
        <w:tabs>
          <w:tab w:val="left" w:pos="1134"/>
        </w:tabs>
        <w:autoSpaceDE w:val="0"/>
        <w:ind w:firstLine="709"/>
        <w:jc w:val="both"/>
        <w:rPr>
          <w:sz w:val="16"/>
          <w:szCs w:val="16"/>
        </w:rPr>
      </w:pPr>
      <w:r w:rsidRPr="00D87B3E">
        <w:rPr>
          <w:sz w:val="16"/>
          <w:szCs w:val="16"/>
        </w:rPr>
        <w:t>Телефон/факс: (81668) 61-681.</w:t>
      </w:r>
    </w:p>
    <w:p w:rsidR="001F0307" w:rsidRPr="00D87B3E" w:rsidRDefault="001F0307" w:rsidP="00D87B3E">
      <w:pPr>
        <w:tabs>
          <w:tab w:val="left" w:pos="1134"/>
        </w:tabs>
        <w:autoSpaceDE w:val="0"/>
        <w:ind w:firstLine="709"/>
        <w:jc w:val="both"/>
        <w:rPr>
          <w:sz w:val="16"/>
          <w:szCs w:val="16"/>
        </w:rPr>
      </w:pPr>
      <w:r w:rsidRPr="00D87B3E">
        <w:rPr>
          <w:sz w:val="16"/>
          <w:szCs w:val="16"/>
        </w:rPr>
        <w:t xml:space="preserve">Адрес электронной </w:t>
      </w:r>
      <w:proofErr w:type="gramStart"/>
      <w:r w:rsidRPr="00D87B3E">
        <w:rPr>
          <w:sz w:val="16"/>
          <w:szCs w:val="16"/>
        </w:rPr>
        <w:t xml:space="preserve">почты:  </w:t>
      </w:r>
      <w:r w:rsidRPr="00D87B3E">
        <w:rPr>
          <w:bCs/>
          <w:sz w:val="16"/>
          <w:szCs w:val="16"/>
        </w:rPr>
        <w:t xml:space="preserve"> </w:t>
      </w:r>
      <w:proofErr w:type="gramEnd"/>
      <w:r w:rsidR="00D87B3E" w:rsidRPr="00D87B3E">
        <w:rPr>
          <w:rStyle w:val="a6"/>
          <w:sz w:val="16"/>
          <w:szCs w:val="16"/>
        </w:rPr>
        <w:fldChar w:fldCharType="begin"/>
      </w:r>
      <w:r w:rsidR="00D87B3E" w:rsidRPr="00D87B3E">
        <w:rPr>
          <w:rStyle w:val="a6"/>
          <w:sz w:val="16"/>
          <w:szCs w:val="16"/>
        </w:rPr>
        <w:instrText xml:space="preserve"> HYPERLINK "mailto:%20admin_lub@mail.ru" </w:instrText>
      </w:r>
      <w:r w:rsidR="00D87B3E" w:rsidRPr="00D87B3E">
        <w:rPr>
          <w:rStyle w:val="a6"/>
          <w:sz w:val="16"/>
          <w:szCs w:val="16"/>
        </w:rPr>
        <w:fldChar w:fldCharType="separate"/>
      </w:r>
      <w:r w:rsidRPr="00D87B3E">
        <w:rPr>
          <w:rStyle w:val="a6"/>
          <w:sz w:val="16"/>
          <w:szCs w:val="16"/>
        </w:rPr>
        <w:t>admin_lub@mail.ru</w:t>
      </w:r>
      <w:r w:rsidR="00D87B3E" w:rsidRPr="00D87B3E">
        <w:rPr>
          <w:rStyle w:val="a6"/>
          <w:sz w:val="16"/>
          <w:szCs w:val="16"/>
        </w:rPr>
        <w:fldChar w:fldCharType="end"/>
      </w:r>
      <w:r w:rsidRPr="00D87B3E">
        <w:rPr>
          <w:bCs/>
          <w:sz w:val="16"/>
          <w:szCs w:val="16"/>
        </w:rPr>
        <w:t>.</w:t>
      </w:r>
    </w:p>
    <w:p w:rsidR="001F0307" w:rsidRPr="00D87B3E" w:rsidRDefault="001F0307" w:rsidP="00D87B3E">
      <w:pPr>
        <w:tabs>
          <w:tab w:val="left" w:pos="1134"/>
        </w:tabs>
        <w:autoSpaceDE w:val="0"/>
        <w:ind w:firstLine="709"/>
        <w:jc w:val="both"/>
        <w:rPr>
          <w:sz w:val="16"/>
          <w:szCs w:val="16"/>
        </w:rPr>
      </w:pPr>
      <w:r w:rsidRPr="00D87B3E">
        <w:rPr>
          <w:sz w:val="16"/>
          <w:szCs w:val="16"/>
        </w:rPr>
        <w:t xml:space="preserve">Телефон для информирования по вопросам, связанным с предоставлением муниципальной </w:t>
      </w:r>
      <w:proofErr w:type="gramStart"/>
      <w:r w:rsidRPr="00D87B3E">
        <w:rPr>
          <w:sz w:val="16"/>
          <w:szCs w:val="16"/>
        </w:rPr>
        <w:t>услуги:  (</w:t>
      </w:r>
      <w:proofErr w:type="gramEnd"/>
      <w:r w:rsidRPr="00D87B3E">
        <w:rPr>
          <w:sz w:val="16"/>
          <w:szCs w:val="16"/>
        </w:rPr>
        <w:t>81668) 6-16-98.</w:t>
      </w:r>
    </w:p>
    <w:p w:rsidR="001F0307" w:rsidRPr="00D87B3E" w:rsidRDefault="001F0307" w:rsidP="00D87B3E">
      <w:pPr>
        <w:autoSpaceDE w:val="0"/>
        <w:ind w:firstLine="709"/>
        <w:jc w:val="both"/>
        <w:rPr>
          <w:sz w:val="16"/>
          <w:szCs w:val="16"/>
        </w:rPr>
      </w:pPr>
      <w:r w:rsidRPr="00D87B3E">
        <w:rPr>
          <w:sz w:val="16"/>
          <w:szCs w:val="16"/>
        </w:rPr>
        <w:t xml:space="preserve">Адрес официального сайта </w:t>
      </w:r>
      <w:r w:rsidRPr="00D87B3E">
        <w:rPr>
          <w:iCs/>
          <w:sz w:val="16"/>
          <w:szCs w:val="16"/>
        </w:rPr>
        <w:t>Уполномоченного органа</w:t>
      </w:r>
      <w:r w:rsidRPr="00D87B3E">
        <w:rPr>
          <w:sz w:val="16"/>
          <w:szCs w:val="16"/>
        </w:rPr>
        <w:t xml:space="preserve"> в информационно-телекоммуникационной сети общего пользования «Интернет» (далее - Интернет-сайт):</w:t>
      </w:r>
      <w:r w:rsidRPr="00D87B3E">
        <w:rPr>
          <w:color w:val="000000"/>
          <w:sz w:val="16"/>
          <w:szCs w:val="16"/>
        </w:rPr>
        <w:t xml:space="preserve"> </w:t>
      </w:r>
      <w:proofErr w:type="spellStart"/>
      <w:r w:rsidRPr="00D87B3E">
        <w:rPr>
          <w:rStyle w:val="afe"/>
          <w:b w:val="0"/>
          <w:color w:val="000000"/>
          <w:sz w:val="16"/>
          <w:szCs w:val="16"/>
        </w:rPr>
        <w:t>Web</w:t>
      </w:r>
      <w:proofErr w:type="spellEnd"/>
      <w:r w:rsidRPr="00D87B3E">
        <w:rPr>
          <w:rStyle w:val="afe"/>
          <w:b w:val="0"/>
          <w:color w:val="000000"/>
          <w:sz w:val="16"/>
          <w:szCs w:val="16"/>
        </w:rPr>
        <w:t>-сайт:</w:t>
      </w:r>
      <w:r w:rsidRPr="00D87B3E">
        <w:rPr>
          <w:color w:val="000000"/>
          <w:sz w:val="16"/>
          <w:szCs w:val="16"/>
        </w:rPr>
        <w:t xml:space="preserve"> http://lubytino.ru.</w:t>
      </w:r>
    </w:p>
    <w:p w:rsidR="001F0307" w:rsidRPr="00D87B3E" w:rsidRDefault="001F0307"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r w:rsidRPr="00D87B3E">
        <w:rPr>
          <w:sz w:val="16"/>
          <w:szCs w:val="16"/>
        </w:rPr>
        <w:t>.</w:t>
      </w:r>
    </w:p>
    <w:p w:rsidR="001F0307" w:rsidRPr="00D87B3E" w:rsidRDefault="001F0307"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84" w:history="1">
        <w:r w:rsidRPr="00D87B3E">
          <w:rPr>
            <w:rStyle w:val="a6"/>
            <w:sz w:val="16"/>
            <w:szCs w:val="16"/>
          </w:rPr>
          <w:t>http://pgu.nov.ru.</w:t>
        </w:r>
      </w:hyperlink>
    </w:p>
    <w:p w:rsidR="001F0307" w:rsidRPr="00D87B3E" w:rsidRDefault="001F0307" w:rsidP="00D87B3E">
      <w:pPr>
        <w:widowControl w:val="0"/>
        <w:suppressAutoHyphens/>
        <w:autoSpaceDE w:val="0"/>
        <w:ind w:firstLine="709"/>
        <w:jc w:val="both"/>
        <w:rPr>
          <w:sz w:val="16"/>
          <w:szCs w:val="16"/>
        </w:rPr>
      </w:pPr>
      <w:r w:rsidRPr="00D87B3E">
        <w:rPr>
          <w:sz w:val="16"/>
          <w:szCs w:val="16"/>
        </w:rPr>
        <w:t xml:space="preserve">Место нахождения офиса многофункционального центра </w:t>
      </w:r>
      <w:proofErr w:type="spellStart"/>
      <w:proofErr w:type="gramStart"/>
      <w:r w:rsidRPr="00D87B3E">
        <w:rPr>
          <w:sz w:val="16"/>
          <w:szCs w:val="16"/>
        </w:rPr>
        <w:t>предостав-ления</w:t>
      </w:r>
      <w:proofErr w:type="spellEnd"/>
      <w:proofErr w:type="gramEnd"/>
      <w:r w:rsidRPr="00D87B3E">
        <w:rPr>
          <w:sz w:val="16"/>
          <w:szCs w:val="16"/>
        </w:rPr>
        <w:t xml:space="preserve"> государственных и муниципальных услуг, с которым заключено соглашение о взаимодействии (далее - МФЦ): «Многофункциональный центр предоставления государственных и муниципальных услуг»:</w:t>
      </w:r>
    </w:p>
    <w:p w:rsidR="001F0307" w:rsidRPr="00D87B3E" w:rsidRDefault="001F0307"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1F0307" w:rsidRPr="00D87B3E" w:rsidRDefault="001F0307"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1F0307" w:rsidRPr="00D87B3E" w:rsidRDefault="001F0307" w:rsidP="00D87B3E">
      <w:pPr>
        <w:autoSpaceDE w:val="0"/>
        <w:ind w:firstLine="709"/>
        <w:jc w:val="both"/>
        <w:rPr>
          <w:color w:val="000000"/>
          <w:sz w:val="16"/>
          <w:szCs w:val="16"/>
        </w:rPr>
      </w:pPr>
      <w:r w:rsidRPr="00D87B3E">
        <w:rPr>
          <w:color w:val="000000"/>
          <w:sz w:val="16"/>
          <w:szCs w:val="16"/>
        </w:rPr>
        <w:t>Телефон: (81668) 6-15-67.</w:t>
      </w:r>
    </w:p>
    <w:p w:rsidR="001F0307" w:rsidRPr="00D87B3E" w:rsidRDefault="001F0307"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1F0307" w:rsidRPr="00D87B3E" w:rsidRDefault="001F0307"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1F0307" w:rsidRPr="00D87B3E" w:rsidRDefault="001F0307"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понедельник</w:t>
            </w:r>
          </w:p>
        </w:tc>
        <w:tc>
          <w:tcPr>
            <w:tcW w:w="7020" w:type="dxa"/>
            <w:hideMark/>
          </w:tcPr>
          <w:p w:rsidR="001F0307" w:rsidRPr="00D87B3E" w:rsidRDefault="001F0307" w:rsidP="00D87B3E">
            <w:pPr>
              <w:tabs>
                <w:tab w:val="left" w:pos="0"/>
              </w:tabs>
              <w:autoSpaceDE w:val="0"/>
              <w:ind w:hanging="48"/>
              <w:jc w:val="both"/>
              <w:rPr>
                <w:color w:val="000000"/>
                <w:sz w:val="16"/>
                <w:szCs w:val="16"/>
              </w:rPr>
            </w:pPr>
            <w:r w:rsidRPr="00D87B3E">
              <w:rPr>
                <w:color w:val="000000"/>
                <w:sz w:val="16"/>
                <w:szCs w:val="16"/>
              </w:rPr>
              <w:t>- с 08.30 до 12.00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вторник</w:t>
            </w:r>
          </w:p>
        </w:tc>
        <w:tc>
          <w:tcPr>
            <w:tcW w:w="7020" w:type="dxa"/>
            <w:hideMark/>
          </w:tcPr>
          <w:p w:rsidR="001F0307" w:rsidRPr="00D87B3E" w:rsidRDefault="001F0307" w:rsidP="00D87B3E">
            <w:pPr>
              <w:tabs>
                <w:tab w:val="left" w:pos="0"/>
              </w:tabs>
              <w:autoSpaceDE w:val="0"/>
              <w:ind w:hanging="48"/>
              <w:jc w:val="both"/>
              <w:rPr>
                <w:color w:val="000000"/>
                <w:sz w:val="16"/>
                <w:szCs w:val="16"/>
              </w:rPr>
            </w:pPr>
            <w:r w:rsidRPr="00D87B3E">
              <w:rPr>
                <w:color w:val="000000"/>
                <w:sz w:val="16"/>
                <w:szCs w:val="16"/>
              </w:rPr>
              <w:t>- с 08.30 до 17.30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среда</w:t>
            </w:r>
          </w:p>
        </w:tc>
        <w:tc>
          <w:tcPr>
            <w:tcW w:w="7020" w:type="dxa"/>
            <w:hideMark/>
          </w:tcPr>
          <w:p w:rsidR="001F0307" w:rsidRPr="00D87B3E" w:rsidRDefault="001F0307" w:rsidP="00D87B3E">
            <w:pPr>
              <w:tabs>
                <w:tab w:val="left" w:pos="0"/>
              </w:tabs>
              <w:autoSpaceDE w:val="0"/>
              <w:ind w:hanging="48"/>
              <w:jc w:val="both"/>
              <w:rPr>
                <w:color w:val="000000"/>
                <w:sz w:val="16"/>
                <w:szCs w:val="16"/>
              </w:rPr>
            </w:pPr>
            <w:r w:rsidRPr="00D87B3E">
              <w:rPr>
                <w:color w:val="000000"/>
                <w:sz w:val="16"/>
                <w:szCs w:val="16"/>
              </w:rPr>
              <w:t>- с 08.30 до 17.30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четверг</w:t>
            </w:r>
          </w:p>
        </w:tc>
        <w:tc>
          <w:tcPr>
            <w:tcW w:w="7020" w:type="dxa"/>
            <w:hideMark/>
          </w:tcPr>
          <w:p w:rsidR="001F0307" w:rsidRPr="00D87B3E" w:rsidRDefault="001F0307" w:rsidP="00D87B3E">
            <w:pPr>
              <w:tabs>
                <w:tab w:val="left" w:pos="0"/>
              </w:tabs>
              <w:autoSpaceDE w:val="0"/>
              <w:ind w:hanging="48"/>
              <w:jc w:val="both"/>
              <w:rPr>
                <w:color w:val="000000"/>
                <w:sz w:val="16"/>
                <w:szCs w:val="16"/>
              </w:rPr>
            </w:pPr>
            <w:r w:rsidRPr="00D87B3E">
              <w:rPr>
                <w:color w:val="000000"/>
                <w:sz w:val="16"/>
                <w:szCs w:val="16"/>
              </w:rPr>
              <w:t>- с 08.30 до 20.00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пятница</w:t>
            </w:r>
          </w:p>
        </w:tc>
        <w:tc>
          <w:tcPr>
            <w:tcW w:w="7020" w:type="dxa"/>
            <w:hideMark/>
          </w:tcPr>
          <w:p w:rsidR="001F0307" w:rsidRPr="00D87B3E" w:rsidRDefault="001F0307" w:rsidP="00D87B3E">
            <w:pPr>
              <w:tabs>
                <w:tab w:val="left" w:pos="0"/>
              </w:tabs>
              <w:autoSpaceDE w:val="0"/>
              <w:ind w:hanging="48"/>
              <w:jc w:val="both"/>
              <w:rPr>
                <w:color w:val="000000"/>
                <w:sz w:val="16"/>
                <w:szCs w:val="16"/>
              </w:rPr>
            </w:pPr>
            <w:r w:rsidRPr="00D87B3E">
              <w:rPr>
                <w:color w:val="000000"/>
                <w:sz w:val="16"/>
                <w:szCs w:val="16"/>
              </w:rPr>
              <w:t>- с 08.30 до 17.30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суббота</w:t>
            </w:r>
          </w:p>
        </w:tc>
        <w:tc>
          <w:tcPr>
            <w:tcW w:w="7020" w:type="dxa"/>
            <w:hideMark/>
          </w:tcPr>
          <w:p w:rsidR="001F0307" w:rsidRPr="00D87B3E" w:rsidRDefault="001F0307" w:rsidP="00D87B3E">
            <w:pPr>
              <w:tabs>
                <w:tab w:val="left" w:pos="0"/>
              </w:tabs>
              <w:autoSpaceDE w:val="0"/>
              <w:ind w:hanging="48"/>
              <w:jc w:val="both"/>
              <w:rPr>
                <w:color w:val="000000"/>
                <w:sz w:val="16"/>
                <w:szCs w:val="16"/>
              </w:rPr>
            </w:pPr>
            <w:r w:rsidRPr="00D87B3E">
              <w:rPr>
                <w:color w:val="000000"/>
                <w:sz w:val="16"/>
                <w:szCs w:val="16"/>
              </w:rPr>
              <w:t>- с 09.00 до 14.00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ind w:left="0" w:hanging="48"/>
              <w:jc w:val="both"/>
              <w:rPr>
                <w:i w:val="0"/>
                <w:color w:val="000000"/>
                <w:sz w:val="16"/>
                <w:szCs w:val="16"/>
              </w:rPr>
            </w:pPr>
            <w:r w:rsidRPr="00D87B3E">
              <w:rPr>
                <w:i w:val="0"/>
                <w:color w:val="000000"/>
                <w:sz w:val="16"/>
                <w:szCs w:val="16"/>
              </w:rPr>
              <w:t>воскресенье</w:t>
            </w:r>
          </w:p>
        </w:tc>
        <w:tc>
          <w:tcPr>
            <w:tcW w:w="7020" w:type="dxa"/>
            <w:hideMark/>
          </w:tcPr>
          <w:p w:rsidR="001F0307" w:rsidRPr="00D87B3E" w:rsidRDefault="001F0307" w:rsidP="00D87B3E">
            <w:pPr>
              <w:tabs>
                <w:tab w:val="left" w:pos="0"/>
              </w:tabs>
              <w:autoSpaceDE w:val="0"/>
              <w:ind w:hanging="48"/>
              <w:jc w:val="both"/>
              <w:rPr>
                <w:sz w:val="16"/>
                <w:szCs w:val="16"/>
              </w:rPr>
            </w:pPr>
            <w:r w:rsidRPr="00D87B3E">
              <w:rPr>
                <w:color w:val="000000"/>
                <w:sz w:val="16"/>
                <w:szCs w:val="16"/>
              </w:rPr>
              <w:t>- выходной день.</w:t>
            </w:r>
          </w:p>
        </w:tc>
      </w:tr>
    </w:tbl>
    <w:p w:rsidR="001F0307" w:rsidRPr="00D87B3E" w:rsidRDefault="001F0307" w:rsidP="00D87B3E">
      <w:pPr>
        <w:autoSpaceDE w:val="0"/>
        <w:ind w:firstLine="709"/>
        <w:jc w:val="both"/>
        <w:rPr>
          <w:sz w:val="16"/>
          <w:szCs w:val="16"/>
        </w:rPr>
      </w:pPr>
      <w:r w:rsidRPr="00D87B3E">
        <w:rPr>
          <w:sz w:val="16"/>
          <w:szCs w:val="16"/>
        </w:rPr>
        <w:lastRenderedPageBreak/>
        <w:t>1.3.2. Способы и порядок получения информации о правилах предоставления муниципальной услуги:</w:t>
      </w:r>
    </w:p>
    <w:p w:rsidR="001F0307" w:rsidRPr="00D87B3E" w:rsidRDefault="001F0307" w:rsidP="00D87B3E">
      <w:pPr>
        <w:tabs>
          <w:tab w:val="left" w:pos="0"/>
          <w:tab w:val="left" w:pos="709"/>
        </w:tabs>
        <w:ind w:firstLine="709"/>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1F0307" w:rsidRPr="00D87B3E" w:rsidRDefault="001F0307" w:rsidP="00D87B3E">
      <w:pPr>
        <w:autoSpaceDE w:val="0"/>
        <w:ind w:firstLine="709"/>
        <w:jc w:val="both"/>
        <w:rPr>
          <w:sz w:val="16"/>
          <w:szCs w:val="16"/>
        </w:rPr>
      </w:pPr>
      <w:r w:rsidRPr="00D87B3E">
        <w:rPr>
          <w:sz w:val="16"/>
          <w:szCs w:val="16"/>
        </w:rPr>
        <w:tab/>
        <w:t>лично;</w:t>
      </w:r>
    </w:p>
    <w:p w:rsidR="001F0307" w:rsidRPr="00D87B3E" w:rsidRDefault="001F0307" w:rsidP="00D87B3E">
      <w:pPr>
        <w:autoSpaceDE w:val="0"/>
        <w:ind w:firstLine="709"/>
        <w:jc w:val="both"/>
        <w:rPr>
          <w:sz w:val="16"/>
          <w:szCs w:val="16"/>
        </w:rPr>
      </w:pPr>
      <w:r w:rsidRPr="00D87B3E">
        <w:rPr>
          <w:sz w:val="16"/>
          <w:szCs w:val="16"/>
        </w:rPr>
        <w:tab/>
        <w:t>посредством телефонной, факсимильной связи;</w:t>
      </w:r>
    </w:p>
    <w:p w:rsidR="001F0307" w:rsidRPr="00D87B3E" w:rsidRDefault="001F0307" w:rsidP="00D87B3E">
      <w:pPr>
        <w:autoSpaceDE w:val="0"/>
        <w:ind w:firstLine="709"/>
        <w:jc w:val="both"/>
        <w:rPr>
          <w:sz w:val="16"/>
          <w:szCs w:val="16"/>
        </w:rPr>
      </w:pPr>
      <w:r w:rsidRPr="00D87B3E">
        <w:rPr>
          <w:sz w:val="16"/>
          <w:szCs w:val="16"/>
        </w:rPr>
        <w:tab/>
        <w:t xml:space="preserve">посредством электронной связи, </w:t>
      </w:r>
    </w:p>
    <w:p w:rsidR="001F0307" w:rsidRPr="00D87B3E" w:rsidRDefault="001F0307" w:rsidP="00D87B3E">
      <w:pPr>
        <w:autoSpaceDE w:val="0"/>
        <w:ind w:firstLine="709"/>
        <w:jc w:val="both"/>
        <w:rPr>
          <w:sz w:val="16"/>
          <w:szCs w:val="16"/>
        </w:rPr>
      </w:pPr>
      <w:r w:rsidRPr="00D87B3E">
        <w:rPr>
          <w:sz w:val="16"/>
          <w:szCs w:val="16"/>
        </w:rPr>
        <w:tab/>
        <w:t>посредством почтовой связи;</w:t>
      </w:r>
    </w:p>
    <w:p w:rsidR="001F0307" w:rsidRPr="00D87B3E" w:rsidRDefault="001F0307" w:rsidP="00D87B3E">
      <w:pPr>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1F0307" w:rsidRPr="00D87B3E" w:rsidRDefault="001F0307"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1F0307" w:rsidRPr="00D87B3E" w:rsidRDefault="001F0307"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 xml:space="preserve">:     </w:t>
      </w:r>
    </w:p>
    <w:p w:rsidR="001F0307" w:rsidRPr="00D87B3E" w:rsidRDefault="001F0307"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1F0307" w:rsidRPr="00D87B3E" w:rsidRDefault="001F0307"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1F0307" w:rsidRPr="00D87B3E" w:rsidRDefault="001F0307"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F0307" w:rsidRPr="00D87B3E" w:rsidRDefault="001F0307"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1F0307" w:rsidRPr="00D87B3E" w:rsidRDefault="001F0307" w:rsidP="00D87B3E">
      <w:pPr>
        <w:ind w:firstLine="709"/>
        <w:jc w:val="both"/>
        <w:rPr>
          <w:sz w:val="16"/>
          <w:szCs w:val="16"/>
        </w:rPr>
      </w:pPr>
      <w:r w:rsidRPr="00D87B3E">
        <w:rPr>
          <w:sz w:val="16"/>
          <w:szCs w:val="16"/>
        </w:rPr>
        <w:t xml:space="preserve">в средствах массовой информации; </w:t>
      </w:r>
    </w:p>
    <w:p w:rsidR="001F0307" w:rsidRPr="00D87B3E" w:rsidRDefault="001F0307"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1F0307" w:rsidRPr="00D87B3E" w:rsidRDefault="001F0307"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1F0307" w:rsidRPr="00D87B3E" w:rsidRDefault="001F0307"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1F0307" w:rsidRPr="00D87B3E" w:rsidRDefault="001F0307"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ответственными за информирование.</w:t>
      </w:r>
    </w:p>
    <w:p w:rsidR="001F0307" w:rsidRPr="00D87B3E" w:rsidRDefault="001F0307"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1F0307" w:rsidRPr="00D87B3E" w:rsidRDefault="001F0307"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1F0307" w:rsidRPr="00D87B3E" w:rsidRDefault="001F0307" w:rsidP="00D87B3E">
      <w:pPr>
        <w:autoSpaceDE w:val="0"/>
        <w:ind w:firstLine="709"/>
        <w:jc w:val="both"/>
        <w:rPr>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1F0307" w:rsidRPr="00D87B3E" w:rsidRDefault="001F0307" w:rsidP="00D87B3E">
      <w:pPr>
        <w:autoSpaceDE w:val="0"/>
        <w:ind w:firstLine="709"/>
        <w:jc w:val="both"/>
        <w:rPr>
          <w:rFonts w:eastAsia="Arial Unicode MS"/>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1F0307" w:rsidRPr="00D87B3E" w:rsidRDefault="001F0307"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1F0307" w:rsidRPr="00D87B3E" w:rsidRDefault="001F0307"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1F0307" w:rsidRPr="00D87B3E" w:rsidRDefault="001F0307"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1F0307" w:rsidRPr="00D87B3E" w:rsidRDefault="001F0307"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1F0307" w:rsidRPr="00D87B3E" w:rsidRDefault="001F0307"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F0307" w:rsidRPr="00D87B3E" w:rsidRDefault="001F0307"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F0307" w:rsidRPr="00D87B3E" w:rsidRDefault="001F0307"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1F0307" w:rsidRPr="00D87B3E" w:rsidRDefault="001F0307"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0307" w:rsidRPr="00D87B3E" w:rsidRDefault="001F0307" w:rsidP="00D87B3E">
      <w:pPr>
        <w:widowControl w:val="0"/>
        <w:autoSpaceDE w:val="0"/>
        <w:ind w:firstLine="709"/>
        <w:jc w:val="both"/>
        <w:rPr>
          <w:rFonts w:eastAsia="Times New Roman CYR"/>
          <w:sz w:val="16"/>
          <w:szCs w:val="16"/>
        </w:rPr>
      </w:pPr>
      <w:r w:rsidRPr="00D87B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0307" w:rsidRPr="00D87B3E" w:rsidRDefault="001F0307"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0307" w:rsidRPr="00D87B3E" w:rsidRDefault="001F0307" w:rsidP="00D87B3E">
      <w:pPr>
        <w:widowControl w:val="0"/>
        <w:autoSpaceDE w:val="0"/>
        <w:ind w:firstLine="709"/>
        <w:jc w:val="both"/>
        <w:rPr>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F0307" w:rsidRPr="00D87B3E" w:rsidRDefault="001F0307"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0307" w:rsidRPr="00D87B3E" w:rsidRDefault="001F0307"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F0307" w:rsidRPr="00D87B3E" w:rsidRDefault="001F0307" w:rsidP="00D87B3E">
      <w:pPr>
        <w:autoSpaceDE w:val="0"/>
        <w:ind w:firstLine="709"/>
        <w:jc w:val="both"/>
        <w:rPr>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1F0307" w:rsidRPr="00D87B3E" w:rsidRDefault="001F0307" w:rsidP="00D87B3E">
      <w:pPr>
        <w:autoSpaceDE w:val="0"/>
        <w:ind w:firstLine="709"/>
        <w:jc w:val="both"/>
        <w:rPr>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87B3E">
        <w:rPr>
          <w:iCs/>
          <w:sz w:val="16"/>
          <w:szCs w:val="16"/>
        </w:rPr>
        <w:t>Уполномоченного органа.</w:t>
      </w:r>
    </w:p>
    <w:p w:rsidR="001F0307" w:rsidRPr="00D87B3E" w:rsidRDefault="001F0307" w:rsidP="00D87B3E">
      <w:pPr>
        <w:widowControl w:val="0"/>
        <w:tabs>
          <w:tab w:val="left" w:pos="0"/>
        </w:tabs>
        <w:autoSpaceDE w:val="0"/>
        <w:ind w:firstLine="709"/>
        <w:jc w:val="both"/>
        <w:rPr>
          <w:sz w:val="16"/>
          <w:szCs w:val="16"/>
        </w:rPr>
      </w:pPr>
      <w:r w:rsidRPr="00D87B3E">
        <w:rPr>
          <w:sz w:val="16"/>
          <w:szCs w:val="16"/>
        </w:rPr>
        <w:t>1.3.6.3.</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F0307" w:rsidRPr="00D87B3E" w:rsidRDefault="001F0307" w:rsidP="00D87B3E">
      <w:pPr>
        <w:autoSpaceDE w:val="0"/>
        <w:ind w:firstLine="709"/>
        <w:jc w:val="both"/>
        <w:rPr>
          <w:sz w:val="16"/>
          <w:szCs w:val="16"/>
        </w:rPr>
      </w:pPr>
      <w:r w:rsidRPr="00D87B3E">
        <w:rPr>
          <w:sz w:val="16"/>
          <w:szCs w:val="16"/>
        </w:rPr>
        <w:t>в средствах массовой информации;</w:t>
      </w:r>
    </w:p>
    <w:p w:rsidR="001F0307" w:rsidRPr="00D87B3E" w:rsidRDefault="001F0307" w:rsidP="00D87B3E">
      <w:pPr>
        <w:autoSpaceDE w:val="0"/>
        <w:ind w:firstLine="709"/>
        <w:jc w:val="both"/>
        <w:rPr>
          <w:sz w:val="16"/>
          <w:szCs w:val="16"/>
        </w:rPr>
      </w:pPr>
      <w:r w:rsidRPr="00D87B3E">
        <w:rPr>
          <w:sz w:val="16"/>
          <w:szCs w:val="16"/>
        </w:rPr>
        <w:t>на официальном Интернет-сайте;</w:t>
      </w:r>
    </w:p>
    <w:p w:rsidR="001F0307" w:rsidRPr="00D87B3E" w:rsidRDefault="001F0307"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1F0307" w:rsidRPr="00D87B3E" w:rsidRDefault="001F0307"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1F0307" w:rsidRPr="00D87B3E" w:rsidRDefault="001F0307" w:rsidP="00D87B3E">
      <w:pPr>
        <w:autoSpaceDE w:val="0"/>
        <w:ind w:firstLine="709"/>
        <w:jc w:val="both"/>
        <w:rP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1F0307" w:rsidRPr="00D87B3E" w:rsidRDefault="001F0307" w:rsidP="00D87B3E">
      <w:pPr>
        <w:widowControl w:val="0"/>
        <w:tabs>
          <w:tab w:val="left" w:pos="0"/>
        </w:tabs>
        <w:autoSpaceDE w:val="0"/>
        <w:ind w:firstLine="709"/>
        <w:jc w:val="both"/>
        <w:rPr>
          <w:rFonts w:cs="Times New Roman CYR"/>
          <w:b/>
          <w:sz w:val="16"/>
          <w:szCs w:val="16"/>
          <w:shd w:val="clear" w:color="auto" w:fill="FFFF00"/>
        </w:rPr>
      </w:pPr>
      <w:r w:rsidRPr="00D87B3E">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F0307" w:rsidRPr="00D87B3E" w:rsidRDefault="001F0307" w:rsidP="00D87B3E">
      <w:pPr>
        <w:keepNext/>
        <w:tabs>
          <w:tab w:val="left" w:pos="0"/>
        </w:tabs>
        <w:ind w:right="55"/>
        <w:jc w:val="center"/>
        <w:rPr>
          <w:b/>
          <w:sz w:val="16"/>
          <w:szCs w:val="16"/>
        </w:rPr>
      </w:pPr>
      <w:r w:rsidRPr="00D87B3E">
        <w:rPr>
          <w:b/>
          <w:sz w:val="16"/>
          <w:szCs w:val="16"/>
          <w:lang w:val="en-US"/>
        </w:rPr>
        <w:t>II</w:t>
      </w:r>
      <w:r w:rsidRPr="00D87B3E">
        <w:rPr>
          <w:b/>
          <w:sz w:val="16"/>
          <w:szCs w:val="16"/>
        </w:rPr>
        <w:t>. СТАНДАРТ ПРЕДОСТАВЛЕНИЯ МУНИЦИПАЛЬНОЙ УСЛУГИ</w:t>
      </w:r>
    </w:p>
    <w:p w:rsidR="001F0307" w:rsidRPr="00D87B3E" w:rsidRDefault="001F0307" w:rsidP="00D87B3E">
      <w:pPr>
        <w:tabs>
          <w:tab w:val="left" w:pos="0"/>
        </w:tabs>
        <w:autoSpaceDE w:val="0"/>
        <w:ind w:firstLine="709"/>
        <w:jc w:val="both"/>
        <w:rPr>
          <w:sz w:val="16"/>
          <w:szCs w:val="16"/>
        </w:rPr>
      </w:pPr>
      <w:r w:rsidRPr="00D87B3E">
        <w:rPr>
          <w:sz w:val="16"/>
          <w:szCs w:val="16"/>
        </w:rPr>
        <w:t>2.1.</w:t>
      </w:r>
      <w:r w:rsidRPr="00D87B3E">
        <w:rPr>
          <w:sz w:val="16"/>
          <w:szCs w:val="16"/>
        </w:rPr>
        <w:tab/>
        <w:t>Наименование муниципальной услуги</w:t>
      </w:r>
    </w:p>
    <w:p w:rsidR="001F0307" w:rsidRPr="00D87B3E" w:rsidRDefault="001F0307" w:rsidP="00D87B3E">
      <w:pPr>
        <w:ind w:firstLine="709"/>
        <w:jc w:val="both"/>
        <w:rPr>
          <w:sz w:val="16"/>
          <w:szCs w:val="16"/>
          <w:shd w:val="clear" w:color="auto" w:fill="FFFF00"/>
        </w:rPr>
      </w:pPr>
      <w:r w:rsidRPr="00D87B3E">
        <w:rPr>
          <w:sz w:val="16"/>
          <w:szCs w:val="16"/>
        </w:rPr>
        <w:t xml:space="preserve">Наименование </w:t>
      </w:r>
      <w:r w:rsidRPr="00D87B3E">
        <w:rPr>
          <w:rFonts w:cs="Times New Roman CYR"/>
          <w:sz w:val="16"/>
          <w:szCs w:val="16"/>
        </w:rPr>
        <w:t>муниципальной</w:t>
      </w:r>
      <w:r w:rsidRPr="00D87B3E">
        <w:rPr>
          <w:sz w:val="16"/>
          <w:szCs w:val="16"/>
        </w:rPr>
        <w:t xml:space="preserve"> услуги - «</w:t>
      </w:r>
      <w:r w:rsidRPr="00D87B3E">
        <w:rPr>
          <w:sz w:val="16"/>
          <w:szCs w:val="16"/>
          <w:lang w:eastAsia="en-US"/>
        </w:rPr>
        <w:t>Предоставление гражданам жилых помещений по договорам социального найма муниципального жилищного фонда</w:t>
      </w:r>
      <w:r w:rsidRPr="00D87B3E">
        <w:rPr>
          <w:sz w:val="16"/>
          <w:szCs w:val="16"/>
        </w:rPr>
        <w:t>».</w:t>
      </w:r>
    </w:p>
    <w:p w:rsidR="001F0307" w:rsidRPr="00D87B3E" w:rsidRDefault="001F0307" w:rsidP="00D87B3E">
      <w:pPr>
        <w:tabs>
          <w:tab w:val="left" w:pos="0"/>
        </w:tabs>
        <w:autoSpaceDE w:val="0"/>
        <w:ind w:firstLine="709"/>
        <w:jc w:val="both"/>
        <w:rPr>
          <w:sz w:val="16"/>
          <w:szCs w:val="16"/>
        </w:rPr>
      </w:pPr>
      <w:r w:rsidRPr="00D87B3E">
        <w:rPr>
          <w:sz w:val="16"/>
          <w:szCs w:val="16"/>
        </w:rPr>
        <w:t>2.2. Наименование органа местного самоуправления, предоставляющего муниципальную услугу</w:t>
      </w:r>
    </w:p>
    <w:p w:rsidR="001F0307" w:rsidRPr="00D87B3E" w:rsidRDefault="001F0307" w:rsidP="00D87B3E">
      <w:pPr>
        <w:ind w:firstLine="709"/>
        <w:rPr>
          <w:rFonts w:eastAsia="Times New Roman CYR"/>
          <w:i/>
          <w:color w:val="FF0000"/>
          <w:sz w:val="16"/>
          <w:szCs w:val="16"/>
        </w:rPr>
      </w:pPr>
      <w:r w:rsidRPr="00D87B3E">
        <w:rPr>
          <w:sz w:val="16"/>
          <w:szCs w:val="16"/>
        </w:rPr>
        <w:t>2.2.1. Муниципальная услуга предоставляется:</w:t>
      </w:r>
    </w:p>
    <w:p w:rsidR="001F0307" w:rsidRPr="00D87B3E" w:rsidRDefault="001F0307" w:rsidP="00D87B3E">
      <w:pPr>
        <w:ind w:firstLine="709"/>
        <w:jc w:val="both"/>
        <w:rPr>
          <w:sz w:val="16"/>
          <w:szCs w:val="16"/>
        </w:rPr>
      </w:pPr>
      <w:r w:rsidRPr="00D87B3E">
        <w:rPr>
          <w:rFonts w:eastAsia="Times New Roman CYR"/>
          <w:i/>
          <w:color w:val="FF0000"/>
          <w:sz w:val="16"/>
          <w:szCs w:val="16"/>
        </w:rPr>
        <w:t xml:space="preserve"> </w:t>
      </w:r>
      <w:r w:rsidRPr="00D87B3E">
        <w:rPr>
          <w:rFonts w:eastAsia="Times New Roman CYR"/>
          <w:i/>
          <w:color w:val="000000"/>
          <w:sz w:val="16"/>
          <w:szCs w:val="16"/>
        </w:rPr>
        <w:t xml:space="preserve"> </w:t>
      </w:r>
      <w:r w:rsidRPr="00D87B3E">
        <w:rPr>
          <w:color w:val="000000"/>
          <w:sz w:val="16"/>
          <w:szCs w:val="16"/>
        </w:rPr>
        <w:t>Администрацией Любытинского муниципального района в лице отдела по управлению муниципальным имуществом (далее - отдел).</w:t>
      </w:r>
    </w:p>
    <w:p w:rsidR="001F0307" w:rsidRPr="00D87B3E" w:rsidRDefault="001F0307" w:rsidP="00D87B3E">
      <w:pPr>
        <w:autoSpaceDE w:val="0"/>
        <w:ind w:firstLine="709"/>
        <w:jc w:val="both"/>
        <w:rPr>
          <w:bCs/>
          <w:iCs/>
          <w:sz w:val="16"/>
          <w:szCs w:val="16"/>
        </w:rPr>
      </w:pPr>
      <w:r w:rsidRPr="00D87B3E">
        <w:rPr>
          <w:sz w:val="16"/>
          <w:szCs w:val="16"/>
        </w:rPr>
        <w:t>МФЦ по месту жительства заявителя - в части приёма и выдачи документов</w:t>
      </w:r>
      <w:r w:rsidRPr="00D87B3E">
        <w:rPr>
          <w:i/>
          <w:color w:val="FF0000"/>
          <w:sz w:val="16"/>
          <w:szCs w:val="16"/>
        </w:rPr>
        <w:t xml:space="preserve">  </w:t>
      </w:r>
    </w:p>
    <w:p w:rsidR="001F0307" w:rsidRPr="00D87B3E" w:rsidRDefault="001F0307" w:rsidP="00D87B3E">
      <w:pPr>
        <w:pStyle w:val="210"/>
        <w:ind w:firstLine="709"/>
        <w:rPr>
          <w:sz w:val="16"/>
          <w:szCs w:val="16"/>
        </w:rPr>
      </w:pPr>
      <w:r w:rsidRPr="00D87B3E">
        <w:rPr>
          <w:bCs/>
          <w:iCs/>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1F0307" w:rsidRPr="00D87B3E" w:rsidRDefault="001F0307" w:rsidP="00D87B3E">
      <w:pPr>
        <w:ind w:firstLine="709"/>
        <w:jc w:val="both"/>
        <w:rPr>
          <w:sz w:val="16"/>
          <w:szCs w:val="16"/>
        </w:rPr>
      </w:pPr>
      <w:r w:rsidRPr="00D87B3E">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F0307" w:rsidRPr="00D87B3E" w:rsidRDefault="001F0307" w:rsidP="00D87B3E">
      <w:pPr>
        <w:pStyle w:val="a8"/>
        <w:ind w:firstLine="709"/>
        <w:jc w:val="both"/>
        <w:rPr>
          <w:rFonts w:ascii="Times New Roman" w:hAnsi="Times New Roman"/>
          <w:b/>
          <w:sz w:val="16"/>
          <w:szCs w:val="16"/>
        </w:rPr>
      </w:pPr>
      <w:r w:rsidRPr="00D87B3E">
        <w:rPr>
          <w:rFonts w:ascii="Times New Roman" w:hAnsi="Times New Roman"/>
          <w:sz w:val="16"/>
          <w:szCs w:val="16"/>
        </w:rPr>
        <w:t>2.3. Результат предоставления муниципальной услуги</w:t>
      </w:r>
      <w:r w:rsidRPr="00D87B3E">
        <w:rPr>
          <w:rFonts w:ascii="Times New Roman" w:hAnsi="Times New Roman"/>
          <w:bCs/>
          <w:sz w:val="16"/>
          <w:szCs w:val="16"/>
        </w:rPr>
        <w:t xml:space="preserve"> </w:t>
      </w:r>
    </w:p>
    <w:p w:rsidR="001F0307" w:rsidRPr="00D87B3E" w:rsidRDefault="001F0307" w:rsidP="00D87B3E">
      <w:pPr>
        <w:autoSpaceDE w:val="0"/>
        <w:ind w:firstLine="709"/>
        <w:jc w:val="both"/>
        <w:rPr>
          <w:sz w:val="16"/>
          <w:szCs w:val="16"/>
        </w:rPr>
      </w:pPr>
      <w:r w:rsidRPr="00D87B3E">
        <w:rPr>
          <w:sz w:val="16"/>
          <w:szCs w:val="16"/>
        </w:rPr>
        <w:t>2.3.1. Результатами предоставления муниципальной услуги являются:</w:t>
      </w:r>
    </w:p>
    <w:p w:rsidR="001F0307" w:rsidRPr="00D87B3E" w:rsidRDefault="001F0307" w:rsidP="00D87B3E">
      <w:pPr>
        <w:ind w:firstLine="709"/>
        <w:jc w:val="both"/>
        <w:rPr>
          <w:sz w:val="16"/>
          <w:szCs w:val="16"/>
        </w:rPr>
      </w:pPr>
      <w:r w:rsidRPr="00D87B3E">
        <w:rPr>
          <w:sz w:val="16"/>
          <w:szCs w:val="16"/>
        </w:rPr>
        <w:t>предоставление жилого помещения из муниципального жилищного фонда и заключение договора социального найма;</w:t>
      </w:r>
    </w:p>
    <w:p w:rsidR="001F0307" w:rsidRPr="00D87B3E" w:rsidRDefault="001F0307" w:rsidP="00D87B3E">
      <w:pPr>
        <w:ind w:firstLine="709"/>
        <w:jc w:val="both"/>
        <w:rPr>
          <w:sz w:val="16"/>
          <w:szCs w:val="16"/>
        </w:rPr>
      </w:pPr>
      <w:r w:rsidRPr="00D87B3E">
        <w:rPr>
          <w:sz w:val="16"/>
          <w:szCs w:val="16"/>
        </w:rPr>
        <w:t>отказ в предоставлении жилого помещения из муниципального жилищного фонда по договору социального найма.</w:t>
      </w:r>
    </w:p>
    <w:p w:rsidR="001F0307" w:rsidRPr="00D87B3E" w:rsidRDefault="001F0307" w:rsidP="00D87B3E">
      <w:pPr>
        <w:pStyle w:val="a8"/>
        <w:ind w:firstLine="709"/>
        <w:rPr>
          <w:rFonts w:ascii="Times New Roman" w:hAnsi="Times New Roman"/>
          <w:sz w:val="16"/>
          <w:szCs w:val="16"/>
        </w:rPr>
      </w:pPr>
      <w:r w:rsidRPr="00D87B3E">
        <w:rPr>
          <w:rFonts w:ascii="Times New Roman" w:hAnsi="Times New Roman"/>
          <w:sz w:val="16"/>
          <w:szCs w:val="16"/>
        </w:rPr>
        <w:t>2.4. Срок предоставления муниципальной услуги</w:t>
      </w:r>
    </w:p>
    <w:p w:rsidR="001F0307" w:rsidRPr="00D87B3E" w:rsidRDefault="001F0307" w:rsidP="00D87B3E">
      <w:pPr>
        <w:tabs>
          <w:tab w:val="left" w:pos="2835"/>
        </w:tabs>
        <w:ind w:firstLine="709"/>
        <w:jc w:val="both"/>
        <w:rPr>
          <w:sz w:val="16"/>
          <w:szCs w:val="16"/>
        </w:rPr>
      </w:pPr>
      <w:r w:rsidRPr="00D87B3E">
        <w:rPr>
          <w:sz w:val="16"/>
          <w:szCs w:val="16"/>
        </w:rPr>
        <w:t>2.4.1. Срок предоставления муниципальной услуги не должен превышать 30 (тридцати) календарных дней с даты регистрации заявления с документами, предусмотренными пунктом 2.6 настоящего Административного регламента.</w:t>
      </w:r>
    </w:p>
    <w:p w:rsidR="001F0307" w:rsidRPr="00D87B3E" w:rsidRDefault="001F0307" w:rsidP="00D87B3E">
      <w:pPr>
        <w:keepNext/>
        <w:tabs>
          <w:tab w:val="left" w:pos="0"/>
        </w:tabs>
        <w:ind w:firstLine="709"/>
        <w:jc w:val="both"/>
        <w:rPr>
          <w:sz w:val="16"/>
          <w:szCs w:val="16"/>
        </w:rPr>
      </w:pPr>
      <w:r w:rsidRPr="00D87B3E">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1F0307" w:rsidRPr="00D87B3E" w:rsidRDefault="001F0307" w:rsidP="00D87B3E">
      <w:pPr>
        <w:autoSpaceDE w:val="0"/>
        <w:ind w:firstLine="709"/>
        <w:jc w:val="both"/>
        <w:rPr>
          <w:sz w:val="16"/>
          <w:szCs w:val="16"/>
        </w:rPr>
      </w:pPr>
      <w:r w:rsidRPr="00D87B3E">
        <w:rPr>
          <w:sz w:val="16"/>
          <w:szCs w:val="16"/>
        </w:rPr>
        <w:t xml:space="preserve">Отношения, возникающие в связи </w:t>
      </w:r>
      <w:r w:rsidRPr="00D87B3E">
        <w:rPr>
          <w:rFonts w:cs="Times New Roman CY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1F0307" w:rsidRPr="00D87B3E" w:rsidRDefault="001F0307" w:rsidP="00D87B3E">
      <w:pPr>
        <w:ind w:firstLine="709"/>
        <w:jc w:val="both"/>
        <w:rPr>
          <w:sz w:val="16"/>
          <w:szCs w:val="16"/>
        </w:rPr>
      </w:pPr>
      <w:r w:rsidRPr="00D87B3E">
        <w:rPr>
          <w:sz w:val="16"/>
          <w:szCs w:val="16"/>
        </w:rPr>
        <w:t>Конституцией Российской Федерации (Собрание законодательства Российской Федерации, 26.01.2009, № 4, ст.445);</w:t>
      </w:r>
    </w:p>
    <w:p w:rsidR="001F0307" w:rsidRPr="00D87B3E" w:rsidRDefault="001F0307" w:rsidP="00D87B3E">
      <w:pPr>
        <w:ind w:firstLine="709"/>
        <w:jc w:val="both"/>
        <w:rPr>
          <w:sz w:val="16"/>
          <w:szCs w:val="16"/>
        </w:rPr>
      </w:pPr>
      <w:r w:rsidRPr="00D87B3E">
        <w:rPr>
          <w:sz w:val="16"/>
          <w:szCs w:val="16"/>
        </w:rPr>
        <w:t>Жилищным кодексом Российской Федерации (Собрание законодательства Российской Федерации, 03.01.2005, № 1 (часть 1), ст.14);</w:t>
      </w:r>
    </w:p>
    <w:p w:rsidR="001F0307" w:rsidRPr="00D87B3E" w:rsidRDefault="001F0307" w:rsidP="00D87B3E">
      <w:pPr>
        <w:ind w:firstLine="709"/>
        <w:jc w:val="both"/>
        <w:rPr>
          <w:sz w:val="16"/>
          <w:szCs w:val="16"/>
        </w:rPr>
      </w:pPr>
      <w:r w:rsidRPr="00D87B3E">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1F0307" w:rsidRPr="00D87B3E" w:rsidRDefault="001F0307" w:rsidP="00D87B3E">
      <w:pPr>
        <w:ind w:firstLine="709"/>
        <w:jc w:val="both"/>
        <w:rPr>
          <w:sz w:val="16"/>
          <w:szCs w:val="16"/>
        </w:rPr>
      </w:pPr>
      <w:r w:rsidRPr="00D87B3E">
        <w:rPr>
          <w:sz w:val="16"/>
          <w:szCs w:val="16"/>
        </w:rPr>
        <w:t>Федеральным законом от 27 июля 2006 года № 152-ФЗ «О персональных данных» (Собрание законодательства Российской Федерации, 31.07.2006, № 31(1ч.), ст. 3451);</w:t>
      </w:r>
    </w:p>
    <w:p w:rsidR="001F0307" w:rsidRPr="00D87B3E" w:rsidRDefault="001F0307" w:rsidP="00D87B3E">
      <w:pPr>
        <w:autoSpaceDE w:val="0"/>
        <w:ind w:firstLine="709"/>
        <w:jc w:val="both"/>
        <w:rPr>
          <w:sz w:val="16"/>
          <w:szCs w:val="16"/>
        </w:rPr>
      </w:pPr>
      <w:r w:rsidRPr="00D87B3E">
        <w:rPr>
          <w:sz w:val="16"/>
          <w:szCs w:val="16"/>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1F0307" w:rsidRPr="00D87B3E" w:rsidRDefault="001F0307" w:rsidP="00D87B3E">
      <w:pPr>
        <w:autoSpaceDE w:val="0"/>
        <w:ind w:firstLine="709"/>
        <w:jc w:val="both"/>
        <w:rPr>
          <w:spacing w:val="-1"/>
          <w:sz w:val="16"/>
          <w:szCs w:val="16"/>
        </w:rPr>
      </w:pPr>
      <w:r w:rsidRPr="00D87B3E">
        <w:rPr>
          <w:sz w:val="16"/>
          <w:szCs w:val="16"/>
        </w:rPr>
        <w:t>областным законом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 помещениями»</w:t>
      </w:r>
      <w:r w:rsidRPr="00D87B3E">
        <w:rPr>
          <w:spacing w:val="-1"/>
          <w:sz w:val="16"/>
          <w:szCs w:val="16"/>
        </w:rPr>
        <w:t xml:space="preserve"> («</w:t>
      </w:r>
      <w:r w:rsidRPr="00D87B3E">
        <w:rPr>
          <w:sz w:val="16"/>
          <w:szCs w:val="16"/>
        </w:rPr>
        <w:t>Новгородские ведомости», №№ 84-85, 15.06.2005);</w:t>
      </w:r>
    </w:p>
    <w:p w:rsidR="001F0307" w:rsidRPr="00D87B3E" w:rsidRDefault="001F0307" w:rsidP="00D87B3E">
      <w:pPr>
        <w:autoSpaceDE w:val="0"/>
        <w:ind w:firstLine="709"/>
        <w:jc w:val="both"/>
        <w:rPr>
          <w:sz w:val="16"/>
          <w:szCs w:val="16"/>
        </w:rPr>
      </w:pPr>
      <w:r w:rsidRPr="00D87B3E">
        <w:rPr>
          <w:spacing w:val="-1"/>
          <w:sz w:val="16"/>
          <w:szCs w:val="16"/>
        </w:rPr>
        <w:t>областным законом от 06.06.2005 № 489-ОЗ «</w:t>
      </w:r>
      <w:r w:rsidRPr="00D87B3E">
        <w:rPr>
          <w:sz w:val="16"/>
          <w:szCs w:val="16"/>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 («Новгородские ведомости», №№ 84-85, 15.06.2005);</w:t>
      </w:r>
    </w:p>
    <w:p w:rsidR="001F0307" w:rsidRPr="00D87B3E" w:rsidRDefault="001F0307" w:rsidP="00D87B3E">
      <w:pPr>
        <w:pStyle w:val="aa"/>
        <w:ind w:firstLine="709"/>
        <w:jc w:val="both"/>
        <w:rPr>
          <w:bCs/>
          <w:sz w:val="16"/>
          <w:szCs w:val="16"/>
        </w:rPr>
      </w:pPr>
      <w:r w:rsidRPr="00D87B3E">
        <w:rPr>
          <w:sz w:val="16"/>
          <w:szCs w:val="16"/>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Любытинского муниципального района, Любытинского сельского поселения.  </w:t>
      </w:r>
    </w:p>
    <w:p w:rsidR="001F0307" w:rsidRPr="00D87B3E" w:rsidRDefault="001F0307" w:rsidP="00D87B3E">
      <w:pPr>
        <w:keepNext/>
        <w:ind w:firstLine="720"/>
        <w:jc w:val="both"/>
        <w:rPr>
          <w:b/>
          <w:bCs/>
          <w:sz w:val="16"/>
          <w:szCs w:val="16"/>
          <w:shd w:val="clear" w:color="auto" w:fill="FFFF00"/>
        </w:rPr>
      </w:pPr>
      <w:r w:rsidRPr="00D87B3E">
        <w:rPr>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F0307" w:rsidRPr="00D87B3E" w:rsidRDefault="001F0307" w:rsidP="00D87B3E">
      <w:pPr>
        <w:pStyle w:val="aa"/>
        <w:ind w:firstLine="720"/>
        <w:jc w:val="both"/>
        <w:rPr>
          <w:sz w:val="16"/>
          <w:szCs w:val="16"/>
        </w:rPr>
      </w:pPr>
      <w:r w:rsidRPr="00D87B3E">
        <w:rPr>
          <w:sz w:val="16"/>
          <w:szCs w:val="16"/>
        </w:rPr>
        <w:t>2.6.1. Для предоставления муниципальной услуги заявитель подает заявление в соответствии с образцом (Приложение № 2 к настоящему Административному регламенту) с приложением следующих документов:</w:t>
      </w:r>
    </w:p>
    <w:p w:rsidR="001F0307" w:rsidRPr="00D87B3E" w:rsidRDefault="001F0307" w:rsidP="00D87B3E">
      <w:pPr>
        <w:autoSpaceDE w:val="0"/>
        <w:ind w:firstLine="709"/>
        <w:jc w:val="both"/>
        <w:rPr>
          <w:sz w:val="16"/>
          <w:szCs w:val="16"/>
        </w:rPr>
      </w:pPr>
      <w:r w:rsidRPr="00D87B3E">
        <w:rPr>
          <w:sz w:val="16"/>
          <w:szCs w:val="16"/>
        </w:rPr>
        <w:t>1) документ, удостоверяющий личность заявителя (представителя заявителя);</w:t>
      </w:r>
    </w:p>
    <w:p w:rsidR="001F0307" w:rsidRPr="00D87B3E" w:rsidRDefault="001F0307" w:rsidP="00D87B3E">
      <w:pPr>
        <w:autoSpaceDE w:val="0"/>
        <w:ind w:firstLine="709"/>
        <w:jc w:val="both"/>
        <w:rPr>
          <w:sz w:val="16"/>
          <w:szCs w:val="16"/>
        </w:rPr>
      </w:pPr>
      <w:r w:rsidRPr="00D87B3E">
        <w:rPr>
          <w:sz w:val="16"/>
          <w:szCs w:val="16"/>
        </w:rPr>
        <w:t>2) документ, удостоверяющий полномочия представителя заявителя;</w:t>
      </w:r>
    </w:p>
    <w:p w:rsidR="001F0307" w:rsidRPr="00D87B3E" w:rsidRDefault="001F0307" w:rsidP="00D87B3E">
      <w:pPr>
        <w:autoSpaceDE w:val="0"/>
        <w:ind w:firstLine="709"/>
        <w:jc w:val="both"/>
        <w:rPr>
          <w:sz w:val="16"/>
          <w:szCs w:val="16"/>
        </w:rPr>
      </w:pPr>
      <w:r w:rsidRPr="00D87B3E">
        <w:rPr>
          <w:sz w:val="16"/>
          <w:szCs w:val="16"/>
        </w:rPr>
        <w:t>3) документ, подтверждающий внеочередное право заявителя на предоставление муниципальной услуги (для граждан, имеющих внеочередное право на получение жилого помещения по договору социального найма);</w:t>
      </w:r>
    </w:p>
    <w:p w:rsidR="001F0307" w:rsidRPr="00D87B3E" w:rsidRDefault="001F0307" w:rsidP="00D87B3E">
      <w:pPr>
        <w:autoSpaceDE w:val="0"/>
        <w:ind w:firstLine="709"/>
        <w:jc w:val="both"/>
        <w:rPr>
          <w:sz w:val="16"/>
          <w:szCs w:val="16"/>
        </w:rPr>
      </w:pPr>
      <w:r w:rsidRPr="00D87B3E">
        <w:rPr>
          <w:sz w:val="16"/>
          <w:szCs w:val="16"/>
        </w:rPr>
        <w:t>4) страховое свидетельство государственного пенсионного страхования;</w:t>
      </w:r>
    </w:p>
    <w:p w:rsidR="001F0307" w:rsidRPr="00D87B3E" w:rsidRDefault="001F0307" w:rsidP="00D87B3E">
      <w:pPr>
        <w:autoSpaceDE w:val="0"/>
        <w:ind w:firstLine="709"/>
        <w:jc w:val="both"/>
        <w:rPr>
          <w:sz w:val="16"/>
          <w:szCs w:val="16"/>
        </w:rPr>
      </w:pPr>
      <w:r w:rsidRPr="00D87B3E">
        <w:rPr>
          <w:sz w:val="16"/>
          <w:szCs w:val="16"/>
        </w:rPr>
        <w:t>5) согласие на обработку персональных данных заявителя и членов его семьи (Приложение № 4 к настоящему Административному регламенту);</w:t>
      </w:r>
    </w:p>
    <w:p w:rsidR="001F0307" w:rsidRPr="00D87B3E" w:rsidRDefault="001F0307" w:rsidP="00D87B3E">
      <w:pPr>
        <w:autoSpaceDE w:val="0"/>
        <w:ind w:firstLine="709"/>
        <w:jc w:val="both"/>
        <w:rPr>
          <w:sz w:val="16"/>
          <w:szCs w:val="16"/>
        </w:rPr>
      </w:pPr>
      <w:r w:rsidRPr="00D87B3E">
        <w:rPr>
          <w:sz w:val="16"/>
          <w:szCs w:val="16"/>
        </w:rPr>
        <w:t>2.6.2. Документы и информация, которые заявитель должен представить самостоятельно:</w:t>
      </w:r>
    </w:p>
    <w:p w:rsidR="001F0307" w:rsidRPr="00D87B3E" w:rsidRDefault="001F0307" w:rsidP="00D87B3E">
      <w:pPr>
        <w:autoSpaceDE w:val="0"/>
        <w:ind w:firstLine="709"/>
        <w:jc w:val="both"/>
        <w:rPr>
          <w:sz w:val="16"/>
          <w:szCs w:val="16"/>
        </w:rPr>
      </w:pPr>
      <w:r w:rsidRPr="00D87B3E">
        <w:rPr>
          <w:sz w:val="16"/>
          <w:szCs w:val="16"/>
        </w:rPr>
        <w:t>Документы, указанные в подпунктах 1, 2, 4, 5 пункта 2.6.1 настоящего Административного регламента, представляются заявителем самостоятельно.</w:t>
      </w:r>
    </w:p>
    <w:p w:rsidR="001F0307" w:rsidRPr="00D87B3E" w:rsidRDefault="001F0307" w:rsidP="00D87B3E">
      <w:pPr>
        <w:autoSpaceDE w:val="0"/>
        <w:ind w:firstLine="709"/>
        <w:jc w:val="both"/>
        <w:rPr>
          <w:sz w:val="16"/>
          <w:szCs w:val="16"/>
        </w:rPr>
      </w:pPr>
      <w:r w:rsidRPr="00D87B3E">
        <w:rPr>
          <w:sz w:val="16"/>
          <w:szCs w:val="16"/>
        </w:rPr>
        <w:t xml:space="preserve">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1F0307" w:rsidRPr="00D87B3E" w:rsidRDefault="001F0307" w:rsidP="00D87B3E">
      <w:pPr>
        <w:autoSpaceDE w:val="0"/>
        <w:ind w:firstLine="709"/>
        <w:jc w:val="both"/>
        <w:rPr>
          <w:sz w:val="16"/>
          <w:szCs w:val="16"/>
        </w:rPr>
      </w:pPr>
      <w:r w:rsidRPr="00D87B3E">
        <w:rPr>
          <w:sz w:val="16"/>
          <w:szCs w:val="16"/>
        </w:rPr>
        <w:t>документ, подтверждающий внеочередное право заявителя на предоставление муниципальной услуги.</w:t>
      </w:r>
    </w:p>
    <w:p w:rsidR="001F0307" w:rsidRPr="00D87B3E" w:rsidRDefault="001F0307" w:rsidP="00D87B3E">
      <w:pPr>
        <w:autoSpaceDE w:val="0"/>
        <w:ind w:firstLine="709"/>
        <w:jc w:val="both"/>
        <w:rPr>
          <w:sz w:val="16"/>
          <w:szCs w:val="16"/>
          <w:shd w:val="clear" w:color="auto" w:fill="FFFF00"/>
        </w:rPr>
      </w:pPr>
      <w:r w:rsidRPr="00D87B3E">
        <w:rPr>
          <w:sz w:val="16"/>
          <w:szCs w:val="16"/>
        </w:rPr>
        <w:t>Указанные документы (сведения) не запрашиваются органом местного самоуправления в случае, если они представлены гражданином по собственной инициативе или находятся в распоряжении Администрации Любытинского муниципального района.</w:t>
      </w:r>
    </w:p>
    <w:p w:rsidR="001F0307" w:rsidRPr="00D87B3E" w:rsidRDefault="001F0307"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F0307" w:rsidRPr="00D87B3E" w:rsidRDefault="001F0307" w:rsidP="00D87B3E">
      <w:pPr>
        <w:ind w:firstLine="709"/>
        <w:jc w:val="both"/>
        <w:rPr>
          <w:bCs/>
          <w:sz w:val="16"/>
          <w:szCs w:val="16"/>
        </w:rPr>
      </w:pPr>
      <w:r w:rsidRPr="00D87B3E">
        <w:rPr>
          <w:bCs/>
          <w:sz w:val="16"/>
          <w:szCs w:val="16"/>
        </w:rPr>
        <w:t>2.7.1.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F0307" w:rsidRPr="00D87B3E" w:rsidRDefault="001F0307" w:rsidP="00D87B3E">
      <w:pPr>
        <w:ind w:firstLine="709"/>
        <w:jc w:val="both"/>
        <w:rPr>
          <w:bCs/>
          <w:sz w:val="16"/>
          <w:szCs w:val="16"/>
        </w:rPr>
      </w:pPr>
      <w:r w:rsidRPr="00D87B3E">
        <w:rPr>
          <w:bCs/>
          <w:sz w:val="16"/>
          <w:szCs w:val="16"/>
        </w:rPr>
        <w:t>2.7.2. Решение органа местного самоуправления о признании частного жилого помещения не пригодным для проживания граждан.</w:t>
      </w:r>
    </w:p>
    <w:p w:rsidR="001F0307" w:rsidRPr="00D87B3E" w:rsidRDefault="001F0307" w:rsidP="00D87B3E">
      <w:pPr>
        <w:ind w:firstLine="709"/>
        <w:jc w:val="both"/>
        <w:rPr>
          <w:bCs/>
          <w:sz w:val="16"/>
          <w:szCs w:val="16"/>
        </w:rPr>
      </w:pPr>
      <w:r w:rsidRPr="00D87B3E">
        <w:rPr>
          <w:bCs/>
          <w:sz w:val="16"/>
          <w:szCs w:val="16"/>
        </w:rPr>
        <w:t xml:space="preserve">2.7.3.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w:t>
      </w:r>
      <w:proofErr w:type="gramStart"/>
      <w:r w:rsidRPr="00D87B3E">
        <w:rPr>
          <w:bCs/>
          <w:sz w:val="16"/>
          <w:szCs w:val="16"/>
        </w:rPr>
        <w:t>реконструкции</w:t>
      </w:r>
      <w:proofErr w:type="gramEnd"/>
      <w:r w:rsidRPr="00D87B3E">
        <w:rPr>
          <w:bCs/>
          <w:sz w:val="16"/>
          <w:szCs w:val="16"/>
        </w:rPr>
        <w:t xml:space="preserve"> или о признании необходимости проведения ремонтно-восстановительных работ.</w:t>
      </w:r>
    </w:p>
    <w:p w:rsidR="001F0307" w:rsidRPr="00D87B3E" w:rsidRDefault="001F0307" w:rsidP="00D87B3E">
      <w:pPr>
        <w:ind w:firstLine="709"/>
        <w:jc w:val="both"/>
        <w:rPr>
          <w:sz w:val="16"/>
          <w:szCs w:val="16"/>
        </w:rPr>
      </w:pPr>
      <w:r w:rsidRPr="00D87B3E">
        <w:rPr>
          <w:bCs/>
          <w:sz w:val="16"/>
          <w:szCs w:val="16"/>
        </w:rPr>
        <w:t>2.7.4. Документ, подтверждающий, что заявитель страдает тяжелыми формами хронических заболеваний, утвержденных Правительством Российской Федерации.</w:t>
      </w:r>
    </w:p>
    <w:p w:rsidR="001F0307" w:rsidRPr="00D87B3E" w:rsidRDefault="001F0307" w:rsidP="00D87B3E">
      <w:pPr>
        <w:autoSpaceDE w:val="0"/>
        <w:ind w:firstLine="709"/>
        <w:jc w:val="both"/>
        <w:rPr>
          <w:bCs/>
          <w:sz w:val="16"/>
          <w:szCs w:val="16"/>
          <w:shd w:val="clear" w:color="auto" w:fill="FFFF00"/>
          <w:lang w:eastAsia="zh-CN"/>
        </w:rPr>
      </w:pPr>
      <w:r w:rsidRPr="00D87B3E">
        <w:rPr>
          <w:sz w:val="16"/>
          <w:szCs w:val="16"/>
        </w:rPr>
        <w:t>2.7.5. Непредставление заявителем указанных документов не является основанием для отказа заявителю в предоставлении муниципальной услуги.</w:t>
      </w:r>
    </w:p>
    <w:p w:rsidR="001F0307" w:rsidRPr="00D87B3E" w:rsidRDefault="001F0307" w:rsidP="00D87B3E">
      <w:pPr>
        <w:autoSpaceDE w:val="0"/>
        <w:ind w:firstLine="709"/>
        <w:jc w:val="both"/>
        <w:rPr>
          <w:rFonts w:cs="Times New Roman CYR"/>
          <w:bCs/>
          <w:sz w:val="16"/>
          <w:szCs w:val="16"/>
        </w:rPr>
      </w:pPr>
      <w:r w:rsidRPr="00D87B3E">
        <w:rPr>
          <w:bCs/>
          <w:sz w:val="16"/>
          <w:szCs w:val="16"/>
          <w:lang w:eastAsia="zh-CN"/>
        </w:rPr>
        <w:t xml:space="preserve">2.8. Указание на запрет требовать от заявителя </w:t>
      </w:r>
    </w:p>
    <w:p w:rsidR="001F0307" w:rsidRPr="00D87B3E" w:rsidRDefault="001F0307" w:rsidP="00D87B3E">
      <w:pPr>
        <w:autoSpaceDE w:val="0"/>
        <w:ind w:firstLine="709"/>
        <w:jc w:val="both"/>
        <w:rPr>
          <w:sz w:val="16"/>
          <w:szCs w:val="16"/>
        </w:rPr>
      </w:pPr>
      <w:r w:rsidRPr="00D87B3E">
        <w:rPr>
          <w:sz w:val="16"/>
          <w:szCs w:val="16"/>
        </w:rPr>
        <w:t>2.8.1. Запрещено требовать от заявителя:</w:t>
      </w:r>
    </w:p>
    <w:p w:rsidR="001F0307" w:rsidRPr="00D87B3E" w:rsidRDefault="001F0307" w:rsidP="00D87B3E">
      <w:pPr>
        <w:autoSpaceDE w:val="0"/>
        <w:ind w:firstLine="709"/>
        <w:jc w:val="both"/>
        <w:rPr>
          <w:sz w:val="16"/>
          <w:szCs w:val="16"/>
        </w:rPr>
      </w:pPr>
      <w:r w:rsidRPr="00D87B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7B3E">
        <w:rPr>
          <w:bCs/>
          <w:iCs/>
          <w:sz w:val="16"/>
          <w:szCs w:val="16"/>
        </w:rPr>
        <w:t>муниципаль</w:t>
      </w:r>
      <w:r w:rsidRPr="00D87B3E">
        <w:rPr>
          <w:sz w:val="16"/>
          <w:szCs w:val="16"/>
        </w:rPr>
        <w:t>ной услуги;</w:t>
      </w:r>
    </w:p>
    <w:p w:rsidR="001F0307" w:rsidRPr="00D87B3E" w:rsidRDefault="001F0307" w:rsidP="00D87B3E">
      <w:pPr>
        <w:autoSpaceDE w:val="0"/>
        <w:ind w:firstLine="709"/>
        <w:jc w:val="both"/>
        <w:rPr>
          <w:rFonts w:cs="Times New Roman CYR"/>
          <w:bCs/>
          <w:sz w:val="16"/>
          <w:szCs w:val="16"/>
          <w:shd w:val="clear" w:color="auto" w:fill="FFFF00"/>
        </w:rPr>
      </w:pPr>
      <w:r w:rsidRPr="00D87B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F0307" w:rsidRPr="00D87B3E" w:rsidRDefault="001F0307" w:rsidP="00D87B3E">
      <w:pPr>
        <w:ind w:firstLine="709"/>
        <w:jc w:val="both"/>
        <w:rPr>
          <w:bCs/>
          <w:sz w:val="16"/>
          <w:szCs w:val="16"/>
        </w:rPr>
      </w:pPr>
      <w:r w:rsidRPr="00D87B3E">
        <w:rPr>
          <w:sz w:val="16"/>
          <w:szCs w:val="16"/>
        </w:rPr>
        <w:t>2.9. Исчерпывающий перечень оснований для отказа в приеме документов, необходимых для предоставления муниципальной услуги</w:t>
      </w:r>
    </w:p>
    <w:p w:rsidR="001F0307" w:rsidRPr="00D87B3E" w:rsidRDefault="001F0307" w:rsidP="00D87B3E">
      <w:pPr>
        <w:pStyle w:val="a8"/>
        <w:ind w:firstLine="709"/>
        <w:jc w:val="both"/>
        <w:rPr>
          <w:rFonts w:ascii="Times New Roman" w:hAnsi="Times New Roman"/>
          <w:sz w:val="16"/>
          <w:szCs w:val="16"/>
        </w:rPr>
      </w:pPr>
      <w:r w:rsidRPr="00D87B3E">
        <w:rPr>
          <w:rFonts w:ascii="Times New Roman" w:hAnsi="Times New Roman"/>
          <w:sz w:val="16"/>
          <w:szCs w:val="16"/>
        </w:rPr>
        <w:t>Основания для отказа в приеме документов отсутствуют.</w:t>
      </w:r>
    </w:p>
    <w:p w:rsidR="001F0307" w:rsidRPr="00D87B3E" w:rsidRDefault="001F0307" w:rsidP="00D87B3E">
      <w:pPr>
        <w:ind w:firstLine="709"/>
        <w:jc w:val="both"/>
        <w:rPr>
          <w:sz w:val="16"/>
          <w:szCs w:val="16"/>
        </w:rPr>
      </w:pPr>
      <w:r w:rsidRPr="00D87B3E">
        <w:rPr>
          <w:sz w:val="16"/>
          <w:szCs w:val="16"/>
        </w:rPr>
        <w:t>2.10. Исчерпывающий перечень оснований для приостановления или отказа в предоставлении муниципальной услуги</w:t>
      </w:r>
    </w:p>
    <w:p w:rsidR="001F0307" w:rsidRPr="00D87B3E" w:rsidRDefault="001F0307" w:rsidP="00D87B3E">
      <w:pPr>
        <w:pStyle w:val="ConsPlusNormal"/>
        <w:ind w:firstLine="709"/>
        <w:jc w:val="both"/>
        <w:rPr>
          <w:color w:val="000000"/>
          <w:sz w:val="16"/>
          <w:szCs w:val="16"/>
        </w:rPr>
      </w:pPr>
      <w:r w:rsidRPr="00D87B3E">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1F0307" w:rsidRPr="00D87B3E" w:rsidRDefault="001F0307" w:rsidP="00D87B3E">
      <w:pPr>
        <w:ind w:firstLine="709"/>
        <w:jc w:val="both"/>
        <w:rPr>
          <w:color w:val="000000"/>
          <w:sz w:val="16"/>
          <w:szCs w:val="16"/>
        </w:rPr>
      </w:pPr>
      <w:r w:rsidRPr="00D87B3E">
        <w:rPr>
          <w:color w:val="000000"/>
          <w:sz w:val="16"/>
          <w:szCs w:val="16"/>
        </w:rPr>
        <w:t xml:space="preserve">2.10.2. Основаниями для отказа в предоставлении муниципальной услуги являются: </w:t>
      </w:r>
    </w:p>
    <w:p w:rsidR="001F0307" w:rsidRPr="00D87B3E" w:rsidRDefault="001F0307" w:rsidP="00D87B3E">
      <w:pPr>
        <w:ind w:firstLine="709"/>
        <w:jc w:val="both"/>
        <w:rPr>
          <w:sz w:val="16"/>
          <w:szCs w:val="16"/>
        </w:rPr>
      </w:pPr>
      <w:r w:rsidRPr="00D87B3E">
        <w:rPr>
          <w:color w:val="000000"/>
          <w:sz w:val="16"/>
          <w:szCs w:val="16"/>
        </w:rPr>
        <w:t>1) несоответствие заявителя требованиям, указанным в пункте 1.2 настоящего Административного регламента;</w:t>
      </w:r>
    </w:p>
    <w:p w:rsidR="001F0307" w:rsidRPr="00D87B3E" w:rsidRDefault="001F0307" w:rsidP="00D87B3E">
      <w:pPr>
        <w:pStyle w:val="ConsPlusNormal"/>
        <w:widowControl/>
        <w:ind w:firstLine="709"/>
        <w:jc w:val="both"/>
        <w:rPr>
          <w:sz w:val="16"/>
          <w:szCs w:val="16"/>
        </w:rPr>
      </w:pPr>
      <w:r w:rsidRPr="00D87B3E">
        <w:rPr>
          <w:rFonts w:ascii="Times New Roman" w:hAnsi="Times New Roman" w:cs="Times New Roman"/>
          <w:sz w:val="16"/>
          <w:szCs w:val="16"/>
        </w:rPr>
        <w:lastRenderedPageBreak/>
        <w:t>2) непредставление документов, указанных в пункте 2.6.2 настоящего Административного регламента, обязанность по представлению которых возложена на заявителя.</w:t>
      </w:r>
    </w:p>
    <w:p w:rsidR="001F0307" w:rsidRPr="00D87B3E" w:rsidRDefault="001F0307" w:rsidP="00D87B3E">
      <w:pPr>
        <w:autoSpaceDE w:val="0"/>
        <w:ind w:firstLine="709"/>
        <w:jc w:val="both"/>
        <w:rPr>
          <w:sz w:val="16"/>
          <w:szCs w:val="16"/>
        </w:rPr>
      </w:pPr>
      <w:r w:rsidRPr="00D87B3E">
        <w:rPr>
          <w:sz w:val="16"/>
          <w:szCs w:val="16"/>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5 (пять) рабочих дня со дня принятия такого решения и может быть обжаловано им в судебном порядке.</w:t>
      </w:r>
    </w:p>
    <w:p w:rsidR="001F0307" w:rsidRPr="00D87B3E" w:rsidRDefault="001F0307" w:rsidP="00D87B3E">
      <w:pPr>
        <w:widowControl w:val="0"/>
        <w:autoSpaceDE w:val="0"/>
        <w:ind w:firstLine="709"/>
        <w:jc w:val="both"/>
        <w:rPr>
          <w:sz w:val="16"/>
          <w:szCs w:val="16"/>
          <w:shd w:val="clear" w:color="auto" w:fill="FFFF00"/>
        </w:rPr>
      </w:pPr>
      <w:r w:rsidRPr="00D87B3E">
        <w:rPr>
          <w:sz w:val="16"/>
          <w:szCs w:val="16"/>
        </w:rPr>
        <w:t>2.10.4. Граждане имеют право повторно обратиться в Отдел за получением муниципальной услуги после устранения предусмотренных подпунктом 2 пункта 2.10.2 настоящего Административного регламента оснований для отказа в предоставлении муниципальной услуги.</w:t>
      </w:r>
    </w:p>
    <w:p w:rsidR="001F0307" w:rsidRPr="00D87B3E" w:rsidRDefault="001F0307" w:rsidP="00D87B3E">
      <w:pPr>
        <w:ind w:firstLine="709"/>
        <w:jc w:val="both"/>
        <w:rPr>
          <w:sz w:val="16"/>
          <w:szCs w:val="16"/>
        </w:rPr>
      </w:pPr>
      <w:r w:rsidRPr="00D87B3E">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307" w:rsidRPr="00D87B3E" w:rsidRDefault="001F0307" w:rsidP="00D87B3E">
      <w:pPr>
        <w:widowControl w:val="0"/>
        <w:autoSpaceDE w:val="0"/>
        <w:ind w:firstLine="709"/>
        <w:jc w:val="both"/>
        <w:rPr>
          <w:sz w:val="16"/>
          <w:szCs w:val="16"/>
        </w:rPr>
      </w:pPr>
      <w:r w:rsidRPr="00D87B3E">
        <w:rPr>
          <w:sz w:val="16"/>
          <w:szCs w:val="16"/>
        </w:rPr>
        <w:t>Услуг, которые являются необходимыми и обязательными для предоставления муниципальной услуги, не предусмотрено.</w:t>
      </w:r>
    </w:p>
    <w:p w:rsidR="001F0307" w:rsidRPr="00D87B3E" w:rsidRDefault="001F0307" w:rsidP="00D87B3E">
      <w:pPr>
        <w:keepNext/>
        <w:tabs>
          <w:tab w:val="left" w:pos="0"/>
        </w:tabs>
        <w:ind w:firstLine="709"/>
        <w:jc w:val="both"/>
        <w:rPr>
          <w:sz w:val="16"/>
          <w:szCs w:val="16"/>
        </w:rPr>
      </w:pPr>
      <w:r w:rsidRPr="00D87B3E">
        <w:rPr>
          <w:sz w:val="16"/>
          <w:szCs w:val="16"/>
        </w:rPr>
        <w:t xml:space="preserve">2.12. Порядок, размер и основания взимания государственной пошлины или иной платы, взимаемой за предоставление государственной услуги. </w:t>
      </w:r>
    </w:p>
    <w:p w:rsidR="001F0307" w:rsidRPr="00D87B3E" w:rsidRDefault="001F0307" w:rsidP="00D87B3E">
      <w:pPr>
        <w:pStyle w:val="a8"/>
        <w:ind w:firstLine="709"/>
        <w:jc w:val="both"/>
        <w:rPr>
          <w:rFonts w:ascii="Times New Roman" w:hAnsi="Times New Roman"/>
          <w:bCs/>
          <w:sz w:val="16"/>
          <w:szCs w:val="16"/>
        </w:rPr>
      </w:pPr>
      <w:r w:rsidRPr="00D87B3E">
        <w:rPr>
          <w:rFonts w:ascii="Times New Roman" w:hAnsi="Times New Roman"/>
          <w:bCs/>
          <w:sz w:val="16"/>
          <w:szCs w:val="16"/>
        </w:rPr>
        <w:t>Муниципальная услуга предоставляется бесплатно.</w:t>
      </w:r>
    </w:p>
    <w:p w:rsidR="001F0307" w:rsidRPr="00D87B3E" w:rsidRDefault="001F0307" w:rsidP="00D87B3E">
      <w:pPr>
        <w:pStyle w:val="a8"/>
        <w:ind w:firstLine="709"/>
        <w:jc w:val="both"/>
        <w:rPr>
          <w:rFonts w:ascii="Times New Roman" w:hAnsi="Times New Roman"/>
          <w:bCs/>
          <w:sz w:val="16"/>
          <w:szCs w:val="16"/>
        </w:rPr>
      </w:pPr>
      <w:r w:rsidRPr="00D87B3E">
        <w:rPr>
          <w:rFonts w:ascii="Times New Roman" w:hAnsi="Times New Roman"/>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1F0307" w:rsidRPr="00D87B3E" w:rsidRDefault="001F0307" w:rsidP="00D87B3E">
      <w:pPr>
        <w:pStyle w:val="a8"/>
        <w:ind w:firstLine="709"/>
        <w:jc w:val="both"/>
        <w:rPr>
          <w:rFonts w:ascii="Times New Roman" w:hAnsi="Times New Roman" w:cs="Times New Roman CYR"/>
          <w:bCs/>
          <w:sz w:val="16"/>
          <w:szCs w:val="16"/>
        </w:rPr>
      </w:pPr>
      <w:r w:rsidRPr="00D87B3E">
        <w:rPr>
          <w:rFonts w:ascii="Times New Roman" w:hAnsi="Times New Roman" w:cs="Times New Roman CYR"/>
          <w:bCs/>
          <w:sz w:val="16"/>
          <w:szCs w:val="1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0307" w:rsidRPr="00D87B3E" w:rsidRDefault="001F0307" w:rsidP="00D87B3E">
      <w:pPr>
        <w:pStyle w:val="a8"/>
        <w:ind w:firstLine="709"/>
        <w:jc w:val="both"/>
        <w:rPr>
          <w:rFonts w:cs="Times New Roman CYR"/>
          <w:bCs/>
          <w:sz w:val="16"/>
          <w:szCs w:val="16"/>
        </w:rPr>
      </w:pPr>
      <w:r w:rsidRPr="00D87B3E">
        <w:rPr>
          <w:rFonts w:ascii="Times New Roman" w:hAnsi="Times New Roman" w:cs="Times New Roman CYR"/>
          <w:bCs/>
          <w:sz w:val="16"/>
          <w:szCs w:val="16"/>
        </w:rPr>
        <w:t>Отсутствуют</w:t>
      </w:r>
    </w:p>
    <w:p w:rsidR="001F0307" w:rsidRPr="00D87B3E" w:rsidRDefault="001F0307" w:rsidP="00D87B3E">
      <w:pPr>
        <w:autoSpaceDE w:val="0"/>
        <w:ind w:firstLine="709"/>
        <w:jc w:val="both"/>
        <w:rPr>
          <w:rFonts w:cs="Times New Roman CYR"/>
          <w:b/>
          <w:bCs/>
          <w:sz w:val="16"/>
          <w:szCs w:val="16"/>
        </w:rPr>
      </w:pPr>
      <w:r w:rsidRPr="00D87B3E">
        <w:rPr>
          <w:rFonts w:cs="Times New Roman CYR"/>
          <w:bCs/>
          <w:sz w:val="16"/>
          <w:szCs w:val="16"/>
        </w:rPr>
        <w:t xml:space="preserve">2.14. </w:t>
      </w:r>
      <w:r w:rsidRPr="00D87B3E">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F0307" w:rsidRPr="00D87B3E" w:rsidRDefault="001F0307" w:rsidP="00D87B3E">
      <w:pPr>
        <w:pStyle w:val="fn2r"/>
        <w:spacing w:before="0" w:after="0"/>
        <w:ind w:firstLine="720"/>
        <w:jc w:val="both"/>
        <w:rPr>
          <w:rFonts w:cs="Times New Roman CYR"/>
          <w:bCs/>
          <w:sz w:val="16"/>
          <w:szCs w:val="16"/>
        </w:rPr>
      </w:pPr>
      <w:r w:rsidRPr="00D87B3E">
        <w:rPr>
          <w:rFonts w:cs="Times New Roman CY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rFonts w:cs="Times New Roman CYR"/>
          <w:bCs/>
          <w:sz w:val="16"/>
          <w:szCs w:val="16"/>
        </w:rPr>
        <w:t xml:space="preserve"> </w:t>
      </w:r>
      <w:r w:rsidRPr="00D87B3E">
        <w:rPr>
          <w:sz w:val="16"/>
          <w:szCs w:val="16"/>
        </w:rPr>
        <w:t>15 минут.</w:t>
      </w:r>
    </w:p>
    <w:p w:rsidR="001F0307" w:rsidRPr="00D87B3E" w:rsidRDefault="001F0307" w:rsidP="00D87B3E">
      <w:pPr>
        <w:autoSpaceDE w:val="0"/>
        <w:ind w:firstLine="720"/>
        <w:jc w:val="both"/>
        <w:rPr>
          <w:rFonts w:cs="Times New Roman CYR"/>
          <w:b/>
          <w:bCs/>
          <w:sz w:val="16"/>
          <w:szCs w:val="16"/>
        </w:rPr>
      </w:pPr>
      <w:r w:rsidRPr="00D87B3E">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1F0307" w:rsidRPr="00D87B3E" w:rsidRDefault="001F0307" w:rsidP="00D87B3E">
      <w:pPr>
        <w:ind w:firstLine="709"/>
        <w:jc w:val="both"/>
        <w:rPr>
          <w:rFonts w:cs="Times New Roman CYR"/>
          <w:bCs/>
          <w:sz w:val="16"/>
          <w:szCs w:val="16"/>
        </w:rPr>
      </w:pPr>
      <w:r w:rsidRPr="00D87B3E">
        <w:rPr>
          <w:rFonts w:cs="Times New Roman CYR"/>
          <w:bCs/>
          <w:sz w:val="16"/>
          <w:szCs w:val="16"/>
        </w:rPr>
        <w:t xml:space="preserve">2.15. </w:t>
      </w:r>
      <w:r w:rsidRPr="00D87B3E">
        <w:rPr>
          <w:sz w:val="16"/>
          <w:szCs w:val="16"/>
        </w:rPr>
        <w:t>Срок и порядок регистрации запроса заявителя о предоставлении муниципальной услуги</w:t>
      </w:r>
    </w:p>
    <w:p w:rsidR="001F0307" w:rsidRPr="00D87B3E" w:rsidRDefault="001F0307" w:rsidP="00D87B3E">
      <w:pPr>
        <w:pStyle w:val="ConsPlusNormal"/>
        <w:jc w:val="both"/>
        <w:rPr>
          <w:rFonts w:ascii="Times New Roman" w:hAnsi="Times New Roman" w:cs="Times New Roman"/>
          <w:sz w:val="16"/>
          <w:szCs w:val="16"/>
        </w:rPr>
      </w:pPr>
      <w:r w:rsidRPr="00D87B3E">
        <w:rPr>
          <w:rFonts w:ascii="Times New Roman" w:hAnsi="Times New Roman" w:cs="Times New Roman"/>
          <w:bCs/>
          <w:sz w:val="16"/>
          <w:szCs w:val="16"/>
        </w:rPr>
        <w:t xml:space="preserve">2.15.1. Запрос заявителя о предоставлении муниципальной услуги регистрируется Уполномоченным органом Администрации муниципального района в день обращения заявителя за предоставлением муниципальной услуги в соответствующем журнале общего отдела. На заявлении делается отметка с указанием входящего номера и даты регистрации. </w:t>
      </w:r>
    </w:p>
    <w:p w:rsidR="001F0307" w:rsidRPr="00D87B3E" w:rsidRDefault="001F0307" w:rsidP="00D87B3E">
      <w:pPr>
        <w:jc w:val="both"/>
        <w:rPr>
          <w:sz w:val="16"/>
          <w:szCs w:val="16"/>
        </w:rPr>
      </w:pPr>
      <w:r w:rsidRPr="00D87B3E">
        <w:rPr>
          <w:sz w:val="16"/>
          <w:szCs w:val="16"/>
        </w:rPr>
        <w:t>2.15.2.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Новгородской области».</w:t>
      </w:r>
    </w:p>
    <w:p w:rsidR="001F0307" w:rsidRPr="00D87B3E" w:rsidRDefault="001F0307" w:rsidP="00D87B3E">
      <w:pPr>
        <w:jc w:val="both"/>
        <w:rPr>
          <w:sz w:val="16"/>
          <w:szCs w:val="16"/>
        </w:rPr>
      </w:pPr>
      <w:r w:rsidRPr="00D87B3E">
        <w:rPr>
          <w:sz w:val="16"/>
          <w:szCs w:val="16"/>
        </w:rPr>
        <w:t xml:space="preserve">2.15.3. Порядок </w:t>
      </w:r>
      <w:r w:rsidRPr="00D87B3E">
        <w:rPr>
          <w:bCs/>
          <w:sz w:val="16"/>
          <w:szCs w:val="16"/>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Административному регламенту.</w:t>
      </w:r>
    </w:p>
    <w:p w:rsidR="001F0307" w:rsidRPr="00D87B3E" w:rsidRDefault="001F0307" w:rsidP="00D87B3E">
      <w:pPr>
        <w:pStyle w:val="ConsPlusNormal"/>
        <w:ind w:firstLine="709"/>
        <w:jc w:val="both"/>
        <w:rPr>
          <w:rFonts w:ascii="Times New Roman" w:hAnsi="Times New Roman" w:cs="Times New Roman"/>
          <w:sz w:val="16"/>
          <w:szCs w:val="16"/>
          <w:shd w:val="clear" w:color="auto" w:fill="FFFFFF"/>
        </w:rPr>
      </w:pPr>
      <w:r w:rsidRPr="00D87B3E">
        <w:rPr>
          <w:rFonts w:ascii="Times New Roman" w:hAnsi="Times New Roman" w:cs="Times New Roman"/>
          <w:sz w:val="16"/>
          <w:szCs w:val="16"/>
        </w:rPr>
        <w:t xml:space="preserve">2.16. </w:t>
      </w:r>
      <w:r w:rsidRPr="00D87B3E">
        <w:rPr>
          <w:rFonts w:ascii="Times New Roman" w:hAnsi="Times New Roman" w:cs="Times New Roman"/>
          <w:sz w:val="16"/>
          <w:szCs w:val="16"/>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0307" w:rsidRPr="00D87B3E" w:rsidRDefault="001F0307"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color w:val="000000"/>
          <w:sz w:val="16"/>
          <w:szCs w:val="16"/>
        </w:rPr>
        <w:t xml:space="preserve">2.16.1. Рабочие кабинеты Уполномоченного органа должны соответствовать </w:t>
      </w:r>
      <w:r w:rsidRPr="00D87B3E">
        <w:rPr>
          <w:rFonts w:ascii="Times New Roman" w:hAnsi="Times New Roman" w:cs="Times New Roman"/>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F0307" w:rsidRPr="00D87B3E" w:rsidRDefault="001F0307" w:rsidP="00D87B3E">
      <w:pPr>
        <w:ind w:firstLine="709"/>
        <w:jc w:val="both"/>
        <w:rPr>
          <w:rFonts w:cs="Times New Roman CYR"/>
          <w:color w:val="000000"/>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 xml:space="preserve">должны быть максимально заметны, хорошо просматриваемы и функциональны (информационные стенды </w:t>
      </w:r>
    </w:p>
    <w:p w:rsidR="001F0307" w:rsidRPr="00D87B3E" w:rsidRDefault="001F0307" w:rsidP="00D87B3E">
      <w:pPr>
        <w:widowControl w:val="0"/>
        <w:autoSpaceDE w:val="0"/>
        <w:jc w:val="both"/>
        <w:rPr>
          <w:rFonts w:cs="Times New Roman CYR"/>
          <w:color w:val="000000"/>
          <w:sz w:val="16"/>
          <w:szCs w:val="16"/>
        </w:rPr>
      </w:pPr>
      <w:r w:rsidRPr="00D87B3E">
        <w:rPr>
          <w:rFonts w:cs="Times New Roman CYR"/>
          <w:color w:val="000000"/>
          <w:sz w:val="16"/>
          <w:szCs w:val="16"/>
        </w:rPr>
        <w:t>могут быть оборудованы карманами формата А4, в которых размещаются информационные листки).</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1F0307" w:rsidRPr="00D87B3E" w:rsidRDefault="001F0307"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F0307" w:rsidRPr="00D87B3E" w:rsidRDefault="001F0307" w:rsidP="00D87B3E">
      <w:pPr>
        <w:widowControl w:val="0"/>
        <w:autoSpaceDE w:val="0"/>
        <w:ind w:firstLine="709"/>
        <w:jc w:val="both"/>
        <w:rPr>
          <w:sz w:val="16"/>
          <w:szCs w:val="16"/>
        </w:rPr>
      </w:pPr>
      <w:r w:rsidRPr="00D87B3E">
        <w:rPr>
          <w:rFonts w:cs="Times New Roman CYR"/>
          <w:color w:val="000000"/>
          <w:sz w:val="16"/>
          <w:szCs w:val="16"/>
        </w:rPr>
        <w:t>в) место для приема заявителя должно быть снабжено стулом, иметь место для письма и раскладки документов.</w:t>
      </w:r>
    </w:p>
    <w:p w:rsidR="001F0307" w:rsidRPr="00D87B3E" w:rsidRDefault="001F0307" w:rsidP="00D87B3E">
      <w:pPr>
        <w:widowControl w:val="0"/>
        <w:autoSpaceDE w:val="0"/>
        <w:ind w:firstLine="709"/>
        <w:jc w:val="both"/>
        <w:rPr>
          <w:sz w:val="16"/>
          <w:szCs w:val="16"/>
        </w:rPr>
      </w:pPr>
      <w:r w:rsidRPr="00D87B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1F0307" w:rsidRPr="00D87B3E" w:rsidRDefault="001F0307"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1F0307" w:rsidRPr="00D87B3E" w:rsidRDefault="001F0307"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F0307" w:rsidRPr="00D87B3E" w:rsidRDefault="001F0307"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F0307" w:rsidRPr="00D87B3E" w:rsidRDefault="001F0307" w:rsidP="00D87B3E">
      <w:pPr>
        <w:pStyle w:val="ConsPlusNormal"/>
        <w:ind w:firstLine="709"/>
        <w:jc w:val="both"/>
        <w:rPr>
          <w:sz w:val="16"/>
          <w:szCs w:val="16"/>
        </w:rPr>
      </w:pPr>
      <w:r w:rsidRPr="00D87B3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F0307" w:rsidRPr="00D87B3E" w:rsidRDefault="001F0307" w:rsidP="00D87B3E">
      <w:pPr>
        <w:ind w:firstLine="709"/>
        <w:jc w:val="both"/>
        <w:rPr>
          <w:bCs/>
          <w:sz w:val="16"/>
          <w:szCs w:val="16"/>
        </w:rPr>
      </w:pPr>
      <w:r w:rsidRPr="00D87B3E">
        <w:rPr>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0307" w:rsidRPr="00D87B3E" w:rsidRDefault="001F0307" w:rsidP="00D87B3E">
      <w:pPr>
        <w:pStyle w:val="210"/>
        <w:ind w:firstLine="709"/>
        <w:rPr>
          <w:bCs/>
          <w:sz w:val="16"/>
          <w:szCs w:val="16"/>
        </w:rPr>
      </w:pPr>
      <w:r w:rsidRPr="00D87B3E">
        <w:rPr>
          <w:bCs/>
          <w:sz w:val="16"/>
          <w:szCs w:val="16"/>
        </w:rPr>
        <w:t xml:space="preserve">2.17.1. Показателем качества и доступности муниципальной услуги 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F0307" w:rsidRPr="00D87B3E" w:rsidRDefault="001F0307" w:rsidP="00D87B3E">
      <w:pPr>
        <w:pStyle w:val="ConsPlusNormal"/>
        <w:widowControl/>
        <w:ind w:firstLine="709"/>
        <w:jc w:val="both"/>
        <w:rPr>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1F0307" w:rsidRPr="00D87B3E" w:rsidRDefault="001F0307" w:rsidP="00D87B3E">
      <w:pPr>
        <w:ind w:firstLine="709"/>
        <w:jc w:val="both"/>
        <w:rPr>
          <w:sz w:val="16"/>
          <w:szCs w:val="16"/>
        </w:rPr>
      </w:pPr>
      <w:r w:rsidRPr="00D87B3E">
        <w:rPr>
          <w:sz w:val="16"/>
          <w:szCs w:val="16"/>
        </w:rPr>
        <w:t xml:space="preserve">наличие административного регламента предоставления муниципальной услуги; </w:t>
      </w:r>
    </w:p>
    <w:p w:rsidR="001F0307" w:rsidRPr="00D87B3E" w:rsidRDefault="001F0307" w:rsidP="00D87B3E">
      <w:pPr>
        <w:ind w:firstLine="709"/>
        <w:jc w:val="both"/>
        <w:rPr>
          <w:sz w:val="16"/>
          <w:szCs w:val="16"/>
        </w:rPr>
      </w:pPr>
      <w:r w:rsidRPr="00D87B3E">
        <w:rPr>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1F0307" w:rsidRPr="00D87B3E" w:rsidRDefault="001F0307" w:rsidP="00D87B3E">
      <w:pPr>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1F0307" w:rsidRPr="00D87B3E" w:rsidRDefault="001F0307" w:rsidP="00D87B3E">
      <w:pPr>
        <w:autoSpaceDE w:val="0"/>
        <w:ind w:firstLine="709"/>
        <w:jc w:val="both"/>
        <w:rPr>
          <w:sz w:val="16"/>
          <w:szCs w:val="16"/>
        </w:rPr>
      </w:pPr>
      <w:r w:rsidRPr="00D87B3E">
        <w:rPr>
          <w:sz w:val="16"/>
          <w:szCs w:val="16"/>
        </w:rPr>
        <w:t>степень удовлетворенности граждан качеством и доступностью муниципальной услуги;</w:t>
      </w:r>
    </w:p>
    <w:p w:rsidR="001F0307" w:rsidRPr="00D87B3E" w:rsidRDefault="001F0307"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1F0307" w:rsidRPr="00D87B3E" w:rsidRDefault="001F0307" w:rsidP="00D87B3E">
      <w:pPr>
        <w:pStyle w:val="ConsPlusNormal"/>
        <w:widowControl/>
        <w:ind w:firstLine="709"/>
        <w:jc w:val="both"/>
        <w:rPr>
          <w:sz w:val="16"/>
          <w:szCs w:val="16"/>
        </w:rPr>
      </w:pPr>
      <w:r w:rsidRPr="00D87B3E">
        <w:rPr>
          <w:rFonts w:ascii="Times New Roman" w:hAnsi="Times New Roman" w:cs="Times New Roman"/>
          <w:sz w:val="16"/>
          <w:szCs w:val="16"/>
        </w:rPr>
        <w:t>соблюдение сроков предоставления муниципальной услуги;</w:t>
      </w:r>
    </w:p>
    <w:p w:rsidR="001F0307" w:rsidRPr="00D87B3E" w:rsidRDefault="001F0307" w:rsidP="00D87B3E">
      <w:pPr>
        <w:pStyle w:val="210"/>
        <w:ind w:firstLine="709"/>
        <w:rPr>
          <w:sz w:val="16"/>
          <w:szCs w:val="16"/>
        </w:rPr>
      </w:pPr>
      <w:r w:rsidRPr="00D87B3E">
        <w:rPr>
          <w:sz w:val="16"/>
          <w:szCs w:val="16"/>
        </w:rPr>
        <w:t>количество обоснованных жалоб;</w:t>
      </w:r>
    </w:p>
    <w:p w:rsidR="001F0307" w:rsidRPr="00D87B3E" w:rsidRDefault="001F0307" w:rsidP="00D87B3E">
      <w:pPr>
        <w:ind w:firstLine="709"/>
        <w:jc w:val="both"/>
        <w:rPr>
          <w:sz w:val="16"/>
          <w:szCs w:val="16"/>
        </w:rPr>
      </w:pPr>
      <w:r w:rsidRPr="00D87B3E">
        <w:rPr>
          <w:sz w:val="16"/>
          <w:szCs w:val="16"/>
        </w:rPr>
        <w:t>регистрация, учет и анализ жалоб и обращений в Администрации муниципального района.</w:t>
      </w:r>
    </w:p>
    <w:p w:rsidR="001F0307" w:rsidRPr="00D87B3E" w:rsidRDefault="001F0307" w:rsidP="00D87B3E">
      <w:pPr>
        <w:jc w:val="both"/>
        <w:rPr>
          <w:sz w:val="16"/>
          <w:szCs w:val="16"/>
        </w:rPr>
      </w:pPr>
      <w:r w:rsidRPr="00D87B3E">
        <w:rPr>
          <w:sz w:val="16"/>
          <w:szCs w:val="16"/>
        </w:rPr>
        <w:t xml:space="preserve">   </w:t>
      </w:r>
      <w:r w:rsidRPr="00D87B3E">
        <w:rPr>
          <w:sz w:val="16"/>
          <w:szCs w:val="16"/>
        </w:rPr>
        <w:tab/>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0307" w:rsidRPr="00D87B3E" w:rsidRDefault="001F0307" w:rsidP="00D87B3E">
      <w:pPr>
        <w:autoSpaceDE w:val="0"/>
        <w:ind w:firstLine="709"/>
        <w:jc w:val="both"/>
        <w:rPr>
          <w:sz w:val="16"/>
          <w:szCs w:val="16"/>
        </w:rPr>
      </w:pPr>
      <w:r w:rsidRPr="00D87B3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1F0307" w:rsidRPr="00D87B3E" w:rsidRDefault="001F0307" w:rsidP="00D87B3E">
      <w:pPr>
        <w:autoSpaceDE w:val="0"/>
        <w:ind w:firstLine="709"/>
        <w:jc w:val="both"/>
        <w:rPr>
          <w:sz w:val="16"/>
          <w:szCs w:val="16"/>
        </w:rPr>
      </w:pPr>
      <w:r w:rsidRPr="00D87B3E">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1F0307" w:rsidRPr="00D87B3E" w:rsidRDefault="001F0307" w:rsidP="00D87B3E">
      <w:pPr>
        <w:keepNext/>
        <w:tabs>
          <w:tab w:val="left" w:pos="0"/>
        </w:tabs>
        <w:ind w:firstLine="709"/>
        <w:jc w:val="both"/>
        <w:rPr>
          <w:sz w:val="16"/>
          <w:szCs w:val="16"/>
        </w:rPr>
      </w:pPr>
      <w:r w:rsidRPr="00D87B3E">
        <w:rPr>
          <w:sz w:val="16"/>
          <w:szCs w:val="16"/>
        </w:rPr>
        <w:t>2</w:t>
      </w:r>
      <w:r w:rsidRPr="00D87B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iCs/>
          <w:sz w:val="16"/>
          <w:szCs w:val="16"/>
        </w:rPr>
        <w:t>ной услуги, оказываемой с применением усиленной квалифицированной электронной подписи.</w:t>
      </w:r>
    </w:p>
    <w:p w:rsidR="001F0307" w:rsidRPr="00D87B3E" w:rsidRDefault="001F0307" w:rsidP="00D87B3E">
      <w:pPr>
        <w:ind w:firstLine="709"/>
        <w:jc w:val="both"/>
        <w:rPr>
          <w:b/>
          <w:sz w:val="16"/>
          <w:szCs w:val="16"/>
          <w:shd w:val="clear" w:color="auto" w:fill="FFFF00"/>
        </w:rPr>
      </w:pPr>
      <w:r w:rsidRPr="00D87B3E">
        <w:rPr>
          <w:sz w:val="16"/>
          <w:szCs w:val="16"/>
        </w:rPr>
        <w:t xml:space="preserve">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D87B3E">
        <w:rPr>
          <w:bCs/>
          <w:iCs/>
          <w:sz w:val="16"/>
          <w:szCs w:val="16"/>
        </w:rPr>
        <w:t>муниципаль</w:t>
      </w:r>
      <w:r w:rsidRPr="00D87B3E">
        <w:rPr>
          <w:sz w:val="16"/>
          <w:szCs w:val="16"/>
        </w:rPr>
        <w:t>ной услуги и (или) предоставления такой услуги.</w:t>
      </w:r>
    </w:p>
    <w:p w:rsidR="001F0307" w:rsidRPr="00D87B3E" w:rsidRDefault="001F0307" w:rsidP="00D87B3E">
      <w:pPr>
        <w:keepNext/>
        <w:tabs>
          <w:tab w:val="left" w:pos="0"/>
        </w:tabs>
        <w:ind w:right="55" w:firstLine="540"/>
        <w:jc w:val="center"/>
        <w:rPr>
          <w:b/>
          <w:bCs/>
          <w:sz w:val="16"/>
          <w:szCs w:val="16"/>
        </w:rPr>
      </w:pPr>
      <w:r w:rsidRPr="00D87B3E">
        <w:rPr>
          <w:b/>
          <w:bCs/>
          <w:sz w:val="16"/>
          <w:szCs w:val="16"/>
          <w:lang w:val="en-US"/>
        </w:rPr>
        <w:t>III</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0307" w:rsidRPr="00D87B3E" w:rsidRDefault="001F0307" w:rsidP="00D87B3E">
      <w:pPr>
        <w:autoSpaceDE w:val="0"/>
        <w:ind w:firstLine="709"/>
        <w:jc w:val="both"/>
        <w:rPr>
          <w:sz w:val="16"/>
          <w:szCs w:val="16"/>
        </w:rPr>
      </w:pPr>
      <w:r w:rsidRPr="00D87B3E">
        <w:rPr>
          <w:sz w:val="16"/>
          <w:szCs w:val="16"/>
        </w:rPr>
        <w:t>3.1. Организация предоставления муниципальной услуги Уполномоченным органом включает в себя следующие административные процедуры:</w:t>
      </w:r>
    </w:p>
    <w:p w:rsidR="001F0307" w:rsidRPr="00D87B3E" w:rsidRDefault="001F0307" w:rsidP="00D87B3E">
      <w:pPr>
        <w:autoSpaceDE w:val="0"/>
        <w:ind w:firstLine="709"/>
        <w:jc w:val="both"/>
        <w:rPr>
          <w:sz w:val="16"/>
          <w:szCs w:val="16"/>
        </w:rPr>
      </w:pPr>
      <w:r w:rsidRPr="00D87B3E">
        <w:rPr>
          <w:sz w:val="16"/>
          <w:szCs w:val="16"/>
        </w:rPr>
        <w:t>1) прием и регистрация заявления от заявителя;</w:t>
      </w:r>
    </w:p>
    <w:p w:rsidR="001F0307" w:rsidRPr="00D87B3E" w:rsidRDefault="001F0307" w:rsidP="00D87B3E">
      <w:pPr>
        <w:autoSpaceDE w:val="0"/>
        <w:ind w:firstLine="709"/>
        <w:jc w:val="both"/>
        <w:rPr>
          <w:sz w:val="16"/>
          <w:szCs w:val="16"/>
        </w:rPr>
      </w:pPr>
      <w:r w:rsidRPr="00D87B3E">
        <w:rPr>
          <w:sz w:val="16"/>
          <w:szCs w:val="16"/>
        </w:rPr>
        <w:t>2) рассмотрение заявления Главой муниципального района, его заместителем и руководителем Уполномоченного органа;</w:t>
      </w:r>
    </w:p>
    <w:p w:rsidR="001F0307" w:rsidRPr="00D87B3E" w:rsidRDefault="001F0307" w:rsidP="00D87B3E">
      <w:pPr>
        <w:autoSpaceDE w:val="0"/>
        <w:ind w:firstLine="709"/>
        <w:jc w:val="both"/>
        <w:rPr>
          <w:sz w:val="16"/>
          <w:szCs w:val="16"/>
        </w:rPr>
      </w:pPr>
      <w:r w:rsidRPr="00D87B3E">
        <w:rPr>
          <w:sz w:val="16"/>
          <w:szCs w:val="16"/>
        </w:rPr>
        <w:t>3) рассмотрение заявления с документами в Уполномоченном органе;</w:t>
      </w:r>
    </w:p>
    <w:p w:rsidR="001F0307" w:rsidRPr="00D87B3E" w:rsidRDefault="001F0307" w:rsidP="00D87B3E">
      <w:pPr>
        <w:autoSpaceDE w:val="0"/>
        <w:ind w:firstLine="709"/>
        <w:jc w:val="both"/>
        <w:rPr>
          <w:sz w:val="16"/>
          <w:szCs w:val="16"/>
        </w:rPr>
      </w:pPr>
      <w:r w:rsidRPr="00D87B3E">
        <w:rPr>
          <w:sz w:val="16"/>
          <w:szCs w:val="16"/>
        </w:rPr>
        <w:t>4) направление межведомственных запросов в органы (организации), участвующие в предоставлении муниципальной услуги, и формирование учетного дела;</w:t>
      </w:r>
    </w:p>
    <w:p w:rsidR="001F0307" w:rsidRPr="00D87B3E" w:rsidRDefault="001F0307" w:rsidP="00D87B3E">
      <w:pPr>
        <w:autoSpaceDE w:val="0"/>
        <w:ind w:firstLine="709"/>
        <w:jc w:val="both"/>
        <w:rPr>
          <w:sz w:val="16"/>
          <w:szCs w:val="16"/>
        </w:rPr>
      </w:pPr>
      <w:r w:rsidRPr="00D87B3E">
        <w:rPr>
          <w:sz w:val="16"/>
          <w:szCs w:val="16"/>
        </w:rPr>
        <w:t>5)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w:t>
      </w:r>
    </w:p>
    <w:p w:rsidR="001F0307" w:rsidRPr="00D87B3E" w:rsidRDefault="001F0307" w:rsidP="00D87B3E">
      <w:pPr>
        <w:autoSpaceDE w:val="0"/>
        <w:ind w:firstLine="709"/>
        <w:jc w:val="both"/>
        <w:rPr>
          <w:sz w:val="16"/>
          <w:szCs w:val="16"/>
        </w:rPr>
      </w:pPr>
      <w:r w:rsidRPr="00D87B3E">
        <w:rPr>
          <w:sz w:val="16"/>
          <w:szCs w:val="16"/>
        </w:rPr>
        <w:t>6) направление заявителю уведомления о предоставлении либо об отказе в предоставлении жилого помещения муниципального жилищного фонда по договору социального найма.</w:t>
      </w:r>
    </w:p>
    <w:p w:rsidR="001F0307" w:rsidRPr="00D87B3E" w:rsidRDefault="001F0307" w:rsidP="00D87B3E">
      <w:pPr>
        <w:autoSpaceDE w:val="0"/>
        <w:ind w:firstLine="709"/>
        <w:jc w:val="both"/>
        <w:rPr>
          <w:sz w:val="16"/>
          <w:szCs w:val="16"/>
        </w:rPr>
      </w:pPr>
      <w:r w:rsidRPr="00D87B3E">
        <w:rPr>
          <w:sz w:val="16"/>
          <w:szCs w:val="16"/>
        </w:rPr>
        <w:t>Последовательность предоставления муниципальной услуги отражена в блок-схеме, представленной в Приложении № 3 к настоящему Административному регламенту.</w:t>
      </w:r>
    </w:p>
    <w:p w:rsidR="001F0307" w:rsidRPr="00D87B3E" w:rsidRDefault="001F0307" w:rsidP="00D87B3E">
      <w:pPr>
        <w:autoSpaceDE w:val="0"/>
        <w:ind w:firstLine="709"/>
        <w:jc w:val="both"/>
        <w:rPr>
          <w:sz w:val="16"/>
          <w:szCs w:val="16"/>
        </w:rPr>
      </w:pPr>
      <w:r w:rsidRPr="00D87B3E">
        <w:rPr>
          <w:sz w:val="16"/>
          <w:szCs w:val="16"/>
        </w:rPr>
        <w:t>7)  взаимодействие Администрации и ГОАУ «МФЦ»</w:t>
      </w:r>
    </w:p>
    <w:p w:rsidR="001F0307" w:rsidRPr="00D87B3E" w:rsidRDefault="001F0307" w:rsidP="00D87B3E">
      <w:pPr>
        <w:autoSpaceDE w:val="0"/>
        <w:ind w:firstLine="709"/>
        <w:jc w:val="both"/>
        <w:rPr>
          <w:sz w:val="16"/>
          <w:szCs w:val="16"/>
        </w:rPr>
      </w:pPr>
      <w:r w:rsidRPr="00D87B3E">
        <w:rPr>
          <w:sz w:val="16"/>
          <w:szCs w:val="16"/>
        </w:rPr>
        <w:t xml:space="preserve">3.2. Административная процедура - прием и регистрация заявления от заявителя </w:t>
      </w:r>
    </w:p>
    <w:p w:rsidR="001F0307" w:rsidRPr="00D87B3E" w:rsidRDefault="001F0307" w:rsidP="00D87B3E">
      <w:pPr>
        <w:autoSpaceDE w:val="0"/>
        <w:ind w:firstLine="709"/>
        <w:jc w:val="both"/>
        <w:rPr>
          <w:rFonts w:cs="Times New Roman CYR"/>
          <w:sz w:val="16"/>
          <w:szCs w:val="16"/>
        </w:rPr>
      </w:pPr>
      <w:r w:rsidRPr="00D87B3E">
        <w:rPr>
          <w:sz w:val="16"/>
          <w:szCs w:val="16"/>
        </w:rPr>
        <w:t>3.2.1.</w:t>
      </w:r>
      <w:r w:rsidRPr="00D87B3E">
        <w:rPr>
          <w:rFonts w:cs="Times New Roman CYR"/>
          <w:sz w:val="16"/>
          <w:szCs w:val="16"/>
        </w:rPr>
        <w:t xml:space="preserve"> Основанием для начала административной процедуры является личное обращение заявителя или поступление заявления по почте, через многофункциональный центр, направление заявления в форме электронного </w:t>
      </w:r>
    </w:p>
    <w:p w:rsidR="001F0307" w:rsidRPr="00D87B3E" w:rsidRDefault="001F0307" w:rsidP="00D87B3E">
      <w:pPr>
        <w:autoSpaceDE w:val="0"/>
        <w:jc w:val="both"/>
        <w:rPr>
          <w:rFonts w:cs="Times New Roman CYR"/>
          <w:sz w:val="16"/>
          <w:szCs w:val="16"/>
        </w:rPr>
      </w:pPr>
      <w:r w:rsidRPr="00D87B3E">
        <w:rPr>
          <w:rFonts w:cs="Times New Roman CYR"/>
          <w:sz w:val="16"/>
          <w:szCs w:val="16"/>
        </w:rPr>
        <w:t>документа с использование сети Интернет, официального сайта Администрации Любытинского муниципального района либо</w:t>
      </w:r>
      <w:r w:rsidRPr="00D87B3E">
        <w:rPr>
          <w:sz w:val="16"/>
          <w:szCs w:val="16"/>
        </w:rPr>
        <w:t xml:space="preserve"> региональной информационной системы «Портал государственных и муниципальных услуг (функций) Новгородской области» при наличии технической возможности.</w:t>
      </w:r>
    </w:p>
    <w:p w:rsidR="001F0307" w:rsidRPr="00D87B3E" w:rsidRDefault="001F0307" w:rsidP="00D87B3E">
      <w:pPr>
        <w:tabs>
          <w:tab w:val="left" w:pos="720"/>
          <w:tab w:val="left" w:pos="1800"/>
        </w:tabs>
        <w:ind w:firstLine="709"/>
        <w:jc w:val="both"/>
        <w:rPr>
          <w:rFonts w:cs="Times New Roman CYR"/>
          <w:sz w:val="16"/>
          <w:szCs w:val="16"/>
        </w:rPr>
      </w:pPr>
      <w:r w:rsidRPr="00D87B3E">
        <w:rPr>
          <w:rFonts w:cs="Times New Roman CYR"/>
          <w:sz w:val="16"/>
          <w:szCs w:val="16"/>
        </w:rPr>
        <w:t xml:space="preserve">3.2.2. Заявление для предоставления муниципальной услуги подается на имя Главы муниципального района в одном экземпляре с приложением документов. </w:t>
      </w:r>
    </w:p>
    <w:p w:rsidR="001F0307" w:rsidRPr="00D87B3E" w:rsidRDefault="001F0307" w:rsidP="00D87B3E">
      <w:pPr>
        <w:tabs>
          <w:tab w:val="left" w:pos="720"/>
          <w:tab w:val="left" w:pos="1800"/>
        </w:tabs>
        <w:ind w:firstLine="709"/>
        <w:jc w:val="both"/>
        <w:rPr>
          <w:rFonts w:cs="Times New Roman CYR"/>
          <w:sz w:val="16"/>
          <w:szCs w:val="16"/>
        </w:rPr>
      </w:pPr>
      <w:r w:rsidRPr="00D87B3E">
        <w:rPr>
          <w:rFonts w:cs="Times New Roman CYR"/>
          <w:sz w:val="16"/>
          <w:szCs w:val="16"/>
        </w:rPr>
        <w:t>3.2.3. Специалист Уполномоченного органа, ответственный за прием заявления и документов к нему:</w:t>
      </w:r>
    </w:p>
    <w:p w:rsidR="001F0307" w:rsidRPr="00D87B3E" w:rsidRDefault="001F0307" w:rsidP="00D87B3E">
      <w:pPr>
        <w:tabs>
          <w:tab w:val="left" w:pos="720"/>
          <w:tab w:val="left" w:pos="1800"/>
        </w:tabs>
        <w:ind w:firstLine="709"/>
        <w:jc w:val="both"/>
        <w:rPr>
          <w:color w:val="000000"/>
          <w:sz w:val="16"/>
          <w:szCs w:val="16"/>
        </w:rPr>
      </w:pPr>
      <w:r w:rsidRPr="00D87B3E">
        <w:rPr>
          <w:rFonts w:cs="Times New Roman CYR"/>
          <w:sz w:val="16"/>
          <w:szCs w:val="16"/>
        </w:rPr>
        <w:t>устанавливает личность заявителя при личном обращении;</w:t>
      </w:r>
    </w:p>
    <w:p w:rsidR="001F0307" w:rsidRPr="00D87B3E" w:rsidRDefault="001F0307" w:rsidP="00D87B3E">
      <w:pPr>
        <w:ind w:firstLine="709"/>
        <w:jc w:val="both"/>
        <w:rPr>
          <w:color w:val="000000"/>
          <w:sz w:val="16"/>
          <w:szCs w:val="16"/>
        </w:rPr>
      </w:pPr>
      <w:r w:rsidRPr="00D87B3E">
        <w:rPr>
          <w:color w:val="000000"/>
          <w:sz w:val="16"/>
          <w:szCs w:val="16"/>
        </w:rPr>
        <w:t>при личном обращении заявителя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В случае отсутствия подлинных экземпляров документов заявитель представляет копии документов, удостоверенные в порядке, установленном действующим законодательством и настоящим Административным регламентом;</w:t>
      </w:r>
    </w:p>
    <w:p w:rsidR="001F0307" w:rsidRPr="00D87B3E" w:rsidRDefault="001F0307" w:rsidP="00D87B3E">
      <w:pPr>
        <w:ind w:firstLine="709"/>
        <w:jc w:val="both"/>
        <w:rPr>
          <w:rFonts w:cs="Times New Roman CYR"/>
          <w:sz w:val="16"/>
          <w:szCs w:val="16"/>
        </w:rPr>
      </w:pPr>
      <w:r w:rsidRPr="00D87B3E">
        <w:rPr>
          <w:color w:val="000000"/>
          <w:sz w:val="16"/>
          <w:szCs w:val="16"/>
        </w:rPr>
        <w:t>выдает заявителю, либо направляет по почте расписку о принятии документов;</w:t>
      </w:r>
    </w:p>
    <w:p w:rsidR="001F0307" w:rsidRPr="00D87B3E" w:rsidRDefault="001F0307" w:rsidP="00D87B3E">
      <w:pPr>
        <w:tabs>
          <w:tab w:val="left" w:pos="720"/>
          <w:tab w:val="left" w:pos="1800"/>
        </w:tabs>
        <w:ind w:firstLine="709"/>
        <w:jc w:val="both"/>
        <w:rPr>
          <w:color w:val="000000"/>
          <w:sz w:val="16"/>
          <w:szCs w:val="16"/>
        </w:rPr>
      </w:pPr>
      <w:r w:rsidRPr="00D87B3E">
        <w:rPr>
          <w:rFonts w:cs="Times New Roman CYR"/>
          <w:sz w:val="16"/>
          <w:szCs w:val="16"/>
        </w:rPr>
        <w:t>передает заявление на регистрацию.</w:t>
      </w:r>
    </w:p>
    <w:p w:rsidR="001F0307" w:rsidRPr="00D87B3E" w:rsidRDefault="001F0307" w:rsidP="00D87B3E">
      <w:pPr>
        <w:tabs>
          <w:tab w:val="left" w:pos="720"/>
          <w:tab w:val="left" w:pos="1800"/>
        </w:tabs>
        <w:ind w:firstLine="709"/>
        <w:jc w:val="both"/>
        <w:rPr>
          <w:sz w:val="16"/>
          <w:szCs w:val="16"/>
        </w:rPr>
      </w:pPr>
      <w:r w:rsidRPr="00D87B3E">
        <w:rPr>
          <w:color w:val="000000"/>
          <w:sz w:val="16"/>
          <w:szCs w:val="16"/>
        </w:rPr>
        <w:t xml:space="preserve">3.2.4. Результат административной процедуры - прием и регистрация </w:t>
      </w:r>
      <w:r w:rsidRPr="00D87B3E">
        <w:rPr>
          <w:sz w:val="16"/>
          <w:szCs w:val="16"/>
        </w:rPr>
        <w:t>заявления от заявителя.</w:t>
      </w:r>
    </w:p>
    <w:p w:rsidR="001F0307" w:rsidRPr="00D87B3E" w:rsidRDefault="001F0307" w:rsidP="00D87B3E">
      <w:pPr>
        <w:tabs>
          <w:tab w:val="left" w:pos="720"/>
          <w:tab w:val="left" w:pos="1800"/>
        </w:tabs>
        <w:ind w:firstLine="709"/>
        <w:jc w:val="both"/>
        <w:rPr>
          <w:sz w:val="16"/>
          <w:szCs w:val="16"/>
        </w:rPr>
      </w:pPr>
      <w:r w:rsidRPr="00D87B3E">
        <w:rPr>
          <w:sz w:val="16"/>
          <w:szCs w:val="16"/>
        </w:rPr>
        <w:t>3.2.5. Время выполнения административной процедуры не должно превышать 30 (тридцати) минут.</w:t>
      </w:r>
    </w:p>
    <w:p w:rsidR="001F0307" w:rsidRPr="00D87B3E" w:rsidRDefault="001F0307" w:rsidP="00D87B3E">
      <w:pPr>
        <w:tabs>
          <w:tab w:val="left" w:pos="720"/>
          <w:tab w:val="left" w:pos="1800"/>
        </w:tabs>
        <w:ind w:firstLine="709"/>
        <w:jc w:val="both"/>
        <w:rPr>
          <w:sz w:val="16"/>
          <w:szCs w:val="16"/>
        </w:rPr>
      </w:pPr>
      <w:r w:rsidRPr="00D87B3E">
        <w:rPr>
          <w:sz w:val="16"/>
          <w:szCs w:val="16"/>
        </w:rPr>
        <w:t>3.3. Административная процедура - рассмотрение заявления Главой муниципального района, его заместителем и руководителем Уполномоченного органа</w:t>
      </w:r>
    </w:p>
    <w:p w:rsidR="001F0307" w:rsidRPr="00D87B3E" w:rsidRDefault="001F0307" w:rsidP="00D87B3E">
      <w:pPr>
        <w:tabs>
          <w:tab w:val="left" w:pos="720"/>
          <w:tab w:val="left" w:pos="1800"/>
        </w:tabs>
        <w:ind w:firstLine="709"/>
        <w:jc w:val="both"/>
        <w:rPr>
          <w:sz w:val="16"/>
          <w:szCs w:val="16"/>
        </w:rPr>
      </w:pPr>
      <w:r w:rsidRPr="00D87B3E">
        <w:rPr>
          <w:sz w:val="16"/>
          <w:szCs w:val="16"/>
        </w:rPr>
        <w:t>3.3.1. Основанием для начала административной процедуры по рассмотрению заявления Главой муниципального района, заместителем Главы администрации района и руководителем Уполномоченного органа является регистрация заявления в соответствующем журнале отдела.</w:t>
      </w:r>
    </w:p>
    <w:p w:rsidR="001F0307" w:rsidRPr="00D87B3E" w:rsidRDefault="001F0307" w:rsidP="00D87B3E">
      <w:pPr>
        <w:tabs>
          <w:tab w:val="left" w:pos="720"/>
          <w:tab w:val="left" w:pos="1800"/>
        </w:tabs>
        <w:ind w:firstLine="709"/>
        <w:jc w:val="both"/>
        <w:rPr>
          <w:sz w:val="16"/>
          <w:szCs w:val="16"/>
        </w:rPr>
      </w:pPr>
      <w:r w:rsidRPr="00D87B3E">
        <w:rPr>
          <w:sz w:val="16"/>
          <w:szCs w:val="16"/>
        </w:rPr>
        <w:t>3.3.2. Глава муниципального района рассматривает поступившее заявление, накладывает резолюцию и направляет заместителю Главы администрации муниципального района, курирующему соответствующее направление, который в свою очередь накладывает резолюцию и направляет руководителю Уполномоченного органа.</w:t>
      </w:r>
    </w:p>
    <w:p w:rsidR="001F0307" w:rsidRPr="00D87B3E" w:rsidRDefault="001F0307" w:rsidP="00D87B3E">
      <w:pPr>
        <w:tabs>
          <w:tab w:val="left" w:pos="720"/>
          <w:tab w:val="left" w:pos="1800"/>
        </w:tabs>
        <w:ind w:firstLine="709"/>
        <w:jc w:val="both"/>
        <w:rPr>
          <w:sz w:val="16"/>
          <w:szCs w:val="16"/>
        </w:rPr>
      </w:pPr>
      <w:r w:rsidRPr="00D87B3E">
        <w:rPr>
          <w:sz w:val="16"/>
          <w:szCs w:val="16"/>
        </w:rPr>
        <w:t>3.3.3. Руководитель Уполномоченного органа рассматривает заявление и с соответствующей резолюцией направляет заявление и представленные документы в Уполномоченный орган для работы.</w:t>
      </w:r>
    </w:p>
    <w:p w:rsidR="001F0307" w:rsidRPr="00D87B3E" w:rsidRDefault="001F0307" w:rsidP="00D87B3E">
      <w:pPr>
        <w:tabs>
          <w:tab w:val="left" w:pos="720"/>
          <w:tab w:val="left" w:pos="1800"/>
        </w:tabs>
        <w:jc w:val="both"/>
        <w:rPr>
          <w:sz w:val="16"/>
          <w:szCs w:val="16"/>
        </w:rPr>
      </w:pPr>
      <w:r w:rsidRPr="00D87B3E">
        <w:rPr>
          <w:sz w:val="16"/>
          <w:szCs w:val="16"/>
        </w:rPr>
        <w:tab/>
        <w:t>3.3.4. Результат административной процедуры - направление заявления с соответствующими резолюциями и представленными документами в Уполномоченный орган для работы.</w:t>
      </w:r>
    </w:p>
    <w:p w:rsidR="001F0307" w:rsidRPr="00D87B3E" w:rsidRDefault="001F0307" w:rsidP="00D87B3E">
      <w:pPr>
        <w:tabs>
          <w:tab w:val="left" w:pos="720"/>
          <w:tab w:val="left" w:pos="1800"/>
        </w:tabs>
        <w:ind w:firstLine="709"/>
        <w:jc w:val="both"/>
        <w:rPr>
          <w:sz w:val="16"/>
          <w:szCs w:val="16"/>
        </w:rPr>
      </w:pPr>
      <w:r w:rsidRPr="00D87B3E">
        <w:rPr>
          <w:sz w:val="16"/>
          <w:szCs w:val="16"/>
        </w:rPr>
        <w:t>3.3.5. Время выполнения административной процедуры не должно превышать 3 (трех) рабочих дней с даты регистрации заявления.</w:t>
      </w:r>
    </w:p>
    <w:p w:rsidR="001F0307" w:rsidRPr="00D87B3E" w:rsidRDefault="001F0307" w:rsidP="00D87B3E">
      <w:pPr>
        <w:autoSpaceDE w:val="0"/>
        <w:ind w:firstLine="709"/>
        <w:jc w:val="both"/>
        <w:rPr>
          <w:sz w:val="16"/>
          <w:szCs w:val="16"/>
        </w:rPr>
      </w:pPr>
      <w:r w:rsidRPr="00D87B3E">
        <w:rPr>
          <w:sz w:val="16"/>
          <w:szCs w:val="16"/>
        </w:rPr>
        <w:t>3.4. Административная процедура - рассмотрение заявления с документами в Уполномоченном органе</w:t>
      </w:r>
    </w:p>
    <w:p w:rsidR="001F0307" w:rsidRPr="00D87B3E" w:rsidRDefault="001F0307" w:rsidP="00D87B3E">
      <w:pPr>
        <w:autoSpaceDE w:val="0"/>
        <w:ind w:firstLine="709"/>
        <w:jc w:val="both"/>
        <w:rPr>
          <w:color w:val="000000"/>
          <w:sz w:val="16"/>
          <w:szCs w:val="16"/>
        </w:rPr>
      </w:pPr>
      <w:r w:rsidRPr="00D87B3E">
        <w:rPr>
          <w:sz w:val="16"/>
          <w:szCs w:val="16"/>
        </w:rPr>
        <w:lastRenderedPageBreak/>
        <w:t>3.4.1.</w:t>
      </w:r>
      <w:r w:rsidRPr="00D87B3E">
        <w:rPr>
          <w:rFonts w:cs="Times New Roman CYR"/>
          <w:sz w:val="16"/>
          <w:szCs w:val="16"/>
        </w:rPr>
        <w:t xml:space="preserve"> Основанием для начала административной процедуры по </w:t>
      </w:r>
      <w:r w:rsidRPr="00D87B3E">
        <w:rPr>
          <w:sz w:val="16"/>
          <w:szCs w:val="16"/>
        </w:rPr>
        <w:t xml:space="preserve">рассмотрению заявления в Уполномоченном органе является </w:t>
      </w:r>
      <w:r w:rsidRPr="00D87B3E">
        <w:rPr>
          <w:color w:val="000000"/>
          <w:sz w:val="16"/>
          <w:szCs w:val="16"/>
        </w:rPr>
        <w:t xml:space="preserve">направление </w:t>
      </w:r>
      <w:r w:rsidRPr="00D87B3E">
        <w:rPr>
          <w:sz w:val="16"/>
          <w:szCs w:val="16"/>
        </w:rPr>
        <w:t>заявления с резолюциями Главы муниципального района, заместителя Главы администрации района и руководителя Уполномоченного органа с документами, указанными в пункте 2.6 настоящего Административного регламента, в Уполномоченный орган для рассмотрения и принятия решения в соответствии с действующим законодательством.</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3.4.2. Специалист Уполномоченного органа, ответственный за предоставление муниципальной услуги:</w:t>
      </w:r>
    </w:p>
    <w:p w:rsidR="001F0307" w:rsidRPr="00D87B3E" w:rsidRDefault="001F0307" w:rsidP="00D87B3E">
      <w:pPr>
        <w:tabs>
          <w:tab w:val="left" w:pos="720"/>
          <w:tab w:val="left" w:pos="1800"/>
        </w:tabs>
        <w:ind w:firstLine="709"/>
        <w:jc w:val="both"/>
        <w:rPr>
          <w:sz w:val="16"/>
          <w:szCs w:val="16"/>
        </w:rPr>
      </w:pPr>
      <w:r w:rsidRPr="00D87B3E">
        <w:rPr>
          <w:color w:val="000000"/>
          <w:sz w:val="16"/>
          <w:szCs w:val="16"/>
        </w:rPr>
        <w:t>1)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1F0307" w:rsidRPr="00D87B3E" w:rsidRDefault="001F0307" w:rsidP="00D87B3E">
      <w:pPr>
        <w:ind w:firstLine="709"/>
        <w:jc w:val="both"/>
        <w:rPr>
          <w:color w:val="000000"/>
          <w:sz w:val="16"/>
          <w:szCs w:val="16"/>
        </w:rPr>
      </w:pPr>
      <w:r w:rsidRPr="00D87B3E">
        <w:rPr>
          <w:sz w:val="16"/>
          <w:szCs w:val="16"/>
        </w:rPr>
        <w:t>наличие</w:t>
      </w:r>
      <w:r w:rsidRPr="00D87B3E">
        <w:rPr>
          <w:color w:val="FF6600"/>
          <w:sz w:val="16"/>
          <w:szCs w:val="16"/>
        </w:rPr>
        <w:t xml:space="preserve"> </w:t>
      </w:r>
      <w:r w:rsidRPr="00D87B3E">
        <w:rPr>
          <w:color w:val="000000"/>
          <w:sz w:val="16"/>
          <w:szCs w:val="16"/>
        </w:rPr>
        <w:t>документов, указанных в пункте 2.6</w:t>
      </w:r>
      <w:r w:rsidRPr="00D87B3E">
        <w:rPr>
          <w:rFonts w:cs="Times New Roman CYR"/>
          <w:color w:val="000000"/>
          <w:sz w:val="16"/>
          <w:szCs w:val="16"/>
        </w:rPr>
        <w:t xml:space="preserve"> </w:t>
      </w:r>
      <w:r w:rsidRPr="00D87B3E">
        <w:rPr>
          <w:color w:val="000000"/>
          <w:sz w:val="16"/>
          <w:szCs w:val="16"/>
        </w:rPr>
        <w:t>настоящего Административного регламента;</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актуальность представленных документов в соответствии с требованиями к срокам их действия;</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правильность заполнения заявления;</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2) проверяет соблюдение следующих требований:</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тексты документов написаны разборчиво;</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фамилия, имя и отчество указаны полностью и соответствуют паспортным данным;</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документы не исполнены карандашом;</w:t>
      </w:r>
    </w:p>
    <w:p w:rsidR="001F0307" w:rsidRPr="00D87B3E" w:rsidRDefault="001F0307" w:rsidP="00D87B3E">
      <w:pPr>
        <w:tabs>
          <w:tab w:val="left" w:pos="720"/>
          <w:tab w:val="left" w:pos="1800"/>
        </w:tabs>
        <w:ind w:firstLine="709"/>
        <w:jc w:val="both"/>
        <w:rPr>
          <w:color w:val="000000"/>
          <w:sz w:val="16"/>
          <w:szCs w:val="16"/>
        </w:rPr>
      </w:pPr>
      <w:r w:rsidRPr="00D87B3E">
        <w:rPr>
          <w:color w:val="000000"/>
          <w:sz w:val="16"/>
          <w:szCs w:val="16"/>
        </w:rPr>
        <w:t>документы не имеют серьезных повреждений, наличие которых не позволяет однозначно истолковать их содержание.</w:t>
      </w:r>
    </w:p>
    <w:p w:rsidR="001F0307" w:rsidRPr="00D87B3E" w:rsidRDefault="001F0307" w:rsidP="00D87B3E">
      <w:pPr>
        <w:ind w:firstLine="709"/>
        <w:jc w:val="both"/>
        <w:rPr>
          <w:color w:val="000000"/>
          <w:sz w:val="16"/>
          <w:szCs w:val="16"/>
        </w:rPr>
      </w:pPr>
      <w:r w:rsidRPr="00D87B3E">
        <w:rPr>
          <w:sz w:val="16"/>
          <w:szCs w:val="16"/>
        </w:rPr>
        <w:t>3.4.3.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2 (двух) рабочих дней со дня поступления заявления в Уполномоченный орган сообщается об имеющихся недостатках.</w:t>
      </w:r>
    </w:p>
    <w:p w:rsidR="001F0307" w:rsidRPr="00D87B3E" w:rsidRDefault="001F0307" w:rsidP="00D87B3E">
      <w:pPr>
        <w:autoSpaceDE w:val="0"/>
        <w:ind w:firstLine="709"/>
        <w:jc w:val="both"/>
        <w:rPr>
          <w:sz w:val="16"/>
          <w:szCs w:val="16"/>
        </w:rPr>
      </w:pPr>
      <w:r w:rsidRPr="00D87B3E">
        <w:rPr>
          <w:color w:val="000000"/>
          <w:sz w:val="16"/>
          <w:szCs w:val="16"/>
        </w:rPr>
        <w:t xml:space="preserve">3.4.4. Результат административной процедуры – </w:t>
      </w:r>
      <w:r w:rsidRPr="00D87B3E">
        <w:rPr>
          <w:sz w:val="16"/>
          <w:szCs w:val="16"/>
        </w:rPr>
        <w:t>рассмотрение заявления с документами в Уполномоченном органе.</w:t>
      </w:r>
    </w:p>
    <w:p w:rsidR="001F0307" w:rsidRPr="00D87B3E" w:rsidRDefault="001F0307" w:rsidP="00D87B3E">
      <w:pPr>
        <w:tabs>
          <w:tab w:val="left" w:pos="720"/>
          <w:tab w:val="left" w:pos="1800"/>
        </w:tabs>
        <w:ind w:firstLine="709"/>
        <w:jc w:val="both"/>
        <w:rPr>
          <w:sz w:val="16"/>
          <w:szCs w:val="16"/>
        </w:rPr>
      </w:pPr>
      <w:r w:rsidRPr="00D87B3E">
        <w:rPr>
          <w:sz w:val="16"/>
          <w:szCs w:val="16"/>
        </w:rPr>
        <w:t>3.4.5. Время выполнения административной процедуры не должно превышать 3 (трех) рабочих дней.</w:t>
      </w:r>
    </w:p>
    <w:p w:rsidR="001F0307" w:rsidRPr="00D87B3E" w:rsidRDefault="001F0307" w:rsidP="00D87B3E">
      <w:pPr>
        <w:tabs>
          <w:tab w:val="left" w:pos="720"/>
          <w:tab w:val="left" w:pos="1800"/>
        </w:tabs>
        <w:ind w:firstLine="709"/>
        <w:jc w:val="both"/>
        <w:rPr>
          <w:rFonts w:cs="Times New Roman CYR"/>
          <w:sz w:val="16"/>
          <w:szCs w:val="16"/>
        </w:rPr>
      </w:pPr>
      <w:r w:rsidRPr="00D87B3E">
        <w:rPr>
          <w:sz w:val="16"/>
          <w:szCs w:val="16"/>
        </w:rPr>
        <w:t>3.5. Административная процедура - направление межведомственных запросов в органы (организации), участвующие в предоставлении муниципальной услуги и формирование учетного дела</w:t>
      </w:r>
    </w:p>
    <w:p w:rsidR="001F0307" w:rsidRPr="00D87B3E" w:rsidRDefault="001F0307" w:rsidP="00D87B3E">
      <w:pPr>
        <w:autoSpaceDE w:val="0"/>
        <w:ind w:firstLine="709"/>
        <w:jc w:val="both"/>
        <w:rPr>
          <w:color w:val="000000"/>
          <w:sz w:val="16"/>
          <w:szCs w:val="16"/>
        </w:rPr>
      </w:pPr>
      <w:r w:rsidRPr="00D87B3E">
        <w:rPr>
          <w:rFonts w:cs="Times New Roman CYR"/>
          <w:sz w:val="16"/>
          <w:szCs w:val="16"/>
        </w:rPr>
        <w:t>3.5.1.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2.6.3 настоящего Административного регламента.</w:t>
      </w:r>
    </w:p>
    <w:p w:rsidR="001F0307" w:rsidRPr="00D87B3E" w:rsidRDefault="001F0307" w:rsidP="00D87B3E">
      <w:pPr>
        <w:autoSpaceDE w:val="0"/>
        <w:ind w:firstLine="709"/>
        <w:jc w:val="both"/>
        <w:rPr>
          <w:color w:val="000000"/>
          <w:sz w:val="16"/>
          <w:szCs w:val="16"/>
        </w:rPr>
      </w:pPr>
      <w:r w:rsidRPr="00D87B3E">
        <w:rPr>
          <w:color w:val="000000"/>
          <w:sz w:val="16"/>
          <w:szCs w:val="16"/>
        </w:rPr>
        <w:t>3.5.2. Сп</w:t>
      </w:r>
      <w:r w:rsidRPr="00D87B3E">
        <w:rPr>
          <w:rFonts w:cs="Times New Roman CYR"/>
          <w:bCs/>
          <w:color w:val="000000"/>
          <w:sz w:val="16"/>
          <w:szCs w:val="16"/>
        </w:rPr>
        <w:t>ециалист Уполномоченного органа по каналам межведомственного взаимодействия</w:t>
      </w:r>
      <w:r w:rsidRPr="00D87B3E">
        <w:rPr>
          <w:color w:val="000000"/>
          <w:sz w:val="16"/>
          <w:szCs w:val="16"/>
        </w:rPr>
        <w:t xml:space="preserve"> в течение 5 (пяти) рабочих дней со дня поступления заявления запрашивает в органах местного самоуправления решение межведомственной комиссии по вопросу признания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87B3E">
        <w:rPr>
          <w:rFonts w:cs="Times New Roman CYR"/>
          <w:bCs/>
          <w:color w:val="000000"/>
          <w:sz w:val="16"/>
          <w:szCs w:val="16"/>
        </w:rPr>
        <w:t>.</w:t>
      </w:r>
    </w:p>
    <w:p w:rsidR="001F0307" w:rsidRPr="00D87B3E" w:rsidRDefault="001F0307" w:rsidP="00D87B3E">
      <w:pPr>
        <w:autoSpaceDE w:val="0"/>
        <w:ind w:firstLine="709"/>
        <w:jc w:val="both"/>
        <w:rPr>
          <w:sz w:val="16"/>
          <w:szCs w:val="16"/>
        </w:rPr>
      </w:pPr>
      <w:r w:rsidRPr="00D87B3E">
        <w:rPr>
          <w:color w:val="000000"/>
          <w:sz w:val="16"/>
          <w:szCs w:val="16"/>
        </w:rPr>
        <w:t>3.5.3. Результат административной процедуры -</w:t>
      </w:r>
      <w:r w:rsidRPr="00D87B3E">
        <w:rPr>
          <w:sz w:val="16"/>
          <w:szCs w:val="16"/>
        </w:rPr>
        <w:t xml:space="preserve"> комплектование</w:t>
      </w:r>
      <w:r w:rsidRPr="00D87B3E">
        <w:rPr>
          <w:color w:val="000000"/>
          <w:sz w:val="16"/>
          <w:szCs w:val="16"/>
        </w:rPr>
        <w:t xml:space="preserve"> полного пакета документов для предоставления муниципальной услуги и формирование учетного дела.</w:t>
      </w:r>
    </w:p>
    <w:p w:rsidR="001F0307" w:rsidRPr="00D87B3E" w:rsidRDefault="001F0307" w:rsidP="00D87B3E">
      <w:pPr>
        <w:ind w:firstLine="709"/>
        <w:jc w:val="both"/>
        <w:rPr>
          <w:sz w:val="16"/>
          <w:szCs w:val="16"/>
        </w:rPr>
      </w:pPr>
      <w:r w:rsidRPr="00D87B3E">
        <w:rPr>
          <w:sz w:val="16"/>
          <w:szCs w:val="16"/>
        </w:rPr>
        <w:t>3.5.4. Время выполнения административной процедуры не должно превышать 5 (пяти) рабочих дней.</w:t>
      </w:r>
    </w:p>
    <w:p w:rsidR="001F0307" w:rsidRPr="00D87B3E" w:rsidRDefault="001F0307" w:rsidP="00D87B3E">
      <w:pPr>
        <w:ind w:firstLine="709"/>
        <w:jc w:val="both"/>
        <w:rPr>
          <w:sz w:val="16"/>
          <w:szCs w:val="16"/>
        </w:rPr>
      </w:pPr>
      <w:r w:rsidRPr="00D87B3E">
        <w:rPr>
          <w:sz w:val="16"/>
          <w:szCs w:val="16"/>
        </w:rPr>
        <w:t>3.6. Административная процедура -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w:t>
      </w:r>
    </w:p>
    <w:p w:rsidR="001F0307" w:rsidRPr="00D87B3E" w:rsidRDefault="001F0307" w:rsidP="00D87B3E">
      <w:pPr>
        <w:ind w:firstLine="709"/>
        <w:jc w:val="both"/>
        <w:rPr>
          <w:sz w:val="16"/>
          <w:szCs w:val="16"/>
        </w:rPr>
      </w:pPr>
      <w:r w:rsidRPr="00D87B3E">
        <w:rPr>
          <w:sz w:val="16"/>
          <w:szCs w:val="16"/>
        </w:rPr>
        <w:t>3.6.1. Основанием для начала административной процедуры является поступление документов заявителя на жилищную комиссию при Администрации Любытинского муниципального района (далее комиссия).</w:t>
      </w:r>
    </w:p>
    <w:p w:rsidR="001F0307" w:rsidRPr="00D87B3E" w:rsidRDefault="001F0307" w:rsidP="00D87B3E">
      <w:pPr>
        <w:ind w:firstLine="709"/>
        <w:jc w:val="both"/>
        <w:rPr>
          <w:sz w:val="16"/>
          <w:szCs w:val="16"/>
        </w:rPr>
      </w:pPr>
      <w:r w:rsidRPr="00D87B3E">
        <w:rPr>
          <w:sz w:val="16"/>
          <w:szCs w:val="16"/>
        </w:rPr>
        <w:t>3.6.2. Комиссия рассматривает заявление заявителя и вносит предложения по следующим вопросам:</w:t>
      </w:r>
    </w:p>
    <w:p w:rsidR="001F0307" w:rsidRPr="00D87B3E" w:rsidRDefault="001F0307" w:rsidP="00D87B3E">
      <w:pPr>
        <w:ind w:firstLine="709"/>
        <w:jc w:val="both"/>
        <w:rPr>
          <w:sz w:val="16"/>
          <w:szCs w:val="16"/>
        </w:rPr>
      </w:pPr>
      <w:r w:rsidRPr="00D87B3E">
        <w:rPr>
          <w:sz w:val="16"/>
          <w:szCs w:val="16"/>
        </w:rPr>
        <w:t>о предоставлении жилых помещений муниципального жилищного фонда, расположенного на территории Любытинского сельского поселения;</w:t>
      </w:r>
    </w:p>
    <w:p w:rsidR="001F0307" w:rsidRPr="00D87B3E" w:rsidRDefault="001F0307" w:rsidP="00D87B3E">
      <w:pPr>
        <w:ind w:firstLine="709"/>
        <w:jc w:val="both"/>
        <w:rPr>
          <w:sz w:val="16"/>
          <w:szCs w:val="16"/>
        </w:rPr>
      </w:pPr>
      <w:r w:rsidRPr="00D87B3E">
        <w:rPr>
          <w:sz w:val="16"/>
          <w:szCs w:val="16"/>
        </w:rPr>
        <w:t>о предоставлении жилых помещений муниципального специализированного жилищного фонда гражданам;</w:t>
      </w:r>
    </w:p>
    <w:p w:rsidR="001F0307" w:rsidRPr="00D87B3E" w:rsidRDefault="001F0307" w:rsidP="00D87B3E">
      <w:pPr>
        <w:ind w:firstLine="709"/>
        <w:jc w:val="both"/>
        <w:rPr>
          <w:sz w:val="16"/>
          <w:szCs w:val="16"/>
        </w:rPr>
      </w:pPr>
      <w:r w:rsidRPr="00D87B3E">
        <w:rPr>
          <w:sz w:val="16"/>
          <w:szCs w:val="16"/>
        </w:rPr>
        <w:t>о предоставлении освободившихся жилых помещений в коммунальных квартирах муниципального жилищного фонда на территории Любытинского сельского поселения.</w:t>
      </w:r>
    </w:p>
    <w:p w:rsidR="001F0307" w:rsidRPr="00D87B3E" w:rsidRDefault="001F0307" w:rsidP="00D87B3E">
      <w:pPr>
        <w:ind w:firstLine="709"/>
        <w:jc w:val="both"/>
        <w:rPr>
          <w:sz w:val="16"/>
          <w:szCs w:val="16"/>
        </w:rPr>
      </w:pPr>
      <w:r w:rsidRPr="00D87B3E">
        <w:rPr>
          <w:sz w:val="16"/>
          <w:szCs w:val="16"/>
        </w:rPr>
        <w:t>3.6.3. Комиссия принимает положительное или мотивированное отрицательное решение по вынесенному на рассмотрение комиссии заявлению. Решение комиссии оформляется протоколом, который составляется в одном экземпляре и подписывается председателем и секретарем комиссии.</w:t>
      </w:r>
    </w:p>
    <w:p w:rsidR="001F0307" w:rsidRPr="00D87B3E" w:rsidRDefault="001F0307" w:rsidP="00D87B3E">
      <w:pPr>
        <w:ind w:firstLine="709"/>
        <w:jc w:val="both"/>
        <w:rPr>
          <w:sz w:val="16"/>
          <w:szCs w:val="16"/>
        </w:rPr>
      </w:pPr>
      <w:r w:rsidRPr="00D87B3E">
        <w:rPr>
          <w:sz w:val="16"/>
          <w:szCs w:val="16"/>
        </w:rPr>
        <w:t>3.6.4. На основании протокола специалист Уполномоченного органа, ответственный за предоставление муниципальной услуги, готовит проект постановления о предоставлении жилого помещения из муниципального жилищного фонда по договору социального найма на территории Любытинского сельского поселения или об отказе в предоставлении жилого помещения.</w:t>
      </w:r>
    </w:p>
    <w:p w:rsidR="001F0307" w:rsidRPr="00D87B3E" w:rsidRDefault="001F0307" w:rsidP="00D87B3E">
      <w:pPr>
        <w:ind w:firstLine="709"/>
        <w:jc w:val="both"/>
        <w:rPr>
          <w:sz w:val="16"/>
          <w:szCs w:val="16"/>
        </w:rPr>
      </w:pPr>
      <w:r w:rsidRPr="00D87B3E">
        <w:rPr>
          <w:sz w:val="16"/>
          <w:szCs w:val="16"/>
        </w:rPr>
        <w:t>3.6.5. Результат административной процедуры: постановление Администрации муниципального района о предоставлении жилого помещения из муниципального жилищного фонда по договору социального найма на территории Любытинского сельского поселения или об отказе в предоставлении жилого помещения.</w:t>
      </w:r>
    </w:p>
    <w:p w:rsidR="001F0307" w:rsidRPr="00D87B3E" w:rsidRDefault="001F0307" w:rsidP="00D87B3E">
      <w:pPr>
        <w:ind w:firstLine="709"/>
        <w:jc w:val="both"/>
        <w:rPr>
          <w:sz w:val="16"/>
          <w:szCs w:val="16"/>
        </w:rPr>
      </w:pPr>
      <w:r w:rsidRPr="00D87B3E">
        <w:rPr>
          <w:sz w:val="16"/>
          <w:szCs w:val="16"/>
        </w:rPr>
        <w:t>3.6.6. Время выполнения административной процедуры - 5 (пять) рабочих дней.</w:t>
      </w:r>
    </w:p>
    <w:p w:rsidR="001F0307" w:rsidRPr="00D87B3E" w:rsidRDefault="001F0307" w:rsidP="00D87B3E">
      <w:pPr>
        <w:autoSpaceDE w:val="0"/>
        <w:ind w:firstLine="709"/>
        <w:jc w:val="both"/>
        <w:rPr>
          <w:sz w:val="16"/>
          <w:szCs w:val="16"/>
          <w:lang w:eastAsia="ar-SA"/>
        </w:rPr>
      </w:pPr>
      <w:r w:rsidRPr="00D87B3E">
        <w:rPr>
          <w:sz w:val="16"/>
          <w:szCs w:val="16"/>
        </w:rPr>
        <w:t>3.7. Административная процедура - направление заявителю уведомления о предоставлении либо об отказе в предоставлении жилого помещения муниципального жилищного фонда по договору социального найма</w:t>
      </w:r>
    </w:p>
    <w:p w:rsidR="001F0307" w:rsidRPr="00D87B3E" w:rsidRDefault="001F0307" w:rsidP="00D87B3E">
      <w:pPr>
        <w:ind w:firstLine="709"/>
        <w:jc w:val="both"/>
        <w:rPr>
          <w:sz w:val="16"/>
          <w:szCs w:val="16"/>
          <w:lang w:eastAsia="ar-SA"/>
        </w:rPr>
      </w:pPr>
      <w:r w:rsidRPr="00D87B3E">
        <w:rPr>
          <w:sz w:val="16"/>
          <w:szCs w:val="16"/>
          <w:lang w:eastAsia="ar-SA"/>
        </w:rPr>
        <w:t>3.7.1. Основанием для начала административной процедуры является принятие постановления Администрацией муниципального района о предоставлении жилого помещения по договору социального найма либо об отказе в предоставлении жилого помещения.</w:t>
      </w:r>
    </w:p>
    <w:p w:rsidR="001F0307" w:rsidRPr="00D87B3E" w:rsidRDefault="001F0307" w:rsidP="00D87B3E">
      <w:pPr>
        <w:ind w:firstLine="709"/>
        <w:jc w:val="both"/>
        <w:rPr>
          <w:sz w:val="16"/>
          <w:szCs w:val="16"/>
          <w:lang w:eastAsia="ar-SA"/>
        </w:rPr>
      </w:pPr>
      <w:r w:rsidRPr="00D87B3E">
        <w:rPr>
          <w:sz w:val="16"/>
          <w:szCs w:val="16"/>
          <w:lang w:eastAsia="ar-SA"/>
        </w:rPr>
        <w:t>3.7.2. Специалист Уполномоченного органа не позднее чем через          3 (три) рабочих дня со дня принятия решения о предоставлении (об отказе в предоставлении) жилого помещения по договору социального найма выдает или направляет по адресу, указанному в заявлении, либо через многофункциональный центр заявителю уведомление о принятом решении (Приложение № 5 к настоящему Административному регламенту).</w:t>
      </w:r>
    </w:p>
    <w:p w:rsidR="001F0307" w:rsidRPr="00D87B3E" w:rsidRDefault="001F0307" w:rsidP="00D87B3E">
      <w:pPr>
        <w:ind w:firstLine="709"/>
        <w:jc w:val="both"/>
        <w:rPr>
          <w:rFonts w:eastAsia="Arial"/>
          <w:bCs/>
          <w:sz w:val="16"/>
          <w:szCs w:val="16"/>
          <w:lang w:eastAsia="ar-SA"/>
        </w:rPr>
      </w:pPr>
      <w:r w:rsidRPr="00D87B3E">
        <w:rPr>
          <w:sz w:val="16"/>
          <w:szCs w:val="16"/>
          <w:lang w:eastAsia="ar-SA"/>
        </w:rPr>
        <w:t>3.7.3. Результат выполнения административной процедуры - предоставление заявителю одного из результатов муниципальной услуги, указанных в пункте 2.3 настоящего Административного регламента.</w:t>
      </w:r>
    </w:p>
    <w:p w:rsidR="001F0307" w:rsidRPr="00D87B3E" w:rsidRDefault="001F0307" w:rsidP="00D87B3E">
      <w:pPr>
        <w:suppressAutoHyphens/>
        <w:ind w:firstLine="709"/>
        <w:jc w:val="both"/>
        <w:rPr>
          <w:rFonts w:eastAsia="Arial"/>
          <w:bCs/>
          <w:sz w:val="16"/>
          <w:szCs w:val="16"/>
          <w:lang w:eastAsia="ar-SA"/>
        </w:rPr>
      </w:pPr>
      <w:r w:rsidRPr="00D87B3E">
        <w:rPr>
          <w:rFonts w:eastAsia="Arial"/>
          <w:bCs/>
          <w:sz w:val="16"/>
          <w:szCs w:val="16"/>
          <w:lang w:eastAsia="ar-SA"/>
        </w:rPr>
        <w:t>3.7.4. Максимальный срок выполнения административной процедуры составляет 3 (три) рабочих дня.</w:t>
      </w:r>
    </w:p>
    <w:p w:rsidR="001F0307" w:rsidRPr="00D87B3E" w:rsidRDefault="001F0307" w:rsidP="00D87B3E">
      <w:pPr>
        <w:ind w:firstLine="720"/>
        <w:jc w:val="both"/>
        <w:rPr>
          <w:sz w:val="16"/>
          <w:szCs w:val="16"/>
        </w:rPr>
      </w:pPr>
      <w:r w:rsidRPr="00D87B3E">
        <w:rPr>
          <w:sz w:val="16"/>
          <w:szCs w:val="16"/>
        </w:rPr>
        <w:t>3.8. Взаимодействие Администрации и ГОАУ «МФЦ»</w:t>
      </w:r>
    </w:p>
    <w:p w:rsidR="001F0307" w:rsidRPr="00D87B3E" w:rsidRDefault="001F0307" w:rsidP="00D87B3E">
      <w:pPr>
        <w:ind w:firstLine="720"/>
        <w:jc w:val="both"/>
        <w:rPr>
          <w:sz w:val="16"/>
          <w:szCs w:val="16"/>
        </w:rPr>
      </w:pPr>
      <w:r w:rsidRPr="00D87B3E">
        <w:rPr>
          <w:sz w:val="16"/>
          <w:szCs w:val="16"/>
        </w:rPr>
        <w:t>3.8.1.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85"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1F0307" w:rsidRPr="00D87B3E" w:rsidRDefault="001F0307" w:rsidP="00D87B3E">
      <w:pPr>
        <w:ind w:firstLine="720"/>
        <w:jc w:val="both"/>
        <w:rPr>
          <w:sz w:val="16"/>
          <w:szCs w:val="16"/>
        </w:rPr>
      </w:pPr>
      <w:r w:rsidRPr="00D87B3E">
        <w:rPr>
          <w:sz w:val="16"/>
          <w:szCs w:val="16"/>
        </w:rPr>
        <w:t>3.8.2. Специалист отдела МФЦ проверяет наличие всех необходимых документов, указанных в</w:t>
      </w:r>
      <w:r w:rsidRPr="00D87B3E">
        <w:rPr>
          <w:color w:val="000000"/>
          <w:sz w:val="16"/>
          <w:szCs w:val="16"/>
        </w:rPr>
        <w:t xml:space="preserve"> </w:t>
      </w:r>
      <w:hyperlink r:id="rId186" w:history="1">
        <w:r w:rsidRPr="00D87B3E">
          <w:rPr>
            <w:rStyle w:val="a6"/>
            <w:sz w:val="16"/>
            <w:szCs w:val="16"/>
          </w:rPr>
          <w:t>пункте 2.6</w:t>
        </w:r>
      </w:hyperlink>
      <w:r w:rsidRPr="00D87B3E">
        <w:rPr>
          <w:color w:val="000000"/>
          <w:sz w:val="16"/>
          <w:szCs w:val="16"/>
        </w:rPr>
        <w:t xml:space="preserve"> н</w:t>
      </w:r>
      <w:r w:rsidRPr="00D87B3E">
        <w:rPr>
          <w:sz w:val="16"/>
          <w:szCs w:val="16"/>
        </w:rPr>
        <w:t>астоящего Административного регламента.</w:t>
      </w:r>
    </w:p>
    <w:p w:rsidR="001F0307" w:rsidRPr="00D87B3E" w:rsidRDefault="001F0307"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87"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1F0307" w:rsidRPr="00D87B3E" w:rsidRDefault="001F0307" w:rsidP="00D87B3E">
      <w:pPr>
        <w:ind w:firstLine="720"/>
        <w:jc w:val="both"/>
        <w:rPr>
          <w:sz w:val="16"/>
          <w:szCs w:val="16"/>
        </w:rPr>
      </w:pPr>
      <w:r w:rsidRPr="00D87B3E">
        <w:rPr>
          <w:sz w:val="16"/>
          <w:szCs w:val="16"/>
        </w:rPr>
        <w:t xml:space="preserve">3.8.3.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88"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1F0307" w:rsidRPr="00D87B3E" w:rsidRDefault="001F0307" w:rsidP="00D87B3E">
      <w:pPr>
        <w:ind w:firstLine="720"/>
        <w:jc w:val="both"/>
        <w:rPr>
          <w:sz w:val="16"/>
          <w:szCs w:val="16"/>
        </w:rPr>
      </w:pPr>
      <w:r w:rsidRPr="00D87B3E">
        <w:rPr>
          <w:sz w:val="16"/>
          <w:szCs w:val="16"/>
        </w:rPr>
        <w:t>1) даты приема документов;</w:t>
      </w:r>
    </w:p>
    <w:p w:rsidR="001F0307" w:rsidRPr="00D87B3E" w:rsidRDefault="001F0307" w:rsidP="00D87B3E">
      <w:pPr>
        <w:ind w:firstLine="720"/>
        <w:jc w:val="both"/>
        <w:rPr>
          <w:sz w:val="16"/>
          <w:szCs w:val="16"/>
        </w:rPr>
      </w:pPr>
      <w:r w:rsidRPr="00D87B3E">
        <w:rPr>
          <w:sz w:val="16"/>
          <w:szCs w:val="16"/>
        </w:rPr>
        <w:t>2) количества принятых документов;</w:t>
      </w:r>
    </w:p>
    <w:p w:rsidR="001F0307" w:rsidRPr="00D87B3E" w:rsidRDefault="001F0307"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1F0307" w:rsidRPr="00D87B3E" w:rsidRDefault="001F0307" w:rsidP="00D87B3E">
      <w:pPr>
        <w:ind w:firstLine="720"/>
        <w:jc w:val="both"/>
        <w:rPr>
          <w:sz w:val="16"/>
          <w:szCs w:val="16"/>
        </w:rPr>
      </w:pPr>
      <w:r w:rsidRPr="00D87B3E">
        <w:rPr>
          <w:sz w:val="16"/>
          <w:szCs w:val="16"/>
        </w:rPr>
        <w:t>3.8.4.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1F0307" w:rsidRPr="00D87B3E" w:rsidRDefault="001F0307" w:rsidP="00D87B3E">
      <w:pPr>
        <w:ind w:firstLine="720"/>
        <w:jc w:val="both"/>
        <w:rPr>
          <w:sz w:val="16"/>
          <w:szCs w:val="16"/>
        </w:rPr>
      </w:pPr>
      <w:r w:rsidRPr="00D87B3E">
        <w:rPr>
          <w:sz w:val="16"/>
          <w:szCs w:val="16"/>
        </w:rPr>
        <w:t xml:space="preserve">3.8.5. При установлении фактов отсутствия документов, указанных в </w:t>
      </w:r>
      <w:hyperlink r:id="rId189"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1F0307" w:rsidRPr="00D87B3E" w:rsidRDefault="001F0307" w:rsidP="00D87B3E">
      <w:pPr>
        <w:ind w:firstLine="720"/>
        <w:jc w:val="both"/>
        <w:rPr>
          <w:sz w:val="16"/>
          <w:szCs w:val="16"/>
        </w:rPr>
      </w:pPr>
      <w:r w:rsidRPr="00D87B3E">
        <w:rPr>
          <w:sz w:val="16"/>
          <w:szCs w:val="16"/>
        </w:rPr>
        <w:t xml:space="preserve">3.8.6. Принятые отделом МФЦ заявление и прилагаемые к нему документы передаются в Администрацию муниципального </w:t>
      </w:r>
      <w:proofErr w:type="gramStart"/>
      <w:r w:rsidRPr="00D87B3E">
        <w:rPr>
          <w:sz w:val="16"/>
          <w:szCs w:val="16"/>
        </w:rPr>
        <w:t>района..</w:t>
      </w:r>
      <w:proofErr w:type="gramEnd"/>
    </w:p>
    <w:p w:rsidR="001F0307" w:rsidRPr="00D87B3E" w:rsidRDefault="001F0307" w:rsidP="00D87B3E">
      <w:pPr>
        <w:ind w:firstLine="720"/>
        <w:jc w:val="both"/>
        <w:rPr>
          <w:sz w:val="16"/>
          <w:szCs w:val="16"/>
        </w:rPr>
      </w:pPr>
      <w:r w:rsidRPr="00D87B3E">
        <w:rPr>
          <w:sz w:val="16"/>
          <w:szCs w:val="16"/>
        </w:rPr>
        <w:t>3.8.7. Передача документов осуществляется на основании журнала межведомственного взаимодействия, который содержит дату и время передачи.</w:t>
      </w:r>
    </w:p>
    <w:p w:rsidR="001F0307" w:rsidRPr="00D87B3E" w:rsidRDefault="001F0307" w:rsidP="00D87B3E">
      <w:pPr>
        <w:ind w:firstLine="720"/>
        <w:jc w:val="both"/>
        <w:rPr>
          <w:sz w:val="16"/>
          <w:szCs w:val="16"/>
        </w:rPr>
      </w:pPr>
      <w:r w:rsidRPr="00D87B3E">
        <w:rPr>
          <w:sz w:val="16"/>
          <w:szCs w:val="16"/>
        </w:rPr>
        <w:t>3.8.8. При передаче пакета документов специалист Администрации муниципального района, принимающий их, проверяет в присутствии сотрудника ГОАУ «МФЦ»:</w:t>
      </w:r>
    </w:p>
    <w:p w:rsidR="001F0307" w:rsidRPr="00D87B3E" w:rsidRDefault="001F0307"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1F0307" w:rsidRPr="00D87B3E" w:rsidRDefault="001F0307" w:rsidP="00D87B3E">
      <w:pPr>
        <w:ind w:firstLine="720"/>
        <w:jc w:val="both"/>
        <w:rPr>
          <w:sz w:val="16"/>
          <w:szCs w:val="16"/>
        </w:rPr>
      </w:pPr>
      <w:r w:rsidRPr="00D87B3E">
        <w:rPr>
          <w:sz w:val="16"/>
          <w:szCs w:val="16"/>
        </w:rPr>
        <w:t>правильность заполнения форм документов;</w:t>
      </w:r>
    </w:p>
    <w:p w:rsidR="001F0307" w:rsidRPr="00D87B3E" w:rsidRDefault="001F0307" w:rsidP="00D87B3E">
      <w:pPr>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1F0307" w:rsidRPr="00D87B3E" w:rsidRDefault="001F0307" w:rsidP="00D87B3E">
      <w:pPr>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1F0307" w:rsidRPr="00D87B3E" w:rsidRDefault="001F0307" w:rsidP="00D87B3E">
      <w:pPr>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1F0307" w:rsidRPr="00D87B3E" w:rsidRDefault="001F0307" w:rsidP="00D87B3E">
      <w:pPr>
        <w:ind w:firstLine="720"/>
        <w:jc w:val="both"/>
        <w:rPr>
          <w:sz w:val="16"/>
          <w:szCs w:val="16"/>
        </w:rPr>
      </w:pPr>
      <w:r w:rsidRPr="00D87B3E">
        <w:rPr>
          <w:sz w:val="16"/>
          <w:szCs w:val="16"/>
        </w:rPr>
        <w:t>3.8.9.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1F0307" w:rsidRPr="00D87B3E" w:rsidRDefault="001F0307" w:rsidP="00D87B3E">
      <w:pPr>
        <w:ind w:firstLine="539"/>
        <w:jc w:val="both"/>
        <w:rPr>
          <w:sz w:val="16"/>
          <w:szCs w:val="16"/>
        </w:rPr>
      </w:pPr>
      <w:r w:rsidRPr="00D87B3E">
        <w:rPr>
          <w:sz w:val="16"/>
          <w:szCs w:val="16"/>
        </w:rPr>
        <w:t>3.8.10.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1F0307" w:rsidRPr="00D87B3E" w:rsidRDefault="001F0307" w:rsidP="00D87B3E">
      <w:pPr>
        <w:pStyle w:val="2a"/>
        <w:shd w:val="clear" w:color="auto" w:fill="auto"/>
        <w:spacing w:line="240" w:lineRule="auto"/>
        <w:ind w:firstLine="740"/>
        <w:jc w:val="both"/>
        <w:rPr>
          <w:b w:val="0"/>
          <w:sz w:val="16"/>
          <w:szCs w:val="16"/>
        </w:rPr>
      </w:pPr>
      <w:r w:rsidRPr="00D87B3E">
        <w:rPr>
          <w:b w:val="0"/>
          <w:sz w:val="16"/>
          <w:szCs w:val="16"/>
        </w:rPr>
        <w:t xml:space="preserve">3.8.11.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w:t>
      </w:r>
    </w:p>
    <w:p w:rsidR="001F0307" w:rsidRPr="00D87B3E" w:rsidRDefault="001F0307" w:rsidP="00D87B3E">
      <w:pPr>
        <w:jc w:val="both"/>
        <w:rPr>
          <w:sz w:val="16"/>
          <w:szCs w:val="16"/>
        </w:rPr>
      </w:pPr>
      <w:r w:rsidRPr="00D87B3E">
        <w:rPr>
          <w:sz w:val="16"/>
          <w:szCs w:val="16"/>
        </w:rPr>
        <w:t>подлежат административной, дисциплинарной или иной ответственности в соответствии с законодательством Российской Федерации.</w:t>
      </w:r>
    </w:p>
    <w:p w:rsidR="001F0307" w:rsidRPr="00D87B3E" w:rsidRDefault="001F0307" w:rsidP="00D87B3E">
      <w:pPr>
        <w:ind w:right="55" w:firstLine="539"/>
        <w:jc w:val="center"/>
        <w:rPr>
          <w:b/>
          <w:sz w:val="16"/>
          <w:szCs w:val="16"/>
        </w:rPr>
      </w:pPr>
      <w:r w:rsidRPr="00D87B3E">
        <w:rPr>
          <w:b/>
          <w:sz w:val="16"/>
          <w:szCs w:val="16"/>
        </w:rPr>
        <w:t>IV. ПОРЯДОК И ФОРМЫ КОНТРОЛЯ ЗА ПРЕДОСТАВЛЕНИЕ МУНИЦИПАЛЬНОЙ УСЛУГИ</w:t>
      </w:r>
    </w:p>
    <w:p w:rsidR="001F0307" w:rsidRPr="00D87B3E" w:rsidRDefault="001F0307" w:rsidP="00D87B3E">
      <w:pPr>
        <w:ind w:firstLine="709"/>
        <w:jc w:val="both"/>
        <w:rPr>
          <w:sz w:val="16"/>
          <w:szCs w:val="16"/>
        </w:rPr>
      </w:pPr>
      <w:r w:rsidRPr="00D87B3E">
        <w:rPr>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0307" w:rsidRPr="00D87B3E" w:rsidRDefault="001F0307" w:rsidP="00D87B3E">
      <w:pPr>
        <w:ind w:firstLine="720"/>
        <w:jc w:val="both"/>
        <w:rPr>
          <w:sz w:val="16"/>
          <w:szCs w:val="16"/>
        </w:rPr>
      </w:pPr>
      <w:r w:rsidRPr="00D87B3E">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1F0307" w:rsidRPr="00D87B3E" w:rsidRDefault="001F0307" w:rsidP="00D87B3E">
      <w:pPr>
        <w:ind w:firstLine="720"/>
        <w:jc w:val="both"/>
        <w:rPr>
          <w:sz w:val="16"/>
          <w:szCs w:val="16"/>
        </w:rPr>
      </w:pPr>
      <w:r w:rsidRPr="00D87B3E">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F0307" w:rsidRPr="00D87B3E" w:rsidRDefault="001F0307" w:rsidP="00D87B3E">
      <w:pPr>
        <w:ind w:firstLine="720"/>
        <w:jc w:val="both"/>
        <w:rPr>
          <w:sz w:val="16"/>
          <w:szCs w:val="16"/>
        </w:rPr>
      </w:pPr>
      <w:r w:rsidRPr="00D87B3E">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F0307" w:rsidRPr="00D87B3E" w:rsidRDefault="001F0307" w:rsidP="00D87B3E">
      <w:pPr>
        <w:suppressAutoHyphens/>
        <w:ind w:firstLine="740"/>
        <w:jc w:val="both"/>
        <w:rPr>
          <w:rFonts w:eastAsia="Arial Unicode MS"/>
          <w:bCs/>
          <w:sz w:val="16"/>
          <w:szCs w:val="16"/>
          <w:lang w:eastAsia="zh-CN"/>
        </w:rPr>
      </w:pPr>
      <w:r w:rsidRPr="00D87B3E">
        <w:rPr>
          <w:rFonts w:eastAsia="Arial Unicode MS"/>
          <w:bCs/>
          <w:sz w:val="16"/>
          <w:szCs w:val="16"/>
          <w:lang w:eastAsia="zh-CN"/>
        </w:rPr>
        <w:t>4.1.2. МФЦ, работники МФЦ несут ответственность, установленную законодательством Российской Федерации:</w:t>
      </w:r>
    </w:p>
    <w:p w:rsidR="001F0307" w:rsidRPr="00D87B3E" w:rsidRDefault="001F0307" w:rsidP="00D87B3E">
      <w:pPr>
        <w:suppressAutoHyphens/>
        <w:ind w:firstLine="740"/>
        <w:jc w:val="both"/>
        <w:rPr>
          <w:rFonts w:eastAsia="Arial Unicode MS"/>
          <w:bCs/>
          <w:sz w:val="16"/>
          <w:szCs w:val="16"/>
          <w:lang w:eastAsia="zh-CN"/>
        </w:rPr>
      </w:pPr>
      <w:r w:rsidRPr="00D87B3E">
        <w:rPr>
          <w:rFonts w:eastAsia="Arial Unicode MS"/>
          <w:bCs/>
          <w:sz w:val="16"/>
          <w:szCs w:val="16"/>
          <w:lang w:eastAsia="zh-CN"/>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1F0307" w:rsidRPr="00D87B3E" w:rsidRDefault="001F0307" w:rsidP="00D87B3E">
      <w:pPr>
        <w:suppressAutoHyphens/>
        <w:ind w:firstLine="740"/>
        <w:jc w:val="both"/>
        <w:rPr>
          <w:rFonts w:eastAsia="Arial Unicode MS"/>
          <w:bCs/>
          <w:sz w:val="16"/>
          <w:szCs w:val="16"/>
          <w:lang w:eastAsia="zh-CN"/>
        </w:rPr>
      </w:pPr>
      <w:r w:rsidRPr="00D87B3E">
        <w:rPr>
          <w:rFonts w:eastAsia="Arial Unicode MS"/>
          <w:bCs/>
          <w:sz w:val="16"/>
          <w:szCs w:val="16"/>
          <w:lang w:eastAsia="zh-CN"/>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F0307" w:rsidRPr="00D87B3E" w:rsidRDefault="001F0307" w:rsidP="00D87B3E">
      <w:pPr>
        <w:ind w:firstLine="720"/>
        <w:jc w:val="both"/>
        <w:rPr>
          <w:sz w:val="16"/>
          <w:szCs w:val="16"/>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F0307" w:rsidRPr="00D87B3E" w:rsidRDefault="001F0307" w:rsidP="00D87B3E">
      <w:pPr>
        <w:ind w:firstLine="709"/>
        <w:jc w:val="both"/>
        <w:rPr>
          <w:sz w:val="16"/>
          <w:szCs w:val="16"/>
        </w:rPr>
      </w:pPr>
      <w:r w:rsidRPr="00D87B3E">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307" w:rsidRPr="00D87B3E" w:rsidRDefault="001F0307" w:rsidP="00D87B3E">
      <w:pPr>
        <w:ind w:firstLine="720"/>
        <w:jc w:val="both"/>
        <w:rPr>
          <w:sz w:val="16"/>
          <w:szCs w:val="16"/>
        </w:rPr>
      </w:pPr>
      <w:r w:rsidRPr="00D87B3E">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F0307" w:rsidRPr="00D87B3E" w:rsidRDefault="001F0307" w:rsidP="00D87B3E">
      <w:pPr>
        <w:ind w:firstLine="720"/>
        <w:jc w:val="both"/>
        <w:rPr>
          <w:sz w:val="16"/>
          <w:szCs w:val="16"/>
        </w:rPr>
      </w:pPr>
      <w:r w:rsidRPr="00D87B3E">
        <w:rPr>
          <w:sz w:val="16"/>
          <w:szCs w:val="16"/>
        </w:rPr>
        <w:t>4.2.2. Проверки могут быть плановыми и внеплановыми.</w:t>
      </w:r>
    </w:p>
    <w:p w:rsidR="001F0307" w:rsidRPr="00D87B3E" w:rsidRDefault="001F0307" w:rsidP="00D87B3E">
      <w:pPr>
        <w:ind w:firstLine="720"/>
        <w:jc w:val="both"/>
        <w:rPr>
          <w:sz w:val="16"/>
          <w:szCs w:val="16"/>
        </w:rPr>
      </w:pPr>
      <w:r w:rsidRPr="00D87B3E">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1F0307" w:rsidRPr="00D87B3E" w:rsidRDefault="001F0307" w:rsidP="00D87B3E">
      <w:pPr>
        <w:ind w:firstLine="720"/>
        <w:jc w:val="both"/>
        <w:rPr>
          <w:sz w:val="16"/>
          <w:szCs w:val="16"/>
        </w:rPr>
      </w:pPr>
      <w:r w:rsidRPr="00D87B3E">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1F0307" w:rsidRPr="00D87B3E" w:rsidRDefault="001F0307" w:rsidP="00D87B3E">
      <w:pPr>
        <w:ind w:firstLine="720"/>
        <w:jc w:val="both"/>
        <w:rPr>
          <w:sz w:val="16"/>
          <w:szCs w:val="16"/>
        </w:rPr>
      </w:pPr>
      <w:r w:rsidRPr="00D87B3E">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F0307" w:rsidRPr="00D87B3E" w:rsidRDefault="001F0307" w:rsidP="00D87B3E">
      <w:pPr>
        <w:autoSpaceDE w:val="0"/>
        <w:ind w:firstLine="720"/>
        <w:jc w:val="both"/>
        <w:rPr>
          <w:sz w:val="16"/>
          <w:szCs w:val="16"/>
        </w:rPr>
      </w:pPr>
      <w:r w:rsidRPr="00D87B3E">
        <w:rPr>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0307" w:rsidRPr="00D87B3E" w:rsidRDefault="001F0307" w:rsidP="00D87B3E">
      <w:pPr>
        <w:ind w:firstLine="720"/>
        <w:jc w:val="both"/>
        <w:rPr>
          <w:sz w:val="16"/>
          <w:szCs w:val="16"/>
        </w:rPr>
      </w:pPr>
      <w:r w:rsidRPr="00D87B3E">
        <w:rPr>
          <w:sz w:val="16"/>
          <w:szCs w:val="16"/>
        </w:rPr>
        <w:t>Должностное лицо несет персональную ответственность за:</w:t>
      </w:r>
    </w:p>
    <w:p w:rsidR="001F0307" w:rsidRPr="00D87B3E" w:rsidRDefault="001F0307" w:rsidP="00D87B3E">
      <w:pPr>
        <w:tabs>
          <w:tab w:val="left" w:pos="993"/>
        </w:tabs>
        <w:ind w:firstLine="709"/>
        <w:jc w:val="both"/>
        <w:rPr>
          <w:sz w:val="16"/>
          <w:szCs w:val="16"/>
        </w:rPr>
      </w:pPr>
      <w:r w:rsidRPr="00D87B3E">
        <w:rPr>
          <w:sz w:val="16"/>
          <w:szCs w:val="16"/>
        </w:rPr>
        <w:t xml:space="preserve">соблюдение установленного порядка приема документов; </w:t>
      </w:r>
    </w:p>
    <w:p w:rsidR="001F0307" w:rsidRPr="00D87B3E" w:rsidRDefault="001F0307" w:rsidP="00D87B3E">
      <w:pPr>
        <w:tabs>
          <w:tab w:val="left" w:pos="993"/>
        </w:tabs>
        <w:ind w:firstLine="709"/>
        <w:jc w:val="both"/>
        <w:rPr>
          <w:sz w:val="16"/>
          <w:szCs w:val="16"/>
        </w:rPr>
      </w:pPr>
      <w:r w:rsidRPr="00D87B3E">
        <w:rPr>
          <w:sz w:val="16"/>
          <w:szCs w:val="16"/>
        </w:rPr>
        <w:t xml:space="preserve">принятие надлежащих мер по полной и всесторонней проверке представленных документов; </w:t>
      </w:r>
    </w:p>
    <w:p w:rsidR="001F0307" w:rsidRPr="00D87B3E" w:rsidRDefault="001F0307" w:rsidP="00D87B3E">
      <w:pPr>
        <w:tabs>
          <w:tab w:val="left" w:pos="993"/>
        </w:tabs>
        <w:ind w:firstLine="709"/>
        <w:jc w:val="both"/>
        <w:rPr>
          <w:sz w:val="16"/>
          <w:szCs w:val="16"/>
        </w:rPr>
      </w:pPr>
      <w:r w:rsidRPr="00D87B3E">
        <w:rPr>
          <w:sz w:val="16"/>
          <w:szCs w:val="16"/>
        </w:rPr>
        <w:t>соблюдение сроков рассмотрения документов, соблюдение порядка выдачи документов;</w:t>
      </w:r>
    </w:p>
    <w:p w:rsidR="001F0307" w:rsidRPr="00D87B3E" w:rsidRDefault="001F0307" w:rsidP="00D87B3E">
      <w:pPr>
        <w:tabs>
          <w:tab w:val="left" w:pos="993"/>
        </w:tabs>
        <w:ind w:firstLine="709"/>
        <w:jc w:val="both"/>
        <w:rPr>
          <w:sz w:val="16"/>
          <w:szCs w:val="16"/>
        </w:rPr>
      </w:pPr>
      <w:r w:rsidRPr="00D87B3E">
        <w:rPr>
          <w:sz w:val="16"/>
          <w:szCs w:val="16"/>
        </w:rPr>
        <w:t xml:space="preserve">учет выданных документов; </w:t>
      </w:r>
    </w:p>
    <w:p w:rsidR="001F0307" w:rsidRPr="00D87B3E" w:rsidRDefault="001F0307" w:rsidP="00D87B3E">
      <w:pPr>
        <w:tabs>
          <w:tab w:val="left" w:pos="993"/>
        </w:tabs>
        <w:ind w:firstLine="709"/>
        <w:jc w:val="both"/>
        <w:rPr>
          <w:sz w:val="16"/>
          <w:szCs w:val="16"/>
        </w:rPr>
      </w:pPr>
      <w:r w:rsidRPr="00D87B3E">
        <w:rPr>
          <w:sz w:val="16"/>
          <w:szCs w:val="16"/>
        </w:rPr>
        <w:t xml:space="preserve">своевременное формирование, ведение и надлежащее хранение документов. </w:t>
      </w:r>
    </w:p>
    <w:p w:rsidR="001F0307" w:rsidRPr="00D87B3E" w:rsidRDefault="001F0307" w:rsidP="00D87B3E">
      <w:pPr>
        <w:ind w:firstLine="720"/>
        <w:jc w:val="both"/>
        <w:rPr>
          <w:sz w:val="16"/>
          <w:szCs w:val="16"/>
        </w:rPr>
      </w:pPr>
      <w:r w:rsidRPr="00D87B3E">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F0307" w:rsidRPr="00D87B3E" w:rsidRDefault="001F0307" w:rsidP="00D87B3E">
      <w:pPr>
        <w:ind w:firstLine="709"/>
        <w:jc w:val="both"/>
        <w:rPr>
          <w:sz w:val="16"/>
          <w:szCs w:val="16"/>
        </w:rPr>
      </w:pPr>
      <w:r w:rsidRPr="00D87B3E">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307" w:rsidRPr="00D87B3E" w:rsidRDefault="001F0307" w:rsidP="00D87B3E">
      <w:pPr>
        <w:ind w:firstLine="720"/>
        <w:jc w:val="both"/>
        <w:rPr>
          <w:sz w:val="16"/>
          <w:szCs w:val="16"/>
        </w:rPr>
      </w:pPr>
      <w:r w:rsidRPr="00D87B3E">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1F0307" w:rsidRPr="00D87B3E" w:rsidRDefault="001F0307" w:rsidP="00D87B3E">
      <w:pPr>
        <w:ind w:firstLine="708"/>
        <w:jc w:val="both"/>
        <w:rPr>
          <w:sz w:val="16"/>
          <w:szCs w:val="16"/>
        </w:rPr>
      </w:pPr>
      <w:r w:rsidRPr="00D87B3E">
        <w:rPr>
          <w:sz w:val="16"/>
          <w:szCs w:val="16"/>
        </w:rPr>
        <w:t xml:space="preserve">Любое заинтересованное лицо может осуществлять контроль за полнотой и качеством предоставления </w:t>
      </w:r>
      <w:r w:rsidRPr="00D87B3E">
        <w:rPr>
          <w:sz w:val="16"/>
          <w:szCs w:val="16"/>
          <w:shd w:val="clear" w:color="auto" w:fill="FFFFFF"/>
        </w:rPr>
        <w:t>муниципальной</w:t>
      </w:r>
      <w:r w:rsidRPr="00D87B3E">
        <w:rPr>
          <w:sz w:val="16"/>
          <w:szCs w:val="16"/>
        </w:rPr>
        <w:t xml:space="preserve"> услуги, обратившись к руководителю Уполномоченного органа или лицу, его замещающему.</w:t>
      </w:r>
    </w:p>
    <w:p w:rsidR="001F0307" w:rsidRPr="00D87B3E" w:rsidRDefault="001F0307" w:rsidP="00D87B3E">
      <w:pPr>
        <w:ind w:right="55" w:firstLine="539"/>
        <w:jc w:val="center"/>
        <w:rPr>
          <w:b/>
          <w:sz w:val="16"/>
          <w:szCs w:val="16"/>
        </w:rPr>
      </w:pPr>
      <w:r w:rsidRPr="00D87B3E">
        <w:rPr>
          <w:b/>
          <w:sz w:val="16"/>
          <w:szCs w:val="16"/>
        </w:rPr>
        <w:t xml:space="preserve">V. ДОСУДЕБНЫЙ (ВНЕСУДЕБНЫЙ) ПОРЯДОК </w:t>
      </w:r>
    </w:p>
    <w:p w:rsidR="001F0307" w:rsidRPr="00D87B3E" w:rsidRDefault="001F0307" w:rsidP="00D87B3E">
      <w:pPr>
        <w:ind w:right="55" w:firstLine="539"/>
        <w:jc w:val="center"/>
        <w:rPr>
          <w:b/>
          <w:sz w:val="16"/>
          <w:szCs w:val="16"/>
        </w:rPr>
      </w:pPr>
      <w:r w:rsidRPr="00D87B3E">
        <w:rPr>
          <w:b/>
          <w:sz w:val="16"/>
          <w:szCs w:val="16"/>
        </w:rPr>
        <w:t xml:space="preserve">ОБЖАЛОВАНИЯ РЕШЕНИЙ И ДЕЙСТВИЙ (БЕЗДЕЙСТВИЯ) ОРГАНА, ПРЕДОСТАВЛЯЮЩЕГО МУНИЦИПАЛЬНУЮ УСЛУГУ, ЕГО ДОЛЖНОСТНЫХ ЛИЦ ЛИБО МУНИЦИПАЛЬНЫХ </w:t>
      </w:r>
    </w:p>
    <w:p w:rsidR="001F0307" w:rsidRPr="00D87B3E" w:rsidRDefault="001F0307" w:rsidP="00D87B3E">
      <w:pPr>
        <w:ind w:right="55" w:firstLine="539"/>
        <w:jc w:val="center"/>
        <w:rPr>
          <w:b/>
          <w:sz w:val="16"/>
          <w:szCs w:val="16"/>
        </w:rPr>
      </w:pPr>
      <w:r w:rsidRPr="00D87B3E">
        <w:rPr>
          <w:b/>
          <w:sz w:val="16"/>
          <w:szCs w:val="16"/>
        </w:rPr>
        <w:t>СЛУЖАЩИХ</w:t>
      </w:r>
    </w:p>
    <w:p w:rsidR="001F0307" w:rsidRPr="00D87B3E" w:rsidRDefault="001F0307" w:rsidP="00D87B3E">
      <w:pPr>
        <w:ind w:firstLine="720"/>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1F0307" w:rsidRPr="00D87B3E" w:rsidRDefault="001F0307" w:rsidP="00D87B3E">
      <w:pPr>
        <w:widowControl w:val="0"/>
        <w:autoSpaceDE w:val="0"/>
        <w:ind w:firstLine="720"/>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F0307" w:rsidRPr="00D87B3E" w:rsidRDefault="001F0307" w:rsidP="00D87B3E">
      <w:pPr>
        <w:widowControl w:val="0"/>
        <w:autoSpaceDE w:val="0"/>
        <w:ind w:firstLine="720"/>
        <w:jc w:val="both"/>
        <w:rPr>
          <w:sz w:val="16"/>
          <w:szCs w:val="16"/>
        </w:rPr>
      </w:pPr>
      <w:r w:rsidRPr="00D87B3E">
        <w:rPr>
          <w:sz w:val="16"/>
          <w:szCs w:val="16"/>
        </w:rPr>
        <w:t xml:space="preserve">Обжалование заявителями решений, действий (бездействия), принятых (осуществленных) в ходе предоставления муниципальной </w:t>
      </w:r>
      <w:r w:rsidRPr="00D87B3E">
        <w:rPr>
          <w:sz w:val="16"/>
          <w:szCs w:val="16"/>
        </w:rPr>
        <w:lastRenderedPageBreak/>
        <w:t>услуги в досудебном (внесудебном) порядке, не лишает их права на обжалование указанных решений, действий (бездействия) в судебном порядке.</w:t>
      </w:r>
    </w:p>
    <w:p w:rsidR="001F0307" w:rsidRPr="00D87B3E" w:rsidRDefault="001F0307" w:rsidP="00D87B3E">
      <w:pPr>
        <w:suppressAutoHyphens/>
        <w:ind w:firstLine="72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1F0307" w:rsidRPr="00D87B3E" w:rsidRDefault="001F0307" w:rsidP="00D87B3E">
      <w:pPr>
        <w:suppressAutoHyphens/>
        <w:ind w:firstLine="760"/>
        <w:jc w:val="both"/>
        <w:rPr>
          <w:sz w:val="16"/>
          <w:szCs w:val="16"/>
        </w:rPr>
      </w:pPr>
      <w:r w:rsidRPr="00D87B3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1F0307" w:rsidRPr="00D87B3E" w:rsidRDefault="001F0307" w:rsidP="00D87B3E">
      <w:pPr>
        <w:widowControl w:val="0"/>
        <w:autoSpaceDE w:val="0"/>
        <w:ind w:firstLine="720"/>
        <w:jc w:val="both"/>
        <w:rPr>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0307" w:rsidRPr="00D87B3E" w:rsidRDefault="001F0307" w:rsidP="00D87B3E">
      <w:pPr>
        <w:tabs>
          <w:tab w:val="left" w:pos="0"/>
        </w:tabs>
        <w:autoSpaceDE w:val="0"/>
        <w:rPr>
          <w:b/>
          <w:sz w:val="16"/>
          <w:szCs w:val="16"/>
        </w:rPr>
      </w:pPr>
      <w:r w:rsidRPr="00D87B3E">
        <w:rPr>
          <w:sz w:val="16"/>
          <w:szCs w:val="16"/>
        </w:rPr>
        <w:tab/>
        <w:t>5.2. Предмет жалобы</w:t>
      </w:r>
    </w:p>
    <w:p w:rsidR="001F0307" w:rsidRPr="00D87B3E" w:rsidRDefault="001F0307" w:rsidP="00D87B3E">
      <w:pPr>
        <w:widowControl w:val="0"/>
        <w:autoSpaceDE w:val="0"/>
        <w:ind w:firstLine="720"/>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F0307" w:rsidRPr="00D87B3E" w:rsidRDefault="001F0307" w:rsidP="00D87B3E">
      <w:pPr>
        <w:widowControl w:val="0"/>
        <w:autoSpaceDE w:val="0"/>
        <w:ind w:firstLine="720"/>
        <w:jc w:val="both"/>
        <w:rPr>
          <w:sz w:val="16"/>
          <w:szCs w:val="16"/>
        </w:rPr>
      </w:pPr>
      <w:r w:rsidRPr="00D87B3E">
        <w:rPr>
          <w:sz w:val="16"/>
          <w:szCs w:val="16"/>
        </w:rPr>
        <w:t>нарушение срока регистрации заявления о предоставлении муниципальной услуги;</w:t>
      </w:r>
    </w:p>
    <w:p w:rsidR="001F0307" w:rsidRPr="00D87B3E" w:rsidRDefault="001F0307" w:rsidP="00D87B3E">
      <w:pPr>
        <w:widowControl w:val="0"/>
        <w:autoSpaceDE w:val="0"/>
        <w:ind w:firstLine="720"/>
        <w:jc w:val="both"/>
        <w:rPr>
          <w:sz w:val="16"/>
          <w:szCs w:val="16"/>
        </w:rPr>
      </w:pPr>
      <w:r w:rsidRPr="00D87B3E">
        <w:rPr>
          <w:sz w:val="16"/>
          <w:szCs w:val="16"/>
        </w:rPr>
        <w:t>нарушение срока предоставления муниципальной услуги;</w:t>
      </w:r>
    </w:p>
    <w:p w:rsidR="001F0307" w:rsidRPr="00D87B3E" w:rsidRDefault="001F0307" w:rsidP="00D87B3E">
      <w:pPr>
        <w:widowControl w:val="0"/>
        <w:autoSpaceDE w:val="0"/>
        <w:ind w:firstLine="720"/>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1F0307" w:rsidRPr="00D87B3E" w:rsidRDefault="001F0307" w:rsidP="00D87B3E">
      <w:pPr>
        <w:widowControl w:val="0"/>
        <w:autoSpaceDE w:val="0"/>
        <w:ind w:firstLine="720"/>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1F0307" w:rsidRPr="00D87B3E" w:rsidRDefault="001F0307" w:rsidP="00D87B3E">
      <w:pPr>
        <w:widowControl w:val="0"/>
        <w:autoSpaceDE w:val="0"/>
        <w:ind w:firstLine="720"/>
        <w:jc w:val="both"/>
        <w:rPr>
          <w:sz w:val="16"/>
          <w:szCs w:val="16"/>
        </w:rPr>
      </w:pPr>
      <w:r w:rsidRPr="00D87B3E">
        <w:rPr>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p>
    <w:p w:rsidR="001F0307" w:rsidRPr="00D87B3E" w:rsidRDefault="001F0307" w:rsidP="00D87B3E">
      <w:pPr>
        <w:widowControl w:val="0"/>
        <w:autoSpaceDE w:val="0"/>
        <w:jc w:val="both"/>
        <w:rPr>
          <w:sz w:val="16"/>
          <w:szCs w:val="16"/>
        </w:rPr>
      </w:pPr>
      <w:r w:rsidRPr="00D87B3E">
        <w:rPr>
          <w:sz w:val="16"/>
          <w:szCs w:val="16"/>
        </w:rPr>
        <w:t>ними иными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
    <w:p w:rsidR="001F0307" w:rsidRPr="00D87B3E" w:rsidRDefault="001F0307" w:rsidP="00D87B3E">
      <w:pPr>
        <w:widowControl w:val="0"/>
        <w:autoSpaceDE w:val="0"/>
        <w:ind w:firstLine="720"/>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
    <w:p w:rsidR="001F0307" w:rsidRPr="00D87B3E" w:rsidRDefault="001F0307" w:rsidP="00D87B3E">
      <w:pPr>
        <w:widowControl w:val="0"/>
        <w:autoSpaceDE w:val="0"/>
        <w:ind w:firstLine="720"/>
        <w:jc w:val="both"/>
        <w:rPr>
          <w:rFonts w:eastAsia="Calibri"/>
          <w:iCs/>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307" w:rsidRPr="00D87B3E" w:rsidRDefault="001F0307" w:rsidP="00D87B3E">
      <w:pPr>
        <w:autoSpaceDE w:val="0"/>
        <w:ind w:firstLine="720"/>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1F0307" w:rsidRPr="00D87B3E" w:rsidRDefault="001F0307" w:rsidP="00D87B3E">
      <w:pPr>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1F0307" w:rsidRPr="00D87B3E" w:rsidRDefault="001F0307" w:rsidP="00D87B3E">
      <w:pPr>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1F0307" w:rsidRPr="00D87B3E" w:rsidRDefault="001F0307" w:rsidP="00D87B3E">
      <w:pPr>
        <w:autoSpaceDE w:val="0"/>
        <w:ind w:firstLine="709"/>
        <w:jc w:val="both"/>
        <w:rPr>
          <w:sz w:val="16"/>
          <w:szCs w:val="16"/>
        </w:rPr>
      </w:pPr>
      <w:r w:rsidRPr="00D87B3E">
        <w:rPr>
          <w:sz w:val="16"/>
          <w:szCs w:val="16"/>
        </w:rPr>
        <w:t>5.3.3. 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Любытинского муниципального района.</w:t>
      </w:r>
    </w:p>
    <w:p w:rsidR="001F0307" w:rsidRPr="00D87B3E" w:rsidRDefault="001F0307" w:rsidP="00D87B3E">
      <w:pPr>
        <w:autoSpaceDE w:val="0"/>
        <w:ind w:firstLine="709"/>
        <w:jc w:val="both"/>
        <w:rPr>
          <w:sz w:val="16"/>
          <w:szCs w:val="16"/>
        </w:rPr>
      </w:pPr>
      <w:r w:rsidRPr="00D87B3E">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5.3.5.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1F0307" w:rsidRPr="00D87B3E" w:rsidRDefault="001F0307"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w:t>
      </w:r>
      <w:r w:rsidRPr="00D87B3E">
        <w:rPr>
          <w:rFonts w:eastAsia="Arial Unicode MS"/>
          <w:bCs/>
          <w:sz w:val="16"/>
          <w:szCs w:val="16"/>
          <w:lang w:eastAsia="zh-CN"/>
        </w:rPr>
        <w:tab/>
        <w:t>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
    <w:p w:rsidR="001F0307" w:rsidRPr="00D87B3E" w:rsidRDefault="001F0307" w:rsidP="00D87B3E">
      <w:pPr>
        <w:autoSpaceDE w:val="0"/>
        <w:ind w:firstLine="709"/>
        <w:jc w:val="both"/>
        <w:rPr>
          <w:sz w:val="16"/>
          <w:szCs w:val="16"/>
        </w:rPr>
      </w:pPr>
      <w:r w:rsidRPr="00D87B3E">
        <w:rPr>
          <w:sz w:val="16"/>
          <w:szCs w:val="16"/>
        </w:rPr>
        <w:t xml:space="preserve">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w:t>
      </w:r>
      <w:r w:rsidRPr="00D87B3E">
        <w:rPr>
          <w:sz w:val="16"/>
          <w:szCs w:val="16"/>
        </w:rPr>
        <w:t>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1F0307" w:rsidRPr="00D87B3E" w:rsidRDefault="001F0307" w:rsidP="00D87B3E">
      <w:pPr>
        <w:tabs>
          <w:tab w:val="left" w:pos="0"/>
        </w:tabs>
        <w:autoSpaceDE w:val="0"/>
        <w:ind w:firstLine="567"/>
        <w:jc w:val="both"/>
        <w:rPr>
          <w:sz w:val="16"/>
          <w:szCs w:val="16"/>
        </w:rPr>
      </w:pPr>
      <w:r w:rsidRPr="00D87B3E">
        <w:rPr>
          <w:sz w:val="16"/>
          <w:szCs w:val="16"/>
        </w:rPr>
        <w:tab/>
        <w:t>5.4. Порядок подачи и рассмотрения жалобы</w:t>
      </w:r>
    </w:p>
    <w:p w:rsidR="001F0307" w:rsidRPr="00D87B3E" w:rsidRDefault="001F0307" w:rsidP="00D87B3E">
      <w:pPr>
        <w:autoSpaceDE w:val="0"/>
        <w:ind w:firstLine="567"/>
        <w:jc w:val="both"/>
        <w:rPr>
          <w:rFonts w:eastAsia="Calibri"/>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p>
    <w:p w:rsidR="001F0307" w:rsidRPr="00D87B3E" w:rsidRDefault="001F0307" w:rsidP="00D87B3E">
      <w:pPr>
        <w:pStyle w:val="2a"/>
        <w:shd w:val="clear" w:color="auto" w:fill="auto"/>
        <w:spacing w:line="240" w:lineRule="auto"/>
        <w:ind w:firstLine="760"/>
        <w:jc w:val="both"/>
        <w:rPr>
          <w:b w:val="0"/>
          <w:sz w:val="16"/>
          <w:szCs w:val="16"/>
        </w:rPr>
      </w:pPr>
      <w:r w:rsidRPr="00D87B3E">
        <w:rPr>
          <w:rFonts w:eastAsia="Calibri"/>
          <w:b w:val="0"/>
          <w:iCs/>
          <w:sz w:val="16"/>
          <w:szCs w:val="16"/>
        </w:rPr>
        <w:t xml:space="preserve">  </w:t>
      </w:r>
      <w:r w:rsidRPr="00D87B3E">
        <w:rPr>
          <w:b w:val="0"/>
          <w:sz w:val="16"/>
          <w:szCs w:val="16"/>
        </w:rPr>
        <w:t>5.4.2. Жалоба должна содержать:</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1F0307" w:rsidRPr="00D87B3E" w:rsidRDefault="001F0307" w:rsidP="00D87B3E">
      <w:pPr>
        <w:autoSpaceDE w:val="0"/>
        <w:ind w:firstLine="720"/>
        <w:jc w:val="both"/>
        <w:rPr>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F0307" w:rsidRPr="00D87B3E" w:rsidRDefault="001F0307" w:rsidP="00D87B3E">
      <w:pPr>
        <w:tabs>
          <w:tab w:val="left" w:pos="0"/>
        </w:tabs>
        <w:autoSpaceDE w:val="0"/>
        <w:ind w:firstLine="567"/>
        <w:jc w:val="both"/>
        <w:rPr>
          <w:sz w:val="16"/>
          <w:szCs w:val="16"/>
        </w:rPr>
      </w:pPr>
      <w:r w:rsidRPr="00D87B3E">
        <w:rPr>
          <w:sz w:val="16"/>
          <w:szCs w:val="16"/>
        </w:rPr>
        <w:tab/>
        <w:t>5.5. Сроки рассмотрения жалобы</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F0307" w:rsidRPr="00D87B3E" w:rsidRDefault="001F0307" w:rsidP="00D87B3E">
      <w:pPr>
        <w:suppressAutoHyphens/>
        <w:ind w:firstLine="760"/>
        <w:jc w:val="both"/>
        <w:rPr>
          <w:sz w:val="16"/>
          <w:szCs w:val="16"/>
        </w:rPr>
      </w:pPr>
      <w:r w:rsidRPr="00D87B3E">
        <w:rPr>
          <w:rFonts w:eastAsia="Arial Unicode MS"/>
          <w:bCs/>
          <w:sz w:val="16"/>
          <w:szCs w:val="16"/>
          <w:lang w:eastAsia="zh-CN"/>
        </w:rPr>
        <w:t>5.5.2.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w:t>
      </w:r>
      <w:r w:rsidRPr="00D87B3E">
        <w:rPr>
          <w:sz w:val="16"/>
          <w:szCs w:val="16"/>
        </w:rPr>
        <w:t>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307" w:rsidRPr="00D87B3E" w:rsidRDefault="001F0307" w:rsidP="00D87B3E">
      <w:pPr>
        <w:autoSpaceDE w:val="0"/>
        <w:ind w:firstLine="720"/>
        <w:jc w:val="both"/>
        <w:rPr>
          <w:sz w:val="16"/>
          <w:szCs w:val="16"/>
        </w:rPr>
      </w:pPr>
      <w:r w:rsidRPr="00D87B3E">
        <w:rPr>
          <w:sz w:val="16"/>
          <w:szCs w:val="1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5.6.1. Случаи оставления жалобы без ответа:</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5.6.2. Случаи отказа в удовлетворении жалобы:</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а) отсутствие нарушения порядка предоставления муниципальной услуги;</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б) наличие вступившего в законную силу решения суда, арбитражного суда по жалобе о том же предмете и по тем же основаниям;</w:t>
      </w:r>
    </w:p>
    <w:p w:rsidR="001F0307" w:rsidRPr="00D87B3E" w:rsidRDefault="001F0307" w:rsidP="00D87B3E">
      <w:pPr>
        <w:autoSpaceDE w:val="0"/>
        <w:ind w:firstLine="720"/>
        <w:jc w:val="both"/>
        <w:rPr>
          <w:rFonts w:eastAsia="Calibri"/>
          <w:sz w:val="16"/>
          <w:szCs w:val="16"/>
        </w:rPr>
      </w:pPr>
      <w:r w:rsidRPr="00D87B3E">
        <w:rPr>
          <w:rFonts w:eastAsia="Calibri"/>
          <w:sz w:val="16"/>
          <w:szCs w:val="16"/>
        </w:rPr>
        <w:t>в) подача жалобы лицом, полномочия которого не подтверждены в порядке, установленном законодательством Российской Федерации;</w:t>
      </w:r>
    </w:p>
    <w:p w:rsidR="001F0307" w:rsidRPr="00D87B3E" w:rsidRDefault="001F0307" w:rsidP="00D87B3E">
      <w:pPr>
        <w:autoSpaceDE w:val="0"/>
        <w:ind w:firstLine="720"/>
        <w:jc w:val="both"/>
        <w:rPr>
          <w:sz w:val="16"/>
          <w:szCs w:val="16"/>
        </w:rPr>
      </w:pPr>
      <w:r w:rsidRPr="00D87B3E">
        <w:rPr>
          <w:rFonts w:eastAsia="Calibri"/>
          <w:sz w:val="16"/>
          <w:szCs w:val="16"/>
        </w:rPr>
        <w:t>г) наличие решения по жалобе, принятого ранее в отношении того же заявителя и по тому же предмету жалобы.</w:t>
      </w:r>
    </w:p>
    <w:p w:rsidR="001F0307" w:rsidRPr="00D87B3E" w:rsidRDefault="001F0307" w:rsidP="00D87B3E">
      <w:pPr>
        <w:tabs>
          <w:tab w:val="left" w:pos="0"/>
        </w:tabs>
        <w:autoSpaceDE w:val="0"/>
        <w:jc w:val="both"/>
        <w:rPr>
          <w:sz w:val="16"/>
          <w:szCs w:val="16"/>
        </w:rPr>
      </w:pPr>
      <w:r w:rsidRPr="00D87B3E">
        <w:rPr>
          <w:sz w:val="16"/>
          <w:szCs w:val="16"/>
        </w:rPr>
        <w:tab/>
        <w:t>5.7. Результат рассмотрения жалобы</w:t>
      </w:r>
    </w:p>
    <w:p w:rsidR="001F0307" w:rsidRPr="00D87B3E" w:rsidRDefault="001F0307" w:rsidP="00D87B3E">
      <w:pPr>
        <w:pStyle w:val="2a"/>
        <w:shd w:val="clear" w:color="auto" w:fill="auto"/>
        <w:spacing w:line="240" w:lineRule="auto"/>
        <w:ind w:firstLine="760"/>
        <w:jc w:val="both"/>
        <w:rPr>
          <w:b w:val="0"/>
          <w:sz w:val="16"/>
          <w:szCs w:val="16"/>
        </w:rPr>
      </w:pPr>
      <w:r w:rsidRPr="00D87B3E">
        <w:rPr>
          <w:rFonts w:eastAsia="Calibri"/>
          <w:b w:val="0"/>
          <w:iCs/>
          <w:sz w:val="16"/>
          <w:szCs w:val="16"/>
        </w:rPr>
        <w:t>5.7.1.</w:t>
      </w:r>
      <w:r w:rsidRPr="00D87B3E">
        <w:rPr>
          <w:b w:val="0"/>
          <w:sz w:val="16"/>
          <w:szCs w:val="16"/>
        </w:rPr>
        <w:t xml:space="preserve"> По результатам рассмотрения жалобы принимается одно из следующих решений:</w:t>
      </w:r>
    </w:p>
    <w:p w:rsidR="001F0307" w:rsidRPr="00D87B3E" w:rsidRDefault="001F0307"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1F0307" w:rsidRPr="00D87B3E" w:rsidRDefault="001F0307" w:rsidP="00D87B3E">
      <w:pPr>
        <w:autoSpaceDE w:val="0"/>
        <w:ind w:firstLine="720"/>
        <w:jc w:val="both"/>
        <w:rPr>
          <w:sz w:val="16"/>
          <w:szCs w:val="16"/>
        </w:rPr>
      </w:pPr>
      <w:r w:rsidRPr="00D87B3E">
        <w:rPr>
          <w:sz w:val="16"/>
          <w:szCs w:val="16"/>
        </w:rPr>
        <w:t>в удовлетворении жалобы отказывается</w:t>
      </w:r>
      <w:r w:rsidRPr="00D87B3E">
        <w:rPr>
          <w:sz w:val="16"/>
          <w:szCs w:val="16"/>
        </w:rPr>
        <w:tab/>
      </w:r>
    </w:p>
    <w:p w:rsidR="001F0307" w:rsidRPr="00D87B3E" w:rsidRDefault="001F0307" w:rsidP="00D87B3E">
      <w:pPr>
        <w:jc w:val="both"/>
        <w:rPr>
          <w:sz w:val="16"/>
          <w:szCs w:val="16"/>
        </w:rPr>
      </w:pPr>
      <w:r w:rsidRPr="00D87B3E">
        <w:rPr>
          <w:sz w:val="16"/>
          <w:szCs w:val="16"/>
        </w:rPr>
        <w:t xml:space="preserve">        </w:t>
      </w:r>
      <w:r w:rsidRPr="00D87B3E">
        <w:rPr>
          <w:sz w:val="16"/>
          <w:szCs w:val="16"/>
        </w:rPr>
        <w:tab/>
        <w:t xml:space="preserve">5.7.2. </w:t>
      </w:r>
      <w:r w:rsidRPr="00D87B3E">
        <w:rPr>
          <w:rFonts w:eastAsia="Calibri"/>
          <w:sz w:val="16"/>
          <w:szCs w:val="16"/>
        </w:rPr>
        <w:t xml:space="preserve"> В ответе о результатах рассмотрения жалобы указываются:</w:t>
      </w:r>
    </w:p>
    <w:p w:rsidR="001F0307" w:rsidRPr="00D87B3E" w:rsidRDefault="001F0307"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1F0307" w:rsidRPr="00D87B3E" w:rsidRDefault="001F0307"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0307" w:rsidRPr="00D87B3E" w:rsidRDefault="001F0307"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1F0307" w:rsidRPr="00D87B3E" w:rsidRDefault="001F0307"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1F0307" w:rsidRPr="00D87B3E" w:rsidRDefault="001F0307"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1F0307" w:rsidRPr="00D87B3E" w:rsidRDefault="001F0307"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F0307" w:rsidRPr="00D87B3E" w:rsidRDefault="001F0307" w:rsidP="00D87B3E">
      <w:pPr>
        <w:spacing w:after="1"/>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0307" w:rsidRPr="00D87B3E" w:rsidRDefault="001F0307" w:rsidP="00D87B3E">
      <w:pPr>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1F0307" w:rsidRPr="00D87B3E" w:rsidRDefault="001F0307" w:rsidP="00D87B3E">
      <w:pPr>
        <w:autoSpaceDE w:val="0"/>
        <w:ind w:firstLine="720"/>
        <w:jc w:val="both"/>
        <w:rPr>
          <w:sz w:val="16"/>
          <w:szCs w:val="16"/>
        </w:rPr>
      </w:pPr>
      <w:r w:rsidRPr="00D87B3E">
        <w:rPr>
          <w:sz w:val="16"/>
          <w:szCs w:val="16"/>
        </w:rPr>
        <w:t>5.8. Порядок информирования заявителя о результатах рассмотрения жалобы</w:t>
      </w:r>
    </w:p>
    <w:p w:rsidR="001F0307" w:rsidRPr="00D87B3E" w:rsidRDefault="001F0307" w:rsidP="00D87B3E">
      <w:pPr>
        <w:autoSpaceDE w:val="0"/>
        <w:ind w:firstLine="720"/>
        <w:jc w:val="both"/>
        <w:rPr>
          <w:sz w:val="16"/>
          <w:szCs w:val="16"/>
        </w:rPr>
      </w:pPr>
      <w:r w:rsidRPr="00D87B3E">
        <w:rPr>
          <w:rFonts w:eastAsia="Calibri"/>
          <w:iCs/>
          <w:sz w:val="16"/>
          <w:szCs w:val="16"/>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307" w:rsidRPr="00D87B3E" w:rsidRDefault="001F0307" w:rsidP="00D87B3E">
      <w:pPr>
        <w:autoSpaceDE w:val="0"/>
        <w:ind w:firstLine="720"/>
        <w:jc w:val="both"/>
        <w:rPr>
          <w:sz w:val="16"/>
          <w:szCs w:val="16"/>
        </w:rPr>
      </w:pPr>
      <w:r w:rsidRPr="00D87B3E">
        <w:rPr>
          <w:sz w:val="16"/>
          <w:szCs w:val="16"/>
        </w:rPr>
        <w:t>5.9. Порядок обжалования решения по жалобе</w:t>
      </w:r>
    </w:p>
    <w:p w:rsidR="001F0307" w:rsidRPr="00D87B3E" w:rsidRDefault="001F0307" w:rsidP="00D87B3E">
      <w:pPr>
        <w:autoSpaceDE w:val="0"/>
        <w:ind w:firstLine="720"/>
        <w:jc w:val="both"/>
        <w:rPr>
          <w:iCs/>
          <w:sz w:val="16"/>
          <w:szCs w:val="16"/>
        </w:rPr>
      </w:pPr>
      <w:r w:rsidRPr="00D87B3E">
        <w:rPr>
          <w:rFonts w:eastAsia="Calibri"/>
          <w:iCs/>
          <w:sz w:val="16"/>
          <w:szCs w:val="16"/>
        </w:rPr>
        <w:t>5.9.1. В досудебном порядке могут быть обжалованы действия (бездействие) и решения:</w:t>
      </w:r>
    </w:p>
    <w:p w:rsidR="001F0307" w:rsidRPr="00D87B3E" w:rsidRDefault="001F0307" w:rsidP="00D87B3E">
      <w:pPr>
        <w:autoSpaceDE w:val="0"/>
        <w:ind w:firstLine="720"/>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w:t>
      </w:r>
      <w:r w:rsidRPr="00D87B3E">
        <w:rPr>
          <w:sz w:val="16"/>
          <w:szCs w:val="16"/>
        </w:rPr>
        <w:t>Главе Любытинского муниципального района</w:t>
      </w:r>
    </w:p>
    <w:p w:rsidR="001F0307" w:rsidRPr="00D87B3E" w:rsidRDefault="001F0307" w:rsidP="00D87B3E">
      <w:pPr>
        <w:autoSpaceDE w:val="0"/>
        <w:ind w:firstLine="720"/>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1F0307" w:rsidRPr="00D87B3E" w:rsidRDefault="001F0307" w:rsidP="00D87B3E">
      <w:pPr>
        <w:autoSpaceDE w:val="0"/>
        <w:ind w:firstLine="720"/>
        <w:jc w:val="both"/>
        <w:rPr>
          <w:sz w:val="16"/>
          <w:szCs w:val="16"/>
        </w:rPr>
      </w:pPr>
      <w:r w:rsidRPr="00D87B3E">
        <w:rPr>
          <w:sz w:val="16"/>
          <w:szCs w:val="16"/>
        </w:rPr>
        <w:t>5.10. Право заявителя на получение информации и документов, необходимых для обоснования и рассмотрения жалобы</w:t>
      </w:r>
    </w:p>
    <w:p w:rsidR="001F0307" w:rsidRPr="00D87B3E" w:rsidRDefault="001F0307" w:rsidP="00D87B3E">
      <w:pPr>
        <w:autoSpaceDE w:val="0"/>
        <w:ind w:firstLine="720"/>
        <w:jc w:val="both"/>
        <w:rPr>
          <w:sz w:val="16"/>
          <w:szCs w:val="16"/>
        </w:rPr>
      </w:pPr>
      <w:r w:rsidRPr="00D87B3E">
        <w:rPr>
          <w:rFonts w:eastAsia="Calibri"/>
          <w:iCs/>
          <w:sz w:val="16"/>
          <w:szCs w:val="16"/>
        </w:rPr>
        <w:t xml:space="preserve">5.10.1.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F0307" w:rsidRPr="00D87B3E" w:rsidRDefault="001F0307" w:rsidP="00D87B3E">
      <w:pPr>
        <w:autoSpaceDE w:val="0"/>
        <w:ind w:firstLine="720"/>
        <w:jc w:val="both"/>
        <w:rPr>
          <w:sz w:val="16"/>
          <w:szCs w:val="16"/>
        </w:rPr>
      </w:pPr>
      <w:r w:rsidRPr="00D87B3E">
        <w:rPr>
          <w:sz w:val="16"/>
          <w:szCs w:val="16"/>
        </w:rPr>
        <w:t>5.11. Способы информирования заявителей о порядке подачи и рассмотрения жалобы</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t>5.11.1 Жалоба должна содержать:</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о </w:t>
      </w:r>
    </w:p>
    <w:p w:rsidR="001F0307" w:rsidRPr="00D87B3E" w:rsidRDefault="001F0307" w:rsidP="00D87B3E">
      <w:pPr>
        <w:autoSpaceDE w:val="0"/>
        <w:jc w:val="both"/>
        <w:rPr>
          <w:rFonts w:eastAsia="Calibri"/>
          <w:iCs/>
          <w:sz w:val="16"/>
          <w:szCs w:val="16"/>
        </w:rPr>
      </w:pPr>
      <w:r w:rsidRPr="00D87B3E">
        <w:rPr>
          <w:rFonts w:eastAsia="Calibri"/>
          <w:iCs/>
          <w:sz w:val="16"/>
          <w:szCs w:val="16"/>
        </w:rPr>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color w:val="FF0000"/>
          <w:sz w:val="16"/>
          <w:szCs w:val="16"/>
          <w:u w:val="single"/>
        </w:rPr>
        <w:t xml:space="preserve"> </w:t>
      </w:r>
      <w:r w:rsidRPr="00D87B3E">
        <w:rPr>
          <w:rFonts w:eastAsia="Calibri"/>
          <w:iCs/>
          <w:sz w:val="16"/>
          <w:szCs w:val="16"/>
        </w:rPr>
        <w:t>либо муниципального служащего;</w:t>
      </w:r>
    </w:p>
    <w:p w:rsidR="001F0307" w:rsidRPr="00D87B3E" w:rsidRDefault="001F0307" w:rsidP="00D87B3E">
      <w:pPr>
        <w:autoSpaceDE w:val="0"/>
        <w:ind w:firstLine="720"/>
        <w:jc w:val="both"/>
        <w:rPr>
          <w:rFonts w:eastAsia="Calibri"/>
          <w:iCs/>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F0307" w:rsidRPr="00D87B3E" w:rsidRDefault="001F0307" w:rsidP="00D87B3E">
      <w:pPr>
        <w:pStyle w:val="western"/>
        <w:spacing w:before="120" w:after="120"/>
        <w:ind w:left="4961"/>
        <w:jc w:val="center"/>
        <w:rPr>
          <w:sz w:val="16"/>
          <w:szCs w:val="16"/>
        </w:rPr>
      </w:pPr>
      <w:r w:rsidRPr="00D87B3E">
        <w:rPr>
          <w:sz w:val="16"/>
          <w:szCs w:val="16"/>
        </w:rPr>
        <w:t>Приложение № 1</w:t>
      </w:r>
    </w:p>
    <w:p w:rsidR="001F0307" w:rsidRPr="00D87B3E" w:rsidRDefault="001F0307" w:rsidP="00D87B3E">
      <w:pPr>
        <w:ind w:left="4962"/>
        <w:rPr>
          <w:b/>
          <w:sz w:val="16"/>
          <w:szCs w:val="16"/>
        </w:rPr>
      </w:pPr>
      <w:r w:rsidRPr="00D87B3E">
        <w:rPr>
          <w:sz w:val="16"/>
          <w:szCs w:val="16"/>
        </w:rPr>
        <w:t xml:space="preserve">к административному регламенту </w:t>
      </w:r>
    </w:p>
    <w:p w:rsidR="001F0307" w:rsidRPr="00D87B3E" w:rsidRDefault="001F0307" w:rsidP="00D87B3E">
      <w:pPr>
        <w:pStyle w:val="ConsPlusNormal"/>
        <w:spacing w:before="120"/>
        <w:ind w:firstLine="0"/>
        <w:jc w:val="center"/>
        <w:rPr>
          <w:rFonts w:ascii="Times New Roman" w:hAnsi="Times New Roman" w:cs="Times New Roman"/>
          <w:sz w:val="16"/>
          <w:szCs w:val="16"/>
        </w:rPr>
      </w:pPr>
      <w:r w:rsidRPr="00D87B3E">
        <w:rPr>
          <w:rFonts w:ascii="Times New Roman" w:hAnsi="Times New Roman" w:cs="Times New Roman"/>
          <w:b/>
          <w:sz w:val="16"/>
          <w:szCs w:val="16"/>
        </w:rPr>
        <w:t>ИНФОРМАЦИЯ</w:t>
      </w:r>
    </w:p>
    <w:p w:rsidR="001F0307" w:rsidRPr="00D87B3E" w:rsidRDefault="001F0307" w:rsidP="00D87B3E">
      <w:pPr>
        <w:pStyle w:val="ConsPlusNormal"/>
        <w:spacing w:before="120"/>
        <w:ind w:firstLine="0"/>
        <w:jc w:val="center"/>
        <w:rPr>
          <w:rFonts w:ascii="Times New Roman" w:hAnsi="Times New Roman" w:cs="Times New Roman"/>
          <w:b/>
          <w:sz w:val="16"/>
          <w:szCs w:val="16"/>
        </w:rPr>
      </w:pPr>
      <w:r w:rsidRPr="00D87B3E">
        <w:rPr>
          <w:rFonts w:ascii="Times New Roman" w:hAnsi="Times New Roman" w:cs="Times New Roman"/>
          <w:b/>
          <w:sz w:val="16"/>
          <w:szCs w:val="16"/>
        </w:rPr>
        <w:t>о месте нахождения и графике работы Управления (отдела) МФЦ по Любытинскому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1F0307" w:rsidRPr="00D87B3E" w:rsidRDefault="001F0307" w:rsidP="00D87B3E">
      <w:pPr>
        <w:autoSpaceDE w:val="0"/>
        <w:ind w:firstLine="708"/>
        <w:jc w:val="both"/>
        <w:rPr>
          <w:sz w:val="16"/>
          <w:szCs w:val="16"/>
        </w:rPr>
      </w:pPr>
      <w:r w:rsidRPr="00D87B3E">
        <w:rPr>
          <w:b/>
          <w:sz w:val="16"/>
          <w:szCs w:val="16"/>
        </w:rPr>
        <w:t>1. ГОАУ «Многофункциональный центр предоставления государственных и муниципальных услуг»</w:t>
      </w:r>
    </w:p>
    <w:p w:rsidR="001F0307" w:rsidRPr="00D87B3E" w:rsidRDefault="001F0307"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1F0307" w:rsidRPr="00D87B3E" w:rsidRDefault="001F0307"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1F0307" w:rsidRPr="00D87B3E" w:rsidRDefault="001F0307" w:rsidP="00D87B3E">
      <w:pPr>
        <w:autoSpaceDE w:val="0"/>
        <w:ind w:firstLine="709"/>
        <w:jc w:val="both"/>
        <w:rPr>
          <w:color w:val="000000"/>
          <w:sz w:val="16"/>
          <w:szCs w:val="16"/>
        </w:rPr>
      </w:pPr>
      <w:r w:rsidRPr="00D87B3E">
        <w:rPr>
          <w:color w:val="000000"/>
          <w:sz w:val="16"/>
          <w:szCs w:val="16"/>
        </w:rPr>
        <w:t>Телефон: 8 (81668) 61-567.</w:t>
      </w:r>
    </w:p>
    <w:p w:rsidR="001F0307" w:rsidRPr="00D87B3E" w:rsidRDefault="001F0307"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1F0307" w:rsidRPr="00D87B3E" w:rsidRDefault="001F0307"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1F0307" w:rsidRPr="00D87B3E" w:rsidRDefault="001F0307"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1F0307" w:rsidRPr="00D87B3E" w:rsidRDefault="001F0307"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1F0307" w:rsidRPr="00D87B3E" w:rsidRDefault="001F0307"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1F0307" w:rsidRPr="00D87B3E" w:rsidRDefault="001F0307"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1F0307" w:rsidRPr="00D87B3E" w:rsidRDefault="001F0307"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1F0307" w:rsidRPr="00D87B3E" w:rsidRDefault="001F0307"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1F0307" w:rsidRPr="00D87B3E" w:rsidRDefault="001F0307"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1F0307" w:rsidRPr="00D87B3E" w:rsidTr="003A594C">
        <w:tc>
          <w:tcPr>
            <w:tcW w:w="1800" w:type="dxa"/>
            <w:hideMark/>
          </w:tcPr>
          <w:p w:rsidR="001F0307" w:rsidRPr="00D87B3E" w:rsidRDefault="001F0307"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1F0307" w:rsidRPr="00D87B3E" w:rsidRDefault="001F0307" w:rsidP="00D87B3E">
            <w:pPr>
              <w:tabs>
                <w:tab w:val="left" w:pos="0"/>
              </w:tabs>
              <w:autoSpaceDE w:val="0"/>
              <w:jc w:val="both"/>
              <w:rPr>
                <w:b/>
                <w:sz w:val="16"/>
                <w:szCs w:val="16"/>
              </w:rPr>
            </w:pPr>
            <w:r w:rsidRPr="00D87B3E">
              <w:rPr>
                <w:color w:val="000000"/>
                <w:sz w:val="16"/>
                <w:szCs w:val="16"/>
              </w:rPr>
              <w:t>- выходной день.</w:t>
            </w:r>
          </w:p>
        </w:tc>
      </w:tr>
    </w:tbl>
    <w:p w:rsidR="001F0307" w:rsidRPr="00D87B3E" w:rsidRDefault="001F0307" w:rsidP="00D87B3E">
      <w:pPr>
        <w:autoSpaceDE w:val="0"/>
        <w:ind w:firstLine="708"/>
        <w:jc w:val="both"/>
        <w:rPr>
          <w:sz w:val="16"/>
          <w:szCs w:val="16"/>
        </w:rPr>
      </w:pPr>
      <w:r w:rsidRPr="00D87B3E">
        <w:rPr>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1F0307" w:rsidRPr="00D87B3E" w:rsidRDefault="001F0307" w:rsidP="00D87B3E">
      <w:pPr>
        <w:autoSpaceDE w:val="0"/>
        <w:ind w:firstLine="708"/>
        <w:jc w:val="right"/>
        <w:rPr>
          <w:sz w:val="16"/>
          <w:szCs w:val="16"/>
        </w:rPr>
      </w:pPr>
      <w:r w:rsidRPr="00D87B3E">
        <w:rPr>
          <w:sz w:val="16"/>
          <w:szCs w:val="16"/>
        </w:rPr>
        <w:t>Приложение № 2</w:t>
      </w:r>
    </w:p>
    <w:p w:rsidR="001F0307" w:rsidRPr="00D87B3E" w:rsidRDefault="001F0307" w:rsidP="00D87B3E">
      <w:pPr>
        <w:ind w:left="4962"/>
        <w:rPr>
          <w:sz w:val="16"/>
          <w:szCs w:val="16"/>
        </w:rPr>
      </w:pPr>
      <w:r w:rsidRPr="00D87B3E">
        <w:rPr>
          <w:sz w:val="16"/>
          <w:szCs w:val="16"/>
        </w:rPr>
        <w:t xml:space="preserve">к административному регламенту </w:t>
      </w:r>
    </w:p>
    <w:p w:rsidR="001F0307" w:rsidRPr="00D87B3E" w:rsidRDefault="001F0307" w:rsidP="00D87B3E">
      <w:pPr>
        <w:ind w:firstLine="720"/>
        <w:jc w:val="center"/>
        <w:rPr>
          <w:sz w:val="16"/>
          <w:szCs w:val="16"/>
        </w:rPr>
      </w:pPr>
      <w:r w:rsidRPr="00D87B3E">
        <w:rPr>
          <w:sz w:val="16"/>
          <w:szCs w:val="16"/>
        </w:rPr>
        <w:t>ОБРАЗЕЦ ЗАЯВЛЕНИЯ</w:t>
      </w:r>
    </w:p>
    <w:p w:rsidR="001F0307" w:rsidRPr="00D87B3E" w:rsidRDefault="001F0307" w:rsidP="00D87B3E">
      <w:pPr>
        <w:ind w:left="3545" w:firstLine="709"/>
        <w:rPr>
          <w:sz w:val="16"/>
          <w:szCs w:val="16"/>
        </w:rPr>
      </w:pPr>
      <w:r w:rsidRPr="00D87B3E">
        <w:rPr>
          <w:sz w:val="16"/>
          <w:szCs w:val="16"/>
        </w:rPr>
        <w:t xml:space="preserve">Главе Любытинского муниципального </w:t>
      </w:r>
    </w:p>
    <w:p w:rsidR="001F0307" w:rsidRPr="00D87B3E" w:rsidRDefault="001F0307" w:rsidP="00D87B3E">
      <w:pPr>
        <w:ind w:left="3545" w:firstLine="709"/>
        <w:rPr>
          <w:sz w:val="16"/>
          <w:szCs w:val="16"/>
        </w:rPr>
      </w:pPr>
      <w:r w:rsidRPr="00D87B3E">
        <w:rPr>
          <w:sz w:val="16"/>
          <w:szCs w:val="16"/>
        </w:rPr>
        <w:t>района</w:t>
      </w:r>
    </w:p>
    <w:p w:rsidR="001F0307" w:rsidRPr="00D87B3E" w:rsidRDefault="001F0307" w:rsidP="00D87B3E">
      <w:pPr>
        <w:ind w:left="3545" w:firstLine="709"/>
        <w:rPr>
          <w:sz w:val="16"/>
          <w:szCs w:val="16"/>
        </w:rPr>
      </w:pPr>
      <w:r w:rsidRPr="00D87B3E">
        <w:rPr>
          <w:sz w:val="16"/>
          <w:szCs w:val="16"/>
        </w:rPr>
        <w:t xml:space="preserve">от ______________________________ </w:t>
      </w:r>
    </w:p>
    <w:p w:rsidR="001F0307" w:rsidRPr="00D87B3E" w:rsidRDefault="001F0307" w:rsidP="00D87B3E">
      <w:pPr>
        <w:ind w:left="3545" w:firstLine="709"/>
        <w:rPr>
          <w:sz w:val="16"/>
          <w:szCs w:val="16"/>
        </w:rPr>
      </w:pPr>
      <w:r w:rsidRPr="00D87B3E">
        <w:rPr>
          <w:sz w:val="16"/>
          <w:szCs w:val="16"/>
        </w:rPr>
        <w:t xml:space="preserve">________________________________ </w:t>
      </w:r>
    </w:p>
    <w:p w:rsidR="001F0307" w:rsidRPr="00D87B3E" w:rsidRDefault="001F0307" w:rsidP="00D87B3E">
      <w:pPr>
        <w:ind w:left="3545" w:firstLine="709"/>
        <w:rPr>
          <w:sz w:val="16"/>
          <w:szCs w:val="16"/>
        </w:rPr>
      </w:pPr>
      <w:r w:rsidRPr="00D87B3E">
        <w:rPr>
          <w:sz w:val="16"/>
          <w:szCs w:val="16"/>
        </w:rPr>
        <w:t>«___</w:t>
      </w:r>
      <w:proofErr w:type="gramStart"/>
      <w:r w:rsidRPr="00D87B3E">
        <w:rPr>
          <w:sz w:val="16"/>
          <w:szCs w:val="16"/>
        </w:rPr>
        <w:t>_»_</w:t>
      </w:r>
      <w:proofErr w:type="gramEnd"/>
      <w:r w:rsidRPr="00D87B3E">
        <w:rPr>
          <w:sz w:val="16"/>
          <w:szCs w:val="16"/>
        </w:rPr>
        <w:t>_____________года рождения</w:t>
      </w:r>
    </w:p>
    <w:p w:rsidR="001F0307" w:rsidRPr="00D87B3E" w:rsidRDefault="001F0307" w:rsidP="00D87B3E">
      <w:pPr>
        <w:ind w:left="3545" w:firstLine="709"/>
        <w:rPr>
          <w:sz w:val="16"/>
          <w:szCs w:val="16"/>
        </w:rPr>
      </w:pPr>
      <w:r w:rsidRPr="00D87B3E">
        <w:rPr>
          <w:sz w:val="16"/>
          <w:szCs w:val="16"/>
        </w:rPr>
        <w:t>зарегистрированного(ой) по адресу:</w:t>
      </w:r>
    </w:p>
    <w:p w:rsidR="001F0307" w:rsidRPr="00D87B3E" w:rsidRDefault="001F0307" w:rsidP="00D87B3E">
      <w:pPr>
        <w:ind w:left="3545" w:firstLine="709"/>
        <w:rPr>
          <w:sz w:val="16"/>
          <w:szCs w:val="16"/>
        </w:rPr>
      </w:pPr>
      <w:r w:rsidRPr="00D87B3E">
        <w:rPr>
          <w:sz w:val="16"/>
          <w:szCs w:val="16"/>
        </w:rPr>
        <w:t>________________________________</w:t>
      </w:r>
    </w:p>
    <w:p w:rsidR="001F0307" w:rsidRPr="00D87B3E" w:rsidRDefault="001F0307" w:rsidP="00D87B3E">
      <w:pPr>
        <w:ind w:left="3545" w:firstLine="709"/>
        <w:rPr>
          <w:b/>
          <w:sz w:val="16"/>
          <w:szCs w:val="16"/>
        </w:rPr>
      </w:pPr>
      <w:r w:rsidRPr="00D87B3E">
        <w:rPr>
          <w:sz w:val="16"/>
          <w:szCs w:val="16"/>
        </w:rPr>
        <w:t>тел.____________________________</w:t>
      </w:r>
    </w:p>
    <w:p w:rsidR="001F0307" w:rsidRPr="00D87B3E" w:rsidRDefault="001F0307" w:rsidP="00D87B3E">
      <w:pPr>
        <w:ind w:firstLine="720"/>
        <w:jc w:val="center"/>
        <w:rPr>
          <w:sz w:val="16"/>
          <w:szCs w:val="16"/>
        </w:rPr>
      </w:pPr>
      <w:r w:rsidRPr="00D87B3E">
        <w:rPr>
          <w:b/>
          <w:sz w:val="16"/>
          <w:szCs w:val="16"/>
        </w:rPr>
        <w:t>ЗАЯВЛЕНИЕ</w:t>
      </w:r>
    </w:p>
    <w:p w:rsidR="001F0307" w:rsidRPr="00D87B3E" w:rsidRDefault="001F0307" w:rsidP="00D87B3E">
      <w:pPr>
        <w:ind w:firstLine="720"/>
        <w:jc w:val="both"/>
        <w:rPr>
          <w:color w:val="000000"/>
          <w:sz w:val="16"/>
          <w:szCs w:val="16"/>
          <w:lang w:eastAsia="ar-SA"/>
        </w:rPr>
      </w:pPr>
      <w:r w:rsidRPr="00D87B3E">
        <w:rPr>
          <w:color w:val="000000"/>
          <w:sz w:val="16"/>
          <w:szCs w:val="16"/>
          <w:lang w:eastAsia="ar-SA"/>
        </w:rPr>
        <w:t xml:space="preserve">Состою (им) на учете граждан в </w:t>
      </w:r>
      <w:r w:rsidRPr="00D87B3E">
        <w:rPr>
          <w:sz w:val="16"/>
          <w:szCs w:val="16"/>
          <w:lang w:eastAsia="ar-SA"/>
        </w:rPr>
        <w:t>качестве нуждающихся в жилых помещениях, предоставляемых на условиях договора социального найма с ________________года.</w:t>
      </w:r>
    </w:p>
    <w:p w:rsidR="001F0307" w:rsidRPr="00D87B3E" w:rsidRDefault="001F0307" w:rsidP="00D87B3E">
      <w:pPr>
        <w:ind w:firstLine="720"/>
        <w:jc w:val="both"/>
        <w:rPr>
          <w:color w:val="000000"/>
          <w:sz w:val="16"/>
          <w:szCs w:val="16"/>
          <w:lang w:eastAsia="ar-SA"/>
        </w:rPr>
      </w:pPr>
      <w:r w:rsidRPr="00D87B3E">
        <w:rPr>
          <w:color w:val="000000"/>
          <w:sz w:val="16"/>
          <w:szCs w:val="16"/>
          <w:lang w:eastAsia="ar-SA"/>
        </w:rPr>
        <w:t xml:space="preserve">Прошу предоставить мне жилое помещение по договору социального найма, расположенное </w:t>
      </w:r>
      <w:proofErr w:type="gramStart"/>
      <w:r w:rsidRPr="00D87B3E">
        <w:rPr>
          <w:color w:val="000000"/>
          <w:sz w:val="16"/>
          <w:szCs w:val="16"/>
          <w:lang w:eastAsia="ar-SA"/>
        </w:rPr>
        <w:t>по  адресу</w:t>
      </w:r>
      <w:proofErr w:type="gramEnd"/>
      <w:r w:rsidRPr="00D87B3E">
        <w:rPr>
          <w:color w:val="000000"/>
          <w:sz w:val="16"/>
          <w:szCs w:val="16"/>
          <w:lang w:eastAsia="ar-SA"/>
        </w:rPr>
        <w:t>: ____________________________________</w:t>
      </w:r>
    </w:p>
    <w:p w:rsidR="001F0307" w:rsidRPr="00D87B3E" w:rsidRDefault="001F0307" w:rsidP="00D87B3E">
      <w:pPr>
        <w:jc w:val="both"/>
        <w:rPr>
          <w:color w:val="000000"/>
          <w:sz w:val="16"/>
          <w:szCs w:val="16"/>
          <w:lang w:eastAsia="ar-SA"/>
        </w:rPr>
      </w:pPr>
      <w:r w:rsidRPr="00D87B3E">
        <w:rPr>
          <w:color w:val="000000"/>
          <w:sz w:val="16"/>
          <w:szCs w:val="16"/>
          <w:lang w:eastAsia="ar-SA"/>
        </w:rPr>
        <w:t>общей площадью ________</w:t>
      </w:r>
      <w:proofErr w:type="spellStart"/>
      <w:r w:rsidRPr="00D87B3E">
        <w:rPr>
          <w:color w:val="000000"/>
          <w:sz w:val="16"/>
          <w:szCs w:val="16"/>
          <w:lang w:eastAsia="ar-SA"/>
        </w:rPr>
        <w:t>кв.м</w:t>
      </w:r>
      <w:proofErr w:type="spellEnd"/>
      <w:r w:rsidRPr="00D87B3E">
        <w:rPr>
          <w:color w:val="000000"/>
          <w:sz w:val="16"/>
          <w:szCs w:val="16"/>
          <w:lang w:eastAsia="ar-SA"/>
        </w:rPr>
        <w:t>.</w:t>
      </w:r>
    </w:p>
    <w:p w:rsidR="001F0307" w:rsidRPr="00D87B3E" w:rsidRDefault="001F0307" w:rsidP="00D87B3E">
      <w:pPr>
        <w:jc w:val="both"/>
        <w:rPr>
          <w:color w:val="000000"/>
          <w:sz w:val="16"/>
          <w:szCs w:val="16"/>
          <w:lang w:eastAsia="ar-SA"/>
        </w:rPr>
      </w:pPr>
    </w:p>
    <w:p w:rsidR="001F0307" w:rsidRPr="00D87B3E" w:rsidRDefault="001F0307" w:rsidP="00D87B3E">
      <w:pPr>
        <w:jc w:val="both"/>
        <w:rPr>
          <w:rFonts w:eastAsia="Times New Roman CYR"/>
          <w:sz w:val="16"/>
          <w:szCs w:val="16"/>
          <w:lang w:eastAsia="ar-SA"/>
        </w:rPr>
      </w:pPr>
      <w:r w:rsidRPr="00D87B3E">
        <w:rPr>
          <w:color w:val="000000"/>
          <w:sz w:val="16"/>
          <w:szCs w:val="16"/>
          <w:lang w:eastAsia="ar-SA"/>
        </w:rPr>
        <w:t>Приложение: 1.</w:t>
      </w:r>
    </w:p>
    <w:p w:rsidR="001F0307" w:rsidRPr="00D87B3E" w:rsidRDefault="001F0307" w:rsidP="00D87B3E">
      <w:pPr>
        <w:ind w:firstLine="720"/>
        <w:jc w:val="both"/>
        <w:rPr>
          <w:rFonts w:eastAsia="Times New Roman CYR"/>
          <w:sz w:val="16"/>
          <w:szCs w:val="16"/>
          <w:lang w:eastAsia="ar-SA"/>
        </w:rPr>
      </w:pPr>
      <w:r w:rsidRPr="00D87B3E">
        <w:rPr>
          <w:rFonts w:eastAsia="Times New Roman CYR"/>
          <w:sz w:val="16"/>
          <w:szCs w:val="16"/>
          <w:lang w:eastAsia="ar-SA"/>
        </w:rPr>
        <w:t xml:space="preserve">             </w:t>
      </w:r>
      <w:r w:rsidRPr="00D87B3E">
        <w:rPr>
          <w:sz w:val="16"/>
          <w:szCs w:val="16"/>
          <w:lang w:eastAsia="ar-SA"/>
        </w:rPr>
        <w:t>2.</w:t>
      </w:r>
    </w:p>
    <w:p w:rsidR="001F0307" w:rsidRPr="00D87B3E" w:rsidRDefault="001F0307" w:rsidP="00D87B3E">
      <w:pPr>
        <w:ind w:firstLine="720"/>
        <w:jc w:val="both"/>
        <w:rPr>
          <w:rFonts w:eastAsia="Times New Roman CYR"/>
          <w:sz w:val="16"/>
          <w:szCs w:val="16"/>
          <w:lang w:eastAsia="ar-SA"/>
        </w:rPr>
      </w:pPr>
      <w:r w:rsidRPr="00D87B3E">
        <w:rPr>
          <w:rFonts w:eastAsia="Times New Roman CYR"/>
          <w:sz w:val="16"/>
          <w:szCs w:val="16"/>
          <w:lang w:eastAsia="ar-SA"/>
        </w:rPr>
        <w:t xml:space="preserve">             </w:t>
      </w:r>
      <w:r w:rsidRPr="00D87B3E">
        <w:rPr>
          <w:sz w:val="16"/>
          <w:szCs w:val="16"/>
          <w:lang w:eastAsia="ar-SA"/>
        </w:rPr>
        <w:t>3.</w:t>
      </w:r>
    </w:p>
    <w:p w:rsidR="001F0307" w:rsidRPr="00D87B3E" w:rsidRDefault="001F0307" w:rsidP="00D87B3E">
      <w:pPr>
        <w:ind w:firstLine="720"/>
        <w:jc w:val="both"/>
        <w:rPr>
          <w:sz w:val="16"/>
          <w:szCs w:val="16"/>
          <w:lang w:eastAsia="ar-SA"/>
        </w:rPr>
      </w:pPr>
      <w:r w:rsidRPr="00D87B3E">
        <w:rPr>
          <w:rFonts w:eastAsia="Times New Roman CYR"/>
          <w:sz w:val="16"/>
          <w:szCs w:val="16"/>
          <w:lang w:eastAsia="ar-SA"/>
        </w:rPr>
        <w:t xml:space="preserve">             </w:t>
      </w:r>
      <w:r w:rsidRPr="00D87B3E">
        <w:rPr>
          <w:sz w:val="16"/>
          <w:szCs w:val="16"/>
          <w:lang w:eastAsia="ar-SA"/>
        </w:rPr>
        <w:t>4.</w:t>
      </w:r>
    </w:p>
    <w:p w:rsidR="001F0307" w:rsidRPr="00D87B3E" w:rsidRDefault="001F0307" w:rsidP="00D87B3E">
      <w:pPr>
        <w:ind w:firstLine="720"/>
        <w:jc w:val="both"/>
        <w:rPr>
          <w:sz w:val="16"/>
          <w:szCs w:val="16"/>
          <w:lang w:eastAsia="ar-SA"/>
        </w:rPr>
      </w:pPr>
    </w:p>
    <w:p w:rsidR="001F0307" w:rsidRPr="00D87B3E" w:rsidRDefault="001F0307" w:rsidP="00D87B3E">
      <w:pPr>
        <w:jc w:val="both"/>
        <w:rPr>
          <w:rFonts w:eastAsia="Times New Roman CYR"/>
          <w:sz w:val="16"/>
          <w:szCs w:val="16"/>
          <w:lang w:eastAsia="ar-SA"/>
        </w:rPr>
      </w:pPr>
      <w:r w:rsidRPr="00D87B3E">
        <w:rPr>
          <w:sz w:val="16"/>
          <w:szCs w:val="16"/>
          <w:lang w:eastAsia="ar-SA"/>
        </w:rPr>
        <w:t xml:space="preserve">«_____»_______________20_____г.   ________________________________                           </w:t>
      </w:r>
    </w:p>
    <w:p w:rsidR="001F0307" w:rsidRPr="00D87B3E" w:rsidRDefault="001F0307" w:rsidP="00D87B3E">
      <w:pPr>
        <w:ind w:firstLine="720"/>
        <w:jc w:val="center"/>
        <w:rPr>
          <w:sz w:val="16"/>
          <w:szCs w:val="16"/>
          <w:lang w:eastAsia="ar-SA"/>
        </w:rPr>
      </w:pPr>
      <w:r w:rsidRPr="00D87B3E">
        <w:rPr>
          <w:rFonts w:eastAsia="Times New Roman CYR"/>
          <w:sz w:val="16"/>
          <w:szCs w:val="16"/>
          <w:lang w:eastAsia="ar-SA"/>
        </w:rPr>
        <w:t xml:space="preserve">                                                                </w:t>
      </w:r>
      <w:r w:rsidRPr="00D87B3E">
        <w:rPr>
          <w:sz w:val="16"/>
          <w:szCs w:val="16"/>
          <w:lang w:eastAsia="ar-SA"/>
        </w:rPr>
        <w:t>(подпись)</w:t>
      </w:r>
    </w:p>
    <w:p w:rsidR="001F0307" w:rsidRPr="00D87B3E" w:rsidRDefault="001F0307" w:rsidP="00D87B3E">
      <w:pPr>
        <w:ind w:firstLine="720"/>
        <w:jc w:val="center"/>
        <w:rPr>
          <w:sz w:val="16"/>
          <w:szCs w:val="16"/>
        </w:rPr>
      </w:pPr>
      <w:r w:rsidRPr="00D87B3E">
        <w:rPr>
          <w:sz w:val="16"/>
          <w:szCs w:val="16"/>
        </w:rPr>
        <w:t>Приложение № 3</w:t>
      </w:r>
    </w:p>
    <w:p w:rsidR="001F0307" w:rsidRPr="00D87B3E" w:rsidRDefault="001F0307" w:rsidP="00D87B3E">
      <w:pPr>
        <w:ind w:left="4962"/>
        <w:rPr>
          <w:sz w:val="16"/>
          <w:szCs w:val="16"/>
        </w:rPr>
      </w:pPr>
      <w:r w:rsidRPr="00D87B3E">
        <w:rPr>
          <w:sz w:val="16"/>
          <w:szCs w:val="16"/>
        </w:rPr>
        <w:t xml:space="preserve">к административному регламенту </w:t>
      </w:r>
    </w:p>
    <w:p w:rsidR="001F0307" w:rsidRPr="00D87B3E" w:rsidRDefault="001F0307" w:rsidP="00D87B3E">
      <w:pPr>
        <w:ind w:firstLine="720"/>
        <w:jc w:val="center"/>
        <w:rPr>
          <w:sz w:val="16"/>
          <w:szCs w:val="16"/>
        </w:rPr>
      </w:pPr>
    </w:p>
    <w:p w:rsidR="001F0307" w:rsidRPr="00D87B3E" w:rsidRDefault="001F0307" w:rsidP="00D87B3E">
      <w:pPr>
        <w:jc w:val="center"/>
        <w:rPr>
          <w:sz w:val="16"/>
          <w:szCs w:val="16"/>
        </w:rPr>
      </w:pPr>
      <w:r w:rsidRPr="00D87B3E">
        <w:rPr>
          <w:b/>
          <w:caps/>
          <w:sz w:val="16"/>
          <w:szCs w:val="16"/>
        </w:rPr>
        <w:t>Блок-схема</w:t>
      </w:r>
    </w:p>
    <w:p w:rsidR="001F0307" w:rsidRPr="00D87B3E" w:rsidRDefault="001F0307" w:rsidP="00D87B3E">
      <w:pPr>
        <w:jc w:val="center"/>
        <w:rPr>
          <w:sz w:val="16"/>
          <w:szCs w:val="16"/>
        </w:rPr>
      </w:pPr>
      <w:r w:rsidRPr="00D87B3E">
        <w:rPr>
          <w:sz w:val="16"/>
          <w:szCs w:val="16"/>
        </w:rPr>
        <w:t xml:space="preserve">предоставления муниципальной услуги </w:t>
      </w:r>
    </w:p>
    <w:p w:rsidR="001F0307" w:rsidRPr="00D87B3E" w:rsidRDefault="001F0307" w:rsidP="00D87B3E">
      <w:pPr>
        <w:ind w:left="4860" w:firstLine="720"/>
        <w:jc w:val="center"/>
        <w:rPr>
          <w:sz w:val="16"/>
          <w:szCs w:val="16"/>
        </w:rPr>
      </w:pPr>
    </w:p>
    <w:tbl>
      <w:tblPr>
        <w:tblW w:w="0" w:type="auto"/>
        <w:tblInd w:w="1533" w:type="dxa"/>
        <w:tblLayout w:type="fixed"/>
        <w:tblLook w:val="04A0" w:firstRow="1" w:lastRow="0" w:firstColumn="1" w:lastColumn="0" w:noHBand="0" w:noVBand="1"/>
      </w:tblPr>
      <w:tblGrid>
        <w:gridCol w:w="6103"/>
      </w:tblGrid>
      <w:tr w:rsidR="001F0307" w:rsidRPr="00D87B3E" w:rsidTr="003A594C">
        <w:trPr>
          <w:trHeight w:val="360"/>
        </w:trPr>
        <w:tc>
          <w:tcPr>
            <w:tcW w:w="6103" w:type="dxa"/>
            <w:tcBorders>
              <w:top w:val="single" w:sz="4" w:space="0" w:color="000000"/>
              <w:left w:val="single" w:sz="4" w:space="0" w:color="000000"/>
              <w:bottom w:val="single" w:sz="4" w:space="0" w:color="000000"/>
              <w:right w:val="single" w:sz="4" w:space="0" w:color="000000"/>
            </w:tcBorders>
            <w:hideMark/>
          </w:tcPr>
          <w:p w:rsidR="001F0307" w:rsidRPr="00D87B3E" w:rsidRDefault="001F0307" w:rsidP="00D87B3E">
            <w:pPr>
              <w:ind w:firstLine="720"/>
              <w:jc w:val="center"/>
              <w:rPr>
                <w:sz w:val="16"/>
                <w:szCs w:val="16"/>
              </w:rPr>
            </w:pPr>
            <w:r w:rsidRPr="00D87B3E">
              <w:rPr>
                <w:sz w:val="16"/>
                <w:szCs w:val="16"/>
              </w:rPr>
              <w:t>Приём заявления от заявителя</w:t>
            </w:r>
          </w:p>
        </w:tc>
      </w:tr>
    </w:tbl>
    <w:p w:rsidR="001F0307" w:rsidRPr="00D87B3E" w:rsidRDefault="001F0307" w:rsidP="00D87B3E">
      <w:pPr>
        <w:ind w:firstLine="720"/>
        <w:jc w:val="center"/>
        <w:rPr>
          <w:sz w:val="16"/>
          <w:szCs w:val="16"/>
        </w:rPr>
      </w:pPr>
      <w:r w:rsidRPr="00D87B3E">
        <w:rPr>
          <w:noProof/>
          <w:sz w:val="16"/>
          <w:szCs w:val="16"/>
        </w:rPr>
        <mc:AlternateContent>
          <mc:Choice Requires="wps">
            <w:drawing>
              <wp:anchor distT="0" distB="0" distL="114300" distR="114300" simplePos="0" relativeHeight="251543040" behindDoc="0" locked="0" layoutInCell="1" allowOverlap="1">
                <wp:simplePos x="0" y="0"/>
                <wp:positionH relativeFrom="column">
                  <wp:posOffset>2798373</wp:posOffset>
                </wp:positionH>
                <wp:positionV relativeFrom="paragraph">
                  <wp:posOffset>2276</wp:posOffset>
                </wp:positionV>
                <wp:extent cx="43132" cy="189782"/>
                <wp:effectExtent l="57150" t="0" r="52705" b="5842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32" cy="18978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52F1" id="Прямая соединительная линия 137" o:spid="_x0000_s1026" style="position:absolute;flip:x;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2pt" to="22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" strokeweight=".26mm">
                <v:stroke endarrow="block" joinstyle="miter"/>
              </v:line>
            </w:pict>
          </mc:Fallback>
        </mc:AlternateContent>
      </w:r>
    </w:p>
    <w:p w:rsidR="001F0307" w:rsidRPr="00D87B3E" w:rsidRDefault="001F0307" w:rsidP="00D87B3E">
      <w:pPr>
        <w:ind w:firstLine="720"/>
        <w:jc w:val="center"/>
        <w:rPr>
          <w:sz w:val="16"/>
          <w:szCs w:val="16"/>
        </w:rPr>
      </w:pPr>
      <w:r w:rsidRPr="00D87B3E">
        <w:rPr>
          <w:noProof/>
          <w:sz w:val="16"/>
          <w:szCs w:val="16"/>
        </w:rPr>
        <mc:AlternateContent>
          <mc:Choice Requires="wps">
            <w:drawing>
              <wp:anchor distT="0" distB="0" distL="114300" distR="114300" simplePos="0" relativeHeight="251337216" behindDoc="0" locked="0" layoutInCell="1" allowOverlap="1">
                <wp:simplePos x="0" y="0"/>
                <wp:positionH relativeFrom="column">
                  <wp:posOffset>2866761</wp:posOffset>
                </wp:positionH>
                <wp:positionV relativeFrom="paragraph">
                  <wp:posOffset>350916</wp:posOffset>
                </wp:positionV>
                <wp:extent cx="8626" cy="138022"/>
                <wp:effectExtent l="76200" t="0" r="67945" b="5270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 cy="13802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152B" id="Прямая соединительная линия 136" o:spid="_x0000_s1026" style="position:absolute;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7.65pt" to="226.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" strokeweight=".26mm">
                <v:stroke endarrow="block" joinstyle="miter"/>
              </v:line>
            </w:pict>
          </mc:Fallback>
        </mc:AlternateContent>
      </w:r>
    </w:p>
    <w:tbl>
      <w:tblPr>
        <w:tblW w:w="0" w:type="auto"/>
        <w:tblInd w:w="1533" w:type="dxa"/>
        <w:tblLayout w:type="fixed"/>
        <w:tblLook w:val="04A0" w:firstRow="1" w:lastRow="0" w:firstColumn="1" w:lastColumn="0" w:noHBand="0" w:noVBand="1"/>
      </w:tblPr>
      <w:tblGrid>
        <w:gridCol w:w="6103"/>
      </w:tblGrid>
      <w:tr w:rsidR="001F0307" w:rsidRPr="00D87B3E" w:rsidTr="003A594C">
        <w:trPr>
          <w:trHeight w:val="180"/>
        </w:trPr>
        <w:tc>
          <w:tcPr>
            <w:tcW w:w="6103" w:type="dxa"/>
            <w:tcBorders>
              <w:top w:val="single" w:sz="4" w:space="0" w:color="000000"/>
              <w:left w:val="single" w:sz="4" w:space="0" w:color="000000"/>
              <w:bottom w:val="single" w:sz="4" w:space="0" w:color="000000"/>
              <w:right w:val="single" w:sz="4" w:space="0" w:color="000000"/>
            </w:tcBorders>
            <w:hideMark/>
          </w:tcPr>
          <w:p w:rsidR="001F0307" w:rsidRPr="00D87B3E" w:rsidRDefault="001F0307" w:rsidP="00D87B3E">
            <w:pPr>
              <w:jc w:val="center"/>
              <w:rPr>
                <w:sz w:val="16"/>
                <w:szCs w:val="16"/>
              </w:rPr>
            </w:pPr>
            <w:r w:rsidRPr="00D87B3E">
              <w:rPr>
                <w:sz w:val="16"/>
                <w:szCs w:val="16"/>
              </w:rPr>
              <w:t>Рассмотрение заявления Главой Любытинского муниципального района, его заместителем и руководителем Уполномоченного органа</w:t>
            </w:r>
          </w:p>
        </w:tc>
      </w:tr>
    </w:tbl>
    <w:p w:rsidR="001F0307" w:rsidRPr="00D87B3E" w:rsidRDefault="001F0307" w:rsidP="00D87B3E">
      <w:pPr>
        <w:ind w:firstLine="720"/>
        <w:jc w:val="center"/>
        <w:rPr>
          <w:sz w:val="16"/>
          <w:szCs w:val="16"/>
        </w:rPr>
      </w:pPr>
    </w:p>
    <w:tbl>
      <w:tblPr>
        <w:tblW w:w="0" w:type="auto"/>
        <w:tblInd w:w="1533" w:type="dxa"/>
        <w:tblLayout w:type="fixed"/>
        <w:tblLook w:val="04A0" w:firstRow="1" w:lastRow="0" w:firstColumn="1" w:lastColumn="0" w:noHBand="0" w:noVBand="1"/>
      </w:tblPr>
      <w:tblGrid>
        <w:gridCol w:w="6103"/>
      </w:tblGrid>
      <w:tr w:rsidR="001F0307" w:rsidRPr="00D87B3E" w:rsidTr="003A594C">
        <w:trPr>
          <w:trHeight w:val="180"/>
        </w:trPr>
        <w:tc>
          <w:tcPr>
            <w:tcW w:w="6103" w:type="dxa"/>
            <w:tcBorders>
              <w:top w:val="single" w:sz="4" w:space="0" w:color="000000"/>
              <w:left w:val="single" w:sz="4" w:space="0" w:color="000000"/>
              <w:bottom w:val="single" w:sz="4" w:space="0" w:color="000000"/>
              <w:right w:val="single" w:sz="4" w:space="0" w:color="000000"/>
            </w:tcBorders>
            <w:hideMark/>
          </w:tcPr>
          <w:p w:rsidR="001F0307" w:rsidRPr="00D87B3E" w:rsidRDefault="001F0307" w:rsidP="00D87B3E">
            <w:pPr>
              <w:jc w:val="center"/>
              <w:rPr>
                <w:sz w:val="16"/>
                <w:szCs w:val="16"/>
              </w:rPr>
            </w:pPr>
            <w:r w:rsidRPr="00D87B3E">
              <w:rPr>
                <w:sz w:val="16"/>
                <w:szCs w:val="16"/>
              </w:rPr>
              <w:t>Рассмотрение заявления с документами</w:t>
            </w:r>
          </w:p>
          <w:p w:rsidR="001F0307" w:rsidRPr="00D87B3E" w:rsidRDefault="001F0307" w:rsidP="00D87B3E">
            <w:pPr>
              <w:jc w:val="center"/>
              <w:rPr>
                <w:sz w:val="16"/>
                <w:szCs w:val="16"/>
              </w:rPr>
            </w:pPr>
            <w:r w:rsidRPr="00D87B3E">
              <w:rPr>
                <w:sz w:val="16"/>
                <w:szCs w:val="16"/>
              </w:rPr>
              <w:t>в Уполномоченном органе</w:t>
            </w:r>
          </w:p>
        </w:tc>
      </w:tr>
    </w:tbl>
    <w:p w:rsidR="001F0307" w:rsidRPr="00D87B3E" w:rsidRDefault="001F0307" w:rsidP="00D87B3E">
      <w:pPr>
        <w:ind w:firstLine="720"/>
        <w:jc w:val="center"/>
        <w:rPr>
          <w:sz w:val="16"/>
          <w:szCs w:val="16"/>
        </w:rPr>
      </w:pPr>
      <w:r w:rsidRPr="00D87B3E">
        <w:rPr>
          <w:noProof/>
          <w:sz w:val="16"/>
          <w:szCs w:val="16"/>
        </w:rPr>
        <mc:AlternateContent>
          <mc:Choice Requires="wps">
            <w:drawing>
              <wp:anchor distT="0" distB="0" distL="114300" distR="114300" simplePos="0" relativeHeight="251333120" behindDoc="0" locked="0" layoutInCell="1" allowOverlap="1">
                <wp:simplePos x="0" y="0"/>
                <wp:positionH relativeFrom="column">
                  <wp:posOffset>2867384</wp:posOffset>
                </wp:positionH>
                <wp:positionV relativeFrom="paragraph">
                  <wp:posOffset>21638</wp:posOffset>
                </wp:positionV>
                <wp:extent cx="8255" cy="138023"/>
                <wp:effectExtent l="76200" t="0" r="67945" b="5270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802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0FD5" id="Прямая соединительная линия 135" o:spid="_x0000_s1026" style="position:absolute;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7pt" to="22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" strokeweight=".26mm">
                <v:stroke endarrow="block" joinstyle="miter"/>
              </v:line>
            </w:pict>
          </mc:Fallback>
        </mc:AlternateContent>
      </w:r>
    </w:p>
    <w:tbl>
      <w:tblPr>
        <w:tblW w:w="0" w:type="auto"/>
        <w:tblInd w:w="1533" w:type="dxa"/>
        <w:tblLayout w:type="fixed"/>
        <w:tblLook w:val="04A0" w:firstRow="1" w:lastRow="0" w:firstColumn="1" w:lastColumn="0" w:noHBand="0" w:noVBand="1"/>
      </w:tblPr>
      <w:tblGrid>
        <w:gridCol w:w="5970"/>
      </w:tblGrid>
      <w:tr w:rsidR="001F0307" w:rsidRPr="00D87B3E" w:rsidTr="003A594C">
        <w:trPr>
          <w:trHeight w:val="180"/>
        </w:trPr>
        <w:tc>
          <w:tcPr>
            <w:tcW w:w="5970" w:type="dxa"/>
            <w:tcBorders>
              <w:top w:val="single" w:sz="4" w:space="0" w:color="000000"/>
              <w:left w:val="single" w:sz="4" w:space="0" w:color="000000"/>
              <w:bottom w:val="single" w:sz="4" w:space="0" w:color="000000"/>
              <w:right w:val="single" w:sz="4" w:space="0" w:color="000000"/>
            </w:tcBorders>
            <w:hideMark/>
          </w:tcPr>
          <w:p w:rsidR="001F0307" w:rsidRPr="00D87B3E" w:rsidRDefault="001F0307" w:rsidP="00D87B3E">
            <w:pPr>
              <w:jc w:val="center"/>
              <w:rPr>
                <w:sz w:val="16"/>
                <w:szCs w:val="16"/>
              </w:rPr>
            </w:pPr>
            <w:r w:rsidRPr="00D87B3E">
              <w:rPr>
                <w:sz w:val="16"/>
                <w:szCs w:val="16"/>
              </w:rPr>
              <w:t xml:space="preserve">Направление межведомственных запросов в органы (организации), </w:t>
            </w:r>
            <w:proofErr w:type="gramStart"/>
            <w:r w:rsidRPr="00D87B3E">
              <w:rPr>
                <w:sz w:val="16"/>
                <w:szCs w:val="16"/>
              </w:rPr>
              <w:t>участвующие  в</w:t>
            </w:r>
            <w:proofErr w:type="gramEnd"/>
            <w:r w:rsidRPr="00D87B3E">
              <w:rPr>
                <w:sz w:val="16"/>
                <w:szCs w:val="16"/>
              </w:rPr>
              <w:t xml:space="preserve"> предоставлении муниципальной услуги, и формирование учетного дела</w:t>
            </w:r>
          </w:p>
        </w:tc>
      </w:tr>
    </w:tbl>
    <w:p w:rsidR="001F0307" w:rsidRPr="00D87B3E" w:rsidRDefault="001F0307" w:rsidP="00D87B3E">
      <w:pPr>
        <w:ind w:firstLine="720"/>
        <w:jc w:val="center"/>
        <w:rPr>
          <w:sz w:val="16"/>
          <w:szCs w:val="16"/>
        </w:rPr>
      </w:pPr>
      <w:r w:rsidRPr="00D87B3E">
        <w:rPr>
          <w:noProof/>
          <w:sz w:val="16"/>
          <w:szCs w:val="16"/>
        </w:rPr>
        <mc:AlternateContent>
          <mc:Choice Requires="wps">
            <w:drawing>
              <wp:anchor distT="0" distB="0" distL="114300" distR="114300" simplePos="0" relativeHeight="251379200" behindDoc="0" locked="0" layoutInCell="1" allowOverlap="1">
                <wp:simplePos x="0" y="0"/>
                <wp:positionH relativeFrom="column">
                  <wp:posOffset>2840918</wp:posOffset>
                </wp:positionH>
                <wp:positionV relativeFrom="paragraph">
                  <wp:posOffset>357158</wp:posOffset>
                </wp:positionV>
                <wp:extent cx="587" cy="146649"/>
                <wp:effectExtent l="76200" t="0" r="57150" b="6350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7" cy="14664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298E" id="Прямая соединительная линия 133" o:spid="_x0000_s1026" style="position:absolute;flip:x;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28.1pt" to="223.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341312" behindDoc="0" locked="0" layoutInCell="1" allowOverlap="1">
                <wp:simplePos x="0" y="0"/>
                <wp:positionH relativeFrom="column">
                  <wp:posOffset>2867384</wp:posOffset>
                </wp:positionH>
                <wp:positionV relativeFrom="paragraph">
                  <wp:posOffset>3475</wp:posOffset>
                </wp:positionV>
                <wp:extent cx="8255" cy="155275"/>
                <wp:effectExtent l="76200" t="0" r="67945" b="5461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52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BDF8" id="Прямая соединительная линия 134" o:spid="_x0000_s1026" style="position:absolute;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25pt" to="22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" strokeweight=".26mm">
                <v:stroke endarrow="block" joinstyle="miter"/>
              </v:line>
            </w:pict>
          </mc:Fallback>
        </mc:AlternateContent>
      </w:r>
    </w:p>
    <w:tbl>
      <w:tblPr>
        <w:tblW w:w="0" w:type="auto"/>
        <w:tblInd w:w="1533" w:type="dxa"/>
        <w:tblLayout w:type="fixed"/>
        <w:tblLook w:val="04A0" w:firstRow="1" w:lastRow="0" w:firstColumn="1" w:lastColumn="0" w:noHBand="0" w:noVBand="1"/>
      </w:tblPr>
      <w:tblGrid>
        <w:gridCol w:w="5970"/>
      </w:tblGrid>
      <w:tr w:rsidR="001F0307" w:rsidRPr="00D87B3E" w:rsidTr="003A594C">
        <w:trPr>
          <w:trHeight w:val="360"/>
        </w:trPr>
        <w:tc>
          <w:tcPr>
            <w:tcW w:w="5970" w:type="dxa"/>
            <w:tcBorders>
              <w:top w:val="single" w:sz="4" w:space="0" w:color="000000"/>
              <w:left w:val="single" w:sz="4" w:space="0" w:color="000000"/>
              <w:bottom w:val="single" w:sz="4" w:space="0" w:color="000000"/>
              <w:right w:val="single" w:sz="4" w:space="0" w:color="000000"/>
            </w:tcBorders>
            <w:hideMark/>
          </w:tcPr>
          <w:p w:rsidR="001F0307" w:rsidRPr="00D87B3E" w:rsidRDefault="001F0307" w:rsidP="00D87B3E">
            <w:pPr>
              <w:jc w:val="center"/>
              <w:rPr>
                <w:sz w:val="16"/>
                <w:szCs w:val="16"/>
              </w:rPr>
            </w:pPr>
            <w:r w:rsidRPr="00D87B3E">
              <w:rPr>
                <w:sz w:val="16"/>
                <w:szCs w:val="16"/>
              </w:rPr>
              <w:t>Рассмотрение представленных документов и принятие решения о предоставлении муниципальной услуги или об отказе в предоставлении услуги заявителю</w:t>
            </w:r>
          </w:p>
        </w:tc>
      </w:tr>
    </w:tbl>
    <w:p w:rsidR="001F0307" w:rsidRPr="00D87B3E" w:rsidRDefault="001F0307" w:rsidP="00D87B3E">
      <w:pPr>
        <w:tabs>
          <w:tab w:val="center" w:pos="4677"/>
          <w:tab w:val="left" w:pos="5340"/>
        </w:tabs>
        <w:ind w:firstLine="720"/>
        <w:rPr>
          <w:sz w:val="16"/>
          <w:szCs w:val="16"/>
        </w:rPr>
      </w:pPr>
      <w:r w:rsidRPr="00D87B3E">
        <w:rPr>
          <w:sz w:val="16"/>
          <w:szCs w:val="16"/>
        </w:rPr>
        <w:tab/>
      </w:r>
      <w:r w:rsidRPr="00D87B3E">
        <w:rPr>
          <w:sz w:val="16"/>
          <w:szCs w:val="16"/>
        </w:rPr>
        <w:tab/>
      </w:r>
      <w:r w:rsidRPr="00D87B3E">
        <w:rPr>
          <w:sz w:val="16"/>
          <w:szCs w:val="16"/>
        </w:rPr>
        <w:tab/>
      </w:r>
    </w:p>
    <w:p w:rsidR="003A594C" w:rsidRPr="00D87B3E" w:rsidRDefault="001F0307" w:rsidP="00AB5088">
      <w:pPr>
        <w:ind w:firstLine="720"/>
        <w:jc w:val="center"/>
        <w:rPr>
          <w:sz w:val="16"/>
          <w:szCs w:val="16"/>
        </w:rPr>
      </w:pPr>
      <w:r w:rsidRPr="00D87B3E">
        <w:rPr>
          <w:noProof/>
          <w:sz w:val="16"/>
          <w:szCs w:val="16"/>
        </w:rPr>
        <mc:AlternateContent>
          <mc:Choice Requires="wps">
            <w:drawing>
              <wp:anchor distT="0" distB="0" distL="114935" distR="114935" simplePos="0" relativeHeight="251346432" behindDoc="0" locked="0" layoutInCell="1" allowOverlap="1">
                <wp:simplePos x="0" y="0"/>
                <wp:positionH relativeFrom="column">
                  <wp:posOffset>900466</wp:posOffset>
                </wp:positionH>
                <wp:positionV relativeFrom="paragraph">
                  <wp:posOffset>23064</wp:posOffset>
                </wp:positionV>
                <wp:extent cx="3801110" cy="439947"/>
                <wp:effectExtent l="0" t="0" r="27940" b="17780"/>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439947"/>
                        </a:xfrm>
                        <a:prstGeom prst="rect">
                          <a:avLst/>
                        </a:prstGeom>
                        <a:solidFill>
                          <a:srgbClr val="FFFFFF"/>
                        </a:solidFill>
                        <a:ln w="9525">
                          <a:solidFill>
                            <a:srgbClr val="000000"/>
                          </a:solidFill>
                          <a:miter lim="800000"/>
                          <a:headEnd/>
                          <a:tailEnd/>
                        </a:ln>
                      </wps:spPr>
                      <wps:txbx>
                        <w:txbxContent>
                          <w:p w:rsidR="00E13B3E" w:rsidRPr="001F0307" w:rsidRDefault="00E13B3E" w:rsidP="001F0307">
                            <w:pPr>
                              <w:jc w:val="center"/>
                              <w:rPr>
                                <w:sz w:val="16"/>
                                <w:szCs w:val="16"/>
                              </w:rPr>
                            </w:pPr>
                            <w:r w:rsidRPr="001F0307">
                              <w:rPr>
                                <w:sz w:val="16"/>
                                <w:szCs w:val="16"/>
                              </w:rPr>
                              <w:t>Направление заявителю уведомления о предоставлении либо об отказе в предоставлении жилого помещения муниципального жилищного фонда по</w:t>
                            </w:r>
                            <w:r>
                              <w:rPr>
                                <w:sz w:val="28"/>
                                <w:szCs w:val="28"/>
                              </w:rPr>
                              <w:t xml:space="preserve"> </w:t>
                            </w:r>
                            <w:r w:rsidRPr="001F0307">
                              <w:rPr>
                                <w:sz w:val="16"/>
                                <w:szCs w:val="16"/>
                              </w:rPr>
                              <w:t>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2" o:spid="_x0000_s1114" type="#_x0000_t202" style="position:absolute;left:0;text-align:left;margin-left:70.9pt;margin-top:1.8pt;width:299.3pt;height:34.65pt;z-index:25134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">
                <v:textbox>
                  <w:txbxContent>
                    <w:p w:rsidR="00E13B3E" w:rsidRPr="001F0307" w:rsidRDefault="00E13B3E" w:rsidP="001F0307">
                      <w:pPr>
                        <w:jc w:val="center"/>
                        <w:rPr>
                          <w:sz w:val="16"/>
                          <w:szCs w:val="16"/>
                        </w:rPr>
                      </w:pPr>
                      <w:r w:rsidRPr="001F0307">
                        <w:rPr>
                          <w:sz w:val="16"/>
                          <w:szCs w:val="16"/>
                        </w:rPr>
                        <w:t>Направление заявителю уведомления о предоставлении либо об отказе в предоставлении жилого помещения муниципального жилищного фонда по</w:t>
                      </w:r>
                      <w:r>
                        <w:rPr>
                          <w:sz w:val="28"/>
                          <w:szCs w:val="28"/>
                        </w:rPr>
                        <w:t xml:space="preserve"> </w:t>
                      </w:r>
                      <w:r w:rsidRPr="001F0307">
                        <w:rPr>
                          <w:sz w:val="16"/>
                          <w:szCs w:val="16"/>
                        </w:rPr>
                        <w:t>договору социального найма</w:t>
                      </w:r>
                    </w:p>
                  </w:txbxContent>
                </v:textbox>
              </v:shape>
            </w:pict>
          </mc:Fallback>
        </mc:AlternateContent>
      </w:r>
      <w:r w:rsidR="003A594C" w:rsidRPr="00D87B3E">
        <w:rPr>
          <w:sz w:val="16"/>
          <w:szCs w:val="16"/>
        </w:rPr>
        <w:t>Приложение № 4</w:t>
      </w:r>
    </w:p>
    <w:p w:rsidR="003A594C" w:rsidRPr="00D87B3E" w:rsidRDefault="003A594C" w:rsidP="00D87B3E">
      <w:pPr>
        <w:ind w:left="4962"/>
        <w:rPr>
          <w:sz w:val="16"/>
          <w:szCs w:val="16"/>
        </w:rPr>
      </w:pPr>
      <w:r w:rsidRPr="00D87B3E">
        <w:rPr>
          <w:sz w:val="16"/>
          <w:szCs w:val="16"/>
        </w:rPr>
        <w:t xml:space="preserve">к административному регламенту </w:t>
      </w:r>
    </w:p>
    <w:p w:rsidR="003A594C" w:rsidRPr="00D87B3E" w:rsidRDefault="003A594C" w:rsidP="00D87B3E">
      <w:pPr>
        <w:jc w:val="center"/>
        <w:rPr>
          <w:sz w:val="16"/>
          <w:szCs w:val="16"/>
        </w:rPr>
      </w:pPr>
      <w:proofErr w:type="gramStart"/>
      <w:r w:rsidRPr="00D87B3E">
        <w:rPr>
          <w:sz w:val="16"/>
          <w:szCs w:val="16"/>
        </w:rPr>
        <w:t>ОБРАЗЕЦ  СОГЛАСИЯ</w:t>
      </w:r>
      <w:proofErr w:type="gramEnd"/>
    </w:p>
    <w:p w:rsidR="003A594C" w:rsidRPr="00D87B3E" w:rsidRDefault="003A594C" w:rsidP="00D87B3E">
      <w:pPr>
        <w:ind w:left="3545" w:firstLine="709"/>
        <w:rPr>
          <w:sz w:val="16"/>
          <w:szCs w:val="16"/>
        </w:rPr>
      </w:pPr>
      <w:r w:rsidRPr="00D87B3E">
        <w:rPr>
          <w:sz w:val="16"/>
          <w:szCs w:val="16"/>
        </w:rPr>
        <w:t xml:space="preserve">Главе Любытинского муниципального </w:t>
      </w:r>
    </w:p>
    <w:p w:rsidR="003A594C" w:rsidRPr="00D87B3E" w:rsidRDefault="003A594C" w:rsidP="00D87B3E">
      <w:pPr>
        <w:ind w:left="3545" w:firstLine="709"/>
        <w:rPr>
          <w:sz w:val="16"/>
          <w:szCs w:val="16"/>
        </w:rPr>
      </w:pPr>
      <w:r w:rsidRPr="00D87B3E">
        <w:rPr>
          <w:sz w:val="16"/>
          <w:szCs w:val="16"/>
        </w:rPr>
        <w:t>района</w:t>
      </w:r>
    </w:p>
    <w:p w:rsidR="003A594C" w:rsidRPr="00D87B3E" w:rsidRDefault="003A594C" w:rsidP="00D87B3E">
      <w:pPr>
        <w:ind w:left="3545" w:firstLine="709"/>
        <w:rPr>
          <w:sz w:val="16"/>
          <w:szCs w:val="16"/>
        </w:rPr>
      </w:pPr>
      <w:r w:rsidRPr="00D87B3E">
        <w:rPr>
          <w:sz w:val="16"/>
          <w:szCs w:val="16"/>
        </w:rPr>
        <w:t xml:space="preserve">от ______________________________ </w:t>
      </w:r>
    </w:p>
    <w:p w:rsidR="003A594C" w:rsidRPr="00D87B3E" w:rsidRDefault="003A594C" w:rsidP="00D87B3E">
      <w:pPr>
        <w:ind w:left="3545" w:firstLine="709"/>
        <w:rPr>
          <w:sz w:val="16"/>
          <w:szCs w:val="16"/>
        </w:rPr>
      </w:pPr>
      <w:r w:rsidRPr="00D87B3E">
        <w:rPr>
          <w:sz w:val="16"/>
          <w:szCs w:val="16"/>
        </w:rPr>
        <w:t xml:space="preserve">________________________________ </w:t>
      </w:r>
    </w:p>
    <w:p w:rsidR="003A594C" w:rsidRPr="00D87B3E" w:rsidRDefault="003A594C" w:rsidP="00D87B3E">
      <w:pPr>
        <w:ind w:left="3545" w:firstLine="709"/>
        <w:rPr>
          <w:sz w:val="16"/>
          <w:szCs w:val="16"/>
        </w:rPr>
      </w:pPr>
      <w:r w:rsidRPr="00D87B3E">
        <w:rPr>
          <w:sz w:val="16"/>
          <w:szCs w:val="16"/>
        </w:rPr>
        <w:t>«___</w:t>
      </w:r>
      <w:proofErr w:type="gramStart"/>
      <w:r w:rsidRPr="00D87B3E">
        <w:rPr>
          <w:sz w:val="16"/>
          <w:szCs w:val="16"/>
        </w:rPr>
        <w:t>_»_</w:t>
      </w:r>
      <w:proofErr w:type="gramEnd"/>
      <w:r w:rsidRPr="00D87B3E">
        <w:rPr>
          <w:sz w:val="16"/>
          <w:szCs w:val="16"/>
        </w:rPr>
        <w:t>_____________года рождения</w:t>
      </w:r>
    </w:p>
    <w:p w:rsidR="003A594C" w:rsidRPr="00D87B3E" w:rsidRDefault="003A594C" w:rsidP="00D87B3E">
      <w:pPr>
        <w:ind w:left="3545" w:firstLine="709"/>
        <w:rPr>
          <w:sz w:val="16"/>
          <w:szCs w:val="16"/>
        </w:rPr>
      </w:pPr>
      <w:r w:rsidRPr="00D87B3E">
        <w:rPr>
          <w:sz w:val="16"/>
          <w:szCs w:val="16"/>
        </w:rPr>
        <w:t>зарегистрированного(ой) по адресу:</w:t>
      </w:r>
    </w:p>
    <w:p w:rsidR="003A594C" w:rsidRPr="00D87B3E" w:rsidRDefault="003A594C" w:rsidP="00D87B3E">
      <w:pPr>
        <w:ind w:left="3545" w:firstLine="709"/>
        <w:rPr>
          <w:sz w:val="16"/>
          <w:szCs w:val="16"/>
        </w:rPr>
      </w:pPr>
      <w:r w:rsidRPr="00D87B3E">
        <w:rPr>
          <w:sz w:val="16"/>
          <w:szCs w:val="16"/>
        </w:rPr>
        <w:t>________________________________</w:t>
      </w:r>
    </w:p>
    <w:p w:rsidR="003A594C" w:rsidRPr="00D87B3E" w:rsidRDefault="003A594C" w:rsidP="00D87B3E">
      <w:pPr>
        <w:ind w:left="3545" w:firstLine="709"/>
        <w:rPr>
          <w:b/>
          <w:sz w:val="16"/>
          <w:szCs w:val="16"/>
        </w:rPr>
      </w:pPr>
      <w:r w:rsidRPr="00D87B3E">
        <w:rPr>
          <w:sz w:val="16"/>
          <w:szCs w:val="16"/>
        </w:rPr>
        <w:t>тел.____________________________</w:t>
      </w:r>
    </w:p>
    <w:p w:rsidR="003A594C" w:rsidRPr="00D87B3E" w:rsidRDefault="003A594C" w:rsidP="00D87B3E">
      <w:pPr>
        <w:jc w:val="center"/>
        <w:rPr>
          <w:sz w:val="16"/>
          <w:szCs w:val="16"/>
        </w:rPr>
      </w:pPr>
      <w:r w:rsidRPr="00D87B3E">
        <w:rPr>
          <w:b/>
          <w:sz w:val="16"/>
          <w:szCs w:val="16"/>
        </w:rPr>
        <w:t>СОГЛАСИЕ</w:t>
      </w:r>
    </w:p>
    <w:p w:rsidR="003A594C" w:rsidRPr="00D87B3E" w:rsidRDefault="003A594C" w:rsidP="00D87B3E">
      <w:pPr>
        <w:jc w:val="center"/>
        <w:rPr>
          <w:sz w:val="16"/>
          <w:szCs w:val="16"/>
        </w:rPr>
      </w:pPr>
      <w:r w:rsidRPr="00D87B3E">
        <w:rPr>
          <w:sz w:val="16"/>
          <w:szCs w:val="16"/>
        </w:rPr>
        <w:t>на обработку персональных данных</w:t>
      </w:r>
    </w:p>
    <w:p w:rsidR="003A594C" w:rsidRPr="00D87B3E" w:rsidRDefault="003A594C" w:rsidP="00D87B3E">
      <w:pPr>
        <w:rPr>
          <w:sz w:val="16"/>
          <w:szCs w:val="16"/>
        </w:rPr>
      </w:pPr>
      <w:r w:rsidRPr="00D87B3E">
        <w:rPr>
          <w:sz w:val="16"/>
          <w:szCs w:val="16"/>
        </w:rPr>
        <w:tab/>
        <w:t>Я, _________________________________________________________________________________</w:t>
      </w:r>
    </w:p>
    <w:p w:rsidR="003A594C" w:rsidRPr="00D87B3E" w:rsidRDefault="003A594C"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(фамилия, имя, отчество)</w:t>
      </w:r>
    </w:p>
    <w:p w:rsidR="003A594C" w:rsidRPr="00D87B3E" w:rsidRDefault="003A594C" w:rsidP="00D87B3E">
      <w:pPr>
        <w:jc w:val="both"/>
        <w:rPr>
          <w:sz w:val="16"/>
          <w:szCs w:val="16"/>
        </w:rPr>
      </w:pPr>
      <w:r w:rsidRPr="00D87B3E">
        <w:rPr>
          <w:sz w:val="16"/>
          <w:szCs w:val="16"/>
        </w:rPr>
        <w:t>даю согласие Администрации _______________________ муниципального района, расположенной по адресу: ___________________________, в соответствии со статьей 9 Федерального закона от 27 июля 2006 года № 152-ФЗ «О персональных данных» (далее ФЗ-152)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«Предоставление жилого помещения из муниципального жилищного фонда по договору социального найма», а именно на совершение действий, предусмотренных пунктом 3 статьи 3 ФЗ-152, со сведениями, представленными мной в Администрацию ___________________________ муниципального района для участия в указанной подпрограмме.</w:t>
      </w:r>
    </w:p>
    <w:p w:rsidR="003A594C" w:rsidRPr="00D87B3E" w:rsidRDefault="003A594C" w:rsidP="00D87B3E">
      <w:pPr>
        <w:jc w:val="both"/>
        <w:rPr>
          <w:sz w:val="16"/>
          <w:szCs w:val="16"/>
        </w:rPr>
      </w:pPr>
      <w:r w:rsidRPr="00D87B3E">
        <w:rPr>
          <w:sz w:val="16"/>
          <w:szCs w:val="16"/>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A594C" w:rsidRPr="00D87B3E" w:rsidRDefault="003A594C"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           ______________________</w:t>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w:t>
      </w:r>
      <w:proofErr w:type="gramStart"/>
      <w:r w:rsidRPr="00D87B3E">
        <w:rPr>
          <w:sz w:val="16"/>
          <w:szCs w:val="16"/>
        </w:rPr>
        <w:t xml:space="preserve">   (</w:t>
      </w:r>
      <w:proofErr w:type="gramEnd"/>
      <w:r w:rsidRPr="00D87B3E">
        <w:rPr>
          <w:sz w:val="16"/>
          <w:szCs w:val="16"/>
        </w:rPr>
        <w:t>подпись)</w:t>
      </w:r>
      <w:r w:rsidRPr="00D87B3E">
        <w:rPr>
          <w:sz w:val="16"/>
          <w:szCs w:val="16"/>
        </w:rPr>
        <w:tab/>
        <w:t xml:space="preserve">          (фамилия, инициалы)</w:t>
      </w:r>
      <w:r w:rsidRPr="00D87B3E">
        <w:rPr>
          <w:sz w:val="16"/>
          <w:szCs w:val="16"/>
        </w:rPr>
        <w:tab/>
      </w:r>
    </w:p>
    <w:p w:rsidR="003A594C" w:rsidRPr="00D87B3E" w:rsidRDefault="003A594C" w:rsidP="00D87B3E">
      <w:pPr>
        <w:rPr>
          <w:sz w:val="16"/>
          <w:szCs w:val="16"/>
        </w:rPr>
      </w:pP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«____»________________20_____г.</w:t>
      </w:r>
    </w:p>
    <w:p w:rsidR="003A594C" w:rsidRPr="00D87B3E" w:rsidRDefault="003A594C" w:rsidP="00D87B3E">
      <w:pPr>
        <w:ind w:right="55"/>
        <w:jc w:val="both"/>
        <w:rPr>
          <w:sz w:val="16"/>
          <w:szCs w:val="16"/>
        </w:rPr>
      </w:pPr>
      <w:proofErr w:type="gramStart"/>
      <w:r w:rsidRPr="00D87B3E">
        <w:rPr>
          <w:sz w:val="16"/>
          <w:szCs w:val="16"/>
        </w:rPr>
        <w:t>Примечание:  согласие</w:t>
      </w:r>
      <w:proofErr w:type="gramEnd"/>
      <w:r w:rsidRPr="00D87B3E">
        <w:rPr>
          <w:sz w:val="16"/>
          <w:szCs w:val="16"/>
        </w:rPr>
        <w:t xml:space="preserve"> на обработку персональных данных несовершенно</w:t>
      </w:r>
    </w:p>
    <w:p w:rsidR="003A594C" w:rsidRPr="00D87B3E" w:rsidRDefault="003A594C" w:rsidP="00D87B3E">
      <w:pPr>
        <w:ind w:right="55"/>
        <w:jc w:val="both"/>
        <w:rPr>
          <w:rFonts w:eastAsia="Times New Roman CYR"/>
          <w:sz w:val="16"/>
          <w:szCs w:val="16"/>
        </w:rPr>
      </w:pPr>
      <w:r w:rsidRPr="00D87B3E">
        <w:rPr>
          <w:sz w:val="16"/>
          <w:szCs w:val="16"/>
        </w:rPr>
        <w:t xml:space="preserve">                        летних лиц подписывают их законные представители.</w:t>
      </w:r>
    </w:p>
    <w:p w:rsidR="003A594C" w:rsidRPr="00D87B3E" w:rsidRDefault="003A594C" w:rsidP="00D87B3E">
      <w:pPr>
        <w:ind w:right="55"/>
        <w:jc w:val="both"/>
        <w:rPr>
          <w:sz w:val="16"/>
          <w:szCs w:val="16"/>
        </w:rPr>
      </w:pPr>
      <w:r w:rsidRPr="00D87B3E">
        <w:rPr>
          <w:rFonts w:eastAsia="Times New Roman CYR"/>
          <w:sz w:val="16"/>
          <w:szCs w:val="16"/>
        </w:rPr>
        <w:t xml:space="preserve">                       </w:t>
      </w:r>
      <w:r w:rsidRPr="00D87B3E">
        <w:rPr>
          <w:sz w:val="16"/>
          <w:szCs w:val="16"/>
        </w:rPr>
        <w:tab/>
      </w:r>
    </w:p>
    <w:p w:rsidR="003A594C" w:rsidRPr="00D87B3E" w:rsidRDefault="003A594C" w:rsidP="00D87B3E">
      <w:pPr>
        <w:jc w:val="right"/>
        <w:rPr>
          <w:sz w:val="16"/>
          <w:szCs w:val="16"/>
        </w:rPr>
      </w:pPr>
      <w:r w:rsidRPr="00D87B3E">
        <w:rPr>
          <w:sz w:val="16"/>
          <w:szCs w:val="16"/>
        </w:rPr>
        <w:t>Приложение № 5</w:t>
      </w:r>
    </w:p>
    <w:p w:rsidR="003A594C" w:rsidRPr="00D87B3E" w:rsidRDefault="003A594C" w:rsidP="00D87B3E">
      <w:pPr>
        <w:ind w:left="4962"/>
        <w:jc w:val="right"/>
        <w:rPr>
          <w:sz w:val="16"/>
          <w:szCs w:val="16"/>
        </w:rPr>
      </w:pPr>
      <w:r w:rsidRPr="00D87B3E">
        <w:rPr>
          <w:sz w:val="16"/>
          <w:szCs w:val="16"/>
        </w:rPr>
        <w:t xml:space="preserve">к административному регламенту </w:t>
      </w:r>
    </w:p>
    <w:p w:rsidR="003A594C" w:rsidRPr="00D87B3E" w:rsidRDefault="003A594C" w:rsidP="00D87B3E">
      <w:pPr>
        <w:jc w:val="center"/>
        <w:rPr>
          <w:b/>
          <w:sz w:val="16"/>
          <w:szCs w:val="16"/>
        </w:rPr>
      </w:pPr>
      <w:r w:rsidRPr="00D87B3E">
        <w:rPr>
          <w:caps/>
          <w:sz w:val="16"/>
          <w:szCs w:val="16"/>
        </w:rPr>
        <w:t>ОбразцЫ УведомлениЙ</w:t>
      </w:r>
    </w:p>
    <w:p w:rsidR="003A594C" w:rsidRPr="00D87B3E" w:rsidRDefault="003A594C" w:rsidP="00D87B3E">
      <w:pPr>
        <w:jc w:val="center"/>
        <w:rPr>
          <w:bCs/>
          <w:sz w:val="16"/>
          <w:szCs w:val="16"/>
        </w:rPr>
      </w:pPr>
      <w:r w:rsidRPr="00D87B3E">
        <w:rPr>
          <w:b/>
          <w:sz w:val="16"/>
          <w:szCs w:val="16"/>
        </w:rPr>
        <w:t>УВЕДОМЛЕНИЕ</w:t>
      </w:r>
    </w:p>
    <w:p w:rsidR="003A594C" w:rsidRPr="00D87B3E" w:rsidRDefault="003A594C" w:rsidP="00D87B3E">
      <w:pPr>
        <w:autoSpaceDE w:val="0"/>
        <w:spacing w:before="120"/>
        <w:ind w:firstLine="720"/>
        <w:jc w:val="both"/>
        <w:rPr>
          <w:bCs/>
          <w:sz w:val="16"/>
          <w:szCs w:val="16"/>
        </w:rPr>
      </w:pPr>
      <w:r w:rsidRPr="00D87B3E">
        <w:rPr>
          <w:bCs/>
          <w:sz w:val="16"/>
          <w:szCs w:val="16"/>
        </w:rPr>
        <w:t>На Ваше заявление от «__</w:t>
      </w:r>
      <w:proofErr w:type="gramStart"/>
      <w:r w:rsidRPr="00D87B3E">
        <w:rPr>
          <w:bCs/>
          <w:sz w:val="16"/>
          <w:szCs w:val="16"/>
        </w:rPr>
        <w:t>_»_</w:t>
      </w:r>
      <w:proofErr w:type="gramEnd"/>
      <w:r w:rsidRPr="00D87B3E">
        <w:rPr>
          <w:bCs/>
          <w:sz w:val="16"/>
          <w:szCs w:val="16"/>
        </w:rPr>
        <w:t>_______ 20__ года сообщаем, что в соответствии с постановлением Администрации Любытинского муниципального района от _______________ № _____  с Вами заключен договор социального найма на муниципальное жилое помещение, расположенное по адресу:      Новгородская область, _________________________________________.</w:t>
      </w:r>
    </w:p>
    <w:p w:rsidR="003A594C" w:rsidRPr="00D87B3E" w:rsidRDefault="003A594C" w:rsidP="00D87B3E">
      <w:pPr>
        <w:autoSpaceDE w:val="0"/>
        <w:ind w:firstLine="720"/>
        <w:jc w:val="both"/>
        <w:rPr>
          <w:bCs/>
          <w:sz w:val="16"/>
          <w:szCs w:val="16"/>
        </w:rPr>
      </w:pPr>
      <w:r w:rsidRPr="00D87B3E">
        <w:rPr>
          <w:bCs/>
          <w:sz w:val="16"/>
          <w:szCs w:val="16"/>
        </w:rPr>
        <w:t>Данное решение органа местного самоуправления может быть обжаловано в судебном порядке в установленные законом сроки.</w:t>
      </w:r>
    </w:p>
    <w:p w:rsidR="003A594C" w:rsidRPr="00D87B3E" w:rsidRDefault="003A594C" w:rsidP="00D87B3E">
      <w:pPr>
        <w:autoSpaceDE w:val="0"/>
        <w:spacing w:before="120"/>
        <w:jc w:val="both"/>
        <w:rPr>
          <w:bCs/>
          <w:sz w:val="16"/>
          <w:szCs w:val="16"/>
        </w:rPr>
      </w:pPr>
      <w:r w:rsidRPr="00D87B3E">
        <w:rPr>
          <w:bCs/>
          <w:sz w:val="16"/>
          <w:szCs w:val="16"/>
        </w:rPr>
        <w:t>Приложение: на____ в ____экз.</w:t>
      </w:r>
    </w:p>
    <w:p w:rsidR="003A594C" w:rsidRPr="00D87B3E" w:rsidRDefault="003A594C" w:rsidP="00D87B3E">
      <w:pPr>
        <w:jc w:val="both"/>
        <w:rPr>
          <w:sz w:val="16"/>
          <w:szCs w:val="16"/>
        </w:rPr>
      </w:pPr>
      <w:r w:rsidRPr="00D87B3E">
        <w:rPr>
          <w:sz w:val="16"/>
          <w:szCs w:val="16"/>
        </w:rPr>
        <w:t>_____________________________________________________</w:t>
      </w:r>
    </w:p>
    <w:p w:rsidR="003A594C" w:rsidRPr="00D87B3E" w:rsidRDefault="003A594C" w:rsidP="00D87B3E">
      <w:pPr>
        <w:rPr>
          <w:sz w:val="16"/>
          <w:szCs w:val="16"/>
        </w:rPr>
      </w:pPr>
      <w:r w:rsidRPr="00D87B3E">
        <w:rPr>
          <w:sz w:val="16"/>
          <w:szCs w:val="16"/>
        </w:rPr>
        <w:t>должностное лицо (наименование должности, подпись, расшифровка подписи)</w:t>
      </w:r>
    </w:p>
    <w:p w:rsidR="003A594C" w:rsidRPr="00D87B3E" w:rsidRDefault="003A594C" w:rsidP="00D87B3E">
      <w:pPr>
        <w:jc w:val="center"/>
        <w:rPr>
          <w:b/>
          <w:sz w:val="16"/>
          <w:szCs w:val="16"/>
        </w:rPr>
      </w:pPr>
      <w:r w:rsidRPr="00D87B3E">
        <w:rPr>
          <w:b/>
          <w:caps/>
          <w:sz w:val="16"/>
          <w:szCs w:val="16"/>
        </w:rPr>
        <w:t>УведомлениЕ</w:t>
      </w:r>
    </w:p>
    <w:p w:rsidR="003A594C" w:rsidRPr="00D87B3E" w:rsidRDefault="003A594C" w:rsidP="00D87B3E">
      <w:pPr>
        <w:autoSpaceDE w:val="0"/>
        <w:ind w:firstLine="720"/>
        <w:jc w:val="both"/>
        <w:rPr>
          <w:bCs/>
          <w:sz w:val="16"/>
          <w:szCs w:val="16"/>
        </w:rPr>
      </w:pPr>
      <w:r w:rsidRPr="00D87B3E">
        <w:rPr>
          <w:bCs/>
          <w:sz w:val="16"/>
          <w:szCs w:val="16"/>
        </w:rPr>
        <w:t>На Ваше заявление от «__</w:t>
      </w:r>
      <w:proofErr w:type="gramStart"/>
      <w:r w:rsidRPr="00D87B3E">
        <w:rPr>
          <w:bCs/>
          <w:sz w:val="16"/>
          <w:szCs w:val="16"/>
        </w:rPr>
        <w:t>_»_</w:t>
      </w:r>
      <w:proofErr w:type="gramEnd"/>
      <w:r w:rsidRPr="00D87B3E">
        <w:rPr>
          <w:bCs/>
          <w:sz w:val="16"/>
          <w:szCs w:val="16"/>
        </w:rPr>
        <w:t>_______ 20___года сообщаем, что в соответствии с постановлением Администрации Любытинского муниципального района от _____________ № _____ Вам отказано в заключении договора социального найма на муниципальное жилое помещение, расположенное по адресу: Новгородская область, ___________________________________.</w:t>
      </w:r>
    </w:p>
    <w:p w:rsidR="003A594C" w:rsidRPr="00D87B3E" w:rsidRDefault="003A594C" w:rsidP="00D87B3E">
      <w:pPr>
        <w:autoSpaceDE w:val="0"/>
        <w:ind w:firstLine="720"/>
        <w:jc w:val="both"/>
        <w:rPr>
          <w:bCs/>
          <w:sz w:val="16"/>
          <w:szCs w:val="16"/>
        </w:rPr>
      </w:pPr>
      <w:r w:rsidRPr="00D87B3E">
        <w:rPr>
          <w:bCs/>
          <w:sz w:val="16"/>
          <w:szCs w:val="16"/>
        </w:rPr>
        <w:t>Данное решение органа местного самоуправления может быть обжаловано в судебном порядке в установленные законом сроки.</w:t>
      </w:r>
    </w:p>
    <w:p w:rsidR="003A594C" w:rsidRPr="00D87B3E" w:rsidRDefault="003A594C" w:rsidP="00D87B3E">
      <w:pPr>
        <w:autoSpaceDE w:val="0"/>
        <w:spacing w:before="120"/>
        <w:jc w:val="both"/>
        <w:rPr>
          <w:bCs/>
          <w:sz w:val="16"/>
          <w:szCs w:val="16"/>
        </w:rPr>
      </w:pPr>
      <w:r w:rsidRPr="00D87B3E">
        <w:rPr>
          <w:bCs/>
          <w:sz w:val="16"/>
          <w:szCs w:val="16"/>
        </w:rPr>
        <w:t>Приложение: на____ в ____экз.</w:t>
      </w:r>
    </w:p>
    <w:p w:rsidR="003A594C" w:rsidRPr="00D87B3E" w:rsidRDefault="003A594C" w:rsidP="00D87B3E">
      <w:pPr>
        <w:jc w:val="both"/>
        <w:rPr>
          <w:sz w:val="16"/>
          <w:szCs w:val="16"/>
        </w:rPr>
      </w:pPr>
      <w:r w:rsidRPr="00D87B3E">
        <w:rPr>
          <w:sz w:val="16"/>
          <w:szCs w:val="16"/>
        </w:rPr>
        <w:t>_____________________________________________________</w:t>
      </w:r>
    </w:p>
    <w:p w:rsidR="003A594C" w:rsidRPr="00D87B3E" w:rsidRDefault="003A594C" w:rsidP="00D87B3E">
      <w:pPr>
        <w:rPr>
          <w:rFonts w:eastAsia="Times New Roman CYR"/>
          <w:sz w:val="16"/>
          <w:szCs w:val="16"/>
        </w:rPr>
      </w:pPr>
      <w:r w:rsidRPr="00D87B3E">
        <w:rPr>
          <w:sz w:val="16"/>
          <w:szCs w:val="16"/>
        </w:rPr>
        <w:t>должностное лицо (наименование должности, подпись, расшифровка подписи)</w:t>
      </w:r>
    </w:p>
    <w:p w:rsidR="003A594C" w:rsidRPr="00D87B3E" w:rsidRDefault="003A594C" w:rsidP="00D87B3E">
      <w:pPr>
        <w:autoSpaceDE w:val="0"/>
        <w:spacing w:before="120" w:after="120"/>
        <w:ind w:left="993"/>
        <w:rPr>
          <w:sz w:val="16"/>
          <w:szCs w:val="16"/>
        </w:rPr>
      </w:pPr>
      <w:r w:rsidRPr="00D87B3E">
        <w:rPr>
          <w:rFonts w:eastAsia="Times New Roman CYR"/>
          <w:sz w:val="16"/>
          <w:szCs w:val="16"/>
        </w:rPr>
        <w:t xml:space="preserve">                       </w:t>
      </w:r>
      <w:r w:rsidRPr="00D87B3E">
        <w:rPr>
          <w:sz w:val="16"/>
          <w:szCs w:val="16"/>
        </w:rPr>
        <w:t>_____________________</w:t>
      </w:r>
    </w:p>
    <w:p w:rsidR="00EB108D" w:rsidRPr="00D87B3E" w:rsidRDefault="00EB108D"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EB108D" w:rsidRPr="00D87B3E" w:rsidRDefault="00EB108D" w:rsidP="00D87B3E">
      <w:pPr>
        <w:ind w:right="-58"/>
        <w:jc w:val="center"/>
        <w:rPr>
          <w:b/>
          <w:color w:val="000000"/>
          <w:sz w:val="16"/>
          <w:szCs w:val="16"/>
        </w:rPr>
      </w:pPr>
      <w:r w:rsidRPr="00D87B3E">
        <w:rPr>
          <w:b/>
          <w:color w:val="000000"/>
          <w:sz w:val="16"/>
          <w:szCs w:val="16"/>
        </w:rPr>
        <w:t>П О С Т А Н О В Л Е Н И Е</w:t>
      </w:r>
    </w:p>
    <w:p w:rsidR="00EB108D" w:rsidRPr="00D87B3E" w:rsidRDefault="00EB108D" w:rsidP="00D87B3E">
      <w:pPr>
        <w:ind w:right="-2"/>
        <w:jc w:val="center"/>
        <w:rPr>
          <w:color w:val="000000"/>
          <w:sz w:val="16"/>
          <w:szCs w:val="16"/>
        </w:rPr>
      </w:pPr>
      <w:r w:rsidRPr="00D87B3E">
        <w:rPr>
          <w:color w:val="000000"/>
          <w:sz w:val="16"/>
          <w:szCs w:val="16"/>
        </w:rPr>
        <w:t xml:space="preserve">от 29.12.2018 № 1302 </w:t>
      </w:r>
    </w:p>
    <w:p w:rsidR="00EB108D" w:rsidRPr="00D87B3E" w:rsidRDefault="00EB108D" w:rsidP="00D87B3E">
      <w:pPr>
        <w:ind w:right="-2"/>
        <w:jc w:val="center"/>
        <w:rPr>
          <w:color w:val="000000"/>
          <w:sz w:val="16"/>
          <w:szCs w:val="16"/>
        </w:rPr>
      </w:pPr>
      <w:r w:rsidRPr="00D87B3E">
        <w:rPr>
          <w:sz w:val="16"/>
          <w:szCs w:val="16"/>
        </w:rPr>
        <w:t>р.п.Любытино</w:t>
      </w:r>
    </w:p>
    <w:p w:rsidR="00EB108D" w:rsidRPr="00D87B3E" w:rsidRDefault="00EB108D" w:rsidP="00D87B3E">
      <w:pPr>
        <w:tabs>
          <w:tab w:val="left" w:pos="4111"/>
        </w:tabs>
        <w:jc w:val="center"/>
        <w:rPr>
          <w:b/>
          <w:sz w:val="16"/>
          <w:szCs w:val="16"/>
        </w:rPr>
      </w:pPr>
      <w:r w:rsidRPr="00D87B3E">
        <w:rPr>
          <w:b/>
          <w:sz w:val="16"/>
          <w:szCs w:val="16"/>
        </w:rPr>
        <w:t>Об утверждении административного регламента предоставления муниципальной услуги «</w:t>
      </w:r>
      <w:r w:rsidRPr="00D87B3E">
        <w:rPr>
          <w:b/>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Pr="00D87B3E">
        <w:rPr>
          <w:b/>
          <w:sz w:val="16"/>
          <w:szCs w:val="16"/>
        </w:rPr>
        <w:t>»</w:t>
      </w:r>
    </w:p>
    <w:p w:rsidR="00EB108D" w:rsidRPr="00D87B3E" w:rsidRDefault="00EB108D"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EB108D" w:rsidRPr="00D87B3E" w:rsidRDefault="00EB108D"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Pr="00D87B3E">
        <w:rPr>
          <w:sz w:val="16"/>
          <w:szCs w:val="16"/>
        </w:rPr>
        <w:t>».</w:t>
      </w:r>
    </w:p>
    <w:p w:rsidR="00EB108D" w:rsidRPr="00D87B3E" w:rsidRDefault="00EB108D"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EB108D" w:rsidRPr="00D87B3E" w:rsidRDefault="00EB108D" w:rsidP="00D87B3E">
      <w:pPr>
        <w:tabs>
          <w:tab w:val="left" w:pos="4111"/>
        </w:tabs>
        <w:jc w:val="both"/>
        <w:rPr>
          <w:sz w:val="16"/>
          <w:szCs w:val="16"/>
        </w:rPr>
      </w:pPr>
      <w:r w:rsidRPr="00D87B3E">
        <w:rPr>
          <w:sz w:val="16"/>
          <w:szCs w:val="16"/>
        </w:rPr>
        <w:t xml:space="preserve">        от 29.06.2016 № 559 «Об утверждении административного регламента предоставления муниципальной </w:t>
      </w:r>
      <w:proofErr w:type="gramStart"/>
      <w:r w:rsidRPr="00D87B3E">
        <w:rPr>
          <w:sz w:val="16"/>
          <w:szCs w:val="16"/>
        </w:rPr>
        <w:t>услуги  «</w:t>
      </w:r>
      <w:proofErr w:type="gramEnd"/>
      <w:r w:rsidRPr="00D87B3E">
        <w:rPr>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Pr="00D87B3E">
        <w:rPr>
          <w:sz w:val="16"/>
          <w:szCs w:val="16"/>
        </w:rPr>
        <w:t xml:space="preserve">»; </w:t>
      </w:r>
    </w:p>
    <w:p w:rsidR="00EB108D" w:rsidRPr="00D87B3E" w:rsidRDefault="00EB108D" w:rsidP="00D87B3E">
      <w:pPr>
        <w:tabs>
          <w:tab w:val="left" w:pos="4111"/>
        </w:tabs>
        <w:jc w:val="both"/>
        <w:rPr>
          <w:sz w:val="16"/>
          <w:szCs w:val="16"/>
        </w:rPr>
      </w:pPr>
      <w:r w:rsidRPr="00D87B3E">
        <w:rPr>
          <w:sz w:val="16"/>
          <w:szCs w:val="16"/>
        </w:rPr>
        <w:t xml:space="preserve">        от 15.03.2017 № </w:t>
      </w:r>
      <w:proofErr w:type="gramStart"/>
      <w:r w:rsidRPr="00D87B3E">
        <w:rPr>
          <w:sz w:val="16"/>
          <w:szCs w:val="16"/>
        </w:rPr>
        <w:t>219,  от</w:t>
      </w:r>
      <w:proofErr w:type="gramEnd"/>
      <w:r w:rsidRPr="00D87B3E">
        <w:rPr>
          <w:sz w:val="16"/>
          <w:szCs w:val="16"/>
        </w:rPr>
        <w:t xml:space="preserve"> 24.08.2018 № 772 «О внесении изменений в административный регламент предоставления муниципальной услуги  «</w:t>
      </w:r>
      <w:r w:rsidRPr="00D87B3E">
        <w:rPr>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Pr="00D87B3E">
        <w:rPr>
          <w:sz w:val="16"/>
          <w:szCs w:val="16"/>
        </w:rPr>
        <w:t>».</w:t>
      </w:r>
    </w:p>
    <w:p w:rsidR="00EB108D" w:rsidRPr="00D87B3E" w:rsidRDefault="00EB108D"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B108D" w:rsidRPr="00D87B3E" w:rsidRDefault="00EB108D" w:rsidP="00D87B3E">
      <w:pPr>
        <w:ind w:right="-510"/>
        <w:rPr>
          <w:b/>
          <w:sz w:val="16"/>
          <w:szCs w:val="16"/>
        </w:rPr>
      </w:pPr>
      <w:r w:rsidRPr="00D87B3E">
        <w:rPr>
          <w:b/>
          <w:sz w:val="16"/>
          <w:szCs w:val="16"/>
        </w:rPr>
        <w:t>Глава муниципального района                                                     А.А.Устинов</w:t>
      </w:r>
    </w:p>
    <w:p w:rsidR="00EB108D" w:rsidRPr="00D87B3E" w:rsidRDefault="00EB108D" w:rsidP="00D87B3E">
      <w:pPr>
        <w:ind w:right="-510" w:firstLine="720"/>
        <w:jc w:val="center"/>
        <w:rPr>
          <w:sz w:val="16"/>
          <w:szCs w:val="16"/>
        </w:rPr>
      </w:pPr>
      <w:r w:rsidRPr="00D87B3E">
        <w:rPr>
          <w:sz w:val="16"/>
          <w:szCs w:val="16"/>
        </w:rPr>
        <w:t xml:space="preserve">                                             Утвержден</w:t>
      </w:r>
    </w:p>
    <w:p w:rsidR="00EB108D" w:rsidRPr="00D87B3E" w:rsidRDefault="00EB108D" w:rsidP="00D87B3E">
      <w:pPr>
        <w:ind w:right="-510" w:firstLine="720"/>
        <w:jc w:val="center"/>
        <w:rPr>
          <w:sz w:val="16"/>
          <w:szCs w:val="16"/>
        </w:rPr>
      </w:pPr>
      <w:r w:rsidRPr="00D87B3E">
        <w:rPr>
          <w:sz w:val="16"/>
          <w:szCs w:val="16"/>
        </w:rPr>
        <w:t xml:space="preserve">                                              постановлением Администрации</w:t>
      </w:r>
    </w:p>
    <w:p w:rsidR="00EB108D" w:rsidRPr="00D87B3E" w:rsidRDefault="00EB108D" w:rsidP="00D87B3E">
      <w:pPr>
        <w:ind w:right="-510" w:firstLine="720"/>
        <w:jc w:val="center"/>
        <w:rPr>
          <w:sz w:val="16"/>
          <w:szCs w:val="16"/>
        </w:rPr>
      </w:pPr>
      <w:r w:rsidRPr="00D87B3E">
        <w:rPr>
          <w:sz w:val="16"/>
          <w:szCs w:val="16"/>
        </w:rPr>
        <w:t xml:space="preserve">                                              муниципального района</w:t>
      </w:r>
    </w:p>
    <w:p w:rsidR="00EB108D" w:rsidRPr="00D87B3E" w:rsidRDefault="00EB108D" w:rsidP="00D87B3E">
      <w:pPr>
        <w:ind w:right="-510" w:firstLine="720"/>
        <w:jc w:val="center"/>
        <w:rPr>
          <w:sz w:val="16"/>
          <w:szCs w:val="16"/>
        </w:rPr>
      </w:pPr>
      <w:r w:rsidRPr="00D87B3E">
        <w:rPr>
          <w:sz w:val="16"/>
          <w:szCs w:val="16"/>
        </w:rPr>
        <w:t xml:space="preserve">                                                от 29.12.2018 № 1302  </w:t>
      </w:r>
    </w:p>
    <w:p w:rsidR="00EB108D" w:rsidRPr="00D87B3E" w:rsidRDefault="00EB108D" w:rsidP="00D87B3E">
      <w:pPr>
        <w:ind w:right="55"/>
        <w:jc w:val="center"/>
        <w:rPr>
          <w:b/>
          <w:bCs/>
          <w:caps/>
          <w:sz w:val="16"/>
          <w:szCs w:val="16"/>
        </w:rPr>
      </w:pPr>
      <w:r w:rsidRPr="00D87B3E">
        <w:rPr>
          <w:b/>
          <w:bCs/>
          <w:caps/>
          <w:sz w:val="16"/>
          <w:szCs w:val="16"/>
        </w:rPr>
        <w:t xml:space="preserve">АДМИНИСТРАТИВНЫЙ РЕГЛАМЕНТ </w:t>
      </w:r>
    </w:p>
    <w:p w:rsidR="00EB108D" w:rsidRPr="00D87B3E" w:rsidRDefault="00EB108D" w:rsidP="00D87B3E">
      <w:pPr>
        <w:ind w:right="55"/>
        <w:jc w:val="center"/>
        <w:rPr>
          <w:b/>
          <w:sz w:val="16"/>
          <w:szCs w:val="16"/>
        </w:rPr>
      </w:pPr>
      <w:r w:rsidRPr="00D87B3E">
        <w:rPr>
          <w:b/>
          <w:sz w:val="16"/>
          <w:szCs w:val="16"/>
        </w:rPr>
        <w:t xml:space="preserve">предоставления Администрацией муниципального района </w:t>
      </w:r>
    </w:p>
    <w:p w:rsidR="00EB108D" w:rsidRPr="00D87B3E" w:rsidRDefault="00EB108D" w:rsidP="00D87B3E">
      <w:pPr>
        <w:ind w:right="55"/>
        <w:jc w:val="center"/>
        <w:rPr>
          <w:b/>
          <w:sz w:val="16"/>
          <w:szCs w:val="16"/>
        </w:rPr>
      </w:pPr>
      <w:r w:rsidRPr="00D87B3E">
        <w:rPr>
          <w:b/>
          <w:sz w:val="16"/>
          <w:szCs w:val="16"/>
        </w:rPr>
        <w:t xml:space="preserve">муниципальной услуги «Предоставление объектов муниципальной </w:t>
      </w:r>
    </w:p>
    <w:p w:rsidR="00EB108D" w:rsidRPr="00D87B3E" w:rsidRDefault="00EB108D" w:rsidP="00D87B3E">
      <w:pPr>
        <w:ind w:right="55"/>
        <w:jc w:val="center"/>
        <w:rPr>
          <w:b/>
          <w:sz w:val="16"/>
          <w:szCs w:val="16"/>
        </w:rPr>
      </w:pPr>
      <w:r w:rsidRPr="00D87B3E">
        <w:rPr>
          <w:b/>
          <w:sz w:val="16"/>
          <w:szCs w:val="16"/>
        </w:rPr>
        <w:t>собственности Любытинского муниципального района в хозяйственное ведение, оперативное управление»</w:t>
      </w:r>
    </w:p>
    <w:p w:rsidR="00EB108D" w:rsidRPr="00D87B3E" w:rsidRDefault="00EB108D" w:rsidP="00D87B3E">
      <w:pPr>
        <w:pStyle w:val="ConsPlusNormal"/>
        <w:widowControl/>
        <w:ind w:right="55" w:firstLine="0"/>
        <w:jc w:val="center"/>
        <w:rPr>
          <w:b/>
          <w:sz w:val="16"/>
          <w:szCs w:val="16"/>
          <w:shd w:val="clear" w:color="auto" w:fill="FFFF00"/>
        </w:rPr>
      </w:pPr>
      <w:r w:rsidRPr="00D87B3E">
        <w:rPr>
          <w:rFonts w:ascii="Times New Roman" w:hAnsi="Times New Roman" w:cs="Times New Roman"/>
          <w:b/>
          <w:bCs/>
          <w:sz w:val="16"/>
          <w:szCs w:val="16"/>
          <w:lang w:val="en-US"/>
        </w:rPr>
        <w:t>I</w:t>
      </w:r>
      <w:r w:rsidRPr="00D87B3E">
        <w:rPr>
          <w:rFonts w:ascii="Times New Roman" w:hAnsi="Times New Roman" w:cs="Times New Roman"/>
          <w:b/>
          <w:bCs/>
          <w:sz w:val="16"/>
          <w:szCs w:val="16"/>
        </w:rPr>
        <w:t>. ОБЩИЕ ПОЛОЖЕНИЯ</w:t>
      </w:r>
    </w:p>
    <w:p w:rsidR="00EB108D" w:rsidRPr="00D87B3E" w:rsidRDefault="00EB108D" w:rsidP="00D87B3E">
      <w:pPr>
        <w:autoSpaceDE w:val="0"/>
        <w:ind w:firstLine="708"/>
        <w:jc w:val="both"/>
        <w:rPr>
          <w:sz w:val="16"/>
          <w:szCs w:val="16"/>
        </w:rPr>
      </w:pPr>
      <w:r w:rsidRPr="00D87B3E">
        <w:rPr>
          <w:sz w:val="16"/>
          <w:szCs w:val="16"/>
        </w:rPr>
        <w:t>1.1. Предмет регулирования регламента</w:t>
      </w:r>
    </w:p>
    <w:p w:rsidR="00EB108D" w:rsidRPr="00D87B3E" w:rsidRDefault="00EB108D" w:rsidP="00D87B3E">
      <w:pPr>
        <w:jc w:val="both"/>
        <w:rPr>
          <w:sz w:val="16"/>
          <w:szCs w:val="16"/>
        </w:rPr>
      </w:pPr>
      <w:r w:rsidRPr="00D87B3E">
        <w:rPr>
          <w:sz w:val="16"/>
          <w:szCs w:val="16"/>
        </w:rPr>
        <w:tab/>
        <w:t xml:space="preserve">Предметом регулирования Административного регламента по предоставлению муниципальной услуги «Предоставление объектов муниципальной собственности Любытинского муниципального района в хозяйственное ведение, оперативное управление» (далее </w:t>
      </w:r>
      <w:r w:rsidRPr="00D87B3E">
        <w:rPr>
          <w:sz w:val="16"/>
          <w:szCs w:val="16"/>
        </w:rPr>
        <w:lastRenderedPageBreak/>
        <w:t xml:space="preserve">Административный регламент) </w:t>
      </w:r>
      <w:r w:rsidRPr="00D87B3E">
        <w:rPr>
          <w:bCs/>
          <w:color w:val="000000"/>
          <w:sz w:val="16"/>
          <w:szCs w:val="16"/>
        </w:rPr>
        <w:t xml:space="preserve">является регулирование отношений, возникающих между Администрацией  Любытинского муниципального района и  юридическими лицами </w:t>
      </w:r>
      <w:r w:rsidRPr="00D87B3E">
        <w:rPr>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87B3E">
        <w:rPr>
          <w:bCs/>
          <w:color w:val="000000"/>
          <w:sz w:val="16"/>
          <w:szCs w:val="16"/>
        </w:rPr>
        <w:t xml:space="preserve"> при предоставлении муниципальной услуги </w:t>
      </w:r>
      <w:r w:rsidRPr="00D87B3E">
        <w:rPr>
          <w:sz w:val="16"/>
          <w:szCs w:val="16"/>
        </w:rPr>
        <w:t>«Предоставление объектов муниципальной собственности Любытинского муниципального района в хозяйственное ведение, оперативное управление» (далее муниципальная услуга).</w:t>
      </w:r>
    </w:p>
    <w:p w:rsidR="00EB108D" w:rsidRPr="00D87B3E" w:rsidRDefault="00EB108D" w:rsidP="00D87B3E">
      <w:pPr>
        <w:autoSpaceDE w:val="0"/>
        <w:ind w:firstLine="709"/>
        <w:jc w:val="both"/>
        <w:rPr>
          <w:sz w:val="16"/>
          <w:szCs w:val="16"/>
        </w:rPr>
      </w:pPr>
      <w:r w:rsidRPr="00D87B3E">
        <w:rPr>
          <w:sz w:val="16"/>
          <w:szCs w:val="16"/>
        </w:rPr>
        <w:t>1.2. Круг заявителей</w:t>
      </w:r>
    </w:p>
    <w:p w:rsidR="00EB108D" w:rsidRPr="00D87B3E" w:rsidRDefault="00EB108D" w:rsidP="00D87B3E">
      <w:pPr>
        <w:autoSpaceDE w:val="0"/>
        <w:ind w:firstLine="709"/>
        <w:jc w:val="both"/>
        <w:rPr>
          <w:sz w:val="16"/>
          <w:szCs w:val="16"/>
        </w:rPr>
      </w:pPr>
      <w:r w:rsidRPr="00D87B3E">
        <w:rPr>
          <w:sz w:val="16"/>
          <w:szCs w:val="16"/>
        </w:rPr>
        <w:t>1.2.1. Заявителями на предоставление муниципальной услуги являются юридические лица - муниципальное автономное учреждение, муниципальное бюджетное учреждение, муниципальное казенное учреждение и муниципальное казенное предприятие, муниципальное унитарное предприятие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выраженным в устной, письменной или электронной форме.</w:t>
      </w:r>
    </w:p>
    <w:p w:rsidR="00EB108D" w:rsidRPr="00D87B3E" w:rsidRDefault="00EB108D" w:rsidP="00D87B3E">
      <w:pPr>
        <w:autoSpaceDE w:val="0"/>
        <w:ind w:firstLine="720"/>
        <w:jc w:val="both"/>
        <w:rPr>
          <w:sz w:val="16"/>
          <w:szCs w:val="16"/>
        </w:rPr>
      </w:pPr>
      <w:r w:rsidRPr="00D87B3E">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B108D" w:rsidRPr="00D87B3E" w:rsidRDefault="00EB108D" w:rsidP="00D87B3E">
      <w:pPr>
        <w:autoSpaceDE w:val="0"/>
        <w:ind w:firstLine="709"/>
        <w:jc w:val="both"/>
        <w:rPr>
          <w:sz w:val="16"/>
          <w:szCs w:val="16"/>
        </w:rPr>
      </w:pPr>
      <w:r w:rsidRPr="00D87B3E">
        <w:rPr>
          <w:sz w:val="16"/>
          <w:szCs w:val="16"/>
        </w:rPr>
        <w:t>1.3. Требования к порядку информирования о предоставлении     муниципальной услуги</w:t>
      </w:r>
    </w:p>
    <w:p w:rsidR="00EB108D" w:rsidRPr="00D87B3E" w:rsidRDefault="00EB108D" w:rsidP="00D87B3E">
      <w:pPr>
        <w:autoSpaceDE w:val="0"/>
        <w:ind w:firstLine="709"/>
        <w:jc w:val="both"/>
        <w:rPr>
          <w:sz w:val="16"/>
          <w:szCs w:val="16"/>
        </w:rPr>
      </w:pPr>
      <w:r w:rsidRPr="00D87B3E">
        <w:rPr>
          <w:sz w:val="16"/>
          <w:szCs w:val="16"/>
        </w:rPr>
        <w:t>1.3.1. Порядок информирования о предоставлении муниципальной услуги:</w:t>
      </w:r>
    </w:p>
    <w:p w:rsidR="00EB108D" w:rsidRPr="00D87B3E" w:rsidRDefault="00EB108D" w:rsidP="00D87B3E">
      <w:pPr>
        <w:widowControl w:val="0"/>
        <w:suppressAutoHyphens/>
        <w:autoSpaceDE w:val="0"/>
        <w:ind w:firstLine="709"/>
        <w:jc w:val="both"/>
        <w:rPr>
          <w:color w:val="000000"/>
          <w:sz w:val="16"/>
          <w:szCs w:val="16"/>
        </w:rPr>
      </w:pPr>
      <w:r w:rsidRPr="00D87B3E">
        <w:rPr>
          <w:color w:val="000000"/>
          <w:sz w:val="16"/>
          <w:szCs w:val="16"/>
        </w:rPr>
        <w:t>Место нахождения отдела</w:t>
      </w:r>
      <w:r w:rsidRPr="00D87B3E">
        <w:rPr>
          <w:iCs/>
          <w:sz w:val="16"/>
          <w:szCs w:val="16"/>
        </w:rPr>
        <w:t xml:space="preserve"> по управлению муниципальным имуществом Администрации Любытинского муниципального района (далее - </w:t>
      </w:r>
      <w:proofErr w:type="spellStart"/>
      <w:proofErr w:type="gramStart"/>
      <w:r w:rsidRPr="00D87B3E">
        <w:rPr>
          <w:iCs/>
          <w:sz w:val="16"/>
          <w:szCs w:val="16"/>
        </w:rPr>
        <w:t>Уполномо-ченный</w:t>
      </w:r>
      <w:proofErr w:type="spellEnd"/>
      <w:proofErr w:type="gramEnd"/>
      <w:r w:rsidRPr="00D87B3E">
        <w:rPr>
          <w:iCs/>
          <w:sz w:val="16"/>
          <w:szCs w:val="16"/>
        </w:rPr>
        <w:t xml:space="preserve"> орган)</w:t>
      </w:r>
      <w:r w:rsidRPr="00D87B3E">
        <w:rPr>
          <w:color w:val="000000"/>
          <w:sz w:val="16"/>
          <w:szCs w:val="16"/>
        </w:rPr>
        <w:t>:</w:t>
      </w:r>
    </w:p>
    <w:p w:rsidR="00EB108D" w:rsidRPr="00D87B3E" w:rsidRDefault="00EB108D" w:rsidP="00D87B3E">
      <w:pPr>
        <w:autoSpaceDE w:val="0"/>
        <w:ind w:firstLine="709"/>
        <w:jc w:val="both"/>
        <w:rPr>
          <w:sz w:val="16"/>
          <w:szCs w:val="16"/>
        </w:rPr>
      </w:pPr>
      <w:r w:rsidRPr="00D87B3E">
        <w:rPr>
          <w:color w:val="000000"/>
          <w:sz w:val="16"/>
          <w:szCs w:val="16"/>
        </w:rPr>
        <w:t xml:space="preserve">Почтовый адрес </w:t>
      </w:r>
      <w:r w:rsidRPr="00D87B3E">
        <w:rPr>
          <w:iCs/>
          <w:sz w:val="16"/>
          <w:szCs w:val="16"/>
        </w:rPr>
        <w:t>Уполномоченного органа</w:t>
      </w:r>
      <w:r w:rsidRPr="00D87B3E">
        <w:rPr>
          <w:color w:val="000000"/>
          <w:sz w:val="16"/>
          <w:szCs w:val="16"/>
        </w:rPr>
        <w:t>:</w:t>
      </w:r>
      <w:r w:rsidRPr="00D87B3E">
        <w:rPr>
          <w:sz w:val="16"/>
          <w:szCs w:val="16"/>
        </w:rPr>
        <w:t xml:space="preserve"> 174760</w:t>
      </w:r>
      <w:r w:rsidRPr="00D87B3E">
        <w:rPr>
          <w:color w:val="000000"/>
          <w:sz w:val="16"/>
          <w:szCs w:val="16"/>
        </w:rPr>
        <w:t xml:space="preserve">, Новгородская область, р.п.Любытино, </w:t>
      </w:r>
      <w:proofErr w:type="spellStart"/>
      <w:r w:rsidRPr="00D87B3E">
        <w:rPr>
          <w:color w:val="000000"/>
          <w:sz w:val="16"/>
          <w:szCs w:val="16"/>
        </w:rPr>
        <w:t>ул.Советов</w:t>
      </w:r>
      <w:proofErr w:type="spellEnd"/>
      <w:r w:rsidRPr="00D87B3E">
        <w:rPr>
          <w:color w:val="000000"/>
          <w:sz w:val="16"/>
          <w:szCs w:val="16"/>
        </w:rPr>
        <w:t xml:space="preserve">, д.29.  </w:t>
      </w:r>
    </w:p>
    <w:p w:rsidR="00EB108D" w:rsidRPr="00D87B3E" w:rsidRDefault="00EB108D" w:rsidP="00D87B3E">
      <w:pPr>
        <w:tabs>
          <w:tab w:val="left" w:pos="1134"/>
        </w:tabs>
        <w:autoSpaceDE w:val="0"/>
        <w:ind w:firstLine="709"/>
        <w:jc w:val="both"/>
        <w:rPr>
          <w:color w:val="000000"/>
          <w:sz w:val="16"/>
          <w:szCs w:val="16"/>
        </w:rPr>
      </w:pPr>
      <w:r w:rsidRPr="00D87B3E">
        <w:rPr>
          <w:sz w:val="16"/>
          <w:szCs w:val="16"/>
        </w:rPr>
        <w:t xml:space="preserve">Телефон/факс: </w:t>
      </w:r>
      <w:r w:rsidRPr="00D87B3E">
        <w:rPr>
          <w:color w:val="000000"/>
          <w:sz w:val="16"/>
          <w:szCs w:val="16"/>
        </w:rPr>
        <w:t>приёмная Главы муниципального района: 8 (816-68)        61-681, факс: 8 (816-68) 61-681.</w:t>
      </w:r>
    </w:p>
    <w:p w:rsidR="00EB108D" w:rsidRPr="00D87B3E" w:rsidRDefault="00EB108D" w:rsidP="00D87B3E">
      <w:pPr>
        <w:tabs>
          <w:tab w:val="left" w:pos="1134"/>
        </w:tabs>
        <w:autoSpaceDE w:val="0"/>
        <w:ind w:firstLine="709"/>
        <w:jc w:val="both"/>
        <w:rPr>
          <w:sz w:val="16"/>
          <w:szCs w:val="16"/>
        </w:rPr>
      </w:pPr>
      <w:r w:rsidRPr="00D87B3E">
        <w:rPr>
          <w:color w:val="000000"/>
          <w:sz w:val="16"/>
          <w:szCs w:val="16"/>
        </w:rPr>
        <w:t xml:space="preserve">Телефон - автоинформатор отсутствует. </w:t>
      </w:r>
    </w:p>
    <w:p w:rsidR="00EB108D" w:rsidRPr="00D87B3E" w:rsidRDefault="00EB108D" w:rsidP="00D87B3E">
      <w:pPr>
        <w:ind w:firstLine="709"/>
        <w:jc w:val="both"/>
        <w:rPr>
          <w:sz w:val="16"/>
          <w:szCs w:val="16"/>
        </w:rPr>
      </w:pPr>
      <w:r w:rsidRPr="00D87B3E">
        <w:rPr>
          <w:sz w:val="16"/>
          <w:szCs w:val="16"/>
        </w:rPr>
        <w:t>Адрес электронной почты:</w:t>
      </w:r>
      <w:r w:rsidRPr="00D87B3E">
        <w:rPr>
          <w:color w:val="000000"/>
          <w:sz w:val="16"/>
          <w:szCs w:val="16"/>
        </w:rPr>
        <w:t xml:space="preserve"> </w:t>
      </w:r>
      <w:proofErr w:type="spellStart"/>
      <w:r w:rsidRPr="00D87B3E">
        <w:rPr>
          <w:color w:val="000000"/>
          <w:sz w:val="16"/>
          <w:szCs w:val="16"/>
          <w:lang w:val="en-US"/>
        </w:rPr>
        <w:t>kumi</w:t>
      </w:r>
      <w:proofErr w:type="spellEnd"/>
      <w:r w:rsidRPr="00D87B3E">
        <w:rPr>
          <w:color w:val="000000"/>
          <w:sz w:val="16"/>
          <w:szCs w:val="16"/>
        </w:rPr>
        <w:t>-</w:t>
      </w:r>
      <w:proofErr w:type="spellStart"/>
      <w:r w:rsidRPr="00D87B3E">
        <w:rPr>
          <w:color w:val="000000"/>
          <w:sz w:val="16"/>
          <w:szCs w:val="16"/>
          <w:lang w:val="en-US"/>
        </w:rPr>
        <w:t>lub</w:t>
      </w:r>
      <w:proofErr w:type="spellEnd"/>
      <w:r w:rsidRPr="00D87B3E">
        <w:rPr>
          <w:color w:val="000000"/>
          <w:sz w:val="16"/>
          <w:szCs w:val="16"/>
        </w:rPr>
        <w:t>@</w:t>
      </w:r>
      <w:proofErr w:type="spellStart"/>
      <w:r w:rsidRPr="00D87B3E">
        <w:rPr>
          <w:color w:val="000000"/>
          <w:sz w:val="16"/>
          <w:szCs w:val="16"/>
          <w:lang w:val="en-US"/>
        </w:rPr>
        <w:t>yandex</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EB108D" w:rsidRPr="00D87B3E" w:rsidRDefault="00EB108D" w:rsidP="00D87B3E">
      <w:pPr>
        <w:tabs>
          <w:tab w:val="left" w:pos="1134"/>
        </w:tabs>
        <w:autoSpaceDE w:val="0"/>
        <w:ind w:firstLine="709"/>
        <w:jc w:val="both"/>
        <w:rPr>
          <w:sz w:val="16"/>
          <w:szCs w:val="16"/>
        </w:rPr>
      </w:pPr>
      <w:r w:rsidRPr="00D87B3E">
        <w:rPr>
          <w:sz w:val="16"/>
          <w:szCs w:val="16"/>
        </w:rPr>
        <w:t xml:space="preserve">Телефон для информирования по вопросам, связанным с предоставлением муниципальной услуги </w:t>
      </w:r>
      <w:r w:rsidRPr="00D87B3E">
        <w:rPr>
          <w:color w:val="000000"/>
          <w:sz w:val="16"/>
          <w:szCs w:val="16"/>
        </w:rPr>
        <w:t>(81668) 61-698</w:t>
      </w:r>
    </w:p>
    <w:p w:rsidR="00EB108D" w:rsidRPr="00D87B3E" w:rsidRDefault="00EB108D" w:rsidP="00D87B3E">
      <w:pPr>
        <w:ind w:firstLine="709"/>
        <w:jc w:val="both"/>
        <w:rPr>
          <w:sz w:val="16"/>
          <w:szCs w:val="16"/>
        </w:rPr>
      </w:pPr>
      <w:r w:rsidRPr="00D87B3E">
        <w:rPr>
          <w:sz w:val="16"/>
          <w:szCs w:val="16"/>
        </w:rPr>
        <w:t xml:space="preserve">Адрес официального сайта </w:t>
      </w:r>
      <w:r w:rsidRPr="00D87B3E">
        <w:rPr>
          <w:iCs/>
          <w:sz w:val="16"/>
          <w:szCs w:val="16"/>
        </w:rPr>
        <w:t>Уполномоченного органа</w:t>
      </w:r>
      <w:r w:rsidRPr="00D87B3E">
        <w:rPr>
          <w:sz w:val="16"/>
          <w:szCs w:val="16"/>
        </w:rPr>
        <w:t xml:space="preserve"> в информационно-телекоммуникационной сети общего пользования «Интернет» (далее – Интернет-сайт):</w:t>
      </w:r>
      <w:proofErr w:type="spellStart"/>
      <w:r w:rsidRPr="00D87B3E">
        <w:rPr>
          <w:color w:val="000000"/>
          <w:sz w:val="16"/>
          <w:szCs w:val="16"/>
        </w:rPr>
        <w:t>http</w:t>
      </w:r>
      <w:proofErr w:type="spellEnd"/>
      <w:r w:rsidRPr="00D87B3E">
        <w:rPr>
          <w:color w:val="000000"/>
          <w:sz w:val="16"/>
          <w:szCs w:val="16"/>
        </w:rPr>
        <w:t>://lubytino.ru</w:t>
      </w:r>
    </w:p>
    <w:p w:rsidR="00EB108D" w:rsidRPr="00D87B3E" w:rsidRDefault="00EB108D" w:rsidP="00D87B3E">
      <w:pPr>
        <w:autoSpaceDE w:val="0"/>
        <w:ind w:firstLine="709"/>
        <w:jc w:val="both"/>
        <w:rPr>
          <w:sz w:val="16"/>
          <w:szCs w:val="16"/>
        </w:rPr>
      </w:pPr>
      <w:r w:rsidRPr="00D87B3E">
        <w:rPr>
          <w:sz w:val="16"/>
          <w:szCs w:val="16"/>
        </w:rPr>
        <w:t>Адрес Единого портала государственных и муниципальных услуг (функций): www.gosuslugi.</w:t>
      </w:r>
      <w:proofErr w:type="spellStart"/>
      <w:r w:rsidRPr="00D87B3E">
        <w:rPr>
          <w:sz w:val="16"/>
          <w:szCs w:val="16"/>
          <w:lang w:val="en-US"/>
        </w:rPr>
        <w:t>ru</w:t>
      </w:r>
      <w:proofErr w:type="spellEnd"/>
    </w:p>
    <w:p w:rsidR="00EB108D" w:rsidRPr="00D87B3E" w:rsidRDefault="00EB108D" w:rsidP="00D87B3E">
      <w:pPr>
        <w:autoSpaceDE w:val="0"/>
        <w:ind w:firstLine="709"/>
        <w:jc w:val="both"/>
        <w:rPr>
          <w:sz w:val="16"/>
          <w:szCs w:val="16"/>
        </w:rPr>
      </w:pPr>
      <w:r w:rsidRPr="00D87B3E">
        <w:rPr>
          <w:sz w:val="16"/>
          <w:szCs w:val="16"/>
        </w:rPr>
        <w:t xml:space="preserve">Адрес Портала государственных и муниципальных услуг (функций) области: </w:t>
      </w:r>
      <w:hyperlink r:id="rId190" w:history="1">
        <w:r w:rsidRPr="00D87B3E">
          <w:rPr>
            <w:rStyle w:val="a6"/>
            <w:sz w:val="16"/>
            <w:szCs w:val="16"/>
          </w:rPr>
          <w:t>http://pgu.nov.ru.</w:t>
        </w:r>
      </w:hyperlink>
    </w:p>
    <w:p w:rsidR="00EB108D" w:rsidRPr="00D87B3E" w:rsidRDefault="00EB108D" w:rsidP="00D87B3E">
      <w:pPr>
        <w:widowControl w:val="0"/>
        <w:suppressAutoHyphens/>
        <w:autoSpaceDE w:val="0"/>
        <w:ind w:firstLine="709"/>
        <w:jc w:val="both"/>
        <w:rPr>
          <w:color w:val="000000"/>
          <w:sz w:val="16"/>
          <w:szCs w:val="16"/>
        </w:rPr>
      </w:pPr>
      <w:r w:rsidRPr="00D87B3E">
        <w:rPr>
          <w:sz w:val="16"/>
          <w:szCs w:val="16"/>
        </w:rPr>
        <w:t xml:space="preserve">Место нахождения офисов многофункционального центра </w:t>
      </w:r>
      <w:proofErr w:type="spellStart"/>
      <w:proofErr w:type="gramStart"/>
      <w:r w:rsidRPr="00D87B3E">
        <w:rPr>
          <w:sz w:val="16"/>
          <w:szCs w:val="16"/>
        </w:rPr>
        <w:t>предостав-ления</w:t>
      </w:r>
      <w:proofErr w:type="spellEnd"/>
      <w:proofErr w:type="gramEnd"/>
      <w:r w:rsidRPr="00D87B3E">
        <w:rPr>
          <w:sz w:val="16"/>
          <w:szCs w:val="16"/>
        </w:rPr>
        <w:t xml:space="preserve"> государственных и муниципальных услуг, с которым заключено </w:t>
      </w:r>
      <w:proofErr w:type="spellStart"/>
      <w:r w:rsidRPr="00D87B3E">
        <w:rPr>
          <w:sz w:val="16"/>
          <w:szCs w:val="16"/>
        </w:rPr>
        <w:t>согла-шение</w:t>
      </w:r>
      <w:proofErr w:type="spellEnd"/>
      <w:r w:rsidRPr="00D87B3E">
        <w:rPr>
          <w:sz w:val="16"/>
          <w:szCs w:val="16"/>
        </w:rPr>
        <w:t xml:space="preserve"> о взаимодействии (далее - МФЦ):</w:t>
      </w:r>
    </w:p>
    <w:p w:rsidR="00EB108D" w:rsidRPr="00D87B3E" w:rsidRDefault="00EB108D" w:rsidP="00D87B3E">
      <w:pPr>
        <w:autoSpaceDE w:val="0"/>
        <w:ind w:firstLine="709"/>
        <w:jc w:val="both"/>
        <w:rPr>
          <w:color w:val="000000"/>
          <w:sz w:val="16"/>
          <w:szCs w:val="16"/>
        </w:rPr>
      </w:pPr>
      <w:r w:rsidRPr="00D87B3E">
        <w:rPr>
          <w:color w:val="000000"/>
          <w:sz w:val="16"/>
          <w:szCs w:val="16"/>
        </w:rPr>
        <w:t xml:space="preserve">Почтовый адрес: 174760, Новгородская область, р.п.Любытино, </w:t>
      </w:r>
      <w:proofErr w:type="spellStart"/>
      <w:r w:rsidRPr="00D87B3E">
        <w:rPr>
          <w:color w:val="000000"/>
          <w:sz w:val="16"/>
          <w:szCs w:val="16"/>
        </w:rPr>
        <w:t>ул.Советов</w:t>
      </w:r>
      <w:proofErr w:type="spellEnd"/>
      <w:r w:rsidRPr="00D87B3E">
        <w:rPr>
          <w:color w:val="000000"/>
          <w:sz w:val="16"/>
          <w:szCs w:val="16"/>
        </w:rPr>
        <w:t xml:space="preserve">, д. 29  </w:t>
      </w:r>
    </w:p>
    <w:p w:rsidR="00EB108D" w:rsidRPr="00D87B3E" w:rsidRDefault="00EB108D" w:rsidP="00D87B3E">
      <w:pPr>
        <w:autoSpaceDE w:val="0"/>
        <w:ind w:firstLine="709"/>
        <w:jc w:val="both"/>
        <w:rPr>
          <w:color w:val="000000"/>
          <w:sz w:val="16"/>
          <w:szCs w:val="16"/>
        </w:rPr>
      </w:pPr>
      <w:r w:rsidRPr="00D87B3E">
        <w:rPr>
          <w:color w:val="000000"/>
          <w:sz w:val="16"/>
          <w:szCs w:val="16"/>
        </w:rPr>
        <w:t xml:space="preserve">Телефоны: (81668) 61567 </w:t>
      </w:r>
    </w:p>
    <w:p w:rsidR="00EB108D" w:rsidRPr="00D87B3E" w:rsidRDefault="00EB108D"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EB108D" w:rsidRPr="00D87B3E" w:rsidRDefault="00EB108D" w:rsidP="00D87B3E">
      <w:pPr>
        <w:ind w:firstLine="709"/>
        <w:jc w:val="both"/>
        <w:rPr>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r w:rsidRPr="00D87B3E">
        <w:rPr>
          <w:sz w:val="16"/>
          <w:szCs w:val="16"/>
        </w:rPr>
        <w:t xml:space="preserve"> </w:t>
      </w:r>
    </w:p>
    <w:p w:rsidR="00EB108D" w:rsidRPr="00D87B3E" w:rsidRDefault="00EB108D" w:rsidP="00D87B3E">
      <w:pPr>
        <w:autoSpaceDE w:val="0"/>
        <w:ind w:firstLine="709"/>
        <w:jc w:val="both"/>
        <w:rPr>
          <w:color w:val="000000"/>
          <w:sz w:val="16"/>
          <w:szCs w:val="16"/>
        </w:rPr>
      </w:pPr>
      <w:r w:rsidRPr="00D87B3E">
        <w:rPr>
          <w:sz w:val="16"/>
          <w:szCs w:val="16"/>
        </w:rPr>
        <w:t xml:space="preserve">График работы </w:t>
      </w:r>
      <w:r w:rsidRPr="00D87B3E">
        <w:rPr>
          <w:iCs/>
          <w:sz w:val="16"/>
          <w:szCs w:val="16"/>
        </w:rPr>
        <w:t>Уполномоченного органа</w:t>
      </w:r>
      <w:r w:rsidRPr="00D87B3E">
        <w:rPr>
          <w:sz w:val="16"/>
          <w:szCs w:val="16"/>
        </w:rPr>
        <w:t>:</w:t>
      </w:r>
      <w:r w:rsidRPr="00D87B3E">
        <w:rPr>
          <w:color w:val="000000"/>
          <w:sz w:val="16"/>
          <w:szCs w:val="16"/>
        </w:rPr>
        <w:t xml:space="preserve"> указан в Приложении № 1 к Административному регламенту.</w:t>
      </w:r>
    </w:p>
    <w:p w:rsidR="00EB108D" w:rsidRPr="00D87B3E" w:rsidRDefault="00EB108D" w:rsidP="00D87B3E">
      <w:pPr>
        <w:autoSpaceDE w:val="0"/>
        <w:ind w:firstLine="709"/>
        <w:jc w:val="both"/>
        <w:rPr>
          <w:sz w:val="16"/>
          <w:szCs w:val="16"/>
        </w:rPr>
      </w:pPr>
      <w:r w:rsidRPr="00D87B3E">
        <w:rPr>
          <w:sz w:val="16"/>
          <w:szCs w:val="16"/>
        </w:rPr>
        <w:t>1.3.2. Способы и порядок получения информации о правилах предоставления муниципальной услуги:</w:t>
      </w:r>
    </w:p>
    <w:p w:rsidR="00EB108D" w:rsidRPr="00D87B3E" w:rsidRDefault="00EB108D" w:rsidP="00D87B3E">
      <w:pPr>
        <w:tabs>
          <w:tab w:val="left" w:pos="0"/>
          <w:tab w:val="left" w:pos="709"/>
        </w:tabs>
        <w:ind w:firstLine="709"/>
        <w:jc w:val="both"/>
        <w:rPr>
          <w:sz w:val="16"/>
          <w:szCs w:val="16"/>
        </w:rPr>
      </w:pPr>
      <w:r w:rsidRPr="00D87B3E">
        <w:rPr>
          <w:sz w:val="16"/>
          <w:szCs w:val="16"/>
        </w:rPr>
        <w:tab/>
        <w:t xml:space="preserve">Информацию о правилах предоставления муниципальной услуги заявитель может получить следующими способами: </w:t>
      </w:r>
    </w:p>
    <w:p w:rsidR="00EB108D" w:rsidRPr="00D87B3E" w:rsidRDefault="00EB108D" w:rsidP="00D87B3E">
      <w:pPr>
        <w:autoSpaceDE w:val="0"/>
        <w:ind w:firstLine="709"/>
        <w:jc w:val="both"/>
        <w:rPr>
          <w:sz w:val="16"/>
          <w:szCs w:val="16"/>
        </w:rPr>
      </w:pPr>
      <w:r w:rsidRPr="00D87B3E">
        <w:rPr>
          <w:sz w:val="16"/>
          <w:szCs w:val="16"/>
        </w:rPr>
        <w:tab/>
        <w:t>лично;</w:t>
      </w:r>
    </w:p>
    <w:p w:rsidR="00EB108D" w:rsidRPr="00D87B3E" w:rsidRDefault="00EB108D" w:rsidP="00D87B3E">
      <w:pPr>
        <w:autoSpaceDE w:val="0"/>
        <w:ind w:firstLine="709"/>
        <w:jc w:val="both"/>
        <w:rPr>
          <w:sz w:val="16"/>
          <w:szCs w:val="16"/>
        </w:rPr>
      </w:pPr>
      <w:r w:rsidRPr="00D87B3E">
        <w:rPr>
          <w:sz w:val="16"/>
          <w:szCs w:val="16"/>
        </w:rPr>
        <w:tab/>
        <w:t>посредством телефонной, факсимильной связи;</w:t>
      </w:r>
    </w:p>
    <w:p w:rsidR="00EB108D" w:rsidRPr="00D87B3E" w:rsidRDefault="00EB108D" w:rsidP="00D87B3E">
      <w:pPr>
        <w:autoSpaceDE w:val="0"/>
        <w:ind w:firstLine="709"/>
        <w:jc w:val="both"/>
        <w:rPr>
          <w:sz w:val="16"/>
          <w:szCs w:val="16"/>
        </w:rPr>
      </w:pPr>
      <w:r w:rsidRPr="00D87B3E">
        <w:rPr>
          <w:sz w:val="16"/>
          <w:szCs w:val="16"/>
        </w:rPr>
        <w:tab/>
        <w:t xml:space="preserve">посредством электронной связи, </w:t>
      </w:r>
    </w:p>
    <w:p w:rsidR="00EB108D" w:rsidRPr="00D87B3E" w:rsidRDefault="00EB108D" w:rsidP="00D87B3E">
      <w:pPr>
        <w:autoSpaceDE w:val="0"/>
        <w:ind w:firstLine="709"/>
        <w:jc w:val="both"/>
        <w:rPr>
          <w:sz w:val="16"/>
          <w:szCs w:val="16"/>
        </w:rPr>
      </w:pPr>
      <w:r w:rsidRPr="00D87B3E">
        <w:rPr>
          <w:sz w:val="16"/>
          <w:szCs w:val="16"/>
        </w:rPr>
        <w:tab/>
        <w:t>посредством почтовой связи;</w:t>
      </w:r>
    </w:p>
    <w:p w:rsidR="00EB108D" w:rsidRPr="00D87B3E" w:rsidRDefault="00EB108D" w:rsidP="00D87B3E">
      <w:pPr>
        <w:autoSpaceDE w:val="0"/>
        <w:ind w:firstLine="709"/>
        <w:jc w:val="both"/>
        <w:rPr>
          <w:sz w:val="16"/>
          <w:szCs w:val="16"/>
        </w:rPr>
      </w:pPr>
      <w:r w:rsidRPr="00D87B3E">
        <w:rPr>
          <w:sz w:val="16"/>
          <w:szCs w:val="16"/>
        </w:rPr>
        <w:tab/>
        <w:t xml:space="preserve">на информационных стендах в помещениях </w:t>
      </w:r>
      <w:r w:rsidRPr="00D87B3E">
        <w:rPr>
          <w:iCs/>
          <w:sz w:val="16"/>
          <w:szCs w:val="16"/>
        </w:rPr>
        <w:t>Уполномоченного органа, МФЦ</w:t>
      </w:r>
      <w:r w:rsidRPr="00D87B3E">
        <w:rPr>
          <w:sz w:val="16"/>
          <w:szCs w:val="16"/>
        </w:rPr>
        <w:t>;</w:t>
      </w:r>
    </w:p>
    <w:p w:rsidR="00EB108D" w:rsidRPr="00D87B3E" w:rsidRDefault="00EB108D" w:rsidP="00D87B3E">
      <w:pPr>
        <w:autoSpaceDE w:val="0"/>
        <w:ind w:firstLine="709"/>
        <w:jc w:val="both"/>
        <w:rPr>
          <w:sz w:val="16"/>
          <w:szCs w:val="16"/>
        </w:rPr>
      </w:pPr>
      <w:r w:rsidRPr="00D87B3E">
        <w:rPr>
          <w:sz w:val="16"/>
          <w:szCs w:val="16"/>
        </w:rPr>
        <w:t xml:space="preserve">в информационно-телекоммуникационных сетях общего пользования: </w:t>
      </w:r>
    </w:p>
    <w:p w:rsidR="00EB108D" w:rsidRPr="00D87B3E" w:rsidRDefault="00EB108D" w:rsidP="00D87B3E">
      <w:pPr>
        <w:autoSpaceDE w:val="0"/>
        <w:ind w:firstLine="709"/>
        <w:jc w:val="both"/>
        <w:rPr>
          <w:sz w:val="16"/>
          <w:szCs w:val="16"/>
        </w:rPr>
      </w:pPr>
      <w:r w:rsidRPr="00D87B3E">
        <w:rPr>
          <w:sz w:val="16"/>
          <w:szCs w:val="16"/>
        </w:rPr>
        <w:t xml:space="preserve">на официальном сайте </w:t>
      </w:r>
      <w:r w:rsidRPr="00D87B3E">
        <w:rPr>
          <w:iCs/>
          <w:sz w:val="16"/>
          <w:szCs w:val="16"/>
        </w:rPr>
        <w:t>Уполномоченного органа, МФЦ</w:t>
      </w:r>
      <w:r w:rsidRPr="00D87B3E">
        <w:rPr>
          <w:sz w:val="16"/>
          <w:szCs w:val="16"/>
        </w:rPr>
        <w:t>;</w:t>
      </w:r>
    </w:p>
    <w:p w:rsidR="00EB108D" w:rsidRPr="00D87B3E" w:rsidRDefault="00EB108D"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EB108D" w:rsidRPr="00D87B3E" w:rsidRDefault="00EB108D"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EB108D" w:rsidRPr="00D87B3E" w:rsidRDefault="00EB108D" w:rsidP="00D87B3E">
      <w:pPr>
        <w:ind w:firstLine="709"/>
        <w:jc w:val="both"/>
        <w:rPr>
          <w:sz w:val="16"/>
          <w:szCs w:val="16"/>
        </w:rPr>
      </w:pPr>
      <w:r w:rsidRPr="00D87B3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EB108D" w:rsidRPr="00D87B3E" w:rsidRDefault="00EB108D" w:rsidP="00D87B3E">
      <w:pPr>
        <w:ind w:firstLine="709"/>
        <w:jc w:val="both"/>
        <w:rPr>
          <w:sz w:val="16"/>
          <w:szCs w:val="16"/>
        </w:rPr>
      </w:pPr>
      <w:r w:rsidRPr="00D87B3E">
        <w:rPr>
          <w:sz w:val="16"/>
          <w:szCs w:val="16"/>
        </w:rPr>
        <w:t xml:space="preserve">информационных стендах </w:t>
      </w:r>
      <w:r w:rsidRPr="00D87B3E">
        <w:rPr>
          <w:iCs/>
          <w:sz w:val="16"/>
          <w:szCs w:val="16"/>
        </w:rPr>
        <w:t>Уполномоченного органа, МФЦ</w:t>
      </w:r>
      <w:r w:rsidRPr="00D87B3E">
        <w:rPr>
          <w:sz w:val="16"/>
          <w:szCs w:val="16"/>
        </w:rPr>
        <w:t xml:space="preserve">; </w:t>
      </w:r>
    </w:p>
    <w:p w:rsidR="00EB108D" w:rsidRPr="00D87B3E" w:rsidRDefault="00EB108D" w:rsidP="00D87B3E">
      <w:pPr>
        <w:ind w:firstLine="709"/>
        <w:jc w:val="both"/>
        <w:rPr>
          <w:sz w:val="16"/>
          <w:szCs w:val="16"/>
        </w:rPr>
      </w:pPr>
      <w:r w:rsidRPr="00D87B3E">
        <w:rPr>
          <w:sz w:val="16"/>
          <w:szCs w:val="16"/>
        </w:rPr>
        <w:t xml:space="preserve">в средствах массовой информации; </w:t>
      </w:r>
    </w:p>
    <w:p w:rsidR="00EB108D" w:rsidRPr="00D87B3E" w:rsidRDefault="00EB108D" w:rsidP="00D87B3E">
      <w:pPr>
        <w:ind w:firstLine="709"/>
        <w:jc w:val="both"/>
        <w:rPr>
          <w:sz w:val="16"/>
          <w:szCs w:val="16"/>
        </w:rPr>
      </w:pPr>
      <w:r w:rsidRPr="00D87B3E">
        <w:rPr>
          <w:sz w:val="16"/>
          <w:szCs w:val="16"/>
        </w:rPr>
        <w:t xml:space="preserve">на официальном Интернет-сайте </w:t>
      </w:r>
      <w:r w:rsidRPr="00D87B3E">
        <w:rPr>
          <w:iCs/>
          <w:sz w:val="16"/>
          <w:szCs w:val="16"/>
        </w:rPr>
        <w:t>Уполномоченного органа, МФЦ</w:t>
      </w:r>
      <w:r w:rsidRPr="00D87B3E">
        <w:rPr>
          <w:sz w:val="16"/>
          <w:szCs w:val="16"/>
        </w:rPr>
        <w:t>;</w:t>
      </w:r>
    </w:p>
    <w:p w:rsidR="00EB108D" w:rsidRPr="00D87B3E" w:rsidRDefault="00EB108D" w:rsidP="00D87B3E">
      <w:pPr>
        <w:ind w:firstLine="709"/>
        <w:jc w:val="both"/>
        <w:rPr>
          <w:sz w:val="16"/>
          <w:szCs w:val="16"/>
        </w:rPr>
      </w:pPr>
      <w:r w:rsidRPr="00D87B3E">
        <w:rPr>
          <w:sz w:val="16"/>
          <w:szCs w:val="16"/>
        </w:rPr>
        <w:t>на Едином портале государственных и муниципальных услуг (функций);</w:t>
      </w:r>
    </w:p>
    <w:p w:rsidR="00EB108D" w:rsidRPr="00D87B3E" w:rsidRDefault="00EB108D" w:rsidP="00D87B3E">
      <w:pPr>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EB108D" w:rsidRPr="00D87B3E" w:rsidRDefault="00EB108D" w:rsidP="00D87B3E">
      <w:pPr>
        <w:autoSpaceDE w:val="0"/>
        <w:ind w:firstLine="709"/>
        <w:jc w:val="both"/>
        <w:rPr>
          <w:sz w:val="16"/>
          <w:szCs w:val="16"/>
        </w:rPr>
      </w:pPr>
      <w:r w:rsidRPr="00D87B3E">
        <w:rPr>
          <w:sz w:val="16"/>
          <w:szCs w:val="16"/>
        </w:rPr>
        <w:t xml:space="preserve">1.3.4. Информирование по вопросам предоставления муниципальной услуги осуществляется специалистами </w:t>
      </w:r>
      <w:r w:rsidRPr="00D87B3E">
        <w:rPr>
          <w:iCs/>
          <w:sz w:val="16"/>
          <w:szCs w:val="16"/>
        </w:rPr>
        <w:t>Уполномоченного органа</w:t>
      </w:r>
      <w:r w:rsidRPr="00D87B3E">
        <w:rPr>
          <w:sz w:val="16"/>
          <w:szCs w:val="16"/>
        </w:rPr>
        <w:t xml:space="preserve">, ответственными за информирование. </w:t>
      </w:r>
    </w:p>
    <w:p w:rsidR="00EB108D" w:rsidRPr="00D87B3E" w:rsidRDefault="00EB108D" w:rsidP="00D87B3E">
      <w:pPr>
        <w:ind w:firstLine="709"/>
        <w:jc w:val="both"/>
        <w:rPr>
          <w:sz w:val="16"/>
          <w:szCs w:val="16"/>
        </w:rPr>
      </w:pPr>
      <w:r w:rsidRPr="00D87B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D87B3E">
        <w:rPr>
          <w:iCs/>
          <w:sz w:val="16"/>
          <w:szCs w:val="16"/>
        </w:rPr>
        <w:t>.</w:t>
      </w:r>
    </w:p>
    <w:p w:rsidR="00EB108D" w:rsidRPr="00D87B3E" w:rsidRDefault="00EB108D" w:rsidP="00D87B3E">
      <w:pPr>
        <w:autoSpaceDE w:val="0"/>
        <w:ind w:firstLine="709"/>
        <w:jc w:val="both"/>
        <w:rPr>
          <w:rFonts w:eastAsia="Arial Unicode MS"/>
          <w:sz w:val="16"/>
          <w:szCs w:val="16"/>
        </w:rPr>
      </w:pPr>
      <w:r w:rsidRPr="00D87B3E">
        <w:rPr>
          <w:sz w:val="16"/>
          <w:szCs w:val="16"/>
        </w:rPr>
        <w:t>1.3.5.</w:t>
      </w:r>
      <w:r w:rsidRPr="00D87B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 xml:space="preserve">место нахождения </w:t>
      </w:r>
      <w:r w:rsidRPr="00D87B3E">
        <w:rPr>
          <w:iCs/>
          <w:sz w:val="16"/>
          <w:szCs w:val="16"/>
        </w:rPr>
        <w:t>Уполномоченного органа</w:t>
      </w:r>
      <w:r w:rsidRPr="00D87B3E">
        <w:rPr>
          <w:rFonts w:eastAsia="Arial Unicode MS"/>
          <w:sz w:val="16"/>
          <w:szCs w:val="16"/>
        </w:rPr>
        <w:t>, его структурных подразделений, МФЦ;</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 xml:space="preserve">должностные лица и муниципальные служащие </w:t>
      </w:r>
      <w:r w:rsidRPr="00D87B3E">
        <w:rPr>
          <w:iCs/>
          <w:sz w:val="16"/>
          <w:szCs w:val="16"/>
        </w:rPr>
        <w:t>Уполномоченного органа</w:t>
      </w:r>
      <w:r w:rsidRPr="00D87B3E">
        <w:rPr>
          <w:rFonts w:eastAsia="Arial Unicode MS"/>
          <w:sz w:val="16"/>
          <w:szCs w:val="16"/>
        </w:rPr>
        <w:t xml:space="preserve">, уполномоченные </w:t>
      </w:r>
      <w:r w:rsidRPr="00D87B3E">
        <w:rPr>
          <w:sz w:val="16"/>
          <w:szCs w:val="16"/>
        </w:rPr>
        <w:t>предоставлять муниципальную услугу и</w:t>
      </w:r>
      <w:r w:rsidRPr="00D87B3E">
        <w:rPr>
          <w:rFonts w:eastAsia="Arial Unicode MS"/>
          <w:sz w:val="16"/>
          <w:szCs w:val="16"/>
        </w:rPr>
        <w:t xml:space="preserve"> номера контактных телефонов; </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 xml:space="preserve">график работы </w:t>
      </w:r>
      <w:r w:rsidRPr="00D87B3E">
        <w:rPr>
          <w:iCs/>
          <w:sz w:val="16"/>
          <w:szCs w:val="16"/>
        </w:rPr>
        <w:t>Уполномоченного органа, МФЦ;</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 xml:space="preserve">адресе Интернет-сайтов </w:t>
      </w:r>
      <w:r w:rsidRPr="00D87B3E">
        <w:rPr>
          <w:iCs/>
          <w:sz w:val="16"/>
          <w:szCs w:val="16"/>
        </w:rPr>
        <w:t>Уполномоченного органа, МФЦ;</w:t>
      </w:r>
    </w:p>
    <w:p w:rsidR="00EB108D" w:rsidRPr="00D87B3E" w:rsidRDefault="00EB108D" w:rsidP="00D87B3E">
      <w:pPr>
        <w:autoSpaceDE w:val="0"/>
        <w:ind w:firstLine="709"/>
        <w:jc w:val="both"/>
        <w:rPr>
          <w:sz w:val="16"/>
          <w:szCs w:val="16"/>
        </w:rPr>
      </w:pPr>
      <w:r w:rsidRPr="00D87B3E">
        <w:rPr>
          <w:rFonts w:eastAsia="Arial Unicode MS"/>
          <w:sz w:val="16"/>
          <w:szCs w:val="16"/>
        </w:rPr>
        <w:t xml:space="preserve">адресе электронной почты </w:t>
      </w:r>
      <w:r w:rsidRPr="00D87B3E">
        <w:rPr>
          <w:iCs/>
          <w:sz w:val="16"/>
          <w:szCs w:val="16"/>
        </w:rPr>
        <w:t>Уполномоченного органа, МФЦ;</w:t>
      </w:r>
    </w:p>
    <w:p w:rsidR="00EB108D" w:rsidRPr="00D87B3E" w:rsidRDefault="00EB108D" w:rsidP="00D87B3E">
      <w:pPr>
        <w:autoSpaceDE w:val="0"/>
        <w:ind w:firstLine="709"/>
        <w:jc w:val="both"/>
        <w:rPr>
          <w:rFonts w:eastAsia="Arial Unicode MS"/>
          <w:sz w:val="16"/>
          <w:szCs w:val="16"/>
        </w:rPr>
      </w:pPr>
      <w:r w:rsidRPr="00D87B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ход предоставления муниципальной услуги;</w:t>
      </w:r>
    </w:p>
    <w:p w:rsidR="00EB108D" w:rsidRPr="00D87B3E" w:rsidRDefault="00EB108D" w:rsidP="00D87B3E">
      <w:pPr>
        <w:autoSpaceDE w:val="0"/>
        <w:ind w:firstLine="709"/>
        <w:jc w:val="both"/>
        <w:rPr>
          <w:sz w:val="16"/>
          <w:szCs w:val="16"/>
        </w:rPr>
      </w:pPr>
      <w:r w:rsidRPr="00D87B3E">
        <w:rPr>
          <w:rFonts w:eastAsia="Arial Unicode MS"/>
          <w:sz w:val="16"/>
          <w:szCs w:val="16"/>
        </w:rPr>
        <w:t>административные процедуры предоставления муниципальной услуги;</w:t>
      </w:r>
    </w:p>
    <w:p w:rsidR="00EB108D" w:rsidRPr="00D87B3E" w:rsidRDefault="00EB108D" w:rsidP="00D87B3E">
      <w:pPr>
        <w:tabs>
          <w:tab w:val="left" w:pos="540"/>
        </w:tabs>
        <w:ind w:firstLine="709"/>
        <w:jc w:val="both"/>
        <w:rPr>
          <w:rFonts w:eastAsia="Arial Unicode MS"/>
          <w:sz w:val="16"/>
          <w:szCs w:val="16"/>
        </w:rPr>
      </w:pPr>
      <w:r w:rsidRPr="00D87B3E">
        <w:rPr>
          <w:sz w:val="16"/>
          <w:szCs w:val="16"/>
        </w:rPr>
        <w:t>срок предоставления муниципальной услуги;</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порядок и формы контроля за предоставлением муниципальной услуги;</w:t>
      </w:r>
    </w:p>
    <w:p w:rsidR="00EB108D" w:rsidRPr="00D87B3E" w:rsidRDefault="00EB108D" w:rsidP="00D87B3E">
      <w:pPr>
        <w:autoSpaceDE w:val="0"/>
        <w:ind w:firstLine="709"/>
        <w:jc w:val="both"/>
        <w:rPr>
          <w:rFonts w:eastAsia="Arial Unicode MS"/>
          <w:sz w:val="16"/>
          <w:szCs w:val="16"/>
        </w:rPr>
      </w:pPr>
      <w:r w:rsidRPr="00D87B3E">
        <w:rPr>
          <w:rFonts w:eastAsia="Arial Unicode MS"/>
          <w:sz w:val="16"/>
          <w:szCs w:val="16"/>
        </w:rPr>
        <w:t>основания для отказа в предоставлении муниципальной услуги;</w:t>
      </w:r>
    </w:p>
    <w:p w:rsidR="00EB108D" w:rsidRPr="00D87B3E" w:rsidRDefault="00EB108D" w:rsidP="00D87B3E">
      <w:pPr>
        <w:autoSpaceDE w:val="0"/>
        <w:ind w:firstLine="709"/>
        <w:jc w:val="both"/>
        <w:rPr>
          <w:sz w:val="16"/>
          <w:szCs w:val="16"/>
        </w:rPr>
      </w:pPr>
      <w:r w:rsidRPr="00D87B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D87B3E">
        <w:rPr>
          <w:iCs/>
          <w:sz w:val="16"/>
          <w:szCs w:val="16"/>
        </w:rPr>
        <w:t>Уполномоченного органа</w:t>
      </w:r>
      <w:r w:rsidRPr="00D87B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EB108D" w:rsidRPr="00D87B3E" w:rsidRDefault="00EB108D" w:rsidP="00D87B3E">
      <w:pPr>
        <w:autoSpaceDE w:val="0"/>
        <w:ind w:firstLine="709"/>
        <w:jc w:val="both"/>
        <w:rPr>
          <w:sz w:val="16"/>
          <w:szCs w:val="16"/>
        </w:rPr>
      </w:pPr>
      <w:r w:rsidRPr="00D87B3E">
        <w:rPr>
          <w:sz w:val="16"/>
          <w:szCs w:val="16"/>
        </w:rPr>
        <w:t xml:space="preserve">иная информация о деятельности </w:t>
      </w:r>
      <w:r w:rsidRPr="00D87B3E">
        <w:rPr>
          <w:iCs/>
          <w:sz w:val="16"/>
          <w:szCs w:val="16"/>
        </w:rPr>
        <w:t>Уполномоченного органа</w:t>
      </w:r>
      <w:r w:rsidRPr="00D87B3E">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B108D" w:rsidRPr="00D87B3E" w:rsidRDefault="00EB108D" w:rsidP="00D87B3E">
      <w:pPr>
        <w:widowControl w:val="0"/>
        <w:autoSpaceDE w:val="0"/>
        <w:ind w:firstLine="709"/>
        <w:jc w:val="both"/>
        <w:rPr>
          <w:sz w:val="16"/>
          <w:szCs w:val="16"/>
        </w:rPr>
      </w:pPr>
      <w:r w:rsidRPr="00D87B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B108D" w:rsidRPr="00D87B3E" w:rsidRDefault="00EB108D" w:rsidP="00D87B3E">
      <w:pPr>
        <w:ind w:firstLine="709"/>
        <w:jc w:val="both"/>
        <w:rPr>
          <w:sz w:val="16"/>
          <w:szCs w:val="16"/>
        </w:rPr>
      </w:pPr>
      <w:r w:rsidRPr="00D87B3E">
        <w:rPr>
          <w:sz w:val="16"/>
          <w:szCs w:val="16"/>
        </w:rPr>
        <w:t>Информирование проводится на русском языке в форме: индивидуального и публичного информирования.</w:t>
      </w:r>
    </w:p>
    <w:p w:rsidR="00EB108D" w:rsidRPr="00D87B3E" w:rsidRDefault="00EB108D" w:rsidP="00D87B3E">
      <w:pPr>
        <w:ind w:firstLine="709"/>
        <w:jc w:val="both"/>
        <w:rPr>
          <w:sz w:val="16"/>
          <w:szCs w:val="16"/>
        </w:rPr>
      </w:pPr>
      <w:r w:rsidRPr="00D87B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B108D" w:rsidRPr="00D87B3E" w:rsidRDefault="00EB108D" w:rsidP="00D87B3E">
      <w:pPr>
        <w:widowControl w:val="0"/>
        <w:autoSpaceDE w:val="0"/>
        <w:ind w:firstLine="709"/>
        <w:jc w:val="both"/>
        <w:rPr>
          <w:rFonts w:eastAsia="Times New Roman CYR"/>
          <w:sz w:val="16"/>
          <w:szCs w:val="16"/>
        </w:rPr>
      </w:pPr>
      <w:r w:rsidRPr="00D87B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B108D" w:rsidRPr="00D87B3E" w:rsidRDefault="00EB108D" w:rsidP="00D87B3E">
      <w:pPr>
        <w:widowControl w:val="0"/>
        <w:autoSpaceDE w:val="0"/>
        <w:ind w:firstLine="709"/>
        <w:jc w:val="both"/>
        <w:rPr>
          <w:color w:val="000000"/>
          <w:sz w:val="16"/>
          <w:szCs w:val="16"/>
        </w:rPr>
      </w:pPr>
      <w:r w:rsidRPr="00D87B3E">
        <w:rPr>
          <w:rFonts w:eastAsia="Times New Roman CYR"/>
          <w:sz w:val="16"/>
          <w:szCs w:val="16"/>
        </w:rPr>
        <w:t xml:space="preserve"> </w:t>
      </w:r>
      <w:r w:rsidRPr="00D87B3E">
        <w:rPr>
          <w:sz w:val="16"/>
          <w:szCs w:val="16"/>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w:t>
      </w:r>
      <w:r w:rsidRPr="00D87B3E">
        <w:rPr>
          <w:sz w:val="16"/>
          <w:szCs w:val="16"/>
        </w:rPr>
        <w:t>заявителю для разъяснения.</w:t>
      </w:r>
    </w:p>
    <w:p w:rsidR="00EB108D" w:rsidRPr="00D87B3E" w:rsidRDefault="00EB108D" w:rsidP="00D87B3E">
      <w:pPr>
        <w:widowControl w:val="0"/>
        <w:autoSpaceDE w:val="0"/>
        <w:ind w:firstLine="709"/>
        <w:jc w:val="both"/>
        <w:rPr>
          <w:sz w:val="16"/>
          <w:szCs w:val="16"/>
        </w:rPr>
      </w:pPr>
      <w:r w:rsidRPr="00D87B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B108D" w:rsidRPr="00D87B3E" w:rsidRDefault="00EB108D" w:rsidP="00D87B3E">
      <w:pPr>
        <w:autoSpaceDE w:val="0"/>
        <w:ind w:firstLine="709"/>
        <w:jc w:val="both"/>
        <w:rPr>
          <w:sz w:val="16"/>
          <w:szCs w:val="16"/>
        </w:rPr>
      </w:pPr>
      <w:r w:rsidRPr="00D87B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B108D" w:rsidRPr="00D87B3E" w:rsidRDefault="00EB108D" w:rsidP="00D87B3E">
      <w:pPr>
        <w:tabs>
          <w:tab w:val="left" w:pos="0"/>
        </w:tabs>
        <w:autoSpaceDE w:val="0"/>
        <w:ind w:firstLine="709"/>
        <w:jc w:val="both"/>
        <w:rPr>
          <w:sz w:val="16"/>
          <w:szCs w:val="16"/>
        </w:rPr>
      </w:pPr>
      <w:r w:rsidRPr="00D87B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B108D" w:rsidRPr="00D87B3E" w:rsidRDefault="00EB108D" w:rsidP="00D87B3E">
      <w:pPr>
        <w:autoSpaceDE w:val="0"/>
        <w:ind w:firstLine="709"/>
        <w:jc w:val="both"/>
        <w:rPr>
          <w:iCs/>
          <w:sz w:val="16"/>
          <w:szCs w:val="16"/>
        </w:rPr>
      </w:pPr>
      <w:r w:rsidRPr="00D87B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87B3E">
        <w:rPr>
          <w:color w:val="FF0000"/>
          <w:sz w:val="16"/>
          <w:szCs w:val="16"/>
        </w:rPr>
        <w:t xml:space="preserve"> </w:t>
      </w:r>
      <w:r w:rsidRPr="00D87B3E">
        <w:rPr>
          <w:iCs/>
          <w:sz w:val="16"/>
          <w:szCs w:val="16"/>
        </w:rPr>
        <w:t>Уполномоченного органа.</w:t>
      </w:r>
    </w:p>
    <w:p w:rsidR="00EB108D" w:rsidRPr="00D87B3E" w:rsidRDefault="00EB108D" w:rsidP="00D87B3E">
      <w:pPr>
        <w:autoSpaceDE w:val="0"/>
        <w:ind w:firstLine="709"/>
        <w:jc w:val="both"/>
        <w:rPr>
          <w:sz w:val="16"/>
          <w:szCs w:val="16"/>
        </w:rPr>
      </w:pPr>
      <w:r w:rsidRPr="00D87B3E">
        <w:rPr>
          <w:sz w:val="16"/>
          <w:szCs w:val="16"/>
        </w:rPr>
        <w:t xml:space="preserve">1.3.6.3. Публичное устное информирование осуществляется посредством привлечения средств массовой информации. Выступления должностных лиц, ответственных за информирование, согласовываются с руководителем </w:t>
      </w:r>
      <w:r w:rsidRPr="00D87B3E">
        <w:rPr>
          <w:iCs/>
          <w:sz w:val="16"/>
          <w:szCs w:val="16"/>
        </w:rPr>
        <w:t>Уполномоченного органа.</w:t>
      </w:r>
    </w:p>
    <w:p w:rsidR="00EB108D" w:rsidRPr="00D87B3E" w:rsidRDefault="00EB108D" w:rsidP="00D87B3E">
      <w:pPr>
        <w:widowControl w:val="0"/>
        <w:tabs>
          <w:tab w:val="left" w:pos="0"/>
        </w:tabs>
        <w:autoSpaceDE w:val="0"/>
        <w:ind w:firstLine="709"/>
        <w:jc w:val="both"/>
        <w:rPr>
          <w:sz w:val="16"/>
          <w:szCs w:val="16"/>
        </w:rPr>
      </w:pPr>
      <w:r w:rsidRPr="00D87B3E">
        <w:rPr>
          <w:sz w:val="16"/>
          <w:szCs w:val="16"/>
        </w:rPr>
        <w:t>1.3.6.3.</w:t>
      </w:r>
      <w:r w:rsidRPr="00D87B3E">
        <w:rPr>
          <w:rFonts w:ascii="Arial" w:hAnsi="Arial" w:cs="Arial"/>
          <w:sz w:val="16"/>
          <w:szCs w:val="16"/>
        </w:rPr>
        <w:t xml:space="preserve"> </w:t>
      </w:r>
      <w:r w:rsidRPr="00D87B3E">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B108D" w:rsidRPr="00D87B3E" w:rsidRDefault="00EB108D" w:rsidP="00D87B3E">
      <w:pPr>
        <w:autoSpaceDE w:val="0"/>
        <w:ind w:firstLine="709"/>
        <w:jc w:val="both"/>
        <w:rPr>
          <w:sz w:val="16"/>
          <w:szCs w:val="16"/>
        </w:rPr>
      </w:pPr>
      <w:r w:rsidRPr="00D87B3E">
        <w:rPr>
          <w:sz w:val="16"/>
          <w:szCs w:val="16"/>
        </w:rPr>
        <w:t>в средствах массовой информации;</w:t>
      </w:r>
    </w:p>
    <w:p w:rsidR="00EB108D" w:rsidRPr="00D87B3E" w:rsidRDefault="00EB108D" w:rsidP="00D87B3E">
      <w:pPr>
        <w:autoSpaceDE w:val="0"/>
        <w:ind w:firstLine="709"/>
        <w:jc w:val="both"/>
        <w:rPr>
          <w:sz w:val="16"/>
          <w:szCs w:val="16"/>
        </w:rPr>
      </w:pPr>
      <w:r w:rsidRPr="00D87B3E">
        <w:rPr>
          <w:sz w:val="16"/>
          <w:szCs w:val="16"/>
        </w:rPr>
        <w:t>на официальном Интернет-сайте;</w:t>
      </w:r>
    </w:p>
    <w:p w:rsidR="00EB108D" w:rsidRPr="00D87B3E" w:rsidRDefault="00EB108D" w:rsidP="00D87B3E">
      <w:pPr>
        <w:autoSpaceDE w:val="0"/>
        <w:ind w:firstLine="709"/>
        <w:jc w:val="both"/>
        <w:rPr>
          <w:sz w:val="16"/>
          <w:szCs w:val="16"/>
        </w:rPr>
      </w:pPr>
      <w:r w:rsidRPr="00D87B3E">
        <w:rPr>
          <w:sz w:val="16"/>
          <w:szCs w:val="16"/>
        </w:rPr>
        <w:t>на Едином портале государственных и муниципальных услуг (функций);</w:t>
      </w:r>
    </w:p>
    <w:p w:rsidR="00EB108D" w:rsidRPr="00D87B3E" w:rsidRDefault="00EB108D" w:rsidP="00D87B3E">
      <w:pPr>
        <w:autoSpaceDE w:val="0"/>
        <w:ind w:firstLine="709"/>
        <w:jc w:val="both"/>
        <w:rPr>
          <w:sz w:val="16"/>
          <w:szCs w:val="16"/>
        </w:rPr>
      </w:pPr>
      <w:r w:rsidRPr="00D87B3E">
        <w:rPr>
          <w:sz w:val="16"/>
          <w:szCs w:val="16"/>
        </w:rPr>
        <w:t>на Портале государственных и муниципальных услуг (функций) Новгородской области;</w:t>
      </w:r>
    </w:p>
    <w:p w:rsidR="00EB108D" w:rsidRPr="00D87B3E" w:rsidRDefault="00EB108D" w:rsidP="00D87B3E">
      <w:pPr>
        <w:autoSpaceDE w:val="0"/>
        <w:ind w:firstLine="709"/>
        <w:jc w:val="both"/>
        <w:rPr>
          <w:sz w:val="16"/>
          <w:szCs w:val="16"/>
        </w:rPr>
      </w:pPr>
      <w:r w:rsidRPr="00D87B3E">
        <w:rPr>
          <w:sz w:val="16"/>
          <w:szCs w:val="16"/>
        </w:rPr>
        <w:t xml:space="preserve">на информационных стендах </w:t>
      </w:r>
      <w:r w:rsidRPr="00D87B3E">
        <w:rPr>
          <w:iCs/>
          <w:sz w:val="16"/>
          <w:szCs w:val="16"/>
        </w:rPr>
        <w:t>Уполномоченного органа</w:t>
      </w:r>
      <w:r w:rsidRPr="00D87B3E">
        <w:rPr>
          <w:sz w:val="16"/>
          <w:szCs w:val="16"/>
        </w:rPr>
        <w:t>, МФЦ.</w:t>
      </w:r>
    </w:p>
    <w:p w:rsidR="00EB108D" w:rsidRPr="00D87B3E" w:rsidRDefault="00EB108D" w:rsidP="00D87B3E">
      <w:pPr>
        <w:widowControl w:val="0"/>
        <w:tabs>
          <w:tab w:val="left" w:pos="0"/>
        </w:tabs>
        <w:autoSpaceDE w:val="0"/>
        <w:ind w:firstLine="709"/>
        <w:jc w:val="both"/>
        <w:rPr>
          <w:sz w:val="16"/>
          <w:szCs w:val="16"/>
          <w:shd w:val="clear" w:color="auto" w:fill="FFFF00"/>
        </w:rPr>
      </w:pPr>
      <w:r w:rsidRPr="00D87B3E">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EB108D" w:rsidRPr="00D87B3E" w:rsidRDefault="00EB108D" w:rsidP="00D87B3E">
      <w:pPr>
        <w:keepNext/>
        <w:tabs>
          <w:tab w:val="left" w:pos="0"/>
        </w:tabs>
        <w:ind w:right="55"/>
        <w:jc w:val="center"/>
        <w:rPr>
          <w:b/>
          <w:bCs/>
          <w:sz w:val="16"/>
          <w:szCs w:val="16"/>
        </w:rPr>
      </w:pPr>
      <w:r w:rsidRPr="00D87B3E">
        <w:rPr>
          <w:b/>
          <w:sz w:val="16"/>
          <w:szCs w:val="16"/>
          <w:lang w:val="en-US"/>
        </w:rPr>
        <w:t>II</w:t>
      </w:r>
      <w:r w:rsidRPr="00D87B3E">
        <w:rPr>
          <w:b/>
          <w:sz w:val="16"/>
          <w:szCs w:val="16"/>
        </w:rPr>
        <w:t>. СТАНДАРТ ПРЕДОСТАВЛЕНИЯ МУНИЦИПАЛЬНОЙ УСЛУГИ</w:t>
      </w:r>
    </w:p>
    <w:p w:rsidR="00EB108D" w:rsidRPr="00D87B3E" w:rsidRDefault="00EB108D" w:rsidP="00D87B3E">
      <w:pPr>
        <w:tabs>
          <w:tab w:val="left" w:pos="0"/>
        </w:tabs>
        <w:autoSpaceDE w:val="0"/>
        <w:ind w:firstLine="709"/>
        <w:jc w:val="both"/>
        <w:rPr>
          <w:sz w:val="16"/>
          <w:szCs w:val="16"/>
        </w:rPr>
      </w:pPr>
      <w:r w:rsidRPr="00D87B3E">
        <w:rPr>
          <w:sz w:val="16"/>
          <w:szCs w:val="16"/>
        </w:rPr>
        <w:t>2.1. Наименование муниципальной услуги</w:t>
      </w:r>
    </w:p>
    <w:p w:rsidR="00EB108D" w:rsidRPr="00D87B3E" w:rsidRDefault="00EB108D" w:rsidP="00D87B3E">
      <w:pPr>
        <w:ind w:firstLine="709"/>
        <w:jc w:val="both"/>
        <w:rPr>
          <w:sz w:val="16"/>
          <w:szCs w:val="16"/>
        </w:rPr>
      </w:pPr>
      <w:r w:rsidRPr="00D87B3E">
        <w:rPr>
          <w:sz w:val="16"/>
          <w:szCs w:val="16"/>
        </w:rPr>
        <w:t xml:space="preserve">Наименование </w:t>
      </w:r>
      <w:r w:rsidRPr="00D87B3E">
        <w:rPr>
          <w:rFonts w:cs="Times New Roman CYR"/>
          <w:sz w:val="16"/>
          <w:szCs w:val="16"/>
        </w:rPr>
        <w:t>муниципальной</w:t>
      </w:r>
      <w:r w:rsidRPr="00D87B3E">
        <w:rPr>
          <w:sz w:val="16"/>
          <w:szCs w:val="16"/>
        </w:rPr>
        <w:t xml:space="preserve"> услуги - «Предоставление объектов муниципальной собственности Любытинского муниципального района в хозяйственное ведение, оперативное управление».</w:t>
      </w:r>
    </w:p>
    <w:p w:rsidR="00EB108D" w:rsidRPr="00D87B3E" w:rsidRDefault="00EB108D" w:rsidP="00D87B3E">
      <w:pPr>
        <w:ind w:firstLine="709"/>
        <w:jc w:val="both"/>
        <w:rPr>
          <w:sz w:val="16"/>
          <w:szCs w:val="16"/>
          <w:shd w:val="clear" w:color="auto" w:fill="FFFF00"/>
        </w:rPr>
      </w:pPr>
      <w:r w:rsidRPr="00D87B3E">
        <w:rPr>
          <w:sz w:val="16"/>
          <w:szCs w:val="16"/>
        </w:rPr>
        <w:t>2.2. Наименование органа местного самоуправления, предоставляющего муниципальную услугу</w:t>
      </w:r>
    </w:p>
    <w:p w:rsidR="00EB108D" w:rsidRPr="00D87B3E" w:rsidRDefault="00EB108D" w:rsidP="00D87B3E">
      <w:pPr>
        <w:ind w:firstLine="709"/>
        <w:rPr>
          <w:color w:val="000000"/>
          <w:sz w:val="16"/>
          <w:szCs w:val="16"/>
        </w:rPr>
      </w:pPr>
      <w:r w:rsidRPr="00D87B3E">
        <w:rPr>
          <w:sz w:val="16"/>
          <w:szCs w:val="16"/>
        </w:rPr>
        <w:t>2.2.1. Муниципальная услуга предоставляется:</w:t>
      </w:r>
    </w:p>
    <w:p w:rsidR="00EB108D" w:rsidRPr="00D87B3E" w:rsidRDefault="00EB108D" w:rsidP="00D87B3E">
      <w:pPr>
        <w:ind w:firstLine="709"/>
        <w:jc w:val="both"/>
        <w:rPr>
          <w:sz w:val="16"/>
          <w:szCs w:val="16"/>
        </w:rPr>
      </w:pPr>
      <w:r w:rsidRPr="00D87B3E">
        <w:rPr>
          <w:color w:val="000000"/>
          <w:sz w:val="16"/>
          <w:szCs w:val="16"/>
        </w:rPr>
        <w:t xml:space="preserve">Отделом по управлению муниципальным имуществом Администрации Любытинского муниципального имущества </w:t>
      </w:r>
    </w:p>
    <w:p w:rsidR="00EB108D" w:rsidRPr="00D87B3E" w:rsidRDefault="00EB108D" w:rsidP="00D87B3E">
      <w:pPr>
        <w:autoSpaceDE w:val="0"/>
        <w:ind w:firstLine="709"/>
        <w:jc w:val="both"/>
        <w:rPr>
          <w:bCs/>
          <w:iCs/>
          <w:sz w:val="16"/>
          <w:szCs w:val="16"/>
        </w:rPr>
      </w:pPr>
      <w:r w:rsidRPr="00D87B3E">
        <w:rPr>
          <w:sz w:val="16"/>
          <w:szCs w:val="16"/>
        </w:rPr>
        <w:t>МФЦ по месту нахождения заявителя - в части</w:t>
      </w:r>
      <w:r w:rsidRPr="00D87B3E">
        <w:rPr>
          <w:i/>
          <w:color w:val="FF0000"/>
          <w:sz w:val="16"/>
          <w:szCs w:val="16"/>
        </w:rPr>
        <w:t xml:space="preserve"> </w:t>
      </w:r>
      <w:r w:rsidRPr="00D87B3E">
        <w:rPr>
          <w:color w:val="000000"/>
          <w:sz w:val="16"/>
          <w:szCs w:val="16"/>
        </w:rPr>
        <w:t>приема и (или) выдачи документов на предоставление муниципальной услуги</w:t>
      </w:r>
      <w:r w:rsidRPr="00D87B3E">
        <w:rPr>
          <w:sz w:val="16"/>
          <w:szCs w:val="16"/>
        </w:rPr>
        <w:t xml:space="preserve"> (при условии заключения соглашений о взаимодействии с МФЦ).</w:t>
      </w:r>
    </w:p>
    <w:p w:rsidR="00EB108D" w:rsidRPr="00D87B3E" w:rsidRDefault="00EB108D" w:rsidP="00D87B3E">
      <w:pPr>
        <w:pStyle w:val="210"/>
        <w:ind w:firstLine="709"/>
        <w:rPr>
          <w:sz w:val="16"/>
          <w:szCs w:val="16"/>
        </w:rPr>
      </w:pPr>
      <w:r w:rsidRPr="00D87B3E">
        <w:rPr>
          <w:bCs/>
          <w:iCs/>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EB108D" w:rsidRPr="00D87B3E" w:rsidRDefault="00EB108D" w:rsidP="00D87B3E">
      <w:pPr>
        <w:ind w:firstLine="709"/>
        <w:jc w:val="both"/>
        <w:rPr>
          <w:sz w:val="16"/>
          <w:szCs w:val="16"/>
        </w:rPr>
      </w:pPr>
      <w:r w:rsidRPr="00D87B3E">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B108D" w:rsidRPr="00D87B3E" w:rsidRDefault="00EB108D" w:rsidP="00D87B3E">
      <w:pPr>
        <w:pStyle w:val="a8"/>
        <w:ind w:firstLine="709"/>
        <w:jc w:val="both"/>
        <w:rPr>
          <w:sz w:val="16"/>
          <w:szCs w:val="16"/>
        </w:rPr>
      </w:pPr>
      <w:r w:rsidRPr="00D87B3E">
        <w:rPr>
          <w:rFonts w:ascii="Times New Roman" w:hAnsi="Times New Roman"/>
          <w:sz w:val="16"/>
          <w:szCs w:val="16"/>
        </w:rPr>
        <w:t>2.3.</w:t>
      </w:r>
      <w:r w:rsidRPr="00D87B3E">
        <w:rPr>
          <w:rFonts w:ascii="Times New Roman" w:hAnsi="Times New Roman"/>
          <w:sz w:val="16"/>
          <w:szCs w:val="16"/>
        </w:rPr>
        <w:tab/>
        <w:t>Результат предоставления муниципальной услуги</w:t>
      </w:r>
      <w:r w:rsidRPr="00D87B3E">
        <w:rPr>
          <w:rFonts w:ascii="Times New Roman" w:hAnsi="Times New Roman"/>
          <w:bCs/>
          <w:sz w:val="16"/>
          <w:szCs w:val="16"/>
        </w:rPr>
        <w:t xml:space="preserve"> </w:t>
      </w:r>
    </w:p>
    <w:p w:rsidR="00EB108D" w:rsidRPr="00D87B3E" w:rsidRDefault="00EB108D" w:rsidP="00D87B3E">
      <w:pPr>
        <w:ind w:firstLine="709"/>
        <w:jc w:val="both"/>
        <w:rPr>
          <w:rFonts w:eastAsia="Calibri"/>
          <w:color w:val="000000"/>
          <w:sz w:val="16"/>
          <w:szCs w:val="16"/>
        </w:rPr>
      </w:pPr>
      <w:r w:rsidRPr="00D87B3E">
        <w:rPr>
          <w:sz w:val="16"/>
          <w:szCs w:val="16"/>
        </w:rPr>
        <w:t>2.3.1. Результатами предоставления муниципальной услуги являются:</w:t>
      </w:r>
    </w:p>
    <w:p w:rsidR="00EB108D" w:rsidRPr="00D87B3E" w:rsidRDefault="00EB108D" w:rsidP="00D87B3E">
      <w:pPr>
        <w:ind w:firstLine="709"/>
        <w:jc w:val="both"/>
        <w:rPr>
          <w:sz w:val="16"/>
          <w:szCs w:val="16"/>
        </w:rPr>
      </w:pPr>
      <w:r w:rsidRPr="00D87B3E">
        <w:rPr>
          <w:rFonts w:eastAsia="Calibri"/>
          <w:color w:val="000000"/>
          <w:sz w:val="16"/>
          <w:szCs w:val="16"/>
        </w:rPr>
        <w:t xml:space="preserve">приказ о закреплении муниципального имущества за заявителем на праве </w:t>
      </w:r>
      <w:r w:rsidRPr="00D87B3E">
        <w:rPr>
          <w:sz w:val="16"/>
          <w:szCs w:val="16"/>
        </w:rPr>
        <w:t>хозяйственного ведения или оперативного управления и передача имущества по акту приема-передачи;</w:t>
      </w:r>
    </w:p>
    <w:p w:rsidR="00EB108D" w:rsidRPr="00D87B3E" w:rsidRDefault="00EB108D" w:rsidP="00D87B3E">
      <w:pPr>
        <w:jc w:val="both"/>
        <w:rPr>
          <w:sz w:val="16"/>
          <w:szCs w:val="16"/>
        </w:rPr>
      </w:pPr>
      <w:r w:rsidRPr="00D87B3E">
        <w:rPr>
          <w:sz w:val="16"/>
          <w:szCs w:val="16"/>
        </w:rPr>
        <w:tab/>
        <w:t>письменный отказ в предоставлении муниципальной услуги.</w:t>
      </w:r>
    </w:p>
    <w:p w:rsidR="00EB108D" w:rsidRPr="00D87B3E" w:rsidRDefault="00EB108D" w:rsidP="00D87B3E">
      <w:pPr>
        <w:pStyle w:val="ConsPlusNormal"/>
        <w:widowControl/>
        <w:ind w:firstLine="709"/>
        <w:jc w:val="both"/>
        <w:rPr>
          <w:sz w:val="16"/>
          <w:szCs w:val="16"/>
        </w:rPr>
      </w:pPr>
      <w:r w:rsidRPr="00D87B3E">
        <w:rPr>
          <w:rFonts w:ascii="Times New Roman" w:hAnsi="Times New Roman" w:cs="Times New Roman"/>
          <w:sz w:val="16"/>
          <w:szCs w:val="16"/>
        </w:rPr>
        <w:t>2.4. Срок предоставления муниципальной услуги</w:t>
      </w:r>
    </w:p>
    <w:p w:rsidR="00EB108D" w:rsidRPr="00D87B3E" w:rsidRDefault="00EB108D" w:rsidP="00D87B3E">
      <w:pPr>
        <w:pStyle w:val="fn2r"/>
        <w:spacing w:before="0" w:after="0"/>
        <w:ind w:firstLine="720"/>
        <w:jc w:val="both"/>
        <w:rPr>
          <w:sz w:val="16"/>
          <w:szCs w:val="16"/>
        </w:rPr>
      </w:pPr>
      <w:r w:rsidRPr="00D87B3E">
        <w:rPr>
          <w:sz w:val="16"/>
          <w:szCs w:val="16"/>
        </w:rPr>
        <w:t>2.4.1. Общий срок предоставления муниципальной услуги в соответствии с законодательством Российской Федерации составляет не более        30 (тридцати) дней со дня подачи заявления и документов, предусмотренных пунктом 2.6 настоящего Административного регламента.</w:t>
      </w:r>
    </w:p>
    <w:p w:rsidR="00EB108D" w:rsidRPr="00D87B3E" w:rsidRDefault="00EB108D" w:rsidP="00D87B3E">
      <w:pPr>
        <w:keepNext/>
        <w:tabs>
          <w:tab w:val="left" w:pos="0"/>
        </w:tabs>
        <w:ind w:firstLine="709"/>
        <w:jc w:val="both"/>
        <w:rPr>
          <w:sz w:val="16"/>
          <w:szCs w:val="16"/>
        </w:rPr>
      </w:pPr>
      <w:r w:rsidRPr="00D87B3E">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EB108D" w:rsidRPr="00D87B3E" w:rsidRDefault="00EB108D" w:rsidP="00D87B3E">
      <w:pPr>
        <w:autoSpaceDE w:val="0"/>
        <w:ind w:firstLine="709"/>
        <w:jc w:val="both"/>
        <w:rPr>
          <w:sz w:val="16"/>
          <w:szCs w:val="16"/>
        </w:rPr>
      </w:pPr>
      <w:r w:rsidRPr="00D87B3E">
        <w:rPr>
          <w:sz w:val="16"/>
          <w:szCs w:val="16"/>
        </w:rPr>
        <w:t xml:space="preserve">Отношения, возникающие в связи </w:t>
      </w:r>
      <w:r w:rsidRPr="00D87B3E">
        <w:rPr>
          <w:rFonts w:cs="Times New Roman CY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EB108D" w:rsidRPr="00D87B3E" w:rsidRDefault="00EB108D" w:rsidP="00D87B3E">
      <w:pPr>
        <w:autoSpaceDE w:val="0"/>
        <w:ind w:firstLine="709"/>
        <w:jc w:val="both"/>
        <w:rPr>
          <w:sz w:val="16"/>
          <w:szCs w:val="16"/>
        </w:rPr>
      </w:pPr>
      <w:r w:rsidRPr="00D87B3E">
        <w:rPr>
          <w:sz w:val="16"/>
          <w:szCs w:val="16"/>
        </w:rPr>
        <w:t>Конституцией Российской Федерации (Собрание законодательства Российской Федерации, 2009, № 4, ст.445);</w:t>
      </w:r>
    </w:p>
    <w:p w:rsidR="00EB108D" w:rsidRPr="00D87B3E" w:rsidRDefault="00EB108D" w:rsidP="00D87B3E">
      <w:pPr>
        <w:autoSpaceDE w:val="0"/>
        <w:ind w:firstLine="709"/>
        <w:jc w:val="both"/>
        <w:rPr>
          <w:sz w:val="16"/>
          <w:szCs w:val="16"/>
        </w:rPr>
      </w:pPr>
      <w:r w:rsidRPr="00D87B3E">
        <w:rPr>
          <w:sz w:val="16"/>
          <w:szCs w:val="16"/>
        </w:rPr>
        <w:t>Гражданским кодексом Российской Федерации (Собрание законодательства Российской Федерации, 1994, № 32, ст.3301);</w:t>
      </w:r>
    </w:p>
    <w:p w:rsidR="00EB108D" w:rsidRPr="00D87B3E" w:rsidRDefault="00EB108D" w:rsidP="00D87B3E">
      <w:pPr>
        <w:autoSpaceDE w:val="0"/>
        <w:ind w:firstLine="709"/>
        <w:jc w:val="both"/>
        <w:rPr>
          <w:sz w:val="16"/>
          <w:szCs w:val="16"/>
        </w:rPr>
      </w:pPr>
      <w:r w:rsidRPr="00D87B3E">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EB108D" w:rsidRPr="00D87B3E" w:rsidRDefault="00EB108D" w:rsidP="00D87B3E">
      <w:pPr>
        <w:autoSpaceDE w:val="0"/>
        <w:ind w:firstLine="709"/>
        <w:jc w:val="both"/>
        <w:rPr>
          <w:sz w:val="16"/>
          <w:szCs w:val="16"/>
        </w:rPr>
      </w:pPr>
      <w:r w:rsidRPr="00D87B3E">
        <w:rPr>
          <w:sz w:val="16"/>
          <w:szCs w:val="16"/>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 19, ст.2060);</w:t>
      </w:r>
    </w:p>
    <w:p w:rsidR="00EB108D" w:rsidRPr="00D87B3E" w:rsidRDefault="00EB108D" w:rsidP="00D87B3E">
      <w:pPr>
        <w:autoSpaceDE w:val="0"/>
        <w:ind w:firstLine="709"/>
        <w:jc w:val="both"/>
        <w:rPr>
          <w:sz w:val="16"/>
          <w:szCs w:val="16"/>
        </w:rPr>
      </w:pPr>
      <w:r w:rsidRPr="00D87B3E">
        <w:rPr>
          <w:sz w:val="16"/>
          <w:szCs w:val="16"/>
        </w:rPr>
        <w:t xml:space="preserve">Федеральным законом от 27 июля 2006 года № 152-ФЗ «О персональных данных» (Собрание законодательства Российской Федерации, </w:t>
      </w:r>
      <w:proofErr w:type="gramStart"/>
      <w:r w:rsidRPr="00D87B3E">
        <w:rPr>
          <w:sz w:val="16"/>
          <w:szCs w:val="16"/>
        </w:rPr>
        <w:t xml:space="preserve">2006,   </w:t>
      </w:r>
      <w:proofErr w:type="gramEnd"/>
      <w:r w:rsidRPr="00D87B3E">
        <w:rPr>
          <w:sz w:val="16"/>
          <w:szCs w:val="16"/>
        </w:rPr>
        <w:t xml:space="preserve">     № 31 (1 часть), ст.3451);</w:t>
      </w:r>
    </w:p>
    <w:p w:rsidR="00EB108D" w:rsidRPr="00D87B3E" w:rsidRDefault="00EB108D" w:rsidP="00D87B3E">
      <w:pPr>
        <w:autoSpaceDE w:val="0"/>
        <w:ind w:firstLine="720"/>
        <w:jc w:val="both"/>
        <w:rPr>
          <w:sz w:val="16"/>
          <w:szCs w:val="16"/>
        </w:rPr>
      </w:pPr>
      <w:r w:rsidRPr="00D87B3E">
        <w:rPr>
          <w:sz w:val="16"/>
          <w:szCs w:val="16"/>
        </w:rPr>
        <w:t>Федеральным законом от 14 ноября 2002 года № 161-ФЗ «О государственных и муниципальных предприятиях» (Собрание законодательства Российской Федерации, 02.12.2002, № 48, ст.4746);</w:t>
      </w:r>
    </w:p>
    <w:p w:rsidR="00EB108D" w:rsidRPr="00D87B3E" w:rsidRDefault="00EB108D" w:rsidP="00D87B3E">
      <w:pPr>
        <w:autoSpaceDE w:val="0"/>
        <w:ind w:firstLine="720"/>
        <w:jc w:val="both"/>
        <w:rPr>
          <w:sz w:val="16"/>
          <w:szCs w:val="16"/>
        </w:rPr>
      </w:pPr>
      <w:r w:rsidRPr="00D87B3E">
        <w:rPr>
          <w:sz w:val="16"/>
          <w:szCs w:val="16"/>
        </w:rPr>
        <w:t>Федеральным законом от 12 января 1996 года № 7-ФЗ «О некоммерческих организациях» (Собрание законодательства Российской Федерации, 15.01.96, № 3, ст.145);</w:t>
      </w:r>
    </w:p>
    <w:p w:rsidR="00EB108D" w:rsidRPr="00D87B3E" w:rsidRDefault="00EB108D" w:rsidP="00D87B3E">
      <w:pPr>
        <w:autoSpaceDE w:val="0"/>
        <w:ind w:firstLine="720"/>
        <w:jc w:val="both"/>
        <w:rPr>
          <w:sz w:val="16"/>
          <w:szCs w:val="16"/>
        </w:rPr>
      </w:pPr>
      <w:r w:rsidRPr="00D87B3E">
        <w:rPr>
          <w:sz w:val="16"/>
          <w:szCs w:val="16"/>
        </w:rPr>
        <w:t>Федеральным законом от 3 ноября 2006 года № 174-ФЗ «Об автономных учреждениях» (Собрание законодательства Российской Федерации, 06.11.2006, № 45, ст.4626);</w:t>
      </w:r>
    </w:p>
    <w:p w:rsidR="00EB108D" w:rsidRPr="00D87B3E" w:rsidRDefault="00EB108D" w:rsidP="00D87B3E">
      <w:pPr>
        <w:autoSpaceDE w:val="0"/>
        <w:ind w:firstLine="709"/>
        <w:jc w:val="both"/>
        <w:rPr>
          <w:sz w:val="16"/>
          <w:szCs w:val="16"/>
        </w:rPr>
      </w:pPr>
      <w:r w:rsidRPr="00D87B3E">
        <w:rPr>
          <w:sz w:val="16"/>
          <w:szCs w:val="16"/>
        </w:rPr>
        <w:t xml:space="preserve">Федеральным законом от 27 июля 2006 года № 152-ФЗ «О персональных данных» (Собрание законодательства Российской Федерации, </w:t>
      </w:r>
      <w:proofErr w:type="gramStart"/>
      <w:r w:rsidRPr="00D87B3E">
        <w:rPr>
          <w:sz w:val="16"/>
          <w:szCs w:val="16"/>
        </w:rPr>
        <w:t xml:space="preserve">2006,   </w:t>
      </w:r>
      <w:proofErr w:type="gramEnd"/>
      <w:r w:rsidRPr="00D87B3E">
        <w:rPr>
          <w:sz w:val="16"/>
          <w:szCs w:val="16"/>
        </w:rPr>
        <w:t xml:space="preserve">      № 31 (1 часть), ст.3451);</w:t>
      </w:r>
    </w:p>
    <w:p w:rsidR="00EB108D" w:rsidRPr="00D87B3E" w:rsidRDefault="00EB108D" w:rsidP="00D87B3E">
      <w:pPr>
        <w:autoSpaceDE w:val="0"/>
        <w:jc w:val="both"/>
        <w:rPr>
          <w:sz w:val="16"/>
          <w:szCs w:val="16"/>
        </w:rPr>
      </w:pPr>
      <w:r w:rsidRPr="00D87B3E">
        <w:rPr>
          <w:sz w:val="16"/>
          <w:szCs w:val="16"/>
        </w:rPr>
        <w:tab/>
        <w:t>Федеральным законом от 6 октября 2003 года № 131-ФЗ «Об общих принципах организации местного самоуправления в Российской Федерации» («Российская газета», № 162, 27.07.2006);</w:t>
      </w:r>
    </w:p>
    <w:p w:rsidR="00EB108D" w:rsidRPr="00D87B3E" w:rsidRDefault="00EB108D" w:rsidP="00D87B3E">
      <w:pPr>
        <w:autoSpaceDE w:val="0"/>
        <w:jc w:val="both"/>
        <w:rPr>
          <w:sz w:val="16"/>
          <w:szCs w:val="16"/>
        </w:rPr>
      </w:pPr>
      <w:r w:rsidRPr="00D87B3E">
        <w:rPr>
          <w:sz w:val="16"/>
          <w:szCs w:val="16"/>
        </w:rPr>
        <w:tab/>
        <w:t>Федеральным законом от 26 июля 2006 года № 135-ФЗ «О защите конкуренции» («Российская газета», № 162, 27.07.2006);</w:t>
      </w:r>
    </w:p>
    <w:p w:rsidR="00EB108D" w:rsidRPr="00D87B3E" w:rsidRDefault="00EB108D" w:rsidP="00D87B3E">
      <w:pPr>
        <w:autoSpaceDE w:val="0"/>
        <w:ind w:firstLine="709"/>
        <w:jc w:val="both"/>
        <w:rPr>
          <w:sz w:val="16"/>
          <w:szCs w:val="16"/>
        </w:rPr>
      </w:pPr>
      <w:r w:rsidRPr="00D87B3E">
        <w:rPr>
          <w:sz w:val="16"/>
          <w:szCs w:val="16"/>
        </w:rPr>
        <w:t>Решением Думы муниципального района о</w:t>
      </w:r>
      <w:r w:rsidRPr="00D87B3E">
        <w:rPr>
          <w:sz w:val="16"/>
          <w:szCs w:val="16"/>
          <w:shd w:val="clear" w:color="auto" w:fill="FFFFFF"/>
        </w:rPr>
        <w:t xml:space="preserve">т 02.05.2007 № </w:t>
      </w:r>
      <w:proofErr w:type="gramStart"/>
      <w:r w:rsidRPr="00D87B3E">
        <w:rPr>
          <w:sz w:val="16"/>
          <w:szCs w:val="16"/>
          <w:shd w:val="clear" w:color="auto" w:fill="FFFFFF"/>
        </w:rPr>
        <w:t xml:space="preserve">112  </w:t>
      </w:r>
      <w:r w:rsidRPr="00D87B3E">
        <w:rPr>
          <w:sz w:val="16"/>
          <w:szCs w:val="16"/>
        </w:rPr>
        <w:t>«</w:t>
      </w:r>
      <w:proofErr w:type="gramEnd"/>
      <w:r w:rsidRPr="00D87B3E">
        <w:rPr>
          <w:sz w:val="16"/>
          <w:szCs w:val="16"/>
        </w:rPr>
        <w:t xml:space="preserve">Об утверждении Положения о порядке управления и распоряжения муниципальным имуществом Любытинского муниципального района»; </w:t>
      </w:r>
    </w:p>
    <w:p w:rsidR="00EB108D" w:rsidRPr="00D87B3E" w:rsidRDefault="00EB108D" w:rsidP="00D87B3E">
      <w:pPr>
        <w:autoSpaceDE w:val="0"/>
        <w:ind w:firstLine="709"/>
        <w:jc w:val="both"/>
        <w:rPr>
          <w:sz w:val="16"/>
          <w:szCs w:val="16"/>
          <w:shd w:val="clear" w:color="auto" w:fill="FFFF00"/>
        </w:rPr>
      </w:pPr>
      <w:r w:rsidRPr="00D87B3E">
        <w:rPr>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Любытинского муниципального района.</w:t>
      </w:r>
    </w:p>
    <w:p w:rsidR="00EB108D" w:rsidRPr="00D87B3E" w:rsidRDefault="00EB108D" w:rsidP="00D87B3E">
      <w:pPr>
        <w:keepNext/>
        <w:ind w:firstLine="720"/>
        <w:jc w:val="both"/>
        <w:rPr>
          <w:bCs/>
          <w:sz w:val="16"/>
          <w:szCs w:val="16"/>
          <w:shd w:val="clear" w:color="auto" w:fill="FFFF00"/>
        </w:rPr>
      </w:pPr>
      <w:r w:rsidRPr="00D87B3E">
        <w:rPr>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B108D" w:rsidRPr="00D87B3E" w:rsidRDefault="00EB108D" w:rsidP="00D87B3E">
      <w:pPr>
        <w:ind w:firstLine="720"/>
        <w:jc w:val="both"/>
        <w:rPr>
          <w:sz w:val="16"/>
          <w:szCs w:val="16"/>
        </w:rPr>
      </w:pPr>
      <w:r w:rsidRPr="00D87B3E">
        <w:rPr>
          <w:bCs/>
          <w:sz w:val="16"/>
          <w:szCs w:val="16"/>
        </w:rPr>
        <w:t>2.6.1. Для получения муниципальной услуги заявитель подает письменное заявление (Приложение № 2 к настоящему Административному регламенту).</w:t>
      </w:r>
    </w:p>
    <w:p w:rsidR="00EB108D" w:rsidRPr="00D87B3E" w:rsidRDefault="00EB108D" w:rsidP="00D87B3E">
      <w:pPr>
        <w:ind w:firstLine="720"/>
        <w:jc w:val="both"/>
        <w:rPr>
          <w:sz w:val="16"/>
          <w:szCs w:val="16"/>
        </w:rPr>
      </w:pPr>
      <w:r w:rsidRPr="00D87B3E">
        <w:rPr>
          <w:sz w:val="16"/>
          <w:szCs w:val="16"/>
        </w:rPr>
        <w:t>2.6.2. Документы и информация, которые заявитель должен представить самостоятельно:</w:t>
      </w:r>
    </w:p>
    <w:p w:rsidR="00EB108D" w:rsidRPr="00D87B3E" w:rsidRDefault="00EB108D" w:rsidP="00D87B3E">
      <w:pPr>
        <w:autoSpaceDE w:val="0"/>
        <w:ind w:firstLine="720"/>
        <w:jc w:val="both"/>
        <w:rPr>
          <w:sz w:val="16"/>
          <w:szCs w:val="16"/>
        </w:rPr>
      </w:pPr>
      <w:r w:rsidRPr="00D87B3E">
        <w:rPr>
          <w:sz w:val="16"/>
          <w:szCs w:val="16"/>
        </w:rPr>
        <w:t>сведения об основных видах деятельности, для осуществления которых требуется имущество;</w:t>
      </w:r>
    </w:p>
    <w:p w:rsidR="00EB108D" w:rsidRPr="00D87B3E" w:rsidRDefault="00EB108D" w:rsidP="00D87B3E">
      <w:pPr>
        <w:autoSpaceDE w:val="0"/>
        <w:ind w:firstLine="720"/>
        <w:jc w:val="both"/>
        <w:rPr>
          <w:sz w:val="16"/>
          <w:szCs w:val="16"/>
        </w:rPr>
      </w:pPr>
      <w:r w:rsidRPr="00D87B3E">
        <w:rPr>
          <w:sz w:val="16"/>
          <w:szCs w:val="16"/>
        </w:rPr>
        <w:t>полные сведения о передаваемом имуществе (наименование и состав объекта, инвентарный номер, год ввода в эксплуатацию, протяженность (для линейных объектов), балансовую стоимость, остаточную стоимость на последнюю отчетную дату, количество и прочие характеристики, для объектов недвижимости дополнительно - адрес и индивидуализирующие характеристики - площадь, описание объекта);</w:t>
      </w:r>
    </w:p>
    <w:p w:rsidR="00EB108D" w:rsidRPr="00D87B3E" w:rsidRDefault="00EB108D" w:rsidP="00D87B3E">
      <w:pPr>
        <w:autoSpaceDE w:val="0"/>
        <w:ind w:firstLine="720"/>
        <w:jc w:val="both"/>
        <w:rPr>
          <w:sz w:val="16"/>
          <w:szCs w:val="16"/>
        </w:rPr>
      </w:pPr>
      <w:r w:rsidRPr="00D87B3E">
        <w:rPr>
          <w:sz w:val="16"/>
          <w:szCs w:val="16"/>
        </w:rPr>
        <w:t>обоснование потребности в имуществе;</w:t>
      </w:r>
    </w:p>
    <w:p w:rsidR="00EB108D" w:rsidRPr="00D87B3E" w:rsidRDefault="00EB108D" w:rsidP="00D87B3E">
      <w:pPr>
        <w:autoSpaceDE w:val="0"/>
        <w:ind w:firstLine="720"/>
        <w:jc w:val="both"/>
        <w:rPr>
          <w:sz w:val="16"/>
          <w:szCs w:val="16"/>
        </w:rPr>
      </w:pPr>
      <w:r w:rsidRPr="00D87B3E">
        <w:rPr>
          <w:sz w:val="16"/>
          <w:szCs w:val="16"/>
        </w:rPr>
        <w:lastRenderedPageBreak/>
        <w:t>для заявителей, ходатайствующих о передаче имущества от других организаций, заявление должно быть согласовано с руководителем передающей имущество организации (письменное ходатайство об изъятии имущества) и курирующим заместителем Главы администрации Любытинского района;</w:t>
      </w:r>
    </w:p>
    <w:p w:rsidR="00EB108D" w:rsidRPr="00D87B3E" w:rsidRDefault="00EB108D" w:rsidP="00D87B3E">
      <w:pPr>
        <w:autoSpaceDE w:val="0"/>
        <w:ind w:firstLine="700"/>
        <w:jc w:val="both"/>
        <w:rPr>
          <w:sz w:val="16"/>
          <w:szCs w:val="16"/>
        </w:rPr>
      </w:pPr>
      <w:r w:rsidRPr="00D87B3E">
        <w:rPr>
          <w:sz w:val="16"/>
          <w:szCs w:val="16"/>
        </w:rPr>
        <w:t>2) копия ПТС, ПСМ, копия технического паспорта передаваемого объекта недвижимости, линейного объекта (если передается часть объекта, то копия старого технического паспорта и копии технических паспортов объектов, образованных при разделении объекта);</w:t>
      </w:r>
    </w:p>
    <w:p w:rsidR="00EB108D" w:rsidRPr="00D87B3E" w:rsidRDefault="00EB108D" w:rsidP="00D87B3E">
      <w:pPr>
        <w:autoSpaceDE w:val="0"/>
        <w:ind w:firstLine="700"/>
        <w:jc w:val="both"/>
        <w:rPr>
          <w:sz w:val="16"/>
          <w:szCs w:val="16"/>
        </w:rPr>
      </w:pPr>
      <w:r w:rsidRPr="00D87B3E">
        <w:rPr>
          <w:sz w:val="16"/>
          <w:szCs w:val="16"/>
        </w:rPr>
        <w:t>3) сведения о государственной регистрации прав на имущество, подлежащее передаче (в случаях, установленных действующим законодательством).</w:t>
      </w:r>
    </w:p>
    <w:p w:rsidR="00EB108D" w:rsidRPr="00D87B3E" w:rsidRDefault="00EB108D" w:rsidP="00D87B3E">
      <w:pPr>
        <w:autoSpaceDE w:val="0"/>
        <w:ind w:firstLine="700"/>
        <w:jc w:val="both"/>
        <w:rPr>
          <w:sz w:val="16"/>
          <w:szCs w:val="16"/>
        </w:rPr>
      </w:pPr>
      <w:r w:rsidRPr="00D87B3E">
        <w:rPr>
          <w:sz w:val="16"/>
          <w:szCs w:val="16"/>
        </w:rPr>
        <w:t>согласие на обработку персональных данных законных представителей заявителя (Приложение № 3 к настоящему Административному регламенту).</w:t>
      </w:r>
    </w:p>
    <w:p w:rsidR="00EB108D" w:rsidRPr="00D87B3E" w:rsidRDefault="00EB108D" w:rsidP="00D87B3E">
      <w:pPr>
        <w:autoSpaceDE w:val="0"/>
        <w:ind w:firstLine="700"/>
        <w:jc w:val="both"/>
        <w:rPr>
          <w:sz w:val="16"/>
          <w:szCs w:val="16"/>
        </w:rPr>
      </w:pPr>
      <w:r w:rsidRPr="00D87B3E">
        <w:rPr>
          <w:sz w:val="16"/>
          <w:szCs w:val="16"/>
        </w:rPr>
        <w:t xml:space="preserve">2.6.3. Документы и информация, которые заявитель вправе представить по собственной инициативе, так как </w:t>
      </w:r>
      <w:proofErr w:type="gramStart"/>
      <w:r w:rsidRPr="00D87B3E">
        <w:rPr>
          <w:sz w:val="16"/>
          <w:szCs w:val="16"/>
        </w:rPr>
        <w:t>они  подлежат</w:t>
      </w:r>
      <w:proofErr w:type="gramEnd"/>
      <w:r w:rsidRPr="00D87B3E">
        <w:rPr>
          <w:sz w:val="16"/>
          <w:szCs w:val="16"/>
        </w:rPr>
        <w:t xml:space="preserve">  представлению в рамках межведомственного  информационного  взаимодействия:</w:t>
      </w:r>
    </w:p>
    <w:p w:rsidR="00EB108D" w:rsidRPr="00D87B3E" w:rsidRDefault="00EB108D" w:rsidP="00D87B3E">
      <w:pPr>
        <w:autoSpaceDE w:val="0"/>
        <w:ind w:firstLine="700"/>
        <w:jc w:val="both"/>
        <w:rPr>
          <w:sz w:val="16"/>
          <w:szCs w:val="16"/>
        </w:rPr>
      </w:pPr>
      <w:r w:rsidRPr="00D87B3E">
        <w:rPr>
          <w:sz w:val="16"/>
          <w:szCs w:val="16"/>
        </w:rPr>
        <w:t>отсутствуют.</w:t>
      </w:r>
    </w:p>
    <w:p w:rsidR="00EB108D" w:rsidRPr="00D87B3E" w:rsidRDefault="00EB108D" w:rsidP="00D87B3E">
      <w:pPr>
        <w:autoSpaceDE w:val="0"/>
        <w:ind w:firstLine="700"/>
        <w:jc w:val="both"/>
        <w:rPr>
          <w:bCs/>
          <w:sz w:val="16"/>
          <w:szCs w:val="16"/>
        </w:rPr>
      </w:pPr>
      <w:r w:rsidRPr="00D87B3E">
        <w:rPr>
          <w:sz w:val="16"/>
          <w:szCs w:val="16"/>
        </w:rPr>
        <w:t>2.6.4. По своему желанию заявитель дополнительно может представить иные документы, которые, по его мнению, имеют значение при предоставлении муниципальной услуги.</w:t>
      </w:r>
    </w:p>
    <w:p w:rsidR="00EB108D" w:rsidRPr="00D87B3E" w:rsidRDefault="00EB108D" w:rsidP="00D87B3E">
      <w:pPr>
        <w:autoSpaceDE w:val="0"/>
        <w:ind w:firstLine="700"/>
        <w:jc w:val="both"/>
        <w:rPr>
          <w:sz w:val="16"/>
          <w:szCs w:val="16"/>
        </w:rPr>
      </w:pPr>
      <w:r w:rsidRPr="00D87B3E">
        <w:rPr>
          <w:sz w:val="16"/>
          <w:szCs w:val="16"/>
        </w:rPr>
        <w:t>2.6.5. Ответственность за достоверность и полноту представляемых сведений и документов возлагается на заявителя.</w:t>
      </w:r>
    </w:p>
    <w:p w:rsidR="00EB108D" w:rsidRPr="00D87B3E" w:rsidRDefault="00EB108D" w:rsidP="00D87B3E">
      <w:pPr>
        <w:pStyle w:val="ConsPlusNormal"/>
        <w:widowControl/>
        <w:ind w:firstLine="700"/>
        <w:jc w:val="both"/>
        <w:rPr>
          <w:rFonts w:cs="Times New Roman CYR"/>
          <w:bCs/>
          <w:sz w:val="16"/>
          <w:szCs w:val="16"/>
        </w:rPr>
      </w:pPr>
      <w:r w:rsidRPr="00D87B3E">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B108D" w:rsidRPr="00D87B3E" w:rsidRDefault="00EB108D" w:rsidP="00D87B3E">
      <w:pPr>
        <w:autoSpaceDE w:val="0"/>
        <w:ind w:firstLine="700"/>
        <w:jc w:val="both"/>
        <w:rPr>
          <w:bCs/>
          <w:sz w:val="16"/>
          <w:szCs w:val="16"/>
          <w:lang w:eastAsia="zh-CN"/>
        </w:rPr>
      </w:pPr>
      <w:r w:rsidRPr="00D87B3E">
        <w:rPr>
          <w:rFonts w:cs="Times New Roman CYR"/>
          <w:bCs/>
          <w:sz w:val="16"/>
          <w:szCs w:val="16"/>
        </w:rPr>
        <w:t>Отсутствуют.</w:t>
      </w:r>
    </w:p>
    <w:p w:rsidR="00EB108D" w:rsidRPr="00D87B3E" w:rsidRDefault="00EB108D" w:rsidP="00D87B3E">
      <w:pPr>
        <w:autoSpaceDE w:val="0"/>
        <w:ind w:firstLine="700"/>
        <w:jc w:val="both"/>
        <w:rPr>
          <w:rFonts w:cs="Times New Roman CYR"/>
          <w:bCs/>
          <w:sz w:val="16"/>
          <w:szCs w:val="16"/>
          <w:shd w:val="clear" w:color="auto" w:fill="FFFF00"/>
        </w:rPr>
      </w:pPr>
      <w:r w:rsidRPr="00D87B3E">
        <w:rPr>
          <w:bCs/>
          <w:sz w:val="16"/>
          <w:szCs w:val="16"/>
          <w:lang w:eastAsia="zh-CN"/>
        </w:rPr>
        <w:t xml:space="preserve">2.8. Указание на запрет требовать от заявителя </w:t>
      </w:r>
    </w:p>
    <w:p w:rsidR="00EB108D" w:rsidRPr="00D87B3E" w:rsidRDefault="00EB108D" w:rsidP="00D87B3E">
      <w:pPr>
        <w:autoSpaceDE w:val="0"/>
        <w:ind w:firstLine="709"/>
        <w:jc w:val="both"/>
        <w:rPr>
          <w:sz w:val="16"/>
          <w:szCs w:val="16"/>
        </w:rPr>
      </w:pPr>
      <w:r w:rsidRPr="00D87B3E">
        <w:rPr>
          <w:sz w:val="16"/>
          <w:szCs w:val="16"/>
        </w:rPr>
        <w:t>2.8.1. Запрещено требовать от заявителя:</w:t>
      </w:r>
    </w:p>
    <w:p w:rsidR="00EB108D" w:rsidRPr="00D87B3E" w:rsidRDefault="00EB108D" w:rsidP="00D87B3E">
      <w:pPr>
        <w:autoSpaceDE w:val="0"/>
        <w:ind w:firstLine="709"/>
        <w:jc w:val="both"/>
        <w:rPr>
          <w:sz w:val="16"/>
          <w:szCs w:val="16"/>
        </w:rPr>
      </w:pPr>
      <w:r w:rsidRPr="00D87B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7B3E">
        <w:rPr>
          <w:bCs/>
          <w:iCs/>
          <w:sz w:val="16"/>
          <w:szCs w:val="16"/>
        </w:rPr>
        <w:t>муниципаль</w:t>
      </w:r>
      <w:r w:rsidRPr="00D87B3E">
        <w:rPr>
          <w:sz w:val="16"/>
          <w:szCs w:val="16"/>
        </w:rPr>
        <w:t>ной услуги;</w:t>
      </w:r>
    </w:p>
    <w:p w:rsidR="00EB108D" w:rsidRPr="00D87B3E" w:rsidRDefault="00EB108D" w:rsidP="00D87B3E">
      <w:pPr>
        <w:autoSpaceDE w:val="0"/>
        <w:ind w:firstLine="709"/>
        <w:jc w:val="both"/>
        <w:rPr>
          <w:rFonts w:cs="Times New Roman CYR"/>
          <w:bCs/>
          <w:sz w:val="16"/>
          <w:szCs w:val="16"/>
          <w:shd w:val="clear" w:color="auto" w:fill="FFFF00"/>
        </w:rPr>
      </w:pPr>
      <w:r w:rsidRPr="00D87B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B108D" w:rsidRPr="00D87B3E" w:rsidRDefault="00EB108D" w:rsidP="00D87B3E">
      <w:pPr>
        <w:ind w:firstLine="709"/>
        <w:jc w:val="both"/>
        <w:rPr>
          <w:bCs/>
          <w:sz w:val="16"/>
          <w:szCs w:val="16"/>
        </w:rPr>
      </w:pPr>
      <w:r w:rsidRPr="00D87B3E">
        <w:rPr>
          <w:sz w:val="16"/>
          <w:szCs w:val="16"/>
        </w:rPr>
        <w:t>2.9. Исчерпывающий перечень оснований для отказа в приеме документов, необходимых для предоставления муниципальной услуги</w:t>
      </w:r>
    </w:p>
    <w:p w:rsidR="00EB108D" w:rsidRPr="00D87B3E" w:rsidRDefault="00EB108D" w:rsidP="00D87B3E">
      <w:pPr>
        <w:pStyle w:val="a8"/>
        <w:ind w:firstLine="709"/>
        <w:jc w:val="both"/>
        <w:rPr>
          <w:rFonts w:ascii="Times New Roman" w:hAnsi="Times New Roman"/>
          <w:bCs/>
          <w:sz w:val="16"/>
          <w:szCs w:val="16"/>
        </w:rPr>
      </w:pPr>
      <w:r w:rsidRPr="00D87B3E">
        <w:rPr>
          <w:rFonts w:ascii="Times New Roman" w:hAnsi="Times New Roman"/>
          <w:bCs/>
          <w:sz w:val="16"/>
          <w:szCs w:val="16"/>
        </w:rPr>
        <w:t>Основания для отказа в приеме документов отсутствуют.</w:t>
      </w:r>
    </w:p>
    <w:p w:rsidR="00EB108D" w:rsidRPr="00D87B3E" w:rsidRDefault="00EB108D" w:rsidP="00D87B3E">
      <w:pPr>
        <w:ind w:firstLine="709"/>
        <w:jc w:val="both"/>
        <w:rPr>
          <w:bCs/>
          <w:sz w:val="16"/>
          <w:szCs w:val="16"/>
        </w:rPr>
      </w:pPr>
      <w:r w:rsidRPr="00D87B3E">
        <w:rPr>
          <w:sz w:val="16"/>
          <w:szCs w:val="16"/>
        </w:rPr>
        <w:t>2.10. Исчерпывающий перечень оснований для приостановления или отказа в предоставлении муниципальной услуги</w:t>
      </w:r>
    </w:p>
    <w:p w:rsidR="00EB108D" w:rsidRPr="00D87B3E" w:rsidRDefault="00EB108D" w:rsidP="00D87B3E">
      <w:pPr>
        <w:pStyle w:val="ConsPlusNormal"/>
        <w:jc w:val="both"/>
        <w:rPr>
          <w:color w:val="000000"/>
          <w:sz w:val="16"/>
          <w:szCs w:val="16"/>
        </w:rPr>
      </w:pPr>
      <w:r w:rsidRPr="00D87B3E">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EB108D" w:rsidRPr="00D87B3E" w:rsidRDefault="00EB108D" w:rsidP="00D87B3E">
      <w:pPr>
        <w:ind w:firstLine="720"/>
        <w:jc w:val="both"/>
        <w:rPr>
          <w:sz w:val="16"/>
          <w:szCs w:val="16"/>
        </w:rPr>
      </w:pPr>
      <w:r w:rsidRPr="00D87B3E">
        <w:rPr>
          <w:color w:val="000000"/>
          <w:sz w:val="16"/>
          <w:szCs w:val="16"/>
        </w:rPr>
        <w:t xml:space="preserve">2.10.2. Основаниями для отказа в предоставлении муниципальной услуги являются: </w:t>
      </w:r>
    </w:p>
    <w:p w:rsidR="00EB108D" w:rsidRPr="00D87B3E" w:rsidRDefault="00EB108D" w:rsidP="00D87B3E">
      <w:pPr>
        <w:ind w:firstLine="709"/>
        <w:jc w:val="both"/>
        <w:rPr>
          <w:sz w:val="16"/>
          <w:szCs w:val="16"/>
        </w:rPr>
      </w:pPr>
      <w:r w:rsidRPr="00D87B3E">
        <w:rPr>
          <w:sz w:val="16"/>
          <w:szCs w:val="16"/>
        </w:rPr>
        <w:t>1) наличие в представленных документах исправлений, серьезных повреждений, не позволяющих однозначно истолковать их содержание;</w:t>
      </w:r>
    </w:p>
    <w:p w:rsidR="00EB108D" w:rsidRPr="00D87B3E" w:rsidRDefault="00EB108D" w:rsidP="00D87B3E">
      <w:pPr>
        <w:ind w:firstLine="709"/>
        <w:jc w:val="both"/>
        <w:rPr>
          <w:sz w:val="16"/>
          <w:szCs w:val="16"/>
        </w:rPr>
      </w:pPr>
      <w:r w:rsidRPr="00D87B3E">
        <w:rPr>
          <w:sz w:val="16"/>
          <w:szCs w:val="16"/>
        </w:rPr>
        <w:t>2) непредставление документов, указанных в пункте 2.6.2 настоящего Административного регламента;</w:t>
      </w:r>
    </w:p>
    <w:p w:rsidR="00EB108D" w:rsidRPr="00D87B3E" w:rsidRDefault="00EB108D" w:rsidP="00D87B3E">
      <w:pPr>
        <w:ind w:firstLine="709"/>
        <w:jc w:val="both"/>
        <w:rPr>
          <w:sz w:val="16"/>
          <w:szCs w:val="16"/>
        </w:rPr>
      </w:pPr>
      <w:r w:rsidRPr="00D87B3E">
        <w:rPr>
          <w:sz w:val="16"/>
          <w:szCs w:val="16"/>
        </w:rPr>
        <w:t>3) документы, представленные заявителем, не соответствуют требованиям пункта 2.6.2 настоящего Административного регламента;</w:t>
      </w:r>
    </w:p>
    <w:p w:rsidR="00EB108D" w:rsidRPr="00D87B3E" w:rsidRDefault="00EB108D" w:rsidP="00D87B3E">
      <w:pPr>
        <w:widowControl w:val="0"/>
        <w:tabs>
          <w:tab w:val="left" w:pos="0"/>
        </w:tabs>
        <w:ind w:firstLine="709"/>
        <w:jc w:val="both"/>
        <w:rPr>
          <w:sz w:val="16"/>
          <w:szCs w:val="16"/>
        </w:rPr>
      </w:pPr>
      <w:r w:rsidRPr="00D87B3E">
        <w:rPr>
          <w:sz w:val="16"/>
          <w:szCs w:val="16"/>
        </w:rPr>
        <w:t xml:space="preserve">4) имущество закреплено </w:t>
      </w:r>
      <w:r w:rsidRPr="00D87B3E">
        <w:rPr>
          <w:rFonts w:eastAsia="Calibri"/>
          <w:color w:val="000000"/>
          <w:sz w:val="16"/>
          <w:szCs w:val="16"/>
        </w:rPr>
        <w:t xml:space="preserve">на праве </w:t>
      </w:r>
      <w:r w:rsidRPr="00D87B3E">
        <w:rPr>
          <w:sz w:val="16"/>
          <w:szCs w:val="16"/>
        </w:rPr>
        <w:t>хозяйственного ведения или оперативного управления за другим юридическим лицом;</w:t>
      </w:r>
    </w:p>
    <w:p w:rsidR="00EB108D" w:rsidRPr="00D87B3E" w:rsidRDefault="00EB108D" w:rsidP="00D87B3E">
      <w:pPr>
        <w:widowControl w:val="0"/>
        <w:tabs>
          <w:tab w:val="left" w:pos="0"/>
        </w:tabs>
        <w:ind w:firstLine="709"/>
        <w:jc w:val="both"/>
        <w:rPr>
          <w:sz w:val="16"/>
          <w:szCs w:val="16"/>
        </w:rPr>
      </w:pPr>
      <w:r w:rsidRPr="00D87B3E">
        <w:rPr>
          <w:sz w:val="16"/>
          <w:szCs w:val="16"/>
        </w:rPr>
        <w:t xml:space="preserve">5) </w:t>
      </w:r>
      <w:r w:rsidRPr="00D87B3E">
        <w:rPr>
          <w:color w:val="000000"/>
          <w:sz w:val="16"/>
          <w:szCs w:val="16"/>
        </w:rPr>
        <w:t>обратившееся лицо не может являться получателем муниципальной услуги (в случаях, установленных законодательством).</w:t>
      </w:r>
    </w:p>
    <w:p w:rsidR="00EB108D" w:rsidRPr="00D87B3E" w:rsidRDefault="00EB108D" w:rsidP="00D87B3E">
      <w:pPr>
        <w:ind w:firstLine="709"/>
        <w:jc w:val="both"/>
        <w:rPr>
          <w:sz w:val="16"/>
          <w:szCs w:val="16"/>
        </w:rPr>
      </w:pPr>
      <w:r w:rsidRPr="00D87B3E">
        <w:rPr>
          <w:sz w:val="16"/>
          <w:szCs w:val="16"/>
        </w:rPr>
        <w:t>2.10.3. Заявители имеют право повторно обратиться в Уполномоченный орган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EB108D" w:rsidRPr="00D87B3E" w:rsidRDefault="00EB108D" w:rsidP="00D87B3E">
      <w:pPr>
        <w:ind w:firstLine="709"/>
        <w:jc w:val="both"/>
        <w:rPr>
          <w:bCs/>
          <w:sz w:val="16"/>
          <w:szCs w:val="16"/>
        </w:rPr>
      </w:pPr>
      <w:r w:rsidRPr="00D87B3E">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108D" w:rsidRPr="00D87B3E" w:rsidRDefault="00EB108D" w:rsidP="00D87B3E">
      <w:pPr>
        <w:autoSpaceDE w:val="0"/>
        <w:ind w:firstLine="709"/>
        <w:jc w:val="both"/>
        <w:rPr>
          <w:bCs/>
          <w:sz w:val="16"/>
          <w:szCs w:val="16"/>
        </w:rPr>
      </w:pPr>
      <w:r w:rsidRPr="00D87B3E">
        <w:rPr>
          <w:bCs/>
          <w:sz w:val="16"/>
          <w:szCs w:val="16"/>
        </w:rPr>
        <w:t>Не имеется.</w:t>
      </w:r>
    </w:p>
    <w:p w:rsidR="00EB108D" w:rsidRPr="00D87B3E" w:rsidRDefault="00EB108D" w:rsidP="00D87B3E">
      <w:pPr>
        <w:autoSpaceDE w:val="0"/>
        <w:autoSpaceDN w:val="0"/>
        <w:adjustRightInd w:val="0"/>
        <w:ind w:firstLine="709"/>
        <w:jc w:val="both"/>
        <w:rPr>
          <w:sz w:val="16"/>
          <w:szCs w:val="16"/>
        </w:rPr>
      </w:pPr>
      <w:r w:rsidRPr="00D87B3E">
        <w:rPr>
          <w:sz w:val="16"/>
          <w:szCs w:val="16"/>
        </w:rPr>
        <w:t>2.12.</w:t>
      </w:r>
      <w:r w:rsidRPr="00D87B3E">
        <w:rPr>
          <w:bCs/>
          <w:sz w:val="16"/>
          <w:szCs w:val="16"/>
        </w:rPr>
        <w:t xml:space="preserve"> Порядок, размер и основания взимания государственной пошлины или иной платы, взимаемой за предоставление </w:t>
      </w:r>
      <w:r w:rsidRPr="00D87B3E">
        <w:rPr>
          <w:sz w:val="16"/>
          <w:szCs w:val="16"/>
        </w:rPr>
        <w:t xml:space="preserve">муниципальной </w:t>
      </w:r>
      <w:r w:rsidRPr="00D87B3E">
        <w:rPr>
          <w:bCs/>
          <w:sz w:val="16"/>
          <w:szCs w:val="16"/>
        </w:rPr>
        <w:t>услуги.</w:t>
      </w:r>
    </w:p>
    <w:p w:rsidR="00EB108D" w:rsidRPr="00D87B3E" w:rsidRDefault="00EB108D" w:rsidP="00D87B3E">
      <w:pPr>
        <w:autoSpaceDE w:val="0"/>
        <w:autoSpaceDN w:val="0"/>
        <w:adjustRightInd w:val="0"/>
        <w:ind w:firstLine="709"/>
        <w:jc w:val="both"/>
        <w:rPr>
          <w:sz w:val="16"/>
          <w:szCs w:val="16"/>
        </w:rPr>
      </w:pPr>
      <w:r w:rsidRPr="00D87B3E">
        <w:rPr>
          <w:sz w:val="16"/>
          <w:szCs w:val="16"/>
        </w:rPr>
        <w:t>Муниципальная услуга предоставляется бесплатно.</w:t>
      </w:r>
    </w:p>
    <w:p w:rsidR="00EB108D" w:rsidRPr="00D87B3E" w:rsidRDefault="00EB108D" w:rsidP="00D87B3E">
      <w:pPr>
        <w:autoSpaceDE w:val="0"/>
        <w:autoSpaceDN w:val="0"/>
        <w:adjustRightInd w:val="0"/>
        <w:ind w:firstLine="709"/>
        <w:jc w:val="both"/>
        <w:rPr>
          <w:sz w:val="16"/>
          <w:szCs w:val="16"/>
        </w:rPr>
      </w:pPr>
      <w:r w:rsidRPr="00D87B3E">
        <w:rPr>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EB108D" w:rsidRPr="00D87B3E" w:rsidRDefault="00EB108D" w:rsidP="00D87B3E">
      <w:pPr>
        <w:autoSpaceDE w:val="0"/>
        <w:ind w:firstLine="709"/>
        <w:jc w:val="both"/>
        <w:rPr>
          <w:bCs/>
          <w:sz w:val="16"/>
          <w:szCs w:val="16"/>
        </w:rPr>
      </w:pPr>
      <w:r w:rsidRPr="00D87B3E">
        <w:rPr>
          <w:rFonts w:cs="Times New Roman CYR"/>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B108D" w:rsidRPr="00D87B3E" w:rsidRDefault="00EB108D" w:rsidP="00D87B3E">
      <w:pPr>
        <w:autoSpaceDE w:val="0"/>
        <w:ind w:firstLine="709"/>
        <w:jc w:val="both"/>
        <w:rPr>
          <w:rFonts w:cs="Times New Roman CYR"/>
          <w:bCs/>
          <w:sz w:val="16"/>
          <w:szCs w:val="16"/>
        </w:rPr>
      </w:pPr>
      <w:r w:rsidRPr="00D87B3E">
        <w:rPr>
          <w:bCs/>
          <w:sz w:val="16"/>
          <w:szCs w:val="16"/>
        </w:rPr>
        <w:t>Не имеются.</w:t>
      </w:r>
    </w:p>
    <w:p w:rsidR="00EB108D" w:rsidRPr="00D87B3E" w:rsidRDefault="00EB108D" w:rsidP="00D87B3E">
      <w:pPr>
        <w:autoSpaceDE w:val="0"/>
        <w:ind w:firstLine="709"/>
        <w:jc w:val="both"/>
        <w:rPr>
          <w:sz w:val="16"/>
          <w:szCs w:val="16"/>
        </w:rPr>
      </w:pPr>
      <w:r w:rsidRPr="00D87B3E">
        <w:rPr>
          <w:rFonts w:cs="Times New Roman CYR"/>
          <w:bCs/>
          <w:sz w:val="16"/>
          <w:szCs w:val="16"/>
        </w:rPr>
        <w:t xml:space="preserve">2.14. </w:t>
      </w:r>
      <w:r w:rsidRPr="00D87B3E">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108D" w:rsidRPr="00D87B3E" w:rsidRDefault="00EB108D" w:rsidP="00D87B3E">
      <w:pPr>
        <w:pStyle w:val="fn2r"/>
        <w:tabs>
          <w:tab w:val="left" w:pos="6840"/>
        </w:tabs>
        <w:spacing w:before="0" w:after="0"/>
        <w:ind w:firstLine="709"/>
        <w:jc w:val="both"/>
        <w:rPr>
          <w:rFonts w:cs="Times New Roman CYR"/>
          <w:bCs/>
          <w:sz w:val="16"/>
          <w:szCs w:val="16"/>
        </w:rPr>
      </w:pPr>
      <w:r w:rsidRPr="00D87B3E">
        <w:rP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bCs/>
          <w:sz w:val="16"/>
          <w:szCs w:val="16"/>
        </w:rPr>
        <w:t xml:space="preserve"> </w:t>
      </w:r>
      <w:r w:rsidRPr="00D87B3E">
        <w:rPr>
          <w:sz w:val="16"/>
          <w:szCs w:val="16"/>
        </w:rPr>
        <w:t>15 (пятнадцати) минут;</w:t>
      </w:r>
    </w:p>
    <w:p w:rsidR="00EB108D" w:rsidRPr="00D87B3E" w:rsidRDefault="00EB108D" w:rsidP="00D87B3E">
      <w:pPr>
        <w:autoSpaceDE w:val="0"/>
        <w:ind w:firstLine="720"/>
        <w:jc w:val="both"/>
        <w:rPr>
          <w:rFonts w:cs="Times New Roman CYR"/>
          <w:bCs/>
          <w:sz w:val="16"/>
          <w:szCs w:val="16"/>
        </w:rPr>
      </w:pPr>
      <w:r w:rsidRPr="00D87B3E">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w:t>
      </w:r>
    </w:p>
    <w:p w:rsidR="00EB108D" w:rsidRPr="00D87B3E" w:rsidRDefault="00EB108D" w:rsidP="00D87B3E">
      <w:pPr>
        <w:autoSpaceDE w:val="0"/>
        <w:jc w:val="both"/>
        <w:rPr>
          <w:rFonts w:cs="Times New Roman CYR"/>
          <w:bCs/>
          <w:sz w:val="16"/>
          <w:szCs w:val="16"/>
        </w:rPr>
      </w:pPr>
      <w:r w:rsidRPr="00D87B3E">
        <w:rPr>
          <w:rFonts w:cs="Times New Roman CYR"/>
          <w:bCs/>
          <w:sz w:val="16"/>
          <w:szCs w:val="16"/>
        </w:rPr>
        <w:t>доставлении муниципальной услуги, и при получении результата предоставления муниципальной услуги устанавливается регламентами работы организаций, указанных в Приложении № 1 к настоящему Административному регламенту.</w:t>
      </w:r>
    </w:p>
    <w:p w:rsidR="00EB108D" w:rsidRPr="00D87B3E" w:rsidRDefault="00EB108D" w:rsidP="00D87B3E">
      <w:pPr>
        <w:ind w:firstLine="709"/>
        <w:jc w:val="both"/>
        <w:rPr>
          <w:sz w:val="16"/>
          <w:szCs w:val="16"/>
        </w:rPr>
      </w:pPr>
      <w:r w:rsidRPr="00D87B3E">
        <w:rPr>
          <w:rFonts w:cs="Times New Roman CYR"/>
          <w:bCs/>
          <w:sz w:val="16"/>
          <w:szCs w:val="16"/>
        </w:rPr>
        <w:t xml:space="preserve">2.15. </w:t>
      </w:r>
      <w:r w:rsidRPr="00D87B3E">
        <w:rPr>
          <w:sz w:val="16"/>
          <w:szCs w:val="16"/>
        </w:rPr>
        <w:t>Срок и порядок регистрации запроса заявителя о предоставлении</w:t>
      </w:r>
    </w:p>
    <w:p w:rsidR="00EB108D" w:rsidRPr="00D87B3E" w:rsidRDefault="00EB108D" w:rsidP="00D87B3E">
      <w:pPr>
        <w:jc w:val="both"/>
        <w:rPr>
          <w:bCs/>
          <w:sz w:val="16"/>
          <w:szCs w:val="16"/>
        </w:rPr>
      </w:pPr>
      <w:r w:rsidRPr="00D87B3E">
        <w:rPr>
          <w:sz w:val="16"/>
          <w:szCs w:val="16"/>
        </w:rPr>
        <w:t>муниципальной услуги</w:t>
      </w:r>
    </w:p>
    <w:p w:rsidR="00EB108D" w:rsidRPr="00D87B3E" w:rsidRDefault="00EB108D" w:rsidP="00D87B3E">
      <w:pPr>
        <w:pStyle w:val="ConsPlusNormal"/>
        <w:jc w:val="both"/>
        <w:rPr>
          <w:sz w:val="16"/>
          <w:szCs w:val="16"/>
        </w:rPr>
      </w:pPr>
      <w:r w:rsidRPr="00D87B3E">
        <w:rPr>
          <w:rFonts w:ascii="Times New Roman" w:hAnsi="Times New Roman" w:cs="Times New Roman"/>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EB108D" w:rsidRPr="00D87B3E" w:rsidRDefault="00EB108D" w:rsidP="00D87B3E">
      <w:pPr>
        <w:autoSpaceDE w:val="0"/>
        <w:ind w:firstLine="720"/>
        <w:jc w:val="both"/>
        <w:rPr>
          <w:sz w:val="16"/>
          <w:szCs w:val="16"/>
        </w:rPr>
      </w:pPr>
      <w:r w:rsidRPr="00D87B3E">
        <w:rPr>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EB108D" w:rsidRPr="00D87B3E" w:rsidRDefault="00EB108D"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2.15.3. Заявителю выдается расписка о получении заявления и документов, перечень которых указан в заявлении.</w:t>
      </w:r>
    </w:p>
    <w:p w:rsidR="00EB108D" w:rsidRPr="00D87B3E" w:rsidRDefault="00EB108D" w:rsidP="00D87B3E">
      <w:pPr>
        <w:pStyle w:val="ConsPlusNormal"/>
        <w:jc w:val="both"/>
        <w:rPr>
          <w:rFonts w:ascii="Times New Roman" w:hAnsi="Times New Roman" w:cs="Times New Roman"/>
          <w:bCs/>
          <w:sz w:val="16"/>
          <w:szCs w:val="16"/>
        </w:rPr>
      </w:pPr>
      <w:r w:rsidRPr="00D87B3E">
        <w:rPr>
          <w:rFonts w:ascii="Times New Roman" w:hAnsi="Times New Roman" w:cs="Times New Roman"/>
          <w:sz w:val="16"/>
          <w:szCs w:val="16"/>
        </w:rPr>
        <w:t>2.15.4.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EB108D" w:rsidRPr="00D87B3E" w:rsidRDefault="00EB108D" w:rsidP="00D87B3E">
      <w:pPr>
        <w:pStyle w:val="ConsPlusNormal"/>
        <w:ind w:firstLine="709"/>
        <w:jc w:val="both"/>
        <w:rPr>
          <w:rFonts w:ascii="Times New Roman" w:hAnsi="Times New Roman" w:cs="Times New Roman"/>
          <w:color w:val="000000"/>
          <w:sz w:val="16"/>
          <w:szCs w:val="16"/>
        </w:rPr>
      </w:pPr>
      <w:r w:rsidRPr="00D87B3E">
        <w:rPr>
          <w:rFonts w:ascii="Times New Roman" w:hAnsi="Times New Roman" w:cs="Times New Roman"/>
          <w:bCs/>
          <w:sz w:val="16"/>
          <w:szCs w:val="16"/>
        </w:rPr>
        <w:t>2.16.</w:t>
      </w:r>
      <w:r w:rsidRPr="00D87B3E">
        <w:rPr>
          <w:sz w:val="16"/>
          <w:szCs w:val="16"/>
          <w:shd w:val="clear" w:color="auto" w:fill="FFFFFF"/>
        </w:rPr>
        <w:t xml:space="preserve"> </w:t>
      </w:r>
      <w:r w:rsidRPr="00D87B3E">
        <w:rPr>
          <w:rFonts w:ascii="Times New Roman" w:hAnsi="Times New Roman" w:cs="Times New Roman"/>
          <w:sz w:val="16"/>
          <w:szCs w:val="16"/>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108D" w:rsidRPr="00D87B3E" w:rsidRDefault="00EB108D" w:rsidP="00D87B3E">
      <w:pPr>
        <w:ind w:firstLine="709"/>
        <w:jc w:val="both"/>
        <w:rPr>
          <w:sz w:val="16"/>
          <w:szCs w:val="16"/>
        </w:rPr>
      </w:pPr>
      <w:r w:rsidRPr="00D87B3E">
        <w:rPr>
          <w:rFonts w:cs="Times New Roman CYR"/>
          <w:color w:val="000000"/>
          <w:sz w:val="16"/>
          <w:szCs w:val="16"/>
        </w:rPr>
        <w:t xml:space="preserve">2.16.1. Рабочие кабинеты Уполномоченного органа должны соответствовать </w:t>
      </w:r>
      <w:r w:rsidRPr="00D87B3E">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B108D" w:rsidRPr="00D87B3E" w:rsidRDefault="00EB108D" w:rsidP="00D87B3E">
      <w:pPr>
        <w:ind w:firstLine="709"/>
        <w:jc w:val="both"/>
        <w:rPr>
          <w:rFonts w:cs="Times New Roman CYR"/>
          <w:color w:val="000000"/>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а) здание должно быть оборудовано удобной лестницей с поручнями </w:t>
      </w:r>
    </w:p>
    <w:p w:rsidR="00EB108D" w:rsidRPr="00D87B3E" w:rsidRDefault="00EB108D" w:rsidP="00D87B3E">
      <w:pPr>
        <w:widowControl w:val="0"/>
        <w:autoSpaceDE w:val="0"/>
        <w:jc w:val="both"/>
        <w:rPr>
          <w:rFonts w:cs="Times New Roman CYR"/>
          <w:color w:val="000000"/>
          <w:sz w:val="16"/>
          <w:szCs w:val="16"/>
        </w:rPr>
      </w:pPr>
      <w:r w:rsidRPr="00D87B3E">
        <w:rPr>
          <w:rFonts w:cs="Times New Roman CYR"/>
          <w:color w:val="000000"/>
          <w:sz w:val="16"/>
          <w:szCs w:val="16"/>
        </w:rPr>
        <w:t>для свободного доступа заявителей в помещение;</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EB108D" w:rsidRPr="00D87B3E" w:rsidRDefault="00EB108D"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B108D" w:rsidRPr="00D87B3E" w:rsidRDefault="00EB108D" w:rsidP="00D87B3E">
      <w:pPr>
        <w:widowControl w:val="0"/>
        <w:autoSpaceDE w:val="0"/>
        <w:ind w:firstLine="709"/>
        <w:jc w:val="both"/>
        <w:rPr>
          <w:sz w:val="16"/>
          <w:szCs w:val="16"/>
        </w:rPr>
      </w:pPr>
      <w:r w:rsidRPr="00D87B3E">
        <w:rPr>
          <w:rFonts w:cs="Times New Roman CYR"/>
          <w:color w:val="000000"/>
          <w:sz w:val="16"/>
          <w:szCs w:val="16"/>
        </w:rPr>
        <w:t>в) место для приема заявителя должно быть снабжено стулом, иметь место для письма и раскладки документов.</w:t>
      </w:r>
    </w:p>
    <w:p w:rsidR="00EB108D" w:rsidRPr="00D87B3E" w:rsidRDefault="00EB108D" w:rsidP="00D87B3E">
      <w:pPr>
        <w:widowControl w:val="0"/>
        <w:autoSpaceDE w:val="0"/>
        <w:ind w:firstLine="709"/>
        <w:jc w:val="both"/>
        <w:rPr>
          <w:sz w:val="16"/>
          <w:szCs w:val="16"/>
        </w:rPr>
      </w:pPr>
      <w:r w:rsidRPr="00D87B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EB108D" w:rsidRPr="00D87B3E" w:rsidRDefault="00EB108D"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EB108D" w:rsidRPr="00D87B3E" w:rsidRDefault="00EB108D"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B108D" w:rsidRPr="00D87B3E" w:rsidRDefault="00EB108D"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B108D" w:rsidRPr="00D87B3E" w:rsidRDefault="00EB108D" w:rsidP="00D87B3E">
      <w:pPr>
        <w:pStyle w:val="ConsPlusNormal"/>
        <w:ind w:firstLine="709"/>
        <w:jc w:val="both"/>
        <w:rPr>
          <w:rFonts w:ascii="Times New Roman" w:hAnsi="Times New Roman" w:cs="Times New Roman"/>
          <w:b/>
          <w:bCs/>
          <w:sz w:val="16"/>
          <w:szCs w:val="16"/>
          <w:shd w:val="clear" w:color="auto" w:fill="FFFF00"/>
        </w:rPr>
      </w:pPr>
      <w:r w:rsidRPr="00D87B3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B108D" w:rsidRPr="00D87B3E" w:rsidRDefault="00EB108D" w:rsidP="00D87B3E">
      <w:pPr>
        <w:ind w:firstLine="709"/>
        <w:jc w:val="both"/>
        <w:rPr>
          <w:bCs/>
          <w:sz w:val="16"/>
          <w:szCs w:val="16"/>
        </w:rPr>
      </w:pPr>
      <w:r w:rsidRPr="00D87B3E">
        <w:rPr>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08D" w:rsidRPr="00D87B3E" w:rsidRDefault="00EB108D" w:rsidP="00D87B3E">
      <w:pPr>
        <w:pStyle w:val="210"/>
        <w:ind w:firstLine="709"/>
        <w:rPr>
          <w:bCs/>
          <w:sz w:val="16"/>
          <w:szCs w:val="16"/>
        </w:rPr>
      </w:pPr>
      <w:r w:rsidRPr="00D87B3E">
        <w:rPr>
          <w:bCs/>
          <w:sz w:val="16"/>
          <w:szCs w:val="16"/>
        </w:rPr>
        <w:t>2.17.1. Показателем качества и доступности муниципальной услуги</w:t>
      </w:r>
      <w:r w:rsidRPr="00D87B3E">
        <w:rPr>
          <w:b/>
          <w:bCs/>
          <w:sz w:val="16"/>
          <w:szCs w:val="16"/>
        </w:rPr>
        <w:t xml:space="preserve"> </w:t>
      </w:r>
      <w:r w:rsidRPr="00D87B3E">
        <w:rPr>
          <w:bCs/>
          <w:sz w:val="16"/>
          <w:szCs w:val="16"/>
        </w:rPr>
        <w:t xml:space="preserve">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B108D" w:rsidRPr="00D87B3E" w:rsidRDefault="00EB108D"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EB108D" w:rsidRPr="00D87B3E" w:rsidRDefault="00EB108D" w:rsidP="00D87B3E">
      <w:pPr>
        <w:ind w:firstLine="709"/>
        <w:jc w:val="both"/>
        <w:rPr>
          <w:sz w:val="16"/>
          <w:szCs w:val="16"/>
        </w:rPr>
      </w:pPr>
      <w:r w:rsidRPr="00D87B3E">
        <w:rPr>
          <w:sz w:val="16"/>
          <w:szCs w:val="16"/>
        </w:rPr>
        <w:t xml:space="preserve">наличие административного регламента предоставления муниципальной услуги; </w:t>
      </w:r>
    </w:p>
    <w:p w:rsidR="00EB108D" w:rsidRPr="00D87B3E" w:rsidRDefault="00EB108D" w:rsidP="00D87B3E">
      <w:pPr>
        <w:ind w:firstLine="709"/>
        <w:jc w:val="both"/>
        <w:rPr>
          <w:sz w:val="16"/>
          <w:szCs w:val="16"/>
        </w:rPr>
      </w:pPr>
      <w:r w:rsidRPr="00D87B3E">
        <w:rPr>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EB108D" w:rsidRPr="00D87B3E" w:rsidRDefault="00EB108D" w:rsidP="00D87B3E">
      <w:pPr>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EB108D" w:rsidRPr="00D87B3E" w:rsidRDefault="00EB108D" w:rsidP="00D87B3E">
      <w:pPr>
        <w:autoSpaceDE w:val="0"/>
        <w:ind w:firstLine="709"/>
        <w:jc w:val="both"/>
        <w:rPr>
          <w:sz w:val="16"/>
          <w:szCs w:val="16"/>
        </w:rPr>
      </w:pPr>
      <w:r w:rsidRPr="00D87B3E">
        <w:rPr>
          <w:sz w:val="16"/>
          <w:szCs w:val="16"/>
        </w:rPr>
        <w:t>степень удовлетворенности граждан качеством и доступностью муниципальной услуги;</w:t>
      </w:r>
    </w:p>
    <w:p w:rsidR="00EB108D" w:rsidRPr="00D87B3E" w:rsidRDefault="00EB108D"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EB108D" w:rsidRPr="00D87B3E" w:rsidRDefault="00EB108D" w:rsidP="00D87B3E">
      <w:pPr>
        <w:pStyle w:val="ConsPlusNormal"/>
        <w:widowControl/>
        <w:ind w:firstLine="709"/>
        <w:jc w:val="both"/>
        <w:rPr>
          <w:sz w:val="16"/>
          <w:szCs w:val="16"/>
        </w:rPr>
      </w:pPr>
      <w:r w:rsidRPr="00D87B3E">
        <w:rPr>
          <w:rFonts w:ascii="Times New Roman" w:hAnsi="Times New Roman" w:cs="Times New Roman"/>
          <w:sz w:val="16"/>
          <w:szCs w:val="16"/>
        </w:rPr>
        <w:t>соблюдение сроков предоставления муниципальной услуги;</w:t>
      </w:r>
    </w:p>
    <w:p w:rsidR="00EB108D" w:rsidRPr="00D87B3E" w:rsidRDefault="00EB108D" w:rsidP="00D87B3E">
      <w:pPr>
        <w:pStyle w:val="210"/>
        <w:ind w:firstLine="709"/>
        <w:rPr>
          <w:sz w:val="16"/>
          <w:szCs w:val="16"/>
        </w:rPr>
      </w:pPr>
      <w:r w:rsidRPr="00D87B3E">
        <w:rPr>
          <w:sz w:val="16"/>
          <w:szCs w:val="16"/>
        </w:rPr>
        <w:t>количество обоснованных жалоб;</w:t>
      </w:r>
    </w:p>
    <w:p w:rsidR="00EB108D" w:rsidRPr="00D87B3E" w:rsidRDefault="00EB108D" w:rsidP="00D87B3E">
      <w:pPr>
        <w:ind w:firstLine="709"/>
        <w:jc w:val="both"/>
        <w:rPr>
          <w:sz w:val="16"/>
          <w:szCs w:val="16"/>
        </w:rPr>
      </w:pPr>
      <w:r w:rsidRPr="00D87B3E">
        <w:rPr>
          <w:sz w:val="16"/>
          <w:szCs w:val="16"/>
        </w:rPr>
        <w:t>регистрация, учет и анализ жалоб и обращений в Администрации муниципального района.</w:t>
      </w:r>
    </w:p>
    <w:p w:rsidR="00EB108D" w:rsidRPr="00D87B3E" w:rsidRDefault="00EB108D" w:rsidP="00D87B3E">
      <w:pPr>
        <w:ind w:firstLine="709"/>
        <w:jc w:val="both"/>
        <w:rPr>
          <w:sz w:val="16"/>
          <w:szCs w:val="16"/>
        </w:rPr>
      </w:pPr>
      <w:r w:rsidRPr="00D87B3E">
        <w:rPr>
          <w:sz w:val="16"/>
          <w:szCs w:val="16"/>
        </w:rPr>
        <w:t>2.18.</w:t>
      </w:r>
      <w:r w:rsidRPr="00D87B3E">
        <w:rPr>
          <w:b/>
          <w:sz w:val="16"/>
          <w:szCs w:val="16"/>
        </w:rPr>
        <w:t xml:space="preserve"> </w:t>
      </w:r>
      <w:r w:rsidRPr="00D87B3E">
        <w:rPr>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108D" w:rsidRPr="00D87B3E" w:rsidRDefault="00EB108D" w:rsidP="00D87B3E">
      <w:pPr>
        <w:autoSpaceDE w:val="0"/>
        <w:ind w:firstLine="709"/>
        <w:jc w:val="both"/>
        <w:rPr>
          <w:sz w:val="16"/>
          <w:szCs w:val="16"/>
        </w:rPr>
      </w:pPr>
      <w:r w:rsidRPr="00D87B3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B108D" w:rsidRPr="00D87B3E" w:rsidRDefault="00EB108D" w:rsidP="00D87B3E">
      <w:pPr>
        <w:autoSpaceDE w:val="0"/>
        <w:ind w:firstLine="709"/>
        <w:jc w:val="both"/>
        <w:rPr>
          <w:sz w:val="16"/>
          <w:szCs w:val="16"/>
        </w:rPr>
      </w:pPr>
      <w:r w:rsidRPr="00D87B3E">
        <w:rPr>
          <w:sz w:val="16"/>
          <w:szCs w:val="16"/>
        </w:rPr>
        <w:t xml:space="preserve">2.18.2. Прием документов на предоставление муниципальной услуги и выдача результата муниципальной услуги может осуществляться в МФЦ (Приложение № 1 к настоящему Административному регламенту) на основании заключенного </w:t>
      </w:r>
      <w:proofErr w:type="gramStart"/>
      <w:r w:rsidRPr="00D87B3E">
        <w:rPr>
          <w:sz w:val="16"/>
          <w:szCs w:val="16"/>
        </w:rPr>
        <w:t>Соглашения  о</w:t>
      </w:r>
      <w:proofErr w:type="gramEnd"/>
      <w:r w:rsidRPr="00D87B3E">
        <w:rPr>
          <w:sz w:val="16"/>
          <w:szCs w:val="16"/>
        </w:rPr>
        <w:t xml:space="preserve">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EB108D" w:rsidRPr="00D87B3E" w:rsidRDefault="00EB108D" w:rsidP="00D87B3E">
      <w:pPr>
        <w:keepNext/>
        <w:tabs>
          <w:tab w:val="left" w:pos="0"/>
        </w:tabs>
        <w:ind w:firstLine="709"/>
        <w:jc w:val="both"/>
        <w:rPr>
          <w:sz w:val="16"/>
          <w:szCs w:val="16"/>
        </w:rPr>
      </w:pPr>
      <w:r w:rsidRPr="00D87B3E">
        <w:rPr>
          <w:sz w:val="16"/>
          <w:szCs w:val="16"/>
        </w:rPr>
        <w:t>2</w:t>
      </w:r>
      <w:r w:rsidRPr="00D87B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iCs/>
          <w:sz w:val="16"/>
          <w:szCs w:val="16"/>
        </w:rPr>
        <w:t>ной услуги, оказываемой с применением усиленной квалифицированной электронной подписи.</w:t>
      </w:r>
    </w:p>
    <w:p w:rsidR="00EB108D" w:rsidRPr="00D87B3E" w:rsidRDefault="00EB108D" w:rsidP="00D87B3E">
      <w:pPr>
        <w:ind w:firstLine="709"/>
        <w:jc w:val="both"/>
        <w:rPr>
          <w:b/>
          <w:sz w:val="16"/>
          <w:szCs w:val="16"/>
          <w:shd w:val="clear" w:color="auto" w:fill="FFFF00"/>
        </w:rPr>
      </w:pPr>
      <w:r w:rsidRPr="00D87B3E">
        <w:rPr>
          <w:sz w:val="16"/>
          <w:szCs w:val="16"/>
        </w:rPr>
        <w:t xml:space="preserve">Перечень классов средств электронной подписи, которые допускаются к использованию при обращении за получением </w:t>
      </w:r>
      <w:r w:rsidRPr="00D87B3E">
        <w:rPr>
          <w:bCs/>
          <w:iCs/>
          <w:sz w:val="16"/>
          <w:szCs w:val="16"/>
        </w:rPr>
        <w:t>муниципаль</w:t>
      </w:r>
      <w:r w:rsidRPr="00D87B3E">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D87B3E">
        <w:rPr>
          <w:bCs/>
          <w:iCs/>
          <w:sz w:val="16"/>
          <w:szCs w:val="16"/>
        </w:rPr>
        <w:t>муниципаль</w:t>
      </w:r>
      <w:r w:rsidRPr="00D87B3E">
        <w:rPr>
          <w:sz w:val="16"/>
          <w:szCs w:val="16"/>
        </w:rPr>
        <w:t>ной услуги и (или) предоставления такой услуги.</w:t>
      </w:r>
    </w:p>
    <w:p w:rsidR="00EB108D" w:rsidRPr="00D87B3E" w:rsidRDefault="00EB108D" w:rsidP="00D87B3E">
      <w:pPr>
        <w:keepNext/>
        <w:tabs>
          <w:tab w:val="left" w:pos="0"/>
        </w:tabs>
        <w:ind w:right="55"/>
        <w:jc w:val="center"/>
        <w:rPr>
          <w:b/>
          <w:sz w:val="16"/>
          <w:szCs w:val="16"/>
          <w:shd w:val="clear" w:color="auto" w:fill="FFFF00"/>
        </w:rPr>
      </w:pPr>
      <w:r w:rsidRPr="00D87B3E">
        <w:rPr>
          <w:b/>
          <w:bCs/>
          <w:sz w:val="16"/>
          <w:szCs w:val="16"/>
          <w:lang w:val="en-US"/>
        </w:rPr>
        <w:t>III</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108D" w:rsidRPr="00D87B3E" w:rsidRDefault="00EB108D" w:rsidP="00D87B3E">
      <w:pPr>
        <w:autoSpaceDE w:val="0"/>
        <w:ind w:firstLine="709"/>
        <w:jc w:val="both"/>
        <w:rPr>
          <w:bCs/>
          <w:sz w:val="16"/>
          <w:szCs w:val="16"/>
        </w:rPr>
      </w:pPr>
      <w:r w:rsidRPr="00D87B3E">
        <w:rPr>
          <w:sz w:val="16"/>
          <w:szCs w:val="16"/>
        </w:rPr>
        <w:t>3.1. Исчерпывающий перечень административных процедур</w:t>
      </w:r>
    </w:p>
    <w:p w:rsidR="00EB108D" w:rsidRPr="00D87B3E" w:rsidRDefault="00EB108D" w:rsidP="00D87B3E">
      <w:pPr>
        <w:autoSpaceDE w:val="0"/>
        <w:ind w:firstLine="720"/>
        <w:jc w:val="both"/>
        <w:rPr>
          <w:sz w:val="16"/>
          <w:szCs w:val="16"/>
        </w:rPr>
      </w:pPr>
      <w:r w:rsidRPr="00D87B3E">
        <w:rPr>
          <w:bCs/>
          <w:sz w:val="16"/>
          <w:szCs w:val="16"/>
        </w:rPr>
        <w:t>Организация предоставления муниципальной услуги Уполномоченным органом включает в себя следующие административные процедуры:</w:t>
      </w:r>
    </w:p>
    <w:p w:rsidR="00EB108D" w:rsidRPr="00D87B3E" w:rsidRDefault="00EB108D" w:rsidP="00D87B3E">
      <w:pPr>
        <w:autoSpaceDE w:val="0"/>
        <w:ind w:firstLine="720"/>
        <w:jc w:val="both"/>
        <w:rPr>
          <w:sz w:val="16"/>
          <w:szCs w:val="16"/>
        </w:rPr>
      </w:pPr>
      <w:r w:rsidRPr="00D87B3E">
        <w:rPr>
          <w:sz w:val="16"/>
          <w:szCs w:val="16"/>
        </w:rPr>
        <w:t>1) прием заявления от заявителя Уполномоченным органом;</w:t>
      </w:r>
    </w:p>
    <w:p w:rsidR="00EB108D" w:rsidRPr="00D87B3E" w:rsidRDefault="00EB108D" w:rsidP="00D87B3E">
      <w:pPr>
        <w:autoSpaceDE w:val="0"/>
        <w:ind w:firstLine="720"/>
        <w:jc w:val="both"/>
        <w:rPr>
          <w:sz w:val="16"/>
          <w:szCs w:val="16"/>
        </w:rPr>
      </w:pPr>
      <w:r w:rsidRPr="00D87B3E">
        <w:rPr>
          <w:sz w:val="16"/>
          <w:szCs w:val="16"/>
        </w:rPr>
        <w:t>2) рассмотрение заявления руководителем Уполномоченного органа;</w:t>
      </w:r>
    </w:p>
    <w:p w:rsidR="00EB108D" w:rsidRPr="00D87B3E" w:rsidRDefault="00EB108D" w:rsidP="00D87B3E">
      <w:pPr>
        <w:ind w:firstLine="720"/>
        <w:jc w:val="both"/>
        <w:rPr>
          <w:sz w:val="16"/>
          <w:szCs w:val="16"/>
        </w:rPr>
      </w:pPr>
      <w:r w:rsidRPr="00D87B3E">
        <w:rPr>
          <w:sz w:val="16"/>
          <w:szCs w:val="16"/>
        </w:rPr>
        <w:t xml:space="preserve">3) подготовка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 xml:space="preserve">хозяйственного ведения или оперативного управления и акта приема-передачи, или </w:t>
      </w:r>
      <w:r w:rsidRPr="00D87B3E">
        <w:rPr>
          <w:bCs/>
          <w:color w:val="000000"/>
          <w:sz w:val="16"/>
          <w:szCs w:val="16"/>
        </w:rPr>
        <w:t>отказа в предоставлении муниципальной услуги</w:t>
      </w:r>
      <w:r w:rsidRPr="00D87B3E">
        <w:rPr>
          <w:sz w:val="16"/>
          <w:szCs w:val="16"/>
        </w:rPr>
        <w:t>.</w:t>
      </w:r>
    </w:p>
    <w:p w:rsidR="00EB108D" w:rsidRPr="00D87B3E" w:rsidRDefault="00EB108D" w:rsidP="00D87B3E">
      <w:pPr>
        <w:ind w:firstLine="720"/>
        <w:jc w:val="both"/>
        <w:rPr>
          <w:sz w:val="16"/>
          <w:szCs w:val="16"/>
        </w:rPr>
      </w:pPr>
      <w:r w:rsidRPr="00D87B3E">
        <w:rPr>
          <w:sz w:val="16"/>
          <w:szCs w:val="16"/>
        </w:rPr>
        <w:t xml:space="preserve">4) </w:t>
      </w:r>
      <w:r w:rsidRPr="00D87B3E">
        <w:rPr>
          <w:bCs/>
          <w:color w:val="000000"/>
          <w:sz w:val="16"/>
          <w:szCs w:val="16"/>
        </w:rPr>
        <w:t xml:space="preserve">выдача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хозяйственного ведения или оперативного управления и</w:t>
      </w:r>
      <w:r w:rsidRPr="00D87B3E">
        <w:rPr>
          <w:bCs/>
          <w:color w:val="000000"/>
          <w:sz w:val="16"/>
          <w:szCs w:val="16"/>
        </w:rPr>
        <w:t xml:space="preserve"> передача имущества по акту приема-передачи или отказа в предоставлении муниципальной услуги</w:t>
      </w:r>
      <w:r w:rsidRPr="00D87B3E">
        <w:rPr>
          <w:sz w:val="16"/>
          <w:szCs w:val="16"/>
        </w:rPr>
        <w:t>.</w:t>
      </w:r>
    </w:p>
    <w:p w:rsidR="00EB108D" w:rsidRPr="00D87B3E" w:rsidRDefault="00EB108D" w:rsidP="00D87B3E">
      <w:pPr>
        <w:tabs>
          <w:tab w:val="left" w:pos="720"/>
          <w:tab w:val="left" w:pos="1800"/>
        </w:tabs>
        <w:ind w:firstLine="720"/>
        <w:jc w:val="both"/>
        <w:rPr>
          <w:color w:val="000000"/>
          <w:sz w:val="16"/>
          <w:szCs w:val="16"/>
        </w:rPr>
      </w:pPr>
      <w:r w:rsidRPr="00D87B3E">
        <w:rPr>
          <w:sz w:val="16"/>
          <w:szCs w:val="16"/>
        </w:rPr>
        <w:t>5)  взаимодействие Администрации и ГОАУ «МФЦ»</w:t>
      </w:r>
    </w:p>
    <w:p w:rsidR="00EB108D" w:rsidRPr="00D87B3E" w:rsidRDefault="00EB108D" w:rsidP="00D87B3E">
      <w:pPr>
        <w:autoSpaceDE w:val="0"/>
        <w:ind w:firstLine="720"/>
        <w:jc w:val="both"/>
        <w:rPr>
          <w:sz w:val="16"/>
          <w:szCs w:val="16"/>
        </w:rPr>
      </w:pPr>
      <w:r w:rsidRPr="00D87B3E">
        <w:rPr>
          <w:bCs/>
          <w:sz w:val="16"/>
          <w:szCs w:val="16"/>
        </w:rPr>
        <w:t>Последовательность предоставления муниципальной услуги отражена в блок-схеме, представленной в Приложении № 4 к настоящему Административному регламенту.</w:t>
      </w:r>
    </w:p>
    <w:p w:rsidR="00EB108D" w:rsidRPr="00D87B3E" w:rsidRDefault="00EB108D" w:rsidP="00D87B3E">
      <w:pPr>
        <w:autoSpaceDE w:val="0"/>
        <w:ind w:firstLine="720"/>
        <w:jc w:val="both"/>
        <w:rPr>
          <w:sz w:val="16"/>
          <w:szCs w:val="16"/>
        </w:rPr>
      </w:pPr>
      <w:r w:rsidRPr="00D87B3E">
        <w:rPr>
          <w:sz w:val="16"/>
          <w:szCs w:val="16"/>
        </w:rPr>
        <w:t xml:space="preserve">3.2. Административная процедура - прием заявления от заявителя Уполномоченным органом </w:t>
      </w:r>
    </w:p>
    <w:p w:rsidR="00EB108D" w:rsidRPr="00D87B3E" w:rsidRDefault="00EB108D" w:rsidP="00D87B3E">
      <w:pPr>
        <w:autoSpaceDE w:val="0"/>
        <w:ind w:firstLine="720"/>
        <w:jc w:val="both"/>
        <w:rPr>
          <w:sz w:val="16"/>
          <w:szCs w:val="16"/>
        </w:rPr>
      </w:pPr>
      <w:r w:rsidRPr="00D87B3E">
        <w:rPr>
          <w:sz w:val="16"/>
          <w:szCs w:val="16"/>
        </w:rPr>
        <w:lastRenderedPageBreak/>
        <w:t>3.2.1.</w:t>
      </w:r>
      <w:r w:rsidRPr="00D87B3E">
        <w:rPr>
          <w:rFonts w:cs="Times New Roman CYR"/>
          <w:sz w:val="16"/>
          <w:szCs w:val="16"/>
        </w:rPr>
        <w:t xml:space="preserve"> Основанием для начала административной процедуры по приему заявления (Приложение № 2 к настоящему Административному регламенту) от заявителя Уполномоченным органом на бумажном носителе или в электронной форме либо </w:t>
      </w:r>
      <w:r w:rsidRPr="00D87B3E">
        <w:rPr>
          <w:sz w:val="16"/>
          <w:szCs w:val="16"/>
        </w:rPr>
        <w:t xml:space="preserve">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является обращение заявителя в Отдел с заявлением и документами, указанными в пункте 2.6.2 </w:t>
      </w:r>
      <w:r w:rsidRPr="00D87B3E">
        <w:rPr>
          <w:rFonts w:cs="Times New Roman CYR"/>
          <w:sz w:val="16"/>
          <w:szCs w:val="16"/>
        </w:rPr>
        <w:t>настоящего</w:t>
      </w:r>
      <w:r w:rsidRPr="00D87B3E">
        <w:rPr>
          <w:sz w:val="16"/>
          <w:szCs w:val="16"/>
        </w:rPr>
        <w:t xml:space="preserve"> Административного регламента.</w:t>
      </w:r>
    </w:p>
    <w:p w:rsidR="00EB108D" w:rsidRPr="00D87B3E" w:rsidRDefault="00EB108D" w:rsidP="00D87B3E">
      <w:pPr>
        <w:tabs>
          <w:tab w:val="left" w:pos="720"/>
          <w:tab w:val="left" w:pos="1800"/>
        </w:tabs>
        <w:ind w:firstLine="720"/>
        <w:jc w:val="both"/>
        <w:rPr>
          <w:sz w:val="16"/>
          <w:szCs w:val="16"/>
        </w:rPr>
      </w:pPr>
      <w:r w:rsidRPr="00D87B3E">
        <w:rPr>
          <w:sz w:val="16"/>
          <w:szCs w:val="16"/>
        </w:rPr>
        <w:t>3.2.2. Специалист, ответственный за прием документов:</w:t>
      </w:r>
    </w:p>
    <w:p w:rsidR="00EB108D" w:rsidRPr="00D87B3E" w:rsidRDefault="00EB108D" w:rsidP="00D87B3E">
      <w:pPr>
        <w:tabs>
          <w:tab w:val="left" w:pos="720"/>
          <w:tab w:val="left" w:pos="1800"/>
        </w:tabs>
        <w:ind w:firstLine="720"/>
        <w:jc w:val="both"/>
        <w:rPr>
          <w:sz w:val="16"/>
          <w:szCs w:val="16"/>
        </w:rPr>
      </w:pPr>
      <w:r w:rsidRPr="00D87B3E">
        <w:rPr>
          <w:sz w:val="16"/>
          <w:szCs w:val="16"/>
        </w:rPr>
        <w:t>1) устанавливает личность заявителя, в том числе проверяет документ, удостоверяющий личность заявителя, либо полномочия представителя;</w:t>
      </w:r>
    </w:p>
    <w:p w:rsidR="00EB108D" w:rsidRPr="00D87B3E" w:rsidRDefault="00EB108D" w:rsidP="00D87B3E">
      <w:pPr>
        <w:tabs>
          <w:tab w:val="left" w:pos="720"/>
          <w:tab w:val="left" w:pos="1800"/>
        </w:tabs>
        <w:ind w:firstLine="720"/>
        <w:jc w:val="both"/>
        <w:rPr>
          <w:sz w:val="16"/>
          <w:szCs w:val="16"/>
        </w:rPr>
      </w:pPr>
      <w:r w:rsidRPr="00D87B3E">
        <w:rPr>
          <w:sz w:val="16"/>
          <w:szCs w:val="16"/>
        </w:rPr>
        <w:t>2) проводит первичную проверку представленных документов, а именно:</w:t>
      </w:r>
    </w:p>
    <w:p w:rsidR="00EB108D" w:rsidRPr="00D87B3E" w:rsidRDefault="00EB108D" w:rsidP="00D87B3E">
      <w:pPr>
        <w:tabs>
          <w:tab w:val="left" w:pos="720"/>
          <w:tab w:val="left" w:pos="1800"/>
        </w:tabs>
        <w:ind w:firstLine="720"/>
        <w:jc w:val="both"/>
        <w:rPr>
          <w:sz w:val="16"/>
          <w:szCs w:val="16"/>
        </w:rPr>
      </w:pPr>
      <w:r w:rsidRPr="00D87B3E">
        <w:rPr>
          <w:sz w:val="16"/>
          <w:szCs w:val="16"/>
        </w:rPr>
        <w:t>а) наличие всех документов, указанных в пункте 2.6.2 настоящего Административного регламента;</w:t>
      </w:r>
    </w:p>
    <w:p w:rsidR="00EB108D" w:rsidRPr="00D87B3E" w:rsidRDefault="00EB108D" w:rsidP="00D87B3E">
      <w:pPr>
        <w:tabs>
          <w:tab w:val="left" w:pos="720"/>
          <w:tab w:val="left" w:pos="1800"/>
        </w:tabs>
        <w:ind w:firstLine="720"/>
        <w:jc w:val="both"/>
        <w:rPr>
          <w:sz w:val="16"/>
          <w:szCs w:val="16"/>
        </w:rPr>
      </w:pPr>
      <w:r w:rsidRPr="00D87B3E">
        <w:rPr>
          <w:sz w:val="16"/>
          <w:szCs w:val="16"/>
        </w:rPr>
        <w:t>б) актуальность представленных документов в соответствии с требованиями к срокам их действия;</w:t>
      </w:r>
    </w:p>
    <w:p w:rsidR="00EB108D" w:rsidRPr="00D87B3E" w:rsidRDefault="00EB108D" w:rsidP="00D87B3E">
      <w:pPr>
        <w:tabs>
          <w:tab w:val="left" w:pos="720"/>
          <w:tab w:val="left" w:pos="1800"/>
        </w:tabs>
        <w:ind w:firstLine="720"/>
        <w:jc w:val="both"/>
        <w:rPr>
          <w:sz w:val="16"/>
          <w:szCs w:val="16"/>
        </w:rPr>
      </w:pPr>
      <w:r w:rsidRPr="00D87B3E">
        <w:rPr>
          <w:sz w:val="16"/>
          <w:szCs w:val="16"/>
        </w:rPr>
        <w:t>правильность заполнения заявления;</w:t>
      </w:r>
    </w:p>
    <w:p w:rsidR="00EB108D" w:rsidRPr="00D87B3E" w:rsidRDefault="00EB108D" w:rsidP="00D87B3E">
      <w:pPr>
        <w:tabs>
          <w:tab w:val="left" w:pos="720"/>
          <w:tab w:val="left" w:pos="1800"/>
        </w:tabs>
        <w:ind w:firstLine="720"/>
        <w:jc w:val="both"/>
        <w:rPr>
          <w:sz w:val="16"/>
          <w:szCs w:val="16"/>
        </w:rPr>
      </w:pPr>
      <w:r w:rsidRPr="00D87B3E">
        <w:rPr>
          <w:sz w:val="16"/>
          <w:szCs w:val="16"/>
        </w:rPr>
        <w:t>3) проверяет соблюдение следующих требований:</w:t>
      </w:r>
    </w:p>
    <w:p w:rsidR="00EB108D" w:rsidRPr="00D87B3E" w:rsidRDefault="00EB108D" w:rsidP="00D87B3E">
      <w:pPr>
        <w:tabs>
          <w:tab w:val="left" w:pos="720"/>
          <w:tab w:val="left" w:pos="1800"/>
        </w:tabs>
        <w:ind w:firstLine="720"/>
        <w:jc w:val="both"/>
        <w:rPr>
          <w:color w:val="000000"/>
          <w:sz w:val="16"/>
          <w:szCs w:val="16"/>
        </w:rPr>
      </w:pPr>
      <w:r w:rsidRPr="00D87B3E">
        <w:rPr>
          <w:sz w:val="16"/>
          <w:szCs w:val="16"/>
        </w:rPr>
        <w:t>тексты документов написаны разборчиво;</w:t>
      </w:r>
    </w:p>
    <w:p w:rsidR="00EB108D" w:rsidRPr="00D87B3E" w:rsidRDefault="00EB108D" w:rsidP="00D87B3E">
      <w:pPr>
        <w:tabs>
          <w:tab w:val="left" w:pos="720"/>
          <w:tab w:val="left" w:pos="1800"/>
        </w:tabs>
        <w:ind w:firstLine="720"/>
        <w:jc w:val="both"/>
        <w:rPr>
          <w:color w:val="000000"/>
          <w:sz w:val="16"/>
          <w:szCs w:val="16"/>
        </w:rPr>
      </w:pPr>
      <w:r w:rsidRPr="00D87B3E">
        <w:rPr>
          <w:color w:val="000000"/>
          <w:sz w:val="16"/>
          <w:szCs w:val="16"/>
        </w:rPr>
        <w:t>фамилия, имя и отчество указаны полностью и соответствуют паспортным данным;</w:t>
      </w:r>
    </w:p>
    <w:p w:rsidR="00EB108D" w:rsidRPr="00D87B3E" w:rsidRDefault="00EB108D" w:rsidP="00D87B3E">
      <w:pPr>
        <w:tabs>
          <w:tab w:val="left" w:pos="720"/>
          <w:tab w:val="left" w:pos="1800"/>
        </w:tabs>
        <w:ind w:firstLine="720"/>
        <w:jc w:val="both"/>
        <w:rPr>
          <w:color w:val="000000"/>
          <w:sz w:val="16"/>
          <w:szCs w:val="16"/>
        </w:rPr>
      </w:pPr>
      <w:r w:rsidRPr="00D87B3E">
        <w:rPr>
          <w:color w:val="000000"/>
          <w:sz w:val="16"/>
          <w:szCs w:val="16"/>
        </w:rPr>
        <w:t>документы не исполнены карандашом;</w:t>
      </w:r>
    </w:p>
    <w:p w:rsidR="00EB108D" w:rsidRPr="00D87B3E" w:rsidRDefault="00EB108D" w:rsidP="00D87B3E">
      <w:pPr>
        <w:tabs>
          <w:tab w:val="left" w:pos="720"/>
          <w:tab w:val="left" w:pos="1800"/>
        </w:tabs>
        <w:ind w:firstLine="720"/>
        <w:jc w:val="both"/>
        <w:rPr>
          <w:color w:val="000000"/>
          <w:sz w:val="16"/>
          <w:szCs w:val="16"/>
        </w:rPr>
      </w:pPr>
      <w:r w:rsidRPr="00D87B3E">
        <w:rPr>
          <w:color w:val="000000"/>
          <w:sz w:val="16"/>
          <w:szCs w:val="16"/>
        </w:rPr>
        <w:t>документы не имеют серьезных повреждений, наличие которые не позволяет однозначно истолковать их содержание;</w:t>
      </w:r>
    </w:p>
    <w:p w:rsidR="00EB108D" w:rsidRPr="00D87B3E" w:rsidRDefault="00EB108D" w:rsidP="00D87B3E">
      <w:pPr>
        <w:tabs>
          <w:tab w:val="left" w:pos="720"/>
          <w:tab w:val="left" w:pos="1800"/>
        </w:tabs>
        <w:ind w:firstLine="720"/>
        <w:jc w:val="both"/>
        <w:rPr>
          <w:color w:val="000000"/>
          <w:sz w:val="16"/>
          <w:szCs w:val="16"/>
        </w:rPr>
      </w:pPr>
      <w:r w:rsidRPr="00D87B3E">
        <w:rPr>
          <w:color w:val="000000"/>
          <w:sz w:val="16"/>
          <w:szCs w:val="16"/>
        </w:rPr>
        <w:t>4) при отсутствии у заявителя заполненного заявления или неправильном его оформлении, оказывает помощь в написании заявления.</w:t>
      </w:r>
    </w:p>
    <w:p w:rsidR="00EB108D" w:rsidRPr="00D87B3E" w:rsidRDefault="00EB108D" w:rsidP="00D87B3E">
      <w:pPr>
        <w:tabs>
          <w:tab w:val="left" w:pos="720"/>
          <w:tab w:val="left" w:pos="1800"/>
        </w:tabs>
        <w:jc w:val="both"/>
        <w:rPr>
          <w:color w:val="000000"/>
          <w:sz w:val="16"/>
          <w:szCs w:val="16"/>
        </w:rPr>
      </w:pPr>
      <w:r w:rsidRPr="00D87B3E">
        <w:rPr>
          <w:color w:val="000000"/>
          <w:sz w:val="16"/>
          <w:szCs w:val="16"/>
        </w:rPr>
        <w:tab/>
        <w:t>3.2.3. Результат административной процедуры - регистрация заявления в установленном порядке.</w:t>
      </w:r>
    </w:p>
    <w:p w:rsidR="00EB108D" w:rsidRPr="00D87B3E" w:rsidRDefault="00EB108D" w:rsidP="00D87B3E">
      <w:pPr>
        <w:tabs>
          <w:tab w:val="left" w:pos="720"/>
          <w:tab w:val="left" w:pos="1800"/>
        </w:tabs>
        <w:ind w:firstLine="720"/>
        <w:jc w:val="both"/>
        <w:rPr>
          <w:bCs/>
          <w:color w:val="000000"/>
          <w:sz w:val="16"/>
          <w:szCs w:val="16"/>
        </w:rPr>
      </w:pPr>
      <w:r w:rsidRPr="00D87B3E">
        <w:rPr>
          <w:color w:val="000000"/>
          <w:sz w:val="16"/>
          <w:szCs w:val="16"/>
        </w:rPr>
        <w:t>3.2.4. Время выполнения административной процедуры не должно превышать 20 (двадцати) минут.</w:t>
      </w:r>
    </w:p>
    <w:p w:rsidR="00EB108D" w:rsidRPr="00D87B3E" w:rsidRDefault="00EB108D" w:rsidP="00D87B3E">
      <w:pPr>
        <w:ind w:firstLine="720"/>
        <w:jc w:val="both"/>
        <w:rPr>
          <w:color w:val="000000"/>
          <w:sz w:val="16"/>
          <w:szCs w:val="16"/>
        </w:rPr>
      </w:pPr>
      <w:r w:rsidRPr="00D87B3E">
        <w:rPr>
          <w:bCs/>
          <w:color w:val="000000"/>
          <w:sz w:val="16"/>
          <w:szCs w:val="16"/>
        </w:rPr>
        <w:t>3.3. Административная процедура - рассмотрение заявления руководителем Уполномоченного органа</w:t>
      </w:r>
    </w:p>
    <w:p w:rsidR="00EB108D" w:rsidRPr="00D87B3E" w:rsidRDefault="00EB108D" w:rsidP="00D87B3E">
      <w:pPr>
        <w:autoSpaceDE w:val="0"/>
        <w:ind w:firstLine="720"/>
        <w:jc w:val="both"/>
        <w:rPr>
          <w:sz w:val="16"/>
          <w:szCs w:val="16"/>
        </w:rPr>
      </w:pPr>
      <w:r w:rsidRPr="00D87B3E">
        <w:rPr>
          <w:color w:val="000000"/>
          <w:sz w:val="16"/>
          <w:szCs w:val="16"/>
        </w:rPr>
        <w:t xml:space="preserve">3.3.1. </w:t>
      </w:r>
      <w:r w:rsidRPr="00D87B3E">
        <w:rPr>
          <w:sz w:val="16"/>
          <w:szCs w:val="16"/>
        </w:rPr>
        <w:t>Основанием для начала административной процедуры по рассмотрению заявления руководителем Уполномоченного органа является регистрация заявления в установленном порядке.</w:t>
      </w:r>
    </w:p>
    <w:p w:rsidR="00EB108D" w:rsidRPr="00D87B3E" w:rsidRDefault="00EB108D" w:rsidP="00D87B3E">
      <w:pPr>
        <w:autoSpaceDE w:val="0"/>
        <w:ind w:firstLine="720"/>
        <w:jc w:val="both"/>
        <w:rPr>
          <w:sz w:val="16"/>
          <w:szCs w:val="16"/>
        </w:rPr>
      </w:pPr>
      <w:r w:rsidRPr="00D87B3E">
        <w:rPr>
          <w:sz w:val="16"/>
          <w:szCs w:val="16"/>
        </w:rPr>
        <w:t xml:space="preserve">2.3.2. Руководитель Уполномоченного органа в течение 2 (двух) рабочих дней с момента регистрации рассматривает поступившее заявление и </w:t>
      </w:r>
    </w:p>
    <w:p w:rsidR="00EB108D" w:rsidRPr="00D87B3E" w:rsidRDefault="00EB108D" w:rsidP="00D87B3E">
      <w:pPr>
        <w:autoSpaceDE w:val="0"/>
        <w:ind w:firstLine="720"/>
        <w:jc w:val="both"/>
        <w:rPr>
          <w:sz w:val="16"/>
          <w:szCs w:val="16"/>
        </w:rPr>
      </w:pPr>
      <w:r w:rsidRPr="00D87B3E">
        <w:rPr>
          <w:sz w:val="16"/>
          <w:szCs w:val="16"/>
        </w:rPr>
        <w:t>определяет специалиста ответственным исполнителем по данному обращению, с наложением соответствующей резолюции.</w:t>
      </w:r>
    </w:p>
    <w:p w:rsidR="00EB108D" w:rsidRPr="00D87B3E" w:rsidRDefault="00EB108D" w:rsidP="00D87B3E">
      <w:pPr>
        <w:autoSpaceDE w:val="0"/>
        <w:ind w:firstLine="720"/>
        <w:jc w:val="both"/>
        <w:rPr>
          <w:color w:val="000000"/>
          <w:sz w:val="16"/>
          <w:szCs w:val="16"/>
        </w:rPr>
      </w:pPr>
      <w:r w:rsidRPr="00D87B3E">
        <w:rPr>
          <w:sz w:val="16"/>
          <w:szCs w:val="16"/>
        </w:rPr>
        <w:t>3.3.3. Заявление с соответствующей резолюцией и представленными документами направляются секретарю, который делает отметку в Журнале регистрации документов о том, кто назначен ответственным исполнителем по данному обращению и передает документы назначенному лицу для исполнения.</w:t>
      </w:r>
    </w:p>
    <w:p w:rsidR="00EB108D" w:rsidRPr="00D87B3E" w:rsidRDefault="00EB108D" w:rsidP="00D87B3E">
      <w:pPr>
        <w:tabs>
          <w:tab w:val="left" w:pos="720"/>
          <w:tab w:val="left" w:pos="1800"/>
        </w:tabs>
        <w:ind w:firstLine="720"/>
        <w:jc w:val="both"/>
        <w:rPr>
          <w:sz w:val="16"/>
          <w:szCs w:val="16"/>
        </w:rPr>
      </w:pPr>
      <w:r w:rsidRPr="00D87B3E">
        <w:rPr>
          <w:color w:val="000000"/>
          <w:sz w:val="16"/>
          <w:szCs w:val="16"/>
        </w:rPr>
        <w:t>3.3.4. Результат административной процедуры - поступление заявления с резолюцией руководителя Уполномоченного органа и представленными документами лицу (руководителю или специалисту, ответственному за представление информации соответствующего отдела Уполномоченного органа), назначенному ответственным исполнителем по данному обращению.</w:t>
      </w:r>
    </w:p>
    <w:p w:rsidR="00EB108D" w:rsidRPr="00D87B3E" w:rsidRDefault="00EB108D" w:rsidP="00D87B3E">
      <w:pPr>
        <w:tabs>
          <w:tab w:val="left" w:pos="720"/>
          <w:tab w:val="left" w:pos="1800"/>
        </w:tabs>
        <w:ind w:firstLine="720"/>
        <w:jc w:val="both"/>
        <w:rPr>
          <w:sz w:val="16"/>
          <w:szCs w:val="16"/>
        </w:rPr>
      </w:pPr>
      <w:r w:rsidRPr="00D87B3E">
        <w:rPr>
          <w:sz w:val="16"/>
          <w:szCs w:val="16"/>
        </w:rPr>
        <w:t>3.3.5. Время выполнения административной процедуры не может превышать 3 (трех) дней с даты регистрации заявления.</w:t>
      </w:r>
    </w:p>
    <w:p w:rsidR="00EB108D" w:rsidRPr="00D87B3E" w:rsidRDefault="00EB108D" w:rsidP="00D87B3E">
      <w:pPr>
        <w:autoSpaceDE w:val="0"/>
        <w:ind w:firstLine="720"/>
        <w:jc w:val="both"/>
        <w:rPr>
          <w:sz w:val="16"/>
          <w:szCs w:val="16"/>
        </w:rPr>
      </w:pPr>
      <w:r w:rsidRPr="00D87B3E">
        <w:rPr>
          <w:sz w:val="16"/>
          <w:szCs w:val="16"/>
        </w:rPr>
        <w:t xml:space="preserve">3.4. Административная процедура - подготовка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хозяйственного ведения или оперативного управления и</w:t>
      </w:r>
      <w:r w:rsidRPr="00D87B3E">
        <w:rPr>
          <w:bCs/>
          <w:color w:val="000000"/>
          <w:sz w:val="16"/>
          <w:szCs w:val="16"/>
        </w:rPr>
        <w:t xml:space="preserve"> акта приема-передачи или </w:t>
      </w:r>
      <w:r w:rsidRPr="00D87B3E">
        <w:rPr>
          <w:sz w:val="16"/>
          <w:szCs w:val="16"/>
        </w:rPr>
        <w:t>письменного</w:t>
      </w:r>
      <w:r w:rsidRPr="00D87B3E">
        <w:rPr>
          <w:bCs/>
          <w:color w:val="000000"/>
          <w:sz w:val="16"/>
          <w:szCs w:val="16"/>
        </w:rPr>
        <w:t xml:space="preserve"> отказа в предоставлении муниципальной услуги</w:t>
      </w:r>
      <w:r w:rsidRPr="00D87B3E">
        <w:rPr>
          <w:sz w:val="16"/>
          <w:szCs w:val="16"/>
        </w:rPr>
        <w:t>.</w:t>
      </w:r>
    </w:p>
    <w:p w:rsidR="00EB108D" w:rsidRPr="00D87B3E" w:rsidRDefault="00EB108D" w:rsidP="00D87B3E">
      <w:pPr>
        <w:tabs>
          <w:tab w:val="left" w:pos="0"/>
        </w:tabs>
        <w:jc w:val="both"/>
        <w:rPr>
          <w:sz w:val="16"/>
          <w:szCs w:val="16"/>
        </w:rPr>
      </w:pPr>
      <w:r w:rsidRPr="00D87B3E">
        <w:rPr>
          <w:sz w:val="16"/>
          <w:szCs w:val="16"/>
        </w:rPr>
        <w:tab/>
        <w:t xml:space="preserve">3.4.1. Основанием для начала административной процедуры по подготовке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хозяйственного ведения или оперативного управления или письменного отказа в предоставлении муниципальной услуги является поступление заявления с резолюцией руководителя Уполномоченного органа и представленными документами лицу (руководителю или специалисту, ответственному за производство по заявлению, соответствующего отдела Уполномоченного органа), назначенному ответственным исполнителем по данному обращению.</w:t>
      </w:r>
      <w:r w:rsidRPr="00D87B3E">
        <w:rPr>
          <w:bCs/>
          <w:sz w:val="16"/>
          <w:szCs w:val="16"/>
        </w:rPr>
        <w:t xml:space="preserve"> </w:t>
      </w:r>
      <w:r w:rsidRPr="00D87B3E">
        <w:rPr>
          <w:sz w:val="16"/>
          <w:szCs w:val="16"/>
        </w:rPr>
        <w:t xml:space="preserve"> </w:t>
      </w:r>
    </w:p>
    <w:p w:rsidR="00EB108D" w:rsidRPr="00D87B3E" w:rsidRDefault="00EB108D" w:rsidP="00D87B3E">
      <w:pPr>
        <w:tabs>
          <w:tab w:val="left" w:pos="0"/>
        </w:tabs>
        <w:jc w:val="both"/>
        <w:rPr>
          <w:sz w:val="16"/>
          <w:szCs w:val="16"/>
        </w:rPr>
      </w:pPr>
      <w:r w:rsidRPr="00D87B3E">
        <w:rPr>
          <w:sz w:val="16"/>
          <w:szCs w:val="16"/>
        </w:rPr>
        <w:tab/>
        <w:t xml:space="preserve">3.4.2. Начальник отдела в течение 1 (одного) рабочего дня со дня поступления заявления передает заявление специалисту отдела, ответственному за </w:t>
      </w:r>
      <w:r w:rsidRPr="00D87B3E">
        <w:rPr>
          <w:rFonts w:eastAsia="Calibri"/>
          <w:color w:val="000000"/>
          <w:sz w:val="16"/>
          <w:szCs w:val="16"/>
        </w:rPr>
        <w:t>производство по заявлению</w:t>
      </w:r>
      <w:r w:rsidRPr="00D87B3E">
        <w:rPr>
          <w:sz w:val="16"/>
          <w:szCs w:val="16"/>
        </w:rPr>
        <w:t>, с соответствующей резолюцией.</w:t>
      </w:r>
    </w:p>
    <w:p w:rsidR="00EB108D" w:rsidRPr="00D87B3E" w:rsidRDefault="00EB108D" w:rsidP="00D87B3E">
      <w:pPr>
        <w:autoSpaceDE w:val="0"/>
        <w:ind w:firstLine="720"/>
        <w:jc w:val="both"/>
        <w:rPr>
          <w:sz w:val="16"/>
          <w:szCs w:val="16"/>
        </w:rPr>
      </w:pPr>
      <w:r w:rsidRPr="00D87B3E">
        <w:rPr>
          <w:sz w:val="16"/>
          <w:szCs w:val="16"/>
        </w:rPr>
        <w:t xml:space="preserve">3.4.3. Специалист отдела, ответственный за </w:t>
      </w:r>
      <w:r w:rsidRPr="00D87B3E">
        <w:rPr>
          <w:rFonts w:eastAsia="Calibri"/>
          <w:color w:val="000000"/>
          <w:sz w:val="16"/>
          <w:szCs w:val="16"/>
        </w:rPr>
        <w:t>производство по заявлению</w:t>
      </w:r>
      <w:r w:rsidRPr="00D87B3E">
        <w:rPr>
          <w:sz w:val="16"/>
          <w:szCs w:val="16"/>
        </w:rPr>
        <w:t>, в срок, не превышающий 5 (пяти) рабочих дней с момента получения заявления и представленных документов на исполнение, проверяет:</w:t>
      </w:r>
    </w:p>
    <w:p w:rsidR="00EB108D" w:rsidRPr="00D87B3E" w:rsidRDefault="00EB108D" w:rsidP="00D87B3E">
      <w:pPr>
        <w:autoSpaceDE w:val="0"/>
        <w:ind w:firstLine="720"/>
        <w:jc w:val="both"/>
        <w:rPr>
          <w:sz w:val="16"/>
          <w:szCs w:val="16"/>
        </w:rPr>
      </w:pPr>
      <w:r w:rsidRPr="00D87B3E">
        <w:rPr>
          <w:sz w:val="16"/>
          <w:szCs w:val="16"/>
        </w:rPr>
        <w:t>наличие всех необходимых документов, исходя из соответствующего перечня документов для исполнения муниципальной услуги, указанных в пункте 2.6.2 настоящего Административного регламента;</w:t>
      </w:r>
    </w:p>
    <w:p w:rsidR="00EB108D" w:rsidRPr="00D87B3E" w:rsidRDefault="00EB108D" w:rsidP="00D87B3E">
      <w:pPr>
        <w:autoSpaceDE w:val="0"/>
        <w:ind w:firstLine="720"/>
        <w:jc w:val="both"/>
        <w:rPr>
          <w:sz w:val="16"/>
          <w:szCs w:val="16"/>
        </w:rPr>
      </w:pPr>
      <w:r w:rsidRPr="00D87B3E">
        <w:rPr>
          <w:sz w:val="16"/>
          <w:szCs w:val="16"/>
        </w:rPr>
        <w:t>возможность идентификации объекта по представленным в документах сведениям о месте его нахождения.</w:t>
      </w:r>
    </w:p>
    <w:p w:rsidR="00EB108D" w:rsidRPr="00D87B3E" w:rsidRDefault="00EB108D" w:rsidP="00D87B3E">
      <w:pPr>
        <w:autoSpaceDE w:val="0"/>
        <w:ind w:firstLine="720"/>
        <w:jc w:val="both"/>
        <w:rPr>
          <w:sz w:val="16"/>
          <w:szCs w:val="16"/>
        </w:rPr>
      </w:pPr>
      <w:r w:rsidRPr="00D87B3E">
        <w:rPr>
          <w:sz w:val="16"/>
          <w:szCs w:val="16"/>
        </w:rPr>
        <w:t xml:space="preserve">3.4.4. В случае выявления отсутствия  документов согласно </w:t>
      </w:r>
      <w:r w:rsidRPr="00D87B3E">
        <w:rPr>
          <w:color w:val="000000"/>
          <w:sz w:val="16"/>
          <w:szCs w:val="16"/>
        </w:rPr>
        <w:t>перечню,</w:t>
      </w:r>
      <w:r w:rsidRPr="00D87B3E">
        <w:rPr>
          <w:sz w:val="16"/>
          <w:szCs w:val="16"/>
        </w:rPr>
        <w:t xml:space="preserve"> установленному в пункте 2.6.2 настоящего Административного регламента, или возникновения сомнений в достоверности представленных данных или установления невозможности идентифицировать объект, заявителю в течение 5 (пяти) рабочих дней со дня поступления заявления в Уполномоченный орган сообщается заявителю по телефону или направляет заявителю письменное уведомление (по почте или лично в руки) о наличии препятствий в предоставлении муниципальной услуги и предлагает принять меры по их устранению в течение 14 календарных дней с момента получения уведомления.</w:t>
      </w:r>
    </w:p>
    <w:p w:rsidR="00EB108D" w:rsidRPr="00D87B3E" w:rsidRDefault="00EB108D" w:rsidP="00D87B3E">
      <w:pPr>
        <w:autoSpaceDE w:val="0"/>
        <w:ind w:firstLine="720"/>
        <w:jc w:val="both"/>
        <w:rPr>
          <w:sz w:val="16"/>
          <w:szCs w:val="16"/>
        </w:rPr>
      </w:pPr>
      <w:r w:rsidRPr="00D87B3E">
        <w:rPr>
          <w:sz w:val="16"/>
          <w:szCs w:val="16"/>
        </w:rPr>
        <w:t xml:space="preserve">3.4.5. </w:t>
      </w:r>
      <w:r w:rsidRPr="00D87B3E">
        <w:rPr>
          <w:rFonts w:eastAsia="Calibri"/>
          <w:color w:val="000000"/>
          <w:sz w:val="16"/>
          <w:szCs w:val="16"/>
        </w:rPr>
        <w:t>По результатам административной процедуры специалист, ответственный за производство по заявлению:</w:t>
      </w:r>
    </w:p>
    <w:p w:rsidR="00EB108D" w:rsidRPr="00D87B3E" w:rsidRDefault="00EB108D" w:rsidP="00D87B3E">
      <w:pPr>
        <w:autoSpaceDE w:val="0"/>
        <w:ind w:firstLine="720"/>
        <w:jc w:val="both"/>
        <w:rPr>
          <w:sz w:val="16"/>
          <w:szCs w:val="16"/>
        </w:rPr>
      </w:pPr>
      <w:r w:rsidRPr="00D87B3E">
        <w:rPr>
          <w:sz w:val="16"/>
          <w:szCs w:val="16"/>
        </w:rPr>
        <w:t xml:space="preserve">при неисполнении заявителем принятой на себя обязанности готовит </w:t>
      </w:r>
      <w:r w:rsidRPr="00D87B3E">
        <w:rPr>
          <w:rFonts w:eastAsia="Calibri"/>
          <w:color w:val="000000"/>
          <w:sz w:val="16"/>
          <w:szCs w:val="16"/>
        </w:rPr>
        <w:t>уведомление об отказе в предоставлении муниципальной услуги (при выявлении оснований для отказа в закреплении муниципального имущества в хозяйственное ведение или оперативное управление)</w:t>
      </w:r>
      <w:r w:rsidRPr="00D87B3E">
        <w:rPr>
          <w:sz w:val="16"/>
          <w:szCs w:val="16"/>
        </w:rPr>
        <w:t>;</w:t>
      </w:r>
    </w:p>
    <w:p w:rsidR="00EB108D" w:rsidRPr="00D87B3E" w:rsidRDefault="00EB108D" w:rsidP="00D87B3E">
      <w:pPr>
        <w:autoSpaceDE w:val="0"/>
        <w:ind w:firstLine="720"/>
        <w:jc w:val="both"/>
        <w:rPr>
          <w:sz w:val="16"/>
          <w:szCs w:val="16"/>
        </w:rPr>
      </w:pPr>
      <w:r w:rsidRPr="00D87B3E">
        <w:rPr>
          <w:sz w:val="16"/>
          <w:szCs w:val="16"/>
        </w:rPr>
        <w:t xml:space="preserve">в случае отсутствия препятствий в предоставлении муниципальной услуги </w:t>
      </w:r>
      <w:r w:rsidRPr="00D87B3E">
        <w:rPr>
          <w:rFonts w:eastAsia="Calibri"/>
          <w:color w:val="000000"/>
          <w:sz w:val="16"/>
          <w:szCs w:val="16"/>
        </w:rPr>
        <w:t xml:space="preserve">готовит проекты приказа о закреплении муниципального имущества за заявителем на праве </w:t>
      </w:r>
      <w:r w:rsidRPr="00D87B3E">
        <w:rPr>
          <w:sz w:val="16"/>
          <w:szCs w:val="16"/>
        </w:rPr>
        <w:t xml:space="preserve">хозяйственного ведения или оперативного управления и акта приема-передачи имущества; </w:t>
      </w:r>
    </w:p>
    <w:p w:rsidR="00EB108D" w:rsidRPr="00D87B3E" w:rsidRDefault="00EB108D" w:rsidP="00D87B3E">
      <w:pPr>
        <w:autoSpaceDE w:val="0"/>
        <w:ind w:firstLine="720"/>
        <w:jc w:val="both"/>
        <w:rPr>
          <w:sz w:val="16"/>
          <w:szCs w:val="16"/>
        </w:rPr>
      </w:pPr>
      <w:r w:rsidRPr="00D87B3E">
        <w:rPr>
          <w:sz w:val="16"/>
          <w:szCs w:val="16"/>
        </w:rPr>
        <w:t xml:space="preserve">направляет подготовленные документы на подпись руководителю Уполномоченного органа. </w:t>
      </w:r>
    </w:p>
    <w:p w:rsidR="00EB108D" w:rsidRPr="00D87B3E" w:rsidRDefault="00EB108D" w:rsidP="00D87B3E">
      <w:pPr>
        <w:autoSpaceDE w:val="0"/>
        <w:ind w:firstLine="720"/>
        <w:jc w:val="both"/>
        <w:rPr>
          <w:sz w:val="16"/>
          <w:szCs w:val="16"/>
        </w:rPr>
      </w:pPr>
      <w:r w:rsidRPr="00D87B3E">
        <w:rPr>
          <w:sz w:val="16"/>
          <w:szCs w:val="16"/>
        </w:rPr>
        <w:t xml:space="preserve">3.4.6. Результат административной процедуры - подготовленные </w:t>
      </w:r>
      <w:r w:rsidRPr="00D87B3E">
        <w:rPr>
          <w:rFonts w:eastAsia="Calibri"/>
          <w:color w:val="000000"/>
          <w:sz w:val="16"/>
          <w:szCs w:val="16"/>
        </w:rPr>
        <w:t xml:space="preserve">приказ о закреплении муниципального имущества за заявителем на праве </w:t>
      </w:r>
      <w:r w:rsidRPr="00D87B3E">
        <w:rPr>
          <w:sz w:val="16"/>
          <w:szCs w:val="16"/>
        </w:rPr>
        <w:t>хозяйственного ведения или оперативного управления и акт приема-передачи имущества или письменный отказ в предоставлении муниципальной услуги.</w:t>
      </w:r>
    </w:p>
    <w:p w:rsidR="00EB108D" w:rsidRPr="00D87B3E" w:rsidRDefault="00EB108D" w:rsidP="00D87B3E">
      <w:pPr>
        <w:autoSpaceDE w:val="0"/>
        <w:ind w:firstLine="720"/>
        <w:jc w:val="both"/>
        <w:rPr>
          <w:bCs/>
          <w:color w:val="000000"/>
          <w:sz w:val="16"/>
          <w:szCs w:val="16"/>
        </w:rPr>
      </w:pPr>
      <w:r w:rsidRPr="00D87B3E">
        <w:rPr>
          <w:sz w:val="16"/>
          <w:szCs w:val="16"/>
        </w:rPr>
        <w:t xml:space="preserve">3.4.7. </w:t>
      </w:r>
      <w:r w:rsidRPr="00D87B3E">
        <w:rPr>
          <w:bCs/>
          <w:sz w:val="16"/>
          <w:szCs w:val="16"/>
        </w:rPr>
        <w:t>Время выполнения административной процедуры не может превышать 14(четырнадцати</w:t>
      </w:r>
      <w:r w:rsidRPr="00D87B3E">
        <w:rPr>
          <w:bCs/>
          <w:sz w:val="16"/>
          <w:szCs w:val="16"/>
          <w:shd w:val="clear" w:color="auto" w:fill="FFFFFF"/>
        </w:rPr>
        <w:t>) рабочих дней.</w:t>
      </w:r>
    </w:p>
    <w:p w:rsidR="00EB108D" w:rsidRPr="00D87B3E" w:rsidRDefault="00EB108D" w:rsidP="00D87B3E">
      <w:pPr>
        <w:autoSpaceDE w:val="0"/>
        <w:ind w:firstLine="720"/>
        <w:jc w:val="both"/>
        <w:rPr>
          <w:rFonts w:cs="Times New Roman CYR"/>
          <w:sz w:val="16"/>
          <w:szCs w:val="16"/>
        </w:rPr>
      </w:pPr>
      <w:r w:rsidRPr="00D87B3E">
        <w:rPr>
          <w:bCs/>
          <w:color w:val="000000"/>
          <w:sz w:val="16"/>
          <w:szCs w:val="16"/>
        </w:rPr>
        <w:t xml:space="preserve">3.5. Административная процедура - выдача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хозяйственного ведения или оперативного управления и</w:t>
      </w:r>
      <w:r w:rsidRPr="00D87B3E">
        <w:rPr>
          <w:bCs/>
          <w:color w:val="000000"/>
          <w:sz w:val="16"/>
          <w:szCs w:val="16"/>
        </w:rPr>
        <w:t xml:space="preserve"> передача имущества по акту приема-передачи или отказа в предоставлении муниципальной услуги</w:t>
      </w:r>
      <w:r w:rsidRPr="00D87B3E">
        <w:rPr>
          <w:sz w:val="16"/>
          <w:szCs w:val="16"/>
        </w:rPr>
        <w:t>.</w:t>
      </w:r>
    </w:p>
    <w:p w:rsidR="00EB108D" w:rsidRPr="00D87B3E" w:rsidRDefault="00EB108D" w:rsidP="00D87B3E">
      <w:pPr>
        <w:autoSpaceDE w:val="0"/>
        <w:ind w:firstLine="720"/>
        <w:jc w:val="both"/>
        <w:rPr>
          <w:rFonts w:eastAsia="Calibri"/>
          <w:color w:val="000000"/>
          <w:sz w:val="16"/>
          <w:szCs w:val="16"/>
        </w:rPr>
      </w:pPr>
      <w:r w:rsidRPr="00D87B3E">
        <w:rPr>
          <w:rFonts w:cs="Times New Roman CYR"/>
          <w:sz w:val="16"/>
          <w:szCs w:val="16"/>
        </w:rPr>
        <w:t xml:space="preserve">3.5.1. Основанием для начала административной процедуры по выдаче </w:t>
      </w:r>
      <w:r w:rsidRPr="00D87B3E">
        <w:rPr>
          <w:rFonts w:eastAsia="Calibri"/>
          <w:color w:val="000000"/>
          <w:sz w:val="16"/>
          <w:szCs w:val="16"/>
        </w:rPr>
        <w:t xml:space="preserve">приказа о закреплении муниципального имущества за заявителем на праве </w:t>
      </w:r>
    </w:p>
    <w:p w:rsidR="00EB108D" w:rsidRPr="00D87B3E" w:rsidRDefault="00EB108D" w:rsidP="00D87B3E">
      <w:pPr>
        <w:autoSpaceDE w:val="0"/>
        <w:jc w:val="both"/>
        <w:rPr>
          <w:sz w:val="16"/>
          <w:szCs w:val="16"/>
        </w:rPr>
      </w:pPr>
      <w:r w:rsidRPr="00D87B3E">
        <w:rPr>
          <w:sz w:val="16"/>
          <w:szCs w:val="16"/>
        </w:rPr>
        <w:t>хозяйственного ведения или оперативного управления и</w:t>
      </w:r>
      <w:r w:rsidRPr="00D87B3E">
        <w:rPr>
          <w:bCs/>
          <w:color w:val="000000"/>
          <w:sz w:val="16"/>
          <w:szCs w:val="16"/>
        </w:rPr>
        <w:t xml:space="preserve"> передачи имущества по акту приема-передачи или отказа в предоставлении муниципальной услуги </w:t>
      </w:r>
      <w:r w:rsidRPr="00D87B3E">
        <w:rPr>
          <w:rFonts w:cs="Times New Roman CYR"/>
          <w:sz w:val="16"/>
          <w:szCs w:val="16"/>
        </w:rPr>
        <w:t xml:space="preserve">является подготовленные </w:t>
      </w:r>
      <w:r w:rsidRPr="00D87B3E">
        <w:rPr>
          <w:rFonts w:eastAsia="Calibri"/>
          <w:color w:val="000000"/>
          <w:sz w:val="16"/>
          <w:szCs w:val="16"/>
        </w:rPr>
        <w:t xml:space="preserve">приказ о закреплении муниципального имущества за заявителем на праве </w:t>
      </w:r>
      <w:r w:rsidRPr="00D87B3E">
        <w:rPr>
          <w:sz w:val="16"/>
          <w:szCs w:val="16"/>
        </w:rPr>
        <w:t>хозяйственного ведения или оперативного управления и акт приема-передачи имущества или письменный отказ в предоставлении муниципальной услуги.</w:t>
      </w:r>
    </w:p>
    <w:p w:rsidR="00EB108D" w:rsidRPr="00D87B3E" w:rsidRDefault="00EB108D" w:rsidP="00D87B3E">
      <w:pPr>
        <w:autoSpaceDE w:val="0"/>
        <w:ind w:firstLine="720"/>
        <w:jc w:val="both"/>
        <w:rPr>
          <w:rFonts w:eastAsia="Times New Roman CYR"/>
          <w:sz w:val="16"/>
          <w:szCs w:val="16"/>
        </w:rPr>
      </w:pPr>
      <w:r w:rsidRPr="00D87B3E">
        <w:rPr>
          <w:sz w:val="16"/>
          <w:szCs w:val="16"/>
        </w:rPr>
        <w:t xml:space="preserve">3.5.2. После регистрации один экземпляр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хозяйственного ведения или оперативного управления и акта приема-передачи имущества или письменный отказ в предоставлении муниципальной услуги направляются заявителю по адресу, указанному в заявлении о предоставлении муниципальной услуги, или выдается на руки   заявителю (представителю заявителя, имеющему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 Второй экземпляр остается в Уполномоченном органе.</w:t>
      </w:r>
    </w:p>
    <w:p w:rsidR="00EB108D" w:rsidRPr="00D87B3E" w:rsidRDefault="00EB108D" w:rsidP="00D87B3E">
      <w:pPr>
        <w:autoSpaceDE w:val="0"/>
        <w:ind w:firstLine="720"/>
        <w:jc w:val="both"/>
        <w:rPr>
          <w:bCs/>
          <w:sz w:val="16"/>
          <w:szCs w:val="16"/>
        </w:rPr>
      </w:pPr>
      <w:r w:rsidRPr="00D87B3E">
        <w:rPr>
          <w:rFonts w:eastAsia="Times New Roman CYR"/>
          <w:sz w:val="16"/>
          <w:szCs w:val="16"/>
        </w:rPr>
        <w:t xml:space="preserve"> </w:t>
      </w:r>
      <w:r w:rsidRPr="00D87B3E">
        <w:rPr>
          <w:sz w:val="16"/>
          <w:szCs w:val="16"/>
        </w:rPr>
        <w:t xml:space="preserve">3.5.3. Результат административной процедуры – отправка по почте или выдача на руки заявителю (уполномоченному представителю заявителя) </w:t>
      </w:r>
      <w:r w:rsidRPr="00D87B3E">
        <w:rPr>
          <w:rFonts w:eastAsia="Calibri"/>
          <w:color w:val="000000"/>
          <w:sz w:val="16"/>
          <w:szCs w:val="16"/>
        </w:rPr>
        <w:t xml:space="preserve">приказа о закреплении муниципального имущества за заявителем на праве </w:t>
      </w:r>
      <w:r w:rsidRPr="00D87B3E">
        <w:rPr>
          <w:sz w:val="16"/>
          <w:szCs w:val="16"/>
        </w:rPr>
        <w:t>хозяйственного ведения или оперативного управления и акта приема-передачи имущества либо письменного отказа в предоставлении муниципальной услуги.</w:t>
      </w:r>
    </w:p>
    <w:p w:rsidR="00EB108D" w:rsidRPr="00D87B3E" w:rsidRDefault="00EB108D" w:rsidP="00D87B3E">
      <w:pPr>
        <w:pStyle w:val="11"/>
        <w:keepLines w:val="0"/>
        <w:numPr>
          <w:ilvl w:val="0"/>
          <w:numId w:val="16"/>
        </w:numPr>
        <w:tabs>
          <w:tab w:val="left" w:pos="-2127"/>
          <w:tab w:val="left" w:pos="284"/>
          <w:tab w:val="left" w:pos="567"/>
          <w:tab w:val="left" w:pos="1134"/>
        </w:tabs>
        <w:suppressAutoHyphens/>
        <w:spacing w:before="0"/>
        <w:ind w:left="0" w:firstLine="709"/>
        <w:jc w:val="both"/>
        <w:rPr>
          <w:bCs/>
          <w:sz w:val="16"/>
          <w:szCs w:val="16"/>
        </w:rPr>
      </w:pPr>
      <w:r w:rsidRPr="00D87B3E">
        <w:rPr>
          <w:bCs/>
          <w:sz w:val="16"/>
          <w:szCs w:val="16"/>
        </w:rPr>
        <w:t>3.5.4. Время выполнения административной процедуры не может превышать 2 (двух) дней.</w:t>
      </w:r>
    </w:p>
    <w:p w:rsidR="00EB108D" w:rsidRPr="00D87B3E" w:rsidRDefault="00EB108D" w:rsidP="00D87B3E">
      <w:pPr>
        <w:ind w:firstLine="432"/>
        <w:jc w:val="both"/>
        <w:rPr>
          <w:sz w:val="16"/>
          <w:szCs w:val="16"/>
        </w:rPr>
      </w:pPr>
      <w:r w:rsidRPr="00D87B3E">
        <w:rPr>
          <w:sz w:val="16"/>
          <w:szCs w:val="16"/>
        </w:rPr>
        <w:tab/>
        <w:t>3.6. Взаимодействие Администрации и ГОАУ «МФЦ»</w:t>
      </w:r>
    </w:p>
    <w:p w:rsidR="00EB108D" w:rsidRPr="00D87B3E" w:rsidRDefault="00EB108D" w:rsidP="00D87B3E">
      <w:pPr>
        <w:ind w:firstLine="432"/>
        <w:jc w:val="both"/>
        <w:rPr>
          <w:sz w:val="16"/>
          <w:szCs w:val="16"/>
        </w:rPr>
      </w:pPr>
      <w:r w:rsidRPr="00D87B3E">
        <w:rPr>
          <w:sz w:val="16"/>
          <w:szCs w:val="16"/>
        </w:rPr>
        <w:tab/>
        <w:t xml:space="preserve">3.6.1. Основанием для начала административной процедуры является поступление в ГОАУ «МФЦ» заявления и документов, указанных в </w:t>
      </w:r>
      <w:hyperlink r:id="rId191"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EB108D" w:rsidRPr="00D87B3E" w:rsidRDefault="00EB108D" w:rsidP="00D87B3E">
      <w:pPr>
        <w:ind w:firstLine="720"/>
        <w:jc w:val="both"/>
        <w:rPr>
          <w:sz w:val="16"/>
          <w:szCs w:val="16"/>
        </w:rPr>
      </w:pPr>
      <w:r w:rsidRPr="00D87B3E">
        <w:rPr>
          <w:sz w:val="16"/>
          <w:szCs w:val="16"/>
        </w:rPr>
        <w:t>3.6.2. Специалист отдела МФЦ проверяет наличие всех необходимых документов, указанных в</w:t>
      </w:r>
      <w:r w:rsidRPr="00D87B3E">
        <w:rPr>
          <w:color w:val="000000"/>
          <w:sz w:val="16"/>
          <w:szCs w:val="16"/>
        </w:rPr>
        <w:t xml:space="preserve"> </w:t>
      </w:r>
      <w:hyperlink r:id="rId192" w:history="1">
        <w:r w:rsidRPr="00D87B3E">
          <w:rPr>
            <w:rStyle w:val="a6"/>
            <w:sz w:val="16"/>
            <w:szCs w:val="16"/>
          </w:rPr>
          <w:t>пункте 2.6</w:t>
        </w:r>
      </w:hyperlink>
      <w:r w:rsidRPr="00D87B3E">
        <w:rPr>
          <w:color w:val="000000"/>
          <w:sz w:val="16"/>
          <w:szCs w:val="16"/>
        </w:rPr>
        <w:t xml:space="preserve"> н</w:t>
      </w:r>
      <w:r w:rsidRPr="00D87B3E">
        <w:rPr>
          <w:sz w:val="16"/>
          <w:szCs w:val="16"/>
        </w:rPr>
        <w:t>астоящего Административного регламента.</w:t>
      </w:r>
    </w:p>
    <w:p w:rsidR="00EB108D" w:rsidRPr="00D87B3E" w:rsidRDefault="00EB108D"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93"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EB108D" w:rsidRPr="00D87B3E" w:rsidRDefault="00EB108D" w:rsidP="00D87B3E">
      <w:pPr>
        <w:ind w:firstLine="720"/>
        <w:jc w:val="both"/>
        <w:rPr>
          <w:sz w:val="16"/>
          <w:szCs w:val="16"/>
        </w:rPr>
      </w:pPr>
      <w:r w:rsidRPr="00D87B3E">
        <w:rPr>
          <w:sz w:val="16"/>
          <w:szCs w:val="16"/>
        </w:rPr>
        <w:t xml:space="preserve">3.6.3.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94"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EB108D" w:rsidRPr="00D87B3E" w:rsidRDefault="00EB108D" w:rsidP="00D87B3E">
      <w:pPr>
        <w:ind w:firstLine="720"/>
        <w:jc w:val="both"/>
        <w:rPr>
          <w:sz w:val="16"/>
          <w:szCs w:val="16"/>
        </w:rPr>
      </w:pPr>
      <w:r w:rsidRPr="00D87B3E">
        <w:rPr>
          <w:sz w:val="16"/>
          <w:szCs w:val="16"/>
        </w:rPr>
        <w:t>1) даты приема документов;</w:t>
      </w:r>
    </w:p>
    <w:p w:rsidR="00EB108D" w:rsidRPr="00D87B3E" w:rsidRDefault="00EB108D" w:rsidP="00D87B3E">
      <w:pPr>
        <w:ind w:firstLine="720"/>
        <w:jc w:val="both"/>
        <w:rPr>
          <w:sz w:val="16"/>
          <w:szCs w:val="16"/>
        </w:rPr>
      </w:pPr>
      <w:r w:rsidRPr="00D87B3E">
        <w:rPr>
          <w:sz w:val="16"/>
          <w:szCs w:val="16"/>
        </w:rPr>
        <w:t>2) количества принятых документов;</w:t>
      </w:r>
    </w:p>
    <w:p w:rsidR="00EB108D" w:rsidRPr="00D87B3E" w:rsidRDefault="00EB108D"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EB108D" w:rsidRPr="00D87B3E" w:rsidRDefault="00EB108D" w:rsidP="00D87B3E">
      <w:pPr>
        <w:ind w:firstLine="720"/>
        <w:jc w:val="both"/>
        <w:rPr>
          <w:sz w:val="16"/>
          <w:szCs w:val="16"/>
        </w:rPr>
      </w:pPr>
      <w:r w:rsidRPr="00D87B3E">
        <w:rPr>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EB108D" w:rsidRPr="00D87B3E" w:rsidRDefault="00EB108D" w:rsidP="00D87B3E">
      <w:pPr>
        <w:ind w:firstLine="720"/>
        <w:jc w:val="both"/>
        <w:rPr>
          <w:sz w:val="16"/>
          <w:szCs w:val="16"/>
        </w:rPr>
      </w:pPr>
      <w:r w:rsidRPr="00D87B3E">
        <w:rPr>
          <w:sz w:val="16"/>
          <w:szCs w:val="16"/>
        </w:rPr>
        <w:t xml:space="preserve">3.6.5. При установлении фактов отсутствия документов, указанных в </w:t>
      </w:r>
      <w:hyperlink r:id="rId195"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EB108D" w:rsidRPr="00D87B3E" w:rsidRDefault="00EB108D" w:rsidP="00D87B3E">
      <w:pPr>
        <w:ind w:firstLine="720"/>
        <w:jc w:val="both"/>
        <w:rPr>
          <w:sz w:val="16"/>
          <w:szCs w:val="16"/>
        </w:rPr>
      </w:pPr>
      <w:r w:rsidRPr="00D87B3E">
        <w:rPr>
          <w:sz w:val="16"/>
          <w:szCs w:val="16"/>
        </w:rPr>
        <w:t xml:space="preserve">3.6.6. Принятые отделом МФЦ заявление и прилагаемые к нему документы передаются в Администрацию муниципального </w:t>
      </w:r>
      <w:proofErr w:type="gramStart"/>
      <w:r w:rsidRPr="00D87B3E">
        <w:rPr>
          <w:sz w:val="16"/>
          <w:szCs w:val="16"/>
        </w:rPr>
        <w:t>района..</w:t>
      </w:r>
      <w:proofErr w:type="gramEnd"/>
    </w:p>
    <w:p w:rsidR="00EB108D" w:rsidRPr="00D87B3E" w:rsidRDefault="00EB108D" w:rsidP="00D87B3E">
      <w:pPr>
        <w:ind w:firstLine="720"/>
        <w:jc w:val="both"/>
        <w:rPr>
          <w:sz w:val="16"/>
          <w:szCs w:val="16"/>
        </w:rPr>
      </w:pPr>
      <w:r w:rsidRPr="00D87B3E">
        <w:rPr>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EB108D" w:rsidRPr="00D87B3E" w:rsidRDefault="00EB108D" w:rsidP="00D87B3E">
      <w:pPr>
        <w:ind w:firstLine="720"/>
        <w:jc w:val="both"/>
        <w:rPr>
          <w:sz w:val="16"/>
          <w:szCs w:val="16"/>
        </w:rPr>
      </w:pPr>
      <w:r w:rsidRPr="00D87B3E">
        <w:rPr>
          <w:sz w:val="16"/>
          <w:szCs w:val="16"/>
        </w:rPr>
        <w:t>3.6.8. При передаче пакета документов специалист Администрации муниципального района, принимающий их, проверяет в присутствии сотрудника ГОАУ «МФЦ»:</w:t>
      </w:r>
    </w:p>
    <w:p w:rsidR="00EB108D" w:rsidRPr="00D87B3E" w:rsidRDefault="00EB108D"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EB108D" w:rsidRPr="00D87B3E" w:rsidRDefault="00EB108D" w:rsidP="00D87B3E">
      <w:pPr>
        <w:numPr>
          <w:ilvl w:val="0"/>
          <w:numId w:val="16"/>
        </w:numPr>
        <w:ind w:left="0" w:firstLine="0"/>
        <w:jc w:val="both"/>
        <w:rPr>
          <w:sz w:val="16"/>
          <w:szCs w:val="16"/>
        </w:rPr>
      </w:pPr>
      <w:r w:rsidRPr="00D87B3E">
        <w:rPr>
          <w:sz w:val="16"/>
          <w:szCs w:val="16"/>
        </w:rPr>
        <w:t>правильность заполнения форм документов;</w:t>
      </w:r>
    </w:p>
    <w:p w:rsidR="00EB108D" w:rsidRPr="00D87B3E" w:rsidRDefault="00EB108D" w:rsidP="00D87B3E">
      <w:pPr>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EB108D" w:rsidRPr="00D87B3E" w:rsidRDefault="00EB108D" w:rsidP="00D87B3E">
      <w:pPr>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EB108D" w:rsidRPr="00D87B3E" w:rsidRDefault="00EB108D" w:rsidP="00D87B3E">
      <w:pPr>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EB108D" w:rsidRPr="00D87B3E" w:rsidRDefault="00EB108D" w:rsidP="00D87B3E">
      <w:pPr>
        <w:ind w:firstLine="720"/>
        <w:jc w:val="both"/>
        <w:rPr>
          <w:sz w:val="16"/>
          <w:szCs w:val="16"/>
        </w:rPr>
      </w:pPr>
      <w:r w:rsidRPr="00D87B3E">
        <w:rPr>
          <w:sz w:val="16"/>
          <w:szCs w:val="16"/>
        </w:rPr>
        <w:t>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EB108D" w:rsidRPr="00D87B3E" w:rsidRDefault="00EB108D" w:rsidP="00D87B3E">
      <w:pPr>
        <w:ind w:firstLine="720"/>
        <w:jc w:val="both"/>
        <w:rPr>
          <w:sz w:val="16"/>
          <w:szCs w:val="16"/>
        </w:rPr>
      </w:pPr>
      <w:r w:rsidRPr="00D87B3E">
        <w:rPr>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EB108D" w:rsidRPr="00D87B3E" w:rsidRDefault="00EB108D" w:rsidP="00D87B3E">
      <w:pPr>
        <w:ind w:firstLine="720"/>
        <w:jc w:val="both"/>
        <w:rPr>
          <w:sz w:val="16"/>
          <w:szCs w:val="16"/>
        </w:rPr>
      </w:pPr>
      <w:r w:rsidRPr="00D87B3E">
        <w:rPr>
          <w:sz w:val="16"/>
          <w:szCs w:val="16"/>
        </w:rPr>
        <w:t>3.6.11.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B108D" w:rsidRPr="00D87B3E" w:rsidRDefault="00EB108D" w:rsidP="00D87B3E">
      <w:pPr>
        <w:ind w:right="55"/>
        <w:jc w:val="center"/>
        <w:rPr>
          <w:b/>
          <w:sz w:val="16"/>
          <w:szCs w:val="16"/>
        </w:rPr>
      </w:pPr>
      <w:r w:rsidRPr="00D87B3E">
        <w:rPr>
          <w:b/>
          <w:sz w:val="16"/>
          <w:szCs w:val="16"/>
        </w:rPr>
        <w:t>IV. ПОРЯДОК И ФОРМЫ КОНТРОЛЯ ЗА ПРЕДОСТАВЛЕНИЕ            МУНИЦИПАЛЬНОЙ УСЛУГИ</w:t>
      </w:r>
    </w:p>
    <w:p w:rsidR="00EB108D" w:rsidRPr="00D87B3E" w:rsidRDefault="00EB108D" w:rsidP="00D87B3E">
      <w:pPr>
        <w:ind w:firstLine="709"/>
        <w:jc w:val="both"/>
        <w:rPr>
          <w:sz w:val="16"/>
          <w:szCs w:val="16"/>
        </w:rPr>
      </w:pPr>
      <w:r w:rsidRPr="00D87B3E">
        <w:rPr>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108D" w:rsidRPr="00D87B3E" w:rsidRDefault="00EB108D" w:rsidP="00D87B3E">
      <w:pPr>
        <w:ind w:firstLine="709"/>
        <w:jc w:val="both"/>
        <w:rPr>
          <w:sz w:val="16"/>
          <w:szCs w:val="16"/>
        </w:rPr>
      </w:pPr>
      <w:r w:rsidRPr="00D87B3E">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B108D" w:rsidRPr="00D87B3E" w:rsidRDefault="00EB108D" w:rsidP="00D87B3E">
      <w:pPr>
        <w:ind w:firstLine="709"/>
        <w:jc w:val="both"/>
        <w:rPr>
          <w:sz w:val="16"/>
          <w:szCs w:val="16"/>
        </w:rPr>
      </w:pPr>
      <w:r w:rsidRPr="00D87B3E">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B108D" w:rsidRPr="00D87B3E" w:rsidRDefault="00EB108D" w:rsidP="00D87B3E">
      <w:pPr>
        <w:ind w:firstLine="709"/>
        <w:jc w:val="both"/>
        <w:rPr>
          <w:sz w:val="16"/>
          <w:szCs w:val="16"/>
        </w:rPr>
      </w:pPr>
    </w:p>
    <w:p w:rsidR="00EB108D" w:rsidRPr="00D87B3E" w:rsidRDefault="00EB108D" w:rsidP="00D87B3E">
      <w:pPr>
        <w:ind w:firstLine="709"/>
        <w:jc w:val="center"/>
        <w:rPr>
          <w:sz w:val="16"/>
          <w:szCs w:val="16"/>
        </w:rPr>
      </w:pPr>
      <w:r w:rsidRPr="00D87B3E">
        <w:rPr>
          <w:sz w:val="16"/>
          <w:szCs w:val="16"/>
        </w:rPr>
        <w:t>20</w:t>
      </w:r>
    </w:p>
    <w:p w:rsidR="00EB108D" w:rsidRPr="00D87B3E" w:rsidRDefault="00EB108D" w:rsidP="00D87B3E">
      <w:pPr>
        <w:ind w:firstLine="709"/>
        <w:jc w:val="both"/>
        <w:rPr>
          <w:sz w:val="16"/>
          <w:szCs w:val="16"/>
        </w:rPr>
      </w:pPr>
      <w:r w:rsidRPr="00D87B3E">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B108D" w:rsidRPr="00D87B3E" w:rsidRDefault="00EB108D" w:rsidP="00D87B3E">
      <w:pPr>
        <w:pStyle w:val="2a"/>
        <w:shd w:val="clear" w:color="auto" w:fill="auto"/>
        <w:spacing w:line="240" w:lineRule="auto"/>
        <w:ind w:firstLine="740"/>
        <w:jc w:val="both"/>
        <w:rPr>
          <w:b w:val="0"/>
          <w:sz w:val="16"/>
          <w:szCs w:val="16"/>
        </w:rPr>
      </w:pPr>
      <w:r w:rsidRPr="00D87B3E">
        <w:rPr>
          <w:b w:val="0"/>
          <w:sz w:val="16"/>
          <w:szCs w:val="16"/>
        </w:rPr>
        <w:t>4.1.2. МФЦ, работники МФЦ несут ответственность, установленную законодательством Российской Федерации:</w:t>
      </w:r>
    </w:p>
    <w:p w:rsidR="00EB108D" w:rsidRPr="00D87B3E" w:rsidRDefault="00EB108D" w:rsidP="00D87B3E">
      <w:pPr>
        <w:pStyle w:val="2a"/>
        <w:shd w:val="clear" w:color="auto" w:fill="auto"/>
        <w:spacing w:line="240" w:lineRule="auto"/>
        <w:ind w:firstLine="740"/>
        <w:jc w:val="both"/>
        <w:rPr>
          <w:b w:val="0"/>
          <w:sz w:val="16"/>
          <w:szCs w:val="16"/>
        </w:rPr>
      </w:pPr>
      <w:r w:rsidRPr="00D87B3E">
        <w:rPr>
          <w:b w:val="0"/>
          <w:sz w:val="16"/>
          <w:szCs w:val="16"/>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EB108D" w:rsidRPr="00D87B3E" w:rsidRDefault="00EB108D" w:rsidP="00D87B3E">
      <w:pPr>
        <w:pStyle w:val="2a"/>
        <w:shd w:val="clear" w:color="auto" w:fill="auto"/>
        <w:spacing w:line="240" w:lineRule="auto"/>
        <w:ind w:firstLine="740"/>
        <w:jc w:val="both"/>
        <w:rPr>
          <w:b w:val="0"/>
          <w:sz w:val="16"/>
          <w:szCs w:val="16"/>
        </w:rPr>
      </w:pPr>
      <w:r w:rsidRPr="00D87B3E">
        <w:rPr>
          <w:b w:val="0"/>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B108D" w:rsidRPr="00D87B3E" w:rsidRDefault="00EB108D" w:rsidP="00D87B3E">
      <w:pPr>
        <w:pStyle w:val="2a"/>
        <w:shd w:val="clear" w:color="auto" w:fill="auto"/>
        <w:spacing w:line="240" w:lineRule="auto"/>
        <w:ind w:firstLine="760"/>
        <w:jc w:val="both"/>
        <w:rPr>
          <w:b w:val="0"/>
          <w:sz w:val="16"/>
          <w:szCs w:val="16"/>
        </w:rPr>
      </w:pPr>
      <w:r w:rsidRPr="00D87B3E">
        <w:rPr>
          <w:b w:val="0"/>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EB108D" w:rsidRPr="00D87B3E" w:rsidRDefault="00EB108D" w:rsidP="00D87B3E">
      <w:pPr>
        <w:pStyle w:val="2a"/>
        <w:shd w:val="clear" w:color="auto" w:fill="auto"/>
        <w:spacing w:line="240" w:lineRule="auto"/>
        <w:ind w:firstLine="760"/>
        <w:jc w:val="both"/>
        <w:rPr>
          <w:b w:val="0"/>
          <w:sz w:val="16"/>
          <w:szCs w:val="16"/>
        </w:rPr>
      </w:pPr>
      <w:r w:rsidRPr="00D87B3E">
        <w:rPr>
          <w:b w:val="0"/>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108D" w:rsidRPr="00D87B3E" w:rsidRDefault="00EB108D" w:rsidP="00D87B3E">
      <w:pPr>
        <w:jc w:val="both"/>
        <w:rPr>
          <w:sz w:val="16"/>
          <w:szCs w:val="16"/>
          <w:shd w:val="clear" w:color="auto" w:fill="FFFF00"/>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B108D" w:rsidRPr="00D87B3E" w:rsidRDefault="00EB108D" w:rsidP="00D87B3E">
      <w:pPr>
        <w:ind w:firstLine="709"/>
        <w:jc w:val="both"/>
        <w:rPr>
          <w:sz w:val="16"/>
          <w:szCs w:val="16"/>
        </w:rPr>
      </w:pPr>
      <w:r w:rsidRPr="00D87B3E">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108D" w:rsidRPr="00D87B3E" w:rsidRDefault="00EB108D" w:rsidP="00D87B3E">
      <w:pPr>
        <w:ind w:firstLine="709"/>
        <w:jc w:val="both"/>
        <w:rPr>
          <w:sz w:val="16"/>
          <w:szCs w:val="16"/>
        </w:rPr>
      </w:pPr>
      <w:r w:rsidRPr="00D87B3E">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B108D" w:rsidRPr="00D87B3E" w:rsidRDefault="00EB108D" w:rsidP="00D87B3E">
      <w:pPr>
        <w:ind w:firstLine="709"/>
        <w:jc w:val="both"/>
        <w:rPr>
          <w:sz w:val="16"/>
          <w:szCs w:val="16"/>
        </w:rPr>
      </w:pPr>
      <w:r w:rsidRPr="00D87B3E">
        <w:rPr>
          <w:sz w:val="16"/>
          <w:szCs w:val="16"/>
        </w:rPr>
        <w:t>4.2.2. Проверки могут быть плановыми и внеплановыми.</w:t>
      </w:r>
    </w:p>
    <w:p w:rsidR="00EB108D" w:rsidRPr="00D87B3E" w:rsidRDefault="00EB108D" w:rsidP="00D87B3E">
      <w:pPr>
        <w:ind w:firstLine="709"/>
        <w:jc w:val="both"/>
        <w:rPr>
          <w:sz w:val="16"/>
          <w:szCs w:val="16"/>
        </w:rPr>
      </w:pPr>
      <w:r w:rsidRPr="00D87B3E">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EB108D" w:rsidRPr="00D87B3E" w:rsidRDefault="00EB108D" w:rsidP="00D87B3E">
      <w:pPr>
        <w:ind w:firstLine="709"/>
        <w:jc w:val="both"/>
        <w:rPr>
          <w:sz w:val="16"/>
          <w:szCs w:val="16"/>
        </w:rPr>
      </w:pPr>
      <w:r w:rsidRPr="00D87B3E">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B108D" w:rsidRPr="00D87B3E" w:rsidRDefault="00EB108D" w:rsidP="00D87B3E">
      <w:pPr>
        <w:ind w:firstLine="709"/>
        <w:jc w:val="both"/>
        <w:rPr>
          <w:sz w:val="16"/>
          <w:szCs w:val="16"/>
          <w:shd w:val="clear" w:color="auto" w:fill="FFFF00"/>
        </w:rPr>
      </w:pPr>
      <w:r w:rsidRPr="00D87B3E">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B108D" w:rsidRPr="00D87B3E" w:rsidRDefault="00EB108D" w:rsidP="00D87B3E">
      <w:pPr>
        <w:autoSpaceDE w:val="0"/>
        <w:ind w:firstLine="709"/>
        <w:jc w:val="both"/>
        <w:rPr>
          <w:sz w:val="16"/>
          <w:szCs w:val="16"/>
        </w:rPr>
      </w:pPr>
      <w:r w:rsidRPr="00D87B3E">
        <w:rPr>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108D" w:rsidRPr="00D87B3E" w:rsidRDefault="00EB108D" w:rsidP="00D87B3E">
      <w:pPr>
        <w:ind w:firstLine="709"/>
        <w:jc w:val="both"/>
        <w:rPr>
          <w:sz w:val="16"/>
          <w:szCs w:val="16"/>
        </w:rPr>
      </w:pPr>
      <w:r w:rsidRPr="00D87B3E">
        <w:rPr>
          <w:sz w:val="16"/>
          <w:szCs w:val="16"/>
        </w:rPr>
        <w:t>Должностное лицо несет персональную ответственность за:</w:t>
      </w:r>
    </w:p>
    <w:p w:rsidR="00EB108D" w:rsidRPr="00D87B3E" w:rsidRDefault="00EB108D" w:rsidP="00D87B3E">
      <w:pPr>
        <w:tabs>
          <w:tab w:val="left" w:pos="993"/>
        </w:tabs>
        <w:ind w:firstLine="709"/>
        <w:jc w:val="both"/>
        <w:rPr>
          <w:sz w:val="16"/>
          <w:szCs w:val="16"/>
        </w:rPr>
      </w:pPr>
      <w:r w:rsidRPr="00D87B3E">
        <w:rPr>
          <w:sz w:val="16"/>
          <w:szCs w:val="16"/>
        </w:rPr>
        <w:t xml:space="preserve">соблюдение установленного порядка приема документов; </w:t>
      </w:r>
    </w:p>
    <w:p w:rsidR="00EB108D" w:rsidRPr="00D87B3E" w:rsidRDefault="00EB108D" w:rsidP="00D87B3E">
      <w:pPr>
        <w:tabs>
          <w:tab w:val="left" w:pos="993"/>
        </w:tabs>
        <w:ind w:firstLine="709"/>
        <w:jc w:val="both"/>
        <w:rPr>
          <w:sz w:val="16"/>
          <w:szCs w:val="16"/>
        </w:rPr>
      </w:pPr>
      <w:r w:rsidRPr="00D87B3E">
        <w:rPr>
          <w:sz w:val="16"/>
          <w:szCs w:val="16"/>
        </w:rPr>
        <w:t xml:space="preserve">принятие надлежащих мер по полной и всесторонней проверке представленных документов; </w:t>
      </w:r>
    </w:p>
    <w:p w:rsidR="00EB108D" w:rsidRPr="00D87B3E" w:rsidRDefault="00EB108D" w:rsidP="00D87B3E">
      <w:pPr>
        <w:tabs>
          <w:tab w:val="left" w:pos="993"/>
        </w:tabs>
        <w:ind w:firstLine="709"/>
        <w:jc w:val="both"/>
        <w:rPr>
          <w:sz w:val="16"/>
          <w:szCs w:val="16"/>
        </w:rPr>
      </w:pPr>
      <w:r w:rsidRPr="00D87B3E">
        <w:rPr>
          <w:sz w:val="16"/>
          <w:szCs w:val="16"/>
        </w:rPr>
        <w:t>соблюдение сроков рассмотрения документов, соблюдение порядка выдачи документов;</w:t>
      </w:r>
    </w:p>
    <w:p w:rsidR="00EB108D" w:rsidRPr="00D87B3E" w:rsidRDefault="00EB108D" w:rsidP="00D87B3E">
      <w:pPr>
        <w:tabs>
          <w:tab w:val="left" w:pos="993"/>
        </w:tabs>
        <w:ind w:firstLine="709"/>
        <w:jc w:val="both"/>
        <w:rPr>
          <w:sz w:val="16"/>
          <w:szCs w:val="16"/>
        </w:rPr>
      </w:pPr>
      <w:r w:rsidRPr="00D87B3E">
        <w:rPr>
          <w:sz w:val="16"/>
          <w:szCs w:val="16"/>
        </w:rPr>
        <w:t xml:space="preserve">учет выданных документов; </w:t>
      </w:r>
    </w:p>
    <w:p w:rsidR="00EB108D" w:rsidRPr="00D87B3E" w:rsidRDefault="00EB108D" w:rsidP="00D87B3E">
      <w:pPr>
        <w:tabs>
          <w:tab w:val="left" w:pos="993"/>
        </w:tabs>
        <w:ind w:firstLine="709"/>
        <w:jc w:val="both"/>
        <w:rPr>
          <w:sz w:val="16"/>
          <w:szCs w:val="16"/>
        </w:rPr>
      </w:pPr>
      <w:r w:rsidRPr="00D87B3E">
        <w:rPr>
          <w:sz w:val="16"/>
          <w:szCs w:val="16"/>
        </w:rPr>
        <w:t xml:space="preserve">своевременное формирование, ведение и надлежащее хранение документов. </w:t>
      </w:r>
    </w:p>
    <w:p w:rsidR="00EB108D" w:rsidRPr="00D87B3E" w:rsidRDefault="00EB108D" w:rsidP="00D87B3E">
      <w:pPr>
        <w:ind w:firstLine="709"/>
        <w:jc w:val="both"/>
        <w:rPr>
          <w:sz w:val="16"/>
          <w:szCs w:val="16"/>
        </w:rPr>
      </w:pPr>
      <w:r w:rsidRPr="00D87B3E">
        <w:rPr>
          <w:sz w:val="16"/>
          <w:szCs w:val="16"/>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B108D" w:rsidRPr="00D87B3E" w:rsidRDefault="00EB108D" w:rsidP="00D87B3E">
      <w:pPr>
        <w:ind w:firstLine="709"/>
        <w:jc w:val="both"/>
        <w:rPr>
          <w:sz w:val="16"/>
          <w:szCs w:val="16"/>
        </w:rPr>
      </w:pPr>
      <w:r w:rsidRPr="00D87B3E">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108D" w:rsidRPr="00D87B3E" w:rsidRDefault="00EB108D" w:rsidP="00D87B3E">
      <w:pPr>
        <w:ind w:firstLine="709"/>
        <w:jc w:val="both"/>
        <w:rPr>
          <w:sz w:val="16"/>
          <w:szCs w:val="16"/>
        </w:rPr>
      </w:pPr>
      <w:r w:rsidRPr="00D87B3E">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B108D" w:rsidRPr="00D87B3E" w:rsidRDefault="00EB108D" w:rsidP="00D87B3E">
      <w:pPr>
        <w:ind w:firstLine="709"/>
        <w:jc w:val="both"/>
        <w:rPr>
          <w:sz w:val="16"/>
          <w:szCs w:val="16"/>
          <w:shd w:val="clear" w:color="auto" w:fill="FFFF00"/>
        </w:rPr>
      </w:pPr>
      <w:r w:rsidRPr="00D87B3E">
        <w:rPr>
          <w:sz w:val="16"/>
          <w:szCs w:val="16"/>
        </w:rPr>
        <w:t xml:space="preserve">Любое заинтересованное лицо может осуществлять контроль за полнотой и качеством предоставления </w:t>
      </w:r>
      <w:r w:rsidRPr="00D87B3E">
        <w:rPr>
          <w:sz w:val="16"/>
          <w:szCs w:val="16"/>
          <w:shd w:val="clear" w:color="auto" w:fill="FFFFFF"/>
        </w:rPr>
        <w:t>муниципальной</w:t>
      </w:r>
      <w:r w:rsidRPr="00D87B3E">
        <w:rPr>
          <w:sz w:val="16"/>
          <w:szCs w:val="16"/>
        </w:rPr>
        <w:t xml:space="preserve"> услуги, обратившись к руководителю Уполномоченного органа или лицу, его замещающему.</w:t>
      </w:r>
    </w:p>
    <w:p w:rsidR="00EB108D" w:rsidRPr="00D87B3E" w:rsidRDefault="00EB108D" w:rsidP="00D87B3E">
      <w:pPr>
        <w:ind w:right="55"/>
        <w:jc w:val="center"/>
        <w:rPr>
          <w:b/>
          <w:sz w:val="16"/>
          <w:szCs w:val="16"/>
          <w:shd w:val="clear" w:color="auto" w:fill="FFFF00"/>
        </w:rPr>
      </w:pPr>
      <w:r w:rsidRPr="00D87B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B108D" w:rsidRPr="00D87B3E" w:rsidRDefault="00EB108D" w:rsidP="00D87B3E">
      <w:pPr>
        <w:ind w:firstLine="709"/>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EB108D" w:rsidRPr="00D87B3E" w:rsidRDefault="00EB108D" w:rsidP="00D87B3E">
      <w:pPr>
        <w:widowControl w:val="0"/>
        <w:autoSpaceDE w:val="0"/>
        <w:ind w:firstLine="709"/>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B108D" w:rsidRPr="00D87B3E" w:rsidRDefault="00EB108D" w:rsidP="00D87B3E">
      <w:pPr>
        <w:widowControl w:val="0"/>
        <w:autoSpaceDE w:val="0"/>
        <w:ind w:firstLine="709"/>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EB108D" w:rsidRPr="00D87B3E" w:rsidRDefault="00EB108D" w:rsidP="00D87B3E">
      <w:pPr>
        <w:suppressAutoHyphens/>
        <w:ind w:firstLine="760"/>
        <w:jc w:val="both"/>
        <w:rPr>
          <w:sz w:val="16"/>
          <w:szCs w:val="16"/>
        </w:rPr>
      </w:pPr>
      <w:r w:rsidRPr="00D87B3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Любытинский муниципальный район для предоставления муниципальной услуги;</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EB108D" w:rsidRPr="00D87B3E" w:rsidRDefault="00EB108D" w:rsidP="00AB5088">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w:t>
      </w:r>
    </w:p>
    <w:p w:rsidR="00EB108D" w:rsidRPr="00D87B3E" w:rsidRDefault="00EB108D" w:rsidP="00D87B3E">
      <w:pPr>
        <w:suppressAutoHyphens/>
        <w:jc w:val="both"/>
        <w:rPr>
          <w:rFonts w:eastAsia="Arial Unicode MS"/>
          <w:bCs/>
          <w:sz w:val="16"/>
          <w:szCs w:val="16"/>
          <w:lang w:eastAsia="zh-CN"/>
        </w:rPr>
      </w:pPr>
      <w:r w:rsidRPr="00D87B3E">
        <w:rPr>
          <w:rFonts w:eastAsia="Arial Unicode MS"/>
          <w:bCs/>
          <w:sz w:val="16"/>
          <w:szCs w:val="16"/>
          <w:lang w:eastAsia="zh-CN"/>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EB108D" w:rsidRPr="00D87B3E" w:rsidRDefault="00EB108D" w:rsidP="00D87B3E">
      <w:pPr>
        <w:widowControl w:val="0"/>
        <w:autoSpaceDE w:val="0"/>
        <w:ind w:firstLine="709"/>
        <w:jc w:val="both"/>
        <w:rPr>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108D" w:rsidRPr="00D87B3E" w:rsidRDefault="00EB108D" w:rsidP="00D87B3E">
      <w:pPr>
        <w:tabs>
          <w:tab w:val="left" w:pos="540"/>
          <w:tab w:val="left" w:pos="1260"/>
        </w:tabs>
        <w:autoSpaceDE w:val="0"/>
        <w:ind w:firstLine="709"/>
        <w:rPr>
          <w:b/>
          <w:sz w:val="16"/>
          <w:szCs w:val="16"/>
        </w:rPr>
      </w:pPr>
      <w:r w:rsidRPr="00D87B3E">
        <w:rPr>
          <w:sz w:val="16"/>
          <w:szCs w:val="16"/>
        </w:rPr>
        <w:t>5.2. Предмет жалобы</w:t>
      </w:r>
    </w:p>
    <w:p w:rsidR="00EB108D" w:rsidRPr="00D87B3E" w:rsidRDefault="00EB108D" w:rsidP="00D87B3E">
      <w:pPr>
        <w:widowControl w:val="0"/>
        <w:autoSpaceDE w:val="0"/>
        <w:ind w:firstLine="709"/>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B108D" w:rsidRPr="00D87B3E" w:rsidRDefault="00EB108D" w:rsidP="00D87B3E">
      <w:pPr>
        <w:widowControl w:val="0"/>
        <w:autoSpaceDE w:val="0"/>
        <w:ind w:firstLine="709"/>
        <w:jc w:val="both"/>
        <w:rPr>
          <w:sz w:val="16"/>
          <w:szCs w:val="16"/>
        </w:rPr>
      </w:pPr>
      <w:r w:rsidRPr="00D87B3E">
        <w:rPr>
          <w:sz w:val="16"/>
          <w:szCs w:val="16"/>
        </w:rPr>
        <w:t>нарушение срока регистрации заявления о предоставлении муниципальной услуги;</w:t>
      </w:r>
    </w:p>
    <w:p w:rsidR="00EB108D" w:rsidRPr="00D87B3E" w:rsidRDefault="00EB108D" w:rsidP="00D87B3E">
      <w:pPr>
        <w:widowControl w:val="0"/>
        <w:autoSpaceDE w:val="0"/>
        <w:ind w:firstLine="709"/>
        <w:jc w:val="both"/>
        <w:rPr>
          <w:sz w:val="16"/>
          <w:szCs w:val="16"/>
        </w:rPr>
      </w:pPr>
      <w:r w:rsidRPr="00D87B3E">
        <w:rPr>
          <w:sz w:val="16"/>
          <w:szCs w:val="16"/>
        </w:rPr>
        <w:t>нарушение срока предоставления муниципальной услуги;</w:t>
      </w:r>
    </w:p>
    <w:p w:rsidR="00EB108D" w:rsidRPr="00D87B3E" w:rsidRDefault="00EB108D" w:rsidP="00D87B3E">
      <w:pPr>
        <w:widowControl w:val="0"/>
        <w:autoSpaceDE w:val="0"/>
        <w:ind w:firstLine="709"/>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EB108D" w:rsidRPr="00D87B3E" w:rsidRDefault="00EB108D" w:rsidP="00D87B3E">
      <w:pPr>
        <w:widowControl w:val="0"/>
        <w:autoSpaceDE w:val="0"/>
        <w:ind w:firstLine="709"/>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w:t>
      </w:r>
    </w:p>
    <w:p w:rsidR="00EB108D" w:rsidRPr="00D87B3E" w:rsidRDefault="00EB108D" w:rsidP="00D87B3E">
      <w:pPr>
        <w:widowControl w:val="0"/>
        <w:autoSpaceDE w:val="0"/>
        <w:jc w:val="both"/>
        <w:rPr>
          <w:sz w:val="16"/>
          <w:szCs w:val="16"/>
        </w:rPr>
      </w:pPr>
      <w:r w:rsidRPr="00D87B3E">
        <w:rPr>
          <w:sz w:val="16"/>
          <w:szCs w:val="16"/>
        </w:rPr>
        <w:t>Любытинского муниципального района для предоставления муниципальной услуги;</w:t>
      </w:r>
    </w:p>
    <w:p w:rsidR="00EB108D" w:rsidRPr="00D87B3E" w:rsidRDefault="00EB108D" w:rsidP="00D87B3E">
      <w:pPr>
        <w:widowControl w:val="0"/>
        <w:autoSpaceDE w:val="0"/>
        <w:ind w:firstLine="709"/>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EB108D" w:rsidRPr="00D87B3E" w:rsidRDefault="00EB108D" w:rsidP="00D87B3E">
      <w:pPr>
        <w:widowControl w:val="0"/>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EB108D" w:rsidRPr="00D87B3E" w:rsidRDefault="00EB108D" w:rsidP="00D87B3E">
      <w:pPr>
        <w:widowControl w:val="0"/>
        <w:autoSpaceDE w:val="0"/>
        <w:ind w:firstLine="709"/>
        <w:jc w:val="both"/>
        <w:rPr>
          <w:rFonts w:eastAsia="Calibri"/>
          <w:iCs/>
          <w:sz w:val="16"/>
          <w:szCs w:val="16"/>
        </w:rPr>
      </w:pPr>
      <w:r w:rsidRPr="00D87B3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08D" w:rsidRPr="00D87B3E" w:rsidRDefault="00EB108D" w:rsidP="00D87B3E">
      <w:pPr>
        <w:autoSpaceDE w:val="0"/>
        <w:ind w:firstLine="709"/>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EB108D" w:rsidRPr="00D87B3E" w:rsidRDefault="00EB108D" w:rsidP="00D87B3E">
      <w:pPr>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EB108D" w:rsidRPr="00D87B3E" w:rsidRDefault="00EB108D" w:rsidP="00D87B3E">
      <w:pPr>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Главе администрации Любытинского муниципального района.</w:t>
      </w:r>
    </w:p>
    <w:p w:rsidR="00EB108D" w:rsidRPr="00D87B3E" w:rsidRDefault="00EB108D" w:rsidP="00D87B3E">
      <w:pPr>
        <w:autoSpaceDE w:val="0"/>
        <w:ind w:firstLine="709"/>
        <w:jc w:val="both"/>
        <w:rPr>
          <w:sz w:val="16"/>
          <w:szCs w:val="16"/>
        </w:rPr>
      </w:pPr>
      <w:r w:rsidRPr="00D87B3E">
        <w:rPr>
          <w:sz w:val="16"/>
          <w:szCs w:val="1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5.3.4.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w:t>
      </w:r>
      <w:r w:rsidRPr="00D87B3E">
        <w:rPr>
          <w:rFonts w:eastAsia="Arial Unicode MS"/>
          <w:bCs/>
          <w:sz w:val="16"/>
          <w:szCs w:val="16"/>
          <w:lang w:eastAsia="zh-CN"/>
        </w:rPr>
        <w:t>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EB108D" w:rsidRPr="00D87B3E" w:rsidRDefault="00EB108D"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w:t>
      </w:r>
    </w:p>
    <w:p w:rsidR="00EB108D" w:rsidRPr="00D87B3E" w:rsidRDefault="00EB108D" w:rsidP="00D87B3E">
      <w:pPr>
        <w:autoSpaceDE w:val="0"/>
        <w:ind w:firstLine="709"/>
        <w:jc w:val="both"/>
        <w:rPr>
          <w:sz w:val="16"/>
          <w:szCs w:val="16"/>
        </w:rPr>
      </w:pPr>
      <w:r w:rsidRPr="00D87B3E">
        <w:rPr>
          <w:sz w:val="16"/>
          <w:szCs w:val="16"/>
        </w:rPr>
        <w:t>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EB108D" w:rsidRPr="00D87B3E" w:rsidRDefault="00EB108D" w:rsidP="00D87B3E">
      <w:pPr>
        <w:tabs>
          <w:tab w:val="left" w:pos="1276"/>
        </w:tabs>
        <w:autoSpaceDE w:val="0"/>
        <w:ind w:firstLine="709"/>
        <w:jc w:val="both"/>
        <w:rPr>
          <w:sz w:val="16"/>
          <w:szCs w:val="16"/>
        </w:rPr>
      </w:pPr>
      <w:r w:rsidRPr="00D87B3E">
        <w:rPr>
          <w:sz w:val="16"/>
          <w:szCs w:val="16"/>
        </w:rPr>
        <w:t>5.4. Порядок подачи и рассмотрения жалобы</w:t>
      </w:r>
    </w:p>
    <w:p w:rsidR="00EB108D" w:rsidRPr="00D87B3E" w:rsidRDefault="00EB108D" w:rsidP="00D87B3E">
      <w:pPr>
        <w:autoSpaceDE w:val="0"/>
        <w:ind w:firstLine="709"/>
        <w:jc w:val="both"/>
        <w:rPr>
          <w:rFonts w:eastAsia="Calibri"/>
          <w:iCs/>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5.4.2. Жалоба должна содержать:</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EB108D" w:rsidRPr="00D87B3E" w:rsidRDefault="00EB108D" w:rsidP="00D87B3E">
      <w:pPr>
        <w:autoSpaceDE w:val="0"/>
        <w:ind w:firstLine="709"/>
        <w:jc w:val="both"/>
        <w:rPr>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B108D" w:rsidRPr="00D87B3E" w:rsidRDefault="00EB108D" w:rsidP="00D87B3E">
      <w:pPr>
        <w:tabs>
          <w:tab w:val="left" w:pos="1276"/>
        </w:tabs>
        <w:autoSpaceDE w:val="0"/>
        <w:ind w:firstLine="709"/>
        <w:jc w:val="both"/>
        <w:rPr>
          <w:sz w:val="16"/>
          <w:szCs w:val="16"/>
        </w:rPr>
      </w:pPr>
      <w:r w:rsidRPr="00D87B3E">
        <w:rPr>
          <w:sz w:val="16"/>
          <w:szCs w:val="16"/>
        </w:rPr>
        <w:t>5.5. Сроки рассмотрения жалобы</w:t>
      </w:r>
    </w:p>
    <w:p w:rsidR="00EB108D" w:rsidRPr="00D87B3E" w:rsidRDefault="00EB108D" w:rsidP="00D87B3E">
      <w:pPr>
        <w:autoSpaceDE w:val="0"/>
        <w:ind w:firstLine="709"/>
        <w:jc w:val="both"/>
        <w:rPr>
          <w:rFonts w:eastAsia="Calibri"/>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p>
    <w:p w:rsidR="00EB108D" w:rsidRPr="00D87B3E" w:rsidRDefault="00EB108D" w:rsidP="00D87B3E">
      <w:pPr>
        <w:autoSpaceDE w:val="0"/>
        <w:jc w:val="both"/>
        <w:rPr>
          <w:rFonts w:eastAsia="Calibri"/>
          <w:iCs/>
          <w:sz w:val="16"/>
          <w:szCs w:val="16"/>
        </w:rPr>
      </w:pPr>
      <w:r w:rsidRPr="00D87B3E">
        <w:rPr>
          <w:rFonts w:eastAsia="Calibri"/>
          <w:iCs/>
          <w:sz w:val="16"/>
          <w:szCs w:val="16"/>
        </w:rPr>
        <w:t xml:space="preserve">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B108D" w:rsidRPr="00D87B3E" w:rsidRDefault="00EB108D" w:rsidP="00D87B3E">
      <w:pPr>
        <w:autoSpaceDE w:val="0"/>
        <w:jc w:val="both"/>
        <w:rPr>
          <w:sz w:val="16"/>
          <w:szCs w:val="16"/>
        </w:rPr>
      </w:pPr>
      <w:r w:rsidRPr="00D87B3E">
        <w:rPr>
          <w:sz w:val="16"/>
          <w:szCs w:val="16"/>
        </w:rPr>
        <w:t>5.5.2.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8D" w:rsidRPr="00D87B3E" w:rsidRDefault="00EB108D" w:rsidP="00D87B3E">
      <w:pPr>
        <w:tabs>
          <w:tab w:val="left" w:pos="1276"/>
        </w:tabs>
        <w:autoSpaceDE w:val="0"/>
        <w:ind w:firstLine="709"/>
        <w:jc w:val="both"/>
        <w:rPr>
          <w:sz w:val="16"/>
          <w:szCs w:val="16"/>
        </w:rPr>
      </w:pPr>
      <w:r w:rsidRPr="00D87B3E">
        <w:rPr>
          <w:sz w:val="16"/>
          <w:szCs w:val="16"/>
        </w:rPr>
        <w:t>5.6. Результат рассмотрения жалобы</w:t>
      </w:r>
    </w:p>
    <w:p w:rsidR="00EB108D" w:rsidRPr="00D87B3E" w:rsidRDefault="00EB108D" w:rsidP="00D87B3E">
      <w:pPr>
        <w:pStyle w:val="2a"/>
        <w:shd w:val="clear" w:color="auto" w:fill="auto"/>
        <w:spacing w:line="240" w:lineRule="auto"/>
        <w:ind w:firstLine="760"/>
        <w:jc w:val="both"/>
        <w:rPr>
          <w:b w:val="0"/>
          <w:sz w:val="16"/>
          <w:szCs w:val="16"/>
        </w:rPr>
      </w:pPr>
      <w:r w:rsidRPr="00D87B3E">
        <w:rPr>
          <w:rFonts w:eastAsia="Calibri"/>
          <w:b w:val="0"/>
          <w:iCs/>
          <w:sz w:val="16"/>
          <w:szCs w:val="16"/>
        </w:rPr>
        <w:t>5.6.1</w:t>
      </w:r>
      <w:r w:rsidRPr="00D87B3E">
        <w:rPr>
          <w:b w:val="0"/>
          <w:sz w:val="16"/>
          <w:szCs w:val="16"/>
        </w:rPr>
        <w:t xml:space="preserve"> По результатам рассмотрения жалобы принимается одно из следующих решений:</w:t>
      </w:r>
    </w:p>
    <w:p w:rsidR="00EB108D" w:rsidRPr="00D87B3E" w:rsidRDefault="00EB108D"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EB108D" w:rsidRPr="00D87B3E" w:rsidRDefault="00EB108D" w:rsidP="00D87B3E">
      <w:pPr>
        <w:autoSpaceDE w:val="0"/>
        <w:ind w:firstLine="709"/>
        <w:jc w:val="both"/>
        <w:rPr>
          <w:sz w:val="16"/>
          <w:szCs w:val="16"/>
        </w:rPr>
      </w:pPr>
      <w:r w:rsidRPr="00D87B3E">
        <w:rPr>
          <w:sz w:val="16"/>
          <w:szCs w:val="16"/>
        </w:rPr>
        <w:t>в удовлетворении жалобы отказывается</w:t>
      </w:r>
      <w:r w:rsidRPr="00D87B3E">
        <w:rPr>
          <w:rFonts w:eastAsia="Calibri"/>
          <w:iCs/>
          <w:sz w:val="16"/>
          <w:szCs w:val="16"/>
        </w:rPr>
        <w:t>.</w:t>
      </w:r>
    </w:p>
    <w:p w:rsidR="00EB108D" w:rsidRPr="00D87B3E" w:rsidRDefault="00EB108D" w:rsidP="00D87B3E">
      <w:pPr>
        <w:tabs>
          <w:tab w:val="left" w:pos="1276"/>
        </w:tabs>
        <w:autoSpaceDE w:val="0"/>
        <w:ind w:firstLine="709"/>
        <w:jc w:val="both"/>
        <w:rPr>
          <w:sz w:val="16"/>
          <w:szCs w:val="16"/>
        </w:rPr>
      </w:pPr>
      <w:r w:rsidRPr="00D87B3E">
        <w:rPr>
          <w:sz w:val="16"/>
          <w:szCs w:val="16"/>
        </w:rPr>
        <w:t>5.7. Порядок информирования заявителя о результатах рассмотрения жалобы</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08D" w:rsidRPr="00D87B3E" w:rsidRDefault="00EB108D" w:rsidP="00D87B3E">
      <w:pPr>
        <w:jc w:val="both"/>
        <w:rPr>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EB108D" w:rsidRPr="00D87B3E" w:rsidRDefault="00EB108D"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B108D" w:rsidRPr="00D87B3E" w:rsidRDefault="00EB108D"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B108D" w:rsidRPr="00D87B3E" w:rsidRDefault="00EB108D"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EB108D" w:rsidRPr="00D87B3E" w:rsidRDefault="00EB108D"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EB108D" w:rsidRPr="00D87B3E" w:rsidRDefault="00EB108D"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EB108D" w:rsidRPr="00D87B3E" w:rsidRDefault="00EB108D"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w:t>
      </w:r>
      <w:proofErr w:type="gramStart"/>
      <w:r w:rsidRPr="00D87B3E">
        <w:rPr>
          <w:sz w:val="16"/>
          <w:szCs w:val="16"/>
        </w:rPr>
        <w:t>центром,  в</w:t>
      </w:r>
      <w:proofErr w:type="gramEnd"/>
      <w:r w:rsidRPr="00D87B3E">
        <w:rPr>
          <w:sz w:val="16"/>
          <w:szCs w:val="16"/>
        </w:rPr>
        <w:t xml:space="preserve">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B108D" w:rsidRPr="00D87B3E" w:rsidRDefault="00EB108D" w:rsidP="00D87B3E">
      <w:pPr>
        <w:spacing w:after="1"/>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108D" w:rsidRPr="00D87B3E" w:rsidRDefault="00EB108D" w:rsidP="00D87B3E">
      <w:pPr>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EB108D" w:rsidRPr="00D87B3E" w:rsidRDefault="00EB108D" w:rsidP="00D87B3E">
      <w:pPr>
        <w:autoSpaceDE w:val="0"/>
        <w:ind w:firstLine="709"/>
        <w:jc w:val="both"/>
        <w:rPr>
          <w:sz w:val="16"/>
          <w:szCs w:val="16"/>
        </w:rPr>
      </w:pPr>
      <w:r w:rsidRPr="00D87B3E">
        <w:rPr>
          <w:sz w:val="16"/>
          <w:szCs w:val="16"/>
        </w:rPr>
        <w:t>5.8. Порядок обжалования решения по жалобе</w:t>
      </w:r>
    </w:p>
    <w:p w:rsidR="00EB108D" w:rsidRPr="00D87B3E" w:rsidRDefault="00EB108D" w:rsidP="00D87B3E">
      <w:pPr>
        <w:autoSpaceDE w:val="0"/>
        <w:ind w:firstLine="709"/>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EB108D" w:rsidRPr="00D87B3E" w:rsidRDefault="00EB108D" w:rsidP="00D87B3E">
      <w:pPr>
        <w:autoSpaceDE w:val="0"/>
        <w:ind w:firstLine="709"/>
        <w:jc w:val="both"/>
        <w:rPr>
          <w:rFonts w:eastAsia="Calibri"/>
          <w:sz w:val="16"/>
          <w:szCs w:val="16"/>
        </w:rPr>
      </w:pPr>
      <w:r w:rsidRPr="00D87B3E">
        <w:rPr>
          <w:iCs/>
          <w:sz w:val="16"/>
          <w:szCs w:val="16"/>
        </w:rPr>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руководителю </w:t>
      </w:r>
      <w:r w:rsidRPr="00D87B3E">
        <w:rPr>
          <w:sz w:val="16"/>
          <w:szCs w:val="16"/>
        </w:rPr>
        <w:t>Уполномоченного органа (Главе муниципального образования)</w:t>
      </w:r>
      <w:r w:rsidRPr="00D87B3E">
        <w:rPr>
          <w:bCs/>
          <w:sz w:val="16"/>
          <w:szCs w:val="16"/>
        </w:rPr>
        <w:t>;</w:t>
      </w:r>
    </w:p>
    <w:p w:rsidR="00EB108D" w:rsidRPr="00D87B3E" w:rsidRDefault="00EB108D" w:rsidP="00D87B3E">
      <w:pPr>
        <w:autoSpaceDE w:val="0"/>
        <w:ind w:firstLine="709"/>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EB108D" w:rsidRPr="00D87B3E" w:rsidRDefault="00EB108D" w:rsidP="00D87B3E">
      <w:pPr>
        <w:autoSpaceDE w:val="0"/>
        <w:ind w:firstLine="709"/>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EB108D" w:rsidRPr="00D87B3E" w:rsidRDefault="00EB108D" w:rsidP="00D87B3E">
      <w:pPr>
        <w:autoSpaceDE w:val="0"/>
        <w:ind w:firstLine="709"/>
        <w:jc w:val="both"/>
        <w:rPr>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B108D" w:rsidRPr="00D87B3E" w:rsidRDefault="00EB108D" w:rsidP="00D87B3E">
      <w:pPr>
        <w:autoSpaceDE w:val="0"/>
        <w:ind w:firstLine="709"/>
        <w:jc w:val="both"/>
        <w:rPr>
          <w:sz w:val="16"/>
          <w:szCs w:val="16"/>
        </w:rPr>
      </w:pPr>
      <w:r w:rsidRPr="00D87B3E">
        <w:rPr>
          <w:sz w:val="16"/>
          <w:szCs w:val="16"/>
        </w:rPr>
        <w:t>5.10. Способы информирования заявителей о порядке подачи и рассмотрения жалобы</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t>5.10.1 Жалоба должна содержать:</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color w:val="FF0000"/>
          <w:sz w:val="16"/>
          <w:szCs w:val="16"/>
          <w:u w:val="single"/>
        </w:rPr>
        <w:t xml:space="preserve"> </w:t>
      </w:r>
      <w:r w:rsidRPr="00D87B3E">
        <w:rPr>
          <w:rFonts w:eastAsia="Calibri"/>
          <w:iCs/>
          <w:sz w:val="16"/>
          <w:szCs w:val="16"/>
        </w:rPr>
        <w:t>либо муниципального служащего;</w:t>
      </w:r>
    </w:p>
    <w:p w:rsidR="00EB108D" w:rsidRPr="00D87B3E" w:rsidRDefault="00EB108D" w:rsidP="00D87B3E">
      <w:pPr>
        <w:autoSpaceDE w:val="0"/>
        <w:ind w:firstLine="709"/>
        <w:jc w:val="both"/>
        <w:rPr>
          <w:rFonts w:eastAsia="Calibri"/>
          <w:iCs/>
          <w:sz w:val="16"/>
          <w:szCs w:val="16"/>
        </w:rPr>
      </w:pPr>
      <w:r w:rsidRPr="00D87B3E">
        <w:rPr>
          <w:rFonts w:eastAsia="Calibri"/>
          <w:iCs/>
          <w:sz w:val="16"/>
          <w:szCs w:val="16"/>
        </w:rPr>
        <w:lastRenderedPageBreak/>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B108D" w:rsidRPr="00D87B3E" w:rsidRDefault="00EB108D" w:rsidP="00D87B3E">
      <w:pPr>
        <w:autoSpaceDE w:val="0"/>
        <w:ind w:firstLine="709"/>
        <w:jc w:val="right"/>
        <w:rPr>
          <w:sz w:val="16"/>
          <w:szCs w:val="16"/>
        </w:rPr>
      </w:pPr>
      <w:r w:rsidRPr="00D87B3E">
        <w:rPr>
          <w:b/>
          <w:sz w:val="16"/>
          <w:szCs w:val="16"/>
        </w:rPr>
        <w:t xml:space="preserve">                                                             Приложение № 1</w:t>
      </w:r>
    </w:p>
    <w:p w:rsidR="00EB108D" w:rsidRPr="00D87B3E" w:rsidRDefault="00EB108D" w:rsidP="00D87B3E">
      <w:pPr>
        <w:autoSpaceDE w:val="0"/>
        <w:jc w:val="center"/>
        <w:rPr>
          <w:sz w:val="16"/>
          <w:szCs w:val="16"/>
        </w:rPr>
      </w:pPr>
      <w:r w:rsidRPr="00D87B3E">
        <w:rPr>
          <w:sz w:val="16"/>
          <w:szCs w:val="16"/>
        </w:rPr>
        <w:t xml:space="preserve">                                                             к Административному регламенту</w:t>
      </w:r>
    </w:p>
    <w:p w:rsidR="00EB108D" w:rsidRPr="00D87B3E" w:rsidRDefault="00EB108D" w:rsidP="00D87B3E">
      <w:pPr>
        <w:autoSpaceDE w:val="0"/>
        <w:jc w:val="center"/>
        <w:rPr>
          <w:b/>
          <w:sz w:val="16"/>
          <w:szCs w:val="16"/>
        </w:rPr>
      </w:pPr>
      <w:r w:rsidRPr="00D87B3E">
        <w:rPr>
          <w:b/>
          <w:sz w:val="16"/>
          <w:szCs w:val="16"/>
        </w:rPr>
        <w:t xml:space="preserve">Информация о месте нахождения и графике работы организаций,  </w:t>
      </w:r>
    </w:p>
    <w:p w:rsidR="00EB108D" w:rsidRPr="00D87B3E" w:rsidRDefault="00EB108D" w:rsidP="00D87B3E">
      <w:pPr>
        <w:autoSpaceDE w:val="0"/>
        <w:jc w:val="center"/>
        <w:rPr>
          <w:sz w:val="16"/>
          <w:szCs w:val="16"/>
        </w:rPr>
      </w:pPr>
      <w:r w:rsidRPr="00D87B3E">
        <w:rPr>
          <w:b/>
          <w:sz w:val="16"/>
          <w:szCs w:val="16"/>
        </w:rPr>
        <w:t xml:space="preserve">участвующих в предоставлении муниципальной услуги </w:t>
      </w:r>
    </w:p>
    <w:p w:rsidR="00EB108D" w:rsidRPr="00D87B3E" w:rsidRDefault="00EB108D" w:rsidP="00D87B3E">
      <w:pPr>
        <w:pStyle w:val="ConsPlusNormal"/>
        <w:spacing w:before="120"/>
        <w:jc w:val="both"/>
        <w:rPr>
          <w:sz w:val="16"/>
          <w:szCs w:val="16"/>
        </w:rPr>
      </w:pPr>
      <w:r w:rsidRPr="00D87B3E">
        <w:rPr>
          <w:rFonts w:ascii="Times New Roman" w:hAnsi="Times New Roman" w:cs="Times New Roman"/>
          <w:b/>
          <w:sz w:val="16"/>
          <w:szCs w:val="16"/>
        </w:rPr>
        <w:t xml:space="preserve">1. </w:t>
      </w:r>
      <w:proofErr w:type="gramStart"/>
      <w:r w:rsidRPr="00D87B3E">
        <w:rPr>
          <w:rFonts w:ascii="Times New Roman" w:hAnsi="Times New Roman" w:cs="Times New Roman"/>
          <w:b/>
          <w:sz w:val="16"/>
          <w:szCs w:val="16"/>
        </w:rPr>
        <w:t>ГОАУ  «</w:t>
      </w:r>
      <w:proofErr w:type="gramEnd"/>
      <w:r w:rsidRPr="00D87B3E">
        <w:rPr>
          <w:rFonts w:ascii="Times New Roman" w:hAnsi="Times New Roman" w:cs="Times New Roman"/>
          <w:b/>
          <w:sz w:val="16"/>
          <w:szCs w:val="16"/>
        </w:rPr>
        <w:t>Многофункциональный центр предоставления государственных и муниципальных услуг»</w:t>
      </w:r>
    </w:p>
    <w:p w:rsidR="00EB108D" w:rsidRPr="00D87B3E" w:rsidRDefault="00EB108D"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proofErr w:type="gramStart"/>
      <w:r w:rsidRPr="00D87B3E">
        <w:rPr>
          <w:color w:val="000000"/>
          <w:sz w:val="16"/>
          <w:szCs w:val="16"/>
        </w:rPr>
        <w:t>,  д.</w:t>
      </w:r>
      <w:proofErr w:type="gramEnd"/>
      <w:r w:rsidRPr="00D87B3E">
        <w:rPr>
          <w:color w:val="000000"/>
          <w:sz w:val="16"/>
          <w:szCs w:val="16"/>
        </w:rPr>
        <w:t>29</w:t>
      </w:r>
    </w:p>
    <w:p w:rsidR="00EB108D" w:rsidRPr="00D87B3E" w:rsidRDefault="00EB108D"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EB108D" w:rsidRPr="00D87B3E" w:rsidRDefault="00EB108D" w:rsidP="00D87B3E">
      <w:pPr>
        <w:autoSpaceDE w:val="0"/>
        <w:ind w:firstLine="709"/>
        <w:jc w:val="both"/>
        <w:rPr>
          <w:color w:val="000000"/>
          <w:sz w:val="16"/>
          <w:szCs w:val="16"/>
        </w:rPr>
      </w:pPr>
      <w:r w:rsidRPr="00D87B3E">
        <w:rPr>
          <w:color w:val="000000"/>
          <w:sz w:val="16"/>
          <w:szCs w:val="16"/>
        </w:rPr>
        <w:t>Телефон: 8 (81668) 61-567.</w:t>
      </w:r>
    </w:p>
    <w:p w:rsidR="00EB108D" w:rsidRPr="00D87B3E" w:rsidRDefault="00EB108D"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EB108D" w:rsidRPr="00D87B3E" w:rsidRDefault="00EB108D"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EB108D" w:rsidRPr="00D87B3E" w:rsidRDefault="00EB108D"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1800"/>
        <w:gridCol w:w="7020"/>
      </w:tblGrid>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понедельник</w:t>
            </w:r>
          </w:p>
        </w:tc>
        <w:tc>
          <w:tcPr>
            <w:tcW w:w="7020" w:type="dxa"/>
            <w:hideMark/>
          </w:tcPr>
          <w:p w:rsidR="00EB108D" w:rsidRPr="00D87B3E" w:rsidRDefault="00EB108D" w:rsidP="00D87B3E">
            <w:pPr>
              <w:tabs>
                <w:tab w:val="left" w:pos="0"/>
              </w:tabs>
              <w:autoSpaceDE w:val="0"/>
              <w:jc w:val="both"/>
              <w:rPr>
                <w:color w:val="000000"/>
                <w:sz w:val="16"/>
                <w:szCs w:val="16"/>
              </w:rPr>
            </w:pPr>
            <w:r w:rsidRPr="00D87B3E">
              <w:rPr>
                <w:color w:val="000000"/>
                <w:sz w:val="16"/>
                <w:szCs w:val="16"/>
              </w:rPr>
              <w:t>- с 08.30 до 12.00 (без перерыва на обед)</w:t>
            </w:r>
          </w:p>
        </w:tc>
      </w:tr>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вторник</w:t>
            </w:r>
          </w:p>
        </w:tc>
        <w:tc>
          <w:tcPr>
            <w:tcW w:w="7020" w:type="dxa"/>
            <w:hideMark/>
          </w:tcPr>
          <w:p w:rsidR="00EB108D" w:rsidRPr="00D87B3E" w:rsidRDefault="00EB108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среда</w:t>
            </w:r>
          </w:p>
        </w:tc>
        <w:tc>
          <w:tcPr>
            <w:tcW w:w="7020" w:type="dxa"/>
            <w:hideMark/>
          </w:tcPr>
          <w:p w:rsidR="00EB108D" w:rsidRPr="00D87B3E" w:rsidRDefault="00EB108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четверг</w:t>
            </w:r>
          </w:p>
        </w:tc>
        <w:tc>
          <w:tcPr>
            <w:tcW w:w="7020" w:type="dxa"/>
            <w:hideMark/>
          </w:tcPr>
          <w:p w:rsidR="00EB108D" w:rsidRPr="00D87B3E" w:rsidRDefault="00EB108D" w:rsidP="00D87B3E">
            <w:pPr>
              <w:tabs>
                <w:tab w:val="left" w:pos="0"/>
              </w:tabs>
              <w:autoSpaceDE w:val="0"/>
              <w:jc w:val="both"/>
              <w:rPr>
                <w:color w:val="000000"/>
                <w:sz w:val="16"/>
                <w:szCs w:val="16"/>
              </w:rPr>
            </w:pPr>
            <w:r w:rsidRPr="00D87B3E">
              <w:rPr>
                <w:color w:val="000000"/>
                <w:sz w:val="16"/>
                <w:szCs w:val="16"/>
              </w:rPr>
              <w:t>- с 08.30 до 20.00 (без перерыва на обед)</w:t>
            </w:r>
          </w:p>
        </w:tc>
      </w:tr>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пятница</w:t>
            </w:r>
          </w:p>
        </w:tc>
        <w:tc>
          <w:tcPr>
            <w:tcW w:w="7020" w:type="dxa"/>
            <w:hideMark/>
          </w:tcPr>
          <w:p w:rsidR="00EB108D" w:rsidRPr="00D87B3E" w:rsidRDefault="00EB108D" w:rsidP="00D87B3E">
            <w:pPr>
              <w:tabs>
                <w:tab w:val="left" w:pos="0"/>
              </w:tabs>
              <w:autoSpaceDE w:val="0"/>
              <w:jc w:val="both"/>
              <w:rPr>
                <w:color w:val="000000"/>
                <w:sz w:val="16"/>
                <w:szCs w:val="16"/>
              </w:rPr>
            </w:pPr>
            <w:r w:rsidRPr="00D87B3E">
              <w:rPr>
                <w:color w:val="000000"/>
                <w:sz w:val="16"/>
                <w:szCs w:val="16"/>
              </w:rPr>
              <w:t>- с 08.30 до 17.30 (без перерыва на обед)</w:t>
            </w:r>
          </w:p>
        </w:tc>
      </w:tr>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суббота</w:t>
            </w:r>
          </w:p>
        </w:tc>
        <w:tc>
          <w:tcPr>
            <w:tcW w:w="7020" w:type="dxa"/>
            <w:hideMark/>
          </w:tcPr>
          <w:p w:rsidR="00EB108D" w:rsidRPr="00D87B3E" w:rsidRDefault="00EB108D" w:rsidP="00D87B3E">
            <w:pPr>
              <w:tabs>
                <w:tab w:val="left" w:pos="0"/>
              </w:tabs>
              <w:autoSpaceDE w:val="0"/>
              <w:jc w:val="both"/>
              <w:rPr>
                <w:color w:val="000000"/>
                <w:sz w:val="16"/>
                <w:szCs w:val="16"/>
              </w:rPr>
            </w:pPr>
            <w:r w:rsidRPr="00D87B3E">
              <w:rPr>
                <w:color w:val="000000"/>
                <w:sz w:val="16"/>
                <w:szCs w:val="16"/>
              </w:rPr>
              <w:t>- с 09.00 до 14.00 (без перерыва на обед)</w:t>
            </w:r>
          </w:p>
        </w:tc>
      </w:tr>
      <w:tr w:rsidR="00EB108D" w:rsidRPr="00D87B3E" w:rsidTr="00F1705F">
        <w:tc>
          <w:tcPr>
            <w:tcW w:w="1800" w:type="dxa"/>
            <w:hideMark/>
          </w:tcPr>
          <w:p w:rsidR="00EB108D" w:rsidRPr="00D87B3E" w:rsidRDefault="00EB108D" w:rsidP="00D87B3E">
            <w:pPr>
              <w:pStyle w:val="6"/>
              <w:numPr>
                <w:ilvl w:val="5"/>
                <w:numId w:val="16"/>
              </w:numPr>
              <w:tabs>
                <w:tab w:val="left" w:pos="0"/>
              </w:tabs>
              <w:suppressAutoHyphens/>
              <w:spacing w:before="0" w:after="0"/>
              <w:jc w:val="both"/>
              <w:rPr>
                <w:i w:val="0"/>
                <w:color w:val="000000"/>
                <w:sz w:val="16"/>
                <w:szCs w:val="16"/>
              </w:rPr>
            </w:pPr>
            <w:r w:rsidRPr="00D87B3E">
              <w:rPr>
                <w:i w:val="0"/>
                <w:color w:val="000000"/>
                <w:sz w:val="16"/>
                <w:szCs w:val="16"/>
              </w:rPr>
              <w:t>воскресенье</w:t>
            </w:r>
          </w:p>
        </w:tc>
        <w:tc>
          <w:tcPr>
            <w:tcW w:w="7020" w:type="dxa"/>
            <w:hideMark/>
          </w:tcPr>
          <w:p w:rsidR="00EB108D" w:rsidRPr="00D87B3E" w:rsidRDefault="00EB108D" w:rsidP="00D87B3E">
            <w:pPr>
              <w:tabs>
                <w:tab w:val="left" w:pos="0"/>
              </w:tabs>
              <w:autoSpaceDE w:val="0"/>
              <w:jc w:val="both"/>
              <w:rPr>
                <w:sz w:val="16"/>
                <w:szCs w:val="16"/>
              </w:rPr>
            </w:pPr>
            <w:r w:rsidRPr="00D87B3E">
              <w:rPr>
                <w:color w:val="000000"/>
                <w:sz w:val="16"/>
                <w:szCs w:val="16"/>
              </w:rPr>
              <w:t>- выходной день.</w:t>
            </w:r>
          </w:p>
        </w:tc>
      </w:tr>
    </w:tbl>
    <w:p w:rsidR="00EB108D" w:rsidRPr="00D87B3E" w:rsidRDefault="00EB108D" w:rsidP="00D87B3E">
      <w:pPr>
        <w:pStyle w:val="ConsPlusNormal"/>
        <w:spacing w:before="120"/>
        <w:jc w:val="both"/>
        <w:rPr>
          <w:b/>
          <w:sz w:val="16"/>
          <w:szCs w:val="16"/>
        </w:rPr>
      </w:pPr>
      <w:r w:rsidRPr="00D87B3E">
        <w:rPr>
          <w:rFonts w:ascii="Times New Roman" w:hAnsi="Times New Roman" w:cs="Times New Roman"/>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D07D11" w:rsidRPr="00D87B3E" w:rsidRDefault="00D07D11" w:rsidP="00D87B3E">
      <w:pPr>
        <w:autoSpaceDE w:val="0"/>
        <w:spacing w:after="120"/>
        <w:ind w:left="5041"/>
        <w:jc w:val="center"/>
        <w:rPr>
          <w:sz w:val="16"/>
          <w:szCs w:val="16"/>
        </w:rPr>
      </w:pPr>
    </w:p>
    <w:p w:rsidR="00D07D11" w:rsidRPr="00D87B3E" w:rsidRDefault="00D07D11" w:rsidP="00D87B3E">
      <w:pPr>
        <w:autoSpaceDE w:val="0"/>
        <w:ind w:right="-510"/>
        <w:jc w:val="center"/>
        <w:rPr>
          <w:sz w:val="16"/>
          <w:szCs w:val="16"/>
        </w:rPr>
      </w:pPr>
      <w:r w:rsidRPr="00D87B3E">
        <w:rPr>
          <w:sz w:val="16"/>
          <w:szCs w:val="16"/>
        </w:rPr>
        <w:t xml:space="preserve">                                                        Приложение № 2</w:t>
      </w:r>
    </w:p>
    <w:p w:rsidR="00D07D11" w:rsidRPr="00D87B3E" w:rsidRDefault="00D07D11" w:rsidP="00D87B3E">
      <w:pPr>
        <w:autoSpaceDE w:val="0"/>
        <w:ind w:right="-510"/>
        <w:jc w:val="center"/>
        <w:rPr>
          <w:sz w:val="16"/>
          <w:szCs w:val="16"/>
        </w:rPr>
      </w:pPr>
      <w:r w:rsidRPr="00D87B3E">
        <w:rPr>
          <w:sz w:val="16"/>
          <w:szCs w:val="16"/>
        </w:rPr>
        <w:t xml:space="preserve">                                                      к Административному регламенту</w:t>
      </w:r>
    </w:p>
    <w:p w:rsidR="00D07D11" w:rsidRPr="00D87B3E" w:rsidRDefault="00D07D11" w:rsidP="00D87B3E">
      <w:pPr>
        <w:ind w:left="5220"/>
        <w:rPr>
          <w:sz w:val="16"/>
          <w:szCs w:val="16"/>
        </w:rPr>
      </w:pPr>
      <w:r w:rsidRPr="00D87B3E">
        <w:rPr>
          <w:sz w:val="16"/>
          <w:szCs w:val="16"/>
        </w:rPr>
        <w:t xml:space="preserve">В Уполномоченный орган </w:t>
      </w:r>
    </w:p>
    <w:p w:rsidR="00D07D11" w:rsidRPr="00D87B3E" w:rsidRDefault="00D07D11" w:rsidP="00D87B3E">
      <w:pPr>
        <w:rPr>
          <w:rFonts w:eastAsia="Times New Roman CYR"/>
          <w:sz w:val="16"/>
          <w:szCs w:val="16"/>
        </w:rPr>
      </w:pPr>
      <w:r w:rsidRPr="00D87B3E">
        <w:rPr>
          <w:sz w:val="16"/>
          <w:szCs w:val="16"/>
        </w:rPr>
        <w:t xml:space="preserve">                                                                      </w:t>
      </w:r>
      <w:proofErr w:type="gramStart"/>
      <w:r w:rsidRPr="00D87B3E">
        <w:rPr>
          <w:sz w:val="16"/>
          <w:szCs w:val="16"/>
        </w:rPr>
        <w:t>от  _</w:t>
      </w:r>
      <w:proofErr w:type="gramEnd"/>
      <w:r w:rsidRPr="00D87B3E">
        <w:rPr>
          <w:sz w:val="16"/>
          <w:szCs w:val="16"/>
        </w:rPr>
        <w:t xml:space="preserve">___________________________ </w:t>
      </w:r>
    </w:p>
    <w:p w:rsidR="00D07D11" w:rsidRPr="00D87B3E" w:rsidRDefault="00D07D11" w:rsidP="00D87B3E">
      <w:pPr>
        <w:rPr>
          <w:sz w:val="16"/>
          <w:szCs w:val="16"/>
        </w:rPr>
      </w:pPr>
      <w:r w:rsidRPr="00D87B3E">
        <w:rPr>
          <w:rFonts w:eastAsia="Times New Roman CYR"/>
          <w:sz w:val="16"/>
          <w:szCs w:val="16"/>
        </w:rPr>
        <w:t xml:space="preserve">                                                                                   </w:t>
      </w:r>
      <w:r w:rsidRPr="00D87B3E">
        <w:rPr>
          <w:sz w:val="16"/>
          <w:szCs w:val="16"/>
        </w:rPr>
        <w:t xml:space="preserve">(ФИО, наименование юридического лица) </w:t>
      </w:r>
    </w:p>
    <w:p w:rsidR="00D07D11" w:rsidRPr="00D87B3E" w:rsidRDefault="00D07D11" w:rsidP="00D87B3E">
      <w:pPr>
        <w:rPr>
          <w:sz w:val="16"/>
          <w:szCs w:val="16"/>
        </w:rPr>
      </w:pPr>
      <w:r w:rsidRPr="00D87B3E">
        <w:rPr>
          <w:sz w:val="16"/>
          <w:szCs w:val="16"/>
        </w:rPr>
        <w:t xml:space="preserve">                                                                       проживающего: _________________</w:t>
      </w:r>
    </w:p>
    <w:p w:rsidR="00D07D11" w:rsidRPr="00D87B3E" w:rsidRDefault="00D07D11" w:rsidP="00D87B3E">
      <w:pPr>
        <w:rPr>
          <w:sz w:val="16"/>
          <w:szCs w:val="16"/>
        </w:rPr>
      </w:pPr>
      <w:r w:rsidRPr="00D87B3E">
        <w:rPr>
          <w:sz w:val="16"/>
          <w:szCs w:val="16"/>
        </w:rPr>
        <w:t xml:space="preserve">                                                                        ______________________________</w:t>
      </w:r>
    </w:p>
    <w:p w:rsidR="00D07D11" w:rsidRPr="00D87B3E" w:rsidRDefault="00D07D11" w:rsidP="00D87B3E">
      <w:pPr>
        <w:rPr>
          <w:rFonts w:eastAsia="Times New Roman CYR"/>
          <w:sz w:val="16"/>
          <w:szCs w:val="16"/>
        </w:rPr>
      </w:pPr>
      <w:r w:rsidRPr="00D87B3E">
        <w:rPr>
          <w:sz w:val="16"/>
          <w:szCs w:val="16"/>
        </w:rPr>
        <w:t xml:space="preserve">                                                                        контактный телефон_____________</w:t>
      </w:r>
    </w:p>
    <w:p w:rsidR="00D07D11" w:rsidRPr="00D87B3E" w:rsidRDefault="00D07D11" w:rsidP="00D87B3E">
      <w:pPr>
        <w:jc w:val="both"/>
        <w:rPr>
          <w:sz w:val="16"/>
          <w:szCs w:val="16"/>
        </w:rPr>
      </w:pPr>
      <w:r w:rsidRPr="00D87B3E">
        <w:rPr>
          <w:sz w:val="16"/>
          <w:szCs w:val="16"/>
        </w:rPr>
        <w:t>Прошу предоставить выписку из реестра муниципального имущества 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D11" w:rsidRPr="00D87B3E" w:rsidRDefault="00D07D11" w:rsidP="00D87B3E">
      <w:pPr>
        <w:jc w:val="center"/>
        <w:rPr>
          <w:sz w:val="16"/>
          <w:szCs w:val="16"/>
        </w:rPr>
      </w:pPr>
      <w:r w:rsidRPr="00D87B3E">
        <w:rPr>
          <w:sz w:val="16"/>
          <w:szCs w:val="16"/>
        </w:rPr>
        <w:t xml:space="preserve">(наименование объекта, адрес места нахождения, характеристики позволяющие </w:t>
      </w:r>
    </w:p>
    <w:p w:rsidR="00D07D11" w:rsidRPr="00D87B3E" w:rsidRDefault="00D07D11" w:rsidP="00D87B3E">
      <w:pPr>
        <w:jc w:val="center"/>
        <w:rPr>
          <w:sz w:val="16"/>
          <w:szCs w:val="16"/>
        </w:rPr>
      </w:pPr>
      <w:r w:rsidRPr="00D87B3E">
        <w:rPr>
          <w:sz w:val="16"/>
          <w:szCs w:val="16"/>
        </w:rPr>
        <w:t>идентифицировать объект)</w:t>
      </w:r>
    </w:p>
    <w:p w:rsidR="00D07D11" w:rsidRPr="00D87B3E" w:rsidRDefault="00D07D11" w:rsidP="00D87B3E">
      <w:pPr>
        <w:rPr>
          <w:sz w:val="16"/>
          <w:szCs w:val="16"/>
        </w:rPr>
      </w:pPr>
      <w:r w:rsidRPr="00D87B3E">
        <w:rPr>
          <w:sz w:val="16"/>
          <w:szCs w:val="16"/>
        </w:rPr>
        <w:t>Приложение:</w:t>
      </w:r>
    </w:p>
    <w:p w:rsidR="00D07D11" w:rsidRPr="00D87B3E" w:rsidRDefault="00D07D11" w:rsidP="00D87B3E">
      <w:pPr>
        <w:jc w:val="both"/>
        <w:rPr>
          <w:sz w:val="16"/>
          <w:szCs w:val="16"/>
        </w:rPr>
      </w:pPr>
      <w:r w:rsidRPr="00D87B3E">
        <w:rPr>
          <w:sz w:val="16"/>
          <w:szCs w:val="16"/>
        </w:rPr>
        <w:t>«__</w:t>
      </w:r>
      <w:proofErr w:type="gramStart"/>
      <w:r w:rsidRPr="00D87B3E">
        <w:rPr>
          <w:sz w:val="16"/>
          <w:szCs w:val="16"/>
        </w:rPr>
        <w:t>_»_</w:t>
      </w:r>
      <w:proofErr w:type="gramEnd"/>
      <w:r w:rsidRPr="00D87B3E">
        <w:rPr>
          <w:sz w:val="16"/>
          <w:szCs w:val="16"/>
        </w:rPr>
        <w:t xml:space="preserve">____________20______             __________________________ подпись </w:t>
      </w:r>
    </w:p>
    <w:p w:rsidR="00D07D11" w:rsidRPr="00D87B3E" w:rsidRDefault="00D07D11" w:rsidP="00D87B3E">
      <w:pPr>
        <w:jc w:val="right"/>
        <w:rPr>
          <w:sz w:val="16"/>
          <w:szCs w:val="16"/>
        </w:rPr>
      </w:pPr>
      <w:r w:rsidRPr="00D87B3E">
        <w:rPr>
          <w:sz w:val="16"/>
          <w:szCs w:val="16"/>
        </w:rPr>
        <w:t xml:space="preserve">                                                        Приложение № 3</w:t>
      </w:r>
    </w:p>
    <w:p w:rsidR="00D07D11" w:rsidRPr="00D87B3E" w:rsidRDefault="00D07D11" w:rsidP="00D87B3E">
      <w:pPr>
        <w:autoSpaceDE w:val="0"/>
        <w:ind w:right="-510"/>
        <w:jc w:val="right"/>
        <w:rPr>
          <w:sz w:val="16"/>
          <w:szCs w:val="16"/>
        </w:rPr>
      </w:pPr>
      <w:r w:rsidRPr="00D87B3E">
        <w:rPr>
          <w:sz w:val="16"/>
          <w:szCs w:val="16"/>
        </w:rPr>
        <w:t xml:space="preserve">                                                         к Административному регламенту</w:t>
      </w:r>
    </w:p>
    <w:p w:rsidR="00D07D11" w:rsidRPr="00D87B3E" w:rsidRDefault="00D07D11" w:rsidP="00D87B3E">
      <w:pPr>
        <w:pStyle w:val="aff0"/>
        <w:rPr>
          <w:sz w:val="16"/>
          <w:szCs w:val="16"/>
        </w:rPr>
      </w:pPr>
      <w:r w:rsidRPr="00D87B3E">
        <w:rPr>
          <w:sz w:val="16"/>
          <w:szCs w:val="16"/>
        </w:rPr>
        <w:t>Согласие на обработку персональных данных</w:t>
      </w:r>
    </w:p>
    <w:p w:rsidR="00D07D11" w:rsidRPr="00D87B3E" w:rsidRDefault="00D07D11" w:rsidP="00D87B3E">
      <w:pPr>
        <w:ind w:firstLine="567"/>
        <w:rPr>
          <w:sz w:val="16"/>
          <w:szCs w:val="16"/>
        </w:rPr>
      </w:pPr>
      <w:r w:rsidRPr="00D87B3E">
        <w:rPr>
          <w:sz w:val="16"/>
          <w:szCs w:val="16"/>
        </w:rPr>
        <w:t xml:space="preserve">Я,  </w:t>
      </w:r>
    </w:p>
    <w:p w:rsidR="00D07D11" w:rsidRPr="00D87B3E" w:rsidRDefault="00D07D11" w:rsidP="00D87B3E">
      <w:pPr>
        <w:pBdr>
          <w:top w:val="single" w:sz="4" w:space="1" w:color="000000"/>
        </w:pBdr>
        <w:ind w:left="907"/>
        <w:jc w:val="center"/>
        <w:rPr>
          <w:sz w:val="16"/>
          <w:szCs w:val="16"/>
        </w:rPr>
      </w:pPr>
      <w:r w:rsidRPr="00D87B3E">
        <w:rPr>
          <w:sz w:val="16"/>
          <w:szCs w:val="16"/>
        </w:rPr>
        <w:t>(Ф.И.О.)</w:t>
      </w:r>
    </w:p>
    <w:p w:rsidR="00D07D11" w:rsidRPr="00D87B3E" w:rsidRDefault="00D07D11" w:rsidP="00D87B3E">
      <w:pPr>
        <w:pBdr>
          <w:top w:val="single" w:sz="4" w:space="1" w:color="000000"/>
        </w:pBdr>
        <w:spacing w:after="240"/>
        <w:ind w:right="113"/>
        <w:jc w:val="center"/>
        <w:rPr>
          <w:sz w:val="16"/>
          <w:szCs w:val="16"/>
        </w:rPr>
      </w:pPr>
      <w:r w:rsidRPr="00D87B3E">
        <w:rPr>
          <w:sz w:val="16"/>
          <w:szCs w:val="16"/>
        </w:rPr>
        <w:t>(данные паспорта (или иного документа, удостоверяющего личность))</w:t>
      </w:r>
    </w:p>
    <w:p w:rsidR="00D07D11" w:rsidRPr="00D87B3E" w:rsidRDefault="00D07D11" w:rsidP="00D87B3E">
      <w:pPr>
        <w:jc w:val="both"/>
        <w:rPr>
          <w:sz w:val="16"/>
          <w:szCs w:val="16"/>
        </w:rPr>
      </w:pPr>
      <w:r w:rsidRPr="00D87B3E">
        <w:rPr>
          <w:sz w:val="16"/>
          <w:szCs w:val="16"/>
        </w:rPr>
        <w:t>не возражаю против обработки Уполномоченным органом Администрации Любытинского муниципального района включая_______________ _____________________________________________________________________________________________________________________________,</w:t>
      </w:r>
    </w:p>
    <w:p w:rsidR="00D07D11" w:rsidRPr="00D87B3E" w:rsidRDefault="00D07D11" w:rsidP="00D87B3E">
      <w:pPr>
        <w:jc w:val="center"/>
        <w:rPr>
          <w:sz w:val="16"/>
          <w:szCs w:val="16"/>
        </w:rPr>
      </w:pPr>
      <w:r w:rsidRPr="00D87B3E">
        <w:rPr>
          <w:sz w:val="16"/>
          <w:szCs w:val="16"/>
        </w:rPr>
        <w:t xml:space="preserve">(перечисление видов обработки (сбор, систематизация, накопление, хранение, </w:t>
      </w:r>
      <w:proofErr w:type="gramStart"/>
      <w:r w:rsidRPr="00D87B3E">
        <w:rPr>
          <w:sz w:val="16"/>
          <w:szCs w:val="16"/>
        </w:rPr>
        <w:t>уточнение</w:t>
      </w:r>
      <w:r w:rsidRPr="00D87B3E">
        <w:rPr>
          <w:sz w:val="16"/>
          <w:szCs w:val="16"/>
        </w:rPr>
        <w:br/>
        <w:t>(</w:t>
      </w:r>
      <w:proofErr w:type="gramEnd"/>
      <w:r w:rsidRPr="00D87B3E">
        <w:rPr>
          <w:sz w:val="16"/>
          <w:szCs w:val="16"/>
        </w:rPr>
        <w:t>обновление, изменение), использование, распространение (в том числе передачу),</w:t>
      </w:r>
      <w:r w:rsidRPr="00D87B3E">
        <w:rPr>
          <w:sz w:val="16"/>
          <w:szCs w:val="16"/>
        </w:rPr>
        <w:br/>
        <w:t>обезличивание, блокирование, уничтожение))</w:t>
      </w:r>
    </w:p>
    <w:p w:rsidR="00D07D11" w:rsidRPr="00D87B3E" w:rsidRDefault="00D07D11" w:rsidP="00D87B3E">
      <w:pPr>
        <w:rPr>
          <w:sz w:val="16"/>
          <w:szCs w:val="16"/>
        </w:rPr>
      </w:pPr>
      <w:r w:rsidRPr="00D87B3E">
        <w:rPr>
          <w:sz w:val="16"/>
          <w:szCs w:val="16"/>
        </w:rPr>
        <w:t>следующих моих персональных данных:</w:t>
      </w:r>
    </w:p>
    <w:p w:rsidR="00D07D11" w:rsidRPr="00D87B3E" w:rsidRDefault="00D07D11" w:rsidP="00D87B3E">
      <w:pPr>
        <w:pBdr>
          <w:top w:val="single" w:sz="4" w:space="1" w:color="000000"/>
        </w:pBdr>
        <w:ind w:right="113"/>
        <w:jc w:val="center"/>
        <w:rPr>
          <w:sz w:val="16"/>
          <w:szCs w:val="16"/>
        </w:rPr>
      </w:pPr>
      <w:r w:rsidRPr="00D87B3E">
        <w:rPr>
          <w:sz w:val="16"/>
          <w:szCs w:val="16"/>
        </w:rPr>
        <w:t>(перечень персональных данных)</w:t>
      </w:r>
    </w:p>
    <w:p w:rsidR="00D07D11" w:rsidRPr="00D87B3E" w:rsidRDefault="00D07D11" w:rsidP="00D87B3E">
      <w:pPr>
        <w:rPr>
          <w:sz w:val="16"/>
          <w:szCs w:val="16"/>
        </w:rPr>
      </w:pPr>
      <w:r w:rsidRPr="00D87B3E">
        <w:rPr>
          <w:sz w:val="16"/>
          <w:szCs w:val="16"/>
        </w:rPr>
        <w:t>обрабатываемых с целью</w:t>
      </w:r>
    </w:p>
    <w:p w:rsidR="00D07D11" w:rsidRPr="00D87B3E" w:rsidRDefault="00D07D11" w:rsidP="00D87B3E">
      <w:pPr>
        <w:pBdr>
          <w:top w:val="single" w:sz="4" w:space="1" w:color="000000"/>
        </w:pBdr>
        <w:ind w:right="113"/>
        <w:jc w:val="center"/>
        <w:rPr>
          <w:sz w:val="16"/>
          <w:szCs w:val="16"/>
        </w:rPr>
      </w:pPr>
      <w:r w:rsidRPr="00D87B3E">
        <w:rPr>
          <w:sz w:val="16"/>
          <w:szCs w:val="16"/>
        </w:rPr>
        <w:t>(цель обработки персональных данных)</w:t>
      </w:r>
    </w:p>
    <w:p w:rsidR="00D07D11" w:rsidRPr="00D87B3E" w:rsidRDefault="00D07D11" w:rsidP="00D87B3E">
      <w:pPr>
        <w:rPr>
          <w:sz w:val="16"/>
          <w:szCs w:val="16"/>
        </w:rPr>
      </w:pPr>
      <w:r w:rsidRPr="00D87B3E">
        <w:rPr>
          <w:sz w:val="16"/>
          <w:szCs w:val="16"/>
        </w:rPr>
        <w:t>в течение</w:t>
      </w:r>
    </w:p>
    <w:p w:rsidR="00D07D11" w:rsidRPr="00D87B3E" w:rsidRDefault="00D07D11" w:rsidP="00D87B3E">
      <w:pPr>
        <w:pBdr>
          <w:top w:val="single" w:sz="4" w:space="1" w:color="000000"/>
        </w:pBdr>
        <w:ind w:right="113"/>
        <w:jc w:val="center"/>
        <w:rPr>
          <w:sz w:val="16"/>
          <w:szCs w:val="16"/>
        </w:rPr>
      </w:pPr>
      <w:r w:rsidRPr="00D87B3E">
        <w:rPr>
          <w:sz w:val="16"/>
          <w:szCs w:val="16"/>
        </w:rPr>
        <w:t>(указать срок действия согласия)</w:t>
      </w:r>
    </w:p>
    <w:p w:rsidR="00D07D11" w:rsidRPr="00D87B3E" w:rsidRDefault="00D07D11" w:rsidP="00D87B3E">
      <w:pPr>
        <w:ind w:firstLine="567"/>
        <w:rPr>
          <w:sz w:val="16"/>
          <w:szCs w:val="16"/>
        </w:rPr>
      </w:pPr>
      <w:r w:rsidRPr="00D87B3E">
        <w:rPr>
          <w:sz w:val="16"/>
          <w:szCs w:val="16"/>
        </w:rPr>
        <w:t>Настоящее согласие может быть отозвано в письменной форме.</w:t>
      </w:r>
    </w:p>
    <w:p w:rsidR="00AB5088" w:rsidRDefault="00D07D11" w:rsidP="00AB5088">
      <w:pPr>
        <w:ind w:firstLine="567"/>
        <w:jc w:val="both"/>
        <w:rPr>
          <w:sz w:val="16"/>
          <w:szCs w:val="16"/>
        </w:rPr>
      </w:pPr>
      <w:r w:rsidRPr="00D87B3E">
        <w:rPr>
          <w:sz w:val="16"/>
          <w:szCs w:val="16"/>
        </w:rPr>
        <w:t>Настоящее согласие действует до даты его отзыва заявителем путем направления в Уполномоченный орган Администрации Любытинского муниципального района письменного сообщения об указанном отзыве в произвольной форме, если иное не установлено законодательством Российской Федерации.</w:t>
      </w:r>
    </w:p>
    <w:p w:rsidR="00D07D11" w:rsidRPr="00D87B3E" w:rsidRDefault="00D07D11" w:rsidP="00AB5088">
      <w:pPr>
        <w:ind w:firstLine="567"/>
        <w:jc w:val="right"/>
        <w:rPr>
          <w:sz w:val="16"/>
          <w:szCs w:val="16"/>
        </w:rPr>
      </w:pPr>
      <w:r w:rsidRPr="00D87B3E">
        <w:rPr>
          <w:sz w:val="16"/>
          <w:szCs w:val="16"/>
        </w:rPr>
        <w:t xml:space="preserve">                                    Приложение № 4</w:t>
      </w:r>
    </w:p>
    <w:p w:rsidR="00D07D11" w:rsidRPr="00D87B3E" w:rsidRDefault="00D07D11" w:rsidP="00D87B3E">
      <w:pPr>
        <w:autoSpaceDE w:val="0"/>
        <w:ind w:right="-510"/>
        <w:jc w:val="center"/>
        <w:rPr>
          <w:sz w:val="16"/>
          <w:szCs w:val="16"/>
        </w:rPr>
      </w:pPr>
      <w:r w:rsidRPr="00D87B3E">
        <w:rPr>
          <w:sz w:val="16"/>
          <w:szCs w:val="16"/>
        </w:rPr>
        <w:t xml:space="preserve">                                                   к Административному регламенту</w:t>
      </w:r>
    </w:p>
    <w:p w:rsidR="00D07D11" w:rsidRPr="00D87B3E" w:rsidRDefault="00D07D11" w:rsidP="00D87B3E">
      <w:pPr>
        <w:spacing w:after="120"/>
        <w:jc w:val="center"/>
        <w:rPr>
          <w:b/>
          <w:sz w:val="16"/>
          <w:szCs w:val="16"/>
        </w:rPr>
      </w:pPr>
      <w:r w:rsidRPr="00D87B3E">
        <w:rPr>
          <w:b/>
          <w:sz w:val="16"/>
          <w:szCs w:val="16"/>
        </w:rPr>
        <w:t xml:space="preserve">БЛОК-СХЕМА  </w:t>
      </w:r>
    </w:p>
    <w:p w:rsidR="00D07D11" w:rsidRPr="00D87B3E" w:rsidRDefault="00D07D11" w:rsidP="00D87B3E">
      <w:pPr>
        <w:jc w:val="center"/>
        <w:rPr>
          <w:b/>
          <w:sz w:val="16"/>
          <w:szCs w:val="16"/>
        </w:rPr>
      </w:pPr>
      <w:r w:rsidRPr="00D87B3E">
        <w:rPr>
          <w:b/>
          <w:sz w:val="16"/>
          <w:szCs w:val="16"/>
        </w:rPr>
        <w:t>последовательности административных процедур по предоставлению муниципальной услуги</w:t>
      </w:r>
    </w:p>
    <w:p w:rsidR="00D07D11" w:rsidRPr="00D87B3E" w:rsidRDefault="00D07D11" w:rsidP="00D87B3E">
      <w:pPr>
        <w:jc w:val="center"/>
        <w:rPr>
          <w:sz w:val="16"/>
          <w:szCs w:val="16"/>
        </w:rPr>
      </w:pPr>
      <w:r w:rsidRPr="00D87B3E">
        <w:rPr>
          <w:noProof/>
          <w:sz w:val="16"/>
          <w:szCs w:val="16"/>
        </w:rPr>
        <mc:AlternateContent>
          <mc:Choice Requires="wps">
            <w:drawing>
              <wp:anchor distT="0" distB="0" distL="114300" distR="114300" simplePos="0" relativeHeight="251551232" behindDoc="0" locked="0" layoutInCell="1" allowOverlap="1">
                <wp:simplePos x="0" y="0"/>
                <wp:positionH relativeFrom="column">
                  <wp:posOffset>1668780</wp:posOffset>
                </wp:positionH>
                <wp:positionV relativeFrom="paragraph">
                  <wp:posOffset>41275</wp:posOffset>
                </wp:positionV>
                <wp:extent cx="1905000" cy="241935"/>
                <wp:effectExtent l="0" t="0" r="0" b="0"/>
                <wp:wrapNone/>
                <wp:docPr id="144" name="Блок-схема: альтернативный процесс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41935"/>
                        </a:xfrm>
                        <a:prstGeom prst="flowChartAlternateProcess">
                          <a:avLst/>
                        </a:prstGeom>
                        <a:solidFill>
                          <a:srgbClr val="FFFFFF"/>
                        </a:solidFill>
                        <a:ln w="9360">
                          <a:solidFill>
                            <a:srgbClr val="000000"/>
                          </a:solidFill>
                          <a:miter lim="800000"/>
                          <a:headEnd/>
                          <a:tailEnd/>
                        </a:ln>
                      </wps:spPr>
                      <wps:txbx>
                        <w:txbxContent>
                          <w:p w:rsidR="00E13B3E" w:rsidRPr="007264D3" w:rsidRDefault="00E13B3E" w:rsidP="00D07D11">
                            <w:pPr>
                              <w:jc w:val="center"/>
                              <w:rPr>
                                <w:rFonts w:ascii="Times New Roman CYR" w:hAnsi="Times New Roman CYR" w:cs="Times New Roman CYR"/>
                                <w:sz w:val="16"/>
                                <w:szCs w:val="16"/>
                                <w:lang w:eastAsia="zh-CN"/>
                              </w:rPr>
                            </w:pPr>
                            <w:r w:rsidRPr="007264D3">
                              <w:rPr>
                                <w:rFonts w:ascii="Times New Roman CYR" w:hAnsi="Times New Roman CYR" w:cs="Times New Roman CYR"/>
                                <w:sz w:val="16"/>
                                <w:szCs w:val="16"/>
                                <w:lang w:eastAsia="zh-CN"/>
                              </w:rPr>
                              <w:t>Регистрация заявления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4" o:spid="_x0000_s1115" type="#_x0000_t176" style="position:absolute;left:0;text-align:left;margin-left:131.4pt;margin-top:3.25pt;width:150pt;height:19.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" strokeweight=".26mm">
                <v:textbox>
                  <w:txbxContent>
                    <w:p w:rsidR="00E13B3E" w:rsidRPr="007264D3" w:rsidRDefault="00E13B3E" w:rsidP="00D07D11">
                      <w:pPr>
                        <w:jc w:val="center"/>
                        <w:rPr>
                          <w:rFonts w:ascii="Times New Roman CYR" w:hAnsi="Times New Roman CYR" w:cs="Times New Roman CYR"/>
                          <w:sz w:val="16"/>
                          <w:szCs w:val="16"/>
                          <w:lang w:eastAsia="zh-CN"/>
                        </w:rPr>
                      </w:pPr>
                      <w:r w:rsidRPr="007264D3">
                        <w:rPr>
                          <w:rFonts w:ascii="Times New Roman CYR" w:hAnsi="Times New Roman CYR" w:cs="Times New Roman CYR"/>
                          <w:sz w:val="16"/>
                          <w:szCs w:val="16"/>
                          <w:lang w:eastAsia="zh-CN"/>
                        </w:rPr>
                        <w:t>Регистрация заявления</w:t>
                      </w:r>
                    </w:p>
                  </w:txbxContent>
                </v:textbox>
              </v:shape>
            </w:pict>
          </mc:Fallback>
        </mc:AlternateContent>
      </w:r>
    </w:p>
    <w:p w:rsidR="00D07D11" w:rsidRPr="00D87B3E" w:rsidRDefault="00D07D11" w:rsidP="00D87B3E">
      <w:pPr>
        <w:tabs>
          <w:tab w:val="left" w:pos="3907"/>
        </w:tabs>
        <w:rPr>
          <w:sz w:val="16"/>
          <w:szCs w:val="16"/>
        </w:rPr>
      </w:pPr>
    </w:p>
    <w:p w:rsidR="00D07D11" w:rsidRPr="00D87B3E" w:rsidRDefault="00D07D11" w:rsidP="00D87B3E">
      <w:pPr>
        <w:tabs>
          <w:tab w:val="left" w:pos="3907"/>
        </w:tabs>
        <w:rPr>
          <w:sz w:val="16"/>
          <w:szCs w:val="16"/>
        </w:rPr>
      </w:pPr>
      <w:r w:rsidRPr="00D87B3E">
        <w:rPr>
          <w:noProof/>
          <w:sz w:val="16"/>
          <w:szCs w:val="16"/>
        </w:rPr>
        <mc:AlternateContent>
          <mc:Choice Requires="wps">
            <w:drawing>
              <wp:anchor distT="0" distB="0" distL="114300" distR="114300" simplePos="0" relativeHeight="251547136" behindDoc="0" locked="0" layoutInCell="1" allowOverlap="1">
                <wp:simplePos x="0" y="0"/>
                <wp:positionH relativeFrom="column">
                  <wp:posOffset>2626958</wp:posOffset>
                </wp:positionH>
                <wp:positionV relativeFrom="paragraph">
                  <wp:posOffset>53160</wp:posOffset>
                </wp:positionV>
                <wp:extent cx="45719" cy="181155"/>
                <wp:effectExtent l="38100" t="0" r="69215" b="4762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811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15880" id="_x0000_t32" coordsize="21600,21600" o:spt="32" o:oned="t" path="m,l21600,21600e" filled="f">
                <v:path arrowok="t" fillok="f" o:connecttype="none"/>
                <o:lock v:ext="edit" shapetype="t"/>
              </v:shapetype>
              <v:shape id="Прямая со стрелкой 142" o:spid="_x0000_s1026" type="#_x0000_t32" style="position:absolute;margin-left:206.85pt;margin-top:4.2pt;width:3.6pt;height:14.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" strokeweight=".26mm">
                <v:stroke endarrow="block" joinstyle="miter"/>
              </v:shape>
            </w:pict>
          </mc:Fallback>
        </mc:AlternateContent>
      </w:r>
    </w:p>
    <w:p w:rsidR="00D07D11" w:rsidRPr="00D87B3E" w:rsidRDefault="00D07D11" w:rsidP="00D87B3E">
      <w:pPr>
        <w:jc w:val="right"/>
        <w:rPr>
          <w:sz w:val="16"/>
          <w:szCs w:val="16"/>
        </w:rPr>
      </w:pPr>
    </w:p>
    <w:p w:rsidR="00D07D11" w:rsidRPr="00D87B3E" w:rsidRDefault="00D07D11" w:rsidP="00D87B3E">
      <w:pPr>
        <w:jc w:val="right"/>
        <w:rPr>
          <w:sz w:val="16"/>
          <w:szCs w:val="16"/>
        </w:rPr>
      </w:pPr>
      <w:r w:rsidRPr="00D87B3E">
        <w:rPr>
          <w:noProof/>
          <w:sz w:val="16"/>
          <w:szCs w:val="16"/>
        </w:rPr>
        <mc:AlternateContent>
          <mc:Choice Requires="wps">
            <w:drawing>
              <wp:anchor distT="0" distB="0" distL="114300" distR="114300" simplePos="0" relativeHeight="251424256" behindDoc="0" locked="0" layoutInCell="1" allowOverlap="1">
                <wp:simplePos x="0" y="0"/>
                <wp:positionH relativeFrom="column">
                  <wp:posOffset>1072083</wp:posOffset>
                </wp:positionH>
                <wp:positionV relativeFrom="paragraph">
                  <wp:posOffset>5212</wp:posOffset>
                </wp:positionV>
                <wp:extent cx="3200400" cy="252095"/>
                <wp:effectExtent l="0" t="0" r="0" b="0"/>
                <wp:wrapNone/>
                <wp:docPr id="141" name="Блок-схема: процесс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2095"/>
                        </a:xfrm>
                        <a:prstGeom prst="flowChartProcess">
                          <a:avLst/>
                        </a:prstGeom>
                        <a:solidFill>
                          <a:srgbClr val="FFFFFF"/>
                        </a:solidFill>
                        <a:ln w="9360">
                          <a:solidFill>
                            <a:srgbClr val="000000"/>
                          </a:solidFill>
                          <a:miter lim="800000"/>
                          <a:headEnd/>
                          <a:tailEnd/>
                        </a:ln>
                      </wps:spPr>
                      <wps:txbx>
                        <w:txbxContent>
                          <w:p w:rsidR="00E13B3E" w:rsidRPr="007264D3" w:rsidRDefault="00E13B3E" w:rsidP="00D07D11">
                            <w:pPr>
                              <w:jc w:val="center"/>
                              <w:rPr>
                                <w:rFonts w:ascii="Times New Roman CYR" w:hAnsi="Times New Roman CYR" w:cs="Times New Roman CYR"/>
                                <w:sz w:val="16"/>
                                <w:szCs w:val="16"/>
                                <w:lang w:eastAsia="zh-CN"/>
                              </w:rPr>
                            </w:pPr>
                            <w:r w:rsidRPr="007264D3">
                              <w:rPr>
                                <w:rFonts w:ascii="Times New Roman CYR" w:hAnsi="Times New Roman CYR" w:cs="Times New Roman CYR"/>
                                <w:sz w:val="16"/>
                                <w:szCs w:val="16"/>
                                <w:lang w:eastAsia="zh-CN"/>
                              </w:rPr>
                              <w:t>Рассмотрение заявления и принятие решения по существу заявления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1" o:spid="_x0000_s1116" type="#_x0000_t109" style="position:absolute;left:0;text-align:left;margin-left:84.4pt;margin-top:.4pt;width:252pt;height:19.8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" strokeweight=".26mm">
                <v:textbox>
                  <w:txbxContent>
                    <w:p w:rsidR="00E13B3E" w:rsidRPr="007264D3" w:rsidRDefault="00E13B3E" w:rsidP="00D07D11">
                      <w:pPr>
                        <w:jc w:val="center"/>
                        <w:rPr>
                          <w:rFonts w:ascii="Times New Roman CYR" w:hAnsi="Times New Roman CYR" w:cs="Times New Roman CYR"/>
                          <w:sz w:val="16"/>
                          <w:szCs w:val="16"/>
                          <w:lang w:eastAsia="zh-CN"/>
                        </w:rPr>
                      </w:pPr>
                      <w:r w:rsidRPr="007264D3">
                        <w:rPr>
                          <w:rFonts w:ascii="Times New Roman CYR" w:hAnsi="Times New Roman CYR" w:cs="Times New Roman CYR"/>
                          <w:sz w:val="16"/>
                          <w:szCs w:val="16"/>
                          <w:lang w:eastAsia="zh-CN"/>
                        </w:rPr>
                        <w:t>Рассмотрение заявления и принятие решения по существу заявления</w:t>
                      </w:r>
                    </w:p>
                  </w:txbxContent>
                </v:textbox>
              </v:shape>
            </w:pict>
          </mc:Fallback>
        </mc:AlternateContent>
      </w:r>
    </w:p>
    <w:p w:rsidR="00D07D11" w:rsidRPr="00D87B3E" w:rsidRDefault="00D07D11" w:rsidP="00D87B3E">
      <w:pPr>
        <w:jc w:val="right"/>
        <w:rPr>
          <w:sz w:val="16"/>
          <w:szCs w:val="16"/>
        </w:rPr>
      </w:pPr>
      <w:r w:rsidRPr="00D87B3E">
        <w:rPr>
          <w:noProof/>
          <w:sz w:val="16"/>
          <w:szCs w:val="16"/>
        </w:rPr>
        <mc:AlternateContent>
          <mc:Choice Requires="wps">
            <w:drawing>
              <wp:anchor distT="0" distB="0" distL="114300" distR="114300" simplePos="0" relativeHeight="251461120" behindDoc="0" locked="0" layoutInCell="1" allowOverlap="1">
                <wp:simplePos x="0" y="0"/>
                <wp:positionH relativeFrom="column">
                  <wp:posOffset>2221517</wp:posOffset>
                </wp:positionH>
                <wp:positionV relativeFrom="paragraph">
                  <wp:posOffset>90829</wp:posOffset>
                </wp:positionV>
                <wp:extent cx="330595" cy="267335"/>
                <wp:effectExtent l="38100" t="0" r="31750" b="5651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595" cy="267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3400D" id="Прямая со стрелкой 143" o:spid="_x0000_s1026" type="#_x0000_t32" style="position:absolute;margin-left:174.9pt;margin-top:7.15pt;width:26.05pt;height:21.05pt;flip:x;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" strokeweight=".26mm">
                <v:stroke endarrow="block" joinstyle="miter"/>
              </v:shape>
            </w:pict>
          </mc:Fallback>
        </mc:AlternateContent>
      </w:r>
      <w:r w:rsidRPr="00D87B3E">
        <w:rPr>
          <w:noProof/>
          <w:sz w:val="16"/>
          <w:szCs w:val="16"/>
        </w:rPr>
        <mc:AlternateContent>
          <mc:Choice Requires="wps">
            <w:drawing>
              <wp:anchor distT="0" distB="0" distL="114300" distR="114300" simplePos="0" relativeHeight="251604480" behindDoc="1" locked="0" layoutInCell="1" allowOverlap="1">
                <wp:simplePos x="0" y="0"/>
                <wp:positionH relativeFrom="column">
                  <wp:posOffset>2557949</wp:posOffset>
                </wp:positionH>
                <wp:positionV relativeFrom="paragraph">
                  <wp:posOffset>90062</wp:posOffset>
                </wp:positionV>
                <wp:extent cx="465826" cy="267419"/>
                <wp:effectExtent l="0" t="0" r="67945" b="5651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26" cy="267419"/>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C214C" id="Прямая со стрелкой 140" o:spid="_x0000_s1026" type="#_x0000_t32" style="position:absolute;margin-left:201.4pt;margin-top:7.1pt;width:36.7pt;height:2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" strokeweight=".26mm">
                <v:stroke endarrow="block" joinstyle="miter"/>
              </v:shape>
            </w:pict>
          </mc:Fallback>
        </mc:AlternateContent>
      </w:r>
    </w:p>
    <w:p w:rsidR="00D07D11" w:rsidRPr="00D87B3E" w:rsidRDefault="00D07D11" w:rsidP="00D87B3E">
      <w:pPr>
        <w:jc w:val="right"/>
        <w:rPr>
          <w:sz w:val="16"/>
          <w:szCs w:val="16"/>
        </w:rPr>
      </w:pPr>
    </w:p>
    <w:p w:rsidR="00D07D11" w:rsidRPr="00D87B3E" w:rsidRDefault="00D07D11" w:rsidP="00D87B3E">
      <w:pPr>
        <w:jc w:val="right"/>
        <w:rPr>
          <w:sz w:val="16"/>
          <w:szCs w:val="16"/>
        </w:rPr>
      </w:pPr>
    </w:p>
    <w:p w:rsidR="00D07D11" w:rsidRPr="00D87B3E" w:rsidRDefault="00D07D11" w:rsidP="00D87B3E">
      <w:pPr>
        <w:jc w:val="right"/>
        <w:rPr>
          <w:sz w:val="16"/>
          <w:szCs w:val="16"/>
        </w:rPr>
      </w:pPr>
      <w:r w:rsidRPr="00D87B3E">
        <w:rPr>
          <w:noProof/>
          <w:sz w:val="16"/>
          <w:szCs w:val="16"/>
        </w:rPr>
        <mc:AlternateContent>
          <mc:Choice Requires="wps">
            <w:drawing>
              <wp:anchor distT="0" distB="0" distL="114300" distR="114300" simplePos="0" relativeHeight="251575808" behindDoc="0" locked="0" layoutInCell="1" allowOverlap="1">
                <wp:simplePos x="0" y="0"/>
                <wp:positionH relativeFrom="column">
                  <wp:posOffset>2736143</wp:posOffset>
                </wp:positionH>
                <wp:positionV relativeFrom="paragraph">
                  <wp:posOffset>4637</wp:posOffset>
                </wp:positionV>
                <wp:extent cx="2400300" cy="422275"/>
                <wp:effectExtent l="0" t="0" r="0" b="0"/>
                <wp:wrapNone/>
                <wp:docPr id="139" name="Блок-схема: альтернативный процесс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22275"/>
                        </a:xfrm>
                        <a:prstGeom prst="flowChartAlternateProcess">
                          <a:avLst/>
                        </a:prstGeom>
                        <a:solidFill>
                          <a:srgbClr val="FFFFFF"/>
                        </a:solidFill>
                        <a:ln w="9360">
                          <a:solidFill>
                            <a:srgbClr val="000000"/>
                          </a:solidFill>
                          <a:miter lim="800000"/>
                          <a:headEnd/>
                          <a:tailEnd/>
                        </a:ln>
                      </wps:spPr>
                      <wps:txbx>
                        <w:txbxContent>
                          <w:p w:rsidR="00E13B3E" w:rsidRDefault="00E13B3E" w:rsidP="00D07D11">
                            <w:pPr>
                              <w:jc w:val="center"/>
                            </w:pPr>
                            <w:r w:rsidRPr="007264D3">
                              <w:rPr>
                                <w:rFonts w:ascii="Times New Roman CYR" w:hAnsi="Times New Roman CYR" w:cs="Times New Roman CYR"/>
                                <w:iCs/>
                                <w:sz w:val="16"/>
                                <w:szCs w:val="16"/>
                                <w:lang w:eastAsia="zh-CN"/>
                              </w:rPr>
                              <w:t>Письменное уведомление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9" o:spid="_x0000_s1117" type="#_x0000_t176" style="position:absolute;left:0;text-align:left;margin-left:215.45pt;margin-top:.35pt;width:189pt;height:33.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" strokeweight=".26mm">
                <v:textbox>
                  <w:txbxContent>
                    <w:p w:rsidR="00E13B3E" w:rsidRDefault="00E13B3E" w:rsidP="00D07D11">
                      <w:pPr>
                        <w:jc w:val="center"/>
                      </w:pPr>
                      <w:r w:rsidRPr="007264D3">
                        <w:rPr>
                          <w:rFonts w:ascii="Times New Roman CYR" w:hAnsi="Times New Roman CYR" w:cs="Times New Roman CYR"/>
                          <w:iCs/>
                          <w:sz w:val="16"/>
                          <w:szCs w:val="16"/>
                          <w:lang w:eastAsia="zh-CN"/>
                        </w:rPr>
                        <w:t>Письменное уведомление об отказе в предоставлении муниципальной услуги</w:t>
                      </w:r>
                    </w:p>
                  </w:txbxContent>
                </v:textbox>
              </v:shape>
            </w:pict>
          </mc:Fallback>
        </mc:AlternateContent>
      </w:r>
      <w:r w:rsidRPr="00D87B3E">
        <w:rPr>
          <w:noProof/>
          <w:sz w:val="16"/>
          <w:szCs w:val="16"/>
        </w:rPr>
        <mc:AlternateContent>
          <mc:Choice Requires="wps">
            <w:drawing>
              <wp:anchor distT="0" distB="0" distL="114300" distR="114300" simplePos="0" relativeHeight="251538944" behindDoc="0" locked="0" layoutInCell="1" allowOverlap="1">
                <wp:simplePos x="0" y="0"/>
                <wp:positionH relativeFrom="column">
                  <wp:posOffset>271121</wp:posOffset>
                </wp:positionH>
                <wp:positionV relativeFrom="paragraph">
                  <wp:posOffset>4277</wp:posOffset>
                </wp:positionV>
                <wp:extent cx="2400300" cy="664210"/>
                <wp:effectExtent l="0" t="0" r="0" b="0"/>
                <wp:wrapNone/>
                <wp:docPr id="138" name="Блок-схема: альтернативный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64210"/>
                        </a:xfrm>
                        <a:prstGeom prst="flowChartAlternateProcess">
                          <a:avLst/>
                        </a:prstGeom>
                        <a:solidFill>
                          <a:srgbClr val="FFFFFF"/>
                        </a:solidFill>
                        <a:ln w="9360">
                          <a:solidFill>
                            <a:srgbClr val="000000"/>
                          </a:solidFill>
                          <a:miter lim="800000"/>
                          <a:headEnd/>
                          <a:tailEnd/>
                        </a:ln>
                      </wps:spPr>
                      <wps:txbx>
                        <w:txbxContent>
                          <w:p w:rsidR="00E13B3E" w:rsidRPr="007264D3" w:rsidRDefault="00E13B3E" w:rsidP="00D07D11">
                            <w:pPr>
                              <w:spacing w:line="260" w:lineRule="exact"/>
                              <w:jc w:val="center"/>
                              <w:rPr>
                                <w:rFonts w:ascii="Times New Roman CYR" w:hAnsi="Times New Roman CYR" w:cs="Times New Roman CYR"/>
                                <w:sz w:val="16"/>
                                <w:szCs w:val="16"/>
                                <w:lang w:eastAsia="zh-CN"/>
                              </w:rPr>
                            </w:pPr>
                            <w:r w:rsidRPr="007264D3">
                              <w:rPr>
                                <w:rFonts w:ascii="Times New Roman CYR" w:hAnsi="Times New Roman CYR" w:cs="Times New Roman CYR"/>
                                <w:sz w:val="16"/>
                                <w:szCs w:val="16"/>
                                <w:lang w:eastAsia="zh-CN"/>
                              </w:rPr>
                              <w:t>Подписание акта приема-передачи муниципального имущества на праве хозяйственного ведения, оперативного управления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8" o:spid="_x0000_s1118" type="#_x0000_t176" style="position:absolute;left:0;text-align:left;margin-left:21.35pt;margin-top:.35pt;width:189pt;height:52.3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" strokeweight=".26mm">
                <v:textbox>
                  <w:txbxContent>
                    <w:p w:rsidR="00E13B3E" w:rsidRPr="007264D3" w:rsidRDefault="00E13B3E" w:rsidP="00D07D11">
                      <w:pPr>
                        <w:spacing w:line="260" w:lineRule="exact"/>
                        <w:jc w:val="center"/>
                        <w:rPr>
                          <w:rFonts w:ascii="Times New Roman CYR" w:hAnsi="Times New Roman CYR" w:cs="Times New Roman CYR"/>
                          <w:sz w:val="16"/>
                          <w:szCs w:val="16"/>
                          <w:lang w:eastAsia="zh-CN"/>
                        </w:rPr>
                      </w:pPr>
                      <w:r w:rsidRPr="007264D3">
                        <w:rPr>
                          <w:rFonts w:ascii="Times New Roman CYR" w:hAnsi="Times New Roman CYR" w:cs="Times New Roman CYR"/>
                          <w:sz w:val="16"/>
                          <w:szCs w:val="16"/>
                          <w:lang w:eastAsia="zh-CN"/>
                        </w:rPr>
                        <w:t>Подписание акта приема-передачи муниципального имущества на праве хозяйственного ведения, оперативного управления</w:t>
                      </w:r>
                    </w:p>
                  </w:txbxContent>
                </v:textbox>
              </v:shape>
            </w:pict>
          </mc:Fallback>
        </mc:AlternateContent>
      </w:r>
    </w:p>
    <w:p w:rsidR="00D07D11" w:rsidRPr="00D87B3E" w:rsidRDefault="00D07D11" w:rsidP="00D87B3E">
      <w:pPr>
        <w:jc w:val="right"/>
        <w:rPr>
          <w:sz w:val="16"/>
          <w:szCs w:val="16"/>
        </w:rPr>
      </w:pPr>
    </w:p>
    <w:p w:rsidR="00D07D11" w:rsidRPr="00D87B3E" w:rsidRDefault="00D07D11" w:rsidP="00D87B3E">
      <w:pPr>
        <w:jc w:val="right"/>
        <w:rPr>
          <w:sz w:val="16"/>
          <w:szCs w:val="16"/>
        </w:rPr>
      </w:pPr>
    </w:p>
    <w:p w:rsidR="00D07D11" w:rsidRPr="00D87B3E" w:rsidRDefault="00D07D11" w:rsidP="00D87B3E">
      <w:pPr>
        <w:jc w:val="right"/>
        <w:rPr>
          <w:sz w:val="16"/>
          <w:szCs w:val="16"/>
        </w:rPr>
      </w:pPr>
    </w:p>
    <w:p w:rsidR="001F0307" w:rsidRPr="00D87B3E" w:rsidRDefault="001F0307" w:rsidP="00D87B3E">
      <w:pPr>
        <w:ind w:firstLine="720"/>
        <w:rPr>
          <w:sz w:val="16"/>
          <w:szCs w:val="16"/>
        </w:rPr>
      </w:pPr>
    </w:p>
    <w:p w:rsidR="001F0307" w:rsidRPr="00D87B3E" w:rsidRDefault="001F0307" w:rsidP="00D87B3E">
      <w:pPr>
        <w:ind w:firstLine="720"/>
        <w:rPr>
          <w:sz w:val="16"/>
          <w:szCs w:val="16"/>
        </w:rPr>
      </w:pPr>
    </w:p>
    <w:p w:rsidR="00D07D11" w:rsidRPr="00D87B3E" w:rsidRDefault="00D07D11"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D07D11" w:rsidRPr="00D87B3E" w:rsidRDefault="00D07D11" w:rsidP="00D87B3E">
      <w:pPr>
        <w:ind w:right="-58"/>
        <w:jc w:val="center"/>
        <w:rPr>
          <w:b/>
          <w:color w:val="000000"/>
          <w:sz w:val="16"/>
          <w:szCs w:val="16"/>
        </w:rPr>
      </w:pPr>
      <w:r w:rsidRPr="00D87B3E">
        <w:rPr>
          <w:b/>
          <w:color w:val="000000"/>
          <w:sz w:val="16"/>
          <w:szCs w:val="16"/>
        </w:rPr>
        <w:t>П О С Т А Н О В Л Е Н И Е</w:t>
      </w:r>
    </w:p>
    <w:p w:rsidR="00D07D11" w:rsidRPr="00D87B3E" w:rsidRDefault="00D07D11" w:rsidP="00D87B3E">
      <w:pPr>
        <w:ind w:right="-2"/>
        <w:jc w:val="center"/>
        <w:rPr>
          <w:color w:val="000000"/>
          <w:sz w:val="16"/>
          <w:szCs w:val="16"/>
        </w:rPr>
      </w:pPr>
      <w:r w:rsidRPr="00D87B3E">
        <w:rPr>
          <w:color w:val="000000"/>
          <w:sz w:val="16"/>
          <w:szCs w:val="16"/>
        </w:rPr>
        <w:t>от 29.12.2018 № 1303</w:t>
      </w:r>
    </w:p>
    <w:p w:rsidR="00D07D11" w:rsidRPr="00D87B3E" w:rsidRDefault="00D07D11" w:rsidP="00D87B3E">
      <w:pPr>
        <w:ind w:right="-2"/>
        <w:jc w:val="center"/>
        <w:rPr>
          <w:color w:val="000000"/>
          <w:sz w:val="16"/>
          <w:szCs w:val="16"/>
        </w:rPr>
      </w:pPr>
      <w:r w:rsidRPr="00D87B3E">
        <w:rPr>
          <w:sz w:val="16"/>
          <w:szCs w:val="16"/>
        </w:rPr>
        <w:t>р.п.Любытино</w:t>
      </w:r>
    </w:p>
    <w:p w:rsidR="00D07D11" w:rsidRPr="00D87B3E" w:rsidRDefault="00D07D11" w:rsidP="00D87B3E">
      <w:pPr>
        <w:tabs>
          <w:tab w:val="left" w:pos="4111"/>
        </w:tabs>
        <w:jc w:val="center"/>
        <w:rPr>
          <w:b/>
          <w:sz w:val="16"/>
          <w:szCs w:val="16"/>
        </w:rPr>
      </w:pPr>
      <w:r w:rsidRPr="00D87B3E">
        <w:rPr>
          <w:b/>
          <w:sz w:val="16"/>
          <w:szCs w:val="16"/>
        </w:rPr>
        <w:t>Об утверждении административного регламента предоставления муниципальной услуги «</w:t>
      </w:r>
      <w:r w:rsidRPr="00D87B3E">
        <w:rPr>
          <w:b/>
          <w:sz w:val="16"/>
          <w:szCs w:val="16"/>
          <w:lang w:eastAsia="en-US"/>
        </w:rPr>
        <w:t>Передача жилого помещения муниципального жилищного фонда в собственность граждан (приватизация)</w:t>
      </w:r>
      <w:r w:rsidRPr="00D87B3E">
        <w:rPr>
          <w:b/>
          <w:sz w:val="16"/>
          <w:szCs w:val="16"/>
        </w:rPr>
        <w:t>»</w:t>
      </w:r>
    </w:p>
    <w:p w:rsidR="00D07D11" w:rsidRPr="00D87B3E" w:rsidRDefault="00D07D11"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D07D11" w:rsidRPr="00D87B3E" w:rsidRDefault="00D07D11"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Передача жилого помещения муниципального жилищного фонда в собственность граждан (приватизация)</w:t>
      </w:r>
      <w:r w:rsidRPr="00D87B3E">
        <w:rPr>
          <w:sz w:val="16"/>
          <w:szCs w:val="16"/>
        </w:rPr>
        <w:t>».</w:t>
      </w:r>
    </w:p>
    <w:p w:rsidR="00D07D11" w:rsidRPr="00D87B3E" w:rsidRDefault="00D07D11"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D07D11" w:rsidRPr="00D87B3E" w:rsidRDefault="00D07D11" w:rsidP="00D87B3E">
      <w:pPr>
        <w:tabs>
          <w:tab w:val="left" w:pos="0"/>
        </w:tabs>
        <w:jc w:val="both"/>
        <w:rPr>
          <w:sz w:val="16"/>
          <w:szCs w:val="16"/>
        </w:rPr>
      </w:pPr>
      <w:r w:rsidRPr="00D87B3E">
        <w:rPr>
          <w:sz w:val="16"/>
          <w:szCs w:val="16"/>
        </w:rPr>
        <w:t xml:space="preserve">        </w:t>
      </w:r>
      <w:r w:rsidRPr="00D87B3E">
        <w:rPr>
          <w:sz w:val="16"/>
          <w:szCs w:val="16"/>
        </w:rPr>
        <w:tab/>
        <w:t xml:space="preserve">от </w:t>
      </w:r>
      <w:proofErr w:type="gramStart"/>
      <w:r w:rsidRPr="00D87B3E">
        <w:rPr>
          <w:sz w:val="16"/>
          <w:szCs w:val="16"/>
        </w:rPr>
        <w:t>25.03.2015  №</w:t>
      </w:r>
      <w:proofErr w:type="gramEnd"/>
      <w:r w:rsidRPr="00D87B3E">
        <w:rPr>
          <w:sz w:val="16"/>
          <w:szCs w:val="16"/>
        </w:rPr>
        <w:t xml:space="preserve"> 155 «Об утверждении административного регламента предоставления муниципальной услуги  «</w:t>
      </w:r>
      <w:r w:rsidRPr="00D87B3E">
        <w:rPr>
          <w:sz w:val="16"/>
          <w:szCs w:val="16"/>
          <w:lang w:eastAsia="en-US"/>
        </w:rPr>
        <w:t>Передача жилого помещения муниципального жилищного фонда в собственность граждан (приватизация)</w:t>
      </w:r>
      <w:r w:rsidRPr="00D87B3E">
        <w:rPr>
          <w:sz w:val="16"/>
          <w:szCs w:val="16"/>
        </w:rPr>
        <w:t xml:space="preserve">», </w:t>
      </w:r>
    </w:p>
    <w:p w:rsidR="00D07D11" w:rsidRPr="00D87B3E" w:rsidRDefault="00D07D11" w:rsidP="00D87B3E">
      <w:pPr>
        <w:tabs>
          <w:tab w:val="left" w:pos="4111"/>
        </w:tabs>
        <w:jc w:val="both"/>
        <w:rPr>
          <w:sz w:val="16"/>
          <w:szCs w:val="16"/>
        </w:rPr>
      </w:pPr>
      <w:r w:rsidRPr="00D87B3E">
        <w:rPr>
          <w:sz w:val="16"/>
          <w:szCs w:val="16"/>
        </w:rPr>
        <w:t xml:space="preserve">        от 24.02.2016 № 143, от 15.03.2017 № </w:t>
      </w:r>
      <w:proofErr w:type="gramStart"/>
      <w:r w:rsidRPr="00D87B3E">
        <w:rPr>
          <w:sz w:val="16"/>
          <w:szCs w:val="16"/>
        </w:rPr>
        <w:t>216,  от</w:t>
      </w:r>
      <w:proofErr w:type="gramEnd"/>
      <w:r w:rsidRPr="00D87B3E">
        <w:rPr>
          <w:sz w:val="16"/>
          <w:szCs w:val="16"/>
        </w:rPr>
        <w:t xml:space="preserve"> 24.08.2018 № 766 «О внесении изменений в административный регламент предоставления муниципальной услуги  «</w:t>
      </w:r>
      <w:r w:rsidRPr="00D87B3E">
        <w:rPr>
          <w:sz w:val="16"/>
          <w:szCs w:val="16"/>
          <w:lang w:eastAsia="en-US"/>
        </w:rPr>
        <w:t>Передача жилого помещения муниципального жилищного фонда в собственность граждан (приватизация)</w:t>
      </w:r>
      <w:r w:rsidRPr="00D87B3E">
        <w:rPr>
          <w:sz w:val="16"/>
          <w:szCs w:val="16"/>
        </w:rPr>
        <w:t>»,</w:t>
      </w:r>
    </w:p>
    <w:p w:rsidR="00D07D11" w:rsidRPr="00D87B3E" w:rsidRDefault="00D07D11"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07D11" w:rsidRPr="00D87B3E" w:rsidRDefault="00D07D11" w:rsidP="00D87B3E">
      <w:pPr>
        <w:ind w:right="-510"/>
        <w:rPr>
          <w:b/>
          <w:sz w:val="16"/>
          <w:szCs w:val="16"/>
        </w:rPr>
      </w:pPr>
      <w:r w:rsidRPr="00D87B3E">
        <w:rPr>
          <w:b/>
          <w:sz w:val="16"/>
          <w:szCs w:val="16"/>
        </w:rPr>
        <w:t xml:space="preserve">Глава муниципального района                                                   А.А.Устинов </w:t>
      </w:r>
    </w:p>
    <w:p w:rsidR="00D07D11" w:rsidRPr="00D87B3E" w:rsidRDefault="00D07D11" w:rsidP="00D87B3E">
      <w:pPr>
        <w:ind w:firstLine="720"/>
        <w:jc w:val="center"/>
        <w:rPr>
          <w:sz w:val="16"/>
          <w:szCs w:val="16"/>
        </w:rPr>
      </w:pPr>
      <w:r w:rsidRPr="00D87B3E">
        <w:rPr>
          <w:sz w:val="16"/>
          <w:szCs w:val="16"/>
        </w:rPr>
        <w:t xml:space="preserve">                                                            Утвержден</w:t>
      </w:r>
    </w:p>
    <w:p w:rsidR="00D07D11" w:rsidRPr="00D87B3E" w:rsidRDefault="00D07D11" w:rsidP="00D87B3E">
      <w:pPr>
        <w:tabs>
          <w:tab w:val="right" w:pos="0"/>
        </w:tabs>
        <w:autoSpaceDE w:val="0"/>
        <w:jc w:val="center"/>
        <w:rPr>
          <w:rFonts w:eastAsia="Times New Roman CYR"/>
          <w:sz w:val="16"/>
          <w:szCs w:val="16"/>
        </w:rPr>
      </w:pPr>
      <w:r w:rsidRPr="00D87B3E">
        <w:rPr>
          <w:sz w:val="16"/>
          <w:szCs w:val="16"/>
        </w:rPr>
        <w:t xml:space="preserve">                                                                       постановлением Администрации</w:t>
      </w:r>
    </w:p>
    <w:p w:rsidR="00D07D11" w:rsidRPr="00D87B3E" w:rsidRDefault="00D07D11" w:rsidP="00D87B3E">
      <w:pPr>
        <w:autoSpaceDE w:val="0"/>
        <w:jc w:val="center"/>
        <w:rPr>
          <w:sz w:val="16"/>
          <w:szCs w:val="16"/>
        </w:rPr>
      </w:pPr>
      <w:r w:rsidRPr="00D87B3E">
        <w:rPr>
          <w:sz w:val="16"/>
          <w:szCs w:val="16"/>
        </w:rPr>
        <w:t xml:space="preserve">                                                                        муниципального района</w:t>
      </w:r>
    </w:p>
    <w:p w:rsidR="00D07D11" w:rsidRPr="00D87B3E" w:rsidRDefault="00D07D11" w:rsidP="00D87B3E">
      <w:pPr>
        <w:autoSpaceDE w:val="0"/>
        <w:jc w:val="center"/>
        <w:rPr>
          <w:rFonts w:eastAsia="Times New Roman CYR"/>
          <w:sz w:val="16"/>
          <w:szCs w:val="16"/>
        </w:rPr>
      </w:pPr>
      <w:r w:rsidRPr="00D87B3E">
        <w:rPr>
          <w:sz w:val="16"/>
          <w:szCs w:val="16"/>
        </w:rPr>
        <w:t xml:space="preserve">                                                                          от 29.12.2018 № 1303 </w:t>
      </w:r>
    </w:p>
    <w:p w:rsidR="00D07D11" w:rsidRPr="00D87B3E" w:rsidRDefault="00D07D11" w:rsidP="00D87B3E">
      <w:pPr>
        <w:autoSpaceDE w:val="0"/>
        <w:jc w:val="center"/>
        <w:rPr>
          <w:sz w:val="16"/>
          <w:szCs w:val="16"/>
        </w:rPr>
      </w:pPr>
      <w:r w:rsidRPr="00D87B3E">
        <w:rPr>
          <w:b/>
          <w:sz w:val="16"/>
          <w:szCs w:val="16"/>
        </w:rPr>
        <w:t>АДМИНИСТРАТИВНЫЙ РЕГЛАМЕНТ</w:t>
      </w:r>
    </w:p>
    <w:p w:rsidR="00D07D11" w:rsidRPr="00D87B3E" w:rsidRDefault="00D07D11" w:rsidP="00D87B3E">
      <w:pPr>
        <w:jc w:val="center"/>
        <w:rPr>
          <w:b/>
          <w:sz w:val="16"/>
          <w:szCs w:val="16"/>
        </w:rPr>
      </w:pPr>
      <w:r w:rsidRPr="00D87B3E">
        <w:rPr>
          <w:b/>
          <w:sz w:val="16"/>
          <w:szCs w:val="16"/>
        </w:rPr>
        <w:t xml:space="preserve">по предоставлению Администрацией Любытинского муниципального </w:t>
      </w:r>
      <w:proofErr w:type="gramStart"/>
      <w:r w:rsidRPr="00D87B3E">
        <w:rPr>
          <w:b/>
          <w:sz w:val="16"/>
          <w:szCs w:val="16"/>
        </w:rPr>
        <w:t>района  муниципальной</w:t>
      </w:r>
      <w:proofErr w:type="gramEnd"/>
      <w:r w:rsidRPr="00D87B3E">
        <w:rPr>
          <w:b/>
          <w:sz w:val="16"/>
          <w:szCs w:val="16"/>
        </w:rPr>
        <w:t xml:space="preserve"> услуги «Передача жилого помещения </w:t>
      </w:r>
    </w:p>
    <w:p w:rsidR="00D07D11" w:rsidRPr="00D87B3E" w:rsidRDefault="00D07D11" w:rsidP="00D87B3E">
      <w:pPr>
        <w:jc w:val="center"/>
        <w:rPr>
          <w:b/>
          <w:sz w:val="16"/>
          <w:szCs w:val="16"/>
        </w:rPr>
      </w:pPr>
      <w:r w:rsidRPr="00D87B3E">
        <w:rPr>
          <w:b/>
          <w:sz w:val="16"/>
          <w:szCs w:val="16"/>
        </w:rPr>
        <w:t xml:space="preserve">муниципального жилищного фонда в собственность граждан </w:t>
      </w:r>
    </w:p>
    <w:p w:rsidR="00D07D11" w:rsidRPr="00D87B3E" w:rsidRDefault="00D07D11" w:rsidP="00D87B3E">
      <w:pPr>
        <w:jc w:val="center"/>
        <w:rPr>
          <w:b/>
          <w:sz w:val="16"/>
          <w:szCs w:val="16"/>
        </w:rPr>
      </w:pPr>
      <w:r w:rsidRPr="00D87B3E">
        <w:rPr>
          <w:b/>
          <w:sz w:val="16"/>
          <w:szCs w:val="16"/>
        </w:rPr>
        <w:t>(приватизация)»</w:t>
      </w:r>
    </w:p>
    <w:p w:rsidR="00D07D11" w:rsidRPr="00D87B3E" w:rsidRDefault="00D07D11" w:rsidP="00D87B3E">
      <w:pPr>
        <w:autoSpaceDE w:val="0"/>
        <w:ind w:firstLine="709"/>
        <w:jc w:val="both"/>
        <w:rPr>
          <w:b/>
          <w:sz w:val="16"/>
          <w:szCs w:val="16"/>
        </w:rPr>
      </w:pPr>
      <w:r w:rsidRPr="00D87B3E">
        <w:rPr>
          <w:b/>
          <w:sz w:val="16"/>
          <w:szCs w:val="16"/>
        </w:rPr>
        <w:t>1. Общие положения</w:t>
      </w:r>
    </w:p>
    <w:p w:rsidR="00D07D11" w:rsidRPr="00D87B3E" w:rsidRDefault="00D07D11" w:rsidP="00D87B3E">
      <w:pPr>
        <w:spacing w:before="120"/>
        <w:ind w:right="55" w:firstLine="709"/>
        <w:jc w:val="both"/>
        <w:rPr>
          <w:sz w:val="16"/>
          <w:szCs w:val="16"/>
        </w:rPr>
      </w:pPr>
      <w:r w:rsidRPr="00D87B3E">
        <w:rPr>
          <w:b/>
          <w:sz w:val="16"/>
          <w:szCs w:val="16"/>
        </w:rPr>
        <w:t>1.1. Предмет регулирования Административного регламента предоставления Администрацией Любытинского муниципального района муниципальной услуги «Передача жилого помещения муниципального жилищного фонда в собственность граждан (приватизация)».</w:t>
      </w:r>
    </w:p>
    <w:p w:rsidR="00D07D11" w:rsidRPr="00D87B3E" w:rsidRDefault="00D07D11" w:rsidP="00D87B3E">
      <w:pPr>
        <w:ind w:firstLine="709"/>
        <w:jc w:val="both"/>
        <w:rPr>
          <w:b/>
          <w:sz w:val="16"/>
          <w:szCs w:val="16"/>
        </w:rPr>
      </w:pPr>
      <w:r w:rsidRPr="00D87B3E">
        <w:rPr>
          <w:sz w:val="16"/>
          <w:szCs w:val="16"/>
        </w:rPr>
        <w:t xml:space="preserve">Предметом регулирования Административного регламента по предоставлению Администрацией Любытинского муниципального района муниципальной услуги «Передача жилого помещения муниципального жилищного фонда в собственность граждан (приватизация)» (далее - Административный регламент) </w:t>
      </w:r>
      <w:r w:rsidRPr="00D87B3E">
        <w:rPr>
          <w:bCs/>
          <w:color w:val="000000"/>
          <w:sz w:val="16"/>
          <w:szCs w:val="16"/>
        </w:rPr>
        <w:t xml:space="preserve">является регулирование отношений, возникающих между Администрацией Любытинского муниципального района и заявителями при предоставлении муниципальной услуги </w:t>
      </w:r>
      <w:r w:rsidRPr="00D87B3E">
        <w:rPr>
          <w:sz w:val="16"/>
          <w:szCs w:val="16"/>
        </w:rPr>
        <w:t xml:space="preserve">«Передача жилого помещения муниципального жилищного фонда в собственность граждан (приватизация)». </w:t>
      </w:r>
    </w:p>
    <w:p w:rsidR="00D07D11" w:rsidRPr="00D87B3E" w:rsidRDefault="00D07D11" w:rsidP="00D87B3E">
      <w:pPr>
        <w:autoSpaceDE w:val="0"/>
        <w:ind w:right="-510" w:firstLine="709"/>
        <w:jc w:val="both"/>
        <w:rPr>
          <w:sz w:val="16"/>
          <w:szCs w:val="16"/>
        </w:rPr>
      </w:pPr>
      <w:r w:rsidRPr="00D87B3E">
        <w:rPr>
          <w:b/>
          <w:sz w:val="16"/>
          <w:szCs w:val="16"/>
        </w:rPr>
        <w:t>1.2.  Круг заявителей</w:t>
      </w:r>
    </w:p>
    <w:p w:rsidR="00D07D11" w:rsidRPr="00D87B3E" w:rsidRDefault="00D07D11" w:rsidP="00D87B3E">
      <w:pPr>
        <w:autoSpaceDE w:val="0"/>
        <w:ind w:firstLine="709"/>
        <w:jc w:val="both"/>
        <w:rPr>
          <w:bCs/>
          <w:sz w:val="16"/>
          <w:szCs w:val="16"/>
        </w:rPr>
      </w:pPr>
      <w:r w:rsidRPr="00D87B3E">
        <w:rPr>
          <w:sz w:val="16"/>
          <w:szCs w:val="16"/>
        </w:rPr>
        <w:t xml:space="preserve">1.2.1. </w:t>
      </w:r>
      <w:r w:rsidRPr="00D87B3E">
        <w:rPr>
          <w:bCs/>
          <w:color w:val="000000"/>
          <w:sz w:val="16"/>
          <w:szCs w:val="16"/>
        </w:rPr>
        <w:t xml:space="preserve">Под </w:t>
      </w:r>
      <w:r w:rsidRPr="00D87B3E">
        <w:rPr>
          <w:bCs/>
          <w:iCs/>
          <w:color w:val="000000"/>
          <w:sz w:val="16"/>
          <w:szCs w:val="16"/>
        </w:rPr>
        <w:t xml:space="preserve">заявителями </w:t>
      </w:r>
      <w:r w:rsidRPr="00D87B3E">
        <w:rPr>
          <w:bCs/>
          <w:color w:val="000000"/>
          <w:sz w:val="16"/>
          <w:szCs w:val="16"/>
        </w:rPr>
        <w:t>в настоящем Административном регламенте понимаются физические лица, являющиеся нанимателями жилого</w:t>
      </w:r>
      <w:r w:rsidRPr="00D87B3E">
        <w:rPr>
          <w:sz w:val="16"/>
          <w:szCs w:val="16"/>
        </w:rPr>
        <w:t xml:space="preserve"> помещения по договору социального найма или уполномоченные ими лица, обратившиеся </w:t>
      </w:r>
      <w:r w:rsidRPr="00D87B3E">
        <w:rPr>
          <w:rFonts w:cs="Times New Roman CYR"/>
          <w:sz w:val="16"/>
          <w:szCs w:val="16"/>
        </w:rPr>
        <w:t>с заявлением в письменной или электронной форме</w:t>
      </w:r>
      <w:r w:rsidRPr="00D87B3E">
        <w:rPr>
          <w:bCs/>
          <w:sz w:val="16"/>
          <w:szCs w:val="16"/>
        </w:rPr>
        <w:t>;</w:t>
      </w:r>
    </w:p>
    <w:p w:rsidR="00D07D11" w:rsidRPr="00D87B3E" w:rsidRDefault="00D07D11" w:rsidP="00D87B3E">
      <w:pPr>
        <w:autoSpaceDE w:val="0"/>
        <w:ind w:firstLine="709"/>
        <w:jc w:val="both"/>
        <w:rPr>
          <w:bCs/>
          <w:sz w:val="16"/>
          <w:szCs w:val="16"/>
        </w:rPr>
      </w:pPr>
      <w:r w:rsidRPr="00D87B3E">
        <w:rPr>
          <w:bCs/>
          <w:sz w:val="16"/>
          <w:szCs w:val="16"/>
        </w:rPr>
        <w:t>1.2.2. От имени физических лиц заявление о передаче жилых помещений муниципального жилищного фонда в собственность граждан могут подавать:</w:t>
      </w:r>
    </w:p>
    <w:p w:rsidR="00D07D11" w:rsidRPr="00D87B3E" w:rsidRDefault="00D07D11" w:rsidP="00D87B3E">
      <w:pPr>
        <w:autoSpaceDE w:val="0"/>
        <w:ind w:firstLine="709"/>
        <w:jc w:val="both"/>
        <w:rPr>
          <w:bCs/>
          <w:sz w:val="16"/>
          <w:szCs w:val="16"/>
        </w:rPr>
      </w:pPr>
      <w:r w:rsidRPr="00D87B3E">
        <w:rPr>
          <w:bCs/>
          <w:sz w:val="16"/>
          <w:szCs w:val="16"/>
        </w:rPr>
        <w:t>законные представители (родители, усыновители, опекуны) несовершеннолетних в возрасте до 14 лет;</w:t>
      </w:r>
    </w:p>
    <w:p w:rsidR="00D07D11" w:rsidRPr="00D87B3E" w:rsidRDefault="00D07D11" w:rsidP="00D87B3E">
      <w:pPr>
        <w:autoSpaceDE w:val="0"/>
        <w:ind w:firstLine="709"/>
        <w:jc w:val="both"/>
        <w:rPr>
          <w:bCs/>
          <w:sz w:val="16"/>
          <w:szCs w:val="16"/>
        </w:rPr>
      </w:pPr>
      <w:r w:rsidRPr="00D87B3E">
        <w:rPr>
          <w:bCs/>
          <w:sz w:val="16"/>
          <w:szCs w:val="16"/>
        </w:rPr>
        <w:t>опекуны недееспособных граждан;</w:t>
      </w:r>
    </w:p>
    <w:p w:rsidR="00D07D11" w:rsidRPr="00D87B3E" w:rsidRDefault="00D07D11" w:rsidP="00D87B3E">
      <w:pPr>
        <w:autoSpaceDE w:val="0"/>
        <w:ind w:firstLine="709"/>
        <w:jc w:val="both"/>
        <w:rPr>
          <w:bCs/>
          <w:sz w:val="16"/>
          <w:szCs w:val="16"/>
        </w:rPr>
      </w:pPr>
      <w:r w:rsidRPr="00D87B3E">
        <w:rPr>
          <w:bCs/>
          <w:sz w:val="16"/>
          <w:szCs w:val="16"/>
        </w:rPr>
        <w:t>представители, действующие на основании доверенности (</w:t>
      </w:r>
      <w:r w:rsidRPr="00D87B3E">
        <w:rPr>
          <w:sz w:val="16"/>
          <w:szCs w:val="16"/>
        </w:rPr>
        <w:t>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D87B3E">
        <w:rPr>
          <w:bCs/>
          <w:sz w:val="16"/>
          <w:szCs w:val="16"/>
        </w:rPr>
        <w:t>;</w:t>
      </w:r>
    </w:p>
    <w:p w:rsidR="00D07D11" w:rsidRPr="00D87B3E" w:rsidRDefault="00D07D11" w:rsidP="00D87B3E">
      <w:pPr>
        <w:autoSpaceDE w:val="0"/>
        <w:ind w:firstLine="709"/>
        <w:jc w:val="both"/>
        <w:rPr>
          <w:b/>
          <w:sz w:val="16"/>
          <w:szCs w:val="16"/>
        </w:rPr>
      </w:pPr>
      <w:r w:rsidRPr="00D87B3E">
        <w:rPr>
          <w:bCs/>
          <w:sz w:val="16"/>
          <w:szCs w:val="16"/>
        </w:rPr>
        <w:t>несовершеннолетние в возрасте от 14 до 18 лет могут подавать заявление самостоятельно с согласия законных представителей.</w:t>
      </w:r>
    </w:p>
    <w:p w:rsidR="00D07D11" w:rsidRPr="00D87B3E" w:rsidRDefault="00D07D11" w:rsidP="00D87B3E">
      <w:pPr>
        <w:autoSpaceDE w:val="0"/>
        <w:ind w:right="55" w:firstLine="709"/>
        <w:jc w:val="both"/>
        <w:rPr>
          <w:sz w:val="16"/>
          <w:szCs w:val="16"/>
        </w:rPr>
      </w:pPr>
      <w:r w:rsidRPr="00D87B3E">
        <w:rPr>
          <w:b/>
          <w:sz w:val="16"/>
          <w:szCs w:val="16"/>
        </w:rPr>
        <w:t>1.3. Требования к порядку информирования о предоставлении муниципальной услуги</w:t>
      </w:r>
    </w:p>
    <w:p w:rsidR="00D07D11" w:rsidRPr="00D87B3E" w:rsidRDefault="00D07D11" w:rsidP="00D87B3E">
      <w:pPr>
        <w:autoSpaceDE w:val="0"/>
        <w:ind w:firstLine="709"/>
        <w:jc w:val="both"/>
        <w:rPr>
          <w:sz w:val="16"/>
          <w:szCs w:val="16"/>
        </w:rPr>
      </w:pPr>
      <w:r w:rsidRPr="00D87B3E">
        <w:rPr>
          <w:sz w:val="16"/>
          <w:szCs w:val="16"/>
        </w:rPr>
        <w:t xml:space="preserve">1.3.1. Прием заявлений осуществляется </w:t>
      </w:r>
      <w:proofErr w:type="gramStart"/>
      <w:r w:rsidRPr="00D87B3E">
        <w:rPr>
          <w:sz w:val="16"/>
          <w:szCs w:val="16"/>
        </w:rPr>
        <w:t>в приёмной Главы</w:t>
      </w:r>
      <w:proofErr w:type="gramEnd"/>
      <w:r w:rsidRPr="00D87B3E">
        <w:rPr>
          <w:sz w:val="16"/>
          <w:szCs w:val="16"/>
        </w:rPr>
        <w:t xml:space="preserve"> Администрации Любытинского муниципального района в соответствии со следующим графиком работы:</w:t>
      </w:r>
    </w:p>
    <w:tbl>
      <w:tblPr>
        <w:tblW w:w="0" w:type="auto"/>
        <w:tblInd w:w="648" w:type="dxa"/>
        <w:tblLayout w:type="fixed"/>
        <w:tblLook w:val="04A0" w:firstRow="1" w:lastRow="0" w:firstColumn="1" w:lastColumn="0" w:noHBand="0" w:noVBand="1"/>
      </w:tblPr>
      <w:tblGrid>
        <w:gridCol w:w="3571"/>
        <w:gridCol w:w="4819"/>
      </w:tblGrid>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понедельник</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8.00-17.00</w:t>
            </w:r>
          </w:p>
        </w:tc>
      </w:tr>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вторник</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8.00-17.00</w:t>
            </w:r>
          </w:p>
        </w:tc>
      </w:tr>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среда</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8.00-17.00</w:t>
            </w:r>
          </w:p>
        </w:tc>
      </w:tr>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четверг</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8.00-17.00</w:t>
            </w:r>
          </w:p>
        </w:tc>
      </w:tr>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пятница</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8.00-17.00</w:t>
            </w:r>
          </w:p>
        </w:tc>
      </w:tr>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суббота</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 выходной день</w:t>
            </w:r>
          </w:p>
        </w:tc>
      </w:tr>
      <w:tr w:rsidR="00D07D11" w:rsidRPr="00D87B3E" w:rsidTr="00F1705F">
        <w:tc>
          <w:tcPr>
            <w:tcW w:w="3571" w:type="dxa"/>
            <w:hideMark/>
          </w:tcPr>
          <w:p w:rsidR="00D07D11" w:rsidRPr="00D87B3E" w:rsidRDefault="00D07D11" w:rsidP="00D87B3E">
            <w:pPr>
              <w:pStyle w:val="6"/>
              <w:spacing w:before="0" w:after="0"/>
              <w:ind w:left="61"/>
              <w:rPr>
                <w:i w:val="0"/>
                <w:sz w:val="16"/>
                <w:szCs w:val="16"/>
              </w:rPr>
            </w:pPr>
            <w:r w:rsidRPr="00D87B3E">
              <w:rPr>
                <w:i w:val="0"/>
                <w:sz w:val="16"/>
                <w:szCs w:val="16"/>
              </w:rPr>
              <w:t>воскресенье</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 выходной день.</w:t>
            </w:r>
          </w:p>
        </w:tc>
      </w:tr>
      <w:tr w:rsidR="00D07D11" w:rsidRPr="00D87B3E" w:rsidTr="00F1705F">
        <w:tc>
          <w:tcPr>
            <w:tcW w:w="3571" w:type="dxa"/>
            <w:hideMark/>
          </w:tcPr>
          <w:p w:rsidR="00D07D11" w:rsidRPr="00D87B3E" w:rsidRDefault="00D07D11" w:rsidP="00D87B3E">
            <w:pPr>
              <w:pStyle w:val="6"/>
              <w:snapToGrid w:val="0"/>
              <w:spacing w:before="0" w:after="0"/>
              <w:ind w:left="61"/>
              <w:rPr>
                <w:i w:val="0"/>
                <w:sz w:val="16"/>
                <w:szCs w:val="16"/>
              </w:rPr>
            </w:pPr>
            <w:r w:rsidRPr="00D87B3E">
              <w:rPr>
                <w:i w:val="0"/>
                <w:sz w:val="16"/>
                <w:szCs w:val="16"/>
              </w:rPr>
              <w:t>обеденный перерыв</w:t>
            </w:r>
          </w:p>
        </w:tc>
        <w:tc>
          <w:tcPr>
            <w:tcW w:w="4819" w:type="dxa"/>
            <w:hideMark/>
          </w:tcPr>
          <w:p w:rsidR="00D07D11" w:rsidRPr="00D87B3E" w:rsidRDefault="00D07D11" w:rsidP="00D87B3E">
            <w:pPr>
              <w:tabs>
                <w:tab w:val="left" w:pos="0"/>
              </w:tabs>
              <w:autoSpaceDE w:val="0"/>
              <w:jc w:val="both"/>
              <w:rPr>
                <w:sz w:val="16"/>
                <w:szCs w:val="16"/>
              </w:rPr>
            </w:pPr>
            <w:r w:rsidRPr="00D87B3E">
              <w:rPr>
                <w:sz w:val="16"/>
                <w:szCs w:val="16"/>
              </w:rPr>
              <w:t xml:space="preserve">с 13 до 14  </w:t>
            </w:r>
          </w:p>
        </w:tc>
      </w:tr>
    </w:tbl>
    <w:p w:rsidR="00D07D11" w:rsidRPr="00D87B3E" w:rsidRDefault="00D07D11" w:rsidP="00D87B3E">
      <w:pPr>
        <w:autoSpaceDE w:val="0"/>
        <w:ind w:firstLine="709"/>
        <w:jc w:val="both"/>
        <w:rPr>
          <w:color w:val="000000"/>
          <w:sz w:val="16"/>
          <w:szCs w:val="16"/>
        </w:rPr>
      </w:pPr>
      <w:r w:rsidRPr="00D87B3E">
        <w:rPr>
          <w:sz w:val="16"/>
          <w:szCs w:val="16"/>
        </w:rPr>
        <w:t xml:space="preserve">1.3.2. Местонахождение: </w:t>
      </w:r>
      <w:r w:rsidRPr="00D87B3E">
        <w:rPr>
          <w:color w:val="000000"/>
          <w:sz w:val="16"/>
          <w:szCs w:val="16"/>
        </w:rPr>
        <w:t xml:space="preserve">Новгородская область, р.п.Любытино, </w:t>
      </w:r>
      <w:proofErr w:type="spellStart"/>
      <w:r w:rsidRPr="00D87B3E">
        <w:rPr>
          <w:color w:val="000000"/>
          <w:sz w:val="16"/>
          <w:szCs w:val="16"/>
        </w:rPr>
        <w:t>ул.Советов</w:t>
      </w:r>
      <w:proofErr w:type="spellEnd"/>
      <w:r w:rsidRPr="00D87B3E">
        <w:rPr>
          <w:color w:val="000000"/>
          <w:sz w:val="16"/>
          <w:szCs w:val="16"/>
        </w:rPr>
        <w:t>, д.29.</w:t>
      </w:r>
    </w:p>
    <w:p w:rsidR="00D07D11" w:rsidRPr="00D87B3E" w:rsidRDefault="00D07D11" w:rsidP="00D87B3E">
      <w:pPr>
        <w:autoSpaceDE w:val="0"/>
        <w:ind w:firstLine="709"/>
        <w:jc w:val="both"/>
        <w:rPr>
          <w:color w:val="000000"/>
          <w:sz w:val="16"/>
          <w:szCs w:val="16"/>
        </w:rPr>
      </w:pPr>
      <w:r w:rsidRPr="00D87B3E">
        <w:rPr>
          <w:color w:val="000000"/>
          <w:sz w:val="16"/>
          <w:szCs w:val="16"/>
        </w:rPr>
        <w:t xml:space="preserve">1.3.3. Почтовый адрес: Новгородская область, р.п.Любытино, </w:t>
      </w:r>
      <w:proofErr w:type="spellStart"/>
      <w:r w:rsidRPr="00D87B3E">
        <w:rPr>
          <w:color w:val="000000"/>
          <w:sz w:val="16"/>
          <w:szCs w:val="16"/>
        </w:rPr>
        <w:t>ул.Советов</w:t>
      </w:r>
      <w:proofErr w:type="spellEnd"/>
      <w:r w:rsidRPr="00D87B3E">
        <w:rPr>
          <w:color w:val="000000"/>
          <w:sz w:val="16"/>
          <w:szCs w:val="16"/>
        </w:rPr>
        <w:t>, д. 29.</w:t>
      </w:r>
    </w:p>
    <w:p w:rsidR="00D07D11" w:rsidRPr="00D87B3E" w:rsidRDefault="00D07D11" w:rsidP="00D87B3E">
      <w:pPr>
        <w:autoSpaceDE w:val="0"/>
        <w:ind w:firstLine="709"/>
        <w:jc w:val="both"/>
        <w:rPr>
          <w:color w:val="000000"/>
          <w:sz w:val="16"/>
          <w:szCs w:val="16"/>
        </w:rPr>
      </w:pPr>
      <w:r w:rsidRPr="00D87B3E">
        <w:rPr>
          <w:color w:val="000000"/>
          <w:sz w:val="16"/>
          <w:szCs w:val="16"/>
        </w:rPr>
        <w:t>1.3.4. Справочные телефоны:</w:t>
      </w:r>
    </w:p>
    <w:p w:rsidR="00D07D11" w:rsidRPr="00D87B3E" w:rsidRDefault="00D07D11" w:rsidP="00D87B3E">
      <w:pPr>
        <w:autoSpaceDE w:val="0"/>
        <w:ind w:firstLine="709"/>
        <w:jc w:val="both"/>
        <w:rPr>
          <w:color w:val="000000"/>
          <w:sz w:val="16"/>
          <w:szCs w:val="16"/>
        </w:rPr>
      </w:pPr>
      <w:r w:rsidRPr="00D87B3E">
        <w:rPr>
          <w:color w:val="000000"/>
          <w:sz w:val="16"/>
          <w:szCs w:val="16"/>
        </w:rPr>
        <w:t>приёмная Администрации муниципального района: 8 (816-68) 6-16-81, факс: 8 (816-68) 6-16-81.</w:t>
      </w:r>
    </w:p>
    <w:p w:rsidR="00D07D11" w:rsidRPr="00D87B3E" w:rsidRDefault="00D07D11" w:rsidP="00D87B3E">
      <w:pPr>
        <w:autoSpaceDE w:val="0"/>
        <w:ind w:firstLine="709"/>
        <w:jc w:val="both"/>
        <w:rPr>
          <w:sz w:val="16"/>
          <w:szCs w:val="16"/>
        </w:rPr>
      </w:pPr>
      <w:r w:rsidRPr="00D87B3E">
        <w:rPr>
          <w:color w:val="000000"/>
          <w:sz w:val="16"/>
          <w:szCs w:val="16"/>
        </w:rPr>
        <w:t>отдел по управлению муниципальным имуществом Администрации муниципального района: 8 (816-68) 6-16-98.</w:t>
      </w:r>
    </w:p>
    <w:p w:rsidR="00D07D11" w:rsidRPr="00D87B3E" w:rsidRDefault="00D07D11" w:rsidP="00D87B3E">
      <w:pPr>
        <w:pStyle w:val="ConsPlusNormal"/>
        <w:jc w:val="both"/>
        <w:rPr>
          <w:color w:val="000000"/>
          <w:sz w:val="16"/>
          <w:szCs w:val="16"/>
        </w:rPr>
      </w:pPr>
      <w:r w:rsidRPr="00D87B3E">
        <w:rPr>
          <w:rFonts w:ascii="Times New Roman" w:hAnsi="Times New Roman" w:cs="Times New Roman"/>
          <w:sz w:val="16"/>
          <w:szCs w:val="16"/>
        </w:rPr>
        <w:t xml:space="preserve">Телефон - </w:t>
      </w:r>
      <w:proofErr w:type="gramStart"/>
      <w:r w:rsidRPr="00D87B3E">
        <w:rPr>
          <w:rFonts w:ascii="Times New Roman" w:hAnsi="Times New Roman" w:cs="Times New Roman"/>
          <w:sz w:val="16"/>
          <w:szCs w:val="16"/>
        </w:rPr>
        <w:t>автоинформатор  отсутствует</w:t>
      </w:r>
      <w:proofErr w:type="gramEnd"/>
      <w:r w:rsidRPr="00D87B3E">
        <w:rPr>
          <w:rFonts w:ascii="Times New Roman" w:hAnsi="Times New Roman" w:cs="Times New Roman"/>
          <w:sz w:val="16"/>
          <w:szCs w:val="16"/>
        </w:rPr>
        <w:t xml:space="preserve">. </w:t>
      </w:r>
    </w:p>
    <w:p w:rsidR="00D07D11" w:rsidRPr="00D87B3E" w:rsidRDefault="00D07D11" w:rsidP="00D87B3E">
      <w:pPr>
        <w:ind w:firstLine="709"/>
        <w:jc w:val="both"/>
        <w:rPr>
          <w:color w:val="000000"/>
          <w:sz w:val="16"/>
          <w:szCs w:val="16"/>
        </w:rPr>
      </w:pPr>
      <w:r w:rsidRPr="00D87B3E">
        <w:rPr>
          <w:color w:val="000000"/>
          <w:sz w:val="16"/>
          <w:szCs w:val="16"/>
        </w:rPr>
        <w:t xml:space="preserve">1.3.5. Официальный сайт в информационно-телекоммуникационной сети Интернет (далее - сети Интернет): </w:t>
      </w:r>
      <w:proofErr w:type="spellStart"/>
      <w:r w:rsidRPr="00D87B3E">
        <w:rPr>
          <w:rStyle w:val="afe"/>
          <w:b w:val="0"/>
          <w:color w:val="000000"/>
          <w:sz w:val="16"/>
          <w:szCs w:val="16"/>
        </w:rPr>
        <w:t>Web</w:t>
      </w:r>
      <w:proofErr w:type="spellEnd"/>
      <w:r w:rsidRPr="00D87B3E">
        <w:rPr>
          <w:rStyle w:val="afe"/>
          <w:b w:val="0"/>
          <w:color w:val="000000"/>
          <w:sz w:val="16"/>
          <w:szCs w:val="16"/>
        </w:rPr>
        <w:t>-сайт</w:t>
      </w:r>
      <w:r w:rsidRPr="00D87B3E">
        <w:rPr>
          <w:rStyle w:val="afe"/>
          <w:color w:val="000000"/>
          <w:sz w:val="16"/>
          <w:szCs w:val="16"/>
        </w:rPr>
        <w:t>:</w:t>
      </w:r>
      <w:r w:rsidRPr="00D87B3E">
        <w:rPr>
          <w:color w:val="000000"/>
          <w:sz w:val="16"/>
          <w:szCs w:val="16"/>
        </w:rPr>
        <w:t xml:space="preserve"> http://lubytino.ru.</w:t>
      </w:r>
    </w:p>
    <w:p w:rsidR="00D07D11" w:rsidRPr="00D87B3E" w:rsidRDefault="00D07D11" w:rsidP="00D87B3E">
      <w:pPr>
        <w:ind w:firstLine="709"/>
        <w:jc w:val="both"/>
        <w:rPr>
          <w:bCs/>
          <w:sz w:val="16"/>
          <w:szCs w:val="16"/>
        </w:rPr>
      </w:pPr>
      <w:r w:rsidRPr="00D87B3E">
        <w:rPr>
          <w:color w:val="000000"/>
          <w:sz w:val="16"/>
          <w:szCs w:val="16"/>
        </w:rPr>
        <w:t xml:space="preserve">1.3.6. Адрес электронной почты Администрации Любытинского муниципального </w:t>
      </w:r>
      <w:proofErr w:type="gramStart"/>
      <w:r w:rsidRPr="00D87B3E">
        <w:rPr>
          <w:color w:val="000000"/>
          <w:sz w:val="16"/>
          <w:szCs w:val="16"/>
        </w:rPr>
        <w:t xml:space="preserve">района:  </w:t>
      </w:r>
      <w:r w:rsidRPr="00D87B3E">
        <w:rPr>
          <w:bCs/>
          <w:color w:val="000000"/>
          <w:sz w:val="16"/>
          <w:szCs w:val="16"/>
        </w:rPr>
        <w:t xml:space="preserve"> </w:t>
      </w:r>
      <w:proofErr w:type="gramEnd"/>
      <w:r w:rsidR="00D87B3E" w:rsidRPr="00D87B3E">
        <w:rPr>
          <w:rStyle w:val="a6"/>
          <w:sz w:val="16"/>
          <w:szCs w:val="16"/>
        </w:rPr>
        <w:fldChar w:fldCharType="begin"/>
      </w:r>
      <w:r w:rsidR="00D87B3E" w:rsidRPr="00D87B3E">
        <w:rPr>
          <w:rStyle w:val="a6"/>
          <w:sz w:val="16"/>
          <w:szCs w:val="16"/>
        </w:rPr>
        <w:instrText xml:space="preserve"> HYPERLINK "mailto:%20admin_lub@mail.ru" </w:instrText>
      </w:r>
      <w:r w:rsidR="00D87B3E" w:rsidRPr="00D87B3E">
        <w:rPr>
          <w:rStyle w:val="a6"/>
          <w:sz w:val="16"/>
          <w:szCs w:val="16"/>
        </w:rPr>
        <w:fldChar w:fldCharType="separate"/>
      </w:r>
      <w:r w:rsidRPr="00D87B3E">
        <w:rPr>
          <w:rStyle w:val="a6"/>
          <w:sz w:val="16"/>
          <w:szCs w:val="16"/>
        </w:rPr>
        <w:t>admin_lub@mail.ru</w:t>
      </w:r>
      <w:r w:rsidR="00D87B3E" w:rsidRPr="00D87B3E">
        <w:rPr>
          <w:rStyle w:val="a6"/>
          <w:sz w:val="16"/>
          <w:szCs w:val="16"/>
        </w:rPr>
        <w:fldChar w:fldCharType="end"/>
      </w:r>
      <w:r w:rsidRPr="00D87B3E">
        <w:rPr>
          <w:bCs/>
          <w:sz w:val="16"/>
          <w:szCs w:val="16"/>
        </w:rPr>
        <w:t>.</w:t>
      </w:r>
    </w:p>
    <w:p w:rsidR="00D07D11" w:rsidRPr="00D87B3E" w:rsidRDefault="00D07D11" w:rsidP="00D87B3E">
      <w:pPr>
        <w:autoSpaceDE w:val="0"/>
        <w:ind w:firstLine="709"/>
        <w:jc w:val="both"/>
        <w:rPr>
          <w:color w:val="000000"/>
          <w:sz w:val="16"/>
          <w:szCs w:val="16"/>
        </w:rPr>
      </w:pPr>
      <w:r w:rsidRPr="00D87B3E">
        <w:rPr>
          <w:bCs/>
          <w:sz w:val="16"/>
          <w:szCs w:val="16"/>
        </w:rPr>
        <w:t>1.3.7.</w:t>
      </w:r>
      <w:r w:rsidRPr="00D87B3E">
        <w:rPr>
          <w:sz w:val="16"/>
          <w:szCs w:val="16"/>
        </w:rPr>
        <w:t xml:space="preserve"> 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D07D11" w:rsidRPr="00D87B3E" w:rsidRDefault="00D07D11" w:rsidP="00D87B3E">
      <w:pPr>
        <w:pStyle w:val="ConsPlusNormal"/>
        <w:ind w:firstLine="709"/>
        <w:jc w:val="both"/>
        <w:rPr>
          <w:sz w:val="16"/>
          <w:szCs w:val="16"/>
        </w:rPr>
      </w:pPr>
      <w:r w:rsidRPr="00D87B3E">
        <w:rPr>
          <w:rFonts w:ascii="Times New Roman" w:hAnsi="Times New Roman" w:cs="Times New Roman"/>
          <w:color w:val="000000"/>
          <w:sz w:val="16"/>
          <w:szCs w:val="16"/>
        </w:rPr>
        <w:t>1.3.8.</w:t>
      </w:r>
      <w:r w:rsidRPr="00D87B3E">
        <w:rPr>
          <w:rFonts w:ascii="Times New Roman" w:hAnsi="Times New Roman" w:cs="Times New Roman"/>
          <w:bCs/>
          <w:sz w:val="16"/>
          <w:szCs w:val="16"/>
        </w:rPr>
        <w:t xml:space="preserve"> Требования к размещению и оформлению визуальной, текстовой информации: тексты материалов печатаются удобным для чтения шрифтом, без исправлений, наиболее важные места выделяются полужирным начертанием либо подчеркиванием.</w:t>
      </w:r>
    </w:p>
    <w:p w:rsidR="00D07D11" w:rsidRPr="00D87B3E" w:rsidRDefault="00D07D11" w:rsidP="00D87B3E">
      <w:pPr>
        <w:tabs>
          <w:tab w:val="left" w:pos="360"/>
        </w:tabs>
        <w:autoSpaceDE w:val="0"/>
        <w:ind w:firstLine="540"/>
        <w:jc w:val="both"/>
        <w:rPr>
          <w:sz w:val="16"/>
          <w:szCs w:val="16"/>
        </w:rPr>
      </w:pPr>
      <w:r w:rsidRPr="00D87B3E">
        <w:rPr>
          <w:sz w:val="16"/>
          <w:szCs w:val="16"/>
        </w:rPr>
        <w:tab/>
        <w:t xml:space="preserve">На информационных стендах размещается следующая обязательная </w:t>
      </w:r>
      <w:proofErr w:type="gramStart"/>
      <w:r w:rsidRPr="00D87B3E">
        <w:rPr>
          <w:sz w:val="16"/>
          <w:szCs w:val="16"/>
        </w:rPr>
        <w:t>ин-формация</w:t>
      </w:r>
      <w:proofErr w:type="gramEnd"/>
      <w:r w:rsidRPr="00D87B3E">
        <w:rPr>
          <w:sz w:val="16"/>
          <w:szCs w:val="16"/>
        </w:rPr>
        <w:t>:</w:t>
      </w:r>
    </w:p>
    <w:p w:rsidR="00D07D11" w:rsidRPr="00D87B3E" w:rsidRDefault="00D07D11" w:rsidP="00D87B3E">
      <w:pPr>
        <w:tabs>
          <w:tab w:val="left" w:pos="0"/>
        </w:tabs>
        <w:autoSpaceDE w:val="0"/>
        <w:jc w:val="both"/>
        <w:rPr>
          <w:sz w:val="16"/>
          <w:szCs w:val="16"/>
        </w:rPr>
      </w:pPr>
      <w:r w:rsidRPr="00D87B3E">
        <w:rPr>
          <w:sz w:val="16"/>
          <w:szCs w:val="16"/>
        </w:rPr>
        <w:tab/>
        <w:t xml:space="preserve">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нормативных правовых актов, регулирующих деятельность по предоставлению </w:t>
      </w:r>
      <w:proofErr w:type="gramStart"/>
      <w:r w:rsidRPr="00D87B3E">
        <w:rPr>
          <w:sz w:val="16"/>
          <w:szCs w:val="16"/>
        </w:rPr>
        <w:t>муниципальной  услуги</w:t>
      </w:r>
      <w:proofErr w:type="gramEnd"/>
      <w:r w:rsidRPr="00D87B3E">
        <w:rPr>
          <w:sz w:val="16"/>
          <w:szCs w:val="16"/>
        </w:rPr>
        <w:t>, сам Административный регламент;</w:t>
      </w:r>
    </w:p>
    <w:p w:rsidR="00D07D11" w:rsidRPr="00D87B3E" w:rsidRDefault="00D07D11" w:rsidP="00D87B3E">
      <w:pPr>
        <w:tabs>
          <w:tab w:val="left" w:pos="0"/>
        </w:tabs>
        <w:autoSpaceDE w:val="0"/>
        <w:jc w:val="both"/>
        <w:rPr>
          <w:sz w:val="16"/>
          <w:szCs w:val="16"/>
        </w:rPr>
      </w:pPr>
      <w:r w:rsidRPr="00D87B3E">
        <w:rPr>
          <w:sz w:val="16"/>
          <w:szCs w:val="16"/>
        </w:rPr>
        <w:tab/>
        <w:t xml:space="preserve">тексты материалов печатаются удобным для чтения шрифтом, без исправлений, наиболее важные места выделяются полужирным </w:t>
      </w:r>
      <w:proofErr w:type="gramStart"/>
      <w:r w:rsidRPr="00D87B3E">
        <w:rPr>
          <w:sz w:val="16"/>
          <w:szCs w:val="16"/>
        </w:rPr>
        <w:t>начертанием,  либо</w:t>
      </w:r>
      <w:proofErr w:type="gramEnd"/>
      <w:r w:rsidRPr="00D87B3E">
        <w:rPr>
          <w:sz w:val="16"/>
          <w:szCs w:val="16"/>
        </w:rPr>
        <w:t xml:space="preserve"> подчеркиваются;</w:t>
      </w:r>
      <w:r w:rsidRPr="00D87B3E">
        <w:rPr>
          <w:sz w:val="16"/>
          <w:szCs w:val="16"/>
        </w:rPr>
        <w:tab/>
        <w:t>информация, размещаемая на информационных стендах, должна содержать дату размещения.</w:t>
      </w:r>
    </w:p>
    <w:p w:rsidR="00D07D11" w:rsidRPr="00D87B3E" w:rsidRDefault="00D07D11" w:rsidP="00D87B3E">
      <w:pPr>
        <w:tabs>
          <w:tab w:val="left" w:pos="567"/>
        </w:tabs>
        <w:ind w:firstLine="709"/>
        <w:jc w:val="both"/>
        <w:rPr>
          <w:sz w:val="16"/>
          <w:szCs w:val="16"/>
        </w:rPr>
      </w:pPr>
      <w:r w:rsidRPr="00D87B3E">
        <w:rPr>
          <w:sz w:val="16"/>
          <w:szCs w:val="16"/>
        </w:rPr>
        <w:t>1.3.9. Информация о месте нахождения и графике работы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муниципальных органов и организаций, обращение в которые необходимо для получения муниципальной услуги, представлена в Приложении № 1 к настоящему Административного регламенту.</w:t>
      </w:r>
    </w:p>
    <w:p w:rsidR="00D07D11" w:rsidRPr="00D87B3E" w:rsidRDefault="00D07D11" w:rsidP="00D87B3E">
      <w:pPr>
        <w:ind w:firstLine="709"/>
        <w:jc w:val="both"/>
        <w:rPr>
          <w:sz w:val="16"/>
          <w:szCs w:val="16"/>
        </w:rPr>
      </w:pPr>
      <w:r w:rsidRPr="00D87B3E">
        <w:rPr>
          <w:sz w:val="16"/>
          <w:szCs w:val="16"/>
        </w:rPr>
        <w:t>1.3.10.</w:t>
      </w:r>
      <w:r w:rsidRPr="00D87B3E">
        <w:rPr>
          <w:color w:val="000000"/>
          <w:sz w:val="16"/>
          <w:szCs w:val="16"/>
        </w:rPr>
        <w:t xml:space="preserve"> Информацию по вопросам предоставления муниципальной услуги заявитель может получить:</w:t>
      </w:r>
    </w:p>
    <w:p w:rsidR="00D07D11" w:rsidRPr="00D87B3E" w:rsidRDefault="00D07D11" w:rsidP="00D87B3E">
      <w:pPr>
        <w:ind w:firstLine="709"/>
        <w:jc w:val="both"/>
        <w:rPr>
          <w:sz w:val="16"/>
          <w:szCs w:val="16"/>
        </w:rPr>
      </w:pPr>
      <w:r w:rsidRPr="00D87B3E">
        <w:rPr>
          <w:sz w:val="16"/>
          <w:szCs w:val="16"/>
        </w:rPr>
        <w:lastRenderedPageBreak/>
        <w:t>при личном обращении непосредственно в отдел по управлению муниципальным имуществом;</w:t>
      </w:r>
    </w:p>
    <w:p w:rsidR="00D07D11" w:rsidRPr="00D87B3E" w:rsidRDefault="00D07D11" w:rsidP="00D87B3E">
      <w:pPr>
        <w:tabs>
          <w:tab w:val="left" w:pos="3570"/>
        </w:tabs>
        <w:ind w:firstLine="709"/>
        <w:jc w:val="both"/>
        <w:rPr>
          <w:sz w:val="16"/>
          <w:szCs w:val="16"/>
        </w:rPr>
      </w:pPr>
      <w:r w:rsidRPr="00D87B3E">
        <w:rPr>
          <w:sz w:val="16"/>
          <w:szCs w:val="16"/>
        </w:rPr>
        <w:t xml:space="preserve">с использованием средств почтовой и телефонной связи, электронной почты; </w:t>
      </w:r>
    </w:p>
    <w:p w:rsidR="00D07D11" w:rsidRPr="00D87B3E" w:rsidRDefault="00D07D11" w:rsidP="00D87B3E">
      <w:pPr>
        <w:tabs>
          <w:tab w:val="left" w:pos="3570"/>
        </w:tabs>
        <w:ind w:firstLine="709"/>
        <w:jc w:val="both"/>
        <w:rPr>
          <w:sz w:val="16"/>
          <w:szCs w:val="16"/>
        </w:rPr>
      </w:pPr>
      <w:r w:rsidRPr="00D87B3E">
        <w:rPr>
          <w:sz w:val="16"/>
          <w:szCs w:val="16"/>
        </w:rPr>
        <w:t>посредством её размещения на официальном Интернет-сайте Администрации Любытинского муниципального района;</w:t>
      </w:r>
    </w:p>
    <w:p w:rsidR="00D07D11" w:rsidRPr="00D87B3E" w:rsidRDefault="00D07D11" w:rsidP="00D87B3E">
      <w:pPr>
        <w:tabs>
          <w:tab w:val="left" w:pos="3570"/>
        </w:tabs>
        <w:ind w:firstLine="709"/>
        <w:jc w:val="both"/>
        <w:rPr>
          <w:sz w:val="16"/>
          <w:szCs w:val="16"/>
        </w:rPr>
      </w:pPr>
      <w:r w:rsidRPr="00D87B3E">
        <w:rPr>
          <w:sz w:val="16"/>
          <w:szCs w:val="16"/>
        </w:rPr>
        <w:t>при помощи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D07D11" w:rsidRPr="00D87B3E" w:rsidRDefault="00D07D11" w:rsidP="00D87B3E">
      <w:pPr>
        <w:autoSpaceDE w:val="0"/>
        <w:ind w:firstLine="709"/>
        <w:jc w:val="both"/>
        <w:rPr>
          <w:sz w:val="16"/>
          <w:szCs w:val="16"/>
        </w:rPr>
      </w:pPr>
      <w:r w:rsidRPr="00D87B3E">
        <w:rPr>
          <w:sz w:val="16"/>
          <w:szCs w:val="16"/>
        </w:rPr>
        <w:t>на информационных стендах;</w:t>
      </w:r>
    </w:p>
    <w:p w:rsidR="00D07D11" w:rsidRPr="00D87B3E" w:rsidRDefault="00D07D11" w:rsidP="00D87B3E">
      <w:pPr>
        <w:autoSpaceDE w:val="0"/>
        <w:ind w:firstLine="709"/>
        <w:jc w:val="both"/>
        <w:rPr>
          <w:rFonts w:eastAsia="Times New Roman CYR"/>
          <w:sz w:val="16"/>
          <w:szCs w:val="16"/>
        </w:rPr>
      </w:pPr>
      <w:r w:rsidRPr="00D87B3E">
        <w:rPr>
          <w:sz w:val="16"/>
          <w:szCs w:val="16"/>
        </w:rPr>
        <w:t>посредством обращения в многофункциональный центр предоставления государственных и муниципальных услуг (приложение № 1 к настоящему Административному регламенту).</w:t>
      </w:r>
    </w:p>
    <w:p w:rsidR="00D07D11" w:rsidRPr="00D87B3E" w:rsidRDefault="00D07D11" w:rsidP="00D87B3E">
      <w:pPr>
        <w:ind w:firstLine="709"/>
        <w:jc w:val="both"/>
        <w:rPr>
          <w:sz w:val="16"/>
          <w:szCs w:val="16"/>
        </w:rPr>
      </w:pPr>
      <w:r w:rsidRPr="00D87B3E">
        <w:rPr>
          <w:rFonts w:eastAsia="Times New Roman CYR"/>
          <w:sz w:val="16"/>
          <w:szCs w:val="16"/>
        </w:rPr>
        <w:t xml:space="preserve">  </w:t>
      </w:r>
      <w:r w:rsidRPr="00D87B3E">
        <w:rPr>
          <w:sz w:val="16"/>
          <w:szCs w:val="16"/>
        </w:rPr>
        <w:t>1.3.11. В любое время с момента приема документов, указанных в пункте 2.6 настоящего Административного регламента, заявитель имеет право на получение сведений о ходе предоставления муниципальной услуги при помощи телефона, сети Интернет, электронной почты или посредством личного посещения отдела по управлению муниципальным имуществом Администрации муниципального района.</w:t>
      </w:r>
    </w:p>
    <w:p w:rsidR="00D07D11" w:rsidRPr="00D87B3E" w:rsidRDefault="00D07D11" w:rsidP="00D87B3E">
      <w:pPr>
        <w:ind w:firstLine="709"/>
        <w:jc w:val="both"/>
        <w:rPr>
          <w:bCs/>
          <w:sz w:val="16"/>
          <w:szCs w:val="16"/>
        </w:rPr>
      </w:pPr>
      <w:r w:rsidRPr="00D87B3E">
        <w:rPr>
          <w:sz w:val="16"/>
          <w:szCs w:val="16"/>
        </w:rPr>
        <w:t>1.3.12.  Для получения сведений о ходе предоставления муниципальной услуги заявителем указываются (называются) дата и входящий номер обращения о предоставлении муниципальной услуги. Заявителю предоставляются сведения о том, на каком этапе рассмотрения (в процессе какой административной процедуры) находятся представленные им документы.</w:t>
      </w:r>
    </w:p>
    <w:p w:rsidR="00D07D11" w:rsidRPr="00D87B3E" w:rsidRDefault="00D07D11" w:rsidP="00D87B3E">
      <w:pPr>
        <w:autoSpaceDE w:val="0"/>
        <w:ind w:firstLine="709"/>
        <w:jc w:val="both"/>
        <w:rPr>
          <w:b/>
          <w:sz w:val="16"/>
          <w:szCs w:val="16"/>
        </w:rPr>
      </w:pPr>
      <w:r w:rsidRPr="00D87B3E">
        <w:rPr>
          <w:bCs/>
          <w:sz w:val="16"/>
          <w:szCs w:val="16"/>
        </w:rPr>
        <w:t>1.3.13. При информировании по электронной почте (при её наличии) по вопросам, перечень которых установлен в пункте 2.18.9 настоящего Административного регламента, 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D07D11" w:rsidRPr="00D87B3E" w:rsidRDefault="00D07D11" w:rsidP="00D87B3E">
      <w:pPr>
        <w:autoSpaceDE w:val="0"/>
        <w:ind w:right="55" w:firstLine="709"/>
        <w:jc w:val="both"/>
        <w:rPr>
          <w:b/>
          <w:bCs/>
          <w:sz w:val="16"/>
          <w:szCs w:val="16"/>
        </w:rPr>
      </w:pPr>
      <w:r w:rsidRPr="00D87B3E">
        <w:rPr>
          <w:b/>
          <w:sz w:val="16"/>
          <w:szCs w:val="16"/>
        </w:rPr>
        <w:t>2. Стандарт предоставления муниципальной услуги</w:t>
      </w:r>
    </w:p>
    <w:p w:rsidR="00D07D11" w:rsidRPr="00D87B3E" w:rsidRDefault="00D07D11" w:rsidP="00D87B3E">
      <w:pPr>
        <w:autoSpaceDE w:val="0"/>
        <w:ind w:right="55" w:firstLine="709"/>
        <w:jc w:val="both"/>
        <w:rPr>
          <w:sz w:val="16"/>
          <w:szCs w:val="16"/>
        </w:rPr>
      </w:pPr>
      <w:r w:rsidRPr="00D87B3E">
        <w:rPr>
          <w:b/>
          <w:bCs/>
          <w:sz w:val="16"/>
          <w:szCs w:val="16"/>
        </w:rPr>
        <w:t>2.1. Наименование муниципальной услуги</w:t>
      </w:r>
    </w:p>
    <w:p w:rsidR="00D07D11" w:rsidRPr="00D87B3E" w:rsidRDefault="00D07D11" w:rsidP="00D87B3E">
      <w:pPr>
        <w:autoSpaceDE w:val="0"/>
        <w:ind w:firstLine="709"/>
        <w:jc w:val="both"/>
        <w:rPr>
          <w:b/>
          <w:sz w:val="16"/>
          <w:szCs w:val="16"/>
        </w:rPr>
      </w:pPr>
      <w:r w:rsidRPr="00D87B3E">
        <w:rPr>
          <w:sz w:val="16"/>
          <w:szCs w:val="16"/>
        </w:rPr>
        <w:t>2.1.1. «Прием заявлений, документов, а также постановка граждан на учет в качестве нуждающихся в жилых помещениях».</w:t>
      </w:r>
    </w:p>
    <w:p w:rsidR="00D07D11" w:rsidRPr="00D87B3E" w:rsidRDefault="00D07D11" w:rsidP="00D87B3E">
      <w:pPr>
        <w:ind w:right="55" w:firstLine="709"/>
        <w:jc w:val="both"/>
        <w:rPr>
          <w:sz w:val="16"/>
          <w:szCs w:val="16"/>
        </w:rPr>
      </w:pPr>
      <w:r w:rsidRPr="00D87B3E">
        <w:rPr>
          <w:b/>
          <w:sz w:val="16"/>
          <w:szCs w:val="16"/>
        </w:rPr>
        <w:t>2.2.  Наименование органа, предоставляющего муниципальную услугу</w:t>
      </w:r>
    </w:p>
    <w:p w:rsidR="00D07D11" w:rsidRPr="00D87B3E" w:rsidRDefault="00D07D11" w:rsidP="00D87B3E">
      <w:pPr>
        <w:ind w:firstLine="709"/>
        <w:jc w:val="both"/>
        <w:rPr>
          <w:sz w:val="16"/>
          <w:szCs w:val="16"/>
        </w:rPr>
      </w:pPr>
      <w:r w:rsidRPr="00D87B3E">
        <w:rPr>
          <w:sz w:val="16"/>
          <w:szCs w:val="16"/>
        </w:rPr>
        <w:t>2.2.1. Муниципальная услуга предоставляется</w:t>
      </w:r>
      <w:r w:rsidRPr="00D87B3E">
        <w:rPr>
          <w:color w:val="000000"/>
          <w:sz w:val="16"/>
          <w:szCs w:val="16"/>
        </w:rPr>
        <w:t xml:space="preserve"> Администрацией Любытинского муниципального района в лице отдела по управлению муниципальным имуществом Администрации муниципального </w:t>
      </w:r>
      <w:proofErr w:type="gramStart"/>
      <w:r w:rsidRPr="00D87B3E">
        <w:rPr>
          <w:color w:val="000000"/>
          <w:sz w:val="16"/>
          <w:szCs w:val="16"/>
        </w:rPr>
        <w:t>района  (</w:t>
      </w:r>
      <w:proofErr w:type="gramEnd"/>
      <w:r w:rsidRPr="00D87B3E">
        <w:rPr>
          <w:color w:val="000000"/>
          <w:sz w:val="16"/>
          <w:szCs w:val="16"/>
        </w:rPr>
        <w:t>далее - отдел).</w:t>
      </w:r>
    </w:p>
    <w:p w:rsidR="00D07D11" w:rsidRPr="00D87B3E" w:rsidRDefault="00D07D11" w:rsidP="00D87B3E">
      <w:pPr>
        <w:autoSpaceDE w:val="0"/>
        <w:ind w:firstLine="709"/>
        <w:jc w:val="both"/>
        <w:rPr>
          <w:rFonts w:eastAsia="Times New Roman CYR"/>
          <w:sz w:val="16"/>
          <w:szCs w:val="16"/>
          <w:u w:val="single"/>
        </w:rPr>
      </w:pPr>
      <w:r w:rsidRPr="00D87B3E">
        <w:rPr>
          <w:sz w:val="16"/>
          <w:szCs w:val="16"/>
        </w:rPr>
        <w:t xml:space="preserve">2.2.2. </w:t>
      </w:r>
      <w:r w:rsidRPr="00D87B3E">
        <w:rPr>
          <w:rFonts w:eastAsia="Arial" w:cs="Times New Roman CYR"/>
          <w:sz w:val="16"/>
          <w:szCs w:val="16"/>
        </w:rPr>
        <w:t>В</w:t>
      </w:r>
      <w:r w:rsidRPr="00D87B3E">
        <w:rPr>
          <w:sz w:val="16"/>
          <w:szCs w:val="16"/>
        </w:rPr>
        <w:t xml:space="preserve">се контактные данные об учреждениях, с которыми взаимодействует отдел при предоставлении </w:t>
      </w:r>
      <w:proofErr w:type="gramStart"/>
      <w:r w:rsidRPr="00D87B3E">
        <w:rPr>
          <w:sz w:val="16"/>
          <w:szCs w:val="16"/>
        </w:rPr>
        <w:t>муниципальной  услуги</w:t>
      </w:r>
      <w:proofErr w:type="gramEnd"/>
      <w:r w:rsidRPr="00D87B3E">
        <w:rPr>
          <w:sz w:val="16"/>
          <w:szCs w:val="16"/>
        </w:rPr>
        <w:t>, указаны в приложении</w:t>
      </w:r>
      <w:r w:rsidRPr="00D87B3E">
        <w:rPr>
          <w:rFonts w:eastAsia="Times New Roman CYR"/>
          <w:sz w:val="16"/>
          <w:szCs w:val="16"/>
        </w:rPr>
        <w:t xml:space="preserve"> № </w:t>
      </w:r>
      <w:r w:rsidRPr="00D87B3E">
        <w:rPr>
          <w:sz w:val="16"/>
          <w:szCs w:val="16"/>
        </w:rPr>
        <w:t>1 к настоящему Административному регламенту.</w:t>
      </w:r>
    </w:p>
    <w:p w:rsidR="00D07D11" w:rsidRPr="00D87B3E" w:rsidRDefault="00D07D11" w:rsidP="00D87B3E">
      <w:pPr>
        <w:autoSpaceDE w:val="0"/>
        <w:ind w:firstLine="709"/>
        <w:jc w:val="both"/>
        <w:rPr>
          <w:b/>
          <w:sz w:val="16"/>
          <w:szCs w:val="16"/>
        </w:rPr>
      </w:pPr>
      <w:r w:rsidRPr="00D87B3E">
        <w:rPr>
          <w:rFonts w:cs="Times New Roman CYR"/>
          <w:color w:val="000000"/>
          <w:sz w:val="16"/>
          <w:szCs w:val="16"/>
        </w:rPr>
        <w:t xml:space="preserve">2.2.3.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87B3E">
        <w:rPr>
          <w:rFonts w:cs="Times New Roman CYR"/>
          <w:sz w:val="16"/>
          <w:szCs w:val="16"/>
        </w:rPr>
        <w:t xml:space="preserve">учреждения и организации, за исключением получения услуг, включенных в </w:t>
      </w:r>
      <w:hyperlink r:id="rId196" w:history="1">
        <w:r w:rsidRPr="00D87B3E">
          <w:rPr>
            <w:rStyle w:val="a6"/>
            <w:rFonts w:cs="Times New Roman CYR"/>
            <w:sz w:val="16"/>
            <w:szCs w:val="16"/>
          </w:rPr>
          <w:t>перечень</w:t>
        </w:r>
      </w:hyperlink>
      <w:r w:rsidRPr="00D87B3E">
        <w:rPr>
          <w:rFonts w:cs="Times New Roman CYR"/>
          <w:sz w:val="16"/>
          <w:szCs w:val="16"/>
        </w:rPr>
        <w:t xml:space="preserve">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D07D11" w:rsidRPr="00D87B3E" w:rsidRDefault="00D07D11" w:rsidP="00D87B3E">
      <w:pPr>
        <w:autoSpaceDE w:val="0"/>
        <w:ind w:right="55" w:firstLine="709"/>
        <w:jc w:val="both"/>
        <w:rPr>
          <w:sz w:val="16"/>
          <w:szCs w:val="16"/>
        </w:rPr>
      </w:pPr>
      <w:r w:rsidRPr="00D87B3E">
        <w:rPr>
          <w:b/>
          <w:sz w:val="16"/>
          <w:szCs w:val="16"/>
        </w:rPr>
        <w:t>2.3 Описание результата предоставления муниципальной услуги</w:t>
      </w:r>
    </w:p>
    <w:p w:rsidR="00D07D11" w:rsidRPr="00D87B3E" w:rsidRDefault="00D07D11" w:rsidP="00D87B3E">
      <w:pPr>
        <w:autoSpaceDE w:val="0"/>
        <w:ind w:firstLine="709"/>
        <w:jc w:val="both"/>
        <w:rPr>
          <w:sz w:val="16"/>
          <w:szCs w:val="16"/>
        </w:rPr>
      </w:pPr>
      <w:r w:rsidRPr="00D87B3E">
        <w:rPr>
          <w:sz w:val="16"/>
          <w:szCs w:val="16"/>
        </w:rPr>
        <w:t>Результатами предоставления муниципальной услуги являются:</w:t>
      </w:r>
    </w:p>
    <w:p w:rsidR="00D07D11" w:rsidRPr="00D87B3E" w:rsidRDefault="00D07D11" w:rsidP="00D87B3E">
      <w:pPr>
        <w:ind w:firstLine="709"/>
        <w:jc w:val="both"/>
        <w:rPr>
          <w:sz w:val="16"/>
          <w:szCs w:val="16"/>
        </w:rPr>
      </w:pPr>
      <w:r w:rsidRPr="00D87B3E">
        <w:rPr>
          <w:sz w:val="16"/>
          <w:szCs w:val="16"/>
        </w:rPr>
        <w:t>заключение договора передачи жилого помещения в собственность граждан;</w:t>
      </w:r>
    </w:p>
    <w:p w:rsidR="00D07D11" w:rsidRPr="00D87B3E" w:rsidRDefault="00D07D11" w:rsidP="00D87B3E">
      <w:pPr>
        <w:ind w:firstLine="709"/>
        <w:jc w:val="both"/>
        <w:rPr>
          <w:b/>
          <w:sz w:val="16"/>
          <w:szCs w:val="16"/>
        </w:rPr>
      </w:pPr>
      <w:r w:rsidRPr="00D87B3E">
        <w:rPr>
          <w:sz w:val="16"/>
          <w:szCs w:val="16"/>
        </w:rPr>
        <w:t>мотивированный отказ от заключения договора передачи жилого помещения в собственность граждан.</w:t>
      </w:r>
    </w:p>
    <w:p w:rsidR="00D07D11" w:rsidRPr="00D87B3E" w:rsidRDefault="00D07D11" w:rsidP="00D87B3E">
      <w:pPr>
        <w:pStyle w:val="ConsPlusNormal"/>
        <w:widowControl/>
        <w:ind w:right="-510" w:firstLine="709"/>
        <w:jc w:val="both"/>
        <w:rPr>
          <w:sz w:val="16"/>
          <w:szCs w:val="16"/>
        </w:rPr>
      </w:pPr>
      <w:r w:rsidRPr="00D87B3E">
        <w:rPr>
          <w:rFonts w:ascii="Times New Roman" w:hAnsi="Times New Roman" w:cs="Times New Roman"/>
          <w:b/>
          <w:sz w:val="16"/>
          <w:szCs w:val="16"/>
        </w:rPr>
        <w:t>2.4. Срок предоставления муниципальной услуги</w:t>
      </w:r>
    </w:p>
    <w:p w:rsidR="00D07D11" w:rsidRPr="00D87B3E" w:rsidRDefault="00D07D11" w:rsidP="00D87B3E">
      <w:pPr>
        <w:autoSpaceDE w:val="0"/>
        <w:ind w:firstLine="709"/>
        <w:jc w:val="both"/>
        <w:rPr>
          <w:sz w:val="16"/>
          <w:szCs w:val="16"/>
        </w:rPr>
      </w:pPr>
      <w:r w:rsidRPr="00D87B3E">
        <w:rPr>
          <w:sz w:val="16"/>
          <w:szCs w:val="16"/>
        </w:rPr>
        <w:t>Срок предоставления муниципальной услуги не должен превышать двух месяцев со дня подачи заявления с документами, предусмотренными пунктом 2.6 настоящего Административного регламента</w:t>
      </w:r>
      <w:r w:rsidRPr="00D87B3E">
        <w:rPr>
          <w:color w:val="0000FF"/>
          <w:sz w:val="16"/>
          <w:szCs w:val="16"/>
        </w:rPr>
        <w:t xml:space="preserve">. </w:t>
      </w:r>
    </w:p>
    <w:p w:rsidR="00D07D11" w:rsidRPr="00D87B3E" w:rsidRDefault="00D07D11" w:rsidP="00D87B3E">
      <w:pPr>
        <w:tabs>
          <w:tab w:val="left" w:pos="2835"/>
        </w:tabs>
        <w:ind w:firstLine="709"/>
        <w:jc w:val="both"/>
        <w:rPr>
          <w:rFonts w:cs="Times New Roman CYR"/>
          <w:b/>
          <w:bCs/>
          <w:sz w:val="16"/>
          <w:szCs w:val="16"/>
        </w:rPr>
      </w:pPr>
      <w:r w:rsidRPr="00D87B3E">
        <w:rPr>
          <w:sz w:val="16"/>
          <w:szCs w:val="16"/>
        </w:rPr>
        <w:t>Рассматриваются поступившие документы и заключает договор о передаче жилого помещения в собственность граждан либо выдает решение о мотивированном отказе от заключения договора передачи жилого помещения в собственность граждан в течение 60 (шестидесяти) календарных дней со дня поступления документов.</w:t>
      </w:r>
    </w:p>
    <w:p w:rsidR="00D07D11" w:rsidRPr="00D87B3E" w:rsidRDefault="00D07D11" w:rsidP="00D87B3E">
      <w:pPr>
        <w:autoSpaceDE w:val="0"/>
        <w:ind w:right="55" w:firstLine="709"/>
        <w:jc w:val="both"/>
        <w:rPr>
          <w:sz w:val="16"/>
          <w:szCs w:val="16"/>
        </w:rPr>
      </w:pPr>
      <w:r w:rsidRPr="00D87B3E">
        <w:rPr>
          <w:rFonts w:cs="Times New Roman CYR"/>
          <w:b/>
          <w:bCs/>
          <w:sz w:val="16"/>
          <w:szCs w:val="16"/>
        </w:rPr>
        <w:t>2.5. Перечень нормативных правовых актов, регулирующих отношения, возникающие в связи с предоставлением муниципальной услуги</w:t>
      </w:r>
      <w:r w:rsidRPr="00D87B3E">
        <w:rPr>
          <w:sz w:val="16"/>
          <w:szCs w:val="16"/>
        </w:rPr>
        <w:t xml:space="preserve"> </w:t>
      </w:r>
    </w:p>
    <w:p w:rsidR="00D07D11" w:rsidRPr="00D87B3E" w:rsidRDefault="00D07D11" w:rsidP="00D87B3E">
      <w:pPr>
        <w:autoSpaceDE w:val="0"/>
        <w:ind w:firstLine="709"/>
        <w:jc w:val="both"/>
        <w:rPr>
          <w:sz w:val="16"/>
          <w:szCs w:val="16"/>
        </w:rPr>
      </w:pPr>
      <w:r w:rsidRPr="00D87B3E">
        <w:rPr>
          <w:sz w:val="16"/>
          <w:szCs w:val="16"/>
        </w:rPr>
        <w:t xml:space="preserve">Отношения, возникающие в связи </w:t>
      </w:r>
      <w:r w:rsidRPr="00D87B3E">
        <w:rPr>
          <w:rFonts w:cs="Times New Roman CYR"/>
          <w:bCs/>
          <w:sz w:val="16"/>
          <w:szCs w:val="16"/>
        </w:rPr>
        <w:t>с предоставлением муниципальной услуги,</w:t>
      </w:r>
      <w:r w:rsidRPr="00D87B3E">
        <w:rPr>
          <w:sz w:val="16"/>
          <w:szCs w:val="16"/>
        </w:rPr>
        <w:t xml:space="preserve"> регулируются следующими нормативными правовыми актами:</w:t>
      </w:r>
    </w:p>
    <w:p w:rsidR="00D07D11" w:rsidRPr="00D87B3E" w:rsidRDefault="00D07D11" w:rsidP="00D87B3E">
      <w:pPr>
        <w:ind w:firstLine="709"/>
        <w:jc w:val="both"/>
        <w:rPr>
          <w:sz w:val="16"/>
          <w:szCs w:val="16"/>
        </w:rPr>
      </w:pPr>
      <w:r w:rsidRPr="00D87B3E">
        <w:rPr>
          <w:sz w:val="16"/>
          <w:szCs w:val="16"/>
        </w:rPr>
        <w:t>Конституцией Российской Федерации (Собрание законодательства Российской Федерации, 26.01.2009, № 4, ст.445);</w:t>
      </w:r>
    </w:p>
    <w:p w:rsidR="00D07D11" w:rsidRPr="00D87B3E" w:rsidRDefault="00D07D11" w:rsidP="00D87B3E">
      <w:pPr>
        <w:ind w:firstLine="709"/>
        <w:jc w:val="both"/>
        <w:rPr>
          <w:sz w:val="16"/>
          <w:szCs w:val="16"/>
        </w:rPr>
      </w:pPr>
      <w:r w:rsidRPr="00D87B3E">
        <w:rPr>
          <w:sz w:val="16"/>
          <w:szCs w:val="1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D07D11" w:rsidRPr="00D87B3E" w:rsidRDefault="00D07D11" w:rsidP="00D87B3E">
      <w:pPr>
        <w:ind w:firstLine="709"/>
        <w:jc w:val="both"/>
        <w:rPr>
          <w:sz w:val="16"/>
          <w:szCs w:val="16"/>
        </w:rPr>
      </w:pPr>
      <w:r w:rsidRPr="00D87B3E">
        <w:rPr>
          <w:sz w:val="16"/>
          <w:szCs w:val="16"/>
        </w:rPr>
        <w:t>Жилищным кодексом Российской Федерации (Собрание законодательства Российской Федерации, 03.01.2005, № 1 (часть 1), ст.14);</w:t>
      </w:r>
    </w:p>
    <w:p w:rsidR="00D07D11" w:rsidRPr="00D87B3E" w:rsidRDefault="00D07D11" w:rsidP="00D87B3E">
      <w:pPr>
        <w:ind w:firstLine="709"/>
        <w:jc w:val="both"/>
        <w:rPr>
          <w:sz w:val="16"/>
          <w:szCs w:val="16"/>
        </w:rPr>
      </w:pPr>
      <w:r w:rsidRPr="00D87B3E">
        <w:rPr>
          <w:sz w:val="16"/>
          <w:szCs w:val="16"/>
        </w:rPr>
        <w:t>Федеральным законом от 27 июля 2006 года № 152-ФЗ «О персональных данных» (Собрание законодательства Российской Федерации, 31.07.2006, № 31(1ч.), ст.3451);</w:t>
      </w:r>
    </w:p>
    <w:p w:rsidR="00D07D11" w:rsidRPr="00D87B3E" w:rsidRDefault="00D07D11" w:rsidP="00D87B3E">
      <w:pPr>
        <w:autoSpaceDE w:val="0"/>
        <w:ind w:firstLine="709"/>
        <w:jc w:val="both"/>
        <w:rPr>
          <w:sz w:val="16"/>
          <w:szCs w:val="16"/>
        </w:rPr>
      </w:pPr>
      <w:r w:rsidRPr="00D87B3E">
        <w:rPr>
          <w:sz w:val="16"/>
          <w:szCs w:val="16"/>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D07D11" w:rsidRPr="00D87B3E" w:rsidRDefault="00D07D11" w:rsidP="00D87B3E">
      <w:pPr>
        <w:autoSpaceDE w:val="0"/>
        <w:ind w:firstLine="709"/>
        <w:jc w:val="both"/>
        <w:rPr>
          <w:sz w:val="16"/>
          <w:szCs w:val="16"/>
        </w:rPr>
      </w:pPr>
      <w:r w:rsidRPr="00D87B3E">
        <w:rPr>
          <w:sz w:val="16"/>
          <w:szCs w:val="16"/>
        </w:rPr>
        <w:t>Законом Российской Федерации от 04 июля 1991 года № 1541-1 «О приватизации жилищного фонда в Российской Федерации» (Бюллетень нормативных актов № 1, 1992);</w:t>
      </w:r>
    </w:p>
    <w:p w:rsidR="00D07D11" w:rsidRPr="00D87B3E" w:rsidRDefault="00D07D11" w:rsidP="00D87B3E">
      <w:pPr>
        <w:autoSpaceDE w:val="0"/>
        <w:ind w:firstLine="709"/>
        <w:jc w:val="both"/>
        <w:rPr>
          <w:spacing w:val="-1"/>
          <w:sz w:val="16"/>
          <w:szCs w:val="16"/>
        </w:rPr>
      </w:pPr>
      <w:r w:rsidRPr="00D87B3E">
        <w:rPr>
          <w:sz w:val="16"/>
          <w:szCs w:val="16"/>
        </w:rPr>
        <w:t xml:space="preserve">областным законом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 помещениями» </w:t>
      </w:r>
      <w:r w:rsidRPr="00D87B3E">
        <w:rPr>
          <w:spacing w:val="-1"/>
          <w:sz w:val="16"/>
          <w:szCs w:val="16"/>
        </w:rPr>
        <w:t xml:space="preserve">(газета </w:t>
      </w:r>
      <w:r w:rsidRPr="00D87B3E">
        <w:rPr>
          <w:rFonts w:cs="Times New Roman CYR"/>
          <w:sz w:val="16"/>
          <w:szCs w:val="16"/>
        </w:rPr>
        <w:t>«Новгородские ведомости</w:t>
      </w:r>
      <w:proofErr w:type="gramStart"/>
      <w:r w:rsidRPr="00D87B3E">
        <w:rPr>
          <w:rFonts w:cs="Times New Roman CYR"/>
          <w:sz w:val="16"/>
          <w:szCs w:val="16"/>
        </w:rPr>
        <w:t xml:space="preserve">»,   </w:t>
      </w:r>
      <w:proofErr w:type="gramEnd"/>
      <w:r w:rsidRPr="00D87B3E">
        <w:rPr>
          <w:rFonts w:cs="Times New Roman CYR"/>
          <w:sz w:val="16"/>
          <w:szCs w:val="16"/>
        </w:rPr>
        <w:t xml:space="preserve">             № 84-85, 15.06.2005);</w:t>
      </w:r>
    </w:p>
    <w:p w:rsidR="00D07D11" w:rsidRPr="00D87B3E" w:rsidRDefault="00D07D11" w:rsidP="00D87B3E">
      <w:pPr>
        <w:autoSpaceDE w:val="0"/>
        <w:ind w:firstLine="709"/>
        <w:jc w:val="both"/>
        <w:rPr>
          <w:b/>
          <w:bCs/>
          <w:sz w:val="16"/>
          <w:szCs w:val="16"/>
        </w:rPr>
      </w:pPr>
      <w:r w:rsidRPr="00D87B3E">
        <w:rPr>
          <w:spacing w:val="-1"/>
          <w:sz w:val="16"/>
          <w:szCs w:val="16"/>
        </w:rPr>
        <w:t>областным законом от 06.06.2005 № 489-ОЗ «</w:t>
      </w:r>
      <w:r w:rsidRPr="00D87B3E">
        <w:rPr>
          <w:sz w:val="16"/>
          <w:szCs w:val="16"/>
        </w:rP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 (газета </w:t>
      </w:r>
      <w:r w:rsidRPr="00D87B3E">
        <w:rPr>
          <w:rFonts w:cs="Times New Roman CYR"/>
          <w:sz w:val="16"/>
          <w:szCs w:val="16"/>
        </w:rPr>
        <w:t>«Новгородские ведомости», № 84-85, 15.06.2005).</w:t>
      </w:r>
    </w:p>
    <w:p w:rsidR="00D07D11" w:rsidRPr="00D87B3E" w:rsidRDefault="00D07D11" w:rsidP="00D87B3E">
      <w:pPr>
        <w:ind w:right="57" w:firstLine="709"/>
        <w:jc w:val="both"/>
        <w:rPr>
          <w:b/>
          <w:bCs/>
          <w:sz w:val="16"/>
          <w:szCs w:val="16"/>
        </w:rPr>
      </w:pPr>
      <w:r w:rsidRPr="00D87B3E">
        <w:rPr>
          <w:b/>
          <w:bCs/>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 способы их получения заявителем, в том числе в электронной форме</w:t>
      </w:r>
    </w:p>
    <w:p w:rsidR="00D07D11" w:rsidRPr="00D87B3E" w:rsidRDefault="00D07D11" w:rsidP="00D87B3E">
      <w:pPr>
        <w:ind w:firstLine="709"/>
        <w:jc w:val="both"/>
        <w:rPr>
          <w:sz w:val="16"/>
          <w:szCs w:val="16"/>
        </w:rPr>
      </w:pPr>
      <w:r w:rsidRPr="00D87B3E">
        <w:rPr>
          <w:bCs/>
          <w:sz w:val="16"/>
          <w:szCs w:val="16"/>
        </w:rPr>
        <w:t>2.6.1. Для предоставления муниципальной услуги заявитель подает заявление (Приложение № 2 к настоящему Административному регламенту) с приложением следующих документов:</w:t>
      </w:r>
    </w:p>
    <w:p w:rsidR="00D07D11" w:rsidRPr="00D87B3E" w:rsidRDefault="00D07D11" w:rsidP="00D87B3E">
      <w:pPr>
        <w:ind w:firstLine="709"/>
        <w:jc w:val="both"/>
        <w:rPr>
          <w:sz w:val="16"/>
          <w:szCs w:val="16"/>
        </w:rPr>
      </w:pPr>
      <w:r w:rsidRPr="00D87B3E">
        <w:rPr>
          <w:sz w:val="16"/>
          <w:szCs w:val="16"/>
        </w:rPr>
        <w:t>1) документ, удостоверяющий личность гражданина (копия паспорта, свидетельства о рождении);</w:t>
      </w:r>
    </w:p>
    <w:p w:rsidR="00D07D11" w:rsidRPr="00D87B3E" w:rsidRDefault="00D07D11" w:rsidP="00D87B3E">
      <w:pPr>
        <w:ind w:firstLine="709"/>
        <w:jc w:val="both"/>
        <w:rPr>
          <w:sz w:val="16"/>
          <w:szCs w:val="16"/>
        </w:rPr>
      </w:pPr>
      <w:r w:rsidRPr="00D87B3E">
        <w:rPr>
          <w:sz w:val="16"/>
          <w:szCs w:val="16"/>
        </w:rPr>
        <w:t>2) документ, подтверждающий право граждан на пользование жилым помещением;</w:t>
      </w:r>
    </w:p>
    <w:p w:rsidR="00D07D11" w:rsidRPr="00D87B3E" w:rsidRDefault="00D07D11" w:rsidP="00D87B3E">
      <w:pPr>
        <w:ind w:firstLine="709"/>
        <w:jc w:val="both"/>
        <w:rPr>
          <w:sz w:val="16"/>
          <w:szCs w:val="16"/>
        </w:rPr>
      </w:pPr>
      <w:r w:rsidRPr="00D87B3E">
        <w:rPr>
          <w:sz w:val="16"/>
          <w:szCs w:val="16"/>
        </w:rPr>
        <w:t>3) разрешение органов опеки и попечительства (в случае, если жилое помещение передается в собственность, исключительно, несовершеннолетних или совершеннолетних недееспособных граждан);</w:t>
      </w:r>
    </w:p>
    <w:p w:rsidR="00D07D11" w:rsidRPr="00D87B3E" w:rsidRDefault="00D07D11" w:rsidP="00D87B3E">
      <w:pPr>
        <w:ind w:firstLine="709"/>
        <w:jc w:val="both"/>
        <w:rPr>
          <w:sz w:val="16"/>
          <w:szCs w:val="16"/>
        </w:rPr>
      </w:pPr>
      <w:r w:rsidRPr="00D87B3E">
        <w:rPr>
          <w:sz w:val="16"/>
          <w:szCs w:val="16"/>
        </w:rPr>
        <w:t>4) документ, подтверждающий полномочия опекуна или попечителя;</w:t>
      </w:r>
    </w:p>
    <w:p w:rsidR="00D07D11" w:rsidRPr="00D87B3E" w:rsidRDefault="00D07D11" w:rsidP="00D87B3E">
      <w:pPr>
        <w:ind w:firstLine="709"/>
        <w:jc w:val="both"/>
        <w:rPr>
          <w:sz w:val="16"/>
          <w:szCs w:val="16"/>
        </w:rPr>
      </w:pPr>
      <w:r w:rsidRPr="00D87B3E">
        <w:rPr>
          <w:sz w:val="16"/>
          <w:szCs w:val="16"/>
        </w:rPr>
        <w:t>5) нотариально удостоверенная доверенность (в случае, если договор передачи жилого помещения оформляется доверенным лицом);</w:t>
      </w:r>
    </w:p>
    <w:p w:rsidR="00D07D11" w:rsidRPr="00D87B3E" w:rsidRDefault="00D07D11" w:rsidP="00D87B3E">
      <w:pPr>
        <w:ind w:firstLine="709"/>
        <w:jc w:val="both"/>
        <w:rPr>
          <w:sz w:val="16"/>
          <w:szCs w:val="16"/>
        </w:rPr>
      </w:pPr>
      <w:r w:rsidRPr="00D87B3E">
        <w:rPr>
          <w:sz w:val="16"/>
          <w:szCs w:val="16"/>
        </w:rPr>
        <w:t>6) согласие для совершеннолетних дееспособных граждан, проживающих в жилом помещении, но отказывающихся от права на приватизацию данного жилого помещения;</w:t>
      </w:r>
    </w:p>
    <w:p w:rsidR="00D07D11" w:rsidRPr="00D87B3E" w:rsidRDefault="00D07D11" w:rsidP="00D87B3E">
      <w:pPr>
        <w:ind w:firstLine="709"/>
        <w:jc w:val="both"/>
        <w:rPr>
          <w:sz w:val="16"/>
          <w:szCs w:val="16"/>
        </w:rPr>
      </w:pPr>
      <w:r w:rsidRPr="00D87B3E">
        <w:rPr>
          <w:sz w:val="16"/>
          <w:szCs w:val="16"/>
        </w:rPr>
        <w:t>7) охранное обязательство (в случае приватизации жилого помещения, расположенного в доме - памятнике истории и культуры;</w:t>
      </w:r>
    </w:p>
    <w:p w:rsidR="00D07D11" w:rsidRPr="00D87B3E" w:rsidRDefault="00D07D11" w:rsidP="00D87B3E">
      <w:pPr>
        <w:ind w:firstLine="709"/>
        <w:jc w:val="both"/>
        <w:rPr>
          <w:sz w:val="16"/>
          <w:szCs w:val="16"/>
        </w:rPr>
      </w:pPr>
      <w:r w:rsidRPr="00D87B3E">
        <w:rPr>
          <w:sz w:val="16"/>
          <w:szCs w:val="16"/>
        </w:rPr>
        <w:t>8) при разночтении фамилий - копии свидетельств о регистрации брака, о расторжении брака, о перемене фамилии;</w:t>
      </w:r>
    </w:p>
    <w:p w:rsidR="00D07D11" w:rsidRPr="00D87B3E" w:rsidRDefault="00D07D11" w:rsidP="00D87B3E">
      <w:pPr>
        <w:ind w:firstLine="709"/>
        <w:jc w:val="both"/>
        <w:rPr>
          <w:sz w:val="16"/>
          <w:szCs w:val="16"/>
        </w:rPr>
      </w:pPr>
      <w:r w:rsidRPr="00D87B3E">
        <w:rPr>
          <w:sz w:val="16"/>
          <w:szCs w:val="16"/>
        </w:rPr>
        <w:t xml:space="preserve">9) справка о составе семьи и занимаемой площади; </w:t>
      </w:r>
    </w:p>
    <w:p w:rsidR="00D07D11" w:rsidRPr="00D87B3E" w:rsidRDefault="00D07D11" w:rsidP="00D87B3E">
      <w:pPr>
        <w:ind w:firstLine="709"/>
        <w:jc w:val="both"/>
        <w:rPr>
          <w:sz w:val="16"/>
          <w:szCs w:val="16"/>
        </w:rPr>
      </w:pPr>
      <w:r w:rsidRPr="00D87B3E">
        <w:rPr>
          <w:sz w:val="16"/>
          <w:szCs w:val="16"/>
        </w:rPr>
        <w:t>10) справка о регистрации со всех мест жительства (для граждан, изменивших место жительства после вступления в силу Закона Российской Федерации от 4 июля 1991 года № 1541-1 «О приватизации жилищного фонда в российской Федерации» 04.07.1991);</w:t>
      </w:r>
    </w:p>
    <w:p w:rsidR="00D07D11" w:rsidRPr="00D87B3E" w:rsidRDefault="00D07D11" w:rsidP="00D87B3E">
      <w:pPr>
        <w:ind w:firstLine="709"/>
        <w:jc w:val="both"/>
        <w:rPr>
          <w:sz w:val="16"/>
          <w:szCs w:val="16"/>
        </w:rPr>
      </w:pPr>
      <w:r w:rsidRPr="00D87B3E">
        <w:rPr>
          <w:sz w:val="16"/>
          <w:szCs w:val="16"/>
        </w:rPr>
        <w:t>11) технический (кадастровый) паспорт на жилое помещение;</w:t>
      </w:r>
    </w:p>
    <w:p w:rsidR="00D07D11" w:rsidRPr="00D87B3E" w:rsidRDefault="00D07D11" w:rsidP="00D87B3E">
      <w:pPr>
        <w:ind w:firstLine="709"/>
        <w:jc w:val="both"/>
        <w:rPr>
          <w:bCs/>
          <w:sz w:val="16"/>
          <w:szCs w:val="16"/>
          <w:lang w:eastAsia="ar-SA"/>
        </w:rPr>
      </w:pPr>
      <w:r w:rsidRPr="00D87B3E">
        <w:rPr>
          <w:sz w:val="16"/>
          <w:szCs w:val="16"/>
        </w:rPr>
        <w:t xml:space="preserve">12) </w:t>
      </w:r>
      <w:r w:rsidRPr="00D87B3E">
        <w:rPr>
          <w:bCs/>
          <w:sz w:val="16"/>
          <w:szCs w:val="16"/>
          <w:lang w:eastAsia="ar-SA"/>
        </w:rPr>
        <w:t>страховое свидетельство государственного пенсионного страхования (при его наличии);</w:t>
      </w:r>
    </w:p>
    <w:p w:rsidR="00D07D11" w:rsidRPr="00D87B3E" w:rsidRDefault="00D07D11" w:rsidP="00D87B3E">
      <w:pPr>
        <w:ind w:firstLine="709"/>
        <w:jc w:val="both"/>
        <w:rPr>
          <w:sz w:val="16"/>
          <w:szCs w:val="16"/>
        </w:rPr>
      </w:pPr>
      <w:r w:rsidRPr="00D87B3E">
        <w:rPr>
          <w:bCs/>
          <w:sz w:val="16"/>
          <w:szCs w:val="16"/>
          <w:lang w:eastAsia="ar-SA"/>
        </w:rPr>
        <w:t xml:space="preserve">13) </w:t>
      </w:r>
      <w:r w:rsidRPr="00D87B3E">
        <w:rPr>
          <w:sz w:val="16"/>
          <w:szCs w:val="16"/>
        </w:rPr>
        <w:t>документ, подтверждающий, что ранее право на приватизацию жилья не было использовано - для граждан, изменивших место жительства после 04.07.1991.</w:t>
      </w:r>
    </w:p>
    <w:p w:rsidR="00D07D11" w:rsidRPr="00D87B3E" w:rsidRDefault="00D07D11" w:rsidP="00D87B3E">
      <w:pPr>
        <w:autoSpaceDE w:val="0"/>
        <w:ind w:firstLine="709"/>
        <w:jc w:val="both"/>
        <w:rPr>
          <w:sz w:val="16"/>
          <w:szCs w:val="16"/>
        </w:rPr>
      </w:pPr>
      <w:r w:rsidRPr="00D87B3E">
        <w:rPr>
          <w:sz w:val="16"/>
          <w:szCs w:val="16"/>
        </w:rPr>
        <w:t>2.6.2. Документы, указанные в подпунктах 1, 2, 4, 5, 6, 7, 8, 9, 10, 12, 13 пункта 2.6.1 настоящего Административного регламента, представляются заявителем самостоятельно.</w:t>
      </w:r>
    </w:p>
    <w:p w:rsidR="00D07D11" w:rsidRPr="00D87B3E" w:rsidRDefault="00D07D11" w:rsidP="00D87B3E">
      <w:pPr>
        <w:autoSpaceDE w:val="0"/>
        <w:ind w:firstLine="709"/>
        <w:jc w:val="both"/>
        <w:rPr>
          <w:sz w:val="16"/>
          <w:szCs w:val="16"/>
        </w:rPr>
      </w:pPr>
      <w:r w:rsidRPr="00D87B3E">
        <w:rPr>
          <w:sz w:val="16"/>
          <w:szCs w:val="16"/>
        </w:rPr>
        <w:t>2.6.3. Документы, указанные в подпунктах 3, 11 пункта 2.6.1 настоящего Административного регламента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7D11" w:rsidRPr="00D87B3E" w:rsidRDefault="00D07D11" w:rsidP="00D87B3E">
      <w:pPr>
        <w:autoSpaceDE w:val="0"/>
        <w:ind w:firstLine="709"/>
        <w:jc w:val="both"/>
        <w:rPr>
          <w:b/>
          <w:bCs/>
          <w:sz w:val="16"/>
          <w:szCs w:val="16"/>
        </w:rPr>
      </w:pPr>
      <w:r w:rsidRPr="00D87B3E">
        <w:rPr>
          <w:sz w:val="16"/>
          <w:szCs w:val="16"/>
        </w:rPr>
        <w:t>Сведения не запрашиваются органом местного самоуправления в случае, если они представлены гражданином по собственной инициативе или находятся в распоряжении Отдела.</w:t>
      </w:r>
    </w:p>
    <w:p w:rsidR="00D07D11" w:rsidRPr="00D87B3E" w:rsidRDefault="00D07D11" w:rsidP="00D87B3E">
      <w:pPr>
        <w:ind w:right="55" w:firstLine="709"/>
        <w:jc w:val="both"/>
        <w:rPr>
          <w:bCs/>
          <w:sz w:val="16"/>
          <w:szCs w:val="16"/>
        </w:rPr>
      </w:pPr>
      <w:r w:rsidRPr="00D87B3E">
        <w:rPr>
          <w:b/>
          <w:bCs/>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rsidR="00D07D11" w:rsidRPr="00D87B3E" w:rsidRDefault="00D07D11" w:rsidP="00D87B3E">
      <w:pPr>
        <w:autoSpaceDE w:val="0"/>
        <w:ind w:firstLine="709"/>
        <w:jc w:val="both"/>
        <w:rPr>
          <w:rFonts w:cs="Times New Roman CYR"/>
          <w:bCs/>
          <w:sz w:val="16"/>
          <w:szCs w:val="16"/>
        </w:rPr>
      </w:pPr>
      <w:r w:rsidRPr="00D87B3E">
        <w:rPr>
          <w:bCs/>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07D11" w:rsidRPr="00D87B3E" w:rsidRDefault="00D07D11" w:rsidP="00D87B3E">
      <w:pPr>
        <w:autoSpaceDE w:val="0"/>
        <w:ind w:firstLine="709"/>
        <w:jc w:val="both"/>
        <w:rPr>
          <w:bCs/>
          <w:sz w:val="16"/>
          <w:szCs w:val="16"/>
        </w:rPr>
      </w:pPr>
      <w:r w:rsidRPr="00D87B3E">
        <w:rPr>
          <w:rFonts w:cs="Times New Roman CYR"/>
          <w:bCs/>
          <w:sz w:val="16"/>
          <w:szCs w:val="16"/>
        </w:rPr>
        <w:t xml:space="preserve">1) в случае, если </w:t>
      </w:r>
      <w:r w:rsidRPr="00D87B3E">
        <w:rPr>
          <w:sz w:val="16"/>
          <w:szCs w:val="16"/>
        </w:rPr>
        <w:t>разрешение органов опеки и попечительства (для случаев, если жилое помещение передается в собственность, исключительно, несовершеннолетних или совершеннолетних недееспособных граждан)</w:t>
      </w:r>
      <w:r w:rsidRPr="00D87B3E">
        <w:rPr>
          <w:rFonts w:cs="Times New Roman CYR"/>
          <w:bCs/>
          <w:sz w:val="16"/>
          <w:szCs w:val="16"/>
        </w:rPr>
        <w:t xml:space="preserve"> не представлен самостоятельно, Отдел по каналам межведомственного взаимодействия запрашивает его в органах местного самоуправления;</w:t>
      </w:r>
    </w:p>
    <w:p w:rsidR="00D07D11" w:rsidRPr="00D87B3E" w:rsidRDefault="00D07D11" w:rsidP="00D87B3E">
      <w:pPr>
        <w:autoSpaceDE w:val="0"/>
        <w:ind w:firstLine="709"/>
        <w:jc w:val="both"/>
        <w:rPr>
          <w:sz w:val="16"/>
          <w:szCs w:val="16"/>
        </w:rPr>
      </w:pPr>
      <w:r w:rsidRPr="00D87B3E">
        <w:rPr>
          <w:bCs/>
          <w:sz w:val="16"/>
          <w:szCs w:val="16"/>
        </w:rPr>
        <w:t>2) в</w:t>
      </w:r>
      <w:r w:rsidRPr="00D87B3E">
        <w:rPr>
          <w:rFonts w:cs="Times New Roman CYR"/>
          <w:bCs/>
          <w:sz w:val="16"/>
          <w:szCs w:val="16"/>
        </w:rPr>
        <w:t xml:space="preserve"> случае, если технический (кадастровый) паспорт не представлен самостоятельно, Отдел по каналам межведомственного взаимодействия запрашивает его в </w:t>
      </w:r>
      <w:proofErr w:type="spellStart"/>
      <w:r w:rsidRPr="00D87B3E">
        <w:rPr>
          <w:sz w:val="16"/>
          <w:szCs w:val="16"/>
        </w:rPr>
        <w:t>Боровичском</w:t>
      </w:r>
      <w:proofErr w:type="spellEnd"/>
      <w:r w:rsidRPr="00D87B3E">
        <w:rPr>
          <w:sz w:val="16"/>
          <w:szCs w:val="16"/>
        </w:rPr>
        <w:t xml:space="preserve"> отделении Новгородского филиала федерального государственного унитарного предприятия «</w:t>
      </w:r>
      <w:proofErr w:type="spellStart"/>
      <w:r w:rsidRPr="00D87B3E">
        <w:rPr>
          <w:sz w:val="16"/>
          <w:szCs w:val="16"/>
        </w:rPr>
        <w:t>Ростехинвентаризация</w:t>
      </w:r>
      <w:proofErr w:type="spellEnd"/>
      <w:r w:rsidRPr="00D87B3E">
        <w:rPr>
          <w:sz w:val="16"/>
          <w:szCs w:val="16"/>
        </w:rPr>
        <w:t xml:space="preserve"> - Федеральное БТИ» (приложение № 1 к настоящему Административному регламенту).</w:t>
      </w:r>
    </w:p>
    <w:p w:rsidR="00C05FA7" w:rsidRPr="00D87B3E" w:rsidRDefault="00D07D11" w:rsidP="00D87B3E">
      <w:pPr>
        <w:autoSpaceDE w:val="0"/>
        <w:ind w:firstLine="709"/>
        <w:jc w:val="both"/>
        <w:rPr>
          <w:sz w:val="16"/>
          <w:szCs w:val="16"/>
        </w:rPr>
      </w:pPr>
      <w:r w:rsidRPr="00D87B3E">
        <w:rPr>
          <w:sz w:val="16"/>
          <w:szCs w:val="16"/>
        </w:rPr>
        <w:t>2.7.2. Непредставление заявителем указанных документов не является основанием для отказа заявителю в предоставлении муниципальной услуги.</w:t>
      </w:r>
    </w:p>
    <w:p w:rsidR="00D07D11" w:rsidRPr="00D87B3E" w:rsidRDefault="00D07D11" w:rsidP="00D87B3E">
      <w:pPr>
        <w:autoSpaceDE w:val="0"/>
        <w:ind w:firstLine="709"/>
        <w:jc w:val="both"/>
        <w:rPr>
          <w:bCs/>
          <w:sz w:val="16"/>
          <w:szCs w:val="16"/>
        </w:rPr>
      </w:pPr>
      <w:r w:rsidRPr="00D87B3E">
        <w:rPr>
          <w:b/>
          <w:bCs/>
          <w:sz w:val="16"/>
          <w:szCs w:val="16"/>
        </w:rPr>
        <w:t>2.8. Указание на запрет требовать от заявителя</w:t>
      </w:r>
    </w:p>
    <w:p w:rsidR="00D07D11" w:rsidRPr="00D87B3E" w:rsidRDefault="00D07D11" w:rsidP="00D87B3E">
      <w:pPr>
        <w:autoSpaceDE w:val="0"/>
        <w:ind w:firstLine="709"/>
        <w:jc w:val="both"/>
        <w:rPr>
          <w:rFonts w:cs="Times New Roman CYR"/>
          <w:sz w:val="16"/>
          <w:szCs w:val="16"/>
        </w:rPr>
      </w:pPr>
      <w:r w:rsidRPr="00D87B3E">
        <w:rPr>
          <w:bCs/>
          <w:sz w:val="16"/>
          <w:szCs w:val="16"/>
        </w:rPr>
        <w:t>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D11" w:rsidRPr="00D87B3E" w:rsidRDefault="00D07D11" w:rsidP="00D87B3E">
      <w:pPr>
        <w:autoSpaceDE w:val="0"/>
        <w:ind w:firstLine="709"/>
        <w:jc w:val="both"/>
        <w:rPr>
          <w:rFonts w:cs="Times New Roman CYR"/>
          <w:b/>
          <w:bCs/>
          <w:sz w:val="16"/>
          <w:szCs w:val="16"/>
        </w:rPr>
      </w:pPr>
      <w:r w:rsidRPr="00D87B3E">
        <w:rPr>
          <w:rFonts w:cs="Times New Roman CYR"/>
          <w:sz w:val="16"/>
          <w:szCs w:val="16"/>
        </w:rPr>
        <w:t>2.8.2.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07D11" w:rsidRPr="00D87B3E" w:rsidRDefault="00D07D11" w:rsidP="00D87B3E">
      <w:pPr>
        <w:autoSpaceDE w:val="0"/>
        <w:ind w:right="55" w:firstLine="709"/>
        <w:jc w:val="both"/>
        <w:rPr>
          <w:rFonts w:cs="Times New Roman CYR"/>
          <w:b/>
          <w:bCs/>
          <w:sz w:val="16"/>
          <w:szCs w:val="16"/>
        </w:rPr>
      </w:pPr>
      <w:r w:rsidRPr="00D87B3E">
        <w:rPr>
          <w:rFonts w:cs="Times New Roman CYR"/>
          <w:b/>
          <w:bCs/>
          <w:sz w:val="16"/>
          <w:szCs w:val="16"/>
        </w:rPr>
        <w:t xml:space="preserve">2.9. Исчерпывающий перечень оснований для отказа в приеме </w:t>
      </w:r>
    </w:p>
    <w:p w:rsidR="00D07D11" w:rsidRPr="00D87B3E" w:rsidRDefault="00D07D11" w:rsidP="00D87B3E">
      <w:pPr>
        <w:autoSpaceDE w:val="0"/>
        <w:ind w:right="55" w:firstLine="709"/>
        <w:jc w:val="both"/>
        <w:rPr>
          <w:rFonts w:cs="Times New Roman CYR"/>
          <w:b/>
          <w:bCs/>
          <w:sz w:val="16"/>
          <w:szCs w:val="16"/>
        </w:rPr>
      </w:pPr>
      <w:r w:rsidRPr="00D87B3E">
        <w:rPr>
          <w:rFonts w:cs="Times New Roman CYR"/>
          <w:b/>
          <w:bCs/>
          <w:sz w:val="16"/>
          <w:szCs w:val="16"/>
        </w:rPr>
        <w:t xml:space="preserve">       документов, необходимых для предоставления  </w:t>
      </w:r>
    </w:p>
    <w:p w:rsidR="00D07D11" w:rsidRPr="00D87B3E" w:rsidRDefault="00D07D11" w:rsidP="00D87B3E">
      <w:pPr>
        <w:autoSpaceDE w:val="0"/>
        <w:ind w:right="55" w:firstLine="709"/>
        <w:jc w:val="both"/>
        <w:rPr>
          <w:rFonts w:cs="Times New Roman CYR"/>
          <w:bCs/>
          <w:sz w:val="16"/>
          <w:szCs w:val="16"/>
        </w:rPr>
      </w:pPr>
      <w:r w:rsidRPr="00D87B3E">
        <w:rPr>
          <w:rFonts w:cs="Times New Roman CYR"/>
          <w:b/>
          <w:bCs/>
          <w:sz w:val="16"/>
          <w:szCs w:val="16"/>
        </w:rPr>
        <w:t xml:space="preserve">       муниципальной услуги </w:t>
      </w:r>
    </w:p>
    <w:p w:rsidR="00D07D11" w:rsidRPr="00D87B3E" w:rsidRDefault="00D07D11" w:rsidP="00D87B3E">
      <w:pPr>
        <w:autoSpaceDE w:val="0"/>
        <w:ind w:firstLine="709"/>
        <w:jc w:val="both"/>
        <w:rPr>
          <w:b/>
          <w:bCs/>
          <w:sz w:val="16"/>
          <w:szCs w:val="16"/>
        </w:rPr>
      </w:pPr>
      <w:r w:rsidRPr="00D87B3E">
        <w:rPr>
          <w:rFonts w:cs="Times New Roman CYR"/>
          <w:bCs/>
          <w:sz w:val="16"/>
          <w:szCs w:val="16"/>
        </w:rPr>
        <w:t>Основания для отказа в приеме документов отсутствуют.</w:t>
      </w:r>
    </w:p>
    <w:p w:rsidR="00D07D11" w:rsidRPr="00D87B3E" w:rsidRDefault="00D07D11" w:rsidP="00D87B3E">
      <w:pPr>
        <w:pStyle w:val="ConsPlusNormal"/>
        <w:ind w:right="57" w:firstLine="709"/>
        <w:jc w:val="both"/>
        <w:rPr>
          <w:rFonts w:ascii="Times New Roman" w:hAnsi="Times New Roman" w:cs="Times New Roman"/>
          <w:b/>
          <w:bCs/>
          <w:sz w:val="16"/>
          <w:szCs w:val="16"/>
        </w:rPr>
      </w:pPr>
      <w:r w:rsidRPr="00D87B3E">
        <w:rPr>
          <w:rFonts w:ascii="Times New Roman" w:hAnsi="Times New Roman" w:cs="Times New Roman"/>
          <w:b/>
          <w:bCs/>
          <w:sz w:val="16"/>
          <w:szCs w:val="16"/>
        </w:rPr>
        <w:t>2.10.</w:t>
      </w:r>
      <w:r w:rsidRPr="00D87B3E">
        <w:rPr>
          <w:rFonts w:cs="Times New Roman CYR"/>
          <w:b/>
          <w:bCs/>
          <w:sz w:val="16"/>
          <w:szCs w:val="16"/>
        </w:rPr>
        <w:t xml:space="preserve"> </w:t>
      </w:r>
      <w:r w:rsidRPr="00D87B3E">
        <w:rPr>
          <w:rFonts w:ascii="Times New Roman" w:hAnsi="Times New Roman" w:cs="Times New Roman"/>
          <w:b/>
          <w:bCs/>
          <w:sz w:val="16"/>
          <w:szCs w:val="16"/>
        </w:rPr>
        <w:t xml:space="preserve">Исчерпывающий перечень оснований для приостановления </w:t>
      </w:r>
    </w:p>
    <w:p w:rsidR="00D07D11" w:rsidRPr="00D87B3E" w:rsidRDefault="00D07D11" w:rsidP="00D87B3E">
      <w:pPr>
        <w:pStyle w:val="ConsPlusNormal"/>
        <w:ind w:right="57" w:firstLine="709"/>
        <w:jc w:val="both"/>
        <w:rPr>
          <w:rFonts w:ascii="Times New Roman" w:hAnsi="Times New Roman" w:cs="Times New Roman"/>
          <w:bCs/>
          <w:sz w:val="16"/>
          <w:szCs w:val="16"/>
        </w:rPr>
      </w:pPr>
      <w:r w:rsidRPr="00D87B3E">
        <w:rPr>
          <w:rFonts w:ascii="Times New Roman" w:hAnsi="Times New Roman" w:cs="Times New Roman"/>
          <w:b/>
          <w:bCs/>
          <w:sz w:val="16"/>
          <w:szCs w:val="16"/>
        </w:rPr>
        <w:t xml:space="preserve">         или отказа в предоставлении муниципальной услуги</w:t>
      </w:r>
    </w:p>
    <w:p w:rsidR="00D07D11" w:rsidRPr="00D87B3E" w:rsidRDefault="00D07D11" w:rsidP="00D87B3E">
      <w:pPr>
        <w:pStyle w:val="ConsPlusNormal"/>
        <w:ind w:firstLine="709"/>
        <w:jc w:val="both"/>
        <w:rPr>
          <w:color w:val="000000"/>
          <w:sz w:val="16"/>
          <w:szCs w:val="16"/>
        </w:rPr>
      </w:pPr>
      <w:r w:rsidRPr="00D87B3E">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D07D11" w:rsidRPr="00D87B3E" w:rsidRDefault="00D07D11" w:rsidP="00D87B3E">
      <w:pPr>
        <w:ind w:firstLine="709"/>
        <w:jc w:val="both"/>
        <w:rPr>
          <w:color w:val="000000"/>
          <w:sz w:val="16"/>
          <w:szCs w:val="16"/>
        </w:rPr>
      </w:pPr>
      <w:r w:rsidRPr="00D87B3E">
        <w:rPr>
          <w:color w:val="000000"/>
          <w:sz w:val="16"/>
          <w:szCs w:val="16"/>
        </w:rPr>
        <w:t xml:space="preserve">2.10.2. Основаниями для отказа в предоставлении муниципальной услуги являются: </w:t>
      </w:r>
    </w:p>
    <w:p w:rsidR="00D07D11" w:rsidRPr="00D87B3E" w:rsidRDefault="00D07D11" w:rsidP="00D87B3E">
      <w:pPr>
        <w:ind w:firstLine="709"/>
        <w:jc w:val="both"/>
        <w:rPr>
          <w:sz w:val="16"/>
          <w:szCs w:val="16"/>
        </w:rPr>
      </w:pPr>
      <w:r w:rsidRPr="00D87B3E">
        <w:rPr>
          <w:color w:val="000000"/>
          <w:sz w:val="16"/>
          <w:szCs w:val="16"/>
        </w:rPr>
        <w:t>1) несоответствие требованиям к кругу лиц, указанному в пункте 1.2.1 настоящего Административного регламента;</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2) непредставление или неполное представление документов, указанных в пункте 2.6.2 настоящего Административного регламента, либо наличие документов, не соответствующих требованиям действующего законодательства;</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3) поступление в Отдел ответа органа государственной власти, органа местного самоуправления либо подведомственному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необходимой для предоставления муниципальной услуги;</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4) выявление факта недостоверности представляемых документов.</w:t>
      </w:r>
    </w:p>
    <w:p w:rsidR="00D07D11" w:rsidRPr="00D87B3E" w:rsidRDefault="00D07D11" w:rsidP="00D87B3E">
      <w:pPr>
        <w:autoSpaceDE w:val="0"/>
        <w:ind w:firstLine="709"/>
        <w:jc w:val="both"/>
        <w:rPr>
          <w:sz w:val="16"/>
          <w:szCs w:val="16"/>
        </w:rPr>
      </w:pPr>
      <w:r w:rsidRPr="00D87B3E">
        <w:rPr>
          <w:sz w:val="16"/>
          <w:szCs w:val="16"/>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10 (десять) рабочих дней со дня принятия такого решения и может быть обжаловано им в судебном порядке.</w:t>
      </w:r>
    </w:p>
    <w:p w:rsidR="00D07D11" w:rsidRPr="00D87B3E" w:rsidRDefault="00D07D11" w:rsidP="00D87B3E">
      <w:pPr>
        <w:widowControl w:val="0"/>
        <w:autoSpaceDE w:val="0"/>
        <w:ind w:firstLine="709"/>
        <w:jc w:val="both"/>
        <w:rPr>
          <w:rFonts w:cs="Times New Roman CYR"/>
          <w:bCs/>
          <w:sz w:val="16"/>
          <w:szCs w:val="16"/>
        </w:rPr>
      </w:pPr>
      <w:r w:rsidRPr="00D87B3E">
        <w:rPr>
          <w:sz w:val="16"/>
          <w:szCs w:val="16"/>
        </w:rPr>
        <w:t xml:space="preserve">2.10.4. Граждане имеют право повторно обратиться в Отдел за получением муниципальной услуги после устранения предусмотренных подпунктом </w:t>
      </w:r>
      <w:r w:rsidRPr="00D87B3E">
        <w:rPr>
          <w:rFonts w:cs="Times New Roman CYR"/>
          <w:sz w:val="16"/>
          <w:szCs w:val="16"/>
        </w:rPr>
        <w:t xml:space="preserve">2 пункта 2.10.2 настоящего Административного регламента </w:t>
      </w:r>
      <w:r w:rsidRPr="00D87B3E">
        <w:rPr>
          <w:sz w:val="16"/>
          <w:szCs w:val="16"/>
        </w:rPr>
        <w:t>оснований для отказа в предоставлении государственной услуги.</w:t>
      </w:r>
    </w:p>
    <w:p w:rsidR="00D07D11" w:rsidRPr="00D87B3E" w:rsidRDefault="00D07D11" w:rsidP="00D87B3E">
      <w:pPr>
        <w:ind w:right="55" w:firstLine="601"/>
        <w:jc w:val="both"/>
        <w:rPr>
          <w:rFonts w:cs="Times New Roman CYR"/>
          <w:bCs/>
          <w:sz w:val="16"/>
          <w:szCs w:val="16"/>
        </w:rPr>
      </w:pPr>
      <w:r w:rsidRPr="00D87B3E">
        <w:rPr>
          <w:b/>
          <w:bCs/>
          <w:sz w:val="16"/>
          <w:szCs w:val="16"/>
        </w:rPr>
        <w:t>2.11. Перечень услуг, которые являются необходимыми и обязательными для предоставления муниципальной услуги</w:t>
      </w:r>
    </w:p>
    <w:p w:rsidR="00D07D11" w:rsidRPr="00D87B3E" w:rsidRDefault="00D07D11" w:rsidP="00D87B3E">
      <w:pPr>
        <w:autoSpaceDE w:val="0"/>
        <w:ind w:firstLine="601"/>
        <w:jc w:val="both"/>
        <w:rPr>
          <w:b/>
          <w:sz w:val="16"/>
          <w:szCs w:val="16"/>
        </w:rPr>
      </w:pPr>
      <w:r w:rsidRPr="00D87B3E">
        <w:rPr>
          <w:rFonts w:cs="Times New Roman CYR"/>
          <w:bCs/>
          <w:sz w:val="16"/>
          <w:szCs w:val="16"/>
        </w:rPr>
        <w:t>2.11.1. Услуги, которые являются необходимыми и обязательными для предоставления муниципальной услуги, отсутствуют.</w:t>
      </w:r>
    </w:p>
    <w:p w:rsidR="00D07D11" w:rsidRPr="00D87B3E" w:rsidRDefault="00D07D11" w:rsidP="00D87B3E">
      <w:pPr>
        <w:autoSpaceDE w:val="0"/>
        <w:ind w:right="55" w:firstLine="709"/>
        <w:jc w:val="both"/>
        <w:rPr>
          <w:sz w:val="16"/>
          <w:szCs w:val="16"/>
        </w:rPr>
      </w:pPr>
      <w:r w:rsidRPr="00D87B3E">
        <w:rPr>
          <w:b/>
          <w:sz w:val="16"/>
          <w:szCs w:val="16"/>
        </w:rPr>
        <w:t>2.12.</w:t>
      </w:r>
      <w:r w:rsidRPr="00D87B3E">
        <w:rPr>
          <w:rFonts w:cs="Times New Roman CYR"/>
          <w:b/>
          <w:bCs/>
          <w:sz w:val="16"/>
          <w:szCs w:val="16"/>
        </w:rPr>
        <w:t xml:space="preserve"> Порядок, размер и основания взимания государственной пошлины или иной платы, взимаемой за предоставление муниципальной услуги</w:t>
      </w:r>
    </w:p>
    <w:p w:rsidR="00D07D11" w:rsidRPr="00D87B3E" w:rsidRDefault="00D07D11" w:rsidP="00D87B3E">
      <w:pPr>
        <w:autoSpaceDE w:val="0"/>
        <w:ind w:firstLine="709"/>
        <w:jc w:val="both"/>
        <w:rPr>
          <w:rFonts w:cs="Times New Roman CYR"/>
          <w:sz w:val="16"/>
          <w:szCs w:val="16"/>
        </w:rPr>
      </w:pPr>
      <w:r w:rsidRPr="00D87B3E">
        <w:rPr>
          <w:sz w:val="16"/>
          <w:szCs w:val="16"/>
        </w:rPr>
        <w:t xml:space="preserve">2.12.1. </w:t>
      </w:r>
      <w:r w:rsidRPr="00D87B3E">
        <w:rPr>
          <w:bCs/>
          <w:sz w:val="16"/>
          <w:szCs w:val="16"/>
        </w:rPr>
        <w:t>Государственная пошлина за предоставление муниципальной услуги не взимается.</w:t>
      </w:r>
    </w:p>
    <w:p w:rsidR="00D07D11" w:rsidRPr="00D87B3E" w:rsidRDefault="00D07D11" w:rsidP="00D87B3E">
      <w:pPr>
        <w:autoSpaceDE w:val="0"/>
        <w:ind w:firstLine="709"/>
        <w:jc w:val="both"/>
        <w:rPr>
          <w:rFonts w:cs="Times New Roman CYR"/>
          <w:sz w:val="16"/>
          <w:szCs w:val="16"/>
        </w:rPr>
      </w:pPr>
      <w:r w:rsidRPr="00D87B3E">
        <w:rPr>
          <w:rFonts w:cs="Times New Roman CYR"/>
          <w:sz w:val="16"/>
          <w:szCs w:val="16"/>
        </w:rPr>
        <w:t>2.12.2. Муниципальная услуга предоставляется бесплатно.</w:t>
      </w:r>
    </w:p>
    <w:p w:rsidR="00D07D11" w:rsidRPr="00D87B3E" w:rsidRDefault="00D07D11" w:rsidP="00D87B3E">
      <w:pPr>
        <w:autoSpaceDE w:val="0"/>
        <w:ind w:firstLine="709"/>
        <w:jc w:val="both"/>
        <w:rPr>
          <w:rFonts w:cs="Times New Roman CYR"/>
          <w:bCs/>
          <w:sz w:val="16"/>
          <w:szCs w:val="16"/>
        </w:rPr>
      </w:pPr>
      <w:r w:rsidRPr="00D87B3E">
        <w:rPr>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D07D11" w:rsidRPr="00D87B3E" w:rsidRDefault="00D07D11" w:rsidP="00D87B3E">
      <w:pPr>
        <w:autoSpaceDE w:val="0"/>
        <w:ind w:right="55" w:firstLine="709"/>
        <w:jc w:val="both"/>
        <w:rPr>
          <w:rFonts w:cs="Times New Roman CYR"/>
          <w:bCs/>
          <w:sz w:val="16"/>
          <w:szCs w:val="16"/>
        </w:rPr>
      </w:pPr>
      <w:r w:rsidRPr="00D87B3E">
        <w:rPr>
          <w:rFonts w:cs="Times New Roman CYR"/>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7D11" w:rsidRPr="00D87B3E" w:rsidRDefault="00D07D11" w:rsidP="00D87B3E">
      <w:pPr>
        <w:autoSpaceDE w:val="0"/>
        <w:ind w:firstLine="709"/>
        <w:jc w:val="both"/>
        <w:rPr>
          <w:rFonts w:cs="Times New Roman CYR"/>
          <w:sz w:val="16"/>
          <w:szCs w:val="16"/>
        </w:rPr>
      </w:pPr>
      <w:r w:rsidRPr="00D87B3E">
        <w:rPr>
          <w:rFonts w:cs="Times New Roman CYR"/>
          <w:bCs/>
          <w:sz w:val="16"/>
          <w:szCs w:val="16"/>
        </w:rPr>
        <w:t>2.13.1. Взимание платы за предоставление услуг отсутствует.</w:t>
      </w:r>
    </w:p>
    <w:p w:rsidR="00D07D11" w:rsidRPr="00D87B3E" w:rsidRDefault="00D07D11" w:rsidP="00D87B3E">
      <w:pPr>
        <w:autoSpaceDE w:val="0"/>
        <w:ind w:firstLine="709"/>
        <w:jc w:val="both"/>
        <w:rPr>
          <w:rFonts w:cs="Times New Roman CYR"/>
          <w:sz w:val="16"/>
          <w:szCs w:val="16"/>
        </w:rPr>
      </w:pPr>
      <w:r w:rsidRPr="00D87B3E">
        <w:rPr>
          <w:rFonts w:cs="Times New Roman CYR"/>
          <w:sz w:val="16"/>
          <w:szCs w:val="16"/>
        </w:rPr>
        <w:t>2.13.2. Услуги,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предусмотрены.</w:t>
      </w:r>
    </w:p>
    <w:p w:rsidR="00D07D11" w:rsidRPr="00D87B3E" w:rsidRDefault="00D07D11" w:rsidP="00D87B3E">
      <w:pPr>
        <w:autoSpaceDE w:val="0"/>
        <w:ind w:firstLine="709"/>
        <w:jc w:val="both"/>
        <w:rPr>
          <w:rFonts w:cs="Times New Roman CYR"/>
          <w:b/>
          <w:bCs/>
          <w:sz w:val="16"/>
          <w:szCs w:val="16"/>
        </w:rPr>
      </w:pPr>
      <w:r w:rsidRPr="00D87B3E">
        <w:rPr>
          <w:rFonts w:cs="Times New Roman CYR"/>
          <w:b/>
          <w:bCs/>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07D11" w:rsidRPr="00D87B3E" w:rsidRDefault="00D07D11" w:rsidP="00D87B3E">
      <w:pPr>
        <w:pStyle w:val="fn2r"/>
        <w:tabs>
          <w:tab w:val="left" w:pos="6840"/>
        </w:tabs>
        <w:spacing w:before="0" w:after="0"/>
        <w:ind w:firstLine="709"/>
        <w:jc w:val="both"/>
        <w:rPr>
          <w:bCs/>
          <w:sz w:val="16"/>
          <w:szCs w:val="16"/>
        </w:rPr>
      </w:pPr>
      <w:r w:rsidRPr="00D87B3E">
        <w:rPr>
          <w:bCs/>
          <w:sz w:val="16"/>
          <w:szCs w:val="16"/>
        </w:rPr>
        <w:t xml:space="preserve">2.14.1. Максимальный срок ожидания в очереди при подаче запроса о предоставлении муниципальной услуги и </w:t>
      </w:r>
      <w:r w:rsidRPr="00D87B3E">
        <w:rPr>
          <w:sz w:val="16"/>
          <w:szCs w:val="16"/>
        </w:rPr>
        <w:t>при получении результата предоставления муниципальной услуги составляет не более</w:t>
      </w:r>
      <w:r w:rsidRPr="00D87B3E">
        <w:rPr>
          <w:bCs/>
          <w:sz w:val="16"/>
          <w:szCs w:val="16"/>
        </w:rPr>
        <w:t xml:space="preserve"> 15 (пятнадцати)</w:t>
      </w:r>
      <w:r w:rsidRPr="00D87B3E">
        <w:rPr>
          <w:sz w:val="16"/>
          <w:szCs w:val="16"/>
        </w:rPr>
        <w:t xml:space="preserve"> минут.</w:t>
      </w:r>
    </w:p>
    <w:p w:rsidR="00D07D11" w:rsidRPr="00D87B3E" w:rsidRDefault="00D07D11" w:rsidP="00D87B3E">
      <w:pPr>
        <w:pStyle w:val="ConsPlusNormal"/>
        <w:tabs>
          <w:tab w:val="left" w:pos="6840"/>
        </w:tabs>
        <w:ind w:firstLine="709"/>
        <w:jc w:val="both"/>
        <w:rPr>
          <w:b/>
          <w:bCs/>
          <w:sz w:val="16"/>
          <w:szCs w:val="16"/>
        </w:rPr>
      </w:pPr>
      <w:r w:rsidRPr="00D87B3E">
        <w:rPr>
          <w:rFonts w:ascii="Times New Roman" w:hAnsi="Times New Roman" w:cs="Times New Roman"/>
          <w:bCs/>
          <w:sz w:val="16"/>
          <w:szCs w:val="16"/>
        </w:rPr>
        <w:t>2.14.2.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Административному регламенту.</w:t>
      </w:r>
    </w:p>
    <w:p w:rsidR="00D07D11" w:rsidRPr="00D87B3E" w:rsidRDefault="00D07D11" w:rsidP="00D87B3E">
      <w:pPr>
        <w:autoSpaceDE w:val="0"/>
        <w:ind w:right="55" w:firstLine="709"/>
        <w:jc w:val="both"/>
        <w:rPr>
          <w:bCs/>
          <w:sz w:val="16"/>
          <w:szCs w:val="16"/>
        </w:rPr>
      </w:pPr>
      <w:r w:rsidRPr="00D87B3E">
        <w:rPr>
          <w:b/>
          <w:bCs/>
          <w:sz w:val="16"/>
          <w:szCs w:val="16"/>
        </w:rPr>
        <w:t>2.15</w:t>
      </w:r>
      <w:r w:rsidRPr="00D87B3E">
        <w:rPr>
          <w:bCs/>
          <w:sz w:val="16"/>
          <w:szCs w:val="16"/>
        </w:rPr>
        <w:t xml:space="preserve">. </w:t>
      </w:r>
      <w:r w:rsidRPr="00D87B3E">
        <w:rPr>
          <w:b/>
          <w:sz w:val="16"/>
          <w:szCs w:val="1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Pr="00D87B3E">
        <w:rPr>
          <w:b/>
          <w:color w:val="000000"/>
          <w:sz w:val="16"/>
          <w:szCs w:val="16"/>
        </w:rPr>
        <w:t>, в том числе в электронной форме</w:t>
      </w:r>
    </w:p>
    <w:p w:rsidR="00D07D11" w:rsidRPr="00D87B3E" w:rsidRDefault="00D07D11"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bCs/>
          <w:sz w:val="16"/>
          <w:szCs w:val="16"/>
        </w:rPr>
        <w:t>2.15.1. Запрос заявителя о предоставлении муниципальной</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услуги регистрируется в день обращения заявителя за предоставлением муниципальной услуги.</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2.15.2. Регистрация принятых документов производится в карточке учета обращений граждан.</w:t>
      </w:r>
    </w:p>
    <w:p w:rsidR="00D07D11" w:rsidRPr="00D87B3E" w:rsidRDefault="00D07D11"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2.15.3.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D07D11" w:rsidRPr="00D87B3E" w:rsidRDefault="00D07D11" w:rsidP="00D87B3E">
      <w:pPr>
        <w:autoSpaceDE w:val="0"/>
        <w:ind w:firstLine="709"/>
        <w:jc w:val="both"/>
        <w:rPr>
          <w:bCs/>
          <w:sz w:val="16"/>
          <w:szCs w:val="16"/>
        </w:rPr>
      </w:pPr>
      <w:r w:rsidRPr="00D87B3E">
        <w:rPr>
          <w:sz w:val="16"/>
          <w:szCs w:val="16"/>
        </w:rPr>
        <w:t>2.15.4.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w:t>
      </w:r>
    </w:p>
    <w:p w:rsidR="00D07D11" w:rsidRPr="00D87B3E" w:rsidRDefault="00D07D11" w:rsidP="00D87B3E">
      <w:pPr>
        <w:pStyle w:val="ConsPlusNormal"/>
        <w:ind w:firstLine="709"/>
        <w:jc w:val="both"/>
        <w:rPr>
          <w:rFonts w:ascii="Times New Roman" w:hAnsi="Times New Roman" w:cs="Times New Roman"/>
          <w:bCs/>
          <w:sz w:val="16"/>
          <w:szCs w:val="16"/>
        </w:rPr>
      </w:pPr>
      <w:r w:rsidRPr="00D87B3E">
        <w:rPr>
          <w:rFonts w:ascii="Times New Roman" w:hAnsi="Times New Roman" w:cs="Times New Roman"/>
          <w:bCs/>
          <w:sz w:val="16"/>
          <w:szCs w:val="16"/>
        </w:rPr>
        <w:t xml:space="preserve">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w:t>
      </w:r>
      <w:r w:rsidRPr="00D87B3E">
        <w:rPr>
          <w:rFonts w:ascii="Times New Roman" w:hAnsi="Times New Roman" w:cs="Times New Roman"/>
          <w:bCs/>
          <w:sz w:val="16"/>
          <w:szCs w:val="16"/>
        </w:rPr>
        <w:lastRenderedPageBreak/>
        <w:t>Административному регламенту.</w:t>
      </w:r>
    </w:p>
    <w:p w:rsidR="00D07D11" w:rsidRPr="00D87B3E" w:rsidRDefault="00D07D11" w:rsidP="00D87B3E">
      <w:pPr>
        <w:ind w:firstLine="709"/>
        <w:jc w:val="both"/>
        <w:rPr>
          <w:rFonts w:cs="Times New Roman CYR"/>
          <w:color w:val="000000"/>
          <w:sz w:val="16"/>
          <w:szCs w:val="16"/>
        </w:rPr>
      </w:pPr>
      <w:r w:rsidRPr="00D87B3E">
        <w:rPr>
          <w:sz w:val="16"/>
          <w:szCs w:val="16"/>
          <w:shd w:val="clear" w:color="auto" w:fill="FFFFFF"/>
        </w:rPr>
        <w:t>2.16.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87B3E">
        <w:rPr>
          <w:rFonts w:cs="Times New Roman CYR"/>
          <w:color w:val="000000"/>
          <w:sz w:val="16"/>
          <w:szCs w:val="16"/>
        </w:rPr>
        <w:t xml:space="preserve"> </w:t>
      </w:r>
    </w:p>
    <w:p w:rsidR="00D07D11" w:rsidRPr="00D87B3E" w:rsidRDefault="00D07D11" w:rsidP="00D87B3E">
      <w:pPr>
        <w:ind w:firstLine="709"/>
        <w:jc w:val="both"/>
        <w:rPr>
          <w:sz w:val="16"/>
          <w:szCs w:val="16"/>
        </w:rPr>
      </w:pPr>
      <w:r w:rsidRPr="00D87B3E">
        <w:rPr>
          <w:rFonts w:cs="Times New Roman CYR"/>
          <w:color w:val="000000"/>
          <w:sz w:val="16"/>
          <w:szCs w:val="16"/>
        </w:rPr>
        <w:t xml:space="preserve">2.16.1. Рабочие кабинеты Уполномоченного органа должны соответствовать </w:t>
      </w:r>
      <w:r w:rsidRPr="00D87B3E">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07D11" w:rsidRPr="00D87B3E" w:rsidRDefault="00D07D11" w:rsidP="00D87B3E">
      <w:pPr>
        <w:ind w:firstLine="709"/>
        <w:jc w:val="both"/>
        <w:rPr>
          <w:sz w:val="16"/>
          <w:szCs w:val="16"/>
        </w:rPr>
      </w:pPr>
      <w:r w:rsidRPr="00D87B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2.16.3. Требования к размещению мест ожидания:</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2.16.4. Требования к оформлению входа в здание:</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наименование уполномоченного органа;</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режим работы;</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вход и выход из здания оборудуются соответствующими указателями;</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д) фасад здания (строения) должен быть оборудован осветительными приборами; </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87B3E">
        <w:rPr>
          <w:color w:val="000000"/>
          <w:sz w:val="16"/>
          <w:szCs w:val="16"/>
        </w:rPr>
        <w:t xml:space="preserve"> которые </w:t>
      </w:r>
      <w:r w:rsidRPr="00D87B3E">
        <w:rPr>
          <w:rFonts w:cs="Times New Roman CYR"/>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2.16.6. Требования к местам приема заявителей:</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номера кабинета;</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времени перерыва на обед;</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7D11" w:rsidRPr="00D87B3E" w:rsidRDefault="00D07D11" w:rsidP="00D87B3E">
      <w:pPr>
        <w:widowControl w:val="0"/>
        <w:autoSpaceDE w:val="0"/>
        <w:ind w:firstLine="709"/>
        <w:jc w:val="both"/>
        <w:rPr>
          <w:rFonts w:cs="Times New Roman CYR"/>
          <w:color w:val="000000"/>
          <w:sz w:val="16"/>
          <w:szCs w:val="16"/>
        </w:rPr>
      </w:pPr>
      <w:r w:rsidRPr="00D87B3E">
        <w:rPr>
          <w:rFonts w:cs="Times New Roman CYR"/>
          <w:color w:val="000000"/>
          <w:sz w:val="16"/>
          <w:szCs w:val="16"/>
        </w:rPr>
        <w:t>в) место для приема заявителя должно быть снабжено стулом, иметь</w:t>
      </w:r>
    </w:p>
    <w:p w:rsidR="00D07D11" w:rsidRPr="00D87B3E" w:rsidRDefault="00D07D11" w:rsidP="00D87B3E">
      <w:pPr>
        <w:widowControl w:val="0"/>
        <w:autoSpaceDE w:val="0"/>
        <w:ind w:firstLine="709"/>
        <w:jc w:val="both"/>
        <w:rPr>
          <w:sz w:val="16"/>
          <w:szCs w:val="16"/>
        </w:rPr>
      </w:pPr>
      <w:r w:rsidRPr="00D87B3E">
        <w:rPr>
          <w:rFonts w:cs="Times New Roman CYR"/>
          <w:color w:val="000000"/>
          <w:sz w:val="16"/>
          <w:szCs w:val="16"/>
        </w:rPr>
        <w:t>место для письма и раскладки документов.</w:t>
      </w:r>
    </w:p>
    <w:p w:rsidR="00D07D11" w:rsidRPr="00D87B3E" w:rsidRDefault="00D07D11" w:rsidP="00D87B3E">
      <w:pPr>
        <w:widowControl w:val="0"/>
        <w:autoSpaceDE w:val="0"/>
        <w:ind w:firstLine="709"/>
        <w:jc w:val="both"/>
        <w:rPr>
          <w:sz w:val="16"/>
          <w:szCs w:val="16"/>
        </w:rPr>
      </w:pPr>
      <w:r w:rsidRPr="00D87B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D07D11" w:rsidRPr="00D87B3E" w:rsidRDefault="00D07D11"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D07D11" w:rsidRPr="00D87B3E" w:rsidRDefault="00D07D11"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7D11" w:rsidRPr="00D87B3E" w:rsidRDefault="00D07D11"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07D11" w:rsidRPr="00D87B3E" w:rsidRDefault="00D07D11" w:rsidP="00D87B3E">
      <w:pPr>
        <w:pStyle w:val="ConsPlusNormal"/>
        <w:ind w:firstLine="709"/>
        <w:jc w:val="both"/>
        <w:rPr>
          <w:sz w:val="16"/>
          <w:szCs w:val="16"/>
        </w:rPr>
      </w:pPr>
      <w:r w:rsidRPr="00D87B3E">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07D11" w:rsidRPr="00D87B3E" w:rsidRDefault="00D07D11" w:rsidP="00D87B3E">
      <w:pPr>
        <w:pStyle w:val="ConsPlusNormal"/>
        <w:ind w:right="55" w:firstLine="709"/>
        <w:jc w:val="both"/>
        <w:rPr>
          <w:rFonts w:ascii="Times New Roman" w:hAnsi="Times New Roman" w:cs="Times New Roman"/>
          <w:b/>
          <w:bCs/>
          <w:sz w:val="16"/>
          <w:szCs w:val="16"/>
        </w:rPr>
      </w:pPr>
      <w:r w:rsidRPr="00D87B3E">
        <w:rPr>
          <w:rFonts w:ascii="Times New Roman" w:hAnsi="Times New Roman" w:cs="Times New Roman"/>
          <w:b/>
          <w:bCs/>
          <w:sz w:val="16"/>
          <w:szCs w:val="16"/>
        </w:rPr>
        <w:t>2.17. Показатели доступности и качества муниципальной</w:t>
      </w:r>
      <w:r w:rsidRPr="00D87B3E">
        <w:rPr>
          <w:rFonts w:ascii="Times New Roman" w:hAnsi="Times New Roman" w:cs="Times New Roman"/>
          <w:b/>
          <w:sz w:val="16"/>
          <w:szCs w:val="16"/>
        </w:rPr>
        <w:t xml:space="preserve"> </w:t>
      </w:r>
      <w:r w:rsidRPr="00D87B3E">
        <w:rPr>
          <w:rFonts w:ascii="Times New Roman" w:hAnsi="Times New Roman" w:cs="Times New Roman"/>
          <w:b/>
          <w:bCs/>
          <w:sz w:val="16"/>
          <w:szCs w:val="16"/>
        </w:rPr>
        <w:t>услуги, в том числе количество взаимодействий заявителя с должностными лицами при предоставлении муниципальной</w:t>
      </w:r>
      <w:r w:rsidRPr="00D87B3E">
        <w:rPr>
          <w:rFonts w:ascii="Times New Roman" w:hAnsi="Times New Roman" w:cs="Times New Roman"/>
          <w:b/>
          <w:sz w:val="16"/>
          <w:szCs w:val="16"/>
        </w:rPr>
        <w:t xml:space="preserve"> </w:t>
      </w:r>
      <w:r w:rsidRPr="00D87B3E">
        <w:rPr>
          <w:rFonts w:ascii="Times New Roman" w:hAnsi="Times New Roman" w:cs="Times New Roman"/>
          <w:b/>
          <w:bCs/>
          <w:sz w:val="16"/>
          <w:szCs w:val="16"/>
        </w:rPr>
        <w:t xml:space="preserve">услуги и их продолжительность, возможность получения муниципальной услуги в многофункциональном центре предоставления </w:t>
      </w:r>
      <w:r w:rsidR="00C05FA7" w:rsidRPr="00D87B3E">
        <w:rPr>
          <w:rFonts w:ascii="Times New Roman" w:hAnsi="Times New Roman" w:cs="Times New Roman"/>
          <w:b/>
          <w:bCs/>
          <w:sz w:val="16"/>
          <w:szCs w:val="16"/>
        </w:rPr>
        <w:t>г</w:t>
      </w:r>
      <w:r w:rsidRPr="00D87B3E">
        <w:rPr>
          <w:rFonts w:ascii="Times New Roman" w:hAnsi="Times New Roman" w:cs="Times New Roman"/>
          <w:b/>
          <w:bCs/>
          <w:sz w:val="16"/>
          <w:szCs w:val="16"/>
        </w:rPr>
        <w:t>осударственных и муниципальных услуг, возможность получения информации о ходе предоставления муниципальной</w:t>
      </w:r>
      <w:r w:rsidRPr="00D87B3E">
        <w:rPr>
          <w:rFonts w:ascii="Times New Roman" w:hAnsi="Times New Roman" w:cs="Times New Roman"/>
          <w:b/>
          <w:sz w:val="16"/>
          <w:szCs w:val="16"/>
        </w:rPr>
        <w:t xml:space="preserve"> </w:t>
      </w:r>
      <w:r w:rsidRPr="00D87B3E">
        <w:rPr>
          <w:rFonts w:ascii="Times New Roman" w:hAnsi="Times New Roman" w:cs="Times New Roman"/>
          <w:b/>
          <w:bCs/>
          <w:sz w:val="16"/>
          <w:szCs w:val="16"/>
        </w:rPr>
        <w:t>услуги, в том числе с использованием информационно-коммуникационных технологий</w:t>
      </w:r>
    </w:p>
    <w:p w:rsidR="00D07D11" w:rsidRPr="00D87B3E" w:rsidRDefault="00D07D11" w:rsidP="00D87B3E">
      <w:pPr>
        <w:pStyle w:val="210"/>
        <w:ind w:firstLine="709"/>
        <w:rPr>
          <w:bCs/>
          <w:sz w:val="16"/>
          <w:szCs w:val="16"/>
        </w:rPr>
      </w:pPr>
      <w:r w:rsidRPr="00D87B3E">
        <w:rPr>
          <w:bCs/>
          <w:sz w:val="16"/>
          <w:szCs w:val="16"/>
        </w:rPr>
        <w:t>2.17.1. Показателем качества и доступности муниципальной</w:t>
      </w:r>
      <w:r w:rsidRPr="00D87B3E">
        <w:rPr>
          <w:sz w:val="16"/>
          <w:szCs w:val="16"/>
        </w:rPr>
        <w:t xml:space="preserve"> </w:t>
      </w:r>
      <w:r w:rsidRPr="00D87B3E">
        <w:rPr>
          <w:bCs/>
          <w:sz w:val="16"/>
          <w:szCs w:val="16"/>
        </w:rPr>
        <w:t xml:space="preserve">услуги является </w:t>
      </w:r>
      <w:r w:rsidRPr="00D87B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bCs/>
          <w:sz w:val="16"/>
          <w:szCs w:val="16"/>
        </w:rPr>
        <w:t>2.17.2. Показателем</w:t>
      </w:r>
      <w:r w:rsidRPr="00D87B3E">
        <w:rPr>
          <w:rFonts w:ascii="Times New Roman" w:hAnsi="Times New Roman" w:cs="Times New Roman"/>
          <w:sz w:val="16"/>
          <w:szCs w:val="16"/>
        </w:rPr>
        <w:t xml:space="preserve"> </w:t>
      </w:r>
      <w:r w:rsidRPr="00D87B3E">
        <w:rPr>
          <w:rFonts w:ascii="Times New Roman" w:hAnsi="Times New Roman" w:cs="Times New Roman"/>
          <w:bCs/>
          <w:sz w:val="16"/>
          <w:szCs w:val="16"/>
        </w:rPr>
        <w:t>доступности</w:t>
      </w:r>
      <w:r w:rsidRPr="00D87B3E">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D07D11" w:rsidRPr="00D87B3E" w:rsidRDefault="00D07D11" w:rsidP="00D87B3E">
      <w:pPr>
        <w:ind w:firstLine="709"/>
        <w:jc w:val="both"/>
        <w:rPr>
          <w:sz w:val="16"/>
          <w:szCs w:val="16"/>
        </w:rPr>
      </w:pPr>
      <w:r w:rsidRPr="00D87B3E">
        <w:rPr>
          <w:sz w:val="16"/>
          <w:szCs w:val="16"/>
        </w:rPr>
        <w:t xml:space="preserve">наличие Административного регламента предоставления </w:t>
      </w:r>
      <w:r w:rsidRPr="00D87B3E">
        <w:rPr>
          <w:bCs/>
          <w:sz w:val="16"/>
          <w:szCs w:val="16"/>
        </w:rPr>
        <w:t>муниципальной</w:t>
      </w:r>
      <w:r w:rsidRPr="00D87B3E">
        <w:rPr>
          <w:sz w:val="16"/>
          <w:szCs w:val="16"/>
        </w:rPr>
        <w:t xml:space="preserve"> услуги; </w:t>
      </w:r>
    </w:p>
    <w:p w:rsidR="00D07D11" w:rsidRPr="00D87B3E" w:rsidRDefault="00D07D11" w:rsidP="00D87B3E">
      <w:pPr>
        <w:ind w:firstLine="709"/>
        <w:jc w:val="both"/>
        <w:rPr>
          <w:sz w:val="16"/>
          <w:szCs w:val="16"/>
        </w:rPr>
      </w:pPr>
      <w:r w:rsidRPr="00D87B3E">
        <w:rPr>
          <w:sz w:val="16"/>
          <w:szCs w:val="16"/>
        </w:rPr>
        <w:t xml:space="preserve">наличие информации об оказании муниципальной услуги в средствах массовой информации, общедоступных местах, на стендах в Отделе. </w:t>
      </w:r>
    </w:p>
    <w:p w:rsidR="00D07D11" w:rsidRPr="00D87B3E" w:rsidRDefault="00D07D11" w:rsidP="00D87B3E">
      <w:pPr>
        <w:autoSpaceDE w:val="0"/>
        <w:ind w:firstLine="709"/>
        <w:jc w:val="both"/>
        <w:rPr>
          <w:sz w:val="16"/>
          <w:szCs w:val="16"/>
        </w:rPr>
      </w:pPr>
      <w:r w:rsidRPr="00D87B3E">
        <w:rPr>
          <w:sz w:val="16"/>
          <w:szCs w:val="16"/>
        </w:rPr>
        <w:t xml:space="preserve">2.17.3. Показателями качества предоставления муниципальной услуги являются:  </w:t>
      </w:r>
    </w:p>
    <w:p w:rsidR="00D07D11" w:rsidRPr="00D87B3E" w:rsidRDefault="00D07D11" w:rsidP="00D87B3E">
      <w:pPr>
        <w:autoSpaceDE w:val="0"/>
        <w:ind w:firstLine="709"/>
        <w:jc w:val="both"/>
        <w:rPr>
          <w:sz w:val="16"/>
          <w:szCs w:val="16"/>
        </w:rPr>
      </w:pPr>
      <w:r w:rsidRPr="00D87B3E">
        <w:rPr>
          <w:sz w:val="16"/>
          <w:szCs w:val="16"/>
        </w:rPr>
        <w:t>степень удовлетворенности граждан качеством и доступностью предоставления муниципальной услуги;</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 xml:space="preserve">соблюдение сроков предоставления </w:t>
      </w:r>
      <w:r w:rsidRPr="00D87B3E">
        <w:rPr>
          <w:rFonts w:ascii="Times New Roman" w:hAnsi="Times New Roman" w:cs="Times New Roman"/>
          <w:bCs/>
          <w:sz w:val="16"/>
          <w:szCs w:val="16"/>
        </w:rPr>
        <w:t>муниципальной</w:t>
      </w:r>
      <w:r w:rsidRPr="00D87B3E">
        <w:rPr>
          <w:rFonts w:ascii="Times New Roman" w:hAnsi="Times New Roman" w:cs="Times New Roman"/>
          <w:sz w:val="16"/>
          <w:szCs w:val="16"/>
        </w:rPr>
        <w:t xml:space="preserve"> услуги;</w:t>
      </w:r>
    </w:p>
    <w:p w:rsidR="00D07D11" w:rsidRPr="00D87B3E" w:rsidRDefault="00D07D11" w:rsidP="00D87B3E">
      <w:pPr>
        <w:pStyle w:val="210"/>
        <w:ind w:firstLine="709"/>
        <w:rPr>
          <w:sz w:val="16"/>
          <w:szCs w:val="16"/>
        </w:rPr>
      </w:pPr>
      <w:r w:rsidRPr="00D87B3E">
        <w:rPr>
          <w:sz w:val="16"/>
          <w:szCs w:val="16"/>
        </w:rPr>
        <w:t>количество обоснованных жалоб;</w:t>
      </w:r>
    </w:p>
    <w:p w:rsidR="00D07D11" w:rsidRPr="00D87B3E" w:rsidRDefault="00D07D11" w:rsidP="00D87B3E">
      <w:pPr>
        <w:ind w:firstLine="709"/>
        <w:jc w:val="both"/>
        <w:rPr>
          <w:sz w:val="16"/>
          <w:szCs w:val="16"/>
        </w:rPr>
      </w:pPr>
      <w:r w:rsidRPr="00D87B3E">
        <w:rPr>
          <w:sz w:val="16"/>
          <w:szCs w:val="16"/>
        </w:rPr>
        <w:t>регистрация, учет и анализ жалоб и обращений в Отделе.</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2.17.4. Информация о порядке предоставления муниципальной услуги представляется:</w:t>
      </w:r>
    </w:p>
    <w:p w:rsidR="00D07D11" w:rsidRPr="00D87B3E" w:rsidRDefault="00D07D11" w:rsidP="00D87B3E">
      <w:pPr>
        <w:tabs>
          <w:tab w:val="left" w:pos="3570"/>
        </w:tabs>
        <w:ind w:firstLine="709"/>
        <w:jc w:val="both"/>
        <w:rPr>
          <w:sz w:val="16"/>
          <w:szCs w:val="16"/>
        </w:rPr>
      </w:pPr>
      <w:r w:rsidRPr="00D87B3E">
        <w:rPr>
          <w:sz w:val="16"/>
          <w:szCs w:val="16"/>
        </w:rPr>
        <w:t>непосредственно специалистами Отдела при личном обращении;</w:t>
      </w:r>
    </w:p>
    <w:p w:rsidR="00D07D11" w:rsidRPr="00D87B3E" w:rsidRDefault="00D07D11" w:rsidP="00D87B3E">
      <w:pPr>
        <w:tabs>
          <w:tab w:val="left" w:pos="3570"/>
        </w:tabs>
        <w:ind w:firstLine="709"/>
        <w:jc w:val="both"/>
        <w:rPr>
          <w:sz w:val="16"/>
          <w:szCs w:val="16"/>
        </w:rPr>
      </w:pPr>
      <w:r w:rsidRPr="00D87B3E">
        <w:rPr>
          <w:sz w:val="16"/>
          <w:szCs w:val="16"/>
        </w:rPr>
        <w:t>с использованием средств почтовой, телефонной связи и электронной почты;</w:t>
      </w:r>
    </w:p>
    <w:p w:rsidR="00D07D11" w:rsidRPr="00D87B3E" w:rsidRDefault="00D07D11" w:rsidP="00D87B3E">
      <w:pPr>
        <w:tabs>
          <w:tab w:val="left" w:pos="3570"/>
        </w:tabs>
        <w:ind w:firstLine="709"/>
        <w:jc w:val="both"/>
        <w:rPr>
          <w:sz w:val="16"/>
          <w:szCs w:val="16"/>
        </w:rPr>
      </w:pPr>
      <w:r w:rsidRPr="00D87B3E">
        <w:rPr>
          <w:sz w:val="16"/>
          <w:szCs w:val="16"/>
        </w:rPr>
        <w:t>посредством размещения в сети Интернет, публикации в средствах массовой информации.</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2.17.5. Основными требованиями к информированию заявителей являются:</w:t>
      </w:r>
    </w:p>
    <w:p w:rsidR="00D07D11" w:rsidRPr="00D87B3E" w:rsidRDefault="00D07D11" w:rsidP="00D87B3E">
      <w:pPr>
        <w:widowControl w:val="0"/>
        <w:autoSpaceDE w:val="0"/>
        <w:ind w:firstLine="709"/>
        <w:jc w:val="both"/>
        <w:rPr>
          <w:sz w:val="16"/>
          <w:szCs w:val="16"/>
        </w:rPr>
      </w:pPr>
      <w:r w:rsidRPr="00D87B3E">
        <w:rPr>
          <w:sz w:val="16"/>
          <w:szCs w:val="16"/>
        </w:rPr>
        <w:t>достоверность предоставляемой информации;</w:t>
      </w:r>
    </w:p>
    <w:p w:rsidR="00D07D11" w:rsidRPr="00D87B3E" w:rsidRDefault="00D07D11" w:rsidP="00D87B3E">
      <w:pPr>
        <w:widowControl w:val="0"/>
        <w:autoSpaceDE w:val="0"/>
        <w:ind w:firstLine="709"/>
        <w:jc w:val="both"/>
        <w:rPr>
          <w:sz w:val="16"/>
          <w:szCs w:val="16"/>
        </w:rPr>
      </w:pPr>
      <w:r w:rsidRPr="00D87B3E">
        <w:rPr>
          <w:sz w:val="16"/>
          <w:szCs w:val="16"/>
        </w:rPr>
        <w:t>четкость изложения информации;</w:t>
      </w:r>
    </w:p>
    <w:p w:rsidR="00D07D11" w:rsidRPr="00D87B3E" w:rsidRDefault="00D07D11" w:rsidP="00D87B3E">
      <w:pPr>
        <w:widowControl w:val="0"/>
        <w:autoSpaceDE w:val="0"/>
        <w:ind w:firstLine="709"/>
        <w:jc w:val="both"/>
        <w:rPr>
          <w:sz w:val="16"/>
          <w:szCs w:val="16"/>
        </w:rPr>
      </w:pPr>
      <w:r w:rsidRPr="00D87B3E">
        <w:rPr>
          <w:sz w:val="16"/>
          <w:szCs w:val="16"/>
        </w:rPr>
        <w:t>полнота информирования;</w:t>
      </w:r>
    </w:p>
    <w:p w:rsidR="00D07D11" w:rsidRPr="00D87B3E" w:rsidRDefault="00D07D11" w:rsidP="00D87B3E">
      <w:pPr>
        <w:widowControl w:val="0"/>
        <w:autoSpaceDE w:val="0"/>
        <w:ind w:firstLine="709"/>
        <w:jc w:val="both"/>
        <w:rPr>
          <w:sz w:val="16"/>
          <w:szCs w:val="16"/>
        </w:rPr>
      </w:pPr>
      <w:r w:rsidRPr="00D87B3E">
        <w:rPr>
          <w:sz w:val="16"/>
          <w:szCs w:val="16"/>
        </w:rPr>
        <w:t>наглядность форм предоставляемой информации;</w:t>
      </w:r>
    </w:p>
    <w:p w:rsidR="00D07D11" w:rsidRPr="00D87B3E" w:rsidRDefault="00D07D11" w:rsidP="00D87B3E">
      <w:pPr>
        <w:widowControl w:val="0"/>
        <w:autoSpaceDE w:val="0"/>
        <w:ind w:firstLine="709"/>
        <w:jc w:val="both"/>
        <w:rPr>
          <w:sz w:val="16"/>
          <w:szCs w:val="16"/>
        </w:rPr>
      </w:pPr>
      <w:r w:rsidRPr="00D87B3E">
        <w:rPr>
          <w:sz w:val="16"/>
          <w:szCs w:val="16"/>
        </w:rPr>
        <w:t>удобство и доступность получения информации;</w:t>
      </w:r>
    </w:p>
    <w:p w:rsidR="00D07D11" w:rsidRPr="00D87B3E" w:rsidRDefault="00D07D11" w:rsidP="00D87B3E">
      <w:pPr>
        <w:widowControl w:val="0"/>
        <w:autoSpaceDE w:val="0"/>
        <w:ind w:firstLine="709"/>
        <w:jc w:val="both"/>
        <w:rPr>
          <w:sz w:val="16"/>
          <w:szCs w:val="16"/>
        </w:rPr>
      </w:pPr>
      <w:r w:rsidRPr="00D87B3E">
        <w:rPr>
          <w:sz w:val="16"/>
          <w:szCs w:val="16"/>
        </w:rPr>
        <w:t>оперативность предоставления информации.</w:t>
      </w:r>
    </w:p>
    <w:p w:rsidR="00D07D11" w:rsidRPr="00D87B3E" w:rsidRDefault="00D07D11" w:rsidP="00D87B3E">
      <w:pPr>
        <w:tabs>
          <w:tab w:val="left" w:pos="3570"/>
        </w:tabs>
        <w:ind w:firstLine="709"/>
        <w:jc w:val="both"/>
        <w:rPr>
          <w:sz w:val="16"/>
          <w:szCs w:val="16"/>
        </w:rPr>
      </w:pPr>
      <w:r w:rsidRPr="00D87B3E">
        <w:rPr>
          <w:sz w:val="16"/>
          <w:szCs w:val="16"/>
        </w:rPr>
        <w:t>Порядок проведения консультаций по вопросам предоставления муниципальной услуги представлен в пункте 1.3</w:t>
      </w:r>
      <w:r w:rsidRPr="00D87B3E">
        <w:rPr>
          <w:color w:val="FF6600"/>
          <w:sz w:val="16"/>
          <w:szCs w:val="16"/>
        </w:rPr>
        <w:t xml:space="preserve"> </w:t>
      </w:r>
      <w:r w:rsidRPr="00D87B3E">
        <w:rPr>
          <w:sz w:val="16"/>
          <w:szCs w:val="16"/>
        </w:rPr>
        <w:t>настоящего Административного регламента.</w:t>
      </w:r>
    </w:p>
    <w:p w:rsidR="00D07D11" w:rsidRPr="00D87B3E" w:rsidRDefault="00D07D11" w:rsidP="00D87B3E">
      <w:pPr>
        <w:tabs>
          <w:tab w:val="left" w:pos="3570"/>
        </w:tabs>
        <w:ind w:firstLine="709"/>
        <w:jc w:val="both"/>
        <w:rPr>
          <w:sz w:val="16"/>
          <w:szCs w:val="16"/>
        </w:rPr>
      </w:pPr>
      <w:r w:rsidRPr="00D87B3E">
        <w:rPr>
          <w:sz w:val="16"/>
          <w:szCs w:val="16"/>
        </w:rPr>
        <w:t>2.17.6.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 предоставления муниципальной услуги при помощи телефона, средств Интернета, электронной почты или посредством личного обращения.</w:t>
      </w:r>
    </w:p>
    <w:p w:rsidR="00D07D11" w:rsidRPr="00D87B3E" w:rsidRDefault="00D07D11" w:rsidP="00D87B3E">
      <w:pPr>
        <w:tabs>
          <w:tab w:val="left" w:pos="3570"/>
        </w:tabs>
        <w:ind w:firstLine="709"/>
        <w:jc w:val="both"/>
        <w:rPr>
          <w:sz w:val="16"/>
          <w:szCs w:val="16"/>
        </w:rPr>
      </w:pPr>
      <w:r w:rsidRPr="00D87B3E">
        <w:rPr>
          <w:sz w:val="16"/>
          <w:szCs w:val="16"/>
        </w:rPr>
        <w:t>2.17.7. Консультации по вопросам предоставления муниципальной услуги осуществляются в Отделе при личном обращении граждан, по телефонам, указанным в пункте 1.3 настоящего Административного регламента, а также с использованием средств почтовой и электронной связи.</w:t>
      </w:r>
    </w:p>
    <w:p w:rsidR="00D07D11" w:rsidRPr="00D87B3E" w:rsidRDefault="00D07D11" w:rsidP="00D87B3E">
      <w:pPr>
        <w:tabs>
          <w:tab w:val="left" w:pos="3570"/>
        </w:tabs>
        <w:ind w:firstLine="709"/>
        <w:jc w:val="both"/>
        <w:rPr>
          <w:sz w:val="16"/>
          <w:szCs w:val="16"/>
        </w:rPr>
      </w:pPr>
      <w:r w:rsidRPr="00D87B3E">
        <w:rPr>
          <w:sz w:val="16"/>
          <w:szCs w:val="16"/>
        </w:rPr>
        <w:t>2.17.8. При ответах на телефонные звонки и обращения граждан по вопросу получения муниципальной услуги специалисты обязаны:</w:t>
      </w:r>
    </w:p>
    <w:p w:rsidR="00D07D11" w:rsidRPr="00D87B3E" w:rsidRDefault="00D07D11" w:rsidP="00D87B3E">
      <w:pPr>
        <w:shd w:val="clear" w:color="auto" w:fill="FFFFFF"/>
        <w:ind w:firstLine="709"/>
        <w:jc w:val="both"/>
        <w:rPr>
          <w:sz w:val="16"/>
          <w:szCs w:val="16"/>
        </w:rPr>
      </w:pPr>
      <w:r w:rsidRPr="00D87B3E">
        <w:rPr>
          <w:sz w:val="16"/>
          <w:szCs w:val="16"/>
        </w:rPr>
        <w:t>назвать свою фамилию, имя, отчество, должность, предложить представиться собеседнику, выслушать суть вопроса;</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подробно в корректной форме информировать заинтересованное лицо о порядке получения муниципальной услуги;</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избегать конфликтных ситуаций, способных нанести ущерб их репутации или авторитету Отдела;</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соблюдать права и законные интересы заявителей.</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2.17.9. Консультации предоставляются по следующим вопросам:</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перечню документов, необходимых для предоставления муниципальной услуги, комплектности (достаточности) представляемых документов;</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источника получения документов, необходимых для предоставления муниципальной услуги (орган, организация и их местонахождение);</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времени приема и выдачи документов;</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сроков предоставления муниципальной</w:t>
      </w:r>
      <w:r w:rsidRPr="00D87B3E">
        <w:rPr>
          <w:rFonts w:ascii="Times New Roman" w:hAnsi="Times New Roman" w:cs="Times New Roman"/>
          <w:bCs/>
          <w:sz w:val="16"/>
          <w:szCs w:val="16"/>
        </w:rPr>
        <w:t xml:space="preserve"> </w:t>
      </w:r>
      <w:r w:rsidRPr="00D87B3E">
        <w:rPr>
          <w:rFonts w:ascii="Times New Roman" w:hAnsi="Times New Roman" w:cs="Times New Roman"/>
          <w:sz w:val="16"/>
          <w:szCs w:val="16"/>
        </w:rPr>
        <w:t>услуги;</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D07D11" w:rsidRPr="00D87B3E" w:rsidRDefault="00D07D11" w:rsidP="00D87B3E">
      <w:pPr>
        <w:shd w:val="clear" w:color="auto" w:fill="FFFFFF"/>
        <w:ind w:firstLine="709"/>
        <w:jc w:val="both"/>
        <w:rPr>
          <w:sz w:val="16"/>
          <w:szCs w:val="16"/>
        </w:rPr>
      </w:pPr>
      <w:r w:rsidRPr="00D87B3E">
        <w:rPr>
          <w:sz w:val="16"/>
          <w:szCs w:val="16"/>
        </w:rPr>
        <w:t>2.17.10. Время получения ответа при индивидуальном устном консультировании не должно превышать 20 (двадцати) минут.</w:t>
      </w:r>
    </w:p>
    <w:p w:rsidR="00D07D11" w:rsidRPr="00D87B3E" w:rsidRDefault="00D07D11" w:rsidP="00D87B3E">
      <w:pPr>
        <w:pStyle w:val="ConsPlusNormal"/>
        <w:widowControl/>
        <w:ind w:firstLine="709"/>
        <w:jc w:val="both"/>
        <w:rPr>
          <w:rFonts w:ascii="Times New Roman" w:hAnsi="Times New Roman" w:cs="Times New Roman"/>
          <w:bCs/>
          <w:color w:val="000000"/>
          <w:sz w:val="16"/>
          <w:szCs w:val="16"/>
        </w:rPr>
      </w:pPr>
      <w:r w:rsidRPr="00D87B3E">
        <w:rPr>
          <w:rFonts w:ascii="Times New Roman" w:hAnsi="Times New Roman" w:cs="Times New Roman"/>
          <w:sz w:val="16"/>
          <w:szCs w:val="16"/>
        </w:rPr>
        <w:t>2.17.11. Консультации осуществляются в соответствии с режимом работы Отдела.</w:t>
      </w:r>
    </w:p>
    <w:p w:rsidR="00D07D11" w:rsidRPr="00D87B3E" w:rsidRDefault="00D07D11" w:rsidP="00D87B3E">
      <w:pPr>
        <w:pStyle w:val="ConsPlusNormal"/>
        <w:widowControl/>
        <w:ind w:firstLine="709"/>
        <w:jc w:val="both"/>
        <w:rPr>
          <w:rFonts w:ascii="Times New Roman" w:hAnsi="Times New Roman" w:cs="Times New Roman"/>
          <w:bCs/>
          <w:color w:val="000000"/>
          <w:sz w:val="16"/>
          <w:szCs w:val="16"/>
        </w:rPr>
      </w:pPr>
      <w:r w:rsidRPr="00D87B3E">
        <w:rPr>
          <w:rFonts w:ascii="Times New Roman" w:hAnsi="Times New Roman" w:cs="Times New Roman"/>
          <w:bCs/>
          <w:color w:val="000000"/>
          <w:sz w:val="16"/>
          <w:szCs w:val="16"/>
        </w:rPr>
        <w:t>2.17.12. Количество взаимодействий с должностными лицами при предоставлении муниципальной услуги:</w:t>
      </w:r>
    </w:p>
    <w:p w:rsidR="00D07D11" w:rsidRPr="00D87B3E" w:rsidRDefault="00D07D11" w:rsidP="00D87B3E">
      <w:pPr>
        <w:pStyle w:val="ConsPlusNormal"/>
        <w:widowControl/>
        <w:ind w:firstLine="709"/>
        <w:jc w:val="both"/>
        <w:rPr>
          <w:rFonts w:ascii="Times New Roman" w:hAnsi="Times New Roman" w:cs="Times New Roman"/>
          <w:bCs/>
          <w:color w:val="000000"/>
          <w:sz w:val="16"/>
          <w:szCs w:val="16"/>
        </w:rPr>
      </w:pPr>
      <w:r w:rsidRPr="00D87B3E">
        <w:rPr>
          <w:rFonts w:ascii="Times New Roman" w:hAnsi="Times New Roman" w:cs="Times New Roman"/>
          <w:bCs/>
          <w:color w:val="000000"/>
          <w:sz w:val="16"/>
          <w:szCs w:val="16"/>
        </w:rPr>
        <w:t>1) в случае личного обращения заявителя не может превышать трех, в том числе обращение заявителя в комитет за получением консультации</w:t>
      </w:r>
      <w:r w:rsidRPr="00D87B3E">
        <w:rPr>
          <w:bCs/>
          <w:color w:val="000000"/>
          <w:sz w:val="16"/>
          <w:szCs w:val="16"/>
        </w:rPr>
        <w:t xml:space="preserve"> </w:t>
      </w:r>
      <w:r w:rsidRPr="00D87B3E">
        <w:rPr>
          <w:rFonts w:ascii="Times New Roman" w:hAnsi="Times New Roman" w:cs="Times New Roman"/>
          <w:bCs/>
          <w:color w:val="000000"/>
          <w:sz w:val="16"/>
          <w:szCs w:val="16"/>
        </w:rPr>
        <w:t xml:space="preserve">(максимальное время консультирования 10 минут);  </w:t>
      </w:r>
    </w:p>
    <w:p w:rsidR="00D07D11" w:rsidRPr="00D87B3E" w:rsidRDefault="00D07D11" w:rsidP="00D87B3E">
      <w:pPr>
        <w:pStyle w:val="ConsPlusNormal"/>
        <w:widowControl/>
        <w:ind w:firstLine="709"/>
        <w:jc w:val="both"/>
        <w:rPr>
          <w:rFonts w:ascii="Times New Roman" w:hAnsi="Times New Roman" w:cs="Times New Roman"/>
          <w:bCs/>
          <w:color w:val="000000"/>
          <w:sz w:val="16"/>
          <w:szCs w:val="16"/>
        </w:rPr>
      </w:pPr>
      <w:r w:rsidRPr="00D87B3E">
        <w:rPr>
          <w:rFonts w:ascii="Times New Roman" w:hAnsi="Times New Roman" w:cs="Times New Roman"/>
          <w:bCs/>
          <w:color w:val="000000"/>
          <w:sz w:val="16"/>
          <w:szCs w:val="16"/>
        </w:rPr>
        <w:t xml:space="preserve">2) в случае представление заявителем в Отдел заявления и необходимых документов (максимальное время приема документов 15 минут); </w:t>
      </w:r>
    </w:p>
    <w:p w:rsidR="00D07D11" w:rsidRPr="00D87B3E" w:rsidRDefault="00D07D11" w:rsidP="00D87B3E">
      <w:pPr>
        <w:pStyle w:val="ConsPlusNormal"/>
        <w:widowControl/>
        <w:ind w:firstLine="709"/>
        <w:jc w:val="both"/>
        <w:rPr>
          <w:rFonts w:ascii="Times New Roman" w:hAnsi="Times New Roman" w:cs="Times New Roman"/>
          <w:bCs/>
          <w:color w:val="000000"/>
          <w:sz w:val="16"/>
          <w:szCs w:val="16"/>
        </w:rPr>
      </w:pPr>
      <w:r w:rsidRPr="00D87B3E">
        <w:rPr>
          <w:rFonts w:ascii="Times New Roman" w:hAnsi="Times New Roman" w:cs="Times New Roman"/>
          <w:bCs/>
          <w:color w:val="000000"/>
          <w:sz w:val="16"/>
          <w:szCs w:val="16"/>
        </w:rPr>
        <w:t>3) обращение заявителя за результатом предоставления муниципальной услуги, если это предусмотрено нормативными правовыми актами.</w:t>
      </w:r>
    </w:p>
    <w:p w:rsidR="00D07D11" w:rsidRPr="00D87B3E" w:rsidRDefault="00D07D11" w:rsidP="00D87B3E">
      <w:pPr>
        <w:autoSpaceDE w:val="0"/>
        <w:ind w:firstLine="709"/>
        <w:jc w:val="both"/>
        <w:rPr>
          <w:color w:val="000000"/>
          <w:sz w:val="16"/>
          <w:szCs w:val="16"/>
        </w:rPr>
      </w:pPr>
      <w:r w:rsidRPr="00D87B3E">
        <w:rPr>
          <w:color w:val="000000"/>
          <w:sz w:val="16"/>
          <w:szCs w:val="16"/>
        </w:rPr>
        <w:t xml:space="preserve">2.17.13. Возможность получения муниципальной услуги в многофункциональном центре предоставления государственных и муниципальных услуг: </w:t>
      </w:r>
    </w:p>
    <w:p w:rsidR="00D07D11" w:rsidRPr="00D87B3E" w:rsidRDefault="00D07D11" w:rsidP="00D87B3E">
      <w:pPr>
        <w:autoSpaceDE w:val="0"/>
        <w:ind w:firstLine="709"/>
        <w:jc w:val="both"/>
        <w:rPr>
          <w:color w:val="000000"/>
          <w:sz w:val="16"/>
          <w:szCs w:val="16"/>
        </w:rPr>
      </w:pPr>
      <w:r w:rsidRPr="00D87B3E">
        <w:rPr>
          <w:color w:val="000000"/>
          <w:sz w:val="16"/>
          <w:szCs w:val="16"/>
        </w:rPr>
        <w:t xml:space="preserve">1) </w:t>
      </w:r>
      <w:r w:rsidRPr="00D87B3E">
        <w:rPr>
          <w:bCs/>
          <w:color w:val="000000"/>
          <w:sz w:val="16"/>
          <w:szCs w:val="16"/>
          <w:lang w:eastAsia="ar-SA"/>
        </w:rPr>
        <w:t xml:space="preserve">в отделе МФЦ по Любытинскому району </w:t>
      </w:r>
      <w:r w:rsidRPr="00D87B3E">
        <w:rPr>
          <w:sz w:val="16"/>
          <w:szCs w:val="16"/>
        </w:rPr>
        <w:t>государственного областного автономного учреждения «Многофункциональный центр предоставления государственных и муниципальных услуг» (далее отдел МФЦ по Любытинскому району</w:t>
      </w:r>
      <w:r w:rsidRPr="00D87B3E">
        <w:rPr>
          <w:bCs/>
          <w:color w:val="000000"/>
          <w:sz w:val="16"/>
          <w:szCs w:val="16"/>
          <w:lang w:eastAsia="ar-SA"/>
        </w:rPr>
        <w:t>)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и выдача результата предоставления муниципальной услуг</w:t>
      </w:r>
      <w:r w:rsidRPr="00D87B3E">
        <w:rPr>
          <w:color w:val="000000"/>
          <w:sz w:val="16"/>
          <w:szCs w:val="16"/>
        </w:rPr>
        <w:t>.</w:t>
      </w:r>
    </w:p>
    <w:p w:rsidR="00D07D11" w:rsidRPr="00D87B3E" w:rsidRDefault="00D07D11" w:rsidP="00D87B3E">
      <w:pPr>
        <w:ind w:firstLine="709"/>
        <w:jc w:val="both"/>
        <w:rPr>
          <w:color w:val="000000"/>
          <w:sz w:val="16"/>
          <w:szCs w:val="16"/>
        </w:rPr>
      </w:pPr>
      <w:r w:rsidRPr="00D87B3E">
        <w:rPr>
          <w:color w:val="000000"/>
          <w:sz w:val="16"/>
          <w:szCs w:val="16"/>
        </w:rPr>
        <w:t>2.17.14.</w:t>
      </w:r>
      <w:r w:rsidRPr="00D87B3E">
        <w:rPr>
          <w:bCs/>
          <w:color w:val="000000"/>
          <w:sz w:val="16"/>
          <w:szCs w:val="16"/>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7D11" w:rsidRPr="00D87B3E" w:rsidRDefault="00D07D11" w:rsidP="00D87B3E">
      <w:pPr>
        <w:ind w:firstLine="709"/>
        <w:jc w:val="both"/>
        <w:rPr>
          <w:b/>
          <w:sz w:val="16"/>
          <w:szCs w:val="16"/>
        </w:rPr>
      </w:pPr>
      <w:r w:rsidRPr="00D87B3E">
        <w:rPr>
          <w:color w:val="000000"/>
          <w:sz w:val="16"/>
          <w:szCs w:val="16"/>
        </w:rPr>
        <w:t>1)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государственной услуги в электронном виде на официальном сайте Администрации муниципального района (городского округа) и региональной государственной информационной системы «Портал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D07D11" w:rsidRPr="00D87B3E" w:rsidRDefault="00D07D11" w:rsidP="00D87B3E">
      <w:pPr>
        <w:autoSpaceDE w:val="0"/>
        <w:ind w:right="-2" w:firstLine="709"/>
        <w:jc w:val="both"/>
        <w:rPr>
          <w:sz w:val="16"/>
          <w:szCs w:val="16"/>
        </w:rPr>
      </w:pPr>
      <w:r w:rsidRPr="00D87B3E">
        <w:rPr>
          <w:b/>
          <w:sz w:val="16"/>
          <w:szCs w:val="16"/>
        </w:rPr>
        <w:t xml:space="preserve">2.18.Иные требования, в том числе учитывающие особенности предоставления муниципальной услуги в </w:t>
      </w:r>
      <w:r w:rsidRPr="00D87B3E">
        <w:rPr>
          <w:b/>
          <w:bCs/>
          <w:sz w:val="16"/>
          <w:szCs w:val="16"/>
        </w:rPr>
        <w:t>многофункциональном центре предоставления государственных и муниципальных услуг</w:t>
      </w:r>
      <w:r w:rsidRPr="00D87B3E">
        <w:rPr>
          <w:b/>
          <w:sz w:val="16"/>
          <w:szCs w:val="16"/>
        </w:rPr>
        <w:t xml:space="preserve"> и особенности предоставления муниципальной услуги в электронной форме</w:t>
      </w:r>
    </w:p>
    <w:p w:rsidR="00D07D11" w:rsidRPr="00D87B3E" w:rsidRDefault="00D07D11" w:rsidP="00D87B3E">
      <w:pPr>
        <w:autoSpaceDE w:val="0"/>
        <w:ind w:firstLine="709"/>
        <w:jc w:val="both"/>
        <w:rPr>
          <w:sz w:val="16"/>
          <w:szCs w:val="16"/>
        </w:rPr>
      </w:pPr>
      <w:r w:rsidRPr="00D87B3E">
        <w:rPr>
          <w:sz w:val="16"/>
          <w:szCs w:val="16"/>
        </w:rPr>
        <w:t xml:space="preserve">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w:t>
      </w:r>
    </w:p>
    <w:p w:rsidR="00D07D11" w:rsidRPr="00D87B3E" w:rsidRDefault="00D07D11" w:rsidP="00D87B3E">
      <w:pPr>
        <w:autoSpaceDE w:val="0"/>
        <w:ind w:firstLine="709"/>
        <w:jc w:val="both"/>
        <w:rPr>
          <w:sz w:val="16"/>
          <w:szCs w:val="16"/>
        </w:rPr>
      </w:pPr>
      <w:r w:rsidRPr="00D87B3E">
        <w:rPr>
          <w:sz w:val="16"/>
          <w:szCs w:val="16"/>
        </w:rPr>
        <w:t>2.18.2. Прием заявлений и документов, указанных в пункте 2.6 настоящего Административного регламента, а также выдача результатов муниципальной услуги может осуществляться в отделе МФЦ по Любытинскому муниципальному району (в соответствии с графиком приема граждан, указанном в приложении № 1 к настоящему Административному регламенту) на основании Соглашения, заключенного между государственным областным автономным учреждением «Многофункциональный центр предоставления</w:t>
      </w:r>
    </w:p>
    <w:p w:rsidR="00D07D11" w:rsidRPr="00D87B3E" w:rsidRDefault="00D07D11" w:rsidP="00D87B3E">
      <w:pPr>
        <w:autoSpaceDE w:val="0"/>
        <w:jc w:val="both"/>
        <w:rPr>
          <w:sz w:val="16"/>
          <w:szCs w:val="16"/>
        </w:rPr>
      </w:pPr>
      <w:r w:rsidRPr="00D87B3E">
        <w:rPr>
          <w:sz w:val="16"/>
          <w:szCs w:val="16"/>
        </w:rPr>
        <w:t>государственных и муниципальных услуг» и Администрацией Любытинского муниципального района.</w:t>
      </w:r>
    </w:p>
    <w:p w:rsidR="00D07D11" w:rsidRPr="00D87B3E" w:rsidRDefault="00D07D11" w:rsidP="00D87B3E">
      <w:pPr>
        <w:autoSpaceDE w:val="0"/>
        <w:ind w:right="-2"/>
        <w:jc w:val="center"/>
        <w:rPr>
          <w:b/>
          <w:sz w:val="16"/>
          <w:szCs w:val="16"/>
        </w:rPr>
      </w:pPr>
      <w:r w:rsidRPr="00D87B3E">
        <w:rPr>
          <w:b/>
          <w:sz w:val="16"/>
          <w:szCs w:val="16"/>
        </w:rPr>
        <w:t>3</w:t>
      </w:r>
      <w:r w:rsidRPr="00D87B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7D11" w:rsidRPr="00D87B3E" w:rsidRDefault="00D07D11" w:rsidP="00D87B3E">
      <w:pPr>
        <w:ind w:right="55" w:firstLine="709"/>
        <w:rPr>
          <w:sz w:val="16"/>
          <w:szCs w:val="16"/>
        </w:rPr>
      </w:pPr>
      <w:r w:rsidRPr="00D87B3E">
        <w:rPr>
          <w:b/>
          <w:sz w:val="16"/>
          <w:szCs w:val="16"/>
        </w:rPr>
        <w:t xml:space="preserve">3.1. Исчерпывающий перечень административных процедур </w:t>
      </w:r>
      <w:r w:rsidRPr="00D87B3E">
        <w:rPr>
          <w:sz w:val="16"/>
          <w:szCs w:val="16"/>
        </w:rPr>
        <w:t xml:space="preserve"> </w:t>
      </w:r>
    </w:p>
    <w:p w:rsidR="00D07D11" w:rsidRPr="00D87B3E" w:rsidRDefault="00D07D11" w:rsidP="00D87B3E">
      <w:pPr>
        <w:autoSpaceDE w:val="0"/>
        <w:ind w:firstLine="720"/>
        <w:jc w:val="both"/>
        <w:rPr>
          <w:sz w:val="16"/>
          <w:szCs w:val="16"/>
        </w:rPr>
      </w:pPr>
      <w:r w:rsidRPr="00D87B3E">
        <w:rPr>
          <w:sz w:val="16"/>
          <w:szCs w:val="16"/>
        </w:rPr>
        <w:t>Организация предоставления муниципальной услуги</w:t>
      </w:r>
      <w:r w:rsidRPr="00D87B3E">
        <w:rPr>
          <w:color w:val="000000"/>
          <w:sz w:val="16"/>
          <w:szCs w:val="16"/>
        </w:rPr>
        <w:t xml:space="preserve"> </w:t>
      </w:r>
      <w:r w:rsidRPr="00D87B3E">
        <w:rPr>
          <w:sz w:val="16"/>
          <w:szCs w:val="16"/>
        </w:rPr>
        <w:t>включает в себя следующие административные процедуры:</w:t>
      </w:r>
    </w:p>
    <w:p w:rsidR="00D07D11" w:rsidRPr="00D87B3E" w:rsidRDefault="00D07D11" w:rsidP="00D87B3E">
      <w:pPr>
        <w:autoSpaceDE w:val="0"/>
        <w:ind w:firstLine="720"/>
        <w:jc w:val="both"/>
        <w:rPr>
          <w:sz w:val="16"/>
          <w:szCs w:val="16"/>
        </w:rPr>
      </w:pPr>
      <w:r w:rsidRPr="00D87B3E">
        <w:rPr>
          <w:sz w:val="16"/>
          <w:szCs w:val="16"/>
        </w:rPr>
        <w:t>1) прием заявления организационным отделом;</w:t>
      </w:r>
    </w:p>
    <w:p w:rsidR="00D07D11" w:rsidRPr="00D87B3E" w:rsidRDefault="00D07D11" w:rsidP="00D87B3E">
      <w:pPr>
        <w:autoSpaceDE w:val="0"/>
        <w:ind w:firstLine="720"/>
        <w:jc w:val="both"/>
        <w:rPr>
          <w:sz w:val="16"/>
          <w:szCs w:val="16"/>
        </w:rPr>
      </w:pPr>
      <w:r w:rsidRPr="00D87B3E">
        <w:rPr>
          <w:sz w:val="16"/>
          <w:szCs w:val="16"/>
        </w:rPr>
        <w:t>2) рассмотрение заявления Главой муниципального района и заместителем Главы администрации муниципального района, контролирующим и координирующим деятельность Отдела;</w:t>
      </w:r>
    </w:p>
    <w:p w:rsidR="00D07D11" w:rsidRPr="00D87B3E" w:rsidRDefault="00D07D11" w:rsidP="00D87B3E">
      <w:pPr>
        <w:autoSpaceDE w:val="0"/>
        <w:ind w:firstLine="720"/>
        <w:rPr>
          <w:sz w:val="16"/>
          <w:szCs w:val="16"/>
        </w:rPr>
      </w:pPr>
      <w:r w:rsidRPr="00D87B3E">
        <w:rPr>
          <w:sz w:val="16"/>
          <w:szCs w:val="16"/>
        </w:rPr>
        <w:t xml:space="preserve">3) рассмотрение заявления в Отделе; </w:t>
      </w:r>
    </w:p>
    <w:p w:rsidR="00D07D11" w:rsidRPr="00D87B3E" w:rsidRDefault="00D07D11" w:rsidP="00D87B3E">
      <w:pPr>
        <w:autoSpaceDE w:val="0"/>
        <w:ind w:firstLine="720"/>
        <w:jc w:val="both"/>
        <w:rPr>
          <w:sz w:val="16"/>
          <w:szCs w:val="16"/>
        </w:rPr>
      </w:pPr>
      <w:r w:rsidRPr="00D87B3E">
        <w:rPr>
          <w:sz w:val="16"/>
          <w:szCs w:val="16"/>
        </w:rPr>
        <w:t>4)</w:t>
      </w:r>
      <w:r w:rsidRPr="00D87B3E">
        <w:rPr>
          <w:b/>
          <w:sz w:val="16"/>
          <w:szCs w:val="16"/>
        </w:rPr>
        <w:t xml:space="preserve"> </w:t>
      </w:r>
      <w:r w:rsidRPr="00D87B3E">
        <w:rPr>
          <w:sz w:val="16"/>
          <w:szCs w:val="16"/>
        </w:rPr>
        <w:t>получение согласований, необходимых для принятия решения о выдаче разрешения на установку рекламной конструкции или об отказе в предоставлении муниципальной услуги;</w:t>
      </w:r>
    </w:p>
    <w:p w:rsidR="00D07D11" w:rsidRPr="00D87B3E" w:rsidRDefault="00D07D11" w:rsidP="00D87B3E">
      <w:pPr>
        <w:autoSpaceDE w:val="0"/>
        <w:ind w:firstLine="720"/>
        <w:jc w:val="both"/>
        <w:rPr>
          <w:sz w:val="16"/>
          <w:szCs w:val="16"/>
        </w:rPr>
      </w:pPr>
      <w:r w:rsidRPr="00D87B3E">
        <w:rPr>
          <w:sz w:val="16"/>
          <w:szCs w:val="16"/>
        </w:rPr>
        <w:t>5)</w:t>
      </w:r>
      <w:r w:rsidRPr="00D87B3E">
        <w:rPr>
          <w:b/>
          <w:sz w:val="16"/>
          <w:szCs w:val="16"/>
        </w:rPr>
        <w:t xml:space="preserve"> </w:t>
      </w:r>
      <w:r w:rsidRPr="00D87B3E">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D07D11" w:rsidRPr="00D87B3E" w:rsidRDefault="00D07D11" w:rsidP="00D87B3E">
      <w:pPr>
        <w:jc w:val="both"/>
        <w:rPr>
          <w:sz w:val="16"/>
          <w:szCs w:val="16"/>
        </w:rPr>
      </w:pPr>
      <w:r w:rsidRPr="00D87B3E">
        <w:rPr>
          <w:sz w:val="16"/>
          <w:szCs w:val="16"/>
        </w:rPr>
        <w:tab/>
        <w:t>6) издание постановления о предоставлении муниципальной услуги либо постановления об отказе в предоставлении муниципальной услуги.</w:t>
      </w:r>
    </w:p>
    <w:p w:rsidR="00D07D11" w:rsidRPr="00D87B3E" w:rsidRDefault="00D07D11" w:rsidP="00D87B3E">
      <w:pPr>
        <w:jc w:val="both"/>
        <w:rPr>
          <w:b/>
          <w:sz w:val="16"/>
          <w:szCs w:val="16"/>
        </w:rPr>
      </w:pPr>
      <w:r w:rsidRPr="00D87B3E">
        <w:rPr>
          <w:sz w:val="16"/>
          <w:szCs w:val="16"/>
        </w:rPr>
        <w:t>7)  взаимодействие Администрации и ГОАУ «МФЦ».</w:t>
      </w:r>
    </w:p>
    <w:p w:rsidR="00D07D11" w:rsidRPr="00D87B3E" w:rsidRDefault="00D07D11" w:rsidP="00D87B3E">
      <w:pPr>
        <w:autoSpaceDE w:val="0"/>
        <w:ind w:right="-510" w:firstLine="709"/>
        <w:jc w:val="both"/>
        <w:rPr>
          <w:color w:val="000000"/>
          <w:sz w:val="16"/>
          <w:szCs w:val="16"/>
        </w:rPr>
      </w:pPr>
      <w:r w:rsidRPr="00D87B3E">
        <w:rPr>
          <w:b/>
          <w:sz w:val="16"/>
          <w:szCs w:val="16"/>
        </w:rPr>
        <w:t>3.2. Блок-схема предоставления муниципальной услуги</w:t>
      </w:r>
    </w:p>
    <w:p w:rsidR="00D07D11" w:rsidRPr="00D87B3E" w:rsidRDefault="00D07D11" w:rsidP="00D87B3E">
      <w:pPr>
        <w:autoSpaceDE w:val="0"/>
        <w:ind w:firstLine="720"/>
        <w:jc w:val="both"/>
        <w:rPr>
          <w:b/>
          <w:sz w:val="16"/>
          <w:szCs w:val="16"/>
        </w:rPr>
      </w:pPr>
      <w:r w:rsidRPr="00D87B3E">
        <w:rPr>
          <w:color w:val="000000"/>
          <w:sz w:val="16"/>
          <w:szCs w:val="16"/>
        </w:rPr>
        <w:t>П</w:t>
      </w:r>
      <w:r w:rsidRPr="00D87B3E">
        <w:rPr>
          <w:sz w:val="16"/>
          <w:szCs w:val="16"/>
        </w:rPr>
        <w:t>оследовательность предоставления муниципальной услуги отражена в блок-схеме, представленной в приложении № 4 к настоящему Административному регламенту.</w:t>
      </w:r>
    </w:p>
    <w:p w:rsidR="00D07D11" w:rsidRPr="00D87B3E" w:rsidRDefault="00D07D11" w:rsidP="00D87B3E">
      <w:pPr>
        <w:autoSpaceDE w:val="0"/>
        <w:ind w:firstLine="720"/>
        <w:jc w:val="both"/>
        <w:rPr>
          <w:sz w:val="16"/>
          <w:szCs w:val="16"/>
        </w:rPr>
      </w:pPr>
      <w:r w:rsidRPr="00D87B3E">
        <w:rPr>
          <w:sz w:val="16"/>
          <w:szCs w:val="16"/>
        </w:rPr>
        <w:t xml:space="preserve">3.3.1. </w:t>
      </w:r>
      <w:r w:rsidRPr="00D87B3E">
        <w:rPr>
          <w:rFonts w:cs="Times New Roman CYR"/>
          <w:sz w:val="16"/>
          <w:szCs w:val="16"/>
        </w:rPr>
        <w:t xml:space="preserve">Основанием для начала административной процедуры по приему заявления, </w:t>
      </w:r>
      <w:r w:rsidRPr="00D87B3E">
        <w:rPr>
          <w:sz w:val="16"/>
          <w:szCs w:val="16"/>
        </w:rPr>
        <w:t xml:space="preserve">поступившего в организационный отдел - приемную от заявителя </w:t>
      </w:r>
    </w:p>
    <w:p w:rsidR="00D07D11" w:rsidRPr="00D87B3E" w:rsidRDefault="00D07D11" w:rsidP="00D87B3E">
      <w:pPr>
        <w:autoSpaceDE w:val="0"/>
        <w:jc w:val="both"/>
        <w:rPr>
          <w:sz w:val="16"/>
          <w:szCs w:val="16"/>
        </w:rPr>
      </w:pPr>
      <w:r w:rsidRPr="00D87B3E">
        <w:rPr>
          <w:sz w:val="16"/>
          <w:szCs w:val="16"/>
        </w:rPr>
        <w:t>на бумажном носителе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заявителя в организационный отдел с заявлением и представлением документов, указанных в пункте 2.6 настоящего Административного регламента.</w:t>
      </w:r>
    </w:p>
    <w:p w:rsidR="00D07D11" w:rsidRPr="00D87B3E" w:rsidRDefault="00D07D11" w:rsidP="00D87B3E">
      <w:pPr>
        <w:autoSpaceDE w:val="0"/>
        <w:ind w:firstLine="720"/>
        <w:jc w:val="both"/>
        <w:rPr>
          <w:color w:val="000000"/>
          <w:sz w:val="16"/>
          <w:szCs w:val="16"/>
        </w:rPr>
      </w:pPr>
      <w:r w:rsidRPr="00D87B3E">
        <w:rPr>
          <w:sz w:val="16"/>
          <w:szCs w:val="16"/>
        </w:rPr>
        <w:t>3.3.2. Заявление для предоставления муниципальной услуги подается в организационный отдел - приемную на имя Главы муниципального района.</w:t>
      </w:r>
    </w:p>
    <w:p w:rsidR="00D07D11" w:rsidRPr="00D87B3E" w:rsidRDefault="00D07D11" w:rsidP="00D87B3E">
      <w:pPr>
        <w:ind w:firstLine="709"/>
        <w:jc w:val="both"/>
        <w:rPr>
          <w:sz w:val="16"/>
          <w:szCs w:val="16"/>
        </w:rPr>
      </w:pPr>
      <w:r w:rsidRPr="00D87B3E">
        <w:rPr>
          <w:sz w:val="16"/>
          <w:szCs w:val="16"/>
        </w:rPr>
        <w:t xml:space="preserve">3.3.3. Результат административной процедуры - регистрация заявления в соответствующем журнале должностным лицом, ответственным за исполнение административной процедуры. </w:t>
      </w:r>
    </w:p>
    <w:p w:rsidR="00D07D11" w:rsidRPr="00D87B3E" w:rsidRDefault="00D07D11" w:rsidP="00D87B3E">
      <w:pPr>
        <w:ind w:firstLine="709"/>
        <w:jc w:val="both"/>
        <w:rPr>
          <w:sz w:val="16"/>
          <w:szCs w:val="16"/>
        </w:rPr>
      </w:pPr>
      <w:r w:rsidRPr="00D87B3E">
        <w:rPr>
          <w:sz w:val="16"/>
          <w:szCs w:val="16"/>
        </w:rPr>
        <w:t>3.3.4. Время выполнения административной процедуры по приему заявления не должно превышать 25 минут.</w:t>
      </w:r>
    </w:p>
    <w:p w:rsidR="00D07D11" w:rsidRPr="00D87B3E" w:rsidRDefault="00D07D11" w:rsidP="00D87B3E">
      <w:pPr>
        <w:autoSpaceDE w:val="0"/>
        <w:ind w:firstLine="709"/>
        <w:jc w:val="both"/>
        <w:rPr>
          <w:iCs/>
          <w:sz w:val="16"/>
          <w:szCs w:val="16"/>
        </w:rPr>
      </w:pPr>
      <w:r w:rsidRPr="00D87B3E">
        <w:rPr>
          <w:iCs/>
          <w:sz w:val="16"/>
          <w:szCs w:val="16"/>
        </w:rPr>
        <w:t>Критерии принятия решения определяются в соответствии с требованиями настоящего административного Регламента.</w:t>
      </w:r>
    </w:p>
    <w:p w:rsidR="00D07D11" w:rsidRPr="00D87B3E" w:rsidRDefault="00D07D11" w:rsidP="00D87B3E">
      <w:pPr>
        <w:autoSpaceDE w:val="0"/>
        <w:ind w:firstLine="709"/>
        <w:jc w:val="both"/>
        <w:rPr>
          <w:rFonts w:cs="Times New Roman CYR"/>
          <w:b/>
          <w:sz w:val="16"/>
          <w:szCs w:val="16"/>
        </w:rPr>
      </w:pPr>
      <w:r w:rsidRPr="00D87B3E">
        <w:rPr>
          <w:iCs/>
          <w:sz w:val="16"/>
          <w:szCs w:val="16"/>
        </w:rPr>
        <w:t>Данная административная процедура может предоставляться в электронной форме.</w:t>
      </w:r>
    </w:p>
    <w:p w:rsidR="00D07D11" w:rsidRPr="00D87B3E" w:rsidRDefault="00D07D11" w:rsidP="00D87B3E">
      <w:pPr>
        <w:tabs>
          <w:tab w:val="left" w:pos="720"/>
          <w:tab w:val="left" w:pos="1800"/>
        </w:tabs>
        <w:ind w:right="55" w:firstLine="720"/>
        <w:jc w:val="both"/>
        <w:rPr>
          <w:rFonts w:cs="Times New Roman CYR"/>
          <w:sz w:val="16"/>
          <w:szCs w:val="16"/>
        </w:rPr>
      </w:pPr>
      <w:r w:rsidRPr="00D87B3E">
        <w:rPr>
          <w:rFonts w:cs="Times New Roman CYR"/>
          <w:b/>
          <w:sz w:val="16"/>
          <w:szCs w:val="16"/>
        </w:rPr>
        <w:lastRenderedPageBreak/>
        <w:t>3.4. Административная процедура - рассмотрение заявления Главой муниципального района</w:t>
      </w:r>
      <w:r w:rsidRPr="00D87B3E">
        <w:rPr>
          <w:sz w:val="16"/>
          <w:szCs w:val="16"/>
        </w:rPr>
        <w:t xml:space="preserve"> </w:t>
      </w:r>
      <w:r w:rsidRPr="00D87B3E">
        <w:rPr>
          <w:b/>
          <w:sz w:val="16"/>
          <w:szCs w:val="16"/>
        </w:rPr>
        <w:t>и заместителем Главы администрации муниципального района, контролирующим и координирующим деятельность Отдела</w:t>
      </w:r>
    </w:p>
    <w:p w:rsidR="00D07D11" w:rsidRPr="00D87B3E" w:rsidRDefault="00D07D11" w:rsidP="00D87B3E">
      <w:pPr>
        <w:ind w:firstLine="720"/>
        <w:jc w:val="both"/>
        <w:rPr>
          <w:rFonts w:cs="Times New Roman CYR"/>
          <w:sz w:val="16"/>
          <w:szCs w:val="16"/>
        </w:rPr>
      </w:pPr>
      <w:r w:rsidRPr="00D87B3E">
        <w:rPr>
          <w:rFonts w:cs="Times New Roman CYR"/>
          <w:sz w:val="16"/>
          <w:szCs w:val="16"/>
        </w:rPr>
        <w:t>3.4.1. Основанием для начала административной процедуры по рассмотрению заявления Главой муниципального района</w:t>
      </w:r>
      <w:r w:rsidRPr="00D87B3E">
        <w:rPr>
          <w:b/>
          <w:sz w:val="16"/>
          <w:szCs w:val="16"/>
        </w:rPr>
        <w:t xml:space="preserve"> </w:t>
      </w:r>
      <w:r w:rsidRPr="00D87B3E">
        <w:rPr>
          <w:sz w:val="16"/>
          <w:szCs w:val="16"/>
        </w:rPr>
        <w:t>и заместителем Главы администрации муниципального района, контролирующим и координирующим деятельность Отдела, является регистрация заявления в соответствующем журнале.</w:t>
      </w:r>
      <w:r w:rsidRPr="00D87B3E">
        <w:rPr>
          <w:rFonts w:cs="Times New Roman CYR"/>
          <w:sz w:val="16"/>
          <w:szCs w:val="16"/>
        </w:rPr>
        <w:t xml:space="preserve">  </w:t>
      </w:r>
    </w:p>
    <w:p w:rsidR="00D07D11" w:rsidRPr="00D87B3E" w:rsidRDefault="00D07D11" w:rsidP="00D87B3E">
      <w:pPr>
        <w:ind w:firstLine="720"/>
        <w:jc w:val="both"/>
        <w:rPr>
          <w:rFonts w:cs="Times New Roman CYR"/>
          <w:sz w:val="16"/>
          <w:szCs w:val="16"/>
        </w:rPr>
      </w:pPr>
      <w:r w:rsidRPr="00D87B3E">
        <w:rPr>
          <w:rFonts w:cs="Times New Roman CYR"/>
          <w:sz w:val="16"/>
          <w:szCs w:val="16"/>
        </w:rPr>
        <w:t xml:space="preserve">3.4.2. Глава муниципального района рассматривает поступившее заявление, накладывает соответствующую </w:t>
      </w:r>
      <w:proofErr w:type="spellStart"/>
      <w:r w:rsidRPr="00D87B3E">
        <w:rPr>
          <w:rFonts w:cs="Times New Roman CYR"/>
          <w:sz w:val="16"/>
          <w:szCs w:val="16"/>
        </w:rPr>
        <w:t>резолюциею</w:t>
      </w:r>
      <w:proofErr w:type="spellEnd"/>
      <w:r w:rsidRPr="00D87B3E">
        <w:rPr>
          <w:rFonts w:cs="Times New Roman CYR"/>
          <w:sz w:val="16"/>
          <w:szCs w:val="16"/>
        </w:rPr>
        <w:t xml:space="preserve"> и направляет заявление и </w:t>
      </w:r>
    </w:p>
    <w:p w:rsidR="00D07D11" w:rsidRPr="00D87B3E" w:rsidRDefault="00D07D11" w:rsidP="00D87B3E">
      <w:pPr>
        <w:jc w:val="both"/>
        <w:rPr>
          <w:rFonts w:cs="Times New Roman CYR"/>
          <w:sz w:val="16"/>
          <w:szCs w:val="16"/>
        </w:rPr>
      </w:pPr>
      <w:r w:rsidRPr="00D87B3E">
        <w:rPr>
          <w:rFonts w:cs="Times New Roman CYR"/>
          <w:sz w:val="16"/>
          <w:szCs w:val="16"/>
        </w:rPr>
        <w:t>представленные документы заместителю Главы администрации муниципального района,</w:t>
      </w:r>
      <w:r w:rsidRPr="00D87B3E">
        <w:rPr>
          <w:b/>
          <w:sz w:val="16"/>
          <w:szCs w:val="16"/>
        </w:rPr>
        <w:t xml:space="preserve"> </w:t>
      </w:r>
      <w:r w:rsidRPr="00D87B3E">
        <w:rPr>
          <w:sz w:val="16"/>
          <w:szCs w:val="16"/>
        </w:rPr>
        <w:t>контролирующему и координирующему деятельность Отдела.</w:t>
      </w:r>
    </w:p>
    <w:p w:rsidR="00D07D11" w:rsidRPr="00D87B3E" w:rsidRDefault="00D07D11" w:rsidP="00D87B3E">
      <w:pPr>
        <w:ind w:firstLine="720"/>
        <w:jc w:val="both"/>
        <w:rPr>
          <w:rFonts w:cs="Times New Roman CYR"/>
          <w:sz w:val="16"/>
          <w:szCs w:val="16"/>
        </w:rPr>
      </w:pPr>
      <w:r w:rsidRPr="00D87B3E">
        <w:rPr>
          <w:rFonts w:cs="Times New Roman CYR"/>
          <w:sz w:val="16"/>
          <w:szCs w:val="16"/>
        </w:rPr>
        <w:t xml:space="preserve">3.4.3. Заместитель Главы администрации муниципального района, </w:t>
      </w:r>
      <w:r w:rsidRPr="00D87B3E">
        <w:rPr>
          <w:sz w:val="16"/>
          <w:szCs w:val="16"/>
        </w:rPr>
        <w:t xml:space="preserve">контролирующий и координирующий деятельность Отдела, </w:t>
      </w:r>
      <w:r w:rsidRPr="00D87B3E">
        <w:rPr>
          <w:rFonts w:cs="Times New Roman CYR"/>
          <w:sz w:val="16"/>
          <w:szCs w:val="16"/>
        </w:rPr>
        <w:t>рассматривает заявление и с соответствующей резолюцией направляет заявление и представленные документы в Отдел для работы.</w:t>
      </w:r>
    </w:p>
    <w:p w:rsidR="00D07D11" w:rsidRPr="00D87B3E" w:rsidRDefault="00D07D11" w:rsidP="00D87B3E">
      <w:pPr>
        <w:ind w:firstLine="720"/>
        <w:jc w:val="both"/>
        <w:rPr>
          <w:sz w:val="16"/>
          <w:szCs w:val="16"/>
        </w:rPr>
      </w:pPr>
      <w:r w:rsidRPr="00D87B3E">
        <w:rPr>
          <w:rFonts w:cs="Times New Roman CYR"/>
          <w:sz w:val="16"/>
          <w:szCs w:val="16"/>
        </w:rPr>
        <w:t>3.4.4. Результат административной процедуры - направление заявления с соответствующими резолюциями и представленными документами в Отдел для работы.</w:t>
      </w:r>
    </w:p>
    <w:p w:rsidR="00D07D11" w:rsidRPr="00D87B3E" w:rsidRDefault="00D07D11" w:rsidP="00D87B3E">
      <w:pPr>
        <w:tabs>
          <w:tab w:val="left" w:pos="720"/>
          <w:tab w:val="left" w:pos="1800"/>
        </w:tabs>
        <w:ind w:firstLine="720"/>
        <w:jc w:val="both"/>
        <w:rPr>
          <w:iCs/>
          <w:sz w:val="16"/>
          <w:szCs w:val="16"/>
        </w:rPr>
      </w:pPr>
      <w:r w:rsidRPr="00D87B3E">
        <w:rPr>
          <w:sz w:val="16"/>
          <w:szCs w:val="16"/>
        </w:rPr>
        <w:t xml:space="preserve">3.4.5. Время выполнения административной процедуры не должно превышать 3 (три) дня с даты регистрации заявления. </w:t>
      </w:r>
    </w:p>
    <w:p w:rsidR="00D07D11" w:rsidRPr="00D87B3E" w:rsidRDefault="00D07D11" w:rsidP="00D87B3E">
      <w:pPr>
        <w:autoSpaceDE w:val="0"/>
        <w:ind w:firstLine="709"/>
        <w:jc w:val="both"/>
        <w:rPr>
          <w:iCs/>
          <w:sz w:val="16"/>
          <w:szCs w:val="16"/>
        </w:rPr>
      </w:pPr>
      <w:r w:rsidRPr="00D87B3E">
        <w:rPr>
          <w:iCs/>
          <w:sz w:val="16"/>
          <w:szCs w:val="16"/>
        </w:rPr>
        <w:t>Критерии принятия решения определяются в соответствии с требованиями настоящего административного Регламента.</w:t>
      </w:r>
    </w:p>
    <w:p w:rsidR="00D07D11" w:rsidRPr="00D87B3E" w:rsidRDefault="00D07D11" w:rsidP="00D87B3E">
      <w:pPr>
        <w:autoSpaceDE w:val="0"/>
        <w:ind w:firstLine="709"/>
        <w:jc w:val="both"/>
        <w:rPr>
          <w:rFonts w:cs="Times New Roman CYR"/>
          <w:b/>
          <w:sz w:val="16"/>
          <w:szCs w:val="16"/>
        </w:rPr>
      </w:pPr>
      <w:r w:rsidRPr="00D87B3E">
        <w:rPr>
          <w:iCs/>
          <w:sz w:val="16"/>
          <w:szCs w:val="16"/>
        </w:rPr>
        <w:t>Данная административная процедура может/не может предоставляться в электронной форме.</w:t>
      </w:r>
    </w:p>
    <w:p w:rsidR="00D07D11" w:rsidRPr="00D87B3E" w:rsidRDefault="00D07D11" w:rsidP="00D87B3E">
      <w:pPr>
        <w:autoSpaceDE w:val="0"/>
        <w:ind w:right="55" w:firstLine="720"/>
        <w:jc w:val="both"/>
        <w:rPr>
          <w:color w:val="000000"/>
          <w:sz w:val="16"/>
          <w:szCs w:val="16"/>
        </w:rPr>
      </w:pPr>
      <w:r w:rsidRPr="00D87B3E">
        <w:rPr>
          <w:rFonts w:cs="Times New Roman CYR"/>
          <w:b/>
          <w:sz w:val="16"/>
          <w:szCs w:val="16"/>
        </w:rPr>
        <w:t>3.5. Административная процедура - р</w:t>
      </w:r>
      <w:r w:rsidRPr="00D87B3E">
        <w:rPr>
          <w:b/>
          <w:sz w:val="16"/>
          <w:szCs w:val="16"/>
        </w:rPr>
        <w:t>ассмотрение заявления в Отделе</w:t>
      </w:r>
    </w:p>
    <w:p w:rsidR="00D07D11" w:rsidRPr="00D87B3E" w:rsidRDefault="00D07D11" w:rsidP="00D87B3E">
      <w:pPr>
        <w:ind w:firstLine="720"/>
        <w:jc w:val="both"/>
        <w:rPr>
          <w:sz w:val="16"/>
          <w:szCs w:val="16"/>
        </w:rPr>
      </w:pPr>
      <w:r w:rsidRPr="00D87B3E">
        <w:rPr>
          <w:color w:val="000000"/>
          <w:sz w:val="16"/>
          <w:szCs w:val="16"/>
        </w:rPr>
        <w:t xml:space="preserve">3.5.1. </w:t>
      </w:r>
      <w:r w:rsidRPr="00D87B3E">
        <w:rPr>
          <w:sz w:val="16"/>
          <w:szCs w:val="16"/>
        </w:rPr>
        <w:t>Основанием для начала административной процедуры по рассмотрению заявления в Отделе является</w:t>
      </w:r>
      <w:r w:rsidRPr="00D87B3E">
        <w:rPr>
          <w:rFonts w:cs="Times New Roman CYR"/>
          <w:sz w:val="16"/>
          <w:szCs w:val="16"/>
        </w:rPr>
        <w:t xml:space="preserve"> направление заявления с соответствующими резолюциями и представленными документами в Отдел для работы.</w:t>
      </w:r>
    </w:p>
    <w:p w:rsidR="00D07D11" w:rsidRPr="00D87B3E" w:rsidRDefault="00D07D11" w:rsidP="00D87B3E">
      <w:pPr>
        <w:autoSpaceDE w:val="0"/>
        <w:ind w:firstLine="720"/>
        <w:jc w:val="both"/>
        <w:rPr>
          <w:color w:val="000000"/>
          <w:sz w:val="16"/>
          <w:szCs w:val="16"/>
        </w:rPr>
      </w:pPr>
      <w:r w:rsidRPr="00D87B3E">
        <w:rPr>
          <w:sz w:val="16"/>
          <w:szCs w:val="16"/>
        </w:rPr>
        <w:t xml:space="preserve">3.5.2. </w:t>
      </w:r>
      <w:r w:rsidRPr="00D87B3E">
        <w:rPr>
          <w:color w:val="000000"/>
          <w:sz w:val="16"/>
          <w:szCs w:val="16"/>
        </w:rPr>
        <w:t>Должностное лицо Отдела, ответственное за предоставление муниципальной услуги:</w:t>
      </w:r>
    </w:p>
    <w:p w:rsidR="00D07D11" w:rsidRPr="00D87B3E" w:rsidRDefault="00D07D11" w:rsidP="00D87B3E">
      <w:pPr>
        <w:ind w:firstLine="720"/>
        <w:jc w:val="both"/>
        <w:rPr>
          <w:color w:val="000000"/>
          <w:sz w:val="16"/>
          <w:szCs w:val="16"/>
        </w:rPr>
      </w:pPr>
      <w:r w:rsidRPr="00D87B3E">
        <w:rPr>
          <w:color w:val="000000"/>
          <w:sz w:val="16"/>
          <w:szCs w:val="1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D07D11" w:rsidRPr="00D87B3E" w:rsidRDefault="00D07D11" w:rsidP="00D87B3E">
      <w:pPr>
        <w:ind w:firstLine="720"/>
        <w:jc w:val="both"/>
        <w:rPr>
          <w:color w:val="000000"/>
          <w:sz w:val="16"/>
          <w:szCs w:val="16"/>
        </w:rPr>
      </w:pPr>
      <w:r w:rsidRPr="00D87B3E">
        <w:rPr>
          <w:color w:val="000000"/>
          <w:sz w:val="16"/>
          <w:szCs w:val="16"/>
        </w:rPr>
        <w:t>правильности заполнения заявления;</w:t>
      </w:r>
    </w:p>
    <w:p w:rsidR="00D07D11" w:rsidRPr="00D87B3E" w:rsidRDefault="00D07D11" w:rsidP="00D87B3E">
      <w:pPr>
        <w:ind w:firstLine="720"/>
        <w:jc w:val="both"/>
        <w:rPr>
          <w:color w:val="000000"/>
          <w:sz w:val="16"/>
          <w:szCs w:val="16"/>
        </w:rPr>
      </w:pPr>
      <w:r w:rsidRPr="00D87B3E">
        <w:rPr>
          <w:color w:val="000000"/>
          <w:sz w:val="16"/>
          <w:szCs w:val="16"/>
        </w:rPr>
        <w:t>наличия документов, указанных в пункте 2.6.1 настоящего Административного регламента;</w:t>
      </w:r>
    </w:p>
    <w:p w:rsidR="00D07D11" w:rsidRPr="00D87B3E" w:rsidRDefault="00D07D11" w:rsidP="00D87B3E">
      <w:pPr>
        <w:ind w:firstLine="720"/>
        <w:jc w:val="both"/>
        <w:rPr>
          <w:color w:val="000000"/>
          <w:sz w:val="16"/>
          <w:szCs w:val="16"/>
        </w:rPr>
      </w:pPr>
      <w:r w:rsidRPr="00D87B3E">
        <w:rPr>
          <w:color w:val="000000"/>
          <w:sz w:val="16"/>
          <w:szCs w:val="16"/>
        </w:rPr>
        <w:t>соответствия документов, подтверждающих полномочия (права) представителя заявителя, действующему законодательству;</w:t>
      </w:r>
    </w:p>
    <w:p w:rsidR="00D07D11" w:rsidRPr="00D87B3E" w:rsidRDefault="00D07D11" w:rsidP="00D87B3E">
      <w:pPr>
        <w:ind w:firstLine="720"/>
        <w:jc w:val="both"/>
        <w:rPr>
          <w:color w:val="000000"/>
          <w:sz w:val="16"/>
          <w:szCs w:val="16"/>
        </w:rPr>
      </w:pPr>
      <w:r w:rsidRPr="00D87B3E">
        <w:rPr>
          <w:color w:val="000000"/>
          <w:sz w:val="16"/>
          <w:szCs w:val="16"/>
        </w:rPr>
        <w:t>2) проверяет соответствие представленных документов следующим требованиям:</w:t>
      </w:r>
    </w:p>
    <w:p w:rsidR="00D07D11" w:rsidRPr="00D87B3E" w:rsidRDefault="00D07D11" w:rsidP="00D87B3E">
      <w:pPr>
        <w:ind w:firstLine="720"/>
        <w:jc w:val="both"/>
        <w:rPr>
          <w:color w:val="000000"/>
          <w:sz w:val="16"/>
          <w:szCs w:val="16"/>
        </w:rPr>
      </w:pPr>
      <w:r w:rsidRPr="00D87B3E">
        <w:rPr>
          <w:color w:val="000000"/>
          <w:sz w:val="16"/>
          <w:szCs w:val="16"/>
        </w:rPr>
        <w:t>тексты документов написаны разборчиво;</w:t>
      </w:r>
    </w:p>
    <w:p w:rsidR="00D07D11" w:rsidRPr="00D87B3E" w:rsidRDefault="00D07D11" w:rsidP="00D87B3E">
      <w:pPr>
        <w:ind w:firstLine="720"/>
        <w:jc w:val="both"/>
        <w:rPr>
          <w:color w:val="000000"/>
          <w:sz w:val="16"/>
          <w:szCs w:val="16"/>
        </w:rPr>
      </w:pPr>
      <w:r w:rsidRPr="00D87B3E">
        <w:rPr>
          <w:color w:val="000000"/>
          <w:sz w:val="16"/>
          <w:szCs w:val="16"/>
        </w:rPr>
        <w:t>документы не исполнены карандашом;</w:t>
      </w:r>
    </w:p>
    <w:p w:rsidR="00D07D11" w:rsidRPr="00D87B3E" w:rsidRDefault="00D07D11" w:rsidP="00D87B3E">
      <w:pPr>
        <w:ind w:firstLine="720"/>
        <w:jc w:val="both"/>
        <w:rPr>
          <w:color w:val="000000"/>
          <w:sz w:val="16"/>
          <w:szCs w:val="16"/>
        </w:rPr>
      </w:pPr>
      <w:r w:rsidRPr="00D87B3E">
        <w:rPr>
          <w:color w:val="000000"/>
          <w:sz w:val="16"/>
          <w:szCs w:val="16"/>
        </w:rPr>
        <w:t xml:space="preserve">документы не имеют серьезных повреждений, наличие которых не позволяет однозначно истолковать их содержание. </w:t>
      </w:r>
    </w:p>
    <w:p w:rsidR="00D07D11" w:rsidRPr="00D87B3E" w:rsidRDefault="00D07D11" w:rsidP="00D87B3E">
      <w:pPr>
        <w:ind w:firstLine="720"/>
        <w:jc w:val="both"/>
        <w:rPr>
          <w:sz w:val="16"/>
          <w:szCs w:val="16"/>
        </w:rPr>
      </w:pPr>
      <w:r w:rsidRPr="00D87B3E">
        <w:rPr>
          <w:color w:val="000000"/>
          <w:sz w:val="16"/>
          <w:szCs w:val="16"/>
        </w:rPr>
        <w:t xml:space="preserve">3.5.3. </w:t>
      </w:r>
      <w:r w:rsidRPr="00D87B3E">
        <w:rPr>
          <w:sz w:val="16"/>
          <w:szCs w:val="16"/>
        </w:rPr>
        <w:t xml:space="preserve">В случае выявления несоответствия заявления и иных документов </w:t>
      </w:r>
      <w:r w:rsidRPr="00D87B3E">
        <w:rPr>
          <w:color w:val="000000"/>
          <w:sz w:val="16"/>
          <w:szCs w:val="16"/>
        </w:rPr>
        <w:t>перечню</w:t>
      </w:r>
      <w:r w:rsidRPr="00D87B3E">
        <w:rPr>
          <w:sz w:val="16"/>
          <w:szCs w:val="16"/>
        </w:rPr>
        <w:t>, установленному в пункте 2.6.1 настоящего Административного регламента, или возникновения сомнений в достоверности представленных данных, заявитель в течение 5 (пяти) рабочих дней со дня поступления заявления в Отдел извещается Отделом в письменной форме о представлении всех необходимых документов, указанных в пункте 2.6.1 настоящего  Административного регламента, для получения муниципальной услуги и (или) об имеющихся недостатках и способах их устранения.</w:t>
      </w:r>
    </w:p>
    <w:p w:rsidR="00D07D11" w:rsidRPr="00D87B3E" w:rsidRDefault="00D07D11" w:rsidP="00D87B3E">
      <w:pPr>
        <w:ind w:firstLine="720"/>
        <w:jc w:val="both"/>
        <w:rPr>
          <w:sz w:val="16"/>
          <w:szCs w:val="16"/>
        </w:rPr>
      </w:pPr>
      <w:r w:rsidRPr="00D87B3E">
        <w:rPr>
          <w:sz w:val="16"/>
          <w:szCs w:val="16"/>
        </w:rPr>
        <w:t xml:space="preserve">3.5.4. </w:t>
      </w:r>
      <w:r w:rsidRPr="00D87B3E">
        <w:rPr>
          <w:color w:val="000000"/>
          <w:sz w:val="16"/>
          <w:szCs w:val="16"/>
        </w:rPr>
        <w:t xml:space="preserve">Результат административной процедуры - </w:t>
      </w:r>
      <w:r w:rsidRPr="00D87B3E">
        <w:rPr>
          <w:sz w:val="16"/>
          <w:szCs w:val="16"/>
        </w:rPr>
        <w:t>устранение недостатков, выявленных при проверке представленных документов, представление всех документов в соответствии с пунктом 2.6.1 настоящего Административного регламента.</w:t>
      </w:r>
    </w:p>
    <w:p w:rsidR="00D07D11" w:rsidRPr="00D87B3E" w:rsidRDefault="00D07D11" w:rsidP="00D87B3E">
      <w:pPr>
        <w:tabs>
          <w:tab w:val="left" w:pos="720"/>
          <w:tab w:val="left" w:pos="1800"/>
        </w:tabs>
        <w:ind w:firstLine="720"/>
        <w:jc w:val="both"/>
        <w:rPr>
          <w:iCs/>
          <w:color w:val="000000"/>
          <w:sz w:val="16"/>
          <w:szCs w:val="16"/>
        </w:rPr>
      </w:pPr>
      <w:r w:rsidRPr="00D87B3E">
        <w:rPr>
          <w:sz w:val="16"/>
          <w:szCs w:val="16"/>
        </w:rPr>
        <w:t>3.5.5. Время выполнения административной процедуры составляет       5 (пять) рабочих дней</w:t>
      </w:r>
      <w:r w:rsidRPr="00D87B3E">
        <w:rPr>
          <w:b/>
          <w:sz w:val="16"/>
          <w:szCs w:val="16"/>
        </w:rPr>
        <w:t>.</w:t>
      </w:r>
    </w:p>
    <w:p w:rsidR="00D07D11" w:rsidRPr="00D87B3E" w:rsidRDefault="00D07D11" w:rsidP="00D87B3E">
      <w:pPr>
        <w:autoSpaceDE w:val="0"/>
        <w:ind w:firstLine="709"/>
        <w:jc w:val="both"/>
        <w:rPr>
          <w:b/>
          <w:sz w:val="16"/>
          <w:szCs w:val="16"/>
        </w:rPr>
      </w:pPr>
      <w:r w:rsidRPr="00D87B3E">
        <w:rPr>
          <w:iCs/>
          <w:color w:val="000000"/>
          <w:sz w:val="16"/>
          <w:szCs w:val="16"/>
        </w:rPr>
        <w:t>Критерии принятия решения определяются в соответствии с требованиями настоящего административного Регламента.</w:t>
      </w:r>
    </w:p>
    <w:p w:rsidR="00D07D11" w:rsidRPr="00D87B3E" w:rsidRDefault="00D07D11" w:rsidP="00D87B3E">
      <w:pPr>
        <w:tabs>
          <w:tab w:val="left" w:pos="720"/>
          <w:tab w:val="left" w:pos="1800"/>
        </w:tabs>
        <w:ind w:right="55" w:firstLine="709"/>
        <w:jc w:val="both"/>
        <w:rPr>
          <w:b/>
          <w:sz w:val="16"/>
          <w:szCs w:val="16"/>
        </w:rPr>
      </w:pPr>
      <w:r w:rsidRPr="00D87B3E">
        <w:rPr>
          <w:b/>
          <w:sz w:val="16"/>
          <w:szCs w:val="16"/>
        </w:rPr>
        <w:t>3.6 Административная процедура-направление межведомственных запросов в органы (организации), участвующие в предоставлении муниципальной услуги и формирование учетного дела</w:t>
      </w:r>
    </w:p>
    <w:p w:rsidR="00D07D11" w:rsidRPr="00D87B3E" w:rsidRDefault="00D07D11" w:rsidP="00D87B3E">
      <w:pPr>
        <w:autoSpaceDE w:val="0"/>
        <w:ind w:firstLine="709"/>
        <w:jc w:val="both"/>
        <w:rPr>
          <w:sz w:val="16"/>
          <w:szCs w:val="16"/>
        </w:rPr>
      </w:pPr>
      <w:r w:rsidRPr="00D87B3E">
        <w:rPr>
          <w:rFonts w:cs="Times New Roman CYR"/>
          <w:sz w:val="16"/>
          <w:szCs w:val="16"/>
        </w:rPr>
        <w:t>3.6.1.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2.6.3 настоящего Административного регламента.</w:t>
      </w:r>
    </w:p>
    <w:p w:rsidR="00D07D11" w:rsidRPr="00D87B3E" w:rsidRDefault="00D07D11" w:rsidP="00D87B3E">
      <w:pPr>
        <w:autoSpaceDE w:val="0"/>
        <w:ind w:firstLine="709"/>
        <w:jc w:val="both"/>
        <w:rPr>
          <w:color w:val="000000"/>
          <w:sz w:val="16"/>
          <w:szCs w:val="16"/>
        </w:rPr>
      </w:pPr>
      <w:r w:rsidRPr="00D87B3E">
        <w:rPr>
          <w:sz w:val="16"/>
          <w:szCs w:val="16"/>
        </w:rPr>
        <w:t xml:space="preserve">3.6.2. </w:t>
      </w:r>
      <w:r w:rsidRPr="00D87B3E">
        <w:rPr>
          <w:color w:val="000000"/>
          <w:sz w:val="16"/>
          <w:szCs w:val="16"/>
        </w:rPr>
        <w:t>С</w:t>
      </w:r>
      <w:r w:rsidRPr="00D87B3E">
        <w:rPr>
          <w:rFonts w:cs="Times New Roman CYR"/>
          <w:bCs/>
          <w:color w:val="000000"/>
          <w:sz w:val="16"/>
          <w:szCs w:val="16"/>
        </w:rPr>
        <w:t xml:space="preserve">пециалист Отдела по каналам межведомственного взаимодействия </w:t>
      </w:r>
      <w:r w:rsidRPr="00D87B3E">
        <w:rPr>
          <w:color w:val="000000"/>
          <w:sz w:val="16"/>
          <w:szCs w:val="16"/>
        </w:rPr>
        <w:t xml:space="preserve">в течение пяти </w:t>
      </w:r>
      <w:r w:rsidRPr="00D87B3E">
        <w:rPr>
          <w:sz w:val="16"/>
          <w:szCs w:val="16"/>
        </w:rPr>
        <w:t>рабочих</w:t>
      </w:r>
      <w:r w:rsidRPr="00D87B3E">
        <w:rPr>
          <w:color w:val="000000"/>
          <w:sz w:val="16"/>
          <w:szCs w:val="16"/>
        </w:rPr>
        <w:t xml:space="preserve"> дней со дня поступления заявления запрашивает в </w:t>
      </w:r>
      <w:proofErr w:type="spellStart"/>
      <w:r w:rsidRPr="00D87B3E">
        <w:rPr>
          <w:color w:val="000000"/>
          <w:sz w:val="16"/>
          <w:szCs w:val="16"/>
        </w:rPr>
        <w:t>Боровичском</w:t>
      </w:r>
      <w:proofErr w:type="spellEnd"/>
      <w:r w:rsidRPr="00D87B3E">
        <w:rPr>
          <w:color w:val="000000"/>
          <w:sz w:val="16"/>
          <w:szCs w:val="16"/>
        </w:rPr>
        <w:t xml:space="preserve"> отделении Новгородского филиала федерального государственного унитарного предприятия «</w:t>
      </w:r>
      <w:proofErr w:type="spellStart"/>
      <w:r w:rsidRPr="00D87B3E">
        <w:rPr>
          <w:color w:val="000000"/>
          <w:sz w:val="16"/>
          <w:szCs w:val="16"/>
        </w:rPr>
        <w:t>Ростехинвентаризация</w:t>
      </w:r>
      <w:proofErr w:type="spellEnd"/>
      <w:r w:rsidRPr="00D87B3E">
        <w:rPr>
          <w:color w:val="000000"/>
          <w:sz w:val="16"/>
          <w:szCs w:val="16"/>
        </w:rPr>
        <w:t xml:space="preserve"> – Федеральное</w:t>
      </w:r>
    </w:p>
    <w:p w:rsidR="00D07D11" w:rsidRPr="00D87B3E" w:rsidRDefault="00D07D11" w:rsidP="00D87B3E">
      <w:pPr>
        <w:autoSpaceDE w:val="0"/>
        <w:jc w:val="both"/>
        <w:rPr>
          <w:sz w:val="16"/>
          <w:szCs w:val="16"/>
        </w:rPr>
      </w:pPr>
      <w:r w:rsidRPr="00D87B3E">
        <w:rPr>
          <w:color w:val="000000"/>
          <w:sz w:val="16"/>
          <w:szCs w:val="16"/>
        </w:rPr>
        <w:t>БТИ» заверенную копию технического паспорта жилого помещения, а на нежилые помещения - заверенную копию технического плана.</w:t>
      </w:r>
    </w:p>
    <w:p w:rsidR="00D07D11" w:rsidRPr="00D87B3E" w:rsidRDefault="00D07D11" w:rsidP="00D87B3E">
      <w:pPr>
        <w:autoSpaceDE w:val="0"/>
        <w:ind w:firstLine="709"/>
        <w:jc w:val="both"/>
        <w:rPr>
          <w:sz w:val="16"/>
          <w:szCs w:val="16"/>
        </w:rPr>
      </w:pPr>
      <w:r w:rsidRPr="00D87B3E">
        <w:rPr>
          <w:sz w:val="16"/>
          <w:szCs w:val="16"/>
        </w:rPr>
        <w:t xml:space="preserve">3.6.3. </w:t>
      </w:r>
      <w:proofErr w:type="spellStart"/>
      <w:r w:rsidRPr="00D87B3E">
        <w:rPr>
          <w:sz w:val="16"/>
          <w:szCs w:val="16"/>
        </w:rPr>
        <w:t>Боровичское</w:t>
      </w:r>
      <w:proofErr w:type="spellEnd"/>
      <w:r w:rsidRPr="00D87B3E">
        <w:rPr>
          <w:sz w:val="16"/>
          <w:szCs w:val="16"/>
        </w:rPr>
        <w:t xml:space="preserve"> отделение Новгородского филиала </w:t>
      </w:r>
      <w:r w:rsidRPr="00D87B3E">
        <w:rPr>
          <w:color w:val="000000"/>
          <w:sz w:val="16"/>
          <w:szCs w:val="16"/>
        </w:rPr>
        <w:t>федерального государственного унитарного предприятия</w:t>
      </w:r>
      <w:r w:rsidRPr="00D87B3E">
        <w:rPr>
          <w:sz w:val="16"/>
          <w:szCs w:val="16"/>
        </w:rPr>
        <w:t xml:space="preserve"> «</w:t>
      </w:r>
      <w:proofErr w:type="spellStart"/>
      <w:r w:rsidRPr="00D87B3E">
        <w:rPr>
          <w:sz w:val="16"/>
          <w:szCs w:val="16"/>
        </w:rPr>
        <w:t>Ростехинвентаризация</w:t>
      </w:r>
      <w:proofErr w:type="spellEnd"/>
      <w:r w:rsidRPr="00D87B3E">
        <w:rPr>
          <w:sz w:val="16"/>
          <w:szCs w:val="16"/>
        </w:rPr>
        <w:t xml:space="preserve"> - Федеральное БТИ» в течение пяти рабочих дней направляет ответ на полученный запрос.</w:t>
      </w:r>
    </w:p>
    <w:p w:rsidR="00D07D11" w:rsidRPr="00D87B3E" w:rsidRDefault="00D07D11" w:rsidP="00D87B3E">
      <w:pPr>
        <w:ind w:firstLine="709"/>
        <w:jc w:val="both"/>
        <w:rPr>
          <w:color w:val="000000"/>
          <w:sz w:val="16"/>
          <w:szCs w:val="16"/>
        </w:rPr>
      </w:pPr>
      <w:r w:rsidRPr="00D87B3E">
        <w:rPr>
          <w:sz w:val="16"/>
          <w:szCs w:val="16"/>
        </w:rPr>
        <w:t xml:space="preserve">3.6.4. </w:t>
      </w:r>
      <w:r w:rsidRPr="00D87B3E">
        <w:rPr>
          <w:color w:val="000000"/>
          <w:sz w:val="16"/>
          <w:szCs w:val="16"/>
        </w:rPr>
        <w:t>С</w:t>
      </w:r>
      <w:r w:rsidRPr="00D87B3E">
        <w:rPr>
          <w:rFonts w:cs="Times New Roman CYR"/>
          <w:bCs/>
          <w:color w:val="000000"/>
          <w:sz w:val="16"/>
          <w:szCs w:val="16"/>
        </w:rPr>
        <w:t xml:space="preserve">пециалист Отдела по каналам межведомственного взаимодействия </w:t>
      </w:r>
      <w:r w:rsidRPr="00D87B3E">
        <w:rPr>
          <w:color w:val="000000"/>
          <w:sz w:val="16"/>
          <w:szCs w:val="16"/>
        </w:rPr>
        <w:t xml:space="preserve">в течение одного рабочего дня со дня поступления заявления запрашивает в органах местного самоуправления </w:t>
      </w:r>
      <w:r w:rsidRPr="00D87B3E">
        <w:rPr>
          <w:sz w:val="16"/>
          <w:szCs w:val="16"/>
        </w:rPr>
        <w:t>разрешение органов опеки и попечительства - в случае, если жилое помещение передается в собственность, исключительно, несовершеннолетних или совершеннолетних недееспособных граждан.</w:t>
      </w:r>
    </w:p>
    <w:p w:rsidR="00D07D11" w:rsidRPr="00D87B3E" w:rsidRDefault="00D07D11" w:rsidP="00D87B3E">
      <w:pPr>
        <w:autoSpaceDE w:val="0"/>
        <w:ind w:firstLine="709"/>
        <w:jc w:val="both"/>
        <w:rPr>
          <w:sz w:val="16"/>
          <w:szCs w:val="16"/>
        </w:rPr>
      </w:pPr>
      <w:r w:rsidRPr="00D87B3E">
        <w:rPr>
          <w:color w:val="000000"/>
          <w:sz w:val="16"/>
          <w:szCs w:val="16"/>
        </w:rPr>
        <w:t>3.6.5. Результат административной процедуры -</w:t>
      </w:r>
      <w:r w:rsidRPr="00D87B3E">
        <w:rPr>
          <w:sz w:val="16"/>
          <w:szCs w:val="16"/>
        </w:rPr>
        <w:t xml:space="preserve"> </w:t>
      </w:r>
      <w:r w:rsidRPr="00D87B3E">
        <w:rPr>
          <w:color w:val="000000"/>
          <w:sz w:val="16"/>
          <w:szCs w:val="16"/>
        </w:rPr>
        <w:t>формирование полного пакета документов для предоставления муниципальной услуги и комплектование учетного дела.</w:t>
      </w:r>
    </w:p>
    <w:p w:rsidR="00D07D11" w:rsidRPr="00D87B3E" w:rsidRDefault="00D07D11" w:rsidP="00D87B3E">
      <w:pPr>
        <w:ind w:firstLine="709"/>
        <w:jc w:val="both"/>
        <w:rPr>
          <w:sz w:val="16"/>
          <w:szCs w:val="16"/>
        </w:rPr>
      </w:pPr>
      <w:r w:rsidRPr="00D87B3E">
        <w:rPr>
          <w:sz w:val="16"/>
          <w:szCs w:val="16"/>
        </w:rPr>
        <w:t>3.6.6. Время выполнения административной процедуры по формированию и направлению межведомственных запросов не должно превышать          шести рабочих дней.</w:t>
      </w:r>
      <w:r w:rsidRPr="00D87B3E">
        <w:rPr>
          <w:b/>
          <w:sz w:val="16"/>
          <w:szCs w:val="16"/>
        </w:rPr>
        <w:t>3.7. Административная процедура - рассмотрение полного пакета документов, принятие решения о заключении договора передачи жилого помещения в собственность граждан, либо решения о мотивированном отказе в заключении договора передачи жилого помещения в собственность граждан</w:t>
      </w:r>
    </w:p>
    <w:p w:rsidR="00D07D11" w:rsidRPr="00D87B3E" w:rsidRDefault="00D07D11" w:rsidP="00D87B3E">
      <w:pPr>
        <w:ind w:firstLine="709"/>
        <w:jc w:val="both"/>
        <w:rPr>
          <w:sz w:val="16"/>
          <w:szCs w:val="16"/>
        </w:rPr>
      </w:pPr>
      <w:r w:rsidRPr="00D87B3E">
        <w:rPr>
          <w:sz w:val="16"/>
          <w:szCs w:val="16"/>
        </w:rPr>
        <w:t>3.7.1. Основанием для начала административной процедуры является получение в Отделе ответов по средствам межведомственного взаимодействия от органов (организаций), участвующих в предоставлении муниципальной услуги.</w:t>
      </w:r>
    </w:p>
    <w:p w:rsidR="00D07D11" w:rsidRPr="00D87B3E" w:rsidRDefault="00D07D11" w:rsidP="00D87B3E">
      <w:pPr>
        <w:ind w:firstLine="709"/>
        <w:jc w:val="both"/>
        <w:rPr>
          <w:sz w:val="16"/>
          <w:szCs w:val="16"/>
        </w:rPr>
      </w:pPr>
      <w:r w:rsidRPr="00D87B3E">
        <w:rPr>
          <w:sz w:val="16"/>
          <w:szCs w:val="16"/>
        </w:rPr>
        <w:t>3.7.2. Результат административной процедуры – принятие решения о заключении договора передачи жилого помещения в собственность граждан, либо решение о мотивированном отказе в заключении договора передачи жилого помещения в собственность граждан.</w:t>
      </w:r>
    </w:p>
    <w:p w:rsidR="00D07D11" w:rsidRPr="00D87B3E" w:rsidRDefault="00D07D11" w:rsidP="00D87B3E">
      <w:pPr>
        <w:ind w:firstLine="709"/>
        <w:jc w:val="both"/>
        <w:rPr>
          <w:sz w:val="16"/>
          <w:szCs w:val="16"/>
        </w:rPr>
      </w:pPr>
      <w:r w:rsidRPr="00D87B3E">
        <w:rPr>
          <w:sz w:val="16"/>
          <w:szCs w:val="16"/>
        </w:rPr>
        <w:t>3.7.3. Время выполнения административной процедуры 38 (тридцать восемь) рабочих дней.</w:t>
      </w:r>
    </w:p>
    <w:p w:rsidR="00D07D11" w:rsidRPr="00D87B3E" w:rsidRDefault="00D07D11" w:rsidP="00D87B3E">
      <w:pPr>
        <w:ind w:firstLine="720"/>
        <w:jc w:val="both"/>
        <w:rPr>
          <w:b/>
          <w:sz w:val="16"/>
          <w:szCs w:val="16"/>
        </w:rPr>
      </w:pPr>
      <w:r w:rsidRPr="00D87B3E">
        <w:rPr>
          <w:b/>
          <w:sz w:val="16"/>
          <w:szCs w:val="16"/>
        </w:rPr>
        <w:t>3.8. Взаимодействие Администрации и ГОАУ «МФЦ»</w:t>
      </w:r>
    </w:p>
    <w:p w:rsidR="00D07D11" w:rsidRPr="00D87B3E" w:rsidRDefault="00D07D11" w:rsidP="00D87B3E">
      <w:pPr>
        <w:ind w:firstLine="720"/>
        <w:jc w:val="both"/>
        <w:rPr>
          <w:sz w:val="16"/>
          <w:szCs w:val="16"/>
        </w:rPr>
      </w:pPr>
      <w:r w:rsidRPr="00D87B3E">
        <w:rPr>
          <w:sz w:val="16"/>
          <w:szCs w:val="16"/>
        </w:rPr>
        <w:t>3.8.1.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197"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D07D11" w:rsidRPr="00D87B3E" w:rsidRDefault="00D07D11" w:rsidP="00D87B3E">
      <w:pPr>
        <w:ind w:firstLine="720"/>
        <w:jc w:val="both"/>
        <w:rPr>
          <w:sz w:val="16"/>
          <w:szCs w:val="16"/>
        </w:rPr>
      </w:pPr>
      <w:r w:rsidRPr="00D87B3E">
        <w:rPr>
          <w:sz w:val="16"/>
          <w:szCs w:val="16"/>
        </w:rPr>
        <w:t xml:space="preserve">3.8.2. Специалист отдела МФЦ проверяет наличие всех необходимых документов, указанных в </w:t>
      </w:r>
      <w:hyperlink r:id="rId198" w:history="1">
        <w:r w:rsidRPr="00D87B3E">
          <w:rPr>
            <w:rStyle w:val="a6"/>
            <w:sz w:val="16"/>
            <w:szCs w:val="16"/>
          </w:rPr>
          <w:t>пункте 2.6</w:t>
        </w:r>
      </w:hyperlink>
      <w:r w:rsidRPr="00D87B3E">
        <w:rPr>
          <w:sz w:val="16"/>
          <w:szCs w:val="16"/>
        </w:rPr>
        <w:t xml:space="preserve"> настоящего Административного регламента.</w:t>
      </w:r>
    </w:p>
    <w:p w:rsidR="00D07D11" w:rsidRPr="00D87B3E" w:rsidRDefault="00D07D11" w:rsidP="00D87B3E">
      <w:pPr>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99"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D07D11" w:rsidRPr="00D87B3E" w:rsidRDefault="00D07D11" w:rsidP="00D87B3E">
      <w:pPr>
        <w:ind w:firstLine="720"/>
        <w:jc w:val="center"/>
        <w:rPr>
          <w:sz w:val="16"/>
          <w:szCs w:val="16"/>
        </w:rPr>
      </w:pPr>
      <w:r w:rsidRPr="00D87B3E">
        <w:rPr>
          <w:sz w:val="16"/>
          <w:szCs w:val="16"/>
        </w:rPr>
        <w:t>19</w:t>
      </w:r>
    </w:p>
    <w:p w:rsidR="00D07D11" w:rsidRPr="00D87B3E" w:rsidRDefault="00D07D11" w:rsidP="00D87B3E">
      <w:pPr>
        <w:ind w:firstLine="720"/>
        <w:jc w:val="both"/>
        <w:rPr>
          <w:sz w:val="16"/>
          <w:szCs w:val="16"/>
        </w:rPr>
      </w:pPr>
      <w:r w:rsidRPr="00D87B3E">
        <w:rPr>
          <w:sz w:val="16"/>
          <w:szCs w:val="16"/>
        </w:rPr>
        <w:t xml:space="preserve">3.8.3.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200"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D07D11" w:rsidRPr="00D87B3E" w:rsidRDefault="00D07D11" w:rsidP="00D87B3E">
      <w:pPr>
        <w:ind w:firstLine="720"/>
        <w:jc w:val="both"/>
        <w:rPr>
          <w:sz w:val="16"/>
          <w:szCs w:val="16"/>
        </w:rPr>
      </w:pPr>
      <w:r w:rsidRPr="00D87B3E">
        <w:rPr>
          <w:sz w:val="16"/>
          <w:szCs w:val="16"/>
        </w:rPr>
        <w:t>1) даты приема документов;</w:t>
      </w:r>
    </w:p>
    <w:p w:rsidR="00D07D11" w:rsidRPr="00D87B3E" w:rsidRDefault="00D07D11" w:rsidP="00D87B3E">
      <w:pPr>
        <w:ind w:firstLine="720"/>
        <w:jc w:val="both"/>
        <w:rPr>
          <w:sz w:val="16"/>
          <w:szCs w:val="16"/>
        </w:rPr>
      </w:pPr>
      <w:r w:rsidRPr="00D87B3E">
        <w:rPr>
          <w:sz w:val="16"/>
          <w:szCs w:val="16"/>
        </w:rPr>
        <w:t>2) количества принятых документов;</w:t>
      </w:r>
    </w:p>
    <w:p w:rsidR="00D07D11" w:rsidRPr="00D87B3E" w:rsidRDefault="00D07D11" w:rsidP="00D87B3E">
      <w:pPr>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D07D11" w:rsidRPr="00D87B3E" w:rsidRDefault="00D07D11" w:rsidP="00D87B3E">
      <w:pPr>
        <w:ind w:firstLine="720"/>
        <w:jc w:val="both"/>
        <w:rPr>
          <w:sz w:val="16"/>
          <w:szCs w:val="16"/>
        </w:rPr>
      </w:pPr>
      <w:r w:rsidRPr="00D87B3E">
        <w:rPr>
          <w:sz w:val="16"/>
          <w:szCs w:val="16"/>
        </w:rPr>
        <w:t>3.8.4.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D07D11" w:rsidRPr="00D87B3E" w:rsidRDefault="00D07D11" w:rsidP="00D87B3E">
      <w:pPr>
        <w:ind w:firstLine="720"/>
        <w:jc w:val="both"/>
        <w:rPr>
          <w:sz w:val="16"/>
          <w:szCs w:val="16"/>
        </w:rPr>
      </w:pPr>
      <w:r w:rsidRPr="00D87B3E">
        <w:rPr>
          <w:sz w:val="16"/>
          <w:szCs w:val="16"/>
        </w:rPr>
        <w:t xml:space="preserve">3.8.5. При установлении фактов отсутствия документов, указанных в </w:t>
      </w:r>
      <w:hyperlink r:id="rId201"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D07D11" w:rsidRPr="00D87B3E" w:rsidRDefault="00D07D11" w:rsidP="00D87B3E">
      <w:pPr>
        <w:ind w:firstLine="720"/>
        <w:jc w:val="both"/>
        <w:rPr>
          <w:sz w:val="16"/>
          <w:szCs w:val="16"/>
        </w:rPr>
      </w:pPr>
      <w:r w:rsidRPr="00D87B3E">
        <w:rPr>
          <w:sz w:val="16"/>
          <w:szCs w:val="16"/>
        </w:rPr>
        <w:t xml:space="preserve">3.8.6. Принятые отделом МФЦ заявление и прилагаемые к нему документы передаются в Администрацию муниципального </w:t>
      </w:r>
      <w:proofErr w:type="gramStart"/>
      <w:r w:rsidRPr="00D87B3E">
        <w:rPr>
          <w:sz w:val="16"/>
          <w:szCs w:val="16"/>
        </w:rPr>
        <w:t>района..</w:t>
      </w:r>
      <w:proofErr w:type="gramEnd"/>
    </w:p>
    <w:p w:rsidR="00D07D11" w:rsidRPr="00D87B3E" w:rsidRDefault="00D07D11" w:rsidP="00D87B3E">
      <w:pPr>
        <w:ind w:firstLine="720"/>
        <w:jc w:val="both"/>
        <w:rPr>
          <w:sz w:val="16"/>
          <w:szCs w:val="16"/>
        </w:rPr>
      </w:pPr>
      <w:r w:rsidRPr="00D87B3E">
        <w:rPr>
          <w:sz w:val="16"/>
          <w:szCs w:val="16"/>
        </w:rPr>
        <w:t>3.8.7. Передача документов осуществляется на основании журнала межведомственного взаимодействия, который содержит дату и время передачи.</w:t>
      </w:r>
    </w:p>
    <w:p w:rsidR="00D07D11" w:rsidRPr="00D87B3E" w:rsidRDefault="00D07D11" w:rsidP="00D87B3E">
      <w:pPr>
        <w:ind w:firstLine="720"/>
        <w:jc w:val="both"/>
        <w:rPr>
          <w:sz w:val="16"/>
          <w:szCs w:val="16"/>
        </w:rPr>
      </w:pPr>
      <w:r w:rsidRPr="00D87B3E">
        <w:rPr>
          <w:sz w:val="16"/>
          <w:szCs w:val="16"/>
        </w:rPr>
        <w:t>3.8.8. При передаче пакета документов специалист Администрации муниципального района, принимающий их, проверяет в присутствии сотрудника ГОАУ «МФЦ»:</w:t>
      </w:r>
    </w:p>
    <w:p w:rsidR="00D07D11" w:rsidRPr="00D87B3E" w:rsidRDefault="00D07D11" w:rsidP="00D87B3E">
      <w:pPr>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D07D11" w:rsidRPr="00D87B3E" w:rsidRDefault="00D07D11" w:rsidP="00D87B3E">
      <w:pPr>
        <w:ind w:firstLine="720"/>
        <w:jc w:val="both"/>
        <w:rPr>
          <w:sz w:val="16"/>
          <w:szCs w:val="16"/>
        </w:rPr>
      </w:pPr>
      <w:r w:rsidRPr="00D87B3E">
        <w:rPr>
          <w:sz w:val="16"/>
          <w:szCs w:val="16"/>
        </w:rPr>
        <w:t>правильность заполнения форм документов;</w:t>
      </w:r>
    </w:p>
    <w:p w:rsidR="00D07D11" w:rsidRPr="00D87B3E" w:rsidRDefault="00D07D11" w:rsidP="00D87B3E">
      <w:pPr>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D07D11" w:rsidRPr="00D87B3E" w:rsidRDefault="00D07D11" w:rsidP="00D87B3E">
      <w:pPr>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D07D11" w:rsidRPr="00D87B3E" w:rsidRDefault="00D07D11" w:rsidP="00D87B3E">
      <w:pPr>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D07D11" w:rsidRPr="00D87B3E" w:rsidRDefault="00D07D11" w:rsidP="00D87B3E">
      <w:pPr>
        <w:ind w:firstLine="720"/>
        <w:jc w:val="both"/>
        <w:rPr>
          <w:sz w:val="16"/>
          <w:szCs w:val="16"/>
        </w:rPr>
      </w:pPr>
      <w:r w:rsidRPr="00D87B3E">
        <w:rPr>
          <w:sz w:val="16"/>
          <w:szCs w:val="16"/>
        </w:rPr>
        <w:t>3.8.9.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D07D11" w:rsidRPr="00D87B3E" w:rsidRDefault="00D07D11" w:rsidP="00D87B3E">
      <w:pPr>
        <w:ind w:firstLine="709"/>
        <w:jc w:val="both"/>
        <w:rPr>
          <w:sz w:val="16"/>
          <w:szCs w:val="16"/>
        </w:rPr>
      </w:pPr>
      <w:r w:rsidRPr="00D87B3E">
        <w:rPr>
          <w:sz w:val="16"/>
          <w:szCs w:val="16"/>
        </w:rPr>
        <w:t>3.8.10.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D07D11" w:rsidRPr="00D87B3E" w:rsidRDefault="00D07D11" w:rsidP="00D87B3E">
      <w:pPr>
        <w:pStyle w:val="2a"/>
        <w:shd w:val="clear" w:color="auto" w:fill="auto"/>
        <w:spacing w:line="240" w:lineRule="auto"/>
        <w:ind w:firstLine="740"/>
        <w:jc w:val="both"/>
        <w:rPr>
          <w:b w:val="0"/>
          <w:sz w:val="16"/>
          <w:szCs w:val="16"/>
        </w:rPr>
      </w:pPr>
      <w:r w:rsidRPr="00D87B3E">
        <w:rPr>
          <w:b w:val="0"/>
          <w:sz w:val="16"/>
          <w:szCs w:val="16"/>
        </w:rPr>
        <w:t>3.8.11.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w:t>
      </w:r>
    </w:p>
    <w:p w:rsidR="00D07D11" w:rsidRPr="00D87B3E" w:rsidRDefault="00D07D11" w:rsidP="00D87B3E">
      <w:pPr>
        <w:jc w:val="both"/>
        <w:rPr>
          <w:sz w:val="16"/>
          <w:szCs w:val="16"/>
        </w:rPr>
      </w:pPr>
      <w:r w:rsidRPr="00D87B3E">
        <w:rPr>
          <w:sz w:val="16"/>
          <w:szCs w:val="16"/>
        </w:rPr>
        <w:t>подлежат административной, дисциплинарной или иной ответственности в соответствии с законодательством Российской Федерации</w:t>
      </w:r>
    </w:p>
    <w:p w:rsidR="00D07D11" w:rsidRPr="00D87B3E" w:rsidRDefault="00D07D11" w:rsidP="00D87B3E">
      <w:pPr>
        <w:pStyle w:val="3"/>
        <w:keepNext w:val="0"/>
        <w:widowControl w:val="0"/>
        <w:ind w:right="-2"/>
        <w:jc w:val="center"/>
        <w:rPr>
          <w:sz w:val="16"/>
          <w:szCs w:val="16"/>
        </w:rPr>
      </w:pPr>
      <w:r w:rsidRPr="00D87B3E">
        <w:rPr>
          <w:sz w:val="16"/>
          <w:szCs w:val="16"/>
        </w:rPr>
        <w:t xml:space="preserve">4. ФОРМЫ КОНТРОЛЯ ЗА ПРЕДОСТАВЛЕНИЕМ </w:t>
      </w:r>
    </w:p>
    <w:p w:rsidR="00D07D11" w:rsidRPr="00D87B3E" w:rsidRDefault="00D07D11" w:rsidP="00D87B3E">
      <w:pPr>
        <w:pStyle w:val="3"/>
        <w:keepNext w:val="0"/>
        <w:widowControl w:val="0"/>
        <w:ind w:right="-2"/>
        <w:jc w:val="center"/>
        <w:rPr>
          <w:sz w:val="16"/>
          <w:szCs w:val="16"/>
        </w:rPr>
      </w:pPr>
      <w:r w:rsidRPr="00D87B3E">
        <w:rPr>
          <w:sz w:val="16"/>
          <w:szCs w:val="16"/>
        </w:rPr>
        <w:t>МУНИЦИПАЛЬНОЙ УСЛУГИ</w:t>
      </w:r>
    </w:p>
    <w:p w:rsidR="00D07D11" w:rsidRPr="00D87B3E" w:rsidRDefault="00D07D11" w:rsidP="00D87B3E">
      <w:pPr>
        <w:widowControl w:val="0"/>
        <w:autoSpaceDE w:val="0"/>
        <w:ind w:firstLine="709"/>
        <w:jc w:val="both"/>
        <w:rPr>
          <w:sz w:val="16"/>
          <w:szCs w:val="16"/>
        </w:rPr>
      </w:pPr>
      <w:r w:rsidRPr="00D87B3E">
        <w:rPr>
          <w:sz w:val="16"/>
          <w:szCs w:val="16"/>
        </w:rPr>
        <w:t>4.1. Текущий контроль за соблюдением и исполнением должностными лицами Отдела, ответственными за предоставление муниципальной услуги, осуществляется заместителем Главы администрации муниципального района, курирующим деятельность Отдела.</w:t>
      </w:r>
    </w:p>
    <w:p w:rsidR="00D07D11" w:rsidRPr="00D87B3E" w:rsidRDefault="00D07D11" w:rsidP="00D87B3E">
      <w:pPr>
        <w:widowControl w:val="0"/>
        <w:autoSpaceDE w:val="0"/>
        <w:ind w:firstLine="709"/>
        <w:jc w:val="both"/>
        <w:rPr>
          <w:sz w:val="16"/>
          <w:szCs w:val="16"/>
        </w:rPr>
      </w:pPr>
      <w:r w:rsidRPr="00D87B3E">
        <w:rPr>
          <w:sz w:val="16"/>
          <w:szCs w:val="16"/>
        </w:rPr>
        <w:t>4.2.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D07D11" w:rsidRPr="00D87B3E" w:rsidRDefault="00D07D11" w:rsidP="00D87B3E">
      <w:pPr>
        <w:pStyle w:val="LO-Normal1"/>
        <w:widowControl w:val="0"/>
        <w:ind w:firstLine="709"/>
        <w:jc w:val="both"/>
        <w:rPr>
          <w:color w:val="auto"/>
          <w:sz w:val="16"/>
          <w:szCs w:val="16"/>
        </w:rPr>
      </w:pPr>
      <w:r w:rsidRPr="00D87B3E">
        <w:rPr>
          <w:color w:val="auto"/>
          <w:sz w:val="16"/>
          <w:szCs w:val="16"/>
        </w:rPr>
        <w:t xml:space="preserve">4.3. 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 </w:t>
      </w:r>
    </w:p>
    <w:p w:rsidR="00D07D11" w:rsidRPr="00D87B3E" w:rsidRDefault="00D07D11" w:rsidP="00D87B3E">
      <w:pPr>
        <w:pStyle w:val="LO-Normal1"/>
        <w:widowControl w:val="0"/>
        <w:ind w:firstLine="709"/>
        <w:jc w:val="both"/>
        <w:rPr>
          <w:color w:val="auto"/>
          <w:sz w:val="16"/>
          <w:szCs w:val="16"/>
        </w:rPr>
      </w:pPr>
      <w:r w:rsidRPr="00D87B3E">
        <w:rPr>
          <w:color w:val="auto"/>
          <w:sz w:val="16"/>
          <w:szCs w:val="16"/>
        </w:rPr>
        <w:t xml:space="preserve">4.4. </w:t>
      </w:r>
      <w:r w:rsidRPr="00D87B3E">
        <w:rPr>
          <w:bCs/>
          <w:color w:val="auto"/>
          <w:sz w:val="16"/>
          <w:szCs w:val="16"/>
        </w:rPr>
        <w:t>Периодичность осуществления текущего контроля - 1 раз в год.</w:t>
      </w:r>
    </w:p>
    <w:p w:rsidR="00D07D11" w:rsidRPr="00D87B3E" w:rsidRDefault="00D07D11" w:rsidP="00D87B3E">
      <w:pPr>
        <w:pStyle w:val="ConsPlusNormal"/>
        <w:ind w:firstLine="709"/>
        <w:jc w:val="both"/>
        <w:rPr>
          <w:bCs/>
          <w:sz w:val="16"/>
          <w:szCs w:val="16"/>
        </w:rPr>
      </w:pPr>
      <w:r w:rsidRPr="00D87B3E">
        <w:rPr>
          <w:rFonts w:ascii="Times New Roman" w:hAnsi="Times New Roman" w:cs="Times New Roman"/>
          <w:sz w:val="16"/>
          <w:szCs w:val="16"/>
        </w:rPr>
        <w:t>4.5. Внеплановые проверки проводятся на основании решения заместителя Главы администрации муниципального района, в том числе по жалобам, поступившим в Администрацию муниципального района от заинтересованных лиц.</w:t>
      </w:r>
    </w:p>
    <w:p w:rsidR="00D07D11" w:rsidRPr="00D87B3E" w:rsidRDefault="00D07D11" w:rsidP="00D87B3E">
      <w:pPr>
        <w:widowControl w:val="0"/>
        <w:autoSpaceDE w:val="0"/>
        <w:ind w:firstLine="709"/>
        <w:jc w:val="both"/>
        <w:rPr>
          <w:bCs/>
          <w:sz w:val="16"/>
          <w:szCs w:val="16"/>
        </w:rPr>
      </w:pPr>
      <w:r w:rsidRPr="00D87B3E">
        <w:rPr>
          <w:bCs/>
          <w:sz w:val="16"/>
          <w:szCs w:val="16"/>
        </w:rPr>
        <w:t>4.6. При проверке могут рассматриваться все вопросы, связанные с предоставлением муниципальной</w:t>
      </w:r>
      <w:r w:rsidRPr="00D87B3E">
        <w:rPr>
          <w:sz w:val="16"/>
          <w:szCs w:val="16"/>
        </w:rPr>
        <w:t xml:space="preserve"> </w:t>
      </w:r>
      <w:r w:rsidRPr="00D87B3E">
        <w:rPr>
          <w:bCs/>
          <w:sz w:val="16"/>
          <w:szCs w:val="16"/>
        </w:rPr>
        <w:t xml:space="preserve">услуги (комплексные проверки) или отдельные вопросы (тематические проверки). </w:t>
      </w:r>
    </w:p>
    <w:p w:rsidR="00D07D11" w:rsidRPr="00D87B3E" w:rsidRDefault="00D07D11" w:rsidP="00D87B3E">
      <w:pPr>
        <w:widowControl w:val="0"/>
        <w:autoSpaceDE w:val="0"/>
        <w:ind w:firstLine="709"/>
        <w:jc w:val="both"/>
        <w:rPr>
          <w:sz w:val="16"/>
          <w:szCs w:val="16"/>
        </w:rPr>
      </w:pPr>
      <w:r w:rsidRPr="00D87B3E">
        <w:rPr>
          <w:bCs/>
          <w:sz w:val="16"/>
          <w:szCs w:val="16"/>
        </w:rPr>
        <w:t>4.7. Для проведения проверки полноты и качества предоставления муниципальной</w:t>
      </w:r>
      <w:r w:rsidRPr="00D87B3E">
        <w:rPr>
          <w:sz w:val="16"/>
          <w:szCs w:val="16"/>
        </w:rPr>
        <w:t xml:space="preserve"> </w:t>
      </w:r>
      <w:r w:rsidRPr="00D87B3E">
        <w:rPr>
          <w:bCs/>
          <w:sz w:val="16"/>
          <w:szCs w:val="16"/>
        </w:rPr>
        <w:t xml:space="preserve">услуги индивидуальным правовым актом Администрации муниципального района формируется комиссия, </w:t>
      </w:r>
      <w:r w:rsidRPr="00D87B3E">
        <w:rPr>
          <w:sz w:val="16"/>
          <w:szCs w:val="16"/>
        </w:rPr>
        <w:t xml:space="preserve">в состав которой включаются должностные лица Администрации муниципального района. </w:t>
      </w:r>
    </w:p>
    <w:p w:rsidR="00D07D11" w:rsidRPr="00D87B3E" w:rsidRDefault="00D07D11" w:rsidP="00D87B3E">
      <w:pPr>
        <w:pStyle w:val="311"/>
        <w:widowControl w:val="0"/>
        <w:ind w:right="-2" w:firstLine="709"/>
        <w:jc w:val="both"/>
        <w:rPr>
          <w:bCs/>
          <w:sz w:val="16"/>
          <w:szCs w:val="16"/>
        </w:rPr>
      </w:pPr>
      <w:r w:rsidRPr="00D87B3E">
        <w:rPr>
          <w:bCs/>
          <w:sz w:val="16"/>
          <w:szCs w:val="16"/>
        </w:rPr>
        <w:t>4.8. Комиссия по проведению проверки имеет право:</w:t>
      </w:r>
    </w:p>
    <w:p w:rsidR="00D07D11" w:rsidRPr="00D87B3E" w:rsidRDefault="00D07D11" w:rsidP="00D87B3E">
      <w:pPr>
        <w:pStyle w:val="311"/>
        <w:widowControl w:val="0"/>
        <w:ind w:right="-2" w:firstLine="709"/>
        <w:jc w:val="both"/>
        <w:rPr>
          <w:bCs/>
          <w:sz w:val="16"/>
          <w:szCs w:val="16"/>
        </w:rPr>
      </w:pPr>
      <w:r w:rsidRPr="00D87B3E">
        <w:rPr>
          <w:bCs/>
          <w:sz w:val="16"/>
          <w:szCs w:val="16"/>
        </w:rPr>
        <w:t>разрабатывать предложения по вопросам предоставления муниципальной</w:t>
      </w:r>
      <w:r w:rsidRPr="00D87B3E">
        <w:rPr>
          <w:sz w:val="16"/>
          <w:szCs w:val="16"/>
        </w:rPr>
        <w:t xml:space="preserve"> </w:t>
      </w:r>
      <w:r w:rsidRPr="00D87B3E">
        <w:rPr>
          <w:bCs/>
          <w:sz w:val="16"/>
          <w:szCs w:val="16"/>
        </w:rPr>
        <w:t>услуги;</w:t>
      </w:r>
    </w:p>
    <w:p w:rsidR="00D07D11" w:rsidRPr="00D87B3E" w:rsidRDefault="00D07D11" w:rsidP="00D87B3E">
      <w:pPr>
        <w:pStyle w:val="311"/>
        <w:widowControl w:val="0"/>
        <w:ind w:right="-2" w:firstLine="709"/>
        <w:jc w:val="both"/>
        <w:rPr>
          <w:bCs/>
          <w:sz w:val="16"/>
          <w:szCs w:val="16"/>
        </w:rPr>
      </w:pPr>
      <w:r w:rsidRPr="00D87B3E">
        <w:rPr>
          <w:bCs/>
          <w:sz w:val="16"/>
          <w:szCs w:val="16"/>
        </w:rPr>
        <w:t>привлекать к своей работе экспертов, специализированные консультационные, оценочные и иные организации.</w:t>
      </w:r>
    </w:p>
    <w:p w:rsidR="00D07D11" w:rsidRPr="00D87B3E" w:rsidRDefault="00D07D11" w:rsidP="00D87B3E">
      <w:pPr>
        <w:pStyle w:val="311"/>
        <w:widowControl w:val="0"/>
        <w:ind w:right="-2" w:firstLine="709"/>
        <w:jc w:val="both"/>
        <w:rPr>
          <w:bCs/>
          <w:sz w:val="16"/>
          <w:szCs w:val="16"/>
        </w:rPr>
      </w:pPr>
      <w:r w:rsidRPr="00D87B3E">
        <w:rPr>
          <w:bCs/>
          <w:sz w:val="16"/>
          <w:szCs w:val="16"/>
        </w:rPr>
        <w:t xml:space="preserve">4.8.1. Комиссия по проведению проверки прекращает свою деятельность после окончания проведения проверки. </w:t>
      </w:r>
    </w:p>
    <w:p w:rsidR="00D07D11" w:rsidRPr="00D87B3E" w:rsidRDefault="00D07D11" w:rsidP="00D87B3E">
      <w:pPr>
        <w:pStyle w:val="311"/>
        <w:widowControl w:val="0"/>
        <w:ind w:right="-2" w:firstLine="709"/>
        <w:jc w:val="both"/>
        <w:rPr>
          <w:bCs/>
          <w:sz w:val="16"/>
          <w:szCs w:val="16"/>
        </w:rPr>
      </w:pPr>
      <w:r w:rsidRPr="00D87B3E">
        <w:rPr>
          <w:bCs/>
          <w:sz w:val="16"/>
          <w:szCs w:val="16"/>
        </w:rP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D07D11" w:rsidRPr="00D87B3E" w:rsidRDefault="00D07D11" w:rsidP="00D87B3E">
      <w:pPr>
        <w:pStyle w:val="311"/>
        <w:widowControl w:val="0"/>
        <w:ind w:right="-2" w:firstLine="709"/>
        <w:jc w:val="both"/>
        <w:rPr>
          <w:sz w:val="16"/>
          <w:szCs w:val="16"/>
        </w:rPr>
      </w:pPr>
      <w:r w:rsidRPr="00D87B3E">
        <w:rPr>
          <w:bCs/>
          <w:sz w:val="16"/>
          <w:szCs w:val="16"/>
        </w:rPr>
        <w:t xml:space="preserve">4.8.2. Справка подписывается председателем комиссии по проведению проверки. </w:t>
      </w:r>
    </w:p>
    <w:p w:rsidR="00D07D11" w:rsidRPr="00D87B3E" w:rsidRDefault="00D07D11" w:rsidP="00D87B3E">
      <w:pPr>
        <w:widowControl w:val="0"/>
        <w:ind w:right="-2" w:firstLine="709"/>
        <w:jc w:val="both"/>
        <w:rPr>
          <w:sz w:val="16"/>
          <w:szCs w:val="16"/>
        </w:rPr>
      </w:pPr>
      <w:r w:rsidRPr="00D87B3E">
        <w:rPr>
          <w:sz w:val="16"/>
          <w:szCs w:val="16"/>
        </w:rPr>
        <w:t>4.9. По результатам проверок заместитель Главы администрации муниципального района дает указания по устранению выявленных нарушений, контролирует их исполнение.</w:t>
      </w:r>
    </w:p>
    <w:p w:rsidR="00D07D11" w:rsidRPr="00D87B3E" w:rsidRDefault="00D07D11" w:rsidP="00D87B3E">
      <w:pPr>
        <w:ind w:firstLine="709"/>
        <w:jc w:val="both"/>
        <w:rPr>
          <w:sz w:val="16"/>
          <w:szCs w:val="16"/>
        </w:rPr>
      </w:pPr>
      <w:r w:rsidRPr="00D87B3E">
        <w:rPr>
          <w:sz w:val="16"/>
          <w:szCs w:val="16"/>
        </w:rPr>
        <w:t>4.9.1. В случае выявления нарушений прав заявителей осуществляется привлечение виновных лиц к</w:t>
      </w:r>
      <w:r w:rsidRPr="00D87B3E">
        <w:rPr>
          <w:bCs/>
          <w:sz w:val="16"/>
          <w:szCs w:val="16"/>
        </w:rPr>
        <w:t xml:space="preserve"> дисциплинарной ответственности в соответствии с</w:t>
      </w:r>
      <w:r w:rsidRPr="00D87B3E">
        <w:rPr>
          <w:sz w:val="16"/>
          <w:szCs w:val="16"/>
        </w:rPr>
        <w:t xml:space="preserve"> действующим законодательством Российской Федерации.</w:t>
      </w:r>
    </w:p>
    <w:p w:rsidR="00D07D11" w:rsidRPr="00D87B3E" w:rsidRDefault="00D07D11" w:rsidP="00D87B3E">
      <w:pPr>
        <w:pStyle w:val="ConsPlusNormal"/>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4.10. Должностные лица Отдела, ответственные за предоставление муниципальной </w:t>
      </w:r>
      <w:r w:rsidRPr="00D87B3E">
        <w:rPr>
          <w:rFonts w:ascii="Times New Roman" w:hAnsi="Times New Roman" w:cs="Times New Roman"/>
          <w:bCs/>
          <w:sz w:val="16"/>
          <w:szCs w:val="16"/>
        </w:rPr>
        <w:t xml:space="preserve">услуги, </w:t>
      </w:r>
      <w:r w:rsidRPr="00D87B3E">
        <w:rPr>
          <w:rFonts w:ascii="Times New Roman" w:hAnsi="Times New Roman" w:cs="Times New Roman"/>
          <w:sz w:val="16"/>
          <w:szCs w:val="16"/>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07D11" w:rsidRPr="00D87B3E" w:rsidRDefault="00D07D11" w:rsidP="00D87B3E">
      <w:pPr>
        <w:pStyle w:val="ConsPlusNormal"/>
        <w:ind w:firstLine="709"/>
        <w:jc w:val="both"/>
        <w:rPr>
          <w:rFonts w:ascii="Times New Roman" w:hAnsi="Times New Roman" w:cs="Times New Roman"/>
          <w:bCs/>
          <w:sz w:val="16"/>
          <w:szCs w:val="16"/>
        </w:rPr>
      </w:pPr>
      <w:r w:rsidRPr="00D87B3E">
        <w:rPr>
          <w:rFonts w:ascii="Times New Roman" w:hAnsi="Times New Roman" w:cs="Times New Roman"/>
          <w:sz w:val="16"/>
          <w:szCs w:val="16"/>
        </w:rPr>
        <w:t>4.11. Персональная ответственность должностных лиц Отдела закрепляется в их должностных инструкциях в соответствии с требованиями действующего законодательства Российской Федерации.</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bCs/>
          <w:sz w:val="16"/>
          <w:szCs w:val="16"/>
        </w:rPr>
        <w:t>4.12.</w:t>
      </w:r>
      <w:r w:rsidRPr="00D87B3E">
        <w:rPr>
          <w:bCs/>
          <w:sz w:val="16"/>
          <w:szCs w:val="16"/>
        </w:rPr>
        <w:t xml:space="preserve"> </w:t>
      </w:r>
      <w:r w:rsidRPr="00D87B3E">
        <w:rPr>
          <w:rFonts w:ascii="Times New Roman" w:hAnsi="Times New Roman" w:cs="Times New Roman"/>
          <w:sz w:val="16"/>
          <w:szCs w:val="16"/>
        </w:rPr>
        <w:t>Требованиями к порядку и формам контроля за исполнением муниципальной</w:t>
      </w:r>
      <w:r w:rsidRPr="00D87B3E">
        <w:rPr>
          <w:rFonts w:ascii="Times New Roman" w:hAnsi="Times New Roman" w:cs="Times New Roman"/>
          <w:bCs/>
          <w:sz w:val="16"/>
          <w:szCs w:val="16"/>
        </w:rPr>
        <w:t xml:space="preserve"> услуги</w:t>
      </w:r>
      <w:r w:rsidRPr="00D87B3E">
        <w:rPr>
          <w:rFonts w:ascii="Times New Roman" w:hAnsi="Times New Roman" w:cs="Times New Roman"/>
          <w:sz w:val="16"/>
          <w:szCs w:val="16"/>
        </w:rPr>
        <w:t xml:space="preserve"> являются:</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1) независимость;</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2) профессиональная компетентность;</w:t>
      </w:r>
    </w:p>
    <w:p w:rsidR="00D07D11" w:rsidRPr="00D87B3E" w:rsidRDefault="00D07D11" w:rsidP="00D87B3E">
      <w:pPr>
        <w:shd w:val="clear" w:color="auto" w:fill="FFFFFF"/>
        <w:tabs>
          <w:tab w:val="left" w:pos="1334"/>
        </w:tabs>
        <w:ind w:firstLine="692"/>
        <w:jc w:val="both"/>
        <w:rPr>
          <w:sz w:val="16"/>
          <w:szCs w:val="16"/>
        </w:rPr>
      </w:pPr>
      <w:r w:rsidRPr="00D87B3E">
        <w:rPr>
          <w:sz w:val="16"/>
          <w:szCs w:val="16"/>
        </w:rPr>
        <w:t>3) должная тщательность.</w:t>
      </w:r>
    </w:p>
    <w:p w:rsidR="00D07D11" w:rsidRPr="00D87B3E" w:rsidRDefault="00D07D11" w:rsidP="00D87B3E">
      <w:pPr>
        <w:pStyle w:val="ConsPlusNormal"/>
        <w:widowControl/>
        <w:ind w:firstLine="540"/>
        <w:jc w:val="both"/>
        <w:rPr>
          <w:sz w:val="16"/>
          <w:szCs w:val="16"/>
        </w:rPr>
      </w:pPr>
      <w:r w:rsidRPr="00D87B3E">
        <w:rPr>
          <w:rFonts w:ascii="Times New Roman" w:hAnsi="Times New Roman" w:cs="Times New Roman"/>
          <w:sz w:val="16"/>
          <w:szCs w:val="16"/>
        </w:rPr>
        <w:t>Независимость руководителя уполномоченного органа, осуществляющего контроль за предоставлением муниципальной</w:t>
      </w:r>
      <w:r w:rsidRPr="00D87B3E">
        <w:rPr>
          <w:rFonts w:ascii="Times New Roman" w:hAnsi="Times New Roman" w:cs="Times New Roman"/>
          <w:bCs/>
          <w:sz w:val="16"/>
          <w:szCs w:val="16"/>
        </w:rPr>
        <w:t xml:space="preserve"> услуги</w:t>
      </w:r>
      <w:r w:rsidRPr="00D87B3E">
        <w:rPr>
          <w:rFonts w:ascii="Times New Roman" w:hAnsi="Times New Roman" w:cs="Times New Roman"/>
          <w:sz w:val="16"/>
          <w:szCs w:val="16"/>
        </w:rPr>
        <w:t>, от должностных лиц состоит в том, что при осуществлении контроля они независимы от должностных лиц, в том числе не имеют родства с ними.</w:t>
      </w:r>
    </w:p>
    <w:p w:rsidR="00D07D11" w:rsidRPr="00D87B3E" w:rsidRDefault="00D07D11" w:rsidP="00D87B3E">
      <w:pPr>
        <w:ind w:firstLine="709"/>
        <w:jc w:val="both"/>
        <w:rPr>
          <w:sz w:val="16"/>
          <w:szCs w:val="16"/>
        </w:rPr>
      </w:pPr>
      <w:r w:rsidRPr="00D87B3E">
        <w:rPr>
          <w:sz w:val="16"/>
          <w:szCs w:val="16"/>
        </w:rPr>
        <w:t>Руководитель уполномоченного органа, осуществляющий контроль за исполнением</w:t>
      </w:r>
      <w:r w:rsidRPr="00D87B3E">
        <w:rPr>
          <w:b/>
          <w:sz w:val="16"/>
          <w:szCs w:val="16"/>
        </w:rPr>
        <w:t xml:space="preserve"> </w:t>
      </w:r>
      <w:r w:rsidRPr="00D87B3E">
        <w:rPr>
          <w:sz w:val="16"/>
          <w:szCs w:val="16"/>
        </w:rPr>
        <w:t xml:space="preserve">муниципальной </w:t>
      </w:r>
      <w:r w:rsidRPr="00D87B3E">
        <w:rPr>
          <w:bCs/>
          <w:sz w:val="16"/>
          <w:szCs w:val="16"/>
        </w:rPr>
        <w:t>услуги</w:t>
      </w:r>
      <w:r w:rsidRPr="00D87B3E">
        <w:rPr>
          <w:sz w:val="16"/>
          <w:szCs w:val="16"/>
        </w:rPr>
        <w:t xml:space="preserve">, должен принимать меры по предотвращению конфликта интересов при исполнении </w:t>
      </w:r>
      <w:r w:rsidRPr="00D87B3E">
        <w:rPr>
          <w:bCs/>
          <w:sz w:val="16"/>
          <w:szCs w:val="16"/>
        </w:rPr>
        <w:t>услуги</w:t>
      </w:r>
      <w:r w:rsidRPr="00D87B3E">
        <w:rPr>
          <w:sz w:val="16"/>
          <w:szCs w:val="16"/>
        </w:rPr>
        <w:t>.</w:t>
      </w:r>
    </w:p>
    <w:p w:rsidR="00D07D11" w:rsidRPr="00D87B3E" w:rsidRDefault="00D07D11" w:rsidP="00D87B3E">
      <w:pPr>
        <w:pStyle w:val="320"/>
        <w:widowControl w:val="0"/>
        <w:spacing w:after="0"/>
        <w:ind w:firstLine="720"/>
        <w:jc w:val="both"/>
        <w:rPr>
          <w:lang w:val="ru-RU"/>
        </w:rPr>
      </w:pPr>
      <w:r w:rsidRPr="00D87B3E">
        <w:t xml:space="preserve">Профессиональная компетентность руководителя, осуществляющего контроль за исполнением </w:t>
      </w:r>
      <w:r w:rsidRPr="00D87B3E">
        <w:rPr>
          <w:lang w:val="ru-RU"/>
        </w:rPr>
        <w:t xml:space="preserve">муниципальной </w:t>
      </w:r>
      <w:r w:rsidRPr="00D87B3E">
        <w:t xml:space="preserve"> </w:t>
      </w:r>
      <w:r w:rsidRPr="00D87B3E">
        <w:rPr>
          <w:bCs/>
        </w:rPr>
        <w:t>услуги</w:t>
      </w:r>
      <w:r w:rsidRPr="00D87B3E">
        <w:t xml:space="preserve">, состоит в том, что при осуществлении контроля за исполнением </w:t>
      </w:r>
      <w:r w:rsidRPr="00D87B3E">
        <w:rPr>
          <w:lang w:val="ru-RU"/>
        </w:rPr>
        <w:t>муниципальной</w:t>
      </w:r>
      <w:r w:rsidRPr="00D87B3E">
        <w:t xml:space="preserve"> </w:t>
      </w:r>
      <w:r w:rsidRPr="00D87B3E">
        <w:rPr>
          <w:bCs/>
        </w:rPr>
        <w:t>услуги</w:t>
      </w:r>
      <w:r w:rsidRPr="00D87B3E">
        <w:t xml:space="preserve"> он обладает необходимыми профессиональными знаниями и навыками.</w:t>
      </w:r>
    </w:p>
    <w:p w:rsidR="00D07D11" w:rsidRPr="00D87B3E" w:rsidRDefault="00D07D11" w:rsidP="00D87B3E">
      <w:pPr>
        <w:widowControl w:val="0"/>
        <w:ind w:firstLine="709"/>
        <w:jc w:val="both"/>
        <w:rPr>
          <w:bCs/>
          <w:sz w:val="16"/>
          <w:szCs w:val="16"/>
        </w:rPr>
      </w:pPr>
      <w:r w:rsidRPr="00D87B3E">
        <w:rPr>
          <w:bCs/>
          <w:sz w:val="16"/>
          <w:szCs w:val="16"/>
        </w:rPr>
        <w:t>4.13. Порядок и формы контроля за предоставлением муниципальной</w:t>
      </w:r>
      <w:r w:rsidRPr="00D87B3E">
        <w:rPr>
          <w:sz w:val="16"/>
          <w:szCs w:val="16"/>
        </w:rPr>
        <w:t xml:space="preserve"> </w:t>
      </w:r>
      <w:r w:rsidRPr="00D87B3E">
        <w:rPr>
          <w:bCs/>
          <w:sz w:val="16"/>
          <w:szCs w:val="16"/>
        </w:rPr>
        <w:t xml:space="preserve">услуги, в том числе со стороны граждан, их объединений и организаций не предусмотрен </w:t>
      </w:r>
      <w:r w:rsidRPr="00D87B3E">
        <w:rPr>
          <w:sz w:val="16"/>
          <w:szCs w:val="16"/>
        </w:rPr>
        <w:t>действующим законодательством Российской Федерации</w:t>
      </w:r>
      <w:r w:rsidRPr="00D87B3E">
        <w:rPr>
          <w:bCs/>
          <w:sz w:val="16"/>
          <w:szCs w:val="16"/>
        </w:rPr>
        <w:t>.</w:t>
      </w:r>
    </w:p>
    <w:p w:rsidR="00D07D11" w:rsidRPr="00D87B3E" w:rsidRDefault="00D07D11" w:rsidP="00D87B3E">
      <w:pPr>
        <w:suppressAutoHyphens/>
        <w:ind w:firstLine="740"/>
        <w:jc w:val="both"/>
        <w:rPr>
          <w:rFonts w:eastAsia="Arial Unicode MS"/>
          <w:bCs/>
          <w:sz w:val="16"/>
          <w:szCs w:val="16"/>
          <w:lang w:eastAsia="zh-CN"/>
        </w:rPr>
      </w:pPr>
      <w:r w:rsidRPr="00D87B3E">
        <w:rPr>
          <w:rFonts w:eastAsia="Arial Unicode MS"/>
          <w:bCs/>
          <w:sz w:val="16"/>
          <w:szCs w:val="16"/>
          <w:lang w:eastAsia="zh-CN"/>
        </w:rPr>
        <w:t>4.14. МФЦ, работники МФЦ несут ответственность, установленную законодательством Российской Федерации:</w:t>
      </w:r>
    </w:p>
    <w:p w:rsidR="00D07D11" w:rsidRPr="00D87B3E" w:rsidRDefault="00D07D11" w:rsidP="00D87B3E">
      <w:pPr>
        <w:suppressAutoHyphens/>
        <w:ind w:firstLine="740"/>
        <w:jc w:val="both"/>
        <w:rPr>
          <w:rFonts w:eastAsia="Arial Unicode MS"/>
          <w:bCs/>
          <w:sz w:val="16"/>
          <w:szCs w:val="16"/>
          <w:lang w:eastAsia="zh-CN"/>
        </w:rPr>
      </w:pPr>
      <w:r w:rsidRPr="00D87B3E">
        <w:rPr>
          <w:rFonts w:eastAsia="Arial Unicode MS"/>
          <w:bCs/>
          <w:sz w:val="16"/>
          <w:szCs w:val="16"/>
          <w:lang w:eastAsia="zh-CN"/>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D07D11" w:rsidRPr="00D87B3E" w:rsidRDefault="00D07D11" w:rsidP="00D87B3E">
      <w:pPr>
        <w:suppressAutoHyphens/>
        <w:ind w:firstLine="740"/>
        <w:jc w:val="both"/>
        <w:rPr>
          <w:rFonts w:eastAsia="Arial Unicode MS"/>
          <w:bCs/>
          <w:sz w:val="16"/>
          <w:szCs w:val="16"/>
          <w:lang w:eastAsia="zh-CN"/>
        </w:rPr>
      </w:pPr>
      <w:r w:rsidRPr="00D87B3E">
        <w:rPr>
          <w:rFonts w:eastAsia="Arial Unicode MS"/>
          <w:bCs/>
          <w:sz w:val="16"/>
          <w:szCs w:val="16"/>
          <w:lang w:eastAsia="zh-CN"/>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7D11" w:rsidRPr="00D87B3E" w:rsidRDefault="00D07D11" w:rsidP="00D87B3E">
      <w:pPr>
        <w:widowControl w:val="0"/>
        <w:ind w:firstLine="709"/>
        <w:jc w:val="both"/>
        <w:rPr>
          <w:sz w:val="16"/>
          <w:szCs w:val="16"/>
        </w:rPr>
      </w:pPr>
      <w:r w:rsidRPr="00D87B3E">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07D11" w:rsidRPr="00D87B3E" w:rsidRDefault="00D07D11" w:rsidP="00D87B3E">
      <w:pPr>
        <w:pStyle w:val="western"/>
        <w:spacing w:before="0" w:after="0"/>
        <w:ind w:right="55" w:firstLine="567"/>
        <w:jc w:val="both"/>
        <w:rPr>
          <w:b/>
          <w:sz w:val="16"/>
          <w:szCs w:val="16"/>
        </w:rPr>
      </w:pPr>
      <w:r w:rsidRPr="00D87B3E">
        <w:rPr>
          <w:b/>
          <w:sz w:val="16"/>
          <w:szCs w:val="16"/>
        </w:rPr>
        <w:t>5.</w:t>
      </w:r>
      <w:r w:rsidRPr="00D87B3E">
        <w:rPr>
          <w:sz w:val="16"/>
          <w:szCs w:val="16"/>
        </w:rPr>
        <w:t xml:space="preserve"> </w:t>
      </w:r>
      <w:r w:rsidRPr="00D87B3E">
        <w:rPr>
          <w:b/>
          <w:sz w:val="16"/>
          <w:szCs w:val="16"/>
        </w:rPr>
        <w:t>Досудебный (внесудебный) порядок обжалования решений и действий (бездействия) структурного подразделения Администрации муниципального района, предоставляющего муниципальную услугу, а также его должностных лиц</w:t>
      </w:r>
    </w:p>
    <w:p w:rsidR="00D07D11" w:rsidRPr="00D87B3E" w:rsidRDefault="00D07D11" w:rsidP="00D87B3E">
      <w:pPr>
        <w:ind w:right="55" w:firstLine="709"/>
        <w:jc w:val="both"/>
        <w:rPr>
          <w:b/>
          <w:sz w:val="16"/>
          <w:szCs w:val="16"/>
        </w:rPr>
      </w:pPr>
      <w:r w:rsidRPr="00D87B3E">
        <w:rPr>
          <w:b/>
          <w:sz w:val="16"/>
          <w:szCs w:val="16"/>
        </w:rPr>
        <w:t xml:space="preserve">5.1. Информация для заявителя о его праве на досудебное </w:t>
      </w:r>
    </w:p>
    <w:p w:rsidR="00D07D11" w:rsidRPr="00D87B3E" w:rsidRDefault="00D07D11" w:rsidP="00D87B3E">
      <w:pPr>
        <w:ind w:right="55" w:firstLine="709"/>
        <w:jc w:val="both"/>
        <w:rPr>
          <w:b/>
          <w:sz w:val="16"/>
          <w:szCs w:val="16"/>
        </w:rPr>
      </w:pPr>
      <w:r w:rsidRPr="00D87B3E">
        <w:rPr>
          <w:b/>
          <w:sz w:val="16"/>
          <w:szCs w:val="16"/>
        </w:rPr>
        <w:lastRenderedPageBreak/>
        <w:t xml:space="preserve">       (внесудебное) обжалование действий (бездействия) и решений, </w:t>
      </w:r>
    </w:p>
    <w:p w:rsidR="00D07D11" w:rsidRPr="00D87B3E" w:rsidRDefault="00D07D11" w:rsidP="00D87B3E">
      <w:pPr>
        <w:ind w:right="55" w:firstLine="709"/>
        <w:jc w:val="both"/>
        <w:rPr>
          <w:b/>
          <w:sz w:val="16"/>
          <w:szCs w:val="16"/>
        </w:rPr>
      </w:pPr>
      <w:r w:rsidRPr="00D87B3E">
        <w:rPr>
          <w:b/>
          <w:sz w:val="16"/>
          <w:szCs w:val="16"/>
        </w:rPr>
        <w:t xml:space="preserve">       принятых (осуществляемых) в ходе предоставления </w:t>
      </w:r>
    </w:p>
    <w:p w:rsidR="00D07D11" w:rsidRPr="00D87B3E" w:rsidRDefault="00D07D11" w:rsidP="00D87B3E">
      <w:pPr>
        <w:ind w:right="55" w:firstLine="709"/>
        <w:jc w:val="both"/>
        <w:rPr>
          <w:sz w:val="16"/>
          <w:szCs w:val="16"/>
        </w:rPr>
      </w:pPr>
      <w:r w:rsidRPr="00D87B3E">
        <w:rPr>
          <w:b/>
          <w:sz w:val="16"/>
          <w:szCs w:val="16"/>
        </w:rPr>
        <w:t xml:space="preserve">       муниципальной услуги</w:t>
      </w:r>
    </w:p>
    <w:p w:rsidR="00D07D11" w:rsidRPr="00D87B3E" w:rsidRDefault="00D07D11" w:rsidP="00D87B3E">
      <w:pPr>
        <w:ind w:firstLine="709"/>
        <w:jc w:val="both"/>
        <w:rPr>
          <w:sz w:val="16"/>
          <w:szCs w:val="16"/>
        </w:rPr>
      </w:pPr>
      <w:r w:rsidRPr="00D87B3E">
        <w:rPr>
          <w:sz w:val="16"/>
          <w:szCs w:val="16"/>
        </w:rPr>
        <w:t>Заявитель вправе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жалоба).</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Заявитель может обратиться с жалобой в том числе в следующих случаях:</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D07D11" w:rsidRPr="00D87B3E" w:rsidRDefault="00D07D11" w:rsidP="00D87B3E">
      <w:pPr>
        <w:suppressAutoHyphens/>
        <w:jc w:val="both"/>
        <w:rPr>
          <w:rFonts w:eastAsia="Arial Unicode MS"/>
          <w:bCs/>
          <w:sz w:val="16"/>
          <w:szCs w:val="16"/>
          <w:lang w:eastAsia="zh-CN"/>
        </w:rPr>
      </w:pPr>
      <w:r w:rsidRPr="00D87B3E">
        <w:rPr>
          <w:rFonts w:eastAsia="Arial Unicode MS"/>
          <w:bCs/>
          <w:sz w:val="16"/>
          <w:szCs w:val="16"/>
          <w:lang w:eastAsia="zh-CN"/>
        </w:rPr>
        <w:tab/>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D07D11" w:rsidRPr="00D87B3E" w:rsidRDefault="00D07D11" w:rsidP="00D87B3E">
      <w:pPr>
        <w:suppressAutoHyphens/>
        <w:ind w:firstLine="720"/>
        <w:jc w:val="both"/>
        <w:rPr>
          <w:rFonts w:eastAsia="Arial Unicode MS"/>
          <w:bCs/>
          <w:sz w:val="16"/>
          <w:szCs w:val="16"/>
          <w:lang w:eastAsia="zh-CN"/>
        </w:rPr>
      </w:pPr>
      <w:r w:rsidRPr="00D87B3E">
        <w:rPr>
          <w:rFonts w:eastAsia="Arial Unicode MS"/>
          <w:bCs/>
          <w:sz w:val="16"/>
          <w:szCs w:val="16"/>
          <w:lang w:eastAsia="zh-C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муниципального района;  </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w:t>
      </w:r>
      <w:r w:rsidR="00C05FA7" w:rsidRPr="00D87B3E">
        <w:rPr>
          <w:rFonts w:eastAsia="Arial Unicode MS"/>
          <w:bCs/>
          <w:sz w:val="16"/>
          <w:szCs w:val="16"/>
          <w:lang w:eastAsia="zh-CN"/>
        </w:rPr>
        <w:t xml:space="preserve"> </w:t>
      </w:r>
      <w:r w:rsidRPr="00D87B3E">
        <w:rPr>
          <w:rFonts w:eastAsia="Arial Unicode MS"/>
          <w:bCs/>
          <w:sz w:val="16"/>
          <w:szCs w:val="16"/>
          <w:lang w:eastAsia="zh-CN"/>
        </w:rPr>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D07D11" w:rsidRPr="00D87B3E" w:rsidRDefault="00D07D11" w:rsidP="00D87B3E">
      <w:pPr>
        <w:ind w:firstLine="709"/>
        <w:jc w:val="both"/>
        <w:rPr>
          <w:b/>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Pr="00D87B3E">
        <w:rPr>
          <w:b/>
          <w:sz w:val="16"/>
          <w:szCs w:val="16"/>
        </w:rPr>
        <w:t>.</w:t>
      </w:r>
    </w:p>
    <w:p w:rsidR="00D07D11" w:rsidRPr="00D87B3E" w:rsidRDefault="00D07D11" w:rsidP="00D87B3E">
      <w:pPr>
        <w:ind w:right="-510" w:firstLine="709"/>
        <w:jc w:val="both"/>
        <w:rPr>
          <w:sz w:val="16"/>
          <w:szCs w:val="16"/>
        </w:rPr>
      </w:pPr>
      <w:r w:rsidRPr="00D87B3E">
        <w:rPr>
          <w:b/>
          <w:sz w:val="16"/>
          <w:szCs w:val="16"/>
        </w:rPr>
        <w:t>5.2. Предмет жалобы</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 в том числе в следующих случаях:</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нарушение срока регистрации заявления (обращения, запроса) заявителя о предоставлении муниципальной услуги;</w:t>
      </w:r>
    </w:p>
    <w:p w:rsidR="00D07D11" w:rsidRPr="00D87B3E" w:rsidRDefault="00D07D11" w:rsidP="00D87B3E">
      <w:pPr>
        <w:pStyle w:val="ConsPlusNormal"/>
        <w:widowControl/>
        <w:ind w:firstLine="709"/>
        <w:jc w:val="both"/>
        <w:rPr>
          <w:sz w:val="16"/>
          <w:szCs w:val="16"/>
        </w:rPr>
      </w:pPr>
      <w:r w:rsidRPr="00D87B3E">
        <w:rPr>
          <w:rFonts w:ascii="Times New Roman" w:hAnsi="Times New Roman" w:cs="Times New Roman"/>
          <w:sz w:val="16"/>
          <w:szCs w:val="16"/>
        </w:rPr>
        <w:t>нарушение срока предоставления муниципальной услуги;</w:t>
      </w:r>
    </w:p>
    <w:p w:rsidR="00D07D11" w:rsidRPr="00D87B3E" w:rsidRDefault="00D07D11" w:rsidP="00D87B3E">
      <w:pPr>
        <w:autoSpaceDE w:val="0"/>
        <w:ind w:firstLine="709"/>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D07D11" w:rsidRPr="00D87B3E" w:rsidRDefault="00D07D11" w:rsidP="00D87B3E">
      <w:pPr>
        <w:autoSpaceDE w:val="0"/>
        <w:ind w:firstLine="709"/>
        <w:jc w:val="both"/>
        <w:rPr>
          <w:sz w:val="16"/>
          <w:szCs w:val="16"/>
        </w:rPr>
      </w:pPr>
      <w:r w:rsidRPr="00D87B3E">
        <w:rPr>
          <w:sz w:val="16"/>
          <w:szCs w:val="16"/>
        </w:rPr>
        <w:t xml:space="preserve">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 </w:t>
      </w:r>
    </w:p>
    <w:p w:rsidR="00D07D11" w:rsidRPr="00D87B3E" w:rsidRDefault="00D07D11" w:rsidP="00D87B3E">
      <w:pPr>
        <w:autoSpaceDE w:val="0"/>
        <w:ind w:firstLine="709"/>
        <w:jc w:val="both"/>
        <w:rPr>
          <w:sz w:val="16"/>
          <w:szCs w:val="16"/>
        </w:rPr>
      </w:pPr>
      <w:r w:rsidRPr="00D87B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w:t>
      </w:r>
    </w:p>
    <w:p w:rsidR="00D07D11" w:rsidRPr="00D87B3E" w:rsidRDefault="00D07D11" w:rsidP="00D87B3E">
      <w:pPr>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w:t>
      </w:r>
    </w:p>
    <w:p w:rsidR="00D07D11" w:rsidRPr="00D87B3E" w:rsidRDefault="00D07D11" w:rsidP="00D87B3E">
      <w:pPr>
        <w:pStyle w:val="ConsPlusNormal"/>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D11" w:rsidRPr="00D87B3E" w:rsidRDefault="00D07D11" w:rsidP="00D87B3E">
      <w:pPr>
        <w:ind w:right="55" w:firstLine="708"/>
        <w:rPr>
          <w:b/>
          <w:color w:val="000000"/>
          <w:sz w:val="16"/>
          <w:szCs w:val="16"/>
        </w:rPr>
      </w:pPr>
      <w:r w:rsidRPr="00D87B3E">
        <w:rPr>
          <w:b/>
          <w:color w:val="000000"/>
          <w:sz w:val="16"/>
          <w:szCs w:val="16"/>
        </w:rPr>
        <w:t>5.3. Органы государственной власти и должностные лица, которым может быть направлена жалоба заявителя в досудебном (внесудебном) порядке</w:t>
      </w:r>
    </w:p>
    <w:p w:rsidR="00D07D11" w:rsidRPr="00D87B3E" w:rsidRDefault="00D07D11" w:rsidP="00D87B3E">
      <w:pPr>
        <w:pStyle w:val="ConsPlusNormal"/>
        <w:ind w:firstLine="708"/>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5.3.1</w:t>
      </w:r>
      <w:r w:rsidRPr="00D87B3E">
        <w:rPr>
          <w:color w:val="000000"/>
          <w:sz w:val="16"/>
          <w:szCs w:val="16"/>
        </w:rPr>
        <w:t xml:space="preserve">. </w:t>
      </w:r>
      <w:r w:rsidRPr="00D87B3E">
        <w:rPr>
          <w:rFonts w:ascii="Times New Roman" w:hAnsi="Times New Roman" w:cs="Times New Roman"/>
          <w:color w:val="000000"/>
          <w:sz w:val="16"/>
          <w:szCs w:val="16"/>
        </w:rPr>
        <w:t>Контроль за соответствием деятельности должностных лиц отдела, оказывающего государственную услугу, требованиям Административного регламента осуществляет заведующий отделом.</w:t>
      </w:r>
    </w:p>
    <w:p w:rsidR="00D07D11" w:rsidRPr="00D87B3E" w:rsidRDefault="00D07D11" w:rsidP="00D87B3E">
      <w:pPr>
        <w:pStyle w:val="ConsPlusNormal"/>
        <w:ind w:firstLine="708"/>
        <w:jc w:val="both"/>
        <w:rPr>
          <w:rFonts w:eastAsia="Times New Roman CYR"/>
          <w:color w:val="000000"/>
          <w:sz w:val="16"/>
          <w:szCs w:val="16"/>
        </w:rPr>
      </w:pPr>
      <w:r w:rsidRPr="00D87B3E">
        <w:rPr>
          <w:rFonts w:ascii="Times New Roman" w:hAnsi="Times New Roman" w:cs="Times New Roman"/>
          <w:color w:val="000000"/>
          <w:sz w:val="16"/>
          <w:szCs w:val="16"/>
        </w:rPr>
        <w:t>5.3.2. Контроль за соответствием деятельности учреждения, оказывающего государственную услугу, требованиям Регламента осуществляет заместитель Главы администрации муниципального района, курирующий деятельность отдела в форме регулярных проверок соблюдения и исполнения должностными лицами отдела положений Административного регламента.</w:t>
      </w:r>
    </w:p>
    <w:p w:rsidR="00D07D11" w:rsidRPr="00D87B3E" w:rsidRDefault="00D07D11" w:rsidP="00D87B3E">
      <w:pPr>
        <w:widowControl w:val="0"/>
        <w:shd w:val="clear" w:color="auto" w:fill="FFFFFF"/>
        <w:tabs>
          <w:tab w:val="left" w:pos="-142"/>
        </w:tabs>
        <w:autoSpaceDE w:val="0"/>
        <w:jc w:val="both"/>
        <w:rPr>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5.3.3. Обжалование действия (бездействия) и решений должностных лиц отдела не исключает права заявителя на одновременное или последующее аналогичное обжалование в судебном порядке.</w:t>
      </w:r>
    </w:p>
    <w:p w:rsidR="00D07D11" w:rsidRPr="00D87B3E" w:rsidRDefault="00D07D11" w:rsidP="00D87B3E">
      <w:pPr>
        <w:widowControl w:val="0"/>
        <w:shd w:val="clear" w:color="auto" w:fill="FFFFFF"/>
        <w:tabs>
          <w:tab w:val="left" w:pos="0"/>
        </w:tabs>
        <w:autoSpaceDE w:val="0"/>
        <w:jc w:val="both"/>
        <w:rPr>
          <w:rFonts w:eastAsia="Times New Roman CYR"/>
          <w:b/>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 xml:space="preserve">5.3.4. Обращение, </w:t>
      </w:r>
      <w:proofErr w:type="gramStart"/>
      <w:r w:rsidRPr="00D87B3E">
        <w:rPr>
          <w:smallCaps/>
          <w:color w:val="000000"/>
          <w:sz w:val="16"/>
          <w:szCs w:val="16"/>
        </w:rPr>
        <w:t>в</w:t>
      </w:r>
      <w:proofErr w:type="gramEnd"/>
      <w:r w:rsidRPr="00D87B3E">
        <w:rPr>
          <w:smallCaps/>
          <w:color w:val="000000"/>
          <w:sz w:val="16"/>
          <w:szCs w:val="16"/>
        </w:rPr>
        <w:t xml:space="preserve"> </w:t>
      </w:r>
      <w:r w:rsidRPr="00D87B3E">
        <w:rPr>
          <w:color w:val="000000"/>
          <w:sz w:val="16"/>
          <w:szCs w:val="16"/>
        </w:rPr>
        <w:t>котором обжалуется судебное решение, возвращается заявителю с разъяснением порядка обжалования данного судебного решения.</w:t>
      </w:r>
    </w:p>
    <w:p w:rsidR="00D07D11" w:rsidRPr="00D87B3E" w:rsidRDefault="00D07D11" w:rsidP="00D87B3E">
      <w:pPr>
        <w:widowControl w:val="0"/>
        <w:shd w:val="clear" w:color="auto" w:fill="FFFFFF"/>
        <w:tabs>
          <w:tab w:val="left" w:pos="0"/>
        </w:tabs>
        <w:autoSpaceDE w:val="0"/>
        <w:jc w:val="both"/>
        <w:rPr>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 xml:space="preserve">5.3.4. Обращение, </w:t>
      </w:r>
      <w:proofErr w:type="gramStart"/>
      <w:r w:rsidRPr="00D87B3E">
        <w:rPr>
          <w:smallCaps/>
          <w:color w:val="000000"/>
          <w:sz w:val="16"/>
          <w:szCs w:val="16"/>
        </w:rPr>
        <w:t>в</w:t>
      </w:r>
      <w:proofErr w:type="gramEnd"/>
      <w:r w:rsidRPr="00D87B3E">
        <w:rPr>
          <w:smallCaps/>
          <w:color w:val="000000"/>
          <w:sz w:val="16"/>
          <w:szCs w:val="16"/>
        </w:rPr>
        <w:t xml:space="preserve"> </w:t>
      </w:r>
      <w:r w:rsidRPr="00D87B3E">
        <w:rPr>
          <w:color w:val="000000"/>
          <w:sz w:val="16"/>
          <w:szCs w:val="16"/>
        </w:rPr>
        <w:t>котором обжалуется судебное решение, возвращается заявителю с разъяснением порядка обжалования данного судебного решения.</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5.3.5.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w:t>
      </w:r>
    </w:p>
    <w:p w:rsidR="00D07D11" w:rsidRPr="00D87B3E" w:rsidRDefault="00D07D11" w:rsidP="00D87B3E">
      <w:pPr>
        <w:suppressAutoHyphens/>
        <w:jc w:val="both"/>
        <w:rPr>
          <w:rFonts w:eastAsia="Arial Unicode MS"/>
          <w:bCs/>
          <w:sz w:val="16"/>
          <w:szCs w:val="16"/>
          <w:lang w:eastAsia="zh-CN"/>
        </w:rPr>
      </w:pPr>
      <w:r w:rsidRPr="00D87B3E">
        <w:rPr>
          <w:rFonts w:eastAsia="Arial Unicode MS"/>
          <w:bCs/>
          <w:sz w:val="16"/>
          <w:szCs w:val="16"/>
          <w:lang w:eastAsia="zh-CN"/>
        </w:rPr>
        <w:t>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D07D11" w:rsidRPr="00D87B3E" w:rsidRDefault="00D07D11" w:rsidP="00D87B3E">
      <w:pPr>
        <w:tabs>
          <w:tab w:val="left" w:pos="1390"/>
          <w:tab w:val="left" w:pos="4236"/>
          <w:tab w:val="left" w:pos="6948"/>
          <w:tab w:val="left" w:pos="8335"/>
        </w:tabs>
        <w:suppressAutoHyphens/>
        <w:ind w:firstLine="760"/>
        <w:jc w:val="both"/>
        <w:rPr>
          <w:rFonts w:eastAsia="Arial Unicode MS"/>
          <w:bCs/>
          <w:sz w:val="16"/>
          <w:szCs w:val="16"/>
          <w:lang w:eastAsia="zh-CN"/>
        </w:rPr>
      </w:pPr>
      <w:r w:rsidRPr="00D87B3E">
        <w:rPr>
          <w:rFonts w:eastAsia="Arial Unicode MS"/>
          <w:bCs/>
          <w:sz w:val="16"/>
          <w:szCs w:val="16"/>
          <w:lang w:eastAsia="zh-CN"/>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w:t>
      </w:r>
    </w:p>
    <w:p w:rsidR="00D07D11" w:rsidRPr="00D87B3E" w:rsidRDefault="00D07D11" w:rsidP="00D87B3E">
      <w:pPr>
        <w:widowControl w:val="0"/>
        <w:shd w:val="clear" w:color="auto" w:fill="FFFFFF"/>
        <w:tabs>
          <w:tab w:val="left" w:pos="1344"/>
        </w:tabs>
        <w:autoSpaceDE w:val="0"/>
        <w:jc w:val="both"/>
        <w:rPr>
          <w:rFonts w:eastAsia="Times New Roman CYR"/>
          <w:color w:val="000000"/>
          <w:sz w:val="16"/>
          <w:szCs w:val="16"/>
        </w:rPr>
      </w:pPr>
      <w:r w:rsidRPr="00D87B3E">
        <w:rPr>
          <w:sz w:val="16"/>
          <w:szCs w:val="16"/>
        </w:rPr>
        <w:t xml:space="preserve">портала государственных и муниципальных услуг либо регионального портала государственных и муниципальных услуг, а также может быть </w:t>
      </w:r>
      <w:r w:rsidRPr="00D87B3E">
        <w:rPr>
          <w:sz w:val="16"/>
          <w:szCs w:val="16"/>
        </w:rPr>
        <w:t>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D07D11" w:rsidRPr="00D87B3E" w:rsidRDefault="00D07D11" w:rsidP="00D87B3E">
      <w:pPr>
        <w:ind w:right="-510" w:firstLine="539"/>
        <w:jc w:val="both"/>
        <w:rPr>
          <w:rFonts w:eastAsia="Times New Roman CYR"/>
          <w:color w:val="000000"/>
          <w:sz w:val="16"/>
          <w:szCs w:val="16"/>
        </w:rPr>
      </w:pPr>
      <w:r w:rsidRPr="00D87B3E">
        <w:rPr>
          <w:rFonts w:eastAsia="Times New Roman CYR"/>
          <w:b/>
          <w:color w:val="000000"/>
          <w:sz w:val="16"/>
          <w:szCs w:val="16"/>
        </w:rPr>
        <w:t xml:space="preserve">  </w:t>
      </w:r>
      <w:r w:rsidRPr="00D87B3E">
        <w:rPr>
          <w:rFonts w:eastAsia="Times New Roman CYR"/>
          <w:b/>
          <w:color w:val="000000"/>
          <w:sz w:val="16"/>
          <w:szCs w:val="16"/>
        </w:rPr>
        <w:tab/>
      </w:r>
      <w:r w:rsidRPr="00D87B3E">
        <w:rPr>
          <w:b/>
          <w:color w:val="000000"/>
          <w:sz w:val="16"/>
          <w:szCs w:val="16"/>
        </w:rPr>
        <w:t>5.4. Порядок подачи и рассмотрения жалобы</w:t>
      </w:r>
    </w:p>
    <w:p w:rsidR="00D07D11" w:rsidRPr="00D87B3E" w:rsidRDefault="00D07D11" w:rsidP="00D87B3E">
      <w:pPr>
        <w:ind w:firstLine="539"/>
        <w:jc w:val="both"/>
        <w:rPr>
          <w:bCs/>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 xml:space="preserve">5.4.1. Основанием для начала административных процедур досудебного обжалования является несогласие заявителя с решением или действиями (бездействием) должностных лиц </w:t>
      </w:r>
      <w:r w:rsidRPr="00D87B3E">
        <w:rPr>
          <w:b/>
          <w:color w:val="000000"/>
          <w:sz w:val="16"/>
          <w:szCs w:val="16"/>
        </w:rPr>
        <w:t>комитета</w:t>
      </w:r>
      <w:r w:rsidRPr="00D87B3E">
        <w:rPr>
          <w:color w:val="000000"/>
          <w:sz w:val="16"/>
          <w:szCs w:val="16"/>
        </w:rPr>
        <w:t xml:space="preserve">, осуществляющего данную государственную </w:t>
      </w:r>
      <w:r w:rsidRPr="00D87B3E">
        <w:rPr>
          <w:bCs/>
          <w:color w:val="000000"/>
          <w:sz w:val="16"/>
          <w:szCs w:val="16"/>
        </w:rPr>
        <w:t>услугу.</w:t>
      </w:r>
    </w:p>
    <w:p w:rsidR="00D07D11" w:rsidRPr="00D87B3E" w:rsidRDefault="00D07D11" w:rsidP="00D87B3E">
      <w:pPr>
        <w:ind w:firstLine="720"/>
        <w:jc w:val="both"/>
        <w:rPr>
          <w:color w:val="000000"/>
          <w:sz w:val="16"/>
          <w:szCs w:val="16"/>
        </w:rPr>
      </w:pPr>
      <w:r w:rsidRPr="00D87B3E">
        <w:rPr>
          <w:bCs/>
          <w:color w:val="000000"/>
          <w:sz w:val="16"/>
          <w:szCs w:val="16"/>
        </w:rPr>
        <w:t>5.4.2. Жалоба заявителя должна содержать:</w:t>
      </w:r>
    </w:p>
    <w:p w:rsidR="00D07D11" w:rsidRPr="00D87B3E" w:rsidRDefault="00D07D11" w:rsidP="00D87B3E">
      <w:pPr>
        <w:pStyle w:val="ConsPlusNormal"/>
        <w:widowControl/>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D07D11" w:rsidRPr="00D87B3E" w:rsidRDefault="00D07D11" w:rsidP="00D87B3E">
      <w:pPr>
        <w:pStyle w:val="ConsPlusNormal"/>
        <w:widowControl/>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D11" w:rsidRPr="00D87B3E" w:rsidRDefault="00D07D11" w:rsidP="00D87B3E">
      <w:pPr>
        <w:pStyle w:val="ConsPlusNormal"/>
        <w:widowControl/>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07D11" w:rsidRPr="00D87B3E" w:rsidRDefault="00D07D11" w:rsidP="00D87B3E">
      <w:pPr>
        <w:pStyle w:val="ConsPlusNormal"/>
        <w:widowControl/>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07D11" w:rsidRPr="00D87B3E" w:rsidRDefault="00D07D11" w:rsidP="00D87B3E">
      <w:pPr>
        <w:autoSpaceDE w:val="0"/>
        <w:ind w:firstLine="720"/>
        <w:jc w:val="both"/>
        <w:rPr>
          <w:color w:val="000000"/>
          <w:sz w:val="16"/>
          <w:szCs w:val="16"/>
        </w:rPr>
      </w:pPr>
      <w:r w:rsidRPr="00D87B3E">
        <w:rPr>
          <w:color w:val="000000"/>
          <w:sz w:val="16"/>
          <w:szCs w:val="16"/>
        </w:rPr>
        <w:t>5.4.3.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07D11" w:rsidRPr="00D87B3E" w:rsidRDefault="00D07D11" w:rsidP="00D87B3E">
      <w:pPr>
        <w:autoSpaceDE w:val="0"/>
        <w:ind w:firstLine="720"/>
        <w:jc w:val="both"/>
        <w:rPr>
          <w:color w:val="000000"/>
          <w:sz w:val="16"/>
          <w:szCs w:val="16"/>
        </w:rPr>
      </w:pPr>
      <w:r w:rsidRPr="00D87B3E">
        <w:rPr>
          <w:color w:val="000000"/>
          <w:sz w:val="16"/>
          <w:szCs w:val="16"/>
        </w:rPr>
        <w:t>5.4.4.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7D11" w:rsidRPr="00D87B3E" w:rsidRDefault="00D07D11" w:rsidP="00D87B3E">
      <w:pPr>
        <w:ind w:firstLine="720"/>
        <w:jc w:val="both"/>
        <w:rPr>
          <w:rFonts w:eastAsia="Times New Roman CYR"/>
          <w:color w:val="000000"/>
          <w:sz w:val="16"/>
          <w:szCs w:val="16"/>
        </w:rPr>
      </w:pPr>
      <w:r w:rsidRPr="00D87B3E">
        <w:rPr>
          <w:color w:val="000000"/>
          <w:sz w:val="16"/>
          <w:szCs w:val="16"/>
        </w:rPr>
        <w:t>5.4.5. Жалоба, поступившая по информационным системам общего пользования, подлежит рассмотрению в порядке, установленном действующим законодательством Российской Федерации.</w:t>
      </w:r>
    </w:p>
    <w:p w:rsidR="00D07D11" w:rsidRPr="00D87B3E" w:rsidRDefault="00D07D11" w:rsidP="00D87B3E">
      <w:pPr>
        <w:shd w:val="clear" w:color="auto" w:fill="FFFFFF"/>
        <w:ind w:firstLine="1"/>
        <w:jc w:val="both"/>
        <w:rPr>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5.4.6. Обращения граждан подлежат обязательному рассмотрению. Рассмотрение обращений граждан осуществляется бесплатно.</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5.4.7. Жалоба должна содержать:</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D07D11" w:rsidRPr="00D87B3E" w:rsidRDefault="00D07D11" w:rsidP="00D87B3E">
      <w:pPr>
        <w:shd w:val="clear" w:color="auto" w:fill="FFFFFF"/>
        <w:ind w:firstLine="720"/>
        <w:jc w:val="both"/>
        <w:rPr>
          <w:color w:val="000000"/>
          <w:sz w:val="16"/>
          <w:szCs w:val="16"/>
        </w:rPr>
      </w:pPr>
      <w:r w:rsidRPr="00D87B3E">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07D11" w:rsidRPr="00D87B3E" w:rsidRDefault="00D07D11" w:rsidP="00D87B3E">
      <w:pPr>
        <w:ind w:right="-510" w:firstLine="720"/>
        <w:rPr>
          <w:color w:val="000000"/>
          <w:sz w:val="16"/>
          <w:szCs w:val="16"/>
        </w:rPr>
      </w:pPr>
      <w:r w:rsidRPr="00D87B3E">
        <w:rPr>
          <w:b/>
          <w:color w:val="000000"/>
          <w:sz w:val="16"/>
          <w:szCs w:val="16"/>
        </w:rPr>
        <w:t>5.5. Сроки рассмотрения жалобы</w:t>
      </w:r>
    </w:p>
    <w:p w:rsidR="00D07D11" w:rsidRPr="00D87B3E" w:rsidRDefault="00D07D11" w:rsidP="00D87B3E">
      <w:pPr>
        <w:autoSpaceDE w:val="0"/>
        <w:ind w:firstLine="720"/>
        <w:jc w:val="both"/>
        <w:rPr>
          <w:color w:val="000000"/>
          <w:sz w:val="16"/>
          <w:szCs w:val="16"/>
        </w:rPr>
      </w:pPr>
      <w:r w:rsidRPr="00D87B3E">
        <w:rPr>
          <w:color w:val="000000"/>
          <w:sz w:val="16"/>
          <w:szCs w:val="16"/>
        </w:rPr>
        <w:t xml:space="preserve">5.5.1.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7D11" w:rsidRPr="00D87B3E" w:rsidRDefault="00D07D11" w:rsidP="00D87B3E">
      <w:pPr>
        <w:pStyle w:val="ConsPlusNormal"/>
        <w:widowControl/>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5.5.2. 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5.5.3.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w:t>
      </w:r>
    </w:p>
    <w:p w:rsidR="00D07D11" w:rsidRPr="00D87B3E" w:rsidRDefault="00D07D11" w:rsidP="00D87B3E">
      <w:pPr>
        <w:pStyle w:val="ConsPlusNormal"/>
        <w:widowControl/>
        <w:jc w:val="both"/>
        <w:rPr>
          <w:color w:val="000000"/>
          <w:sz w:val="16"/>
          <w:szCs w:val="16"/>
        </w:rPr>
      </w:pPr>
      <w:r w:rsidRPr="00D87B3E">
        <w:rPr>
          <w:rFonts w:ascii="Times New Roman" w:hAnsi="Times New Roman" w:cs="Times New Roman"/>
          <w:sz w:val="16"/>
          <w:szCs w:val="16"/>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D11" w:rsidRPr="00D87B3E" w:rsidRDefault="00D07D11" w:rsidP="00D87B3E">
      <w:pPr>
        <w:suppressAutoHyphens/>
        <w:ind w:right="-2" w:firstLine="760"/>
        <w:jc w:val="both"/>
        <w:rPr>
          <w:rFonts w:eastAsia="Arial Unicode MS"/>
          <w:bCs/>
          <w:sz w:val="16"/>
          <w:szCs w:val="16"/>
          <w:lang w:eastAsia="zh-CN"/>
        </w:rPr>
      </w:pPr>
      <w:r w:rsidRPr="00D87B3E">
        <w:rPr>
          <w:rFonts w:eastAsia="Arial Unicode MS"/>
          <w:b/>
          <w:bCs/>
          <w:sz w:val="16"/>
          <w:szCs w:val="16"/>
          <w:lang w:eastAsia="zh-CN"/>
        </w:rPr>
        <w:t>5.6. По результатам рассмотрения жалобы принимается одно из следующих решений</w:t>
      </w:r>
      <w:r w:rsidRPr="00D87B3E">
        <w:rPr>
          <w:rFonts w:eastAsia="Arial Unicode MS"/>
          <w:bCs/>
          <w:sz w:val="16"/>
          <w:szCs w:val="16"/>
          <w:lang w:eastAsia="zh-CN"/>
        </w:rPr>
        <w:t>:</w:t>
      </w:r>
    </w:p>
    <w:p w:rsidR="00D07D11" w:rsidRPr="00D87B3E" w:rsidRDefault="00D07D11" w:rsidP="00D87B3E">
      <w:pPr>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D07D11" w:rsidRPr="00D87B3E" w:rsidRDefault="00D07D11" w:rsidP="00D87B3E">
      <w:pPr>
        <w:pStyle w:val="ConsPlusNormal"/>
        <w:widowControl/>
        <w:ind w:right="55" w:firstLine="539"/>
        <w:rPr>
          <w:rFonts w:ascii="Times New Roman" w:hAnsi="Times New Roman" w:cs="Times New Roman"/>
          <w:sz w:val="16"/>
          <w:szCs w:val="16"/>
        </w:rPr>
      </w:pPr>
      <w:r w:rsidRPr="00D87B3E">
        <w:rPr>
          <w:rFonts w:ascii="Times New Roman" w:hAnsi="Times New Roman" w:cs="Times New Roman"/>
          <w:sz w:val="16"/>
          <w:szCs w:val="16"/>
        </w:rPr>
        <w:t>в удовлетворении жалобы отказывается</w:t>
      </w:r>
    </w:p>
    <w:p w:rsidR="00D07D11" w:rsidRPr="00D87B3E" w:rsidRDefault="00D07D11" w:rsidP="00D87B3E">
      <w:pPr>
        <w:pStyle w:val="ConsPlusNormal"/>
        <w:widowControl/>
        <w:ind w:right="55"/>
        <w:rPr>
          <w:rFonts w:ascii="Times New Roman" w:hAnsi="Times New Roman" w:cs="Times New Roman"/>
          <w:color w:val="000000"/>
          <w:sz w:val="16"/>
          <w:szCs w:val="16"/>
        </w:rPr>
      </w:pPr>
      <w:r w:rsidRPr="00D87B3E">
        <w:rPr>
          <w:rFonts w:ascii="Times New Roman" w:hAnsi="Times New Roman" w:cs="Times New Roman"/>
          <w:b/>
          <w:color w:val="000000"/>
          <w:sz w:val="16"/>
          <w:szCs w:val="16"/>
        </w:rPr>
        <w:t>5.7. Порядок информирования заявителя о результатах рассмотрения жалобы</w:t>
      </w:r>
    </w:p>
    <w:p w:rsidR="00D07D11" w:rsidRPr="00D87B3E" w:rsidRDefault="00D07D11" w:rsidP="00D87B3E">
      <w:pPr>
        <w:pStyle w:val="ConsPlusNormal"/>
        <w:widowControl/>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5.7.1.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D11" w:rsidRPr="00D87B3E" w:rsidRDefault="00D07D11" w:rsidP="00D87B3E">
      <w:pPr>
        <w:jc w:val="both"/>
        <w:rPr>
          <w:rFonts w:eastAsia="Calibri"/>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D07D11" w:rsidRPr="00D87B3E" w:rsidRDefault="00D07D11" w:rsidP="00D87B3E">
      <w:pPr>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D07D11" w:rsidRPr="00D87B3E" w:rsidRDefault="00D07D11" w:rsidP="00D87B3E">
      <w:pPr>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07D11" w:rsidRPr="00D87B3E" w:rsidRDefault="00D07D11" w:rsidP="00D87B3E">
      <w:pPr>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D07D11" w:rsidRPr="00D87B3E" w:rsidRDefault="00D07D11" w:rsidP="00D87B3E">
      <w:pPr>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D07D11" w:rsidRPr="00D87B3E" w:rsidRDefault="00D07D11" w:rsidP="00D87B3E">
      <w:pPr>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D07D11" w:rsidRPr="00D87B3E" w:rsidRDefault="00D07D11" w:rsidP="00D87B3E">
      <w:pPr>
        <w:spacing w:after="1"/>
        <w:ind w:firstLine="540"/>
        <w:jc w:val="both"/>
        <w:rPr>
          <w:sz w:val="16"/>
          <w:szCs w:val="16"/>
        </w:rPr>
      </w:pPr>
      <w:r w:rsidRPr="00D87B3E">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07D11" w:rsidRPr="00D87B3E" w:rsidRDefault="00D07D11" w:rsidP="00D87B3E">
      <w:pPr>
        <w:spacing w:after="1"/>
        <w:ind w:firstLine="540"/>
        <w:jc w:val="both"/>
        <w:rPr>
          <w:sz w:val="16"/>
          <w:szCs w:val="16"/>
        </w:rPr>
      </w:pPr>
      <w:r w:rsidRPr="00D87B3E">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7D11" w:rsidRPr="00D87B3E" w:rsidRDefault="00D07D11" w:rsidP="00D87B3E">
      <w:pPr>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D07D11" w:rsidRPr="00D87B3E" w:rsidRDefault="00D07D11" w:rsidP="00D87B3E">
      <w:pPr>
        <w:ind w:right="55" w:firstLine="720"/>
        <w:rPr>
          <w:rFonts w:eastAsia="Times New Roman CYR"/>
          <w:color w:val="000000"/>
          <w:sz w:val="16"/>
          <w:szCs w:val="16"/>
        </w:rPr>
      </w:pPr>
      <w:r w:rsidRPr="00D87B3E">
        <w:rPr>
          <w:b/>
          <w:bCs/>
          <w:color w:val="000000"/>
          <w:sz w:val="16"/>
          <w:szCs w:val="16"/>
        </w:rPr>
        <w:t>5.8. Порядок обжалования решения по жалобе</w:t>
      </w:r>
    </w:p>
    <w:p w:rsidR="00D07D11" w:rsidRPr="00D87B3E" w:rsidRDefault="00D07D11" w:rsidP="00D87B3E">
      <w:pPr>
        <w:ind w:firstLine="540"/>
        <w:jc w:val="both"/>
        <w:rPr>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5.8.1. В случае несогласия заявителем с принятым решением должностных лиц учреждения, предоставляющих государственную услугу, данное решение может быть обжаловано в досудебном порядке в вышестоящий орган (при его наличии), в порядке, установленном законодательством Российской Федерации.</w:t>
      </w:r>
    </w:p>
    <w:p w:rsidR="00D07D11" w:rsidRPr="00D87B3E" w:rsidRDefault="00D07D11" w:rsidP="00D87B3E">
      <w:pPr>
        <w:pStyle w:val="ConsPlusNormal"/>
        <w:ind w:firstLine="0"/>
        <w:jc w:val="both"/>
        <w:rPr>
          <w:color w:val="000000"/>
          <w:sz w:val="16"/>
          <w:szCs w:val="16"/>
        </w:rPr>
      </w:pPr>
      <w:r w:rsidRPr="00D87B3E">
        <w:rPr>
          <w:rFonts w:ascii="Times New Roman" w:hAnsi="Times New Roman" w:cs="Times New Roman"/>
          <w:color w:val="000000"/>
          <w:sz w:val="16"/>
          <w:szCs w:val="16"/>
        </w:rPr>
        <w:t xml:space="preserve">      </w:t>
      </w:r>
      <w:r w:rsidRPr="00D87B3E">
        <w:rPr>
          <w:rFonts w:ascii="Times New Roman" w:hAnsi="Times New Roman" w:cs="Times New Roman"/>
          <w:color w:val="000000"/>
          <w:sz w:val="16"/>
          <w:szCs w:val="16"/>
        </w:rPr>
        <w:tab/>
        <w:t>5.8.2</w:t>
      </w:r>
      <w:r w:rsidRPr="00D87B3E">
        <w:rPr>
          <w:color w:val="000000"/>
          <w:sz w:val="16"/>
          <w:szCs w:val="16"/>
        </w:rPr>
        <w:t>.</w:t>
      </w:r>
      <w:r w:rsidRPr="00D87B3E">
        <w:rPr>
          <w:rFonts w:ascii="Times New Roman" w:hAnsi="Times New Roman" w:cs="Times New Roman"/>
          <w:color w:val="000000"/>
          <w:sz w:val="16"/>
          <w:szCs w:val="16"/>
        </w:rPr>
        <w:t xml:space="preserve"> В случае несогласия заявителем с принятым решением должностных лиц учреждений, наделенных полномочиями по рассмотрению жалоб, в досудебном порядке могут быть обжалованы в органы прокуратуры в порядке, установленном законодательством </w:t>
      </w:r>
      <w:r w:rsidRPr="00D87B3E">
        <w:rPr>
          <w:rFonts w:ascii="Times New Roman" w:hAnsi="Times New Roman" w:cs="Times New Roman"/>
          <w:color w:val="000000"/>
          <w:sz w:val="16"/>
          <w:szCs w:val="16"/>
        </w:rPr>
        <w:lastRenderedPageBreak/>
        <w:t>Российской Федерации.</w:t>
      </w:r>
    </w:p>
    <w:p w:rsidR="00D07D11" w:rsidRPr="00D87B3E" w:rsidRDefault="00D07D11" w:rsidP="00D87B3E">
      <w:pPr>
        <w:ind w:firstLine="720"/>
        <w:jc w:val="both"/>
        <w:rPr>
          <w:color w:val="000000"/>
          <w:sz w:val="16"/>
          <w:szCs w:val="16"/>
        </w:rPr>
      </w:pPr>
      <w:r w:rsidRPr="00D87B3E">
        <w:rPr>
          <w:color w:val="000000"/>
          <w:sz w:val="16"/>
          <w:szCs w:val="16"/>
        </w:rPr>
        <w:t xml:space="preserve">5.8.3. Заявитель вправе обжаловать решения, принятые в ходе предоставления государственной услуги, действия или бездействие должностных лиц в судебном порядке, подав письменное заявление в трехмесячный срок со дня, когда ему стало известно о нарушении его прав и законных </w:t>
      </w:r>
      <w:proofErr w:type="spellStart"/>
      <w:r w:rsidRPr="00D87B3E">
        <w:rPr>
          <w:color w:val="000000"/>
          <w:sz w:val="16"/>
          <w:szCs w:val="16"/>
        </w:rPr>
        <w:t>интере</w:t>
      </w:r>
      <w:proofErr w:type="spellEnd"/>
      <w:r w:rsidRPr="00D87B3E">
        <w:rPr>
          <w:color w:val="000000"/>
          <w:sz w:val="16"/>
          <w:szCs w:val="16"/>
        </w:rPr>
        <w:t>-</w:t>
      </w:r>
    </w:p>
    <w:p w:rsidR="00D07D11" w:rsidRPr="00D87B3E" w:rsidRDefault="00D07D11" w:rsidP="00D87B3E">
      <w:pPr>
        <w:jc w:val="both"/>
        <w:rPr>
          <w:color w:val="000000"/>
          <w:sz w:val="16"/>
          <w:szCs w:val="16"/>
        </w:rPr>
      </w:pPr>
      <w:r w:rsidRPr="00D87B3E">
        <w:rPr>
          <w:color w:val="000000"/>
          <w:sz w:val="16"/>
          <w:szCs w:val="16"/>
        </w:rPr>
        <w:t>сов, в суд общей юрисдикции района по месту нахождения учреждения, предоставляющего государственную услугу.</w:t>
      </w:r>
    </w:p>
    <w:p w:rsidR="00D07D11" w:rsidRPr="00D87B3E" w:rsidRDefault="00D07D11" w:rsidP="00D87B3E">
      <w:pPr>
        <w:ind w:firstLine="720"/>
        <w:jc w:val="both"/>
        <w:rPr>
          <w:color w:val="000000"/>
          <w:sz w:val="16"/>
          <w:szCs w:val="16"/>
        </w:rPr>
      </w:pPr>
      <w:r w:rsidRPr="00D87B3E">
        <w:rPr>
          <w:color w:val="000000"/>
          <w:sz w:val="16"/>
          <w:szCs w:val="16"/>
        </w:rPr>
        <w:t>5.8.4.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D07D11" w:rsidRPr="00D87B3E" w:rsidRDefault="00D07D11" w:rsidP="00D87B3E">
      <w:pPr>
        <w:ind w:right="55" w:firstLine="720"/>
        <w:rPr>
          <w:b/>
          <w:color w:val="000000"/>
          <w:sz w:val="16"/>
          <w:szCs w:val="16"/>
        </w:rPr>
      </w:pPr>
      <w:r w:rsidRPr="00D87B3E">
        <w:rPr>
          <w:b/>
          <w:color w:val="000000"/>
          <w:sz w:val="16"/>
          <w:szCs w:val="16"/>
        </w:rPr>
        <w:t xml:space="preserve">5.9. Право заявителя на получение информации и документов,  </w:t>
      </w:r>
    </w:p>
    <w:p w:rsidR="00D07D11" w:rsidRPr="00D87B3E" w:rsidRDefault="00D07D11" w:rsidP="00D87B3E">
      <w:pPr>
        <w:ind w:right="55" w:firstLine="720"/>
        <w:rPr>
          <w:color w:val="000000"/>
          <w:sz w:val="16"/>
          <w:szCs w:val="16"/>
        </w:rPr>
      </w:pPr>
      <w:r w:rsidRPr="00D87B3E">
        <w:rPr>
          <w:b/>
          <w:color w:val="000000"/>
          <w:sz w:val="16"/>
          <w:szCs w:val="16"/>
        </w:rPr>
        <w:t xml:space="preserve">         необходимых для обоснования и рассмотрения жалобы</w:t>
      </w:r>
    </w:p>
    <w:p w:rsidR="00D07D11" w:rsidRPr="00D87B3E" w:rsidRDefault="00D07D11" w:rsidP="00D87B3E">
      <w:pPr>
        <w:jc w:val="both"/>
        <w:rPr>
          <w:color w:val="000000"/>
          <w:sz w:val="16"/>
          <w:szCs w:val="16"/>
        </w:rPr>
      </w:pPr>
      <w:r w:rsidRPr="00D87B3E">
        <w:rPr>
          <w:color w:val="000000"/>
          <w:sz w:val="16"/>
          <w:szCs w:val="16"/>
        </w:rPr>
        <w:t>          5.10.1. Заявитель имеет право на получение информации и документов, необходимых для обоснования и рассмотрения жалобы.</w:t>
      </w:r>
    </w:p>
    <w:p w:rsidR="00D07D11" w:rsidRPr="00D87B3E" w:rsidRDefault="00D07D11" w:rsidP="00D87B3E">
      <w:pPr>
        <w:ind w:firstLine="720"/>
        <w:jc w:val="both"/>
        <w:rPr>
          <w:color w:val="000000"/>
          <w:sz w:val="16"/>
          <w:szCs w:val="16"/>
        </w:rPr>
      </w:pPr>
      <w:r w:rsidRPr="00D87B3E">
        <w:rPr>
          <w:color w:val="000000"/>
          <w:sz w:val="16"/>
          <w:szCs w:val="16"/>
        </w:rPr>
        <w:t>5.9.2.  При рассмотрении жалобы заявитель имеет право:</w:t>
      </w:r>
    </w:p>
    <w:p w:rsidR="00D07D11" w:rsidRPr="00D87B3E" w:rsidRDefault="00D07D11" w:rsidP="00D87B3E">
      <w:pPr>
        <w:ind w:firstLine="720"/>
        <w:jc w:val="both"/>
        <w:rPr>
          <w:color w:val="000000"/>
          <w:sz w:val="16"/>
          <w:szCs w:val="16"/>
        </w:rPr>
      </w:pPr>
      <w:r w:rsidRPr="00D87B3E">
        <w:rPr>
          <w:color w:val="000000"/>
          <w:sz w:val="16"/>
          <w:szCs w:val="16"/>
        </w:rPr>
        <w:t>1) представлять дополнительные документы и материалы либо обращаться с просьбой об их истребовании, в том числе в электронном виде;</w:t>
      </w:r>
    </w:p>
    <w:p w:rsidR="00D07D11" w:rsidRPr="00D87B3E" w:rsidRDefault="00D07D11" w:rsidP="00D87B3E">
      <w:pPr>
        <w:ind w:firstLine="720"/>
        <w:jc w:val="both"/>
        <w:rPr>
          <w:b/>
          <w:color w:val="000000"/>
          <w:sz w:val="16"/>
          <w:szCs w:val="16"/>
        </w:rPr>
      </w:pPr>
      <w:r w:rsidRPr="00D87B3E">
        <w:rPr>
          <w:color w:val="000000"/>
          <w:sz w:val="16"/>
          <w:szCs w:val="16"/>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D87B3E">
        <w:rPr>
          <w:color w:val="000000"/>
          <w:sz w:val="16"/>
          <w:szCs w:val="16"/>
        </w:rPr>
        <w:t>и</w:t>
      </w:r>
      <w:proofErr w:type="gramEnd"/>
      <w:r w:rsidRPr="00D87B3E">
        <w:rPr>
          <w:color w:val="000000"/>
          <w:sz w:val="16"/>
          <w:szCs w:val="16"/>
        </w:rPr>
        <w:t xml:space="preserve"> если в указанных документах и материалах не содержатся </w:t>
      </w:r>
      <w:proofErr w:type="spellStart"/>
      <w:r w:rsidRPr="00D87B3E">
        <w:rPr>
          <w:color w:val="000000"/>
          <w:sz w:val="16"/>
          <w:szCs w:val="16"/>
        </w:rPr>
        <w:t>све-дения</w:t>
      </w:r>
      <w:proofErr w:type="spellEnd"/>
      <w:r w:rsidRPr="00D87B3E">
        <w:rPr>
          <w:color w:val="000000"/>
          <w:sz w:val="16"/>
          <w:szCs w:val="16"/>
        </w:rPr>
        <w:t>, составляющие государственную или иную охраняемую федеральным законом тайну.</w:t>
      </w:r>
    </w:p>
    <w:p w:rsidR="00D07D11" w:rsidRPr="00D87B3E" w:rsidRDefault="00D07D11" w:rsidP="00D87B3E">
      <w:pPr>
        <w:ind w:right="55" w:firstLine="720"/>
        <w:jc w:val="both"/>
        <w:rPr>
          <w:rFonts w:eastAsia="Times New Roman CYR"/>
          <w:color w:val="000000"/>
          <w:sz w:val="16"/>
          <w:szCs w:val="16"/>
        </w:rPr>
      </w:pPr>
      <w:r w:rsidRPr="00D87B3E">
        <w:rPr>
          <w:b/>
          <w:color w:val="000000"/>
          <w:sz w:val="16"/>
          <w:szCs w:val="16"/>
        </w:rPr>
        <w:t>5.10. Способы информирования заявителей о порядке подачи и рассмотрения жалобы</w:t>
      </w:r>
    </w:p>
    <w:p w:rsidR="00D07D11" w:rsidRPr="00D87B3E" w:rsidRDefault="00D07D11" w:rsidP="00D87B3E">
      <w:pPr>
        <w:tabs>
          <w:tab w:val="left" w:pos="-100"/>
        </w:tabs>
        <w:overflowPunct w:val="0"/>
        <w:autoSpaceDE w:val="0"/>
        <w:jc w:val="both"/>
        <w:textAlignment w:val="baseline"/>
        <w:rPr>
          <w:color w:val="000000"/>
          <w:sz w:val="16"/>
          <w:szCs w:val="16"/>
        </w:rPr>
      </w:pPr>
      <w:r w:rsidRPr="00D87B3E">
        <w:rPr>
          <w:rFonts w:eastAsia="Times New Roman CYR"/>
          <w:color w:val="000000"/>
          <w:sz w:val="16"/>
          <w:szCs w:val="16"/>
        </w:rPr>
        <w:t xml:space="preserve">      </w:t>
      </w:r>
      <w:r w:rsidRPr="00D87B3E">
        <w:rPr>
          <w:rFonts w:eastAsia="Times New Roman CYR"/>
          <w:color w:val="000000"/>
          <w:sz w:val="16"/>
          <w:szCs w:val="16"/>
        </w:rPr>
        <w:tab/>
      </w:r>
      <w:r w:rsidRPr="00D87B3E">
        <w:rPr>
          <w:color w:val="000000"/>
          <w:sz w:val="16"/>
          <w:szCs w:val="16"/>
        </w:rPr>
        <w:t>5.10.1. Информацию о порядке подачи и рассмотрения жалобы можно получить следующими способами:</w:t>
      </w:r>
    </w:p>
    <w:p w:rsidR="00D07D11" w:rsidRPr="00D87B3E" w:rsidRDefault="00D07D11" w:rsidP="00D87B3E">
      <w:pPr>
        <w:tabs>
          <w:tab w:val="left" w:pos="-100"/>
        </w:tabs>
        <w:overflowPunct w:val="0"/>
        <w:autoSpaceDE w:val="0"/>
        <w:jc w:val="both"/>
        <w:textAlignment w:val="baseline"/>
        <w:rPr>
          <w:color w:val="000000"/>
          <w:sz w:val="16"/>
          <w:szCs w:val="16"/>
        </w:rPr>
      </w:pPr>
      <w:r w:rsidRPr="00D87B3E">
        <w:rPr>
          <w:color w:val="000000"/>
          <w:sz w:val="16"/>
          <w:szCs w:val="16"/>
        </w:rPr>
        <w:tab/>
        <w:t>1) в информационно-телекоммуникационной сети Интернет на Портале и Сайте;</w:t>
      </w:r>
    </w:p>
    <w:p w:rsidR="00D07D11" w:rsidRPr="00D87B3E" w:rsidRDefault="00D07D11" w:rsidP="00D87B3E">
      <w:pPr>
        <w:tabs>
          <w:tab w:val="left" w:pos="-100"/>
        </w:tabs>
        <w:overflowPunct w:val="0"/>
        <w:autoSpaceDE w:val="0"/>
        <w:jc w:val="both"/>
        <w:textAlignment w:val="baseline"/>
        <w:rPr>
          <w:color w:val="000000"/>
          <w:sz w:val="16"/>
          <w:szCs w:val="16"/>
        </w:rPr>
      </w:pPr>
      <w:r w:rsidRPr="00D87B3E">
        <w:rPr>
          <w:color w:val="000000"/>
          <w:sz w:val="16"/>
          <w:szCs w:val="16"/>
        </w:rPr>
        <w:tab/>
        <w:t>2) по телефонам, указанным в пункте 1.3.2.1 настоящего Административного регламента;</w:t>
      </w:r>
    </w:p>
    <w:p w:rsidR="00D07D11" w:rsidRPr="00D87B3E" w:rsidRDefault="00D07D11" w:rsidP="00D87B3E">
      <w:pPr>
        <w:tabs>
          <w:tab w:val="left" w:pos="-100"/>
        </w:tabs>
        <w:overflowPunct w:val="0"/>
        <w:autoSpaceDE w:val="0"/>
        <w:jc w:val="both"/>
        <w:textAlignment w:val="baseline"/>
        <w:rPr>
          <w:color w:val="000000"/>
          <w:sz w:val="16"/>
          <w:szCs w:val="16"/>
        </w:rPr>
      </w:pPr>
      <w:r w:rsidRPr="00D87B3E">
        <w:rPr>
          <w:color w:val="000000"/>
          <w:sz w:val="16"/>
          <w:szCs w:val="16"/>
        </w:rPr>
        <w:tab/>
        <w:t>3) при личном обращении в комитет.</w:t>
      </w:r>
    </w:p>
    <w:p w:rsidR="00D07D11" w:rsidRPr="00D87B3E" w:rsidRDefault="00D07D11" w:rsidP="00D87B3E">
      <w:pPr>
        <w:tabs>
          <w:tab w:val="left" w:pos="-100"/>
        </w:tabs>
        <w:overflowPunct w:val="0"/>
        <w:autoSpaceDE w:val="0"/>
        <w:jc w:val="both"/>
        <w:textAlignment w:val="baseline"/>
        <w:rPr>
          <w:color w:val="000000"/>
          <w:sz w:val="16"/>
          <w:szCs w:val="16"/>
        </w:rPr>
      </w:pPr>
      <w:r w:rsidRPr="00D87B3E">
        <w:rPr>
          <w:color w:val="000000"/>
          <w:sz w:val="16"/>
          <w:szCs w:val="16"/>
        </w:rPr>
        <w:tab/>
        <w:t xml:space="preserve">5.10.2. Информация о порядке подачи и рассмотрения жалобы на действия (бездействия) и принятых решений  должностных лиц учреждения, связанные с исполнением муниципальной услуги,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района  </w:t>
      </w:r>
      <w:hyperlink r:id="rId202" w:history="1">
        <w:r w:rsidRPr="00D87B3E">
          <w:rPr>
            <w:rStyle w:val="a6"/>
            <w:color w:val="000000"/>
            <w:sz w:val="16"/>
            <w:szCs w:val="16"/>
          </w:rPr>
          <w:t>http://lubytino.ru/</w:t>
        </w:r>
      </w:hyperlink>
      <w:r w:rsidRPr="00D87B3E">
        <w:rPr>
          <w:color w:val="000000"/>
          <w:sz w:val="16"/>
          <w:szCs w:val="16"/>
        </w:rPr>
        <w:t>, на информационных  стендах отдела, через отдел МФЦ по Любытинскому району.</w:t>
      </w:r>
    </w:p>
    <w:p w:rsidR="00D07D11" w:rsidRPr="00D87B3E" w:rsidRDefault="00D07D11" w:rsidP="00D87B3E">
      <w:pPr>
        <w:tabs>
          <w:tab w:val="left" w:pos="-100"/>
        </w:tabs>
        <w:overflowPunct w:val="0"/>
        <w:autoSpaceDE w:val="0"/>
        <w:jc w:val="right"/>
        <w:textAlignment w:val="baseline"/>
        <w:rPr>
          <w:sz w:val="16"/>
          <w:szCs w:val="16"/>
        </w:rPr>
      </w:pPr>
      <w:r w:rsidRPr="00D87B3E">
        <w:rPr>
          <w:sz w:val="16"/>
          <w:szCs w:val="16"/>
        </w:rPr>
        <w:t>Приложение № 1</w:t>
      </w:r>
    </w:p>
    <w:p w:rsidR="00D07D11" w:rsidRPr="00D87B3E" w:rsidRDefault="00D07D11" w:rsidP="00D87B3E">
      <w:pPr>
        <w:ind w:left="4962"/>
        <w:rPr>
          <w:b/>
          <w:sz w:val="16"/>
          <w:szCs w:val="16"/>
        </w:rPr>
      </w:pPr>
      <w:r w:rsidRPr="00D87B3E">
        <w:rPr>
          <w:sz w:val="16"/>
          <w:szCs w:val="16"/>
        </w:rPr>
        <w:t>к административному регламенту по предоставлению Администрацией Любытинского муниципального района муниципальной услуги «Передача жилого помещения муниципального жилищного фонда в собственность граждан (приватизация)»</w:t>
      </w:r>
    </w:p>
    <w:p w:rsidR="00D07D11" w:rsidRPr="00D87B3E" w:rsidRDefault="00D07D11" w:rsidP="00D87B3E">
      <w:pPr>
        <w:pStyle w:val="ConsPlusNormal"/>
        <w:spacing w:before="120"/>
        <w:ind w:firstLine="0"/>
        <w:jc w:val="center"/>
        <w:rPr>
          <w:rFonts w:ascii="Times New Roman" w:hAnsi="Times New Roman" w:cs="Times New Roman"/>
          <w:sz w:val="16"/>
          <w:szCs w:val="16"/>
        </w:rPr>
      </w:pPr>
      <w:r w:rsidRPr="00D87B3E">
        <w:rPr>
          <w:rFonts w:ascii="Times New Roman" w:hAnsi="Times New Roman" w:cs="Times New Roman"/>
          <w:b/>
          <w:sz w:val="16"/>
          <w:szCs w:val="16"/>
        </w:rPr>
        <w:t>ИНФОРМАЦИЯ</w:t>
      </w:r>
    </w:p>
    <w:p w:rsidR="00D07D11" w:rsidRPr="00D87B3E" w:rsidRDefault="00D07D11" w:rsidP="00D87B3E">
      <w:pPr>
        <w:pStyle w:val="ConsPlusNormal"/>
        <w:spacing w:before="120"/>
        <w:ind w:firstLine="0"/>
        <w:jc w:val="center"/>
        <w:rPr>
          <w:rFonts w:ascii="Times New Roman" w:hAnsi="Times New Roman" w:cs="Times New Roman"/>
          <w:b/>
          <w:sz w:val="16"/>
          <w:szCs w:val="16"/>
        </w:rPr>
      </w:pPr>
      <w:r w:rsidRPr="00D87B3E">
        <w:rPr>
          <w:rFonts w:ascii="Times New Roman" w:hAnsi="Times New Roman" w:cs="Times New Roman"/>
          <w:b/>
          <w:sz w:val="16"/>
          <w:szCs w:val="16"/>
        </w:rPr>
        <w:t>о месте нахождения и графике работы территориальных органов, организаций, участвующих в предоставлении муниципальной услуги</w:t>
      </w:r>
    </w:p>
    <w:p w:rsidR="00D07D11" w:rsidRPr="00D87B3E" w:rsidRDefault="00D07D11" w:rsidP="00D87B3E">
      <w:pPr>
        <w:pStyle w:val="ConsPlusNormal"/>
        <w:ind w:right="55"/>
        <w:jc w:val="both"/>
        <w:rPr>
          <w:sz w:val="16"/>
          <w:szCs w:val="16"/>
        </w:rPr>
      </w:pPr>
      <w:r w:rsidRPr="00D87B3E">
        <w:rPr>
          <w:rFonts w:ascii="Times New Roman" w:hAnsi="Times New Roman" w:cs="Times New Roman"/>
          <w:b/>
          <w:sz w:val="16"/>
          <w:szCs w:val="16"/>
        </w:rPr>
        <w:t xml:space="preserve">1. Отдел МФЦ по Любытинскому району </w:t>
      </w:r>
      <w:proofErr w:type="spellStart"/>
      <w:r w:rsidRPr="00D87B3E">
        <w:rPr>
          <w:rFonts w:ascii="Times New Roman" w:hAnsi="Times New Roman" w:cs="Times New Roman"/>
          <w:b/>
          <w:sz w:val="16"/>
          <w:szCs w:val="16"/>
        </w:rPr>
        <w:t>государсвтетнного</w:t>
      </w:r>
      <w:proofErr w:type="spellEnd"/>
      <w:r w:rsidRPr="00D87B3E">
        <w:rPr>
          <w:rFonts w:ascii="Times New Roman" w:hAnsi="Times New Roman" w:cs="Times New Roman"/>
          <w:b/>
          <w:sz w:val="16"/>
          <w:szCs w:val="16"/>
        </w:rPr>
        <w:t xml:space="preserve"> областного автономного учреждения «Многофункциональный центр предоставления государственных и муниципальных услуг»</w:t>
      </w:r>
    </w:p>
    <w:p w:rsidR="00D07D11" w:rsidRPr="00D87B3E" w:rsidRDefault="00D07D11" w:rsidP="00D87B3E">
      <w:pPr>
        <w:autoSpaceDE w:val="0"/>
        <w:ind w:firstLine="709"/>
        <w:jc w:val="both"/>
        <w:rPr>
          <w:color w:val="000000"/>
          <w:sz w:val="16"/>
          <w:szCs w:val="16"/>
        </w:rPr>
      </w:pPr>
      <w:r w:rsidRPr="00D87B3E">
        <w:rPr>
          <w:sz w:val="16"/>
          <w:szCs w:val="16"/>
        </w:rPr>
        <w:t>Местонахождение: Новгородская область, р.</w:t>
      </w:r>
      <w:r w:rsidRPr="00D87B3E">
        <w:rPr>
          <w:color w:val="000000"/>
          <w:sz w:val="16"/>
          <w:szCs w:val="16"/>
        </w:rPr>
        <w:t xml:space="preserve">п.Любытино, </w:t>
      </w:r>
      <w:proofErr w:type="spellStart"/>
      <w:r w:rsidRPr="00D87B3E">
        <w:rPr>
          <w:color w:val="000000"/>
          <w:sz w:val="16"/>
          <w:szCs w:val="16"/>
        </w:rPr>
        <w:t>ул.Советов</w:t>
      </w:r>
      <w:proofErr w:type="spellEnd"/>
      <w:r w:rsidRPr="00D87B3E">
        <w:rPr>
          <w:color w:val="000000"/>
          <w:sz w:val="16"/>
          <w:szCs w:val="16"/>
        </w:rPr>
        <w:t>, д.29.</w:t>
      </w:r>
    </w:p>
    <w:p w:rsidR="00D07D11" w:rsidRPr="00D87B3E" w:rsidRDefault="00D07D11" w:rsidP="00D87B3E">
      <w:pPr>
        <w:autoSpaceDE w:val="0"/>
        <w:ind w:firstLine="709"/>
        <w:jc w:val="both"/>
        <w:rPr>
          <w:color w:val="000000"/>
          <w:sz w:val="16"/>
          <w:szCs w:val="16"/>
        </w:rPr>
      </w:pPr>
      <w:r w:rsidRPr="00D87B3E">
        <w:rPr>
          <w:color w:val="000000"/>
          <w:sz w:val="16"/>
          <w:szCs w:val="16"/>
        </w:rPr>
        <w:t xml:space="preserve">Почтовый адрес: 174760, </w:t>
      </w:r>
      <w:r w:rsidRPr="00D87B3E">
        <w:rPr>
          <w:sz w:val="16"/>
          <w:szCs w:val="16"/>
        </w:rPr>
        <w:t xml:space="preserve">Новгородская область, р.п.Любытино, </w:t>
      </w:r>
      <w:proofErr w:type="spellStart"/>
      <w:r w:rsidRPr="00D87B3E">
        <w:rPr>
          <w:sz w:val="16"/>
          <w:szCs w:val="16"/>
        </w:rPr>
        <w:t>ул.Советов</w:t>
      </w:r>
      <w:proofErr w:type="spellEnd"/>
      <w:r w:rsidRPr="00D87B3E">
        <w:rPr>
          <w:sz w:val="16"/>
          <w:szCs w:val="16"/>
        </w:rPr>
        <w:t>, д.29.</w:t>
      </w:r>
    </w:p>
    <w:p w:rsidR="00D07D11" w:rsidRPr="00D87B3E" w:rsidRDefault="00D07D11" w:rsidP="00D87B3E">
      <w:pPr>
        <w:autoSpaceDE w:val="0"/>
        <w:ind w:firstLine="709"/>
        <w:jc w:val="both"/>
        <w:rPr>
          <w:color w:val="000000"/>
          <w:sz w:val="16"/>
          <w:szCs w:val="16"/>
        </w:rPr>
      </w:pPr>
      <w:r w:rsidRPr="00D87B3E">
        <w:rPr>
          <w:color w:val="000000"/>
          <w:sz w:val="16"/>
          <w:szCs w:val="16"/>
        </w:rPr>
        <w:t>Телефон: 8 (81668) 61-567.</w:t>
      </w:r>
    </w:p>
    <w:p w:rsidR="00D07D11" w:rsidRPr="00D87B3E" w:rsidRDefault="00D07D11" w:rsidP="00D87B3E">
      <w:pPr>
        <w:ind w:firstLine="709"/>
        <w:jc w:val="both"/>
        <w:rPr>
          <w:color w:val="000000"/>
          <w:sz w:val="16"/>
          <w:szCs w:val="16"/>
        </w:rPr>
      </w:pPr>
      <w:r w:rsidRPr="00D87B3E">
        <w:rPr>
          <w:color w:val="000000"/>
          <w:sz w:val="16"/>
          <w:szCs w:val="16"/>
        </w:rPr>
        <w:t xml:space="preserve">Официальный сайт в сети Интернет: </w:t>
      </w:r>
      <w:proofErr w:type="spellStart"/>
      <w:r w:rsidRPr="00D87B3E">
        <w:rPr>
          <w:color w:val="000000"/>
          <w:sz w:val="16"/>
          <w:szCs w:val="16"/>
          <w:lang w:val="en-US"/>
        </w:rPr>
        <w:t>mfc</w:t>
      </w:r>
      <w:proofErr w:type="spellEnd"/>
      <w:r w:rsidRPr="00D87B3E">
        <w:rPr>
          <w:color w:val="000000"/>
          <w:sz w:val="16"/>
          <w:szCs w:val="16"/>
        </w:rPr>
        <w:t>53.</w:t>
      </w:r>
      <w:proofErr w:type="spellStart"/>
      <w:r w:rsidRPr="00D87B3E">
        <w:rPr>
          <w:color w:val="000000"/>
          <w:sz w:val="16"/>
          <w:szCs w:val="16"/>
          <w:lang w:val="en-US"/>
        </w:rPr>
        <w:t>novreg</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w:t>
      </w:r>
    </w:p>
    <w:p w:rsidR="00D07D11" w:rsidRPr="00D87B3E" w:rsidRDefault="00D07D11" w:rsidP="00D87B3E">
      <w:pPr>
        <w:ind w:firstLine="709"/>
        <w:jc w:val="both"/>
        <w:rPr>
          <w:color w:val="000000"/>
          <w:sz w:val="16"/>
          <w:szCs w:val="16"/>
        </w:rPr>
      </w:pPr>
      <w:r w:rsidRPr="00D87B3E">
        <w:rPr>
          <w:color w:val="000000"/>
          <w:sz w:val="16"/>
          <w:szCs w:val="16"/>
        </w:rPr>
        <w:t xml:space="preserve">Адрес электронной почты: </w:t>
      </w:r>
      <w:r w:rsidRPr="00D87B3E">
        <w:rPr>
          <w:color w:val="000000"/>
          <w:sz w:val="16"/>
          <w:szCs w:val="16"/>
          <w:lang w:val="en-US"/>
        </w:rPr>
        <w:t>MFC</w:t>
      </w:r>
      <w:r w:rsidRPr="00D87B3E">
        <w:rPr>
          <w:color w:val="000000"/>
          <w:sz w:val="16"/>
          <w:szCs w:val="16"/>
        </w:rPr>
        <w:t>_</w:t>
      </w:r>
      <w:proofErr w:type="spellStart"/>
      <w:r w:rsidRPr="00D87B3E">
        <w:rPr>
          <w:color w:val="000000"/>
          <w:sz w:val="16"/>
          <w:szCs w:val="16"/>
          <w:lang w:val="en-US"/>
        </w:rPr>
        <w:t>Lubitino</w:t>
      </w:r>
      <w:proofErr w:type="spellEnd"/>
      <w:r w:rsidRPr="00D87B3E">
        <w:rPr>
          <w:color w:val="000000"/>
          <w:sz w:val="16"/>
          <w:szCs w:val="16"/>
        </w:rPr>
        <w:t>@</w:t>
      </w:r>
      <w:r w:rsidRPr="00D87B3E">
        <w:rPr>
          <w:color w:val="000000"/>
          <w:sz w:val="16"/>
          <w:szCs w:val="16"/>
          <w:lang w:val="en-US"/>
        </w:rPr>
        <w:t>mail</w:t>
      </w:r>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w:t>
      </w:r>
    </w:p>
    <w:p w:rsidR="00D07D11" w:rsidRPr="00D87B3E" w:rsidRDefault="00D07D11" w:rsidP="00D87B3E">
      <w:pPr>
        <w:ind w:firstLine="709"/>
        <w:jc w:val="both"/>
        <w:rPr>
          <w:color w:val="000000"/>
          <w:sz w:val="16"/>
          <w:szCs w:val="16"/>
        </w:rPr>
      </w:pPr>
      <w:r w:rsidRPr="00D87B3E">
        <w:rPr>
          <w:color w:val="000000"/>
          <w:sz w:val="16"/>
          <w:szCs w:val="16"/>
        </w:rPr>
        <w:t>График приема граждан:</w:t>
      </w:r>
    </w:p>
    <w:tbl>
      <w:tblPr>
        <w:tblW w:w="0" w:type="auto"/>
        <w:tblInd w:w="648" w:type="dxa"/>
        <w:tblLayout w:type="fixed"/>
        <w:tblLook w:val="04A0" w:firstRow="1" w:lastRow="0" w:firstColumn="1" w:lastColumn="0" w:noHBand="0" w:noVBand="1"/>
      </w:tblPr>
      <w:tblGrid>
        <w:gridCol w:w="2295"/>
        <w:gridCol w:w="6525"/>
      </w:tblGrid>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понедельник</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с 08.30 до 12.00 (без перерыва на обед)</w:t>
            </w:r>
          </w:p>
        </w:tc>
      </w:tr>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вторник</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с 08.30 до 17.30 (без перерыва на обед)</w:t>
            </w:r>
          </w:p>
        </w:tc>
      </w:tr>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среда</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с 08.30 до 17.30 (без перерыва на обед)</w:t>
            </w:r>
          </w:p>
        </w:tc>
      </w:tr>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четверг</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с 08.30 до 20.00 (без перерыва на обед)</w:t>
            </w:r>
          </w:p>
        </w:tc>
      </w:tr>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пятница</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с 08.30 до 17.30 (без перерыва на обед)</w:t>
            </w:r>
          </w:p>
        </w:tc>
      </w:tr>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суббота</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с 09.00 до 14.00 (без перерыва на обед)</w:t>
            </w:r>
          </w:p>
        </w:tc>
      </w:tr>
      <w:tr w:rsidR="00D07D11" w:rsidRPr="00D87B3E" w:rsidTr="00F1705F">
        <w:tc>
          <w:tcPr>
            <w:tcW w:w="2295" w:type="dxa"/>
            <w:hideMark/>
          </w:tcPr>
          <w:p w:rsidR="00D07D11" w:rsidRPr="00D87B3E" w:rsidRDefault="00D07D11" w:rsidP="00D87B3E">
            <w:pPr>
              <w:pStyle w:val="6"/>
              <w:spacing w:before="0" w:after="0"/>
              <w:jc w:val="both"/>
              <w:rPr>
                <w:i w:val="0"/>
                <w:color w:val="000000"/>
                <w:sz w:val="16"/>
                <w:szCs w:val="16"/>
              </w:rPr>
            </w:pPr>
            <w:r w:rsidRPr="00D87B3E">
              <w:rPr>
                <w:i w:val="0"/>
                <w:color w:val="000000"/>
                <w:sz w:val="16"/>
                <w:szCs w:val="16"/>
              </w:rPr>
              <w:t>воскресенье</w:t>
            </w:r>
          </w:p>
        </w:tc>
        <w:tc>
          <w:tcPr>
            <w:tcW w:w="6525" w:type="dxa"/>
            <w:hideMark/>
          </w:tcPr>
          <w:p w:rsidR="00D07D11" w:rsidRPr="00D87B3E" w:rsidRDefault="00D07D11" w:rsidP="00D87B3E">
            <w:pPr>
              <w:tabs>
                <w:tab w:val="left" w:pos="0"/>
              </w:tabs>
              <w:autoSpaceDE w:val="0"/>
              <w:jc w:val="both"/>
              <w:rPr>
                <w:sz w:val="16"/>
                <w:szCs w:val="16"/>
              </w:rPr>
            </w:pPr>
            <w:r w:rsidRPr="00D87B3E">
              <w:rPr>
                <w:color w:val="000000"/>
                <w:sz w:val="16"/>
                <w:szCs w:val="16"/>
              </w:rPr>
              <w:t>- выходной день.</w:t>
            </w:r>
          </w:p>
        </w:tc>
      </w:tr>
    </w:tbl>
    <w:p w:rsidR="00D07D11" w:rsidRPr="00D87B3E" w:rsidRDefault="00D07D11" w:rsidP="00D87B3E">
      <w:pPr>
        <w:pStyle w:val="ConsPlusNormal"/>
        <w:spacing w:before="120"/>
        <w:jc w:val="both"/>
        <w:rPr>
          <w:b/>
          <w:sz w:val="16"/>
          <w:szCs w:val="16"/>
        </w:rPr>
      </w:pPr>
      <w:r w:rsidRPr="00D87B3E">
        <w:rPr>
          <w:rFonts w:ascii="Times New Roman" w:hAnsi="Times New Roman" w:cs="Times New Roman"/>
          <w:sz w:val="16"/>
          <w:szCs w:val="16"/>
        </w:rPr>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D07D11" w:rsidRPr="00D87B3E" w:rsidRDefault="00D07D11" w:rsidP="00D87B3E">
      <w:pPr>
        <w:pStyle w:val="a8"/>
        <w:ind w:right="55" w:firstLine="709"/>
        <w:jc w:val="center"/>
        <w:rPr>
          <w:rFonts w:ascii="Times New Roman" w:hAnsi="Times New Roman"/>
          <w:b/>
          <w:sz w:val="16"/>
          <w:szCs w:val="16"/>
        </w:rPr>
      </w:pPr>
      <w:r w:rsidRPr="00D87B3E">
        <w:rPr>
          <w:rFonts w:ascii="Times New Roman" w:hAnsi="Times New Roman"/>
          <w:b/>
          <w:sz w:val="16"/>
          <w:szCs w:val="16"/>
        </w:rPr>
        <w:t>Учреждения и организации, участвующие в предоставлении муниципальной услуги</w:t>
      </w:r>
    </w:p>
    <w:p w:rsidR="00D07D11" w:rsidRPr="00D87B3E" w:rsidRDefault="00D07D11" w:rsidP="00D87B3E">
      <w:pPr>
        <w:pStyle w:val="a8"/>
        <w:suppressAutoHyphens/>
        <w:ind w:right="55" w:firstLine="720"/>
        <w:jc w:val="both"/>
        <w:rPr>
          <w:rFonts w:ascii="Times New Roman" w:hAnsi="Times New Roman"/>
          <w:b/>
          <w:bCs/>
          <w:sz w:val="16"/>
          <w:szCs w:val="16"/>
        </w:rPr>
      </w:pPr>
      <w:r w:rsidRPr="00D87B3E">
        <w:rPr>
          <w:rFonts w:ascii="Times New Roman" w:hAnsi="Times New Roman"/>
          <w:b/>
          <w:bCs/>
          <w:sz w:val="16"/>
          <w:szCs w:val="16"/>
        </w:rPr>
        <w:t xml:space="preserve">2. Любытинское отделение </w:t>
      </w:r>
      <w:proofErr w:type="spellStart"/>
      <w:r w:rsidRPr="00D87B3E">
        <w:rPr>
          <w:rFonts w:ascii="Times New Roman" w:hAnsi="Times New Roman"/>
          <w:b/>
          <w:bCs/>
          <w:sz w:val="16"/>
          <w:szCs w:val="16"/>
        </w:rPr>
        <w:t>Маловишерского</w:t>
      </w:r>
      <w:proofErr w:type="spellEnd"/>
      <w:r w:rsidRPr="00D87B3E">
        <w:rPr>
          <w:rFonts w:ascii="Times New Roman" w:hAnsi="Times New Roman"/>
          <w:b/>
          <w:bCs/>
          <w:sz w:val="16"/>
          <w:szCs w:val="16"/>
        </w:rPr>
        <w:t xml:space="preserve"> отдела Федеральной службы государственной регистрации, кадастра и картографии по Новгородской области</w:t>
      </w:r>
    </w:p>
    <w:p w:rsidR="00D07D11" w:rsidRPr="00D87B3E" w:rsidRDefault="00D07D11" w:rsidP="00D87B3E">
      <w:pPr>
        <w:pStyle w:val="a8"/>
        <w:rPr>
          <w:rFonts w:ascii="Times New Roman" w:hAnsi="Times New Roman"/>
          <w:bCs/>
          <w:sz w:val="16"/>
          <w:szCs w:val="16"/>
        </w:rPr>
      </w:pPr>
      <w:r w:rsidRPr="00D87B3E">
        <w:rPr>
          <w:rFonts w:ascii="Times New Roman" w:hAnsi="Times New Roman"/>
          <w:bCs/>
          <w:sz w:val="16"/>
          <w:szCs w:val="16"/>
        </w:rPr>
        <w:t xml:space="preserve"> </w:t>
      </w:r>
      <w:r w:rsidRPr="00D87B3E">
        <w:rPr>
          <w:rFonts w:ascii="Times New Roman" w:hAnsi="Times New Roman"/>
          <w:bCs/>
          <w:sz w:val="16"/>
          <w:szCs w:val="16"/>
        </w:rPr>
        <w:tab/>
      </w:r>
      <w:r w:rsidRPr="00D87B3E">
        <w:rPr>
          <w:rFonts w:ascii="Times New Roman" w:hAnsi="Times New Roman"/>
          <w:sz w:val="16"/>
          <w:szCs w:val="16"/>
        </w:rPr>
        <w:t>Адрес:</w:t>
      </w:r>
      <w:r w:rsidRPr="00D87B3E">
        <w:rPr>
          <w:rFonts w:ascii="Times New Roman" w:hAnsi="Times New Roman"/>
          <w:bCs/>
          <w:sz w:val="16"/>
          <w:szCs w:val="16"/>
        </w:rPr>
        <w:t xml:space="preserve"> Новгородская область, р.п.Любытино, ул. Советов, д.10.</w:t>
      </w:r>
    </w:p>
    <w:p w:rsidR="00D07D11" w:rsidRPr="00D87B3E" w:rsidRDefault="00D07D11" w:rsidP="00D87B3E">
      <w:pPr>
        <w:pStyle w:val="a8"/>
        <w:rPr>
          <w:rFonts w:ascii="Times New Roman" w:hAnsi="Times New Roman"/>
          <w:bCs/>
          <w:sz w:val="16"/>
          <w:szCs w:val="16"/>
        </w:rPr>
      </w:pPr>
      <w:r w:rsidRPr="00D87B3E">
        <w:rPr>
          <w:rFonts w:ascii="Times New Roman" w:hAnsi="Times New Roman"/>
          <w:bCs/>
          <w:sz w:val="16"/>
          <w:szCs w:val="16"/>
        </w:rPr>
        <w:t xml:space="preserve"> </w:t>
      </w:r>
      <w:r w:rsidRPr="00D87B3E">
        <w:rPr>
          <w:rFonts w:ascii="Times New Roman" w:hAnsi="Times New Roman"/>
          <w:bCs/>
          <w:sz w:val="16"/>
          <w:szCs w:val="16"/>
        </w:rPr>
        <w:tab/>
      </w:r>
      <w:proofErr w:type="gramStart"/>
      <w:r w:rsidRPr="00D87B3E">
        <w:rPr>
          <w:rFonts w:ascii="Times New Roman" w:hAnsi="Times New Roman"/>
          <w:sz w:val="16"/>
          <w:szCs w:val="16"/>
        </w:rPr>
        <w:t>Телефон:</w:t>
      </w:r>
      <w:r w:rsidRPr="00D87B3E">
        <w:rPr>
          <w:rFonts w:ascii="Times New Roman" w:hAnsi="Times New Roman"/>
          <w:bCs/>
          <w:sz w:val="16"/>
          <w:szCs w:val="16"/>
        </w:rPr>
        <w:t xml:space="preserve">  (</w:t>
      </w:r>
      <w:proofErr w:type="gramEnd"/>
      <w:r w:rsidRPr="00D87B3E">
        <w:rPr>
          <w:rFonts w:ascii="Times New Roman" w:hAnsi="Times New Roman"/>
          <w:bCs/>
          <w:sz w:val="16"/>
          <w:szCs w:val="16"/>
        </w:rPr>
        <w:t>81668) 6-16-40.</w:t>
      </w:r>
    </w:p>
    <w:p w:rsidR="00DE1BFB" w:rsidRPr="00D87B3E" w:rsidRDefault="00DE1BFB" w:rsidP="00D87B3E">
      <w:pPr>
        <w:ind w:firstLine="720"/>
        <w:jc w:val="both"/>
        <w:rPr>
          <w:sz w:val="16"/>
          <w:szCs w:val="16"/>
        </w:rPr>
      </w:pPr>
      <w:r w:rsidRPr="00D87B3E">
        <w:rPr>
          <w:sz w:val="16"/>
          <w:szCs w:val="16"/>
        </w:rPr>
        <w:t>График приема граждан:</w:t>
      </w:r>
    </w:p>
    <w:tbl>
      <w:tblPr>
        <w:tblW w:w="0" w:type="auto"/>
        <w:tblInd w:w="675" w:type="dxa"/>
        <w:tblLayout w:type="fixed"/>
        <w:tblLook w:val="04A0" w:firstRow="1" w:lastRow="0" w:firstColumn="1" w:lastColumn="0" w:noHBand="0" w:noVBand="1"/>
      </w:tblPr>
      <w:tblGrid>
        <w:gridCol w:w="2410"/>
        <w:gridCol w:w="6235"/>
      </w:tblGrid>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понедельник</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не приёмный день</w:t>
            </w:r>
          </w:p>
        </w:tc>
      </w:tr>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вторник</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с 11.00 до 19.00</w:t>
            </w:r>
          </w:p>
        </w:tc>
      </w:tr>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среда</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xml:space="preserve">- с 09.00 до 17.00  </w:t>
            </w:r>
          </w:p>
        </w:tc>
      </w:tr>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четверг</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с 11.00 до 19.00</w:t>
            </w:r>
          </w:p>
        </w:tc>
      </w:tr>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пятница</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с 09.00 до 16.00</w:t>
            </w:r>
          </w:p>
        </w:tc>
      </w:tr>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суббота</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xml:space="preserve">- с 09.00 до 17.00  </w:t>
            </w:r>
          </w:p>
        </w:tc>
      </w:tr>
      <w:tr w:rsidR="00DE1BFB" w:rsidRPr="00D87B3E" w:rsidTr="00F1705F">
        <w:tc>
          <w:tcPr>
            <w:tcW w:w="2410" w:type="dxa"/>
            <w:hideMark/>
          </w:tcPr>
          <w:p w:rsidR="00DE1BFB" w:rsidRPr="00D87B3E" w:rsidRDefault="00DE1BFB" w:rsidP="00D87B3E">
            <w:pPr>
              <w:pStyle w:val="6"/>
              <w:spacing w:before="0" w:after="0"/>
              <w:jc w:val="both"/>
              <w:rPr>
                <w:i w:val="0"/>
                <w:sz w:val="16"/>
                <w:szCs w:val="16"/>
              </w:rPr>
            </w:pPr>
            <w:r w:rsidRPr="00D87B3E">
              <w:rPr>
                <w:i w:val="0"/>
                <w:sz w:val="16"/>
                <w:szCs w:val="16"/>
              </w:rPr>
              <w:t>воскресенье</w:t>
            </w:r>
          </w:p>
        </w:tc>
        <w:tc>
          <w:tcPr>
            <w:tcW w:w="6235" w:type="dxa"/>
            <w:hideMark/>
          </w:tcPr>
          <w:p w:rsidR="00DE1BFB" w:rsidRPr="00D87B3E" w:rsidRDefault="00DE1BFB" w:rsidP="00D87B3E">
            <w:pPr>
              <w:tabs>
                <w:tab w:val="left" w:pos="0"/>
              </w:tabs>
              <w:autoSpaceDE w:val="0"/>
              <w:jc w:val="both"/>
              <w:rPr>
                <w:sz w:val="16"/>
                <w:szCs w:val="16"/>
              </w:rPr>
            </w:pPr>
            <w:r w:rsidRPr="00D87B3E">
              <w:rPr>
                <w:sz w:val="16"/>
                <w:szCs w:val="16"/>
              </w:rPr>
              <w:t>- выходной день</w:t>
            </w:r>
          </w:p>
        </w:tc>
      </w:tr>
    </w:tbl>
    <w:p w:rsidR="00DE1BFB" w:rsidRPr="00D87B3E" w:rsidRDefault="00DE1BFB" w:rsidP="00D87B3E">
      <w:pPr>
        <w:ind w:firstLine="720"/>
        <w:jc w:val="both"/>
        <w:rPr>
          <w:bCs/>
          <w:sz w:val="16"/>
          <w:szCs w:val="16"/>
        </w:rPr>
      </w:pPr>
      <w:r w:rsidRPr="00D87B3E">
        <w:rPr>
          <w:sz w:val="16"/>
          <w:szCs w:val="16"/>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DE1BFB" w:rsidRPr="00D87B3E" w:rsidRDefault="00DE1BFB" w:rsidP="00D87B3E">
      <w:pPr>
        <w:pStyle w:val="a8"/>
        <w:ind w:right="55" w:firstLine="709"/>
        <w:jc w:val="both"/>
        <w:rPr>
          <w:rFonts w:ascii="Times New Roman" w:hAnsi="Times New Roman"/>
          <w:bCs/>
          <w:sz w:val="16"/>
          <w:szCs w:val="16"/>
        </w:rPr>
      </w:pPr>
      <w:r w:rsidRPr="00D87B3E">
        <w:rPr>
          <w:rFonts w:ascii="Times New Roman" w:hAnsi="Times New Roman"/>
          <w:b/>
          <w:bCs/>
          <w:sz w:val="16"/>
          <w:szCs w:val="16"/>
        </w:rPr>
        <w:t>3. Новгородский филиал федерального государственного унитарного предприятия «</w:t>
      </w:r>
      <w:proofErr w:type="spellStart"/>
      <w:r w:rsidRPr="00D87B3E">
        <w:rPr>
          <w:rFonts w:ascii="Times New Roman" w:hAnsi="Times New Roman"/>
          <w:b/>
          <w:bCs/>
          <w:sz w:val="16"/>
          <w:szCs w:val="16"/>
        </w:rPr>
        <w:t>Ростехинвентаризация</w:t>
      </w:r>
      <w:proofErr w:type="spellEnd"/>
      <w:r w:rsidRPr="00D87B3E">
        <w:rPr>
          <w:rFonts w:ascii="Times New Roman" w:hAnsi="Times New Roman"/>
          <w:b/>
          <w:bCs/>
          <w:sz w:val="16"/>
          <w:szCs w:val="16"/>
        </w:rPr>
        <w:t xml:space="preserve"> - Федеральное БТИ» Любытинский производственный участок</w:t>
      </w:r>
    </w:p>
    <w:p w:rsidR="00DE1BFB" w:rsidRPr="00D87B3E" w:rsidRDefault="00DE1BFB"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 xml:space="preserve">Местонахождение: Новгородская область, р.п.Любытино, </w:t>
      </w:r>
      <w:proofErr w:type="spellStart"/>
      <w:r w:rsidRPr="00D87B3E">
        <w:rPr>
          <w:rFonts w:ascii="Times New Roman" w:hAnsi="Times New Roman"/>
          <w:bCs/>
          <w:sz w:val="16"/>
          <w:szCs w:val="16"/>
        </w:rPr>
        <w:t>ул.</w:t>
      </w:r>
      <w:proofErr w:type="gramStart"/>
      <w:r w:rsidRPr="00D87B3E">
        <w:rPr>
          <w:rFonts w:ascii="Times New Roman" w:hAnsi="Times New Roman"/>
          <w:bCs/>
          <w:sz w:val="16"/>
          <w:szCs w:val="16"/>
        </w:rPr>
        <w:t>Пушкин-ская</w:t>
      </w:r>
      <w:proofErr w:type="spellEnd"/>
      <w:proofErr w:type="gramEnd"/>
      <w:r w:rsidRPr="00D87B3E">
        <w:rPr>
          <w:rFonts w:ascii="Times New Roman" w:hAnsi="Times New Roman"/>
          <w:bCs/>
          <w:sz w:val="16"/>
          <w:szCs w:val="16"/>
        </w:rPr>
        <w:t>, д.24.</w:t>
      </w:r>
    </w:p>
    <w:p w:rsidR="00DE1BFB" w:rsidRPr="00D87B3E" w:rsidRDefault="00DE1BFB"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Телефон: 8 (81668) 61-678.</w:t>
      </w:r>
    </w:p>
    <w:p w:rsidR="00DE1BFB" w:rsidRPr="00D87B3E" w:rsidRDefault="00DE1BFB"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Факс: 8(81668) 61-678.</w:t>
      </w:r>
    </w:p>
    <w:p w:rsidR="00DE1BFB" w:rsidRPr="00D87B3E" w:rsidRDefault="00DE1BFB"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Официальный сайт в информационно-телекоммуникационной сети Интернет: отсутствует.</w:t>
      </w:r>
    </w:p>
    <w:p w:rsidR="00DE1BFB" w:rsidRPr="00D87B3E" w:rsidRDefault="00DE1BFB"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 xml:space="preserve">Адрес электронной почты: </w:t>
      </w:r>
      <w:r w:rsidRPr="00D87B3E">
        <w:rPr>
          <w:rStyle w:val="a6"/>
          <w:rFonts w:ascii="Times New Roman" w:hAnsi="Times New Roman"/>
          <w:bCs/>
          <w:sz w:val="16"/>
          <w:szCs w:val="16"/>
        </w:rPr>
        <w:t>btilub09@mail</w:t>
      </w:r>
      <w:hyperlink r:id="rId203" w:history="1">
        <w:r w:rsidRPr="00D87B3E">
          <w:rPr>
            <w:rStyle w:val="a6"/>
            <w:rFonts w:ascii="Times New Roman" w:hAnsi="Times New Roman"/>
            <w:sz w:val="16"/>
            <w:szCs w:val="16"/>
          </w:rPr>
          <w:t>.ru</w:t>
        </w:r>
      </w:hyperlink>
      <w:r w:rsidRPr="00D87B3E">
        <w:rPr>
          <w:rFonts w:ascii="Times New Roman" w:hAnsi="Times New Roman"/>
          <w:bCs/>
          <w:sz w:val="16"/>
          <w:szCs w:val="16"/>
        </w:rPr>
        <w:t>.</w:t>
      </w:r>
    </w:p>
    <w:p w:rsidR="00DE1BFB" w:rsidRPr="00D87B3E" w:rsidRDefault="00DE1BFB" w:rsidP="00D87B3E">
      <w:pPr>
        <w:pStyle w:val="a8"/>
        <w:tabs>
          <w:tab w:val="left" w:pos="0"/>
        </w:tabs>
        <w:jc w:val="both"/>
        <w:rPr>
          <w:rFonts w:ascii="Times New Roman" w:hAnsi="Times New Roman"/>
          <w:bCs/>
          <w:sz w:val="16"/>
          <w:szCs w:val="16"/>
        </w:rPr>
      </w:pPr>
      <w:r w:rsidRPr="00D87B3E">
        <w:rPr>
          <w:rFonts w:ascii="Times New Roman" w:hAnsi="Times New Roman"/>
          <w:bCs/>
          <w:sz w:val="16"/>
          <w:szCs w:val="16"/>
        </w:rPr>
        <w:tab/>
        <w:t>График приема граждан:</w:t>
      </w:r>
    </w:p>
    <w:tbl>
      <w:tblPr>
        <w:tblW w:w="0" w:type="auto"/>
        <w:tblInd w:w="534" w:type="dxa"/>
        <w:tblLayout w:type="fixed"/>
        <w:tblLook w:val="04A0" w:firstRow="1" w:lastRow="0" w:firstColumn="1" w:lastColumn="0" w:noHBand="0" w:noVBand="1"/>
      </w:tblPr>
      <w:tblGrid>
        <w:gridCol w:w="2409"/>
        <w:gridCol w:w="6525"/>
      </w:tblGrid>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понедельник</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xml:space="preserve">- с 08.30 до 17.00 </w:t>
            </w:r>
          </w:p>
        </w:tc>
      </w:tr>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вторник</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с 08.30 до 17.00</w:t>
            </w:r>
          </w:p>
        </w:tc>
      </w:tr>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среда</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с 08.30 до 17.00</w:t>
            </w:r>
          </w:p>
        </w:tc>
      </w:tr>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четверг</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с 08.30 до 17.00</w:t>
            </w:r>
          </w:p>
        </w:tc>
      </w:tr>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пятница</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с 08.30 до 17.00</w:t>
            </w:r>
          </w:p>
        </w:tc>
      </w:tr>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суббота</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xml:space="preserve">- выходной день </w:t>
            </w:r>
          </w:p>
        </w:tc>
      </w:tr>
      <w:tr w:rsidR="00DE1BFB" w:rsidRPr="00D87B3E" w:rsidTr="00F1705F">
        <w:tc>
          <w:tcPr>
            <w:tcW w:w="2409" w:type="dxa"/>
            <w:hideMark/>
          </w:tcPr>
          <w:p w:rsidR="00DE1BFB" w:rsidRPr="00D87B3E" w:rsidRDefault="00DE1BFB" w:rsidP="00D87B3E">
            <w:pPr>
              <w:pStyle w:val="6"/>
              <w:spacing w:before="0" w:after="0"/>
              <w:ind w:firstLine="33"/>
              <w:jc w:val="both"/>
              <w:rPr>
                <w:i w:val="0"/>
                <w:color w:val="000000"/>
                <w:sz w:val="16"/>
                <w:szCs w:val="16"/>
              </w:rPr>
            </w:pPr>
            <w:r w:rsidRPr="00D87B3E">
              <w:rPr>
                <w:i w:val="0"/>
                <w:color w:val="000000"/>
                <w:sz w:val="16"/>
                <w:szCs w:val="16"/>
              </w:rPr>
              <w:t>воскресенье</w:t>
            </w:r>
          </w:p>
        </w:tc>
        <w:tc>
          <w:tcPr>
            <w:tcW w:w="6525" w:type="dxa"/>
            <w:hideMark/>
          </w:tcPr>
          <w:p w:rsidR="00DE1BFB" w:rsidRPr="00D87B3E" w:rsidRDefault="00DE1BFB" w:rsidP="00D87B3E">
            <w:pPr>
              <w:tabs>
                <w:tab w:val="left" w:pos="0"/>
              </w:tabs>
              <w:autoSpaceDE w:val="0"/>
              <w:jc w:val="both"/>
              <w:rPr>
                <w:sz w:val="16"/>
                <w:szCs w:val="16"/>
              </w:rPr>
            </w:pPr>
            <w:r w:rsidRPr="00D87B3E">
              <w:rPr>
                <w:color w:val="000000"/>
                <w:sz w:val="16"/>
                <w:szCs w:val="16"/>
              </w:rPr>
              <w:t>- выходной день</w:t>
            </w:r>
          </w:p>
        </w:tc>
      </w:tr>
    </w:tbl>
    <w:p w:rsidR="00DE1BFB" w:rsidRPr="00D87B3E" w:rsidRDefault="00DE1BFB" w:rsidP="00D87B3E">
      <w:pPr>
        <w:pStyle w:val="ConsPlusNormal"/>
        <w:tabs>
          <w:tab w:val="left" w:pos="0"/>
        </w:tabs>
        <w:spacing w:before="120"/>
        <w:jc w:val="both"/>
        <w:rPr>
          <w:sz w:val="16"/>
          <w:szCs w:val="16"/>
        </w:rPr>
      </w:pPr>
      <w:r w:rsidRPr="00D87B3E">
        <w:rPr>
          <w:rFonts w:ascii="Times New Roman" w:hAnsi="Times New Roman" w:cs="Times New Roman"/>
          <w:sz w:val="16"/>
          <w:szCs w:val="16"/>
        </w:rPr>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tbl>
      <w:tblPr>
        <w:tblW w:w="0" w:type="auto"/>
        <w:tblLayout w:type="fixed"/>
        <w:tblLook w:val="04A0" w:firstRow="1" w:lastRow="0" w:firstColumn="1" w:lastColumn="0" w:noHBand="0" w:noVBand="1"/>
      </w:tblPr>
      <w:tblGrid>
        <w:gridCol w:w="5070"/>
        <w:gridCol w:w="4500"/>
      </w:tblGrid>
      <w:tr w:rsidR="00DE1BFB" w:rsidRPr="00D87B3E" w:rsidTr="00F1705F">
        <w:tc>
          <w:tcPr>
            <w:tcW w:w="5070" w:type="dxa"/>
          </w:tcPr>
          <w:p w:rsidR="00DE1BFB" w:rsidRPr="00D87B3E" w:rsidRDefault="00DE1BFB" w:rsidP="00D87B3E">
            <w:pPr>
              <w:widowControl w:val="0"/>
              <w:tabs>
                <w:tab w:val="center" w:pos="0"/>
              </w:tabs>
              <w:snapToGrid w:val="0"/>
              <w:ind w:firstLine="720"/>
              <w:jc w:val="both"/>
              <w:rPr>
                <w:rFonts w:cs="Tahoma"/>
                <w:b/>
                <w:sz w:val="16"/>
                <w:szCs w:val="16"/>
              </w:rPr>
            </w:pPr>
          </w:p>
        </w:tc>
        <w:tc>
          <w:tcPr>
            <w:tcW w:w="4500" w:type="dxa"/>
            <w:hideMark/>
          </w:tcPr>
          <w:p w:rsidR="00DE1BFB" w:rsidRPr="00D87B3E" w:rsidRDefault="00DE1BFB" w:rsidP="00D87B3E">
            <w:pPr>
              <w:widowControl w:val="0"/>
              <w:rPr>
                <w:rFonts w:cs="Tahoma"/>
                <w:sz w:val="16"/>
                <w:szCs w:val="16"/>
              </w:rPr>
            </w:pPr>
            <w:r w:rsidRPr="00D87B3E">
              <w:rPr>
                <w:rFonts w:eastAsia="Times New Roman CYR" w:cs="Times New Roman CYR"/>
                <w:sz w:val="16"/>
                <w:szCs w:val="16"/>
              </w:rPr>
              <w:t xml:space="preserve">               </w:t>
            </w:r>
            <w:r w:rsidRPr="00D87B3E">
              <w:rPr>
                <w:rFonts w:cs="Tahoma"/>
                <w:sz w:val="16"/>
                <w:szCs w:val="16"/>
              </w:rPr>
              <w:t>Приложение № 2</w:t>
            </w:r>
          </w:p>
          <w:p w:rsidR="00DE1BFB" w:rsidRPr="00D87B3E" w:rsidRDefault="00DE1BFB" w:rsidP="00D87B3E">
            <w:pPr>
              <w:spacing w:before="120"/>
              <w:rPr>
                <w:sz w:val="16"/>
                <w:szCs w:val="16"/>
              </w:rPr>
            </w:pPr>
            <w:r w:rsidRPr="00D87B3E">
              <w:rPr>
                <w:rFonts w:cs="Tahoma"/>
                <w:sz w:val="16"/>
                <w:szCs w:val="16"/>
              </w:rPr>
              <w:t xml:space="preserve">к административному регламенту по предоставлению Администрацией Любытинского муниципального </w:t>
            </w:r>
            <w:proofErr w:type="gramStart"/>
            <w:r w:rsidRPr="00D87B3E">
              <w:rPr>
                <w:rFonts w:cs="Tahoma"/>
                <w:sz w:val="16"/>
                <w:szCs w:val="16"/>
              </w:rPr>
              <w:t>района  муниципальной</w:t>
            </w:r>
            <w:proofErr w:type="gramEnd"/>
            <w:r w:rsidRPr="00D87B3E">
              <w:rPr>
                <w:rFonts w:cs="Tahoma"/>
                <w:sz w:val="16"/>
                <w:szCs w:val="16"/>
              </w:rPr>
              <w:t xml:space="preserve">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CYR" w:cs="Times New Roman CYR"/>
          <w:sz w:val="16"/>
          <w:szCs w:val="16"/>
        </w:rPr>
      </w:pPr>
      <w:r w:rsidRPr="00D87B3E">
        <w:rPr>
          <w:rFonts w:eastAsia="Times New Roman CYR"/>
          <w:caps/>
          <w:sz w:val="16"/>
          <w:szCs w:val="16"/>
        </w:rPr>
        <w:t xml:space="preserve">                                                                      </w:t>
      </w:r>
      <w:r w:rsidRPr="00D87B3E">
        <w:rPr>
          <w:caps/>
          <w:sz w:val="16"/>
          <w:szCs w:val="16"/>
        </w:rPr>
        <w:t>Форма заявления</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rFonts w:eastAsia="Times New Roman CYR" w:cs="Times New Roman CYR"/>
          <w:sz w:val="16"/>
          <w:szCs w:val="16"/>
        </w:rPr>
        <w:t xml:space="preserve">                                                                                                       </w:t>
      </w:r>
    </w:p>
    <w:tbl>
      <w:tblPr>
        <w:tblW w:w="0" w:type="auto"/>
        <w:tblLayout w:type="fixed"/>
        <w:tblLook w:val="04A0" w:firstRow="1" w:lastRow="0" w:firstColumn="1" w:lastColumn="0" w:noHBand="0" w:noVBand="1"/>
      </w:tblPr>
      <w:tblGrid>
        <w:gridCol w:w="4784"/>
        <w:gridCol w:w="4786"/>
      </w:tblGrid>
      <w:tr w:rsidR="00DE1BFB" w:rsidRPr="00D87B3E" w:rsidTr="00F1705F">
        <w:tc>
          <w:tcPr>
            <w:tcW w:w="4784" w:type="dxa"/>
          </w:tcPr>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20"/>
              <w:jc w:val="both"/>
              <w:rPr>
                <w:sz w:val="16"/>
                <w:szCs w:val="16"/>
              </w:rPr>
            </w:pPr>
          </w:p>
        </w:tc>
        <w:tc>
          <w:tcPr>
            <w:tcW w:w="4786" w:type="dxa"/>
          </w:tcPr>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r w:rsidRPr="00D87B3E">
              <w:rPr>
                <w:rFonts w:eastAsia="Arial" w:cs="Calibri"/>
                <w:sz w:val="16"/>
                <w:szCs w:val="16"/>
              </w:rPr>
              <w:t xml:space="preserve">Главе администрации  </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r w:rsidRPr="00D87B3E">
              <w:rPr>
                <w:rFonts w:eastAsia="Arial" w:cs="Calibri"/>
                <w:sz w:val="16"/>
                <w:szCs w:val="16"/>
              </w:rPr>
              <w:t>Администрации Любытинского муниципального района</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r w:rsidRPr="00D87B3E">
              <w:rPr>
                <w:rFonts w:eastAsia="Arial" w:cs="Calibri"/>
                <w:sz w:val="16"/>
                <w:szCs w:val="16"/>
              </w:rPr>
              <w:t>от 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r w:rsidRPr="00D87B3E">
              <w:rPr>
                <w:rFonts w:eastAsia="Arial" w:cs="Calibri"/>
                <w:sz w:val="16"/>
                <w:szCs w:val="16"/>
              </w:rPr>
              <w:t>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Arial" w:cs="Calibri"/>
                <w:sz w:val="16"/>
                <w:szCs w:val="16"/>
              </w:rPr>
            </w:pPr>
            <w:r w:rsidRPr="00D87B3E">
              <w:rPr>
                <w:rFonts w:eastAsia="Arial" w:cs="Calibri"/>
                <w:sz w:val="16"/>
                <w:szCs w:val="16"/>
              </w:rPr>
              <w:t>(Ф.И.О.)</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r w:rsidRPr="00D87B3E">
              <w:rPr>
                <w:rFonts w:eastAsia="Arial" w:cs="Calibri"/>
                <w:sz w:val="16"/>
                <w:szCs w:val="16"/>
              </w:rPr>
              <w:t>Проживающего (ей) по адресу: 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cs="Calibri"/>
                <w:sz w:val="16"/>
                <w:szCs w:val="16"/>
              </w:rPr>
            </w:pPr>
            <w:r w:rsidRPr="00D87B3E">
              <w:rPr>
                <w:rFonts w:eastAsia="Arial" w:cs="Calibri"/>
                <w:sz w:val="16"/>
                <w:szCs w:val="16"/>
              </w:rPr>
              <w:t>________________________________________________________________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r w:rsidRPr="00D87B3E">
              <w:rPr>
                <w:rFonts w:eastAsia="Arial" w:cs="Calibri"/>
                <w:sz w:val="16"/>
                <w:szCs w:val="16"/>
              </w:rPr>
              <w:t>тел.:____________________________</w:t>
            </w:r>
          </w:p>
        </w:tc>
      </w:tr>
    </w:tbl>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CYR"/>
          <w:sz w:val="16"/>
          <w:szCs w:val="16"/>
        </w:rPr>
      </w:pPr>
      <w:r w:rsidRPr="00D87B3E">
        <w:rPr>
          <w:b/>
          <w:bCs/>
          <w:caps/>
          <w:sz w:val="16"/>
          <w:szCs w:val="16"/>
        </w:rPr>
        <w:t>Заявление</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16"/>
          <w:szCs w:val="16"/>
        </w:rPr>
      </w:pPr>
      <w:r w:rsidRPr="00D87B3E">
        <w:rPr>
          <w:rFonts w:eastAsia="Times New Roman CYR"/>
          <w:sz w:val="16"/>
          <w:szCs w:val="16"/>
        </w:rPr>
        <w:t xml:space="preserve">           На основании Закона Российской Федерации «О приватизации жилищного фонда в Российской Федерации», п</w:t>
      </w:r>
      <w:r w:rsidRPr="00D87B3E">
        <w:rPr>
          <w:sz w:val="16"/>
          <w:szCs w:val="16"/>
        </w:rPr>
        <w:t>рошу(сим) передать, в порядке приватизации, в личную собственность занимаемую мной (нами) квартиру (дом) по договору социального найма (ордена</w:t>
      </w:r>
      <w:proofErr w:type="gramStart"/>
      <w:r w:rsidRPr="00D87B3E">
        <w:rPr>
          <w:sz w:val="16"/>
          <w:szCs w:val="16"/>
        </w:rPr>
        <w:t>),  по</w:t>
      </w:r>
      <w:proofErr w:type="gramEnd"/>
      <w:r w:rsidRPr="00D87B3E">
        <w:rPr>
          <w:sz w:val="16"/>
          <w:szCs w:val="16"/>
        </w:rPr>
        <w:t xml:space="preserve"> вышеуказанному  адресу: __________________________________________________________________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__________________________________________________________________.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К заявлению прилагаю следующие документы:</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1.___________________________________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2.___________________________________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4.___________________________________</w:t>
      </w:r>
    </w:p>
    <w:p w:rsidR="00DE1BFB" w:rsidRPr="00D87B3E" w:rsidRDefault="00DE1BFB"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5.___________________________________</w:t>
      </w:r>
    </w:p>
    <w:p w:rsidR="00DE1BFB" w:rsidRPr="00D87B3E" w:rsidRDefault="00DE1BFB" w:rsidP="00D87B3E">
      <w:pPr>
        <w:ind w:firstLine="720"/>
        <w:jc w:val="both"/>
        <w:rPr>
          <w:color w:val="000000"/>
          <w:sz w:val="16"/>
          <w:szCs w:val="16"/>
        </w:rPr>
      </w:pPr>
      <w:r w:rsidRPr="00D87B3E">
        <w:rPr>
          <w:color w:val="000000"/>
          <w:sz w:val="16"/>
          <w:szCs w:val="16"/>
        </w:rPr>
        <w:t>Согласны на приватизацию:</w:t>
      </w:r>
    </w:p>
    <w:tbl>
      <w:tblPr>
        <w:tblW w:w="0" w:type="auto"/>
        <w:tblInd w:w="108" w:type="dxa"/>
        <w:tblLayout w:type="fixed"/>
        <w:tblLook w:val="04A0" w:firstRow="1" w:lastRow="0" w:firstColumn="1" w:lastColumn="0" w:noHBand="0" w:noVBand="1"/>
      </w:tblPr>
      <w:tblGrid>
        <w:gridCol w:w="6479"/>
        <w:gridCol w:w="2877"/>
      </w:tblGrid>
      <w:tr w:rsidR="00DE1BFB" w:rsidRPr="00D87B3E" w:rsidTr="00F1705F">
        <w:trPr>
          <w:trHeight w:val="541"/>
        </w:trPr>
        <w:tc>
          <w:tcPr>
            <w:tcW w:w="6479" w:type="dxa"/>
            <w:tcBorders>
              <w:top w:val="single" w:sz="4" w:space="0" w:color="000000"/>
              <w:left w:val="nil"/>
              <w:bottom w:val="single" w:sz="4" w:space="0" w:color="000000"/>
              <w:right w:val="nil"/>
            </w:tcBorders>
            <w:hideMark/>
          </w:tcPr>
          <w:p w:rsidR="00DE1BFB" w:rsidRPr="00D87B3E" w:rsidRDefault="00DE1BFB" w:rsidP="00D87B3E">
            <w:pPr>
              <w:suppressAutoHyphens/>
              <w:jc w:val="center"/>
              <w:rPr>
                <w:rFonts w:eastAsia="Arial" w:cs="Calibri"/>
                <w:color w:val="000000"/>
                <w:sz w:val="16"/>
                <w:szCs w:val="16"/>
              </w:rPr>
            </w:pPr>
            <w:r w:rsidRPr="00D87B3E">
              <w:rPr>
                <w:rFonts w:eastAsia="Arial" w:cs="Calibri"/>
                <w:color w:val="000000"/>
                <w:sz w:val="16"/>
                <w:szCs w:val="16"/>
              </w:rPr>
              <w:t>(Ф.И.О.)</w:t>
            </w:r>
          </w:p>
        </w:tc>
        <w:tc>
          <w:tcPr>
            <w:tcW w:w="2877" w:type="dxa"/>
            <w:tcBorders>
              <w:top w:val="single" w:sz="4" w:space="0" w:color="000000"/>
              <w:left w:val="nil"/>
              <w:bottom w:val="single" w:sz="4" w:space="0" w:color="000000"/>
              <w:right w:val="nil"/>
            </w:tcBorders>
            <w:hideMark/>
          </w:tcPr>
          <w:p w:rsidR="00DE1BFB" w:rsidRPr="00D87B3E" w:rsidRDefault="00DE1BFB" w:rsidP="00D87B3E">
            <w:pPr>
              <w:suppressAutoHyphens/>
              <w:jc w:val="center"/>
              <w:rPr>
                <w:sz w:val="16"/>
                <w:szCs w:val="16"/>
              </w:rPr>
            </w:pPr>
            <w:r w:rsidRPr="00D87B3E">
              <w:rPr>
                <w:rFonts w:eastAsia="Arial" w:cs="Calibri"/>
                <w:color w:val="000000"/>
                <w:sz w:val="16"/>
                <w:szCs w:val="16"/>
              </w:rPr>
              <w:t>(подпись)</w:t>
            </w:r>
          </w:p>
        </w:tc>
      </w:tr>
      <w:tr w:rsidR="00DE1BFB" w:rsidRPr="00D87B3E" w:rsidTr="00F1705F">
        <w:trPr>
          <w:trHeight w:val="460"/>
        </w:trPr>
        <w:tc>
          <w:tcPr>
            <w:tcW w:w="6479" w:type="dxa"/>
            <w:tcBorders>
              <w:top w:val="single" w:sz="4" w:space="0" w:color="000000"/>
              <w:left w:val="nil"/>
              <w:bottom w:val="single" w:sz="4" w:space="0" w:color="000000"/>
              <w:right w:val="nil"/>
            </w:tcBorders>
            <w:hideMark/>
          </w:tcPr>
          <w:p w:rsidR="00DE1BFB" w:rsidRPr="00D87B3E" w:rsidRDefault="00DE1BFB" w:rsidP="00D87B3E">
            <w:pPr>
              <w:suppressAutoHyphens/>
              <w:jc w:val="center"/>
              <w:rPr>
                <w:rFonts w:eastAsia="Arial" w:cs="Calibri"/>
                <w:color w:val="000000"/>
                <w:sz w:val="16"/>
                <w:szCs w:val="16"/>
              </w:rPr>
            </w:pPr>
            <w:r w:rsidRPr="00D87B3E">
              <w:rPr>
                <w:rFonts w:eastAsia="Arial" w:cs="Calibri"/>
                <w:color w:val="000000"/>
                <w:sz w:val="16"/>
                <w:szCs w:val="16"/>
              </w:rPr>
              <w:t>(Ф.И.О.)</w:t>
            </w:r>
          </w:p>
        </w:tc>
        <w:tc>
          <w:tcPr>
            <w:tcW w:w="2877" w:type="dxa"/>
            <w:tcBorders>
              <w:top w:val="single" w:sz="4" w:space="0" w:color="000000"/>
              <w:left w:val="nil"/>
              <w:bottom w:val="single" w:sz="4" w:space="0" w:color="000000"/>
              <w:right w:val="nil"/>
            </w:tcBorders>
            <w:hideMark/>
          </w:tcPr>
          <w:p w:rsidR="00DE1BFB" w:rsidRPr="00D87B3E" w:rsidRDefault="00DE1BFB" w:rsidP="00D87B3E">
            <w:pPr>
              <w:suppressAutoHyphens/>
              <w:jc w:val="center"/>
              <w:rPr>
                <w:sz w:val="16"/>
                <w:szCs w:val="16"/>
              </w:rPr>
            </w:pPr>
            <w:r w:rsidRPr="00D87B3E">
              <w:rPr>
                <w:rFonts w:eastAsia="Arial" w:cs="Calibri"/>
                <w:color w:val="000000"/>
                <w:sz w:val="16"/>
                <w:szCs w:val="16"/>
              </w:rPr>
              <w:t>(подпись)</w:t>
            </w:r>
          </w:p>
        </w:tc>
      </w:tr>
      <w:tr w:rsidR="00DE1BFB" w:rsidRPr="00D87B3E" w:rsidTr="00F1705F">
        <w:trPr>
          <w:trHeight w:val="460"/>
        </w:trPr>
        <w:tc>
          <w:tcPr>
            <w:tcW w:w="6479" w:type="dxa"/>
            <w:tcBorders>
              <w:top w:val="single" w:sz="4" w:space="0" w:color="000000"/>
              <w:left w:val="nil"/>
              <w:bottom w:val="single" w:sz="4" w:space="0" w:color="000000"/>
              <w:right w:val="nil"/>
            </w:tcBorders>
            <w:hideMark/>
          </w:tcPr>
          <w:p w:rsidR="00DE1BFB" w:rsidRPr="00D87B3E" w:rsidRDefault="00DE1BFB" w:rsidP="00D87B3E">
            <w:pPr>
              <w:suppressAutoHyphens/>
              <w:jc w:val="center"/>
              <w:rPr>
                <w:rFonts w:eastAsia="Arial" w:cs="Calibri"/>
                <w:color w:val="000000"/>
                <w:sz w:val="16"/>
                <w:szCs w:val="16"/>
              </w:rPr>
            </w:pPr>
            <w:r w:rsidRPr="00D87B3E">
              <w:rPr>
                <w:rFonts w:eastAsia="Arial" w:cs="Calibri"/>
                <w:color w:val="000000"/>
                <w:sz w:val="16"/>
                <w:szCs w:val="16"/>
              </w:rPr>
              <w:t>(Ф.И.О)</w:t>
            </w:r>
          </w:p>
        </w:tc>
        <w:tc>
          <w:tcPr>
            <w:tcW w:w="2877" w:type="dxa"/>
            <w:tcBorders>
              <w:top w:val="single" w:sz="4" w:space="0" w:color="000000"/>
              <w:left w:val="nil"/>
              <w:bottom w:val="single" w:sz="4" w:space="0" w:color="000000"/>
              <w:right w:val="nil"/>
            </w:tcBorders>
            <w:hideMark/>
          </w:tcPr>
          <w:p w:rsidR="00DE1BFB" w:rsidRPr="00D87B3E" w:rsidRDefault="00DE1BFB" w:rsidP="00D87B3E">
            <w:pPr>
              <w:suppressAutoHyphens/>
              <w:jc w:val="center"/>
              <w:rPr>
                <w:sz w:val="16"/>
                <w:szCs w:val="16"/>
              </w:rPr>
            </w:pPr>
            <w:r w:rsidRPr="00D87B3E">
              <w:rPr>
                <w:rFonts w:eastAsia="Arial" w:cs="Calibri"/>
                <w:color w:val="000000"/>
                <w:sz w:val="16"/>
                <w:szCs w:val="16"/>
              </w:rPr>
              <w:t>(подпись)</w:t>
            </w:r>
          </w:p>
        </w:tc>
      </w:tr>
    </w:tbl>
    <w:p w:rsidR="00DE1BFB" w:rsidRPr="00D87B3E" w:rsidRDefault="00DE1BFB" w:rsidP="00D87B3E">
      <w:pPr>
        <w:tabs>
          <w:tab w:val="left" w:pos="2610"/>
          <w:tab w:val="left" w:pos="3255"/>
          <w:tab w:val="left" w:pos="7230"/>
          <w:tab w:val="left" w:pos="7575"/>
          <w:tab w:val="left" w:pos="8130"/>
        </w:tabs>
        <w:ind w:firstLine="720"/>
        <w:jc w:val="both"/>
        <w:rPr>
          <w:color w:val="000000"/>
          <w:sz w:val="16"/>
          <w:szCs w:val="16"/>
        </w:rPr>
      </w:pPr>
      <w:r w:rsidRPr="00D87B3E">
        <w:rPr>
          <w:color w:val="000000"/>
          <w:sz w:val="16"/>
          <w:szCs w:val="16"/>
        </w:rPr>
        <w:tab/>
        <w:t xml:space="preserve">     (</w:t>
      </w:r>
      <w:proofErr w:type="gramStart"/>
      <w:r w:rsidRPr="00D87B3E">
        <w:rPr>
          <w:color w:val="000000"/>
          <w:sz w:val="16"/>
          <w:szCs w:val="16"/>
        </w:rPr>
        <w:t>Ф.И.О)</w:t>
      </w:r>
      <w:r w:rsidRPr="00D87B3E">
        <w:rPr>
          <w:color w:val="000000"/>
          <w:sz w:val="16"/>
          <w:szCs w:val="16"/>
        </w:rPr>
        <w:tab/>
      </w:r>
      <w:proofErr w:type="gramEnd"/>
      <w:r w:rsidRPr="00D87B3E">
        <w:rPr>
          <w:color w:val="000000"/>
          <w:sz w:val="16"/>
          <w:szCs w:val="16"/>
        </w:rPr>
        <w:t xml:space="preserve">    (подпись)</w:t>
      </w:r>
    </w:p>
    <w:p w:rsidR="00DE1BFB" w:rsidRPr="00D87B3E" w:rsidRDefault="00DE1BFB" w:rsidP="00D87B3E">
      <w:pPr>
        <w:jc w:val="both"/>
        <w:rPr>
          <w:color w:val="000000"/>
          <w:sz w:val="16"/>
          <w:szCs w:val="16"/>
        </w:rPr>
      </w:pPr>
      <w:r w:rsidRPr="00D87B3E">
        <w:rPr>
          <w:rFonts w:eastAsia="Arial" w:cs="Calibri"/>
          <w:color w:val="000000"/>
          <w:sz w:val="16"/>
          <w:szCs w:val="16"/>
        </w:rPr>
        <w:t>дата____________                                                  Подпись__________________</w:t>
      </w:r>
    </w:p>
    <w:p w:rsidR="00DE1BFB" w:rsidRPr="00D87B3E" w:rsidRDefault="00DE1BFB" w:rsidP="00D87B3E">
      <w:pPr>
        <w:jc w:val="both"/>
        <w:rPr>
          <w:rFonts w:eastAsia="Arial" w:cs="Calibri"/>
          <w:color w:val="000000"/>
          <w:sz w:val="16"/>
          <w:szCs w:val="16"/>
        </w:rPr>
      </w:pPr>
      <w:r w:rsidRPr="00D87B3E">
        <w:rPr>
          <w:rFonts w:eastAsia="Arial" w:cs="Calibri"/>
          <w:color w:val="000000"/>
          <w:sz w:val="16"/>
          <w:szCs w:val="16"/>
        </w:rPr>
        <w:t>подпись удостоверяющий</w:t>
      </w:r>
    </w:p>
    <w:p w:rsidR="00DE1BFB" w:rsidRPr="00D87B3E" w:rsidRDefault="00DE1BFB" w:rsidP="00D87B3E">
      <w:pPr>
        <w:jc w:val="both"/>
        <w:rPr>
          <w:color w:val="000000"/>
          <w:sz w:val="16"/>
          <w:szCs w:val="16"/>
        </w:rPr>
      </w:pPr>
      <w:r w:rsidRPr="00D87B3E">
        <w:rPr>
          <w:rFonts w:eastAsia="Arial" w:cs="Calibri"/>
          <w:color w:val="000000"/>
          <w:sz w:val="16"/>
          <w:szCs w:val="16"/>
        </w:rPr>
        <w:t xml:space="preserve">(Ф.И.О. должностного </w:t>
      </w:r>
      <w:proofErr w:type="gramStart"/>
      <w:r w:rsidRPr="00D87B3E">
        <w:rPr>
          <w:rFonts w:eastAsia="Arial" w:cs="Calibri"/>
          <w:color w:val="000000"/>
          <w:sz w:val="16"/>
          <w:szCs w:val="16"/>
        </w:rPr>
        <w:t xml:space="preserve">лица)   </w:t>
      </w:r>
      <w:proofErr w:type="gramEnd"/>
      <w:r w:rsidRPr="00D87B3E">
        <w:rPr>
          <w:rFonts w:eastAsia="Arial" w:cs="Calibri"/>
          <w:color w:val="000000"/>
          <w:sz w:val="16"/>
          <w:szCs w:val="16"/>
        </w:rPr>
        <w:t xml:space="preserve">                                 Подпись____________</w:t>
      </w:r>
    </w:p>
    <w:tbl>
      <w:tblPr>
        <w:tblW w:w="0" w:type="auto"/>
        <w:tblLayout w:type="fixed"/>
        <w:tblLook w:val="04A0" w:firstRow="1" w:lastRow="0" w:firstColumn="1" w:lastColumn="0" w:noHBand="0" w:noVBand="1"/>
      </w:tblPr>
      <w:tblGrid>
        <w:gridCol w:w="5070"/>
        <w:gridCol w:w="4500"/>
      </w:tblGrid>
      <w:tr w:rsidR="00DE1BFB" w:rsidRPr="00D87B3E" w:rsidTr="00F1705F">
        <w:tc>
          <w:tcPr>
            <w:tcW w:w="5070" w:type="dxa"/>
          </w:tcPr>
          <w:p w:rsidR="00DE1BFB" w:rsidRPr="00D87B3E" w:rsidRDefault="00DE1BFB" w:rsidP="00D87B3E">
            <w:pPr>
              <w:widowControl w:val="0"/>
              <w:tabs>
                <w:tab w:val="center" w:pos="0"/>
              </w:tabs>
              <w:snapToGrid w:val="0"/>
              <w:ind w:firstLine="720"/>
              <w:jc w:val="both"/>
              <w:rPr>
                <w:rFonts w:cs="Tahoma"/>
                <w:b/>
                <w:color w:val="008000"/>
                <w:sz w:val="16"/>
                <w:szCs w:val="16"/>
              </w:rPr>
            </w:pPr>
          </w:p>
        </w:tc>
        <w:tc>
          <w:tcPr>
            <w:tcW w:w="4500" w:type="dxa"/>
            <w:hideMark/>
          </w:tcPr>
          <w:p w:rsidR="00DE1BFB" w:rsidRPr="00D87B3E" w:rsidRDefault="00DE1BFB" w:rsidP="00D87B3E">
            <w:pPr>
              <w:widowControl w:val="0"/>
              <w:tabs>
                <w:tab w:val="center" w:pos="615"/>
              </w:tabs>
              <w:jc w:val="both"/>
              <w:rPr>
                <w:rFonts w:cs="Tahoma"/>
                <w:sz w:val="16"/>
                <w:szCs w:val="16"/>
              </w:rPr>
            </w:pPr>
            <w:r w:rsidRPr="00D87B3E">
              <w:rPr>
                <w:rFonts w:eastAsia="Times New Roman CYR" w:cs="Times New Roman CYR"/>
                <w:sz w:val="16"/>
                <w:szCs w:val="16"/>
              </w:rPr>
              <w:t xml:space="preserve">                   </w:t>
            </w:r>
            <w:r w:rsidRPr="00D87B3E">
              <w:rPr>
                <w:rFonts w:cs="Tahoma"/>
                <w:sz w:val="16"/>
                <w:szCs w:val="16"/>
              </w:rPr>
              <w:t>Приложение № 3</w:t>
            </w:r>
          </w:p>
          <w:p w:rsidR="00DE1BFB" w:rsidRPr="00D87B3E" w:rsidRDefault="00DE1BFB" w:rsidP="00D87B3E">
            <w:pPr>
              <w:tabs>
                <w:tab w:val="center" w:pos="615"/>
              </w:tabs>
              <w:spacing w:before="120"/>
              <w:rPr>
                <w:sz w:val="16"/>
                <w:szCs w:val="16"/>
              </w:rPr>
            </w:pPr>
            <w:r w:rsidRPr="00D87B3E">
              <w:rPr>
                <w:rFonts w:cs="Tahoma"/>
                <w:sz w:val="16"/>
                <w:szCs w:val="16"/>
              </w:rPr>
              <w:t xml:space="preserve">к административному регламенту </w:t>
            </w:r>
            <w:r w:rsidRPr="00D87B3E">
              <w:rPr>
                <w:rFonts w:cs="Tahoma"/>
                <w:color w:val="000000"/>
                <w:sz w:val="16"/>
                <w:szCs w:val="16"/>
              </w:rPr>
              <w:t xml:space="preserve">по предоставлению Администрацией Любытинского муниципального </w:t>
            </w:r>
            <w:proofErr w:type="gramStart"/>
            <w:r w:rsidRPr="00D87B3E">
              <w:rPr>
                <w:rFonts w:cs="Tahoma"/>
                <w:color w:val="000000"/>
                <w:sz w:val="16"/>
                <w:szCs w:val="16"/>
              </w:rPr>
              <w:t>района  муниципальной</w:t>
            </w:r>
            <w:proofErr w:type="gramEnd"/>
            <w:r w:rsidRPr="00D87B3E">
              <w:rPr>
                <w:rFonts w:cs="Tahoma"/>
                <w:color w:val="000000"/>
                <w:sz w:val="16"/>
                <w:szCs w:val="16"/>
              </w:rPr>
              <w:t xml:space="preserve">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pStyle w:val="aff0"/>
        <w:ind w:firstLine="720"/>
        <w:jc w:val="both"/>
        <w:rPr>
          <w:sz w:val="16"/>
          <w:szCs w:val="16"/>
        </w:rPr>
      </w:pPr>
    </w:p>
    <w:p w:rsidR="00DE1BFB" w:rsidRPr="00D87B3E" w:rsidRDefault="00DE1BFB" w:rsidP="00D87B3E">
      <w:pPr>
        <w:pStyle w:val="aff0"/>
        <w:rPr>
          <w:sz w:val="16"/>
          <w:szCs w:val="16"/>
        </w:rPr>
      </w:pPr>
      <w:r w:rsidRPr="00D87B3E">
        <w:rPr>
          <w:b w:val="0"/>
          <w:caps/>
          <w:sz w:val="16"/>
          <w:szCs w:val="16"/>
        </w:rPr>
        <w:t>Блок-схема</w:t>
      </w:r>
    </w:p>
    <w:p w:rsidR="00DE1BFB" w:rsidRPr="00D87B3E" w:rsidRDefault="00DE1BFB" w:rsidP="00D87B3E">
      <w:pPr>
        <w:pStyle w:val="aff0"/>
        <w:rPr>
          <w:sz w:val="16"/>
          <w:szCs w:val="16"/>
        </w:rPr>
      </w:pPr>
      <w:r w:rsidRPr="00D87B3E">
        <w:rPr>
          <w:sz w:val="16"/>
          <w:szCs w:val="16"/>
        </w:rPr>
        <w:t>предоставления муниципальной услуги</w:t>
      </w:r>
    </w:p>
    <w:p w:rsidR="00DE1BFB" w:rsidRPr="00D87B3E" w:rsidRDefault="00DE1BFB" w:rsidP="00D87B3E">
      <w:pPr>
        <w:ind w:left="4860" w:firstLine="720"/>
        <w:jc w:val="both"/>
        <w:rPr>
          <w:sz w:val="16"/>
          <w:szCs w:val="16"/>
        </w:rPr>
      </w:pPr>
    </w:p>
    <w:tbl>
      <w:tblPr>
        <w:tblW w:w="0" w:type="auto"/>
        <w:tblInd w:w="1354" w:type="dxa"/>
        <w:tblLayout w:type="fixed"/>
        <w:tblLook w:val="04A0" w:firstRow="1" w:lastRow="0" w:firstColumn="1" w:lastColumn="0" w:noHBand="0" w:noVBand="1"/>
      </w:tblPr>
      <w:tblGrid>
        <w:gridCol w:w="6864"/>
      </w:tblGrid>
      <w:tr w:rsidR="00DE1BFB" w:rsidRPr="00D87B3E" w:rsidTr="00F1705F">
        <w:trPr>
          <w:trHeight w:val="360"/>
        </w:trPr>
        <w:tc>
          <w:tcPr>
            <w:tcW w:w="6864" w:type="dxa"/>
            <w:tcBorders>
              <w:top w:val="single" w:sz="4" w:space="0" w:color="000000"/>
              <w:left w:val="single" w:sz="4" w:space="0" w:color="000000"/>
              <w:bottom w:val="single" w:sz="4" w:space="0" w:color="000000"/>
              <w:right w:val="single" w:sz="4" w:space="0" w:color="000000"/>
            </w:tcBorders>
            <w:vAlign w:val="center"/>
            <w:hideMark/>
          </w:tcPr>
          <w:p w:rsidR="00DE1BFB" w:rsidRPr="00D87B3E" w:rsidRDefault="00DE1BFB" w:rsidP="00D87B3E">
            <w:pPr>
              <w:jc w:val="center"/>
              <w:rPr>
                <w:sz w:val="16"/>
                <w:szCs w:val="16"/>
              </w:rPr>
            </w:pPr>
            <w:r w:rsidRPr="00D87B3E">
              <w:rPr>
                <w:sz w:val="16"/>
                <w:szCs w:val="16"/>
              </w:rPr>
              <w:t>Прием и регистрация заявления с документами для предоставления муниципальной услуги</w:t>
            </w:r>
          </w:p>
        </w:tc>
      </w:tr>
    </w:tbl>
    <w:p w:rsidR="00DE1BFB" w:rsidRPr="00D87B3E" w:rsidRDefault="00DE1BFB" w:rsidP="00D87B3E">
      <w:pPr>
        <w:ind w:firstLine="720"/>
        <w:jc w:val="both"/>
        <w:rPr>
          <w:sz w:val="16"/>
          <w:szCs w:val="16"/>
        </w:rPr>
      </w:pPr>
      <w:r w:rsidRPr="00D87B3E">
        <w:rPr>
          <w:noProof/>
          <w:sz w:val="16"/>
          <w:szCs w:val="16"/>
        </w:rPr>
        <mc:AlternateContent>
          <mc:Choice Requires="wps">
            <w:drawing>
              <wp:anchor distT="0" distB="0" distL="114300" distR="114300" simplePos="0" relativeHeight="251678208" behindDoc="0" locked="0" layoutInCell="1" allowOverlap="1">
                <wp:simplePos x="0" y="0"/>
                <wp:positionH relativeFrom="column">
                  <wp:posOffset>2942590</wp:posOffset>
                </wp:positionH>
                <wp:positionV relativeFrom="paragraph">
                  <wp:posOffset>17780</wp:posOffset>
                </wp:positionV>
                <wp:extent cx="0" cy="582295"/>
                <wp:effectExtent l="59690" t="5715" r="54610" b="2159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7EBC" id="Прямая соединительная линия 15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1.4pt" to="231.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" strokeweight=".26mm">
                <v:stroke endarrow="block" joinstyle="miter" endcap="square"/>
              </v:line>
            </w:pict>
          </mc:Fallback>
        </mc:AlternateContent>
      </w:r>
    </w:p>
    <w:p w:rsidR="00DE1BFB" w:rsidRPr="00D87B3E" w:rsidRDefault="00DE1BFB" w:rsidP="00D87B3E">
      <w:pPr>
        <w:tabs>
          <w:tab w:val="left" w:pos="8160"/>
        </w:tabs>
        <w:ind w:firstLine="720"/>
        <w:jc w:val="both"/>
        <w:rPr>
          <w:sz w:val="16"/>
          <w:szCs w:val="16"/>
        </w:rPr>
      </w:pPr>
      <w:r w:rsidRPr="00D87B3E">
        <w:rPr>
          <w:sz w:val="16"/>
          <w:szCs w:val="16"/>
        </w:rPr>
        <w:tab/>
      </w:r>
    </w:p>
    <w:p w:rsidR="00DE1BFB" w:rsidRPr="00D87B3E" w:rsidRDefault="00DE1BFB" w:rsidP="00D87B3E">
      <w:pPr>
        <w:ind w:firstLine="720"/>
        <w:jc w:val="both"/>
        <w:rPr>
          <w:sz w:val="16"/>
          <w:szCs w:val="16"/>
        </w:rPr>
      </w:pPr>
    </w:p>
    <w:tbl>
      <w:tblPr>
        <w:tblW w:w="0" w:type="auto"/>
        <w:tblInd w:w="1354" w:type="dxa"/>
        <w:tblLayout w:type="fixed"/>
        <w:tblLook w:val="04A0" w:firstRow="1" w:lastRow="0" w:firstColumn="1" w:lastColumn="0" w:noHBand="0" w:noVBand="1"/>
      </w:tblPr>
      <w:tblGrid>
        <w:gridCol w:w="6884"/>
      </w:tblGrid>
      <w:tr w:rsidR="00DE1BFB" w:rsidRPr="00D87B3E" w:rsidTr="00F1705F">
        <w:trPr>
          <w:trHeight w:val="564"/>
        </w:trPr>
        <w:tc>
          <w:tcPr>
            <w:tcW w:w="6884" w:type="dxa"/>
            <w:tcBorders>
              <w:top w:val="single" w:sz="4" w:space="0" w:color="000000"/>
              <w:left w:val="single" w:sz="4" w:space="0" w:color="000000"/>
              <w:bottom w:val="single" w:sz="4" w:space="0" w:color="000000"/>
              <w:right w:val="single" w:sz="4" w:space="0" w:color="000000"/>
            </w:tcBorders>
            <w:hideMark/>
          </w:tcPr>
          <w:p w:rsidR="00DE1BFB" w:rsidRPr="00D87B3E" w:rsidRDefault="00DE1BFB" w:rsidP="00D87B3E">
            <w:pPr>
              <w:tabs>
                <w:tab w:val="left" w:pos="1155"/>
              </w:tabs>
              <w:suppressAutoHyphens/>
              <w:jc w:val="center"/>
              <w:rPr>
                <w:rFonts w:eastAsia="Arial" w:cs="Calibri"/>
                <w:sz w:val="16"/>
                <w:szCs w:val="16"/>
              </w:rPr>
            </w:pPr>
            <w:r w:rsidRPr="00D87B3E">
              <w:rPr>
                <w:rFonts w:eastAsia="Arial" w:cs="Calibri"/>
                <w:sz w:val="16"/>
                <w:szCs w:val="16"/>
              </w:rPr>
              <w:t>Рассмотрение заявления с документами</w:t>
            </w:r>
          </w:p>
          <w:p w:rsidR="00DE1BFB" w:rsidRPr="00D87B3E" w:rsidRDefault="00DE1BFB" w:rsidP="00D87B3E">
            <w:pPr>
              <w:tabs>
                <w:tab w:val="left" w:pos="1155"/>
              </w:tabs>
              <w:suppressAutoHyphens/>
              <w:jc w:val="center"/>
              <w:rPr>
                <w:sz w:val="16"/>
                <w:szCs w:val="16"/>
              </w:rPr>
            </w:pPr>
            <w:r w:rsidRPr="00D87B3E">
              <w:rPr>
                <w:rFonts w:eastAsia="Arial" w:cs="Calibri"/>
                <w:sz w:val="16"/>
                <w:szCs w:val="16"/>
              </w:rPr>
              <w:t>председателем комитета с наложением резолюции</w:t>
            </w:r>
          </w:p>
        </w:tc>
      </w:tr>
    </w:tbl>
    <w:p w:rsidR="00DE1BFB" w:rsidRPr="00D87B3E" w:rsidRDefault="00DE1BFB" w:rsidP="00D87B3E">
      <w:pPr>
        <w:tabs>
          <w:tab w:val="left" w:pos="3675"/>
          <w:tab w:val="center" w:pos="4677"/>
        </w:tabs>
        <w:ind w:firstLine="720"/>
        <w:jc w:val="both"/>
        <w:rPr>
          <w:sz w:val="16"/>
          <w:szCs w:val="16"/>
        </w:rPr>
      </w:pPr>
      <w:r w:rsidRPr="00D87B3E">
        <w:rPr>
          <w:noProof/>
          <w:sz w:val="16"/>
          <w:szCs w:val="16"/>
        </w:rPr>
        <mc:AlternateContent>
          <mc:Choice Requires="wps">
            <w:drawing>
              <wp:anchor distT="0" distB="0" distL="114300" distR="114300" simplePos="0" relativeHeight="251690496" behindDoc="0" locked="0" layoutInCell="1" allowOverlap="1">
                <wp:simplePos x="0" y="0"/>
                <wp:positionH relativeFrom="column">
                  <wp:posOffset>2942590</wp:posOffset>
                </wp:positionH>
                <wp:positionV relativeFrom="paragraph">
                  <wp:posOffset>8890</wp:posOffset>
                </wp:positionV>
                <wp:extent cx="0" cy="571500"/>
                <wp:effectExtent l="59690" t="12700" r="54610" b="1587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2D84" id="Прямая соединительная линия 15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7pt" to="231.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" strokeweight=".26mm">
                <v:stroke endarrow="block" joinstyle="miter" endcap="square"/>
              </v:line>
            </w:pict>
          </mc:Fallback>
        </mc:AlternateContent>
      </w:r>
    </w:p>
    <w:p w:rsidR="00DE1BFB" w:rsidRPr="00D87B3E" w:rsidRDefault="00DE1BFB" w:rsidP="00D87B3E">
      <w:pPr>
        <w:tabs>
          <w:tab w:val="left" w:pos="3675"/>
          <w:tab w:val="center" w:pos="4677"/>
        </w:tabs>
        <w:ind w:firstLine="720"/>
        <w:jc w:val="both"/>
        <w:rPr>
          <w:sz w:val="16"/>
          <w:szCs w:val="16"/>
        </w:rPr>
      </w:pPr>
      <w:r w:rsidRPr="00D87B3E">
        <w:rPr>
          <w:sz w:val="16"/>
          <w:szCs w:val="16"/>
        </w:rPr>
        <w:tab/>
      </w:r>
    </w:p>
    <w:p w:rsidR="00DE1BFB" w:rsidRPr="00D87B3E" w:rsidRDefault="00DE1BFB" w:rsidP="00D87B3E">
      <w:pPr>
        <w:ind w:firstLine="720"/>
        <w:jc w:val="both"/>
        <w:rPr>
          <w:sz w:val="16"/>
          <w:szCs w:val="16"/>
        </w:rPr>
      </w:pPr>
    </w:p>
    <w:tbl>
      <w:tblPr>
        <w:tblW w:w="0" w:type="auto"/>
        <w:tblInd w:w="1354" w:type="dxa"/>
        <w:tblLayout w:type="fixed"/>
        <w:tblLook w:val="04A0" w:firstRow="1" w:lastRow="0" w:firstColumn="1" w:lastColumn="0" w:noHBand="0" w:noVBand="1"/>
      </w:tblPr>
      <w:tblGrid>
        <w:gridCol w:w="6864"/>
      </w:tblGrid>
      <w:tr w:rsidR="00DE1BFB" w:rsidRPr="00D87B3E" w:rsidTr="00F1705F">
        <w:trPr>
          <w:trHeight w:val="180"/>
        </w:trPr>
        <w:tc>
          <w:tcPr>
            <w:tcW w:w="6864" w:type="dxa"/>
            <w:tcBorders>
              <w:top w:val="single" w:sz="4" w:space="0" w:color="000000"/>
              <w:left w:val="single" w:sz="4" w:space="0" w:color="000000"/>
              <w:bottom w:val="single" w:sz="4" w:space="0" w:color="000000"/>
              <w:right w:val="single" w:sz="4" w:space="0" w:color="000000"/>
            </w:tcBorders>
            <w:hideMark/>
          </w:tcPr>
          <w:p w:rsidR="00DE1BFB" w:rsidRPr="00D87B3E" w:rsidRDefault="00DE1BFB" w:rsidP="00D87B3E">
            <w:pPr>
              <w:jc w:val="center"/>
              <w:rPr>
                <w:sz w:val="16"/>
                <w:szCs w:val="16"/>
              </w:rPr>
            </w:pPr>
            <w:r w:rsidRPr="00D87B3E">
              <w:rPr>
                <w:sz w:val="16"/>
                <w:szCs w:val="16"/>
              </w:rPr>
              <w:t>Рассмотрение заявления с документами в Отделе</w:t>
            </w:r>
          </w:p>
        </w:tc>
      </w:tr>
    </w:tbl>
    <w:p w:rsidR="00DE1BFB" w:rsidRPr="00D87B3E" w:rsidRDefault="00DE1BFB" w:rsidP="00D87B3E">
      <w:pPr>
        <w:ind w:firstLine="720"/>
        <w:jc w:val="both"/>
        <w:rPr>
          <w:sz w:val="16"/>
          <w:szCs w:val="16"/>
        </w:rPr>
      </w:pPr>
      <w:r w:rsidRPr="00D87B3E">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2942590</wp:posOffset>
                </wp:positionH>
                <wp:positionV relativeFrom="paragraph">
                  <wp:posOffset>11430</wp:posOffset>
                </wp:positionV>
                <wp:extent cx="0" cy="571500"/>
                <wp:effectExtent l="59690" t="9525" r="54610"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7C39" id="Прямая соединительная линия 14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9pt" to="231.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" strokeweight=".26mm">
                <v:stroke endarrow="block" joinstyle="miter" endcap="square"/>
              </v:line>
            </w:pict>
          </mc:Fallback>
        </mc:AlternateContent>
      </w:r>
    </w:p>
    <w:p w:rsidR="00DE1BFB" w:rsidRPr="00D87B3E" w:rsidRDefault="00DE1BFB" w:rsidP="00D87B3E">
      <w:pPr>
        <w:ind w:firstLine="720"/>
        <w:jc w:val="both"/>
        <w:rPr>
          <w:sz w:val="16"/>
          <w:szCs w:val="16"/>
        </w:rPr>
      </w:pPr>
    </w:p>
    <w:p w:rsidR="00DE1BFB" w:rsidRPr="00D87B3E" w:rsidRDefault="00DE1BFB" w:rsidP="00D87B3E">
      <w:pPr>
        <w:ind w:firstLine="720"/>
        <w:jc w:val="both"/>
        <w:rPr>
          <w:sz w:val="16"/>
          <w:szCs w:val="16"/>
        </w:rPr>
      </w:pPr>
    </w:p>
    <w:tbl>
      <w:tblPr>
        <w:tblW w:w="0" w:type="auto"/>
        <w:tblInd w:w="1354" w:type="dxa"/>
        <w:tblLayout w:type="fixed"/>
        <w:tblLook w:val="04A0" w:firstRow="1" w:lastRow="0" w:firstColumn="1" w:lastColumn="0" w:noHBand="0" w:noVBand="1"/>
      </w:tblPr>
      <w:tblGrid>
        <w:gridCol w:w="6864"/>
      </w:tblGrid>
      <w:tr w:rsidR="00DE1BFB" w:rsidRPr="00D87B3E" w:rsidTr="00F1705F">
        <w:trPr>
          <w:trHeight w:val="180"/>
        </w:trPr>
        <w:tc>
          <w:tcPr>
            <w:tcW w:w="6864" w:type="dxa"/>
            <w:tcBorders>
              <w:top w:val="single" w:sz="4" w:space="0" w:color="000000"/>
              <w:left w:val="single" w:sz="4" w:space="0" w:color="000000"/>
              <w:bottom w:val="single" w:sz="4" w:space="0" w:color="000000"/>
              <w:right w:val="single" w:sz="4" w:space="0" w:color="000000"/>
            </w:tcBorders>
            <w:hideMark/>
          </w:tcPr>
          <w:p w:rsidR="00DE1BFB" w:rsidRPr="00D87B3E" w:rsidRDefault="00DE1BFB" w:rsidP="00D87B3E">
            <w:pPr>
              <w:jc w:val="center"/>
              <w:rPr>
                <w:sz w:val="16"/>
                <w:szCs w:val="16"/>
              </w:rPr>
            </w:pPr>
            <w:r w:rsidRPr="00D87B3E">
              <w:rPr>
                <w:sz w:val="16"/>
                <w:szCs w:val="16"/>
              </w:rPr>
              <w:t xml:space="preserve">Направление межведомственных запросов в органы (организации), </w:t>
            </w:r>
            <w:proofErr w:type="gramStart"/>
            <w:r w:rsidRPr="00D87B3E">
              <w:rPr>
                <w:sz w:val="16"/>
                <w:szCs w:val="16"/>
              </w:rPr>
              <w:t>участвующие  в</w:t>
            </w:r>
            <w:proofErr w:type="gramEnd"/>
            <w:r w:rsidRPr="00D87B3E">
              <w:rPr>
                <w:sz w:val="16"/>
                <w:szCs w:val="16"/>
              </w:rPr>
              <w:t xml:space="preserve"> предоставлении муниципальной услуги, и формирование учетного дела</w:t>
            </w:r>
          </w:p>
        </w:tc>
      </w:tr>
    </w:tbl>
    <w:p w:rsidR="00DE1BFB" w:rsidRPr="00D87B3E" w:rsidRDefault="00DE1BFB" w:rsidP="00D87B3E">
      <w:pPr>
        <w:ind w:firstLine="720"/>
        <w:jc w:val="both"/>
        <w:rPr>
          <w:sz w:val="16"/>
          <w:szCs w:val="16"/>
        </w:rPr>
      </w:pPr>
      <w:r w:rsidRPr="00D87B3E">
        <w:rPr>
          <w:noProof/>
          <w:sz w:val="16"/>
          <w:szCs w:val="16"/>
        </w:rPr>
        <mc:AlternateContent>
          <mc:Choice Requires="wps">
            <w:drawing>
              <wp:anchor distT="0" distB="0" distL="114300" distR="114300" simplePos="0" relativeHeight="251637248" behindDoc="0" locked="0" layoutInCell="1" allowOverlap="1">
                <wp:simplePos x="0" y="0"/>
                <wp:positionH relativeFrom="margin">
                  <wp:posOffset>8120931</wp:posOffset>
                </wp:positionH>
                <wp:positionV relativeFrom="paragraph">
                  <wp:posOffset>106944</wp:posOffset>
                </wp:positionV>
                <wp:extent cx="4211955" cy="923290"/>
                <wp:effectExtent l="0" t="6350" r="7620" b="3810"/>
                <wp:wrapSquare wrapText="largest"/>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923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689"/>
                            </w:tblGrid>
                            <w:tr w:rsidR="00E13B3E">
                              <w:trPr>
                                <w:trHeight w:val="360"/>
                              </w:trPr>
                              <w:tc>
                                <w:tcPr>
                                  <w:tcW w:w="6689" w:type="dxa"/>
                                  <w:tcBorders>
                                    <w:top w:val="single" w:sz="4" w:space="0" w:color="000000"/>
                                    <w:left w:val="single" w:sz="4" w:space="0" w:color="000000"/>
                                    <w:bottom w:val="single" w:sz="4" w:space="0" w:color="000000"/>
                                    <w:right w:val="single" w:sz="4" w:space="0" w:color="000000"/>
                                  </w:tcBorders>
                                  <w:hideMark/>
                                </w:tcPr>
                                <w:p w:rsidR="00E13B3E" w:rsidRPr="00DE1BFB" w:rsidRDefault="00E13B3E">
                                  <w:pPr>
                                    <w:spacing w:line="240" w:lineRule="exact"/>
                                    <w:jc w:val="center"/>
                                    <w:rPr>
                                      <w:sz w:val="16"/>
                                      <w:szCs w:val="16"/>
                                    </w:rPr>
                                  </w:pPr>
                                  <w:r w:rsidRPr="00DE1BFB">
                                    <w:rPr>
                                      <w:sz w:val="16"/>
                                      <w:szCs w:val="16"/>
                                    </w:rPr>
                                    <w:t xml:space="preserve">Рассмотрение полного пакета документов, принятие решения о заключении договора передачи жилого помещения в собственность граждан, либо решения о мотивированном отказе в заключении договора передачи жилого помещения в собственность </w:t>
                                  </w:r>
                                </w:p>
                                <w:p w:rsidR="00E13B3E" w:rsidRDefault="00E13B3E">
                                  <w:pPr>
                                    <w:spacing w:line="240" w:lineRule="exact"/>
                                    <w:jc w:val="center"/>
                                  </w:pPr>
                                  <w:r w:rsidRPr="00DE1BFB">
                                    <w:rPr>
                                      <w:sz w:val="16"/>
                                      <w:szCs w:val="16"/>
                                    </w:rPr>
                                    <w:t>граждан</w:t>
                                  </w:r>
                                </w:p>
                              </w:tc>
                            </w:tr>
                          </w:tbl>
                          <w:p w:rsidR="00E13B3E" w:rsidRDefault="00E13B3E" w:rsidP="00DE1BFB">
                            <w:pPr>
                              <w:spacing w:line="240" w:lineRule="exact"/>
                              <w:jc w:val="center"/>
                            </w:pPr>
                            <w:r>
                              <w:rPr>
                                <w:rFonts w:eastAsia="Times New Roman CYR"/>
                              </w:rPr>
                              <w:t xml:space="preserve"> </w:t>
                            </w:r>
                            <w:r w:rsidRPr="00DE1BFB">
                              <w:rPr>
                                <w:sz w:val="16"/>
                                <w:szCs w:val="16"/>
                              </w:rPr>
                              <w:t>Выдача результата муниципальной услуги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7" o:spid="_x0000_s1119" type="#_x0000_t202" style="position:absolute;left:0;text-align:left;margin-left:639.45pt;margin-top:8.4pt;width:331.65pt;height:72.7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" stroked="f">
                <v:fill opacity="0"/>
                <v:textbox inset="0,0,0,0">
                  <w:txbxContent>
                    <w:tbl>
                      <w:tblPr>
                        <w:tblW w:w="0" w:type="auto"/>
                        <w:tblInd w:w="108" w:type="dxa"/>
                        <w:tblLayout w:type="fixed"/>
                        <w:tblLook w:val="04A0" w:firstRow="1" w:lastRow="0" w:firstColumn="1" w:lastColumn="0" w:noHBand="0" w:noVBand="1"/>
                      </w:tblPr>
                      <w:tblGrid>
                        <w:gridCol w:w="6689"/>
                      </w:tblGrid>
                      <w:tr w:rsidR="00E13B3E">
                        <w:trPr>
                          <w:trHeight w:val="360"/>
                        </w:trPr>
                        <w:tc>
                          <w:tcPr>
                            <w:tcW w:w="6689" w:type="dxa"/>
                            <w:tcBorders>
                              <w:top w:val="single" w:sz="4" w:space="0" w:color="000000"/>
                              <w:left w:val="single" w:sz="4" w:space="0" w:color="000000"/>
                              <w:bottom w:val="single" w:sz="4" w:space="0" w:color="000000"/>
                              <w:right w:val="single" w:sz="4" w:space="0" w:color="000000"/>
                            </w:tcBorders>
                            <w:hideMark/>
                          </w:tcPr>
                          <w:p w:rsidR="00E13B3E" w:rsidRPr="00DE1BFB" w:rsidRDefault="00E13B3E">
                            <w:pPr>
                              <w:spacing w:line="240" w:lineRule="exact"/>
                              <w:jc w:val="center"/>
                              <w:rPr>
                                <w:sz w:val="16"/>
                                <w:szCs w:val="16"/>
                              </w:rPr>
                            </w:pPr>
                            <w:r w:rsidRPr="00DE1BFB">
                              <w:rPr>
                                <w:sz w:val="16"/>
                                <w:szCs w:val="16"/>
                              </w:rPr>
                              <w:t xml:space="preserve">Рассмотрение полного пакета документов, принятие решения о заключении договора передачи жилого помещения в собственность граждан, либо решения о мотивированном отказе в заключении договора передачи жилого помещения в собственность </w:t>
                            </w:r>
                          </w:p>
                          <w:p w:rsidR="00E13B3E" w:rsidRDefault="00E13B3E">
                            <w:pPr>
                              <w:spacing w:line="240" w:lineRule="exact"/>
                              <w:jc w:val="center"/>
                            </w:pPr>
                            <w:r w:rsidRPr="00DE1BFB">
                              <w:rPr>
                                <w:sz w:val="16"/>
                                <w:szCs w:val="16"/>
                              </w:rPr>
                              <w:t>граждан</w:t>
                            </w:r>
                          </w:p>
                        </w:tc>
                      </w:tr>
                    </w:tbl>
                    <w:p w:rsidR="00E13B3E" w:rsidRDefault="00E13B3E" w:rsidP="00DE1BFB">
                      <w:pPr>
                        <w:spacing w:line="240" w:lineRule="exact"/>
                        <w:jc w:val="center"/>
                      </w:pPr>
                      <w:r>
                        <w:rPr>
                          <w:rFonts w:eastAsia="Times New Roman CYR"/>
                        </w:rPr>
                        <w:t xml:space="preserve"> </w:t>
                      </w:r>
                      <w:r w:rsidRPr="00DE1BFB">
                        <w:rPr>
                          <w:sz w:val="16"/>
                          <w:szCs w:val="16"/>
                        </w:rPr>
                        <w:t>Выдача результата муниципальной услуги заявителю</w:t>
                      </w:r>
                    </w:p>
                  </w:txbxContent>
                </v:textbox>
                <w10:wrap type="square" side="largest" anchorx="margin"/>
              </v:shape>
            </w:pict>
          </mc:Fallback>
        </mc:AlternateContent>
      </w:r>
      <w:r w:rsidRPr="00D87B3E">
        <w:rPr>
          <w:noProof/>
          <w:sz w:val="16"/>
          <w:szCs w:val="16"/>
        </w:rPr>
        <mc:AlternateContent>
          <mc:Choice Requires="wps">
            <w:drawing>
              <wp:anchor distT="0" distB="0" distL="114300" distR="114300" simplePos="0" relativeHeight="251665920" behindDoc="0" locked="0" layoutInCell="1" allowOverlap="1">
                <wp:simplePos x="0" y="0"/>
                <wp:positionH relativeFrom="column">
                  <wp:posOffset>2942590</wp:posOffset>
                </wp:positionH>
                <wp:positionV relativeFrom="paragraph">
                  <wp:posOffset>635</wp:posOffset>
                </wp:positionV>
                <wp:extent cx="0" cy="571500"/>
                <wp:effectExtent l="59690" t="5080" r="54610" b="2349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879DA" id="Прямая соединительная линия 14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05pt" to="231.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" strokeweight=".26mm">
                <v:stroke endarrow="block" joinstyle="miter" endcap="square"/>
              </v:line>
            </w:pict>
          </mc:Fallback>
        </mc:AlternateContent>
      </w:r>
    </w:p>
    <w:p w:rsidR="00DE1BFB" w:rsidRPr="00D87B3E" w:rsidRDefault="00DE1BFB" w:rsidP="00D87B3E">
      <w:pPr>
        <w:ind w:firstLine="720"/>
        <w:jc w:val="both"/>
        <w:rPr>
          <w:sz w:val="16"/>
          <w:szCs w:val="16"/>
        </w:rPr>
      </w:pPr>
    </w:p>
    <w:p w:rsidR="00DE1BFB" w:rsidRPr="00D87B3E" w:rsidRDefault="00DE1BFB" w:rsidP="00D87B3E">
      <w:pPr>
        <w:ind w:firstLine="720"/>
        <w:jc w:val="both"/>
        <w:rPr>
          <w:sz w:val="16"/>
          <w:szCs w:val="16"/>
        </w:rPr>
      </w:pPr>
    </w:p>
    <w:p w:rsidR="00DE1BFB" w:rsidRPr="00D87B3E" w:rsidRDefault="00DE1BFB" w:rsidP="00D87B3E">
      <w:pPr>
        <w:rPr>
          <w:sz w:val="16"/>
          <w:szCs w:val="16"/>
        </w:rPr>
      </w:pPr>
    </w:p>
    <w:p w:rsidR="00DE1BFB" w:rsidRPr="00D87B3E" w:rsidRDefault="00DE1BFB" w:rsidP="00D87B3E">
      <w:pPr>
        <w:rPr>
          <w:sz w:val="16"/>
          <w:szCs w:val="16"/>
        </w:rPr>
      </w:pPr>
    </w:p>
    <w:tbl>
      <w:tblPr>
        <w:tblW w:w="0" w:type="auto"/>
        <w:tblLayout w:type="fixed"/>
        <w:tblLook w:val="04A0" w:firstRow="1" w:lastRow="0" w:firstColumn="1" w:lastColumn="0" w:noHBand="0" w:noVBand="1"/>
      </w:tblPr>
      <w:tblGrid>
        <w:gridCol w:w="5070"/>
        <w:gridCol w:w="4500"/>
      </w:tblGrid>
      <w:tr w:rsidR="00DE1BFB" w:rsidRPr="00D87B3E" w:rsidTr="00F1705F">
        <w:trPr>
          <w:trHeight w:val="1798"/>
        </w:trPr>
        <w:tc>
          <w:tcPr>
            <w:tcW w:w="5070" w:type="dxa"/>
          </w:tcPr>
          <w:p w:rsidR="00DE1BFB" w:rsidRPr="00D87B3E" w:rsidRDefault="00DE1BFB" w:rsidP="00D87B3E">
            <w:pPr>
              <w:tabs>
                <w:tab w:val="left" w:pos="8250"/>
              </w:tabs>
              <w:snapToGrid w:val="0"/>
              <w:rPr>
                <w:sz w:val="16"/>
                <w:szCs w:val="16"/>
              </w:rPr>
            </w:pPr>
            <w:r w:rsidRPr="00D87B3E">
              <w:rPr>
                <w:noProof/>
                <w:sz w:val="16"/>
                <w:szCs w:val="16"/>
              </w:rPr>
              <w:lastRenderedPageBreak/>
              <mc:AlternateContent>
                <mc:Choice Requires="wps">
                  <w:drawing>
                    <wp:anchor distT="0" distB="0" distL="114300" distR="114300" simplePos="0" relativeHeight="251559424" behindDoc="0" locked="0" layoutInCell="1" allowOverlap="1">
                      <wp:simplePos x="0" y="0"/>
                      <wp:positionH relativeFrom="column">
                        <wp:posOffset>2942590</wp:posOffset>
                      </wp:positionH>
                      <wp:positionV relativeFrom="paragraph">
                        <wp:posOffset>48260</wp:posOffset>
                      </wp:positionV>
                      <wp:extent cx="0" cy="452120"/>
                      <wp:effectExtent l="58420" t="13335" r="55880" b="2032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4C9C" id="Прямая соединительная линия 146"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3.8pt" to="231.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" strokeweight=".26mm">
                      <v:stroke endarrow="block" joinstyle="miter" endcap="square"/>
                    </v:line>
                  </w:pict>
                </mc:Fallback>
              </mc:AlternateContent>
            </w:r>
            <w:r w:rsidRPr="00D87B3E">
              <w:rPr>
                <w:noProof/>
                <w:sz w:val="16"/>
                <w:szCs w:val="16"/>
              </w:rPr>
              <mc:AlternateContent>
                <mc:Choice Requires="wps">
                  <w:drawing>
                    <wp:anchor distT="0" distB="0" distL="114300" distR="114300" simplePos="0" relativeHeight="251555328" behindDoc="0" locked="0" layoutInCell="1" allowOverlap="1">
                      <wp:simplePos x="0" y="0"/>
                      <wp:positionH relativeFrom="page">
                        <wp:posOffset>2197735</wp:posOffset>
                      </wp:positionH>
                      <wp:positionV relativeFrom="paragraph">
                        <wp:posOffset>92075</wp:posOffset>
                      </wp:positionV>
                      <wp:extent cx="4121785" cy="313690"/>
                      <wp:effectExtent l="6985" t="5080" r="5080" b="5080"/>
                      <wp:wrapSquare wrapText="largest"/>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13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547"/>
                                  </w:tblGrid>
                                  <w:tr w:rsidR="00E13B3E">
                                    <w:trPr>
                                      <w:trHeight w:val="360"/>
                                    </w:trPr>
                                    <w:tc>
                                      <w:tcPr>
                                        <w:tcW w:w="6547" w:type="dxa"/>
                                        <w:tcBorders>
                                          <w:top w:val="single" w:sz="4" w:space="0" w:color="000000"/>
                                          <w:left w:val="single" w:sz="4" w:space="0" w:color="000000"/>
                                          <w:bottom w:val="single" w:sz="4" w:space="0" w:color="000000"/>
                                          <w:right w:val="single" w:sz="4" w:space="0" w:color="000000"/>
                                        </w:tcBorders>
                                        <w:hideMark/>
                                      </w:tcPr>
                                      <w:p w:rsidR="00E13B3E" w:rsidRDefault="00E13B3E">
                                        <w:pPr>
                                          <w:spacing w:line="240" w:lineRule="exact"/>
                                          <w:jc w:val="center"/>
                                        </w:pPr>
                                      </w:p>
                                    </w:tc>
                                  </w:tr>
                                </w:tbl>
                                <w:p w:rsidR="00E13B3E" w:rsidRDefault="00E13B3E" w:rsidP="00DE1BFB">
                                  <w:r>
                                    <w:rPr>
                                      <w:rFonts w:eastAsia="Times New Roman CY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5" o:spid="_x0000_s1120" type="#_x0000_t202" style="position:absolute;margin-left:173.05pt;margin-top:7.25pt;width:324.55pt;height:24.7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" stroked="f">
                      <v:fill opacity="0"/>
                      <v:textbox inset="0,0,0,0">
                        <w:txbxContent>
                          <w:tbl>
                            <w:tblPr>
                              <w:tblW w:w="0" w:type="auto"/>
                              <w:tblInd w:w="108" w:type="dxa"/>
                              <w:tblLayout w:type="fixed"/>
                              <w:tblLook w:val="04A0" w:firstRow="1" w:lastRow="0" w:firstColumn="1" w:lastColumn="0" w:noHBand="0" w:noVBand="1"/>
                            </w:tblPr>
                            <w:tblGrid>
                              <w:gridCol w:w="6547"/>
                            </w:tblGrid>
                            <w:tr w:rsidR="00E13B3E">
                              <w:trPr>
                                <w:trHeight w:val="360"/>
                              </w:trPr>
                              <w:tc>
                                <w:tcPr>
                                  <w:tcW w:w="6547" w:type="dxa"/>
                                  <w:tcBorders>
                                    <w:top w:val="single" w:sz="4" w:space="0" w:color="000000"/>
                                    <w:left w:val="single" w:sz="4" w:space="0" w:color="000000"/>
                                    <w:bottom w:val="single" w:sz="4" w:space="0" w:color="000000"/>
                                    <w:right w:val="single" w:sz="4" w:space="0" w:color="000000"/>
                                  </w:tcBorders>
                                  <w:hideMark/>
                                </w:tcPr>
                                <w:p w:rsidR="00E13B3E" w:rsidRDefault="00E13B3E">
                                  <w:pPr>
                                    <w:spacing w:line="240" w:lineRule="exact"/>
                                    <w:jc w:val="center"/>
                                  </w:pPr>
                                </w:p>
                              </w:tc>
                            </w:tr>
                          </w:tbl>
                          <w:p w:rsidR="00E13B3E" w:rsidRDefault="00E13B3E" w:rsidP="00DE1BFB">
                            <w:r>
                              <w:rPr>
                                <w:rFonts w:eastAsia="Times New Roman CYR"/>
                              </w:rPr>
                              <w:t xml:space="preserve"> </w:t>
                            </w:r>
                          </w:p>
                        </w:txbxContent>
                      </v:textbox>
                      <w10:wrap type="square" side="largest" anchorx="page"/>
                    </v:shape>
                  </w:pict>
                </mc:Fallback>
              </mc:AlternateContent>
            </w:r>
          </w:p>
        </w:tc>
        <w:tc>
          <w:tcPr>
            <w:tcW w:w="4500" w:type="dxa"/>
            <w:hideMark/>
          </w:tcPr>
          <w:p w:rsidR="00DE1BFB" w:rsidRPr="00D87B3E" w:rsidRDefault="00DE1BFB" w:rsidP="00D87B3E">
            <w:pPr>
              <w:tabs>
                <w:tab w:val="left" w:pos="8250"/>
              </w:tabs>
              <w:rPr>
                <w:rFonts w:eastAsia="Times New Roman CYR"/>
                <w:sz w:val="16"/>
                <w:szCs w:val="16"/>
              </w:rPr>
            </w:pPr>
            <w:r w:rsidRPr="00D87B3E">
              <w:rPr>
                <w:rFonts w:eastAsia="Times New Roman CYR"/>
                <w:sz w:val="16"/>
                <w:szCs w:val="16"/>
              </w:rPr>
              <w:t xml:space="preserve">               </w:t>
            </w:r>
          </w:p>
          <w:p w:rsidR="00DE1BFB" w:rsidRPr="00D87B3E" w:rsidRDefault="00DE1BFB" w:rsidP="00D87B3E">
            <w:pPr>
              <w:tabs>
                <w:tab w:val="left" w:pos="8250"/>
              </w:tabs>
              <w:rPr>
                <w:rFonts w:eastAsia="Times New Roman CYR"/>
                <w:sz w:val="16"/>
                <w:szCs w:val="16"/>
              </w:rPr>
            </w:pPr>
          </w:p>
          <w:p w:rsidR="00DE1BFB" w:rsidRPr="00D87B3E" w:rsidRDefault="00DE1BFB" w:rsidP="00D87B3E">
            <w:pPr>
              <w:tabs>
                <w:tab w:val="left" w:pos="8250"/>
              </w:tabs>
              <w:rPr>
                <w:sz w:val="16"/>
                <w:szCs w:val="16"/>
              </w:rPr>
            </w:pPr>
            <w:r w:rsidRPr="00D87B3E">
              <w:rPr>
                <w:rFonts w:eastAsia="Times New Roman CYR"/>
                <w:sz w:val="16"/>
                <w:szCs w:val="16"/>
              </w:rPr>
              <w:t xml:space="preserve"> </w:t>
            </w:r>
            <w:r w:rsidRPr="00D87B3E">
              <w:rPr>
                <w:sz w:val="16"/>
                <w:szCs w:val="16"/>
              </w:rPr>
              <w:t>Приложение № 4</w:t>
            </w:r>
          </w:p>
          <w:p w:rsidR="00DE1BFB" w:rsidRPr="00D87B3E" w:rsidRDefault="00DE1BFB" w:rsidP="00D87B3E">
            <w:pPr>
              <w:tabs>
                <w:tab w:val="left" w:pos="8250"/>
              </w:tabs>
              <w:spacing w:before="80"/>
              <w:rPr>
                <w:sz w:val="16"/>
                <w:szCs w:val="16"/>
              </w:rPr>
            </w:pPr>
            <w:r w:rsidRPr="00D87B3E">
              <w:rPr>
                <w:sz w:val="16"/>
                <w:szCs w:val="16"/>
              </w:rPr>
              <w:t xml:space="preserve">к административному регламенту </w:t>
            </w:r>
            <w:r w:rsidRPr="00D87B3E">
              <w:rPr>
                <w:rFonts w:cs="Tahoma"/>
                <w:sz w:val="16"/>
                <w:szCs w:val="16"/>
              </w:rPr>
              <w:t xml:space="preserve">по предоставлению Администрацией Любытинского муниципального </w:t>
            </w:r>
            <w:proofErr w:type="gramStart"/>
            <w:r w:rsidRPr="00D87B3E">
              <w:rPr>
                <w:rFonts w:cs="Tahoma"/>
                <w:sz w:val="16"/>
                <w:szCs w:val="16"/>
              </w:rPr>
              <w:t>района  муниципальной</w:t>
            </w:r>
            <w:proofErr w:type="gramEnd"/>
            <w:r w:rsidRPr="00D87B3E">
              <w:rPr>
                <w:rFonts w:cs="Tahoma"/>
                <w:sz w:val="16"/>
                <w:szCs w:val="16"/>
              </w:rPr>
              <w:t xml:space="preserve">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jc w:val="center"/>
        <w:rPr>
          <w:sz w:val="16"/>
          <w:szCs w:val="16"/>
        </w:rPr>
      </w:pPr>
      <w:r w:rsidRPr="00D87B3E">
        <w:rPr>
          <w:rFonts w:eastAsia="Times New Roman CYR"/>
          <w:sz w:val="16"/>
          <w:szCs w:val="16"/>
        </w:rPr>
        <w:t xml:space="preserve">                                                                      </w:t>
      </w:r>
      <w:proofErr w:type="gramStart"/>
      <w:r w:rsidRPr="00D87B3E">
        <w:rPr>
          <w:sz w:val="16"/>
          <w:szCs w:val="16"/>
        </w:rPr>
        <w:t>ОБРАЗЕЦ  РАСПИСКИ</w:t>
      </w:r>
      <w:proofErr w:type="gramEnd"/>
    </w:p>
    <w:p w:rsidR="00DE1BFB" w:rsidRPr="00D87B3E" w:rsidRDefault="00DE1BFB" w:rsidP="00D87B3E">
      <w:pPr>
        <w:pStyle w:val="ConsPlusNormal"/>
        <w:widowControl/>
        <w:ind w:firstLine="0"/>
        <w:jc w:val="center"/>
        <w:rPr>
          <w:rFonts w:ascii="Times New Roman" w:hAnsi="Times New Roman" w:cs="Times New Roman"/>
          <w:sz w:val="16"/>
          <w:szCs w:val="16"/>
        </w:rPr>
      </w:pPr>
      <w:r w:rsidRPr="00D87B3E">
        <w:rPr>
          <w:rFonts w:ascii="Times New Roman" w:hAnsi="Times New Roman" w:cs="Times New Roman"/>
          <w:b/>
          <w:sz w:val="16"/>
          <w:szCs w:val="16"/>
        </w:rPr>
        <w:t>РАСПИСКА</w:t>
      </w:r>
    </w:p>
    <w:p w:rsidR="00DE1BFB" w:rsidRPr="00D87B3E" w:rsidRDefault="00DE1BFB" w:rsidP="00D87B3E">
      <w:pPr>
        <w:pStyle w:val="ConsPlusNonformat"/>
        <w:widowControl/>
        <w:ind w:firstLine="709"/>
        <w:jc w:val="both"/>
        <w:rPr>
          <w:rFonts w:ascii="Times New Roman" w:hAnsi="Times New Roman" w:cs="Times New Roman"/>
          <w:sz w:val="16"/>
          <w:szCs w:val="16"/>
        </w:rPr>
      </w:pPr>
      <w:r w:rsidRPr="00D87B3E">
        <w:rPr>
          <w:rFonts w:ascii="Times New Roman" w:hAnsi="Times New Roman" w:cs="Times New Roman"/>
          <w:sz w:val="16"/>
          <w:szCs w:val="16"/>
        </w:rPr>
        <w:t>Дана гр. _____________________________________________________</w:t>
      </w:r>
      <w:proofErr w:type="gramStart"/>
      <w:r w:rsidRPr="00D87B3E">
        <w:rPr>
          <w:rFonts w:ascii="Times New Roman" w:hAnsi="Times New Roman" w:cs="Times New Roman"/>
          <w:sz w:val="16"/>
          <w:szCs w:val="16"/>
        </w:rPr>
        <w:t>_  в</w:t>
      </w:r>
      <w:proofErr w:type="gramEnd"/>
      <w:r w:rsidRPr="00D87B3E">
        <w:rPr>
          <w:rFonts w:ascii="Times New Roman" w:hAnsi="Times New Roman" w:cs="Times New Roman"/>
          <w:sz w:val="16"/>
          <w:szCs w:val="16"/>
        </w:rPr>
        <w:t xml:space="preserve"> том, что специалист отдела по учету и распределению жилой площади отдела по управлению муниципальным имуществом Администрации  Любытинского муниципального района ________________ принял на рассмотрение заявление от гражданина_____________________________________________</w:t>
      </w:r>
    </w:p>
    <w:p w:rsidR="00DE1BFB" w:rsidRPr="00D87B3E" w:rsidRDefault="00DE1BFB" w:rsidP="00D87B3E">
      <w:pPr>
        <w:pStyle w:val="ConsPlusNonformat"/>
        <w:widowControl/>
        <w:jc w:val="both"/>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DE1BFB" w:rsidRPr="00D87B3E" w:rsidRDefault="00DE1BFB" w:rsidP="00D87B3E">
      <w:pPr>
        <w:pStyle w:val="ConsPlusNonformat"/>
        <w:widowControl/>
        <w:jc w:val="both"/>
        <w:rPr>
          <w:rFonts w:ascii="Times New Roman" w:hAnsi="Times New Roman" w:cs="Times New Roman"/>
          <w:bCs/>
          <w:sz w:val="16"/>
          <w:szCs w:val="16"/>
        </w:rPr>
      </w:pPr>
      <w:r w:rsidRPr="00D87B3E">
        <w:rPr>
          <w:rFonts w:ascii="Times New Roman" w:hAnsi="Times New Roman" w:cs="Times New Roman"/>
          <w:sz w:val="16"/>
          <w:szCs w:val="16"/>
        </w:rPr>
        <w:t>о передаче жилого помещения в собственность граждан (приватизация):</w:t>
      </w:r>
    </w:p>
    <w:tbl>
      <w:tblPr>
        <w:tblW w:w="0" w:type="auto"/>
        <w:tblInd w:w="70" w:type="dxa"/>
        <w:tblLayout w:type="fixed"/>
        <w:tblCellMar>
          <w:left w:w="70" w:type="dxa"/>
          <w:right w:w="70" w:type="dxa"/>
        </w:tblCellMar>
        <w:tblLook w:val="04A0" w:firstRow="1" w:lastRow="0" w:firstColumn="1" w:lastColumn="0" w:noHBand="0" w:noVBand="1"/>
      </w:tblPr>
      <w:tblGrid>
        <w:gridCol w:w="798"/>
        <w:gridCol w:w="6432"/>
        <w:gridCol w:w="2220"/>
      </w:tblGrid>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hideMark/>
          </w:tcPr>
          <w:p w:rsidR="00DE1BFB" w:rsidRPr="00D87B3E" w:rsidRDefault="00DE1BFB"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w:t>
            </w:r>
          </w:p>
          <w:p w:rsidR="00DE1BFB" w:rsidRPr="00D87B3E" w:rsidRDefault="00DE1BFB"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п/п</w:t>
            </w:r>
          </w:p>
        </w:tc>
        <w:tc>
          <w:tcPr>
            <w:tcW w:w="6432" w:type="dxa"/>
            <w:tcBorders>
              <w:top w:val="single" w:sz="6" w:space="0" w:color="000000"/>
              <w:left w:val="single" w:sz="6" w:space="0" w:color="000000"/>
              <w:bottom w:val="single" w:sz="6" w:space="0" w:color="000000"/>
              <w:right w:val="nil"/>
            </w:tcBorders>
            <w:hideMark/>
          </w:tcPr>
          <w:p w:rsidR="00DE1BFB" w:rsidRPr="00D87B3E" w:rsidRDefault="00DE1BFB"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 xml:space="preserve">Наименование документа </w:t>
            </w:r>
          </w:p>
          <w:p w:rsidR="00DE1BFB" w:rsidRPr="00D87B3E" w:rsidRDefault="00DE1BFB"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(с указанием оригинал или копия)</w:t>
            </w:r>
          </w:p>
        </w:tc>
        <w:tc>
          <w:tcPr>
            <w:tcW w:w="2220" w:type="dxa"/>
            <w:tcBorders>
              <w:top w:val="single" w:sz="6" w:space="0" w:color="000000"/>
              <w:left w:val="single" w:sz="6" w:space="0" w:color="000000"/>
              <w:bottom w:val="single" w:sz="6" w:space="0" w:color="000000"/>
              <w:right w:val="single" w:sz="6" w:space="0" w:color="000000"/>
            </w:tcBorders>
            <w:hideMark/>
          </w:tcPr>
          <w:p w:rsidR="00DE1BFB" w:rsidRPr="00D87B3E" w:rsidRDefault="00DE1BFB" w:rsidP="00D87B3E">
            <w:pPr>
              <w:pStyle w:val="ConsPlusNormal"/>
              <w:widowControl/>
              <w:ind w:firstLine="0"/>
              <w:jc w:val="center"/>
              <w:rPr>
                <w:rFonts w:ascii="Times New Roman" w:hAnsi="Times New Roman" w:cs="Times New Roman"/>
                <w:bCs/>
                <w:sz w:val="16"/>
                <w:szCs w:val="16"/>
              </w:rPr>
            </w:pPr>
            <w:r w:rsidRPr="00D87B3E">
              <w:rPr>
                <w:rFonts w:ascii="Times New Roman" w:hAnsi="Times New Roman" w:cs="Times New Roman"/>
                <w:bCs/>
                <w:sz w:val="16"/>
                <w:szCs w:val="16"/>
              </w:rPr>
              <w:t xml:space="preserve">Количество </w:t>
            </w:r>
          </w:p>
          <w:p w:rsidR="00DE1BFB" w:rsidRPr="00D87B3E" w:rsidRDefault="00DE1BFB" w:rsidP="00D87B3E">
            <w:pPr>
              <w:pStyle w:val="ConsPlusNormal"/>
              <w:widowControl/>
              <w:ind w:firstLine="0"/>
              <w:jc w:val="center"/>
              <w:rPr>
                <w:sz w:val="16"/>
                <w:szCs w:val="16"/>
              </w:rPr>
            </w:pPr>
            <w:r w:rsidRPr="00D87B3E">
              <w:rPr>
                <w:rFonts w:ascii="Times New Roman" w:hAnsi="Times New Roman" w:cs="Times New Roman"/>
                <w:bCs/>
                <w:sz w:val="16"/>
                <w:szCs w:val="16"/>
              </w:rPr>
              <w:t>листов/экз.</w:t>
            </w: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bCs/>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r w:rsidR="00DE1BFB" w:rsidRPr="00D87B3E" w:rsidTr="00F1705F">
        <w:trPr>
          <w:cantSplit/>
          <w:trHeight w:val="240"/>
        </w:trPr>
        <w:tc>
          <w:tcPr>
            <w:tcW w:w="798"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6432" w:type="dxa"/>
            <w:tcBorders>
              <w:top w:val="single" w:sz="6" w:space="0" w:color="000000"/>
              <w:left w:val="single" w:sz="6" w:space="0" w:color="000000"/>
              <w:bottom w:val="single" w:sz="6" w:space="0" w:color="000000"/>
              <w:right w:val="nil"/>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c>
          <w:tcPr>
            <w:tcW w:w="2220" w:type="dxa"/>
            <w:tcBorders>
              <w:top w:val="single" w:sz="6" w:space="0" w:color="000000"/>
              <w:left w:val="single" w:sz="6" w:space="0" w:color="000000"/>
              <w:bottom w:val="single" w:sz="6" w:space="0" w:color="000000"/>
              <w:right w:val="single" w:sz="6" w:space="0" w:color="000000"/>
            </w:tcBorders>
          </w:tcPr>
          <w:p w:rsidR="00DE1BFB" w:rsidRPr="00D87B3E" w:rsidRDefault="00DE1BFB" w:rsidP="00D87B3E">
            <w:pPr>
              <w:pStyle w:val="ConsPlusNormal"/>
              <w:widowControl/>
              <w:snapToGrid w:val="0"/>
              <w:ind w:firstLine="0"/>
              <w:rPr>
                <w:rFonts w:ascii="Times New Roman" w:hAnsi="Times New Roman" w:cs="Times New Roman"/>
                <w:sz w:val="16"/>
                <w:szCs w:val="16"/>
              </w:rPr>
            </w:pPr>
          </w:p>
        </w:tc>
      </w:tr>
    </w:tbl>
    <w:p w:rsidR="00DE1BFB" w:rsidRPr="00D87B3E" w:rsidRDefault="00DE1BFB" w:rsidP="00D87B3E">
      <w:pPr>
        <w:pStyle w:val="ConsPlusNormal"/>
        <w:widowControl/>
        <w:ind w:firstLine="0"/>
        <w:rPr>
          <w:rFonts w:ascii="Times New Roman" w:hAnsi="Times New Roman" w:cs="Times New Roman"/>
          <w:sz w:val="16"/>
          <w:szCs w:val="16"/>
        </w:rPr>
      </w:pPr>
      <w:r w:rsidRPr="00D87B3E">
        <w:rPr>
          <w:rFonts w:ascii="Times New Roman" w:hAnsi="Times New Roman" w:cs="Times New Roman"/>
          <w:sz w:val="16"/>
          <w:szCs w:val="16"/>
        </w:rPr>
        <w:t>Подпись лица, принявшего заявление   __________________________</w:t>
      </w:r>
    </w:p>
    <w:p w:rsidR="00DE1BFB" w:rsidRPr="00D87B3E" w:rsidRDefault="00DE1BFB" w:rsidP="00D87B3E">
      <w:pPr>
        <w:pStyle w:val="ConsPlusNormal"/>
        <w:widowControl/>
        <w:ind w:firstLine="0"/>
        <w:rPr>
          <w:rFonts w:ascii="Times New Roman" w:hAnsi="Times New Roman" w:cs="Times New Roman"/>
          <w:sz w:val="16"/>
          <w:szCs w:val="16"/>
        </w:rPr>
      </w:pPr>
      <w:r w:rsidRPr="00D87B3E">
        <w:rPr>
          <w:rFonts w:ascii="Times New Roman" w:hAnsi="Times New Roman" w:cs="Times New Roman"/>
          <w:sz w:val="16"/>
          <w:szCs w:val="16"/>
        </w:rPr>
        <w:t>«___</w:t>
      </w:r>
      <w:proofErr w:type="gramStart"/>
      <w:r w:rsidRPr="00D87B3E">
        <w:rPr>
          <w:rFonts w:ascii="Times New Roman" w:hAnsi="Times New Roman" w:cs="Times New Roman"/>
          <w:sz w:val="16"/>
          <w:szCs w:val="16"/>
        </w:rPr>
        <w:t>_»_</w:t>
      </w:r>
      <w:proofErr w:type="gramEnd"/>
      <w:r w:rsidRPr="00D87B3E">
        <w:rPr>
          <w:rFonts w:ascii="Times New Roman" w:hAnsi="Times New Roman" w:cs="Times New Roman"/>
          <w:sz w:val="16"/>
          <w:szCs w:val="16"/>
        </w:rPr>
        <w:t>___________20___года</w:t>
      </w:r>
    </w:p>
    <w:p w:rsidR="00DE1BFB" w:rsidRPr="00D87B3E" w:rsidRDefault="00DE1BFB" w:rsidP="00D87B3E">
      <w:pPr>
        <w:pStyle w:val="ConsPlusNormal"/>
        <w:widowControl/>
        <w:ind w:firstLine="0"/>
        <w:rPr>
          <w:rFonts w:ascii="Times New Roman" w:hAnsi="Times New Roman" w:cs="Times New Roman"/>
          <w:sz w:val="16"/>
          <w:szCs w:val="16"/>
        </w:rPr>
      </w:pPr>
      <w:r w:rsidRPr="00D87B3E">
        <w:rPr>
          <w:rFonts w:ascii="Times New Roman" w:hAnsi="Times New Roman" w:cs="Times New Roman"/>
          <w:sz w:val="16"/>
          <w:szCs w:val="16"/>
        </w:rPr>
        <w:t>Экземпляр расписки получил</w:t>
      </w:r>
      <w:r w:rsidRPr="00D87B3E">
        <w:rPr>
          <w:rFonts w:ascii="Times New Roman" w:hAnsi="Times New Roman" w:cs="Times New Roman"/>
          <w:sz w:val="16"/>
          <w:szCs w:val="16"/>
        </w:rPr>
        <w:tab/>
        <w:t xml:space="preserve">    </w:t>
      </w:r>
      <w:r w:rsidRPr="00D87B3E">
        <w:rPr>
          <w:rFonts w:ascii="Times New Roman" w:hAnsi="Times New Roman" w:cs="Times New Roman"/>
          <w:sz w:val="16"/>
          <w:szCs w:val="16"/>
        </w:rPr>
        <w:tab/>
        <w:t xml:space="preserve">      __________________________ </w:t>
      </w:r>
    </w:p>
    <w:p w:rsidR="00DE1BFB" w:rsidRPr="00D87B3E" w:rsidRDefault="00DE1BFB" w:rsidP="00D87B3E">
      <w:pPr>
        <w:rPr>
          <w:sz w:val="16"/>
          <w:szCs w:val="16"/>
        </w:rPr>
      </w:pPr>
      <w:r w:rsidRPr="00D87B3E">
        <w:rPr>
          <w:sz w:val="16"/>
          <w:szCs w:val="16"/>
        </w:rPr>
        <w:t>«___</w:t>
      </w:r>
      <w:proofErr w:type="gramStart"/>
      <w:r w:rsidRPr="00D87B3E">
        <w:rPr>
          <w:sz w:val="16"/>
          <w:szCs w:val="16"/>
        </w:rPr>
        <w:t>_»_</w:t>
      </w:r>
      <w:proofErr w:type="gramEnd"/>
      <w:r w:rsidRPr="00D87B3E">
        <w:rPr>
          <w:sz w:val="16"/>
          <w:szCs w:val="16"/>
        </w:rPr>
        <w:t>___________20___года</w:t>
      </w:r>
    </w:p>
    <w:tbl>
      <w:tblPr>
        <w:tblW w:w="0" w:type="auto"/>
        <w:tblLayout w:type="fixed"/>
        <w:tblLook w:val="04A0" w:firstRow="1" w:lastRow="0" w:firstColumn="1" w:lastColumn="0" w:noHBand="0" w:noVBand="1"/>
      </w:tblPr>
      <w:tblGrid>
        <w:gridCol w:w="5070"/>
        <w:gridCol w:w="4500"/>
      </w:tblGrid>
      <w:tr w:rsidR="00DE1BFB" w:rsidRPr="00D87B3E" w:rsidTr="00F1705F">
        <w:trPr>
          <w:trHeight w:val="1798"/>
        </w:trPr>
        <w:tc>
          <w:tcPr>
            <w:tcW w:w="5070" w:type="dxa"/>
          </w:tcPr>
          <w:p w:rsidR="00DE1BFB" w:rsidRPr="00D87B3E" w:rsidRDefault="00DE1BFB" w:rsidP="00D87B3E">
            <w:pPr>
              <w:tabs>
                <w:tab w:val="left" w:pos="8250"/>
              </w:tabs>
              <w:snapToGrid w:val="0"/>
              <w:rPr>
                <w:sz w:val="16"/>
                <w:szCs w:val="16"/>
              </w:rPr>
            </w:pPr>
          </w:p>
        </w:tc>
        <w:tc>
          <w:tcPr>
            <w:tcW w:w="4500" w:type="dxa"/>
            <w:hideMark/>
          </w:tcPr>
          <w:p w:rsidR="00DE1BFB" w:rsidRPr="00D87B3E" w:rsidRDefault="00DE1BFB" w:rsidP="00D87B3E">
            <w:pPr>
              <w:tabs>
                <w:tab w:val="left" w:pos="8250"/>
              </w:tabs>
              <w:rPr>
                <w:sz w:val="16"/>
                <w:szCs w:val="16"/>
              </w:rPr>
            </w:pPr>
            <w:r w:rsidRPr="00D87B3E">
              <w:rPr>
                <w:rFonts w:eastAsia="Times New Roman CYR"/>
                <w:sz w:val="16"/>
                <w:szCs w:val="16"/>
              </w:rPr>
              <w:t xml:space="preserve">                </w:t>
            </w:r>
            <w:r w:rsidRPr="00D87B3E">
              <w:rPr>
                <w:sz w:val="16"/>
                <w:szCs w:val="16"/>
              </w:rPr>
              <w:t>Приложение № 5</w:t>
            </w:r>
          </w:p>
          <w:p w:rsidR="00DE1BFB" w:rsidRPr="00D87B3E" w:rsidRDefault="00DE1BFB" w:rsidP="00D87B3E">
            <w:pPr>
              <w:tabs>
                <w:tab w:val="left" w:pos="8250"/>
              </w:tabs>
              <w:spacing w:before="80"/>
              <w:rPr>
                <w:sz w:val="16"/>
                <w:szCs w:val="16"/>
              </w:rPr>
            </w:pPr>
            <w:r w:rsidRPr="00D87B3E">
              <w:rPr>
                <w:sz w:val="16"/>
                <w:szCs w:val="16"/>
              </w:rPr>
              <w:t xml:space="preserve">к административному регламенту </w:t>
            </w:r>
          </w:p>
          <w:p w:rsidR="00DE1BFB" w:rsidRPr="00D87B3E" w:rsidRDefault="00DE1BFB" w:rsidP="00D87B3E">
            <w:pPr>
              <w:tabs>
                <w:tab w:val="left" w:pos="8250"/>
              </w:tabs>
              <w:rPr>
                <w:sz w:val="16"/>
                <w:szCs w:val="16"/>
              </w:rPr>
            </w:pPr>
            <w:r w:rsidRPr="00D87B3E">
              <w:rPr>
                <w:sz w:val="16"/>
                <w:szCs w:val="16"/>
              </w:rPr>
              <w:t>по предоставлению муниципальной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ind w:firstLine="720"/>
        <w:jc w:val="center"/>
        <w:rPr>
          <w:sz w:val="16"/>
          <w:szCs w:val="16"/>
        </w:rPr>
      </w:pPr>
    </w:p>
    <w:p w:rsidR="00DE1BFB" w:rsidRPr="00D87B3E" w:rsidRDefault="00DE1BFB" w:rsidP="00D87B3E">
      <w:pPr>
        <w:ind w:firstLine="720"/>
        <w:jc w:val="center"/>
        <w:rPr>
          <w:b/>
          <w:sz w:val="16"/>
          <w:szCs w:val="16"/>
        </w:rPr>
      </w:pPr>
      <w:r w:rsidRPr="00D87B3E">
        <w:rPr>
          <w:rFonts w:eastAsia="Times New Roman CYR"/>
          <w:sz w:val="16"/>
          <w:szCs w:val="16"/>
        </w:rPr>
        <w:t xml:space="preserve">                                                                 </w:t>
      </w:r>
      <w:r w:rsidRPr="00D87B3E">
        <w:rPr>
          <w:sz w:val="16"/>
          <w:szCs w:val="16"/>
        </w:rPr>
        <w:t>ОБРАЗЕЦ УВЕДОМЛЕНИЯ</w:t>
      </w:r>
    </w:p>
    <w:p w:rsidR="00DE1BFB" w:rsidRPr="00D87B3E" w:rsidRDefault="00DE1BFB" w:rsidP="00D87B3E">
      <w:pPr>
        <w:ind w:firstLine="720"/>
        <w:jc w:val="center"/>
        <w:rPr>
          <w:b/>
          <w:sz w:val="16"/>
          <w:szCs w:val="16"/>
        </w:rPr>
      </w:pPr>
    </w:p>
    <w:p w:rsidR="00DE1BFB" w:rsidRPr="00D87B3E" w:rsidRDefault="00DE1BFB" w:rsidP="00D87B3E">
      <w:pPr>
        <w:jc w:val="center"/>
        <w:rPr>
          <w:sz w:val="16"/>
          <w:szCs w:val="16"/>
        </w:rPr>
      </w:pPr>
      <w:r w:rsidRPr="00D87B3E">
        <w:rPr>
          <w:b/>
          <w:sz w:val="16"/>
          <w:szCs w:val="16"/>
        </w:rPr>
        <w:t>УВЕДОМЛЕНИЕ</w:t>
      </w:r>
    </w:p>
    <w:p w:rsidR="00DE1BFB" w:rsidRPr="00D87B3E" w:rsidRDefault="00DE1BFB" w:rsidP="00D87B3E">
      <w:pPr>
        <w:ind w:right="-510"/>
        <w:jc w:val="center"/>
        <w:rPr>
          <w:b/>
          <w:sz w:val="16"/>
          <w:szCs w:val="16"/>
        </w:rPr>
      </w:pPr>
      <w:r w:rsidRPr="00D87B3E">
        <w:rPr>
          <w:b/>
          <w:sz w:val="16"/>
          <w:szCs w:val="16"/>
        </w:rPr>
        <w:t xml:space="preserve">об отказе в оказании муниципальной услуги по передаче жилого </w:t>
      </w:r>
    </w:p>
    <w:p w:rsidR="00DE1BFB" w:rsidRPr="00D87B3E" w:rsidRDefault="00DE1BFB" w:rsidP="00D87B3E">
      <w:pPr>
        <w:ind w:right="-510"/>
        <w:jc w:val="center"/>
        <w:rPr>
          <w:b/>
          <w:sz w:val="16"/>
          <w:szCs w:val="16"/>
        </w:rPr>
      </w:pPr>
      <w:r w:rsidRPr="00D87B3E">
        <w:rPr>
          <w:b/>
          <w:sz w:val="16"/>
          <w:szCs w:val="16"/>
        </w:rPr>
        <w:t>помещения муниципального жилищного фонда в собственность граждан</w:t>
      </w:r>
    </w:p>
    <w:p w:rsidR="00DE1BFB" w:rsidRPr="00D87B3E" w:rsidRDefault="00DE1BFB" w:rsidP="00D87B3E">
      <w:pPr>
        <w:jc w:val="center"/>
        <w:rPr>
          <w:b/>
          <w:sz w:val="16"/>
          <w:szCs w:val="16"/>
        </w:rPr>
      </w:pPr>
      <w:r w:rsidRPr="00D87B3E">
        <w:rPr>
          <w:b/>
          <w:sz w:val="16"/>
          <w:szCs w:val="16"/>
        </w:rPr>
        <w:t>(приватизация)</w:t>
      </w:r>
    </w:p>
    <w:p w:rsidR="00DE1BFB" w:rsidRPr="00D87B3E" w:rsidRDefault="00DE1BFB" w:rsidP="00D87B3E">
      <w:pPr>
        <w:ind w:firstLine="720"/>
        <w:jc w:val="both"/>
        <w:rPr>
          <w:b/>
          <w:sz w:val="16"/>
          <w:szCs w:val="16"/>
        </w:rPr>
      </w:pPr>
    </w:p>
    <w:p w:rsidR="00DE1BFB" w:rsidRPr="00D87B3E" w:rsidRDefault="00DE1BFB" w:rsidP="00D87B3E">
      <w:pPr>
        <w:jc w:val="center"/>
        <w:rPr>
          <w:sz w:val="16"/>
          <w:szCs w:val="16"/>
        </w:rPr>
      </w:pPr>
      <w:r w:rsidRPr="00D87B3E">
        <w:rPr>
          <w:b/>
          <w:sz w:val="16"/>
          <w:szCs w:val="16"/>
        </w:rPr>
        <w:t>Уважаемый (</w:t>
      </w:r>
      <w:proofErr w:type="spellStart"/>
      <w:r w:rsidRPr="00D87B3E">
        <w:rPr>
          <w:b/>
          <w:sz w:val="16"/>
          <w:szCs w:val="16"/>
        </w:rPr>
        <w:t>ая</w:t>
      </w:r>
      <w:proofErr w:type="spellEnd"/>
      <w:r w:rsidRPr="00D87B3E">
        <w:rPr>
          <w:b/>
          <w:sz w:val="16"/>
          <w:szCs w:val="16"/>
        </w:rPr>
        <w:t>)_______________________!</w:t>
      </w:r>
    </w:p>
    <w:p w:rsidR="00DE1BFB" w:rsidRPr="00D87B3E" w:rsidRDefault="00DE1BFB" w:rsidP="00D87B3E">
      <w:pPr>
        <w:ind w:firstLine="720"/>
        <w:jc w:val="both"/>
        <w:rPr>
          <w:sz w:val="16"/>
          <w:szCs w:val="16"/>
        </w:rPr>
      </w:pPr>
      <w:r w:rsidRPr="00D87B3E">
        <w:rPr>
          <w:sz w:val="16"/>
          <w:szCs w:val="16"/>
        </w:rPr>
        <w:t>В ответ на Ваше обращение от _____________ об оказании муниципальной услуги по передаче жилого помещения муниципального жилищного фонда в собственность граждан, уведомляем Вас о __________________________________________________________________</w:t>
      </w:r>
    </w:p>
    <w:p w:rsidR="00DE1BFB" w:rsidRPr="00D87B3E" w:rsidRDefault="00DE1BFB" w:rsidP="00D87B3E">
      <w:pPr>
        <w:jc w:val="both"/>
        <w:rPr>
          <w:sz w:val="16"/>
          <w:szCs w:val="16"/>
        </w:rPr>
      </w:pPr>
      <w:r w:rsidRPr="00D87B3E">
        <w:rPr>
          <w:sz w:val="16"/>
          <w:szCs w:val="16"/>
        </w:rPr>
        <w:t>__________________________________________________________________.</w:t>
      </w:r>
    </w:p>
    <w:p w:rsidR="00DE1BFB" w:rsidRPr="00D87B3E" w:rsidRDefault="00DE1BFB" w:rsidP="00D87B3E">
      <w:pPr>
        <w:ind w:firstLine="720"/>
        <w:jc w:val="both"/>
        <w:rPr>
          <w:sz w:val="16"/>
          <w:szCs w:val="16"/>
        </w:rPr>
      </w:pPr>
      <w:r w:rsidRPr="00D87B3E">
        <w:rPr>
          <w:sz w:val="16"/>
          <w:szCs w:val="16"/>
        </w:rPr>
        <w:t>Причина отказа: ______________________________________________</w:t>
      </w:r>
    </w:p>
    <w:p w:rsidR="00DE1BFB" w:rsidRPr="00D87B3E" w:rsidRDefault="00DE1BFB" w:rsidP="00D87B3E">
      <w:pPr>
        <w:jc w:val="both"/>
        <w:rPr>
          <w:sz w:val="16"/>
          <w:szCs w:val="16"/>
        </w:rPr>
      </w:pPr>
      <w:r w:rsidRPr="00D87B3E">
        <w:rPr>
          <w:sz w:val="16"/>
          <w:szCs w:val="16"/>
        </w:rPr>
        <w:t>____________________________________________________________________________________________________________________________________.</w:t>
      </w:r>
    </w:p>
    <w:p w:rsidR="00DE1BFB" w:rsidRPr="00D87B3E" w:rsidRDefault="00DE1BFB" w:rsidP="00D87B3E">
      <w:pPr>
        <w:ind w:firstLine="720"/>
        <w:jc w:val="both"/>
        <w:rPr>
          <w:sz w:val="16"/>
          <w:szCs w:val="16"/>
        </w:rPr>
      </w:pPr>
      <w:r w:rsidRPr="00D87B3E">
        <w:rPr>
          <w:sz w:val="16"/>
          <w:szCs w:val="16"/>
        </w:rPr>
        <w:t>Данное решение Вы можете обжаловать в судебном порядке в установленные законом сроки.</w:t>
      </w:r>
    </w:p>
    <w:p w:rsidR="00DE1BFB" w:rsidRPr="00D87B3E" w:rsidRDefault="00DE1BFB" w:rsidP="00D87B3E">
      <w:pPr>
        <w:ind w:firstLine="720"/>
        <w:jc w:val="both"/>
        <w:rPr>
          <w:sz w:val="16"/>
          <w:szCs w:val="16"/>
        </w:rPr>
      </w:pPr>
    </w:p>
    <w:p w:rsidR="00DE1BFB" w:rsidRPr="00D87B3E" w:rsidRDefault="00DE1BFB" w:rsidP="00D87B3E">
      <w:pPr>
        <w:jc w:val="both"/>
        <w:rPr>
          <w:sz w:val="16"/>
          <w:szCs w:val="16"/>
        </w:rPr>
      </w:pPr>
      <w:r w:rsidRPr="00D87B3E">
        <w:rPr>
          <w:sz w:val="16"/>
          <w:szCs w:val="16"/>
        </w:rPr>
        <w:t>________________________________  _________________   _______________________</w:t>
      </w:r>
    </w:p>
    <w:p w:rsidR="00DE1BFB" w:rsidRPr="00D87B3E" w:rsidRDefault="00DE1BFB" w:rsidP="00D87B3E">
      <w:pPr>
        <w:jc w:val="both"/>
        <w:rPr>
          <w:sz w:val="16"/>
          <w:szCs w:val="16"/>
        </w:rPr>
      </w:pPr>
      <w:r w:rsidRPr="00D87B3E">
        <w:rPr>
          <w:sz w:val="16"/>
          <w:szCs w:val="16"/>
        </w:rPr>
        <w:t xml:space="preserve">(должность уполномоченного </w:t>
      </w:r>
      <w:proofErr w:type="gramStart"/>
      <w:r w:rsidRPr="00D87B3E">
        <w:rPr>
          <w:sz w:val="16"/>
          <w:szCs w:val="16"/>
        </w:rPr>
        <w:t xml:space="preserve">лица)   </w:t>
      </w:r>
      <w:proofErr w:type="gramEnd"/>
      <w:r w:rsidRPr="00D87B3E">
        <w:rPr>
          <w:sz w:val="16"/>
          <w:szCs w:val="16"/>
        </w:rPr>
        <w:t xml:space="preserve">                 (подпись)                     (инициалы, фамилия)</w:t>
      </w:r>
    </w:p>
    <w:p w:rsidR="00DE1BFB" w:rsidRPr="00D87B3E" w:rsidRDefault="00DE1BFB" w:rsidP="00D87B3E">
      <w:pPr>
        <w:jc w:val="both"/>
        <w:rPr>
          <w:sz w:val="16"/>
          <w:szCs w:val="16"/>
        </w:rPr>
      </w:pPr>
      <w:r w:rsidRPr="00D87B3E">
        <w:rPr>
          <w:sz w:val="16"/>
          <w:szCs w:val="16"/>
        </w:rPr>
        <w:t>Ф.И.О исполнителя</w:t>
      </w:r>
    </w:p>
    <w:p w:rsidR="00DE1BFB" w:rsidRPr="00D87B3E" w:rsidRDefault="00DE1BFB" w:rsidP="00D87B3E">
      <w:pPr>
        <w:jc w:val="both"/>
        <w:rPr>
          <w:sz w:val="16"/>
          <w:szCs w:val="16"/>
        </w:rPr>
      </w:pPr>
      <w:r w:rsidRPr="00D87B3E">
        <w:rPr>
          <w:sz w:val="16"/>
          <w:szCs w:val="16"/>
        </w:rPr>
        <w:t>телефон</w:t>
      </w:r>
    </w:p>
    <w:tbl>
      <w:tblPr>
        <w:tblW w:w="0" w:type="auto"/>
        <w:tblLayout w:type="fixed"/>
        <w:tblLook w:val="04A0" w:firstRow="1" w:lastRow="0" w:firstColumn="1" w:lastColumn="0" w:noHBand="0" w:noVBand="1"/>
      </w:tblPr>
      <w:tblGrid>
        <w:gridCol w:w="5070"/>
        <w:gridCol w:w="4500"/>
      </w:tblGrid>
      <w:tr w:rsidR="00DE1BFB" w:rsidRPr="00D87B3E" w:rsidTr="00F1705F">
        <w:trPr>
          <w:trHeight w:val="1798"/>
        </w:trPr>
        <w:tc>
          <w:tcPr>
            <w:tcW w:w="5070" w:type="dxa"/>
          </w:tcPr>
          <w:p w:rsidR="00DE1BFB" w:rsidRPr="00D87B3E" w:rsidRDefault="00DE1BFB" w:rsidP="00D87B3E">
            <w:pPr>
              <w:tabs>
                <w:tab w:val="left" w:pos="8250"/>
              </w:tabs>
              <w:snapToGrid w:val="0"/>
              <w:rPr>
                <w:sz w:val="16"/>
                <w:szCs w:val="16"/>
              </w:rPr>
            </w:pPr>
          </w:p>
        </w:tc>
        <w:tc>
          <w:tcPr>
            <w:tcW w:w="4500" w:type="dxa"/>
            <w:hideMark/>
          </w:tcPr>
          <w:p w:rsidR="00DE1BFB" w:rsidRPr="00D87B3E" w:rsidRDefault="00DE1BFB" w:rsidP="00D87B3E">
            <w:pPr>
              <w:tabs>
                <w:tab w:val="left" w:pos="8250"/>
              </w:tabs>
              <w:rPr>
                <w:sz w:val="16"/>
                <w:szCs w:val="16"/>
              </w:rPr>
            </w:pPr>
            <w:r w:rsidRPr="00D87B3E">
              <w:rPr>
                <w:rFonts w:eastAsia="Times New Roman CYR"/>
                <w:sz w:val="16"/>
                <w:szCs w:val="16"/>
              </w:rPr>
              <w:t xml:space="preserve">                </w:t>
            </w:r>
            <w:r w:rsidRPr="00D87B3E">
              <w:rPr>
                <w:sz w:val="16"/>
                <w:szCs w:val="16"/>
              </w:rPr>
              <w:t>Приложение № 6</w:t>
            </w:r>
          </w:p>
          <w:p w:rsidR="00DE1BFB" w:rsidRPr="00D87B3E" w:rsidRDefault="00DE1BFB" w:rsidP="00D87B3E">
            <w:pPr>
              <w:tabs>
                <w:tab w:val="left" w:pos="8250"/>
              </w:tabs>
              <w:spacing w:before="80"/>
              <w:rPr>
                <w:sz w:val="16"/>
                <w:szCs w:val="16"/>
              </w:rPr>
            </w:pPr>
            <w:r w:rsidRPr="00D87B3E">
              <w:rPr>
                <w:sz w:val="16"/>
                <w:szCs w:val="16"/>
              </w:rPr>
              <w:t xml:space="preserve">к административному регламенту </w:t>
            </w:r>
          </w:p>
          <w:p w:rsidR="00DE1BFB" w:rsidRPr="00D87B3E" w:rsidRDefault="00DE1BFB" w:rsidP="00D87B3E">
            <w:pPr>
              <w:tabs>
                <w:tab w:val="left" w:pos="8250"/>
              </w:tabs>
              <w:rPr>
                <w:sz w:val="16"/>
                <w:szCs w:val="16"/>
              </w:rPr>
            </w:pPr>
            <w:r w:rsidRPr="00D87B3E">
              <w:rPr>
                <w:sz w:val="16"/>
                <w:szCs w:val="16"/>
              </w:rPr>
              <w:t>по предоставлению муниципальной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autoSpaceDE w:val="0"/>
        <w:jc w:val="center"/>
        <w:rPr>
          <w:sz w:val="16"/>
          <w:szCs w:val="16"/>
        </w:rPr>
      </w:pPr>
    </w:p>
    <w:p w:rsidR="00DE1BFB" w:rsidRPr="00D87B3E" w:rsidRDefault="00DE1BFB" w:rsidP="00D87B3E">
      <w:pPr>
        <w:autoSpaceDE w:val="0"/>
        <w:jc w:val="center"/>
        <w:rPr>
          <w:sz w:val="16"/>
          <w:szCs w:val="16"/>
        </w:rPr>
      </w:pPr>
      <w:r w:rsidRPr="00D87B3E">
        <w:rPr>
          <w:sz w:val="16"/>
          <w:szCs w:val="16"/>
        </w:rPr>
        <w:t>ОБРАЗЕЦ ЖАЛОБЫ</w:t>
      </w:r>
    </w:p>
    <w:p w:rsidR="00DE1BFB" w:rsidRPr="00D87B3E" w:rsidRDefault="00DE1BFB" w:rsidP="00D87B3E">
      <w:pPr>
        <w:autoSpaceDE w:val="0"/>
        <w:jc w:val="center"/>
        <w:rPr>
          <w:sz w:val="16"/>
          <w:szCs w:val="16"/>
        </w:rPr>
      </w:pPr>
      <w:r w:rsidRPr="00D87B3E">
        <w:rPr>
          <w:sz w:val="16"/>
          <w:szCs w:val="16"/>
        </w:rPr>
        <w:t xml:space="preserve">НА ДЕЙСТВИЯ (БЕЗДЕЙСТВИЕ) </w:t>
      </w:r>
    </w:p>
    <w:p w:rsidR="00DE1BFB" w:rsidRPr="00D87B3E" w:rsidRDefault="00DE1BFB" w:rsidP="00D87B3E">
      <w:pPr>
        <w:autoSpaceDE w:val="0"/>
        <w:jc w:val="center"/>
        <w:rPr>
          <w:sz w:val="16"/>
          <w:szCs w:val="16"/>
        </w:rPr>
      </w:pPr>
      <w:r w:rsidRPr="00D87B3E">
        <w:rPr>
          <w:sz w:val="16"/>
          <w:szCs w:val="16"/>
        </w:rPr>
        <w:t xml:space="preserve">___________________________________________________________________________ </w:t>
      </w:r>
    </w:p>
    <w:p w:rsidR="00DE1BFB" w:rsidRPr="00D87B3E" w:rsidRDefault="00DE1BFB" w:rsidP="00D87B3E">
      <w:pPr>
        <w:autoSpaceDE w:val="0"/>
        <w:jc w:val="center"/>
        <w:rPr>
          <w:sz w:val="16"/>
          <w:szCs w:val="16"/>
        </w:rPr>
      </w:pPr>
      <w:r w:rsidRPr="00D87B3E">
        <w:rPr>
          <w:sz w:val="16"/>
          <w:szCs w:val="16"/>
        </w:rPr>
        <w:t xml:space="preserve">(наименование ОМСУ </w:t>
      </w:r>
    </w:p>
    <w:p w:rsidR="00DE1BFB" w:rsidRPr="00D87B3E" w:rsidRDefault="00DE1BFB" w:rsidP="00D87B3E">
      <w:pPr>
        <w:autoSpaceDE w:val="0"/>
        <w:jc w:val="center"/>
        <w:rPr>
          <w:sz w:val="16"/>
          <w:szCs w:val="16"/>
        </w:rPr>
      </w:pPr>
      <w:r w:rsidRPr="00D87B3E">
        <w:rPr>
          <w:sz w:val="16"/>
          <w:szCs w:val="16"/>
        </w:rPr>
        <w:t>_________________________________________________________________________________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или его должностного лица)</w:t>
      </w:r>
    </w:p>
    <w:p w:rsidR="00DE1BFB" w:rsidRPr="00D87B3E" w:rsidRDefault="00DE1BFB" w:rsidP="00D87B3E">
      <w:pPr>
        <w:autoSpaceDE w:val="0"/>
        <w:ind w:firstLine="540"/>
        <w:jc w:val="both"/>
        <w:rPr>
          <w:sz w:val="16"/>
          <w:szCs w:val="16"/>
        </w:rPr>
      </w:pPr>
    </w:p>
    <w:p w:rsidR="00DE1BFB" w:rsidRPr="00D87B3E" w:rsidRDefault="00DE1BFB" w:rsidP="00D87B3E">
      <w:pPr>
        <w:autoSpaceDE w:val="0"/>
        <w:rPr>
          <w:sz w:val="16"/>
          <w:szCs w:val="16"/>
        </w:rPr>
      </w:pPr>
      <w:r w:rsidRPr="00D87B3E">
        <w:rPr>
          <w:sz w:val="16"/>
          <w:szCs w:val="16"/>
        </w:rPr>
        <w:t xml:space="preserve">Исх. от _____________ № ____         </w:t>
      </w:r>
    </w:p>
    <w:p w:rsidR="00DE1BFB" w:rsidRPr="00D87B3E" w:rsidRDefault="00DE1BFB" w:rsidP="00D87B3E">
      <w:pPr>
        <w:autoSpaceDE w:val="0"/>
        <w:rPr>
          <w:b/>
          <w:caps/>
          <w:sz w:val="16"/>
          <w:szCs w:val="16"/>
        </w:rPr>
      </w:pPr>
      <w:r w:rsidRPr="00D87B3E">
        <w:rPr>
          <w:sz w:val="16"/>
          <w:szCs w:val="16"/>
        </w:rPr>
        <w:t xml:space="preserve">                                                 </w:t>
      </w:r>
    </w:p>
    <w:p w:rsidR="00DE1BFB" w:rsidRPr="00D87B3E" w:rsidRDefault="00DE1BFB" w:rsidP="00D87B3E">
      <w:pPr>
        <w:autoSpaceDE w:val="0"/>
        <w:jc w:val="center"/>
        <w:rPr>
          <w:sz w:val="16"/>
          <w:szCs w:val="16"/>
        </w:rPr>
      </w:pPr>
      <w:r w:rsidRPr="00D87B3E">
        <w:rPr>
          <w:b/>
          <w:caps/>
          <w:sz w:val="16"/>
          <w:szCs w:val="16"/>
        </w:rPr>
        <w:t>Жалоба</w:t>
      </w:r>
    </w:p>
    <w:p w:rsidR="00DE1BFB" w:rsidRPr="00D87B3E" w:rsidRDefault="00DE1BFB" w:rsidP="00D87B3E">
      <w:pPr>
        <w:autoSpaceDE w:val="0"/>
        <w:rPr>
          <w:sz w:val="16"/>
          <w:szCs w:val="16"/>
        </w:rPr>
      </w:pPr>
    </w:p>
    <w:p w:rsidR="00DE1BFB" w:rsidRPr="00D87B3E" w:rsidRDefault="00DE1BFB" w:rsidP="00D87B3E">
      <w:pPr>
        <w:autoSpaceDE w:val="0"/>
        <w:rPr>
          <w:sz w:val="16"/>
          <w:szCs w:val="16"/>
        </w:rPr>
      </w:pPr>
      <w:r w:rsidRPr="00D87B3E">
        <w:rPr>
          <w:sz w:val="16"/>
          <w:szCs w:val="16"/>
        </w:rPr>
        <w:t xml:space="preserve">*Полное наименование юридического лица, Ф.И.О. физического </w:t>
      </w:r>
      <w:proofErr w:type="gramStart"/>
      <w:r w:rsidRPr="00D87B3E">
        <w:rPr>
          <w:sz w:val="16"/>
          <w:szCs w:val="16"/>
        </w:rPr>
        <w:t>лица:_</w:t>
      </w:r>
      <w:proofErr w:type="gramEnd"/>
      <w:r w:rsidRPr="00D87B3E">
        <w:rPr>
          <w:sz w:val="16"/>
          <w:szCs w:val="16"/>
        </w:rPr>
        <w:t>_____</w:t>
      </w:r>
    </w:p>
    <w:p w:rsidR="00DE1BFB" w:rsidRPr="00D87B3E" w:rsidRDefault="00DE1BFB" w:rsidP="00D87B3E">
      <w:pPr>
        <w:autoSpaceDE w:val="0"/>
        <w:rPr>
          <w:sz w:val="16"/>
          <w:szCs w:val="16"/>
        </w:rPr>
      </w:pPr>
      <w:r w:rsidRPr="00D87B3E">
        <w:rPr>
          <w:sz w:val="16"/>
          <w:szCs w:val="16"/>
        </w:rPr>
        <w:t>__________________________________________________________________</w:t>
      </w:r>
    </w:p>
    <w:p w:rsidR="00DE1BFB" w:rsidRPr="00D87B3E" w:rsidRDefault="00DE1BFB" w:rsidP="00D87B3E">
      <w:pPr>
        <w:autoSpaceDE w:val="0"/>
        <w:rPr>
          <w:sz w:val="16"/>
          <w:szCs w:val="16"/>
        </w:rPr>
      </w:pPr>
    </w:p>
    <w:p w:rsidR="00DE1BFB" w:rsidRPr="00D87B3E" w:rsidRDefault="00DE1BFB" w:rsidP="00D87B3E">
      <w:pPr>
        <w:autoSpaceDE w:val="0"/>
        <w:rPr>
          <w:sz w:val="16"/>
          <w:szCs w:val="16"/>
        </w:rPr>
      </w:pPr>
      <w:r w:rsidRPr="00D87B3E">
        <w:rPr>
          <w:sz w:val="16"/>
          <w:szCs w:val="16"/>
        </w:rPr>
        <w:t xml:space="preserve">*Местонахождение юридического лица, физического </w:t>
      </w:r>
      <w:proofErr w:type="gramStart"/>
      <w:r w:rsidRPr="00D87B3E">
        <w:rPr>
          <w:sz w:val="16"/>
          <w:szCs w:val="16"/>
        </w:rPr>
        <w:t>лица:_</w:t>
      </w:r>
      <w:proofErr w:type="gramEnd"/>
      <w:r w:rsidRPr="00D87B3E">
        <w:rPr>
          <w:sz w:val="16"/>
          <w:szCs w:val="16"/>
        </w:rPr>
        <w:t>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(фактический адрес)</w:t>
      </w:r>
    </w:p>
    <w:p w:rsidR="00DE1BFB" w:rsidRPr="00D87B3E" w:rsidRDefault="00DE1BFB" w:rsidP="00D87B3E">
      <w:pPr>
        <w:autoSpaceDE w:val="0"/>
        <w:rPr>
          <w:sz w:val="16"/>
          <w:szCs w:val="16"/>
        </w:rPr>
      </w:pPr>
      <w:r w:rsidRPr="00D87B3E">
        <w:rPr>
          <w:sz w:val="16"/>
          <w:szCs w:val="16"/>
        </w:rPr>
        <w:t>Телефон: ___________________________________________________________________</w:t>
      </w:r>
    </w:p>
    <w:p w:rsidR="00DE1BFB" w:rsidRPr="00D87B3E" w:rsidRDefault="00DE1BFB" w:rsidP="00D87B3E">
      <w:pPr>
        <w:autoSpaceDE w:val="0"/>
        <w:rPr>
          <w:sz w:val="16"/>
          <w:szCs w:val="16"/>
        </w:rPr>
      </w:pPr>
      <w:r w:rsidRPr="00D87B3E">
        <w:rPr>
          <w:sz w:val="16"/>
          <w:szCs w:val="16"/>
        </w:rPr>
        <w:t>Адрес электронной почты: __________________________________________________</w:t>
      </w:r>
    </w:p>
    <w:p w:rsidR="00DE1BFB" w:rsidRPr="00D87B3E" w:rsidRDefault="00DE1BFB" w:rsidP="00D87B3E">
      <w:pPr>
        <w:autoSpaceDE w:val="0"/>
        <w:rPr>
          <w:sz w:val="16"/>
          <w:szCs w:val="16"/>
        </w:rPr>
      </w:pPr>
      <w:r w:rsidRPr="00D87B3E">
        <w:rPr>
          <w:sz w:val="16"/>
          <w:szCs w:val="16"/>
        </w:rPr>
        <w:t>Код учета: ИНН_____________________________________________________________</w:t>
      </w:r>
    </w:p>
    <w:p w:rsidR="00DE1BFB" w:rsidRPr="00D87B3E" w:rsidRDefault="00DE1BFB" w:rsidP="00D87B3E">
      <w:pPr>
        <w:autoSpaceDE w:val="0"/>
        <w:rPr>
          <w:sz w:val="16"/>
          <w:szCs w:val="16"/>
        </w:rPr>
      </w:pPr>
      <w:r w:rsidRPr="00D87B3E">
        <w:rPr>
          <w:sz w:val="16"/>
          <w:szCs w:val="16"/>
        </w:rPr>
        <w:t>*Ф.И.О руководителя юридического лица: __________________________________</w:t>
      </w:r>
    </w:p>
    <w:p w:rsidR="00DE1BFB" w:rsidRPr="00D87B3E" w:rsidRDefault="00DE1BFB" w:rsidP="00D87B3E">
      <w:pPr>
        <w:autoSpaceDE w:val="0"/>
        <w:rPr>
          <w:sz w:val="16"/>
          <w:szCs w:val="16"/>
        </w:rPr>
      </w:pPr>
      <w:r w:rsidRPr="00D87B3E">
        <w:rPr>
          <w:sz w:val="16"/>
          <w:szCs w:val="16"/>
        </w:rPr>
        <w:t>*на действия (бездействие</w:t>
      </w:r>
      <w:proofErr w:type="gramStart"/>
      <w:r w:rsidRPr="00D87B3E">
        <w:rPr>
          <w:sz w:val="16"/>
          <w:szCs w:val="16"/>
        </w:rPr>
        <w:t>):_</w:t>
      </w:r>
      <w:proofErr w:type="gramEnd"/>
      <w:r w:rsidRPr="00D87B3E">
        <w:rPr>
          <w:sz w:val="16"/>
          <w:szCs w:val="16"/>
        </w:rPr>
        <w:t>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(наименование органа или должность, ФИО должностного лица органа)</w:t>
      </w:r>
    </w:p>
    <w:p w:rsidR="00DE1BFB" w:rsidRPr="00D87B3E" w:rsidRDefault="00DE1BFB" w:rsidP="00D87B3E">
      <w:pPr>
        <w:autoSpaceDE w:val="0"/>
        <w:rPr>
          <w:sz w:val="16"/>
          <w:szCs w:val="16"/>
        </w:rPr>
      </w:pPr>
    </w:p>
    <w:p w:rsidR="00DE1BFB" w:rsidRPr="00D87B3E" w:rsidRDefault="00DE1BFB" w:rsidP="00D87B3E">
      <w:pPr>
        <w:autoSpaceDE w:val="0"/>
        <w:rPr>
          <w:sz w:val="16"/>
          <w:szCs w:val="16"/>
        </w:rPr>
      </w:pPr>
      <w:r w:rsidRPr="00D87B3E">
        <w:rPr>
          <w:sz w:val="16"/>
          <w:szCs w:val="16"/>
        </w:rPr>
        <w:t xml:space="preserve">*существо </w:t>
      </w:r>
      <w:proofErr w:type="gramStart"/>
      <w:r w:rsidRPr="00D87B3E">
        <w:rPr>
          <w:sz w:val="16"/>
          <w:szCs w:val="16"/>
        </w:rPr>
        <w:t>жалобы:_</w:t>
      </w:r>
      <w:proofErr w:type="gramEnd"/>
      <w:r w:rsidRPr="00D87B3E">
        <w:rPr>
          <w:sz w:val="16"/>
          <w:szCs w:val="16"/>
        </w:rPr>
        <w:t>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 xml:space="preserve"> (краткое изложение обжалуемых действий (бездействия), указать основания, по </w:t>
      </w:r>
      <w:proofErr w:type="gramStart"/>
      <w:r w:rsidRPr="00D87B3E">
        <w:rPr>
          <w:sz w:val="16"/>
          <w:szCs w:val="16"/>
        </w:rPr>
        <w:t>которым  лицо</w:t>
      </w:r>
      <w:proofErr w:type="gramEnd"/>
      <w:r w:rsidRPr="00D87B3E">
        <w:rPr>
          <w:sz w:val="16"/>
          <w:szCs w:val="16"/>
        </w:rPr>
        <w:t>, подающее жалобу, не согласно с действиями (бездействием) со ссылками на пункты регламента)</w:t>
      </w:r>
    </w:p>
    <w:p w:rsidR="00DE1BFB" w:rsidRPr="00D87B3E" w:rsidRDefault="00DE1BFB" w:rsidP="00D87B3E">
      <w:pPr>
        <w:autoSpaceDE w:val="0"/>
        <w:rPr>
          <w:sz w:val="16"/>
          <w:szCs w:val="16"/>
        </w:rPr>
      </w:pPr>
    </w:p>
    <w:p w:rsidR="00DE1BFB" w:rsidRPr="00D87B3E" w:rsidRDefault="00DE1BFB" w:rsidP="00D87B3E">
      <w:pPr>
        <w:autoSpaceDE w:val="0"/>
        <w:rPr>
          <w:sz w:val="16"/>
          <w:szCs w:val="16"/>
        </w:rPr>
      </w:pPr>
      <w:r w:rsidRPr="00D87B3E">
        <w:rPr>
          <w:sz w:val="16"/>
          <w:szCs w:val="16"/>
        </w:rPr>
        <w:t>Поля, отмеченные звездочкой (*), обязательны для заполнения.</w:t>
      </w:r>
    </w:p>
    <w:p w:rsidR="00DE1BFB" w:rsidRPr="00D87B3E" w:rsidRDefault="00DE1BFB" w:rsidP="00D87B3E">
      <w:pPr>
        <w:autoSpaceDE w:val="0"/>
        <w:rPr>
          <w:sz w:val="16"/>
          <w:szCs w:val="16"/>
        </w:rPr>
      </w:pPr>
    </w:p>
    <w:p w:rsidR="00DE1BFB" w:rsidRPr="00D87B3E" w:rsidRDefault="00DE1BFB" w:rsidP="00D87B3E">
      <w:pPr>
        <w:autoSpaceDE w:val="0"/>
        <w:rPr>
          <w:sz w:val="16"/>
          <w:szCs w:val="16"/>
        </w:rPr>
      </w:pPr>
      <w:r w:rsidRPr="00D87B3E">
        <w:rPr>
          <w:sz w:val="16"/>
          <w:szCs w:val="16"/>
        </w:rPr>
        <w:t>Перечень прилагаемой документации:</w:t>
      </w:r>
    </w:p>
    <w:p w:rsidR="00DE1BFB" w:rsidRPr="00D87B3E" w:rsidRDefault="00DE1BFB" w:rsidP="00D87B3E">
      <w:pPr>
        <w:autoSpaceDE w:val="0"/>
        <w:rPr>
          <w:sz w:val="16"/>
          <w:szCs w:val="16"/>
        </w:rPr>
      </w:pPr>
    </w:p>
    <w:p w:rsidR="00DE1BFB" w:rsidRPr="00D87B3E" w:rsidRDefault="00DE1BFB" w:rsidP="00D87B3E">
      <w:pPr>
        <w:autoSpaceDE w:val="0"/>
        <w:rPr>
          <w:sz w:val="16"/>
          <w:szCs w:val="16"/>
        </w:rPr>
      </w:pPr>
      <w:r w:rsidRPr="00D87B3E">
        <w:rPr>
          <w:sz w:val="16"/>
          <w:szCs w:val="16"/>
        </w:rPr>
        <w:t>МП__________________________________________________________________________</w:t>
      </w:r>
    </w:p>
    <w:p w:rsidR="00DE1BFB" w:rsidRPr="00D87B3E" w:rsidRDefault="00DE1BFB" w:rsidP="00D87B3E">
      <w:pPr>
        <w:autoSpaceDE w:val="0"/>
        <w:rPr>
          <w:sz w:val="16"/>
          <w:szCs w:val="16"/>
        </w:rPr>
      </w:pPr>
      <w:r w:rsidRPr="00D87B3E">
        <w:rPr>
          <w:sz w:val="16"/>
          <w:szCs w:val="16"/>
        </w:rPr>
        <w:t xml:space="preserve">                       (подпись руководителя юридического лица, физического лица)</w:t>
      </w:r>
    </w:p>
    <w:p w:rsidR="00DE1BFB" w:rsidRPr="00D87B3E" w:rsidRDefault="00DE1BFB" w:rsidP="00D87B3E">
      <w:pPr>
        <w:jc w:val="both"/>
        <w:rPr>
          <w:sz w:val="16"/>
          <w:szCs w:val="16"/>
        </w:rPr>
      </w:pPr>
      <w:r w:rsidRPr="00D87B3E">
        <w:rPr>
          <w:sz w:val="16"/>
          <w:szCs w:val="16"/>
        </w:rPr>
        <w:t>_____________________</w:t>
      </w:r>
    </w:p>
    <w:p w:rsidR="00DE1BFB" w:rsidRPr="00D87B3E" w:rsidRDefault="00DE1BFB" w:rsidP="00D87B3E">
      <w:pPr>
        <w:jc w:val="center"/>
        <w:rPr>
          <w:sz w:val="16"/>
          <w:szCs w:val="16"/>
        </w:rPr>
      </w:pPr>
      <w:r w:rsidRPr="00D87B3E">
        <w:rPr>
          <w:sz w:val="16"/>
          <w:szCs w:val="16"/>
        </w:rPr>
        <w:t>______________________</w:t>
      </w:r>
    </w:p>
    <w:tbl>
      <w:tblPr>
        <w:tblW w:w="0" w:type="auto"/>
        <w:tblLayout w:type="fixed"/>
        <w:tblLook w:val="04A0" w:firstRow="1" w:lastRow="0" w:firstColumn="1" w:lastColumn="0" w:noHBand="0" w:noVBand="1"/>
      </w:tblPr>
      <w:tblGrid>
        <w:gridCol w:w="5070"/>
        <w:gridCol w:w="4500"/>
      </w:tblGrid>
      <w:tr w:rsidR="00DE1BFB" w:rsidRPr="00D87B3E" w:rsidTr="00F1705F">
        <w:trPr>
          <w:trHeight w:val="1798"/>
        </w:trPr>
        <w:tc>
          <w:tcPr>
            <w:tcW w:w="5070" w:type="dxa"/>
          </w:tcPr>
          <w:p w:rsidR="00DE1BFB" w:rsidRPr="00D87B3E" w:rsidRDefault="00DE1BFB" w:rsidP="00D87B3E">
            <w:pPr>
              <w:tabs>
                <w:tab w:val="left" w:pos="8250"/>
              </w:tabs>
              <w:snapToGrid w:val="0"/>
              <w:rPr>
                <w:sz w:val="16"/>
                <w:szCs w:val="16"/>
              </w:rPr>
            </w:pPr>
          </w:p>
        </w:tc>
        <w:tc>
          <w:tcPr>
            <w:tcW w:w="4500" w:type="dxa"/>
            <w:hideMark/>
          </w:tcPr>
          <w:p w:rsidR="00DE1BFB" w:rsidRPr="00D87B3E" w:rsidRDefault="00DE1BFB" w:rsidP="00D87B3E">
            <w:pPr>
              <w:tabs>
                <w:tab w:val="left" w:pos="8250"/>
              </w:tabs>
              <w:rPr>
                <w:sz w:val="16"/>
                <w:szCs w:val="16"/>
              </w:rPr>
            </w:pPr>
            <w:r w:rsidRPr="00D87B3E">
              <w:rPr>
                <w:rFonts w:eastAsia="Times New Roman CYR"/>
                <w:sz w:val="16"/>
                <w:szCs w:val="16"/>
              </w:rPr>
              <w:t xml:space="preserve">                </w:t>
            </w:r>
            <w:r w:rsidRPr="00D87B3E">
              <w:rPr>
                <w:sz w:val="16"/>
                <w:szCs w:val="16"/>
              </w:rPr>
              <w:t>Приложение № 7</w:t>
            </w:r>
          </w:p>
          <w:p w:rsidR="00DE1BFB" w:rsidRPr="00D87B3E" w:rsidRDefault="00DE1BFB" w:rsidP="00D87B3E">
            <w:pPr>
              <w:tabs>
                <w:tab w:val="left" w:pos="8250"/>
              </w:tabs>
              <w:spacing w:before="80"/>
              <w:rPr>
                <w:sz w:val="16"/>
                <w:szCs w:val="16"/>
              </w:rPr>
            </w:pPr>
            <w:r w:rsidRPr="00D87B3E">
              <w:rPr>
                <w:sz w:val="16"/>
                <w:szCs w:val="16"/>
              </w:rPr>
              <w:t xml:space="preserve">к административному регламенту </w:t>
            </w:r>
          </w:p>
          <w:p w:rsidR="00DE1BFB" w:rsidRPr="00D87B3E" w:rsidRDefault="00DE1BFB" w:rsidP="00D87B3E">
            <w:pPr>
              <w:tabs>
                <w:tab w:val="left" w:pos="8250"/>
              </w:tabs>
              <w:rPr>
                <w:sz w:val="16"/>
                <w:szCs w:val="16"/>
              </w:rPr>
            </w:pPr>
            <w:r w:rsidRPr="00D87B3E">
              <w:rPr>
                <w:sz w:val="16"/>
                <w:szCs w:val="16"/>
              </w:rPr>
              <w:t>по предоставлению муниципальной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autoSpaceDE w:val="0"/>
        <w:jc w:val="center"/>
        <w:rPr>
          <w:sz w:val="16"/>
          <w:szCs w:val="16"/>
        </w:rPr>
      </w:pPr>
    </w:p>
    <w:p w:rsidR="00DE1BFB" w:rsidRPr="00D87B3E" w:rsidRDefault="00DE1BFB" w:rsidP="00D87B3E">
      <w:pPr>
        <w:autoSpaceDE w:val="0"/>
        <w:jc w:val="center"/>
        <w:rPr>
          <w:sz w:val="16"/>
          <w:szCs w:val="16"/>
        </w:rPr>
      </w:pPr>
      <w:r w:rsidRPr="00D87B3E">
        <w:rPr>
          <w:sz w:val="16"/>
          <w:szCs w:val="16"/>
        </w:rPr>
        <w:t>ОБРАЗЕЦ РЕШЕНИЯ ПО ЖАЛОБЕ НА ДЕЙСТВИЯ (БЕЗДЕЙСТВИЕ) ЛИЦА, ОТВЕТСТВЕННОГО ЗА ПРЕДОСТАВЛЕНИЕ МУНИЦИПАЛЬНОЙ УСЛУГИ</w:t>
      </w:r>
    </w:p>
    <w:p w:rsidR="00DE1BFB" w:rsidRPr="00D87B3E" w:rsidRDefault="00DE1BFB" w:rsidP="00D87B3E">
      <w:pPr>
        <w:autoSpaceDE w:val="0"/>
        <w:rPr>
          <w:sz w:val="16"/>
          <w:szCs w:val="16"/>
        </w:rPr>
      </w:pPr>
      <w:r w:rsidRPr="00D87B3E">
        <w:rPr>
          <w:sz w:val="16"/>
          <w:szCs w:val="16"/>
        </w:rPr>
        <w:t>Исх. от ________________ № _________</w:t>
      </w:r>
    </w:p>
    <w:p w:rsidR="00DE1BFB" w:rsidRPr="00D87B3E" w:rsidRDefault="00DE1BFB" w:rsidP="00D87B3E">
      <w:pPr>
        <w:autoSpaceDE w:val="0"/>
        <w:jc w:val="center"/>
        <w:rPr>
          <w:sz w:val="16"/>
          <w:szCs w:val="16"/>
        </w:rPr>
      </w:pPr>
      <w:r w:rsidRPr="00D87B3E">
        <w:rPr>
          <w:b/>
          <w:sz w:val="16"/>
          <w:szCs w:val="16"/>
        </w:rPr>
        <w:t>РЕШЕНИЕ</w:t>
      </w:r>
    </w:p>
    <w:p w:rsidR="00DE1BFB" w:rsidRPr="00D87B3E" w:rsidRDefault="00DE1BFB" w:rsidP="00D87B3E">
      <w:pPr>
        <w:autoSpaceDE w:val="0"/>
        <w:ind w:right="55"/>
        <w:jc w:val="center"/>
        <w:rPr>
          <w:b/>
          <w:sz w:val="16"/>
          <w:szCs w:val="16"/>
        </w:rPr>
      </w:pPr>
      <w:r w:rsidRPr="00D87B3E">
        <w:rPr>
          <w:b/>
          <w:sz w:val="16"/>
          <w:szCs w:val="16"/>
        </w:rPr>
        <w:t>по жалобе на решение, действия (бездействие) должностного лица</w:t>
      </w:r>
    </w:p>
    <w:p w:rsidR="00DE1BFB" w:rsidRPr="00D87B3E" w:rsidRDefault="00DE1BFB" w:rsidP="00D87B3E">
      <w:pPr>
        <w:autoSpaceDE w:val="0"/>
        <w:jc w:val="center"/>
        <w:rPr>
          <w:sz w:val="16"/>
          <w:szCs w:val="16"/>
        </w:rPr>
      </w:pPr>
    </w:p>
    <w:p w:rsidR="00DE1BFB" w:rsidRPr="00D87B3E" w:rsidRDefault="00DE1BFB" w:rsidP="00D87B3E">
      <w:pPr>
        <w:autoSpaceDE w:val="0"/>
        <w:ind w:firstLine="709"/>
        <w:rPr>
          <w:sz w:val="16"/>
          <w:szCs w:val="16"/>
        </w:rPr>
      </w:pPr>
      <w:r w:rsidRPr="00D87B3E">
        <w:rPr>
          <w:sz w:val="16"/>
          <w:szCs w:val="16"/>
        </w:rPr>
        <w:t xml:space="preserve">Наименование органа или должность, </w:t>
      </w:r>
      <w:proofErr w:type="gramStart"/>
      <w:r w:rsidRPr="00D87B3E">
        <w:rPr>
          <w:sz w:val="16"/>
          <w:szCs w:val="16"/>
        </w:rPr>
        <w:t>фамилия  и</w:t>
      </w:r>
      <w:proofErr w:type="gramEnd"/>
      <w:r w:rsidRPr="00D87B3E">
        <w:rPr>
          <w:sz w:val="16"/>
          <w:szCs w:val="16"/>
        </w:rPr>
        <w:t xml:space="preserve">  инициалы должностного лица органа, принявшего решение по жалобе:_____________________</w:t>
      </w:r>
      <w:r w:rsidRPr="00D87B3E">
        <w:rPr>
          <w:sz w:val="16"/>
          <w:szCs w:val="16"/>
        </w:rPr>
        <w:br/>
        <w:t>__________________________________________________________________.</w:t>
      </w:r>
    </w:p>
    <w:p w:rsidR="00DE1BFB" w:rsidRPr="00D87B3E" w:rsidRDefault="00DE1BFB" w:rsidP="00D87B3E">
      <w:pPr>
        <w:autoSpaceDE w:val="0"/>
        <w:ind w:firstLine="709"/>
        <w:jc w:val="both"/>
        <w:rPr>
          <w:sz w:val="16"/>
          <w:szCs w:val="16"/>
        </w:rPr>
      </w:pPr>
      <w:r w:rsidRPr="00D87B3E">
        <w:rPr>
          <w:sz w:val="16"/>
          <w:szCs w:val="16"/>
        </w:rPr>
        <w:t>Наименование юридического лица или Ф.И.О физического лица, обратившегося с жалобой: _______________________________________________</w:t>
      </w:r>
    </w:p>
    <w:p w:rsidR="00DE1BFB" w:rsidRPr="00D87B3E" w:rsidRDefault="00DE1BFB" w:rsidP="00D87B3E">
      <w:pPr>
        <w:autoSpaceDE w:val="0"/>
        <w:jc w:val="both"/>
        <w:rPr>
          <w:sz w:val="16"/>
          <w:szCs w:val="16"/>
        </w:rPr>
      </w:pPr>
      <w:r w:rsidRPr="00D87B3E">
        <w:rPr>
          <w:sz w:val="16"/>
          <w:szCs w:val="16"/>
        </w:rPr>
        <w:t>__________________________________________________________________</w:t>
      </w:r>
    </w:p>
    <w:p w:rsidR="00DE1BFB" w:rsidRPr="00D87B3E" w:rsidRDefault="00DE1BFB" w:rsidP="00D87B3E">
      <w:pPr>
        <w:autoSpaceDE w:val="0"/>
        <w:rPr>
          <w:sz w:val="16"/>
          <w:szCs w:val="16"/>
        </w:rPr>
      </w:pPr>
      <w:r w:rsidRPr="00D87B3E">
        <w:rPr>
          <w:sz w:val="16"/>
          <w:szCs w:val="16"/>
        </w:rPr>
        <w:t>Номер жалобы, дата и место принятия решения: 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w:t>
      </w:r>
    </w:p>
    <w:p w:rsidR="00DE1BFB" w:rsidRPr="00D87B3E" w:rsidRDefault="00DE1BFB" w:rsidP="00D87B3E">
      <w:pPr>
        <w:autoSpaceDE w:val="0"/>
        <w:rPr>
          <w:sz w:val="16"/>
          <w:szCs w:val="16"/>
        </w:rPr>
      </w:pPr>
      <w:r w:rsidRPr="00D87B3E">
        <w:rPr>
          <w:sz w:val="16"/>
          <w:szCs w:val="16"/>
        </w:rPr>
        <w:t>Изложение жалобы по существу: 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w:t>
      </w:r>
    </w:p>
    <w:p w:rsidR="00DE1BFB" w:rsidRPr="00D87B3E" w:rsidRDefault="00DE1BFB" w:rsidP="00D87B3E">
      <w:pPr>
        <w:autoSpaceDE w:val="0"/>
        <w:rPr>
          <w:sz w:val="16"/>
          <w:szCs w:val="16"/>
        </w:rPr>
      </w:pPr>
      <w:r w:rsidRPr="00D87B3E">
        <w:rPr>
          <w:sz w:val="16"/>
          <w:szCs w:val="16"/>
        </w:rPr>
        <w:t>Изложение возражений, объяснений заявителя: 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УСТАНОВЛЕНО:</w:t>
      </w:r>
    </w:p>
    <w:p w:rsidR="00DE1BFB" w:rsidRPr="00D87B3E" w:rsidRDefault="00DE1BFB" w:rsidP="00D87B3E">
      <w:pPr>
        <w:autoSpaceDE w:val="0"/>
        <w:jc w:val="both"/>
        <w:rPr>
          <w:sz w:val="16"/>
          <w:szCs w:val="16"/>
        </w:rPr>
      </w:pPr>
      <w:r w:rsidRPr="00D87B3E">
        <w:rPr>
          <w:sz w:val="16"/>
          <w:szCs w:val="16"/>
        </w:rPr>
        <w:t>фактические и иные обстоятельства дела, установленные органом или должностным лицом, рассматривающим жалобу: 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w:t>
      </w:r>
    </w:p>
    <w:p w:rsidR="00DE1BFB" w:rsidRPr="00D87B3E" w:rsidRDefault="00DE1BFB" w:rsidP="00D87B3E">
      <w:pPr>
        <w:autoSpaceDE w:val="0"/>
        <w:rPr>
          <w:sz w:val="16"/>
          <w:szCs w:val="16"/>
        </w:rPr>
      </w:pPr>
      <w:r w:rsidRPr="00D87B3E">
        <w:rPr>
          <w:sz w:val="16"/>
          <w:szCs w:val="16"/>
        </w:rPr>
        <w:t xml:space="preserve">Доказательства, на которых основаны </w:t>
      </w:r>
      <w:proofErr w:type="gramStart"/>
      <w:r w:rsidRPr="00D87B3E">
        <w:rPr>
          <w:sz w:val="16"/>
          <w:szCs w:val="16"/>
        </w:rPr>
        <w:t>выводы  по</w:t>
      </w:r>
      <w:proofErr w:type="gramEnd"/>
      <w:r w:rsidRPr="00D87B3E">
        <w:rPr>
          <w:sz w:val="16"/>
          <w:szCs w:val="16"/>
        </w:rPr>
        <w:t xml:space="preserve"> результатам рассмотрения жалобы: __________________________________________________________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______________________________________________________________________________________________________________________________________________________________________________________________________</w:t>
      </w:r>
    </w:p>
    <w:p w:rsidR="00DE1BFB" w:rsidRPr="00D87B3E" w:rsidRDefault="00DE1BFB" w:rsidP="00D87B3E">
      <w:pPr>
        <w:autoSpaceDE w:val="0"/>
        <w:ind w:firstLine="709"/>
        <w:jc w:val="both"/>
        <w:rPr>
          <w:sz w:val="16"/>
          <w:szCs w:val="16"/>
        </w:rPr>
      </w:pPr>
      <w:r w:rsidRPr="00D87B3E">
        <w:rPr>
          <w:sz w:val="16"/>
          <w:szCs w:val="16"/>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w:t>
      </w:r>
      <w:proofErr w:type="gramStart"/>
      <w:r w:rsidRPr="00D87B3E">
        <w:rPr>
          <w:sz w:val="16"/>
          <w:szCs w:val="16"/>
        </w:rPr>
        <w:t>заявитель:_</w:t>
      </w:r>
      <w:proofErr w:type="gramEnd"/>
      <w:r w:rsidRPr="00D87B3E">
        <w:rPr>
          <w:sz w:val="16"/>
          <w:szCs w:val="16"/>
        </w:rPr>
        <w:t>_____________________</w:t>
      </w:r>
    </w:p>
    <w:p w:rsidR="00DE1BFB" w:rsidRPr="00D87B3E" w:rsidRDefault="00DE1BFB" w:rsidP="00D87B3E">
      <w:pPr>
        <w:autoSpaceDE w:val="0"/>
        <w:rPr>
          <w:sz w:val="16"/>
          <w:szCs w:val="16"/>
        </w:rPr>
      </w:pPr>
      <w:r w:rsidRPr="00D87B3E">
        <w:rPr>
          <w:sz w:val="16"/>
          <w:szCs w:val="16"/>
        </w:rPr>
        <w:t>____________________________________________________________________________________________________________________________________</w:t>
      </w:r>
    </w:p>
    <w:p w:rsidR="00DE1BFB" w:rsidRPr="00D87B3E" w:rsidRDefault="00DE1BFB" w:rsidP="00D87B3E">
      <w:pPr>
        <w:autoSpaceDE w:val="0"/>
        <w:ind w:firstLine="709"/>
        <w:rPr>
          <w:sz w:val="16"/>
          <w:szCs w:val="16"/>
        </w:rPr>
      </w:pPr>
      <w:r w:rsidRPr="00D87B3E">
        <w:rPr>
          <w:sz w:val="16"/>
          <w:szCs w:val="16"/>
        </w:rPr>
        <w:t>На основании изложенного</w:t>
      </w:r>
    </w:p>
    <w:p w:rsidR="00DE1BFB" w:rsidRPr="00D87B3E" w:rsidRDefault="00DE1BFB" w:rsidP="00D87B3E">
      <w:pPr>
        <w:autoSpaceDE w:val="0"/>
        <w:jc w:val="center"/>
        <w:rPr>
          <w:sz w:val="16"/>
          <w:szCs w:val="16"/>
        </w:rPr>
      </w:pPr>
      <w:r w:rsidRPr="00D87B3E">
        <w:rPr>
          <w:sz w:val="16"/>
          <w:szCs w:val="16"/>
        </w:rPr>
        <w:t>РЕШЕНО:</w:t>
      </w:r>
    </w:p>
    <w:p w:rsidR="00DE1BFB" w:rsidRPr="00D87B3E" w:rsidRDefault="00DE1BFB" w:rsidP="00D87B3E">
      <w:pPr>
        <w:autoSpaceDE w:val="0"/>
        <w:rPr>
          <w:sz w:val="16"/>
          <w:szCs w:val="16"/>
        </w:rPr>
      </w:pPr>
      <w:r w:rsidRPr="00D87B3E">
        <w:rPr>
          <w:sz w:val="16"/>
          <w:szCs w:val="16"/>
        </w:rPr>
        <w:t>1. ___________________________________________________________________________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(решение, принятое в отношении обжалованных действий (бездействия), признано</w:t>
      </w:r>
    </w:p>
    <w:p w:rsidR="00DE1BFB" w:rsidRPr="00D87B3E" w:rsidRDefault="00DE1BFB" w:rsidP="00D87B3E">
      <w:pPr>
        <w:autoSpaceDE w:val="0"/>
        <w:rPr>
          <w:sz w:val="16"/>
          <w:szCs w:val="16"/>
        </w:rPr>
      </w:pPr>
      <w:r w:rsidRPr="00D87B3E">
        <w:rPr>
          <w:sz w:val="16"/>
          <w:szCs w:val="16"/>
        </w:rPr>
        <w:t>_____________________________________________________________________________</w:t>
      </w:r>
    </w:p>
    <w:p w:rsidR="00DE1BFB" w:rsidRPr="00D87B3E" w:rsidRDefault="00DE1BFB" w:rsidP="00D87B3E">
      <w:pPr>
        <w:autoSpaceDE w:val="0"/>
        <w:jc w:val="center"/>
        <w:rPr>
          <w:sz w:val="16"/>
          <w:szCs w:val="16"/>
        </w:rPr>
      </w:pPr>
      <w:r w:rsidRPr="00D87B3E">
        <w:rPr>
          <w:sz w:val="16"/>
          <w:szCs w:val="16"/>
        </w:rPr>
        <w:t xml:space="preserve">правомерным или неправомерным </w:t>
      </w:r>
      <w:proofErr w:type="gramStart"/>
      <w:r w:rsidRPr="00D87B3E">
        <w:rPr>
          <w:sz w:val="16"/>
          <w:szCs w:val="16"/>
        </w:rPr>
        <w:t>полностью</w:t>
      </w:r>
      <w:proofErr w:type="gramEnd"/>
      <w:r w:rsidRPr="00D87B3E">
        <w:rPr>
          <w:sz w:val="16"/>
          <w:szCs w:val="16"/>
        </w:rPr>
        <w:t xml:space="preserve"> или частично, или отменено полностью или частично)</w:t>
      </w:r>
    </w:p>
    <w:p w:rsidR="00DE1BFB" w:rsidRPr="00D87B3E" w:rsidRDefault="00DE1BFB" w:rsidP="00D87B3E">
      <w:pPr>
        <w:rPr>
          <w:sz w:val="16"/>
          <w:szCs w:val="16"/>
        </w:rPr>
      </w:pPr>
      <w:r w:rsidRPr="00D87B3E">
        <w:rPr>
          <w:sz w:val="16"/>
          <w:szCs w:val="16"/>
        </w:rPr>
        <w:t>2._________________________________________________________________</w:t>
      </w:r>
    </w:p>
    <w:p w:rsidR="00DE1BFB" w:rsidRPr="00D87B3E" w:rsidRDefault="00DE1BFB" w:rsidP="00D87B3E">
      <w:pPr>
        <w:jc w:val="center"/>
        <w:rPr>
          <w:sz w:val="16"/>
          <w:szCs w:val="16"/>
        </w:rPr>
      </w:pPr>
      <w:r w:rsidRPr="00D87B3E">
        <w:rPr>
          <w:sz w:val="16"/>
          <w:szCs w:val="16"/>
        </w:rPr>
        <w:lastRenderedPageBreak/>
        <w:t>(решение принято по существу жалобы: удовлетворена или не удовлетворена полностью или частично)</w:t>
      </w:r>
    </w:p>
    <w:p w:rsidR="00DE1BFB" w:rsidRPr="00D87B3E" w:rsidRDefault="00DE1BFB" w:rsidP="00D87B3E">
      <w:pPr>
        <w:jc w:val="both"/>
        <w:rPr>
          <w:sz w:val="16"/>
          <w:szCs w:val="16"/>
        </w:rPr>
      </w:pPr>
      <w:r w:rsidRPr="00D87B3E">
        <w:rPr>
          <w:sz w:val="16"/>
          <w:szCs w:val="16"/>
        </w:rPr>
        <w:t>3. ___________________________________________________________________________</w:t>
      </w:r>
    </w:p>
    <w:p w:rsidR="00DE1BFB" w:rsidRPr="00D87B3E" w:rsidRDefault="00DE1BFB" w:rsidP="00D87B3E">
      <w:pPr>
        <w:jc w:val="center"/>
        <w:rPr>
          <w:sz w:val="16"/>
          <w:szCs w:val="16"/>
        </w:rPr>
      </w:pPr>
      <w:r w:rsidRPr="00D87B3E">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E1BFB" w:rsidRPr="00D87B3E" w:rsidRDefault="00DE1BFB" w:rsidP="00D87B3E">
      <w:pPr>
        <w:ind w:firstLine="709"/>
        <w:jc w:val="both"/>
        <w:rPr>
          <w:sz w:val="16"/>
          <w:szCs w:val="16"/>
        </w:rPr>
      </w:pPr>
      <w:r w:rsidRPr="00D87B3E">
        <w:rPr>
          <w:sz w:val="16"/>
          <w:szCs w:val="16"/>
        </w:rPr>
        <w:t>Настоящее решение может быть обжаловано в суде, арбитражном суде.</w:t>
      </w:r>
    </w:p>
    <w:p w:rsidR="00DE1BFB" w:rsidRPr="00D87B3E" w:rsidRDefault="00DE1BFB" w:rsidP="00D87B3E">
      <w:pPr>
        <w:ind w:firstLine="709"/>
        <w:jc w:val="both"/>
        <w:rPr>
          <w:sz w:val="16"/>
          <w:szCs w:val="16"/>
        </w:rPr>
      </w:pPr>
      <w:r w:rsidRPr="00D87B3E">
        <w:rPr>
          <w:sz w:val="16"/>
          <w:szCs w:val="16"/>
        </w:rPr>
        <w:t xml:space="preserve">Копия настоящего решения </w:t>
      </w:r>
      <w:proofErr w:type="gramStart"/>
      <w:r w:rsidRPr="00D87B3E">
        <w:rPr>
          <w:sz w:val="16"/>
          <w:szCs w:val="16"/>
        </w:rPr>
        <w:t>направлена  по</w:t>
      </w:r>
      <w:proofErr w:type="gramEnd"/>
      <w:r w:rsidRPr="00D87B3E">
        <w:rPr>
          <w:sz w:val="16"/>
          <w:szCs w:val="16"/>
        </w:rPr>
        <w:t xml:space="preserve"> адресу:_________________</w:t>
      </w:r>
    </w:p>
    <w:p w:rsidR="00DE1BFB" w:rsidRPr="00D87B3E" w:rsidRDefault="00DE1BFB" w:rsidP="00D87B3E">
      <w:pPr>
        <w:jc w:val="both"/>
        <w:rPr>
          <w:sz w:val="16"/>
          <w:szCs w:val="16"/>
        </w:rPr>
      </w:pPr>
      <w:r w:rsidRPr="00D87B3E">
        <w:rPr>
          <w:sz w:val="16"/>
          <w:szCs w:val="16"/>
        </w:rPr>
        <w:t>_____________________________________________________________________________</w:t>
      </w:r>
    </w:p>
    <w:p w:rsidR="00DE1BFB" w:rsidRPr="00D87B3E" w:rsidRDefault="00DE1BFB" w:rsidP="00D87B3E">
      <w:pPr>
        <w:jc w:val="both"/>
        <w:rPr>
          <w:sz w:val="16"/>
          <w:szCs w:val="16"/>
        </w:rPr>
      </w:pPr>
      <w:r w:rsidRPr="00D87B3E">
        <w:rPr>
          <w:sz w:val="16"/>
          <w:szCs w:val="16"/>
        </w:rPr>
        <w:t>________________________________  _________________   _______________________</w:t>
      </w:r>
    </w:p>
    <w:p w:rsidR="00DE1BFB" w:rsidRPr="00D87B3E" w:rsidRDefault="00DE1BFB" w:rsidP="00D87B3E">
      <w:pPr>
        <w:jc w:val="both"/>
        <w:rPr>
          <w:sz w:val="16"/>
          <w:szCs w:val="16"/>
        </w:rPr>
      </w:pPr>
      <w:r w:rsidRPr="00D87B3E">
        <w:rPr>
          <w:sz w:val="16"/>
          <w:szCs w:val="16"/>
        </w:rPr>
        <w:t xml:space="preserve">(должность лица </w:t>
      </w:r>
      <w:proofErr w:type="gramStart"/>
      <w:r w:rsidRPr="00D87B3E">
        <w:rPr>
          <w:sz w:val="16"/>
          <w:szCs w:val="16"/>
        </w:rPr>
        <w:t xml:space="preserve">уполномоченного,   </w:t>
      </w:r>
      <w:proofErr w:type="gramEnd"/>
      <w:r w:rsidRPr="00D87B3E">
        <w:rPr>
          <w:sz w:val="16"/>
          <w:szCs w:val="16"/>
        </w:rPr>
        <w:t xml:space="preserve">             (подпись)                         (инициалы, фамилия)</w:t>
      </w:r>
    </w:p>
    <w:p w:rsidR="00DE1BFB" w:rsidRPr="00D87B3E" w:rsidRDefault="00DE1BFB" w:rsidP="00D87B3E">
      <w:pPr>
        <w:jc w:val="both"/>
        <w:rPr>
          <w:sz w:val="16"/>
          <w:szCs w:val="16"/>
        </w:rPr>
      </w:pPr>
      <w:r w:rsidRPr="00D87B3E">
        <w:rPr>
          <w:sz w:val="16"/>
          <w:szCs w:val="16"/>
        </w:rPr>
        <w:t xml:space="preserve">   принявшего решение по жалобе)</w:t>
      </w:r>
    </w:p>
    <w:p w:rsidR="00DE1BFB" w:rsidRPr="00D87B3E" w:rsidRDefault="00DE1BFB" w:rsidP="00D87B3E">
      <w:pPr>
        <w:jc w:val="center"/>
        <w:rPr>
          <w:sz w:val="16"/>
          <w:szCs w:val="16"/>
        </w:rPr>
      </w:pPr>
      <w:r w:rsidRPr="00D87B3E">
        <w:rPr>
          <w:sz w:val="16"/>
          <w:szCs w:val="16"/>
        </w:rPr>
        <w:t>_____________________</w:t>
      </w:r>
    </w:p>
    <w:tbl>
      <w:tblPr>
        <w:tblW w:w="0" w:type="auto"/>
        <w:tblLayout w:type="fixed"/>
        <w:tblLook w:val="04A0" w:firstRow="1" w:lastRow="0" w:firstColumn="1" w:lastColumn="0" w:noHBand="0" w:noVBand="1"/>
      </w:tblPr>
      <w:tblGrid>
        <w:gridCol w:w="5070"/>
        <w:gridCol w:w="4500"/>
      </w:tblGrid>
      <w:tr w:rsidR="00DE1BFB" w:rsidRPr="00D87B3E" w:rsidTr="00F1705F">
        <w:trPr>
          <w:trHeight w:val="1798"/>
        </w:trPr>
        <w:tc>
          <w:tcPr>
            <w:tcW w:w="5070" w:type="dxa"/>
          </w:tcPr>
          <w:p w:rsidR="00DE1BFB" w:rsidRPr="00D87B3E" w:rsidRDefault="00DE1BFB" w:rsidP="00D87B3E">
            <w:pPr>
              <w:tabs>
                <w:tab w:val="left" w:pos="8250"/>
              </w:tabs>
              <w:snapToGrid w:val="0"/>
              <w:rPr>
                <w:sz w:val="16"/>
                <w:szCs w:val="16"/>
              </w:rPr>
            </w:pPr>
          </w:p>
        </w:tc>
        <w:tc>
          <w:tcPr>
            <w:tcW w:w="4500" w:type="dxa"/>
            <w:hideMark/>
          </w:tcPr>
          <w:p w:rsidR="00DE1BFB" w:rsidRPr="00D87B3E" w:rsidRDefault="00DE1BFB" w:rsidP="00D87B3E">
            <w:pPr>
              <w:tabs>
                <w:tab w:val="left" w:pos="8250"/>
              </w:tabs>
              <w:rPr>
                <w:sz w:val="16"/>
                <w:szCs w:val="16"/>
              </w:rPr>
            </w:pPr>
            <w:r w:rsidRPr="00D87B3E">
              <w:rPr>
                <w:rFonts w:eastAsia="Times New Roman CYR"/>
                <w:sz w:val="16"/>
                <w:szCs w:val="16"/>
              </w:rPr>
              <w:t xml:space="preserve">                </w:t>
            </w:r>
            <w:r w:rsidRPr="00D87B3E">
              <w:rPr>
                <w:sz w:val="16"/>
                <w:szCs w:val="16"/>
              </w:rPr>
              <w:t>Приложение № 8</w:t>
            </w:r>
          </w:p>
          <w:p w:rsidR="00DE1BFB" w:rsidRPr="00D87B3E" w:rsidRDefault="00DE1BFB" w:rsidP="00D87B3E">
            <w:pPr>
              <w:tabs>
                <w:tab w:val="left" w:pos="8250"/>
              </w:tabs>
              <w:spacing w:before="80"/>
              <w:rPr>
                <w:sz w:val="16"/>
                <w:szCs w:val="16"/>
              </w:rPr>
            </w:pPr>
            <w:r w:rsidRPr="00D87B3E">
              <w:rPr>
                <w:sz w:val="16"/>
                <w:szCs w:val="16"/>
              </w:rPr>
              <w:t xml:space="preserve">к административному регламенту </w:t>
            </w:r>
          </w:p>
          <w:p w:rsidR="00DE1BFB" w:rsidRPr="00D87B3E" w:rsidRDefault="00DE1BFB" w:rsidP="00D87B3E">
            <w:pPr>
              <w:tabs>
                <w:tab w:val="left" w:pos="8250"/>
              </w:tabs>
              <w:rPr>
                <w:sz w:val="16"/>
                <w:szCs w:val="16"/>
              </w:rPr>
            </w:pPr>
            <w:r w:rsidRPr="00D87B3E">
              <w:rPr>
                <w:sz w:val="16"/>
                <w:szCs w:val="16"/>
              </w:rPr>
              <w:t>по предоставлению муниципальной услуги «Передача жилого помещения муниципального жилищного фонда в собственность граждан (приватизация)»</w:t>
            </w:r>
          </w:p>
        </w:tc>
      </w:tr>
    </w:tbl>
    <w:p w:rsidR="00DE1BFB" w:rsidRPr="00D87B3E" w:rsidRDefault="00DE1BFB" w:rsidP="00D87B3E">
      <w:pPr>
        <w:tabs>
          <w:tab w:val="left" w:pos="8250"/>
        </w:tabs>
        <w:ind w:left="5760"/>
        <w:jc w:val="right"/>
        <w:rPr>
          <w:rFonts w:eastAsia="Times New Roman CYR" w:cs="Times New Roman CYR"/>
          <w:b/>
          <w:bCs/>
          <w:sz w:val="16"/>
          <w:szCs w:val="16"/>
        </w:rPr>
      </w:pPr>
      <w:r w:rsidRPr="00D87B3E">
        <w:rPr>
          <w:sz w:val="16"/>
          <w:szCs w:val="16"/>
        </w:rPr>
        <w:t xml:space="preserve">ПРОЕКТ </w:t>
      </w:r>
    </w:p>
    <w:p w:rsidR="00DE1BFB" w:rsidRPr="00D87B3E" w:rsidRDefault="00DE1BFB" w:rsidP="00D87B3E">
      <w:pPr>
        <w:autoSpaceDE w:val="0"/>
        <w:jc w:val="center"/>
        <w:rPr>
          <w:rFonts w:eastAsia="Times New Roman CYR" w:cs="Times New Roman CYR"/>
          <w:b/>
          <w:bCs/>
          <w:sz w:val="16"/>
          <w:szCs w:val="16"/>
        </w:rPr>
      </w:pPr>
      <w:r w:rsidRPr="00D87B3E">
        <w:rPr>
          <w:rFonts w:eastAsia="Times New Roman CYR" w:cs="Times New Roman CYR"/>
          <w:b/>
          <w:bCs/>
          <w:sz w:val="16"/>
          <w:szCs w:val="16"/>
        </w:rPr>
        <w:t>ДОГОВОР</w:t>
      </w:r>
    </w:p>
    <w:p w:rsidR="00DE1BFB" w:rsidRPr="00D87B3E" w:rsidRDefault="00DE1BFB" w:rsidP="00D87B3E">
      <w:pPr>
        <w:autoSpaceDE w:val="0"/>
        <w:ind w:right="55"/>
        <w:jc w:val="center"/>
        <w:rPr>
          <w:rFonts w:eastAsia="Times New Roman CYR" w:cs="Times New Roman CYR"/>
          <w:sz w:val="16"/>
          <w:szCs w:val="16"/>
        </w:rPr>
      </w:pPr>
      <w:r w:rsidRPr="00D87B3E">
        <w:rPr>
          <w:rFonts w:eastAsia="Times New Roman CYR" w:cs="Times New Roman CYR"/>
          <w:b/>
          <w:bCs/>
          <w:sz w:val="16"/>
          <w:szCs w:val="16"/>
        </w:rPr>
        <w:t xml:space="preserve">о безвозмездной передаче жилого и подсобных помещений, служебных </w:t>
      </w:r>
      <w:proofErr w:type="gramStart"/>
      <w:r w:rsidRPr="00D87B3E">
        <w:rPr>
          <w:rFonts w:eastAsia="Times New Roman CYR" w:cs="Times New Roman CYR"/>
          <w:b/>
          <w:bCs/>
          <w:sz w:val="16"/>
          <w:szCs w:val="16"/>
        </w:rPr>
        <w:t>и  хозяйственных</w:t>
      </w:r>
      <w:proofErr w:type="gramEnd"/>
      <w:r w:rsidRPr="00D87B3E">
        <w:rPr>
          <w:rFonts w:eastAsia="Times New Roman CYR" w:cs="Times New Roman CYR"/>
          <w:b/>
          <w:bCs/>
          <w:sz w:val="16"/>
          <w:szCs w:val="16"/>
        </w:rPr>
        <w:t xml:space="preserve"> построек в собственность граждан</w:t>
      </w:r>
    </w:p>
    <w:p w:rsidR="00DE1BFB" w:rsidRPr="00D87B3E" w:rsidRDefault="00DE1BFB" w:rsidP="00D87B3E">
      <w:pPr>
        <w:autoSpaceDE w:val="0"/>
        <w:jc w:val="center"/>
        <w:rPr>
          <w:rFonts w:eastAsia="Times New Roman CYR" w:cs="Times New Roman CYR"/>
          <w:sz w:val="16"/>
          <w:szCs w:val="16"/>
        </w:rPr>
      </w:pPr>
      <w:r w:rsidRPr="00D87B3E">
        <w:rPr>
          <w:rFonts w:eastAsia="Times New Roman CYR" w:cs="Times New Roman CYR"/>
          <w:sz w:val="16"/>
          <w:szCs w:val="16"/>
        </w:rPr>
        <w:t xml:space="preserve">Российская Федерация Новгородская область </w:t>
      </w:r>
      <w:proofErr w:type="spellStart"/>
      <w:r w:rsidRPr="00D87B3E">
        <w:rPr>
          <w:rFonts w:eastAsia="Times New Roman CYR" w:cs="Times New Roman CYR"/>
          <w:sz w:val="16"/>
          <w:szCs w:val="16"/>
        </w:rPr>
        <w:t>п.Любытино</w:t>
      </w:r>
      <w:proofErr w:type="spellEnd"/>
    </w:p>
    <w:p w:rsidR="00DE1BFB" w:rsidRPr="00D87B3E" w:rsidRDefault="00DE1BFB" w:rsidP="00D87B3E">
      <w:pPr>
        <w:autoSpaceDE w:val="0"/>
        <w:jc w:val="center"/>
        <w:rPr>
          <w:rFonts w:eastAsia="Times New Roman CYR" w:cs="Times New Roman CYR"/>
          <w:sz w:val="16"/>
          <w:szCs w:val="16"/>
        </w:rPr>
      </w:pPr>
      <w:r w:rsidRPr="00D87B3E">
        <w:rPr>
          <w:rStyle w:val="16"/>
          <w:rFonts w:eastAsia="Times New Roman CYR" w:cs="Times New Roman CYR"/>
          <w:sz w:val="16"/>
          <w:szCs w:val="16"/>
        </w:rPr>
        <w:t>Дата</w:t>
      </w:r>
      <w:r w:rsidRPr="00D87B3E">
        <w:rPr>
          <w:rStyle w:val="16"/>
          <w:rFonts w:eastAsia="Times New Roman CYR" w:cs="Times New Roman CYR"/>
          <w:sz w:val="16"/>
          <w:szCs w:val="16"/>
          <w:shd w:val="clear" w:color="auto" w:fill="FFFFFF"/>
        </w:rPr>
        <w:t>:</w:t>
      </w:r>
      <w:r w:rsidRPr="00D87B3E">
        <w:rPr>
          <w:rStyle w:val="16"/>
          <w:rFonts w:eastAsia="Times New Roman CYR" w:cs="Times New Roman CYR"/>
          <w:b/>
          <w:bCs/>
          <w:sz w:val="16"/>
          <w:szCs w:val="16"/>
          <w:shd w:val="clear" w:color="auto" w:fill="FFFFFF"/>
        </w:rPr>
        <w:t xml:space="preserve"> _________________________________</w:t>
      </w:r>
    </w:p>
    <w:p w:rsidR="00DE1BFB" w:rsidRPr="00D87B3E" w:rsidRDefault="00DE1BFB" w:rsidP="00D87B3E">
      <w:pPr>
        <w:autoSpaceDE w:val="0"/>
        <w:jc w:val="both"/>
        <w:rPr>
          <w:rStyle w:val="16"/>
          <w:rFonts w:eastAsia="Times New Roman CYR"/>
          <w:sz w:val="16"/>
          <w:szCs w:val="16"/>
        </w:rPr>
      </w:pPr>
      <w:r w:rsidRPr="00D87B3E">
        <w:rPr>
          <w:rFonts w:eastAsia="Times New Roman CYR" w:cs="Times New Roman CYR"/>
          <w:sz w:val="16"/>
          <w:szCs w:val="16"/>
        </w:rPr>
        <w:tab/>
        <w:t xml:space="preserve">Администрация Любытинского муниципального района (далее -Администрация) на основании Закона Российской Федерации от 4 июля 1991  года № 1541-1 «О приватизации жилищного фонда в Российской Федерации» в лице </w:t>
      </w:r>
      <w:r w:rsidRPr="00D87B3E">
        <w:rPr>
          <w:rFonts w:eastAsia="Times New Roman CYR" w:cs="Times New Roman CYR"/>
          <w:bCs/>
          <w:sz w:val="16"/>
          <w:szCs w:val="16"/>
        </w:rPr>
        <w:t>Главы Любытинского муниципального района</w:t>
      </w:r>
      <w:r w:rsidRPr="00D87B3E">
        <w:rPr>
          <w:rFonts w:eastAsia="Times New Roman CYR" w:cs="Times New Roman CYR"/>
          <w:b/>
          <w:bCs/>
          <w:sz w:val="16"/>
          <w:szCs w:val="16"/>
        </w:rPr>
        <w:t xml:space="preserve"> _________________________________________________________________________________</w:t>
      </w:r>
      <w:r w:rsidRPr="00D87B3E">
        <w:rPr>
          <w:rFonts w:eastAsia="Times New Roman CYR" w:cs="Times New Roman CYR"/>
          <w:sz w:val="16"/>
          <w:szCs w:val="16"/>
        </w:rPr>
        <w:t xml:space="preserve">, действующего на основании Устава, с одной стороны и гражданин (ка): </w:t>
      </w:r>
      <w:r w:rsidRPr="00D87B3E">
        <w:rPr>
          <w:rFonts w:eastAsia="Times New Roman CYR" w:cs="Times New Roman CYR"/>
          <w:b/>
          <w:bCs/>
          <w:sz w:val="16"/>
          <w:szCs w:val="16"/>
        </w:rPr>
        <w:t>__________________________________________________________________</w:t>
      </w:r>
      <w:r w:rsidRPr="00D87B3E">
        <w:rPr>
          <w:rFonts w:eastAsia="Times New Roman CYR" w:cs="Times New Roman CYR"/>
          <w:sz w:val="16"/>
          <w:szCs w:val="16"/>
        </w:rPr>
        <w:t xml:space="preserve">   _____________</w:t>
      </w:r>
      <w:r w:rsidRPr="00D87B3E">
        <w:rPr>
          <w:rStyle w:val="16"/>
          <w:rFonts w:eastAsia="Times New Roman CYR" w:cs="Times New Roman CYR"/>
          <w:sz w:val="16"/>
          <w:szCs w:val="16"/>
        </w:rPr>
        <w:t>года рождения, паспорт серия _____ № _______ выдан ____________ года ____________________________________</w:t>
      </w:r>
    </w:p>
    <w:p w:rsidR="00DE1BFB" w:rsidRPr="00D87B3E" w:rsidRDefault="00DE1BFB" w:rsidP="00D87B3E">
      <w:pPr>
        <w:autoSpaceDE w:val="0"/>
        <w:jc w:val="both"/>
        <w:rPr>
          <w:rStyle w:val="16"/>
          <w:rFonts w:eastAsia="Times New Roman CYR"/>
          <w:b/>
          <w:bCs/>
          <w:sz w:val="16"/>
          <w:szCs w:val="16"/>
        </w:rPr>
      </w:pPr>
      <w:r w:rsidRPr="00D87B3E">
        <w:rPr>
          <w:rStyle w:val="16"/>
          <w:rFonts w:eastAsia="Times New Roman CYR" w:cs="Times New Roman CYR"/>
          <w:sz w:val="16"/>
          <w:szCs w:val="16"/>
        </w:rPr>
        <w:t xml:space="preserve">заключили договор о </w:t>
      </w:r>
      <w:proofErr w:type="gramStart"/>
      <w:r w:rsidRPr="00D87B3E">
        <w:rPr>
          <w:rStyle w:val="16"/>
          <w:rFonts w:eastAsia="Times New Roman CYR" w:cs="Times New Roman CYR"/>
          <w:sz w:val="16"/>
          <w:szCs w:val="16"/>
        </w:rPr>
        <w:t>нижеследующем:</w:t>
      </w:r>
      <w:r w:rsidRPr="00D87B3E">
        <w:rPr>
          <w:rFonts w:eastAsia="Times New Roman CYR" w:cs="Times New Roman CYR"/>
          <w:sz w:val="16"/>
          <w:szCs w:val="16"/>
        </w:rPr>
        <w:tab/>
      </w:r>
      <w:proofErr w:type="gramEnd"/>
      <w:r w:rsidRPr="00D87B3E">
        <w:rPr>
          <w:rStyle w:val="16"/>
          <w:rFonts w:eastAsia="Times New Roman CYR" w:cs="Times New Roman CYR"/>
          <w:bCs/>
          <w:sz w:val="16"/>
          <w:szCs w:val="16"/>
        </w:rPr>
        <w:t>п.1.</w:t>
      </w:r>
      <w:r w:rsidRPr="00D87B3E">
        <w:rPr>
          <w:rStyle w:val="16"/>
          <w:rFonts w:eastAsia="Times New Roman CYR" w:cs="Times New Roman CYR"/>
          <w:sz w:val="16"/>
          <w:szCs w:val="16"/>
        </w:rPr>
        <w:t xml:space="preserve"> Администрация передала, а гражданин (ка)___________получил(а) жилое помещение  по адресу:  __________________________________________________________________.</w:t>
      </w:r>
    </w:p>
    <w:p w:rsidR="00DE1BFB" w:rsidRPr="00D87B3E" w:rsidRDefault="00DE1BFB" w:rsidP="00D87B3E">
      <w:pPr>
        <w:autoSpaceDE w:val="0"/>
        <w:jc w:val="both"/>
        <w:rPr>
          <w:rFonts w:eastAsia="Times New Roman CYR"/>
          <w:sz w:val="16"/>
          <w:szCs w:val="16"/>
        </w:rPr>
      </w:pPr>
      <w:r w:rsidRPr="00D87B3E">
        <w:rPr>
          <w:rStyle w:val="16"/>
          <w:rFonts w:eastAsia="Times New Roman CYR" w:cs="Times New Roman CYR"/>
          <w:b/>
          <w:bCs/>
          <w:sz w:val="16"/>
          <w:szCs w:val="16"/>
        </w:rPr>
        <w:tab/>
      </w:r>
      <w:r w:rsidRPr="00D87B3E">
        <w:rPr>
          <w:rStyle w:val="16"/>
          <w:rFonts w:eastAsia="Times New Roman CYR" w:cs="Times New Roman CYR"/>
          <w:bCs/>
          <w:sz w:val="16"/>
          <w:szCs w:val="16"/>
        </w:rPr>
        <w:t>п.2</w:t>
      </w:r>
      <w:r w:rsidRPr="00D87B3E">
        <w:rPr>
          <w:rStyle w:val="16"/>
          <w:rFonts w:eastAsia="Times New Roman CYR" w:cs="Times New Roman CYR"/>
          <w:sz w:val="16"/>
          <w:szCs w:val="16"/>
        </w:rPr>
        <w:t xml:space="preserve">. Жилое помещение имеет общую площадь -_____ </w:t>
      </w:r>
      <w:proofErr w:type="spellStart"/>
      <w:r w:rsidRPr="00D87B3E">
        <w:rPr>
          <w:rStyle w:val="16"/>
          <w:rFonts w:eastAsia="Times New Roman CYR" w:cs="Times New Roman CYR"/>
          <w:sz w:val="16"/>
          <w:szCs w:val="16"/>
        </w:rPr>
        <w:t>кв.м</w:t>
      </w:r>
      <w:proofErr w:type="spellEnd"/>
      <w:r w:rsidRPr="00D87B3E">
        <w:rPr>
          <w:rStyle w:val="16"/>
          <w:rFonts w:eastAsia="Times New Roman CYR" w:cs="Times New Roman CYR"/>
          <w:sz w:val="16"/>
          <w:szCs w:val="16"/>
        </w:rPr>
        <w:t>. и состоит из ____ комнат.</w:t>
      </w:r>
    </w:p>
    <w:p w:rsidR="00DE1BFB" w:rsidRPr="00D87B3E" w:rsidRDefault="00DE1BFB" w:rsidP="00D87B3E">
      <w:pPr>
        <w:autoSpaceDE w:val="0"/>
        <w:jc w:val="both"/>
        <w:rPr>
          <w:rFonts w:eastAsia="Times New Roman CYR" w:cs="Times New Roman CYR"/>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п.3</w:t>
      </w:r>
      <w:r w:rsidRPr="00D87B3E">
        <w:rPr>
          <w:rStyle w:val="16"/>
          <w:rFonts w:eastAsia="Times New Roman CYR" w:cs="Times New Roman CYR"/>
          <w:sz w:val="16"/>
          <w:szCs w:val="16"/>
        </w:rPr>
        <w:t>. Жилье до настоящего времени никому не продано, не заложено, в споре и под запретом (арестом) не состоит.</w:t>
      </w:r>
    </w:p>
    <w:p w:rsidR="00DE1BFB" w:rsidRPr="00D87B3E" w:rsidRDefault="00DE1BFB" w:rsidP="00D87B3E">
      <w:pPr>
        <w:autoSpaceDE w:val="0"/>
        <w:jc w:val="both"/>
        <w:rPr>
          <w:rFonts w:eastAsia="Times New Roman CYR" w:cs="Times New Roman CYR"/>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п.4</w:t>
      </w:r>
      <w:r w:rsidRPr="00D87B3E">
        <w:rPr>
          <w:rStyle w:val="16"/>
          <w:rFonts w:eastAsia="Times New Roman CYR" w:cs="Times New Roman CYR"/>
          <w:sz w:val="16"/>
          <w:szCs w:val="16"/>
        </w:rPr>
        <w:t>. Названное жилье передается в собственность безвозмездно с учетом количества членов семьи из ____</w:t>
      </w:r>
      <w:proofErr w:type="gramStart"/>
      <w:r w:rsidRPr="00D87B3E">
        <w:rPr>
          <w:rStyle w:val="16"/>
          <w:rFonts w:eastAsia="Times New Roman CYR" w:cs="Times New Roman CYR"/>
          <w:sz w:val="16"/>
          <w:szCs w:val="16"/>
        </w:rPr>
        <w:t>_  человек</w:t>
      </w:r>
      <w:proofErr w:type="gramEnd"/>
      <w:r w:rsidRPr="00D87B3E">
        <w:rPr>
          <w:rStyle w:val="16"/>
          <w:rFonts w:eastAsia="Times New Roman CYR" w:cs="Times New Roman CYR"/>
          <w:sz w:val="16"/>
          <w:szCs w:val="16"/>
        </w:rPr>
        <w:t xml:space="preserve"> (а).</w:t>
      </w:r>
    </w:p>
    <w:p w:rsidR="00DE1BFB" w:rsidRPr="00D87B3E" w:rsidRDefault="00DE1BFB" w:rsidP="00D87B3E">
      <w:pPr>
        <w:autoSpaceDE w:val="0"/>
        <w:jc w:val="both"/>
        <w:rPr>
          <w:rFonts w:eastAsia="Times New Roman CYR" w:cs="Times New Roman CYR"/>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п.5</w:t>
      </w:r>
      <w:r w:rsidRPr="00D87B3E">
        <w:rPr>
          <w:rStyle w:val="16"/>
          <w:rFonts w:eastAsia="Times New Roman CYR" w:cs="Times New Roman CYR"/>
          <w:sz w:val="16"/>
          <w:szCs w:val="16"/>
        </w:rPr>
        <w:t xml:space="preserve">. В соответствии со статьей 7 Закона РФ «О приватизации жилищного фонда в Российской Федерации» право собственности на приобретенное жилое </w:t>
      </w:r>
      <w:proofErr w:type="gramStart"/>
      <w:r w:rsidRPr="00D87B3E">
        <w:rPr>
          <w:rStyle w:val="16"/>
          <w:rFonts w:eastAsia="Times New Roman CYR" w:cs="Times New Roman CYR"/>
          <w:sz w:val="16"/>
          <w:szCs w:val="16"/>
        </w:rPr>
        <w:t>помещение  у</w:t>
      </w:r>
      <w:proofErr w:type="gramEnd"/>
      <w:r w:rsidRPr="00D87B3E">
        <w:rPr>
          <w:rStyle w:val="16"/>
          <w:rFonts w:eastAsia="Times New Roman CYR" w:cs="Times New Roman CYR"/>
          <w:sz w:val="16"/>
          <w:szCs w:val="16"/>
        </w:rPr>
        <w:t xml:space="preserve"> </w:t>
      </w:r>
      <w:r w:rsidRPr="00D87B3E">
        <w:rPr>
          <w:rStyle w:val="16"/>
          <w:rFonts w:eastAsia="Times New Roman CYR" w:cs="Times New Roman CYR"/>
          <w:b/>
          <w:bCs/>
          <w:color w:val="000000"/>
          <w:sz w:val="16"/>
          <w:szCs w:val="16"/>
        </w:rPr>
        <w:t>____________________</w:t>
      </w:r>
      <w:r w:rsidRPr="00D87B3E">
        <w:rPr>
          <w:rStyle w:val="16"/>
          <w:rFonts w:ascii="Times New Roman CYR" w:eastAsia="Times New Roman CYR" w:hAnsi="Times New Roman CYR" w:cs="Times New Roman CYR"/>
          <w:b/>
          <w:bCs/>
          <w:color w:val="000000"/>
          <w:sz w:val="16"/>
          <w:szCs w:val="16"/>
        </w:rPr>
        <w:t xml:space="preserve"> </w:t>
      </w:r>
      <w:r w:rsidRPr="00D87B3E">
        <w:rPr>
          <w:rStyle w:val="16"/>
          <w:rFonts w:eastAsia="Times New Roman CYR" w:cs="Times New Roman CYR"/>
          <w:sz w:val="16"/>
          <w:szCs w:val="16"/>
        </w:rPr>
        <w:t>возникает 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Новгородской области.</w:t>
      </w:r>
    </w:p>
    <w:p w:rsidR="00DE1BFB" w:rsidRPr="00D87B3E" w:rsidRDefault="00DE1BFB" w:rsidP="00D87B3E">
      <w:pPr>
        <w:autoSpaceDE w:val="0"/>
        <w:jc w:val="both"/>
        <w:rPr>
          <w:rFonts w:eastAsia="Times New Roman CYR" w:cs="Times New Roman CYR"/>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п.6</w:t>
      </w:r>
      <w:r w:rsidRPr="00D87B3E">
        <w:rPr>
          <w:rStyle w:val="16"/>
          <w:rFonts w:eastAsia="Times New Roman CYR" w:cs="Times New Roman CYR"/>
          <w:sz w:val="16"/>
          <w:szCs w:val="16"/>
        </w:rPr>
        <w:t>. В случае смерти граждан все права и обязанности по настоящему договору переходят к их наследникам на общих основаниях.</w:t>
      </w:r>
    </w:p>
    <w:p w:rsidR="00DE1BFB" w:rsidRPr="00D87B3E" w:rsidRDefault="00DE1BFB" w:rsidP="00D87B3E">
      <w:pPr>
        <w:autoSpaceDE w:val="0"/>
        <w:jc w:val="both"/>
        <w:rPr>
          <w:rStyle w:val="16"/>
          <w:rFonts w:eastAsia="Times New Roman CYR" w:cs="Times New Roman CYR"/>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п.7.</w:t>
      </w:r>
      <w:r w:rsidRPr="00D87B3E">
        <w:rPr>
          <w:rStyle w:val="16"/>
          <w:rFonts w:eastAsia="Times New Roman CYR" w:cs="Times New Roman CYR"/>
          <w:sz w:val="16"/>
          <w:szCs w:val="16"/>
        </w:rPr>
        <w:t xml:space="preserve"> Договор может быть расторгнут при волеизъявлении сторон договора, а в случае спора - в судебном порядке по иску одной из сторон договора.</w:t>
      </w:r>
    </w:p>
    <w:p w:rsidR="00DE1BFB" w:rsidRPr="00D87B3E" w:rsidRDefault="00DE1BFB" w:rsidP="00D87B3E">
      <w:pPr>
        <w:autoSpaceDE w:val="0"/>
        <w:jc w:val="both"/>
        <w:rPr>
          <w:rStyle w:val="16"/>
          <w:rFonts w:eastAsia="Times New Roman CYR"/>
          <w:b/>
          <w:bCs/>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п.8.</w:t>
      </w:r>
      <w:r w:rsidRPr="00D87B3E">
        <w:rPr>
          <w:rStyle w:val="16"/>
          <w:rFonts w:eastAsia="Times New Roman CYR" w:cs="Times New Roman CYR"/>
          <w:sz w:val="16"/>
          <w:szCs w:val="16"/>
        </w:rPr>
        <w:t xml:space="preserve"> С порядком обслуживания и ремонта приватизируемого жилья в соответствии со статьей 30 Жилищного кодекса Российской Федерации гражданин (</w:t>
      </w:r>
      <w:proofErr w:type="gramStart"/>
      <w:r w:rsidRPr="00D87B3E">
        <w:rPr>
          <w:rStyle w:val="16"/>
          <w:rFonts w:eastAsia="Times New Roman CYR" w:cs="Times New Roman CYR"/>
          <w:sz w:val="16"/>
          <w:szCs w:val="16"/>
        </w:rPr>
        <w:t>ка)</w:t>
      </w:r>
      <w:r w:rsidRPr="00D87B3E">
        <w:rPr>
          <w:rStyle w:val="16"/>
          <w:rFonts w:eastAsia="Times New Roman CYR" w:cs="Times New Roman CYR"/>
          <w:b/>
          <w:bCs/>
          <w:sz w:val="16"/>
          <w:szCs w:val="16"/>
        </w:rPr>
        <w:t xml:space="preserve"> </w:t>
      </w:r>
      <w:r w:rsidRPr="00D87B3E">
        <w:rPr>
          <w:rStyle w:val="16"/>
          <w:rFonts w:eastAsia="Times New Roman CYR" w:cs="Times New Roman CYR"/>
          <w:sz w:val="16"/>
          <w:szCs w:val="16"/>
        </w:rPr>
        <w:t xml:space="preserve"> </w:t>
      </w:r>
      <w:r w:rsidRPr="00D87B3E">
        <w:rPr>
          <w:rStyle w:val="16"/>
          <w:rFonts w:eastAsia="Times New Roman CYR" w:cs="Times New Roman CYR"/>
          <w:b/>
          <w:bCs/>
          <w:color w:val="000000"/>
          <w:sz w:val="16"/>
          <w:szCs w:val="16"/>
        </w:rPr>
        <w:t>_</w:t>
      </w:r>
      <w:proofErr w:type="gramEnd"/>
      <w:r w:rsidRPr="00D87B3E">
        <w:rPr>
          <w:rStyle w:val="16"/>
          <w:rFonts w:eastAsia="Times New Roman CYR" w:cs="Times New Roman CYR"/>
          <w:b/>
          <w:bCs/>
          <w:color w:val="000000"/>
          <w:sz w:val="16"/>
          <w:szCs w:val="16"/>
        </w:rPr>
        <w:t>__________________________</w:t>
      </w:r>
      <w:r w:rsidRPr="00D87B3E">
        <w:rPr>
          <w:rStyle w:val="16"/>
          <w:rFonts w:eastAsia="Times New Roman CYR" w:cs="Times New Roman CYR"/>
          <w:b/>
          <w:bCs/>
          <w:sz w:val="16"/>
          <w:szCs w:val="16"/>
        </w:rPr>
        <w:t xml:space="preserve"> </w:t>
      </w:r>
      <w:r w:rsidRPr="00D87B3E">
        <w:rPr>
          <w:rStyle w:val="16"/>
          <w:rFonts w:eastAsia="Times New Roman CYR" w:cs="Times New Roman CYR"/>
          <w:sz w:val="16"/>
          <w:szCs w:val="16"/>
        </w:rPr>
        <w:t>ознакомлена.</w:t>
      </w:r>
    </w:p>
    <w:p w:rsidR="00DE1BFB" w:rsidRPr="00D87B3E" w:rsidRDefault="00DE1BFB" w:rsidP="00D87B3E">
      <w:pPr>
        <w:autoSpaceDE w:val="0"/>
        <w:jc w:val="both"/>
        <w:rPr>
          <w:rFonts w:eastAsia="Times New Roman CYR"/>
          <w:sz w:val="16"/>
          <w:szCs w:val="16"/>
        </w:rPr>
      </w:pPr>
      <w:r w:rsidRPr="00D87B3E">
        <w:rPr>
          <w:rStyle w:val="16"/>
          <w:rFonts w:eastAsia="Times New Roman CYR" w:cs="Times New Roman CYR"/>
          <w:b/>
          <w:bCs/>
          <w:sz w:val="16"/>
          <w:szCs w:val="16"/>
        </w:rPr>
        <w:tab/>
      </w:r>
      <w:r w:rsidRPr="00D87B3E">
        <w:rPr>
          <w:rStyle w:val="16"/>
          <w:rFonts w:eastAsia="Times New Roman CYR" w:cs="Times New Roman CYR"/>
          <w:bCs/>
          <w:sz w:val="16"/>
          <w:szCs w:val="16"/>
        </w:rPr>
        <w:t>п.9.</w:t>
      </w:r>
      <w:r w:rsidRPr="00D87B3E">
        <w:rPr>
          <w:rStyle w:val="16"/>
          <w:rFonts w:eastAsia="Times New Roman CYR" w:cs="Times New Roman CYR"/>
          <w:sz w:val="16"/>
          <w:szCs w:val="16"/>
        </w:rPr>
        <w:t xml:space="preserve"> Содержание статьи 11 закона РФ «О приватизации жилищного фонда в Российской Федерации» гражданину (</w:t>
      </w:r>
      <w:proofErr w:type="spellStart"/>
      <w:r w:rsidRPr="00D87B3E">
        <w:rPr>
          <w:rStyle w:val="16"/>
          <w:rFonts w:eastAsia="Times New Roman CYR" w:cs="Times New Roman CYR"/>
          <w:sz w:val="16"/>
          <w:szCs w:val="16"/>
        </w:rPr>
        <w:t>ке</w:t>
      </w:r>
      <w:proofErr w:type="spellEnd"/>
      <w:r w:rsidRPr="00D87B3E">
        <w:rPr>
          <w:rStyle w:val="16"/>
          <w:rFonts w:eastAsia="Times New Roman CYR" w:cs="Times New Roman CYR"/>
          <w:sz w:val="16"/>
          <w:szCs w:val="16"/>
        </w:rPr>
        <w:t xml:space="preserve">) </w:t>
      </w:r>
      <w:r w:rsidRPr="00D87B3E">
        <w:rPr>
          <w:rStyle w:val="16"/>
          <w:rFonts w:eastAsia="Times New Roman CYR" w:cs="Times New Roman CYR"/>
          <w:b/>
          <w:bCs/>
          <w:color w:val="000000"/>
          <w:sz w:val="16"/>
          <w:szCs w:val="16"/>
        </w:rPr>
        <w:t>______________________</w:t>
      </w:r>
      <w:r w:rsidRPr="00D87B3E">
        <w:rPr>
          <w:rStyle w:val="16"/>
          <w:rFonts w:ascii="Times New Roman CYR" w:eastAsia="Times New Roman CYR" w:hAnsi="Times New Roman CYR" w:cs="Times New Roman CYR"/>
          <w:b/>
          <w:bCs/>
          <w:color w:val="000000"/>
          <w:sz w:val="16"/>
          <w:szCs w:val="16"/>
        </w:rPr>
        <w:t xml:space="preserve"> </w:t>
      </w:r>
      <w:r w:rsidRPr="00D87B3E">
        <w:rPr>
          <w:rStyle w:val="16"/>
          <w:rFonts w:eastAsia="Times New Roman CYR" w:cs="Times New Roman CYR"/>
          <w:sz w:val="16"/>
          <w:szCs w:val="16"/>
        </w:rPr>
        <w:t>разъяснено Администрацией.</w:t>
      </w:r>
    </w:p>
    <w:p w:rsidR="00DE1BFB" w:rsidRPr="00D87B3E" w:rsidRDefault="00DE1BFB" w:rsidP="00D87B3E">
      <w:pPr>
        <w:autoSpaceDE w:val="0"/>
        <w:jc w:val="both"/>
        <w:rPr>
          <w:sz w:val="16"/>
          <w:szCs w:val="16"/>
        </w:rPr>
      </w:pPr>
      <w:r w:rsidRPr="00D87B3E">
        <w:rPr>
          <w:rFonts w:eastAsia="Times New Roman CYR" w:cs="Times New Roman CYR"/>
          <w:sz w:val="16"/>
          <w:szCs w:val="16"/>
        </w:rPr>
        <w:tab/>
      </w:r>
      <w:r w:rsidRPr="00D87B3E">
        <w:rPr>
          <w:rStyle w:val="16"/>
          <w:rFonts w:eastAsia="Times New Roman CYR" w:cs="Times New Roman CYR"/>
          <w:bCs/>
          <w:sz w:val="16"/>
          <w:szCs w:val="16"/>
        </w:rPr>
        <w:t>п.10.</w:t>
      </w:r>
      <w:r w:rsidRPr="00D87B3E">
        <w:rPr>
          <w:rStyle w:val="16"/>
          <w:rFonts w:eastAsia="Times New Roman CYR" w:cs="Times New Roman CYR"/>
          <w:sz w:val="16"/>
          <w:szCs w:val="16"/>
        </w:rPr>
        <w:t xml:space="preserve"> Договор составлен в _______ экземплярах, по </w:t>
      </w:r>
      <w:proofErr w:type="gramStart"/>
      <w:r w:rsidRPr="00D87B3E">
        <w:rPr>
          <w:rStyle w:val="16"/>
          <w:rFonts w:eastAsia="Times New Roman CYR" w:cs="Times New Roman CYR"/>
          <w:sz w:val="16"/>
          <w:szCs w:val="16"/>
        </w:rPr>
        <w:t>одному  экземпляру</w:t>
      </w:r>
      <w:proofErr w:type="gramEnd"/>
      <w:r w:rsidRPr="00D87B3E">
        <w:rPr>
          <w:rStyle w:val="16"/>
          <w:rFonts w:eastAsia="Times New Roman CYR" w:cs="Times New Roman CYR"/>
          <w:sz w:val="16"/>
          <w:szCs w:val="16"/>
        </w:rPr>
        <w:t xml:space="preserve"> настоящего договора хранится в Администрации Любытинского муниципального района, в БТИ, в Управлении Федеральной службы государственной регистрации кадастра и картографии по Новгородской области и один экземпляр выдается гражданину (</w:t>
      </w:r>
      <w:proofErr w:type="spellStart"/>
      <w:r w:rsidRPr="00D87B3E">
        <w:rPr>
          <w:rStyle w:val="16"/>
          <w:rFonts w:eastAsia="Times New Roman CYR" w:cs="Times New Roman CYR"/>
          <w:sz w:val="16"/>
          <w:szCs w:val="16"/>
        </w:rPr>
        <w:t>ке</w:t>
      </w:r>
      <w:proofErr w:type="spellEnd"/>
      <w:r w:rsidRPr="00D87B3E">
        <w:rPr>
          <w:rStyle w:val="16"/>
          <w:rFonts w:eastAsia="Times New Roman CYR" w:cs="Times New Roman CYR"/>
          <w:sz w:val="16"/>
          <w:szCs w:val="16"/>
        </w:rPr>
        <w:t>)</w:t>
      </w:r>
      <w:r w:rsidRPr="00D87B3E">
        <w:rPr>
          <w:rStyle w:val="16"/>
          <w:rFonts w:eastAsia="Times New Roman CYR" w:cs="Times New Roman CYR"/>
          <w:b/>
          <w:bCs/>
          <w:sz w:val="16"/>
          <w:szCs w:val="16"/>
        </w:rPr>
        <w:t xml:space="preserve"> ___________________________</w:t>
      </w:r>
      <w:r w:rsidRPr="00D87B3E">
        <w:rPr>
          <w:rStyle w:val="16"/>
          <w:rFonts w:eastAsia="Times New Roman CYR" w:cs="Times New Roman CYR"/>
          <w:b/>
          <w:bCs/>
          <w:color w:val="000000"/>
          <w:sz w:val="16"/>
          <w:szCs w:val="16"/>
        </w:rPr>
        <w:t>.</w:t>
      </w:r>
    </w:p>
    <w:p w:rsidR="00DE1BFB" w:rsidRPr="00D87B3E" w:rsidRDefault="00DE1BFB" w:rsidP="00D87B3E">
      <w:pPr>
        <w:autoSpaceDE w:val="0"/>
        <w:ind w:right="-510"/>
        <w:jc w:val="both"/>
        <w:rPr>
          <w:rFonts w:eastAsia="Times New Roman CYR" w:cs="Times New Roman CYR"/>
          <w:b/>
          <w:sz w:val="16"/>
          <w:szCs w:val="16"/>
        </w:rPr>
      </w:pPr>
      <w:r w:rsidRPr="00D87B3E">
        <w:rPr>
          <w:rFonts w:eastAsia="Times New Roman CYR" w:cs="Times New Roman CYR"/>
          <w:b/>
          <w:sz w:val="16"/>
          <w:szCs w:val="16"/>
        </w:rPr>
        <w:t>Глава Любытинского</w:t>
      </w:r>
    </w:p>
    <w:p w:rsidR="00DE1BFB" w:rsidRPr="00D87B3E" w:rsidRDefault="00DE1BFB" w:rsidP="00D87B3E">
      <w:pPr>
        <w:autoSpaceDE w:val="0"/>
        <w:ind w:right="-510"/>
        <w:jc w:val="both"/>
        <w:rPr>
          <w:rFonts w:eastAsia="Times New Roman CYR" w:cs="Times New Roman CYR"/>
          <w:sz w:val="16"/>
          <w:szCs w:val="16"/>
        </w:rPr>
      </w:pPr>
      <w:r w:rsidRPr="00D87B3E">
        <w:rPr>
          <w:rFonts w:eastAsia="Times New Roman CYR" w:cs="Times New Roman CYR"/>
          <w:b/>
          <w:sz w:val="16"/>
          <w:szCs w:val="16"/>
        </w:rPr>
        <w:t xml:space="preserve">муниципального </w:t>
      </w:r>
      <w:proofErr w:type="gramStart"/>
      <w:r w:rsidRPr="00D87B3E">
        <w:rPr>
          <w:rFonts w:eastAsia="Times New Roman CYR" w:cs="Times New Roman CYR"/>
          <w:b/>
          <w:sz w:val="16"/>
          <w:szCs w:val="16"/>
        </w:rPr>
        <w:t>района</w:t>
      </w:r>
      <w:r w:rsidRPr="00D87B3E">
        <w:rPr>
          <w:rFonts w:eastAsia="Times New Roman CYR" w:cs="Times New Roman CYR"/>
          <w:sz w:val="16"/>
          <w:szCs w:val="16"/>
        </w:rPr>
        <w:t xml:space="preserve">  _</w:t>
      </w:r>
      <w:proofErr w:type="gramEnd"/>
      <w:r w:rsidRPr="00D87B3E">
        <w:rPr>
          <w:rFonts w:eastAsia="Times New Roman CYR" w:cs="Times New Roman CYR"/>
          <w:sz w:val="16"/>
          <w:szCs w:val="16"/>
        </w:rPr>
        <w:t>_________________________________________</w:t>
      </w:r>
    </w:p>
    <w:p w:rsidR="00DE1BFB" w:rsidRPr="00D87B3E" w:rsidRDefault="00DE1BFB" w:rsidP="00D87B3E">
      <w:pPr>
        <w:autoSpaceDE w:val="0"/>
        <w:ind w:right="-510"/>
        <w:jc w:val="both"/>
        <w:rPr>
          <w:rFonts w:eastAsia="Times New Roman CYR" w:cs="Times New Roman CYR"/>
          <w:sz w:val="16"/>
          <w:szCs w:val="16"/>
        </w:rPr>
      </w:pPr>
      <w:r w:rsidRPr="00D87B3E">
        <w:rPr>
          <w:rFonts w:eastAsia="Times New Roman CYR" w:cs="Times New Roman CYR"/>
          <w:b/>
          <w:sz w:val="16"/>
          <w:szCs w:val="16"/>
        </w:rPr>
        <w:t xml:space="preserve">Гражданин (е, </w:t>
      </w:r>
      <w:proofErr w:type="gramStart"/>
      <w:r w:rsidRPr="00D87B3E">
        <w:rPr>
          <w:rFonts w:eastAsia="Times New Roman CYR" w:cs="Times New Roman CYR"/>
          <w:b/>
          <w:sz w:val="16"/>
          <w:szCs w:val="16"/>
        </w:rPr>
        <w:t>ка</w:t>
      </w:r>
      <w:r w:rsidRPr="00D87B3E">
        <w:rPr>
          <w:rFonts w:eastAsia="Times New Roman CYR" w:cs="Times New Roman CYR"/>
          <w:sz w:val="16"/>
          <w:szCs w:val="16"/>
        </w:rPr>
        <w:t>)_</w:t>
      </w:r>
      <w:proofErr w:type="gramEnd"/>
      <w:r w:rsidRPr="00D87B3E">
        <w:rPr>
          <w:rFonts w:eastAsia="Times New Roman CYR" w:cs="Times New Roman CYR"/>
          <w:sz w:val="16"/>
          <w:szCs w:val="16"/>
        </w:rPr>
        <w:t>_________________________________________________</w:t>
      </w:r>
    </w:p>
    <w:p w:rsidR="00DE1BFB" w:rsidRPr="00D87B3E" w:rsidRDefault="00DE1BFB" w:rsidP="00D87B3E">
      <w:pPr>
        <w:autoSpaceDE w:val="0"/>
        <w:jc w:val="both"/>
        <w:rPr>
          <w:rFonts w:eastAsia="Times New Roman CYR" w:cs="Times New Roman CYR"/>
          <w:sz w:val="16"/>
          <w:szCs w:val="16"/>
        </w:rPr>
      </w:pPr>
      <w:r w:rsidRPr="00D87B3E">
        <w:rPr>
          <w:rFonts w:eastAsia="Times New Roman CYR" w:cs="Times New Roman CYR"/>
          <w:sz w:val="16"/>
          <w:szCs w:val="16"/>
        </w:rPr>
        <w:t xml:space="preserve"> __________________________________________________________________</w:t>
      </w:r>
    </w:p>
    <w:p w:rsidR="00DE1BFB" w:rsidRPr="00D87B3E" w:rsidRDefault="00DE1BFB" w:rsidP="00D87B3E">
      <w:pPr>
        <w:autoSpaceDE w:val="0"/>
        <w:jc w:val="center"/>
        <w:rPr>
          <w:rFonts w:eastAsia="Times New Roman CYR" w:cs="Times New Roman CYR"/>
          <w:sz w:val="16"/>
          <w:szCs w:val="16"/>
        </w:rPr>
      </w:pPr>
      <w:r w:rsidRPr="00D87B3E">
        <w:rPr>
          <w:rFonts w:eastAsia="Times New Roman CYR" w:cs="Times New Roman CYR"/>
          <w:sz w:val="16"/>
          <w:szCs w:val="16"/>
        </w:rPr>
        <w:t>(</w:t>
      </w:r>
      <w:proofErr w:type="spellStart"/>
      <w:proofErr w:type="gramStart"/>
      <w:r w:rsidRPr="00D87B3E">
        <w:rPr>
          <w:rFonts w:eastAsia="Times New Roman CYR" w:cs="Times New Roman CYR"/>
          <w:sz w:val="16"/>
          <w:szCs w:val="16"/>
        </w:rPr>
        <w:t>Ф.И.О.,подпись</w:t>
      </w:r>
      <w:proofErr w:type="spellEnd"/>
      <w:proofErr w:type="gramEnd"/>
      <w:r w:rsidRPr="00D87B3E">
        <w:rPr>
          <w:rFonts w:eastAsia="Times New Roman CYR" w:cs="Times New Roman CYR"/>
          <w:sz w:val="16"/>
          <w:szCs w:val="16"/>
        </w:rPr>
        <w:t>)</w:t>
      </w:r>
    </w:p>
    <w:p w:rsidR="00DE1BFB" w:rsidRPr="00D87B3E" w:rsidRDefault="00DE1BFB" w:rsidP="00D87B3E">
      <w:pPr>
        <w:autoSpaceDE w:val="0"/>
        <w:jc w:val="both"/>
        <w:rPr>
          <w:rFonts w:eastAsia="Times New Roman CYR" w:cs="Times New Roman CYR"/>
          <w:sz w:val="16"/>
          <w:szCs w:val="16"/>
        </w:rPr>
      </w:pPr>
      <w:r w:rsidRPr="00D87B3E">
        <w:rPr>
          <w:rStyle w:val="16"/>
          <w:rFonts w:eastAsia="Times New Roman CYR" w:cs="Times New Roman CYR"/>
          <w:sz w:val="16"/>
          <w:szCs w:val="16"/>
        </w:rPr>
        <w:tab/>
        <w:t>Договор зарегистрирован в Администрации Любытинского муниципального района.</w:t>
      </w:r>
    </w:p>
    <w:p w:rsidR="00DE1BFB" w:rsidRPr="00D87B3E" w:rsidRDefault="00DE1BFB" w:rsidP="00D87B3E">
      <w:pPr>
        <w:autoSpaceDE w:val="0"/>
        <w:jc w:val="both"/>
        <w:rPr>
          <w:rFonts w:eastAsia="Times New Roman CYR" w:cs="Times New Roman CYR"/>
          <w:sz w:val="16"/>
          <w:szCs w:val="16"/>
        </w:rPr>
      </w:pPr>
      <w:proofErr w:type="gramStart"/>
      <w:r w:rsidRPr="00D87B3E">
        <w:rPr>
          <w:rFonts w:eastAsia="Times New Roman CYR" w:cs="Times New Roman CYR"/>
          <w:sz w:val="16"/>
          <w:szCs w:val="16"/>
        </w:rPr>
        <w:t>« _</w:t>
      </w:r>
      <w:proofErr w:type="gramEnd"/>
      <w:r w:rsidRPr="00D87B3E">
        <w:rPr>
          <w:rFonts w:eastAsia="Times New Roman CYR" w:cs="Times New Roman CYR"/>
          <w:sz w:val="16"/>
          <w:szCs w:val="16"/>
        </w:rPr>
        <w:t>__» _______  ____ года                                             Реестр № _________</w:t>
      </w:r>
    </w:p>
    <w:p w:rsidR="00DE1BFB" w:rsidRPr="00D87B3E" w:rsidRDefault="00DE1BFB" w:rsidP="00D87B3E">
      <w:pPr>
        <w:autoSpaceDE w:val="0"/>
        <w:ind w:right="-510"/>
        <w:jc w:val="both"/>
        <w:rPr>
          <w:rFonts w:eastAsia="Times New Roman CYR" w:cs="Times New Roman CYR"/>
          <w:b/>
          <w:sz w:val="16"/>
          <w:szCs w:val="16"/>
        </w:rPr>
      </w:pPr>
      <w:r w:rsidRPr="00D87B3E">
        <w:rPr>
          <w:rFonts w:eastAsia="Times New Roman CYR" w:cs="Times New Roman CYR"/>
          <w:b/>
          <w:sz w:val="16"/>
          <w:szCs w:val="16"/>
        </w:rPr>
        <w:t>Глава Любытинского</w:t>
      </w:r>
    </w:p>
    <w:p w:rsidR="00DE1BFB" w:rsidRPr="00D87B3E" w:rsidRDefault="00DE1BFB" w:rsidP="00D87B3E">
      <w:pPr>
        <w:autoSpaceDE w:val="0"/>
        <w:ind w:right="-510"/>
        <w:jc w:val="both"/>
        <w:rPr>
          <w:rFonts w:eastAsia="Times New Roman CYR" w:cs="Times New Roman CYR"/>
          <w:b/>
          <w:sz w:val="16"/>
          <w:szCs w:val="16"/>
        </w:rPr>
      </w:pPr>
      <w:r w:rsidRPr="00D87B3E">
        <w:rPr>
          <w:rFonts w:eastAsia="Times New Roman CYR" w:cs="Times New Roman CYR"/>
          <w:b/>
          <w:sz w:val="16"/>
          <w:szCs w:val="16"/>
        </w:rPr>
        <w:t>муниципального района                            _________________     __________</w:t>
      </w:r>
    </w:p>
    <w:p w:rsidR="00DE1BFB" w:rsidRPr="00D87B3E" w:rsidRDefault="00DE1BFB" w:rsidP="00D87B3E">
      <w:pPr>
        <w:autoSpaceDE w:val="0"/>
        <w:jc w:val="both"/>
        <w:rPr>
          <w:sz w:val="16"/>
          <w:szCs w:val="16"/>
        </w:rPr>
      </w:pPr>
      <w:r w:rsidRPr="00D87B3E">
        <w:rPr>
          <w:rFonts w:eastAsia="Times New Roman CYR" w:cs="Times New Roman CYR"/>
          <w:sz w:val="16"/>
          <w:szCs w:val="16"/>
        </w:rPr>
        <w:t xml:space="preserve">                </w:t>
      </w:r>
      <w:proofErr w:type="spellStart"/>
      <w:r w:rsidRPr="00D87B3E">
        <w:rPr>
          <w:rFonts w:eastAsia="Times New Roman CYR" w:cs="Times New Roman CYR"/>
          <w:sz w:val="16"/>
          <w:szCs w:val="16"/>
        </w:rPr>
        <w:t>мп</w:t>
      </w:r>
      <w:proofErr w:type="spellEnd"/>
      <w:r w:rsidRPr="00D87B3E">
        <w:rPr>
          <w:rFonts w:eastAsia="Times New Roman CYR" w:cs="Times New Roman CYR"/>
          <w:sz w:val="16"/>
          <w:szCs w:val="16"/>
        </w:rPr>
        <w:t xml:space="preserve">                                                                                    </w:t>
      </w:r>
      <w:proofErr w:type="gramStart"/>
      <w:r w:rsidRPr="00D87B3E">
        <w:rPr>
          <w:rFonts w:eastAsia="Times New Roman CYR" w:cs="Times New Roman CYR"/>
          <w:sz w:val="16"/>
          <w:szCs w:val="16"/>
        </w:rPr>
        <w:t xml:space="preserve">   (</w:t>
      </w:r>
      <w:proofErr w:type="gramEnd"/>
      <w:r w:rsidRPr="00D87B3E">
        <w:rPr>
          <w:rFonts w:eastAsia="Times New Roman CYR" w:cs="Times New Roman CYR"/>
          <w:sz w:val="16"/>
          <w:szCs w:val="16"/>
        </w:rPr>
        <w:t>подпись)</w:t>
      </w:r>
    </w:p>
    <w:p w:rsidR="008924AC" w:rsidRPr="00D87B3E" w:rsidRDefault="008924AC"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8924AC" w:rsidRPr="00D87B3E" w:rsidRDefault="008924AC" w:rsidP="00D87B3E">
      <w:pPr>
        <w:ind w:right="-58"/>
        <w:jc w:val="center"/>
        <w:rPr>
          <w:b/>
          <w:color w:val="000000"/>
          <w:sz w:val="16"/>
          <w:szCs w:val="16"/>
        </w:rPr>
      </w:pPr>
      <w:r w:rsidRPr="00D87B3E">
        <w:rPr>
          <w:b/>
          <w:color w:val="000000"/>
          <w:sz w:val="16"/>
          <w:szCs w:val="16"/>
        </w:rPr>
        <w:t>П О С Т А Н О В Л Е Н И Е</w:t>
      </w:r>
    </w:p>
    <w:p w:rsidR="008924AC" w:rsidRPr="00D87B3E" w:rsidRDefault="008924AC" w:rsidP="00D87B3E">
      <w:pPr>
        <w:ind w:right="-2"/>
        <w:jc w:val="center"/>
        <w:rPr>
          <w:color w:val="000000"/>
          <w:sz w:val="16"/>
          <w:szCs w:val="16"/>
        </w:rPr>
      </w:pPr>
      <w:r w:rsidRPr="00D87B3E">
        <w:rPr>
          <w:color w:val="000000"/>
          <w:sz w:val="16"/>
          <w:szCs w:val="16"/>
        </w:rPr>
        <w:t xml:space="preserve">от 29.12.2018 № 1304 </w:t>
      </w:r>
    </w:p>
    <w:p w:rsidR="008924AC" w:rsidRPr="00D87B3E" w:rsidRDefault="008924AC" w:rsidP="00D87B3E">
      <w:pPr>
        <w:ind w:right="-2"/>
        <w:jc w:val="center"/>
        <w:rPr>
          <w:color w:val="000000"/>
          <w:sz w:val="16"/>
          <w:szCs w:val="16"/>
        </w:rPr>
      </w:pPr>
      <w:r w:rsidRPr="00D87B3E">
        <w:rPr>
          <w:sz w:val="16"/>
          <w:szCs w:val="16"/>
        </w:rPr>
        <w:t>р.п.Любытино</w:t>
      </w:r>
    </w:p>
    <w:p w:rsidR="008924AC" w:rsidRPr="00D87B3E" w:rsidRDefault="008924AC" w:rsidP="00D87B3E">
      <w:pPr>
        <w:tabs>
          <w:tab w:val="left" w:pos="4111"/>
        </w:tabs>
        <w:jc w:val="center"/>
        <w:rPr>
          <w:b/>
          <w:sz w:val="16"/>
          <w:szCs w:val="16"/>
        </w:rPr>
      </w:pPr>
      <w:r w:rsidRPr="00D87B3E">
        <w:rPr>
          <w:b/>
          <w:sz w:val="16"/>
          <w:szCs w:val="16"/>
        </w:rPr>
        <w:t>Об утверждении административного регламента предоставления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p w:rsidR="008924AC" w:rsidRPr="00D87B3E" w:rsidRDefault="008924AC" w:rsidP="00D87B3E">
      <w:pPr>
        <w:tabs>
          <w:tab w:val="left" w:pos="0"/>
        </w:tabs>
        <w:jc w:val="both"/>
        <w:rPr>
          <w:sz w:val="16"/>
          <w:szCs w:val="16"/>
        </w:rPr>
      </w:pPr>
      <w:r w:rsidRPr="00D87B3E">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87B3E">
        <w:rPr>
          <w:b/>
          <w:sz w:val="16"/>
          <w:szCs w:val="16"/>
        </w:rPr>
        <w:t>ПОСТАНОВЛЯЕТ:</w:t>
      </w:r>
    </w:p>
    <w:p w:rsidR="008924AC" w:rsidRPr="00D87B3E" w:rsidRDefault="008924AC" w:rsidP="00D87B3E">
      <w:pPr>
        <w:autoSpaceDE w:val="0"/>
        <w:ind w:firstLine="720"/>
        <w:jc w:val="both"/>
        <w:rPr>
          <w:sz w:val="16"/>
          <w:szCs w:val="16"/>
        </w:rPr>
      </w:pPr>
      <w:r w:rsidRPr="00D87B3E">
        <w:rPr>
          <w:sz w:val="16"/>
          <w:szCs w:val="16"/>
        </w:rPr>
        <w:t>1.Утвердить прилагаемый административный регламент</w:t>
      </w:r>
      <w:r w:rsidRPr="00D87B3E">
        <w:rPr>
          <w:color w:val="000000"/>
          <w:sz w:val="16"/>
          <w:szCs w:val="16"/>
        </w:rPr>
        <w:t xml:space="preserve"> </w:t>
      </w:r>
      <w:r w:rsidRPr="00D87B3E">
        <w:rPr>
          <w:sz w:val="16"/>
          <w:szCs w:val="16"/>
        </w:rPr>
        <w:t>предоставления муниципальной услуги</w:t>
      </w:r>
      <w:r w:rsidRPr="00D87B3E">
        <w:rPr>
          <w:bCs/>
          <w:sz w:val="16"/>
          <w:szCs w:val="16"/>
        </w:rPr>
        <w:t xml:space="preserve"> </w:t>
      </w:r>
      <w:r w:rsidRPr="00D87B3E">
        <w:rPr>
          <w:sz w:val="16"/>
          <w:szCs w:val="16"/>
        </w:rPr>
        <w:t>«</w:t>
      </w:r>
      <w:r w:rsidRPr="00D87B3E">
        <w:rPr>
          <w:sz w:val="16"/>
          <w:szCs w:val="16"/>
          <w:lang w:eastAsia="en-US"/>
        </w:rPr>
        <w:t>Предоставление объектов муниципальной собственности Любытинского муниципального района в хозяйственное ведение, оперативное управление</w:t>
      </w:r>
      <w:r w:rsidRPr="00D87B3E">
        <w:rPr>
          <w:sz w:val="16"/>
          <w:szCs w:val="16"/>
        </w:rPr>
        <w:t>».</w:t>
      </w:r>
    </w:p>
    <w:p w:rsidR="008924AC" w:rsidRPr="00D87B3E" w:rsidRDefault="008924AC" w:rsidP="00D87B3E">
      <w:pPr>
        <w:tabs>
          <w:tab w:val="left" w:pos="0"/>
        </w:tabs>
        <w:jc w:val="both"/>
        <w:rPr>
          <w:sz w:val="16"/>
          <w:szCs w:val="16"/>
        </w:rPr>
      </w:pPr>
      <w:r w:rsidRPr="00D87B3E">
        <w:rPr>
          <w:sz w:val="16"/>
          <w:szCs w:val="16"/>
        </w:rPr>
        <w:tab/>
        <w:t>2.Считать утратившими силу постановления Администрации муниципального района:</w:t>
      </w:r>
    </w:p>
    <w:p w:rsidR="008924AC" w:rsidRPr="00D87B3E" w:rsidRDefault="008924AC" w:rsidP="00D87B3E">
      <w:pPr>
        <w:tabs>
          <w:tab w:val="left" w:pos="0"/>
        </w:tabs>
        <w:jc w:val="both"/>
        <w:rPr>
          <w:sz w:val="16"/>
          <w:szCs w:val="16"/>
        </w:rPr>
      </w:pPr>
      <w:r w:rsidRPr="00D87B3E">
        <w:rPr>
          <w:sz w:val="16"/>
          <w:szCs w:val="16"/>
        </w:rPr>
        <w:t xml:space="preserve">        </w:t>
      </w:r>
      <w:r w:rsidRPr="00D87B3E">
        <w:rPr>
          <w:sz w:val="16"/>
          <w:szCs w:val="16"/>
        </w:rPr>
        <w:tab/>
        <w:t>от 27.06.2016 № 552 «Об утверждении административного регламента предоставления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p w:rsidR="008924AC" w:rsidRPr="00D87B3E" w:rsidRDefault="008924AC" w:rsidP="00D87B3E">
      <w:pPr>
        <w:tabs>
          <w:tab w:val="left" w:pos="4111"/>
        </w:tabs>
        <w:jc w:val="both"/>
        <w:rPr>
          <w:sz w:val="16"/>
          <w:szCs w:val="16"/>
        </w:rPr>
      </w:pPr>
      <w:r w:rsidRPr="00D87B3E">
        <w:rPr>
          <w:sz w:val="16"/>
          <w:szCs w:val="16"/>
        </w:rPr>
        <w:t xml:space="preserve">        от 15.03.2017 № 213, от 24.08.2018 № 770 «О внесении изменений в административный регламент предоставления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w:t>
      </w:r>
      <w:r w:rsidRPr="00D87B3E">
        <w:rPr>
          <w:sz w:val="16"/>
          <w:szCs w:val="16"/>
        </w:rPr>
        <w:t>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p w:rsidR="008924AC" w:rsidRPr="00D87B3E" w:rsidRDefault="008924AC" w:rsidP="00D87B3E">
      <w:pPr>
        <w:tabs>
          <w:tab w:val="left" w:pos="0"/>
        </w:tabs>
        <w:jc w:val="both"/>
        <w:rPr>
          <w:sz w:val="16"/>
          <w:szCs w:val="16"/>
        </w:rPr>
      </w:pPr>
      <w:r w:rsidRPr="00D87B3E">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924AC" w:rsidRPr="00D87B3E" w:rsidRDefault="008924AC" w:rsidP="00D87B3E">
      <w:pPr>
        <w:ind w:right="-510"/>
        <w:rPr>
          <w:b/>
          <w:sz w:val="16"/>
          <w:szCs w:val="16"/>
        </w:rPr>
      </w:pPr>
      <w:r w:rsidRPr="00D87B3E">
        <w:rPr>
          <w:b/>
          <w:color w:val="000000"/>
          <w:kern w:val="2"/>
          <w:sz w:val="16"/>
          <w:szCs w:val="16"/>
          <w:shd w:val="clear" w:color="auto" w:fill="FFFFFF"/>
          <w:lang w:eastAsia="zh-CN" w:bidi="hi-IN"/>
        </w:rPr>
        <w:t>Глава муниципального района                                                А.А.Устинов</w:t>
      </w:r>
    </w:p>
    <w:p w:rsidR="008924AC" w:rsidRPr="00D87B3E" w:rsidRDefault="008924AC"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Утвержден</w:t>
      </w:r>
    </w:p>
    <w:p w:rsidR="008924AC" w:rsidRPr="00D87B3E" w:rsidRDefault="008924AC"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постановлением Администрации</w:t>
      </w:r>
    </w:p>
    <w:p w:rsidR="008924AC" w:rsidRPr="00D87B3E" w:rsidRDefault="008924AC"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муниципального района</w:t>
      </w:r>
    </w:p>
    <w:p w:rsidR="008924AC" w:rsidRPr="00D87B3E" w:rsidRDefault="008924AC" w:rsidP="00D87B3E">
      <w:pPr>
        <w:widowControl w:val="0"/>
        <w:autoSpaceDE w:val="0"/>
        <w:ind w:firstLine="709"/>
        <w:jc w:val="center"/>
        <w:rPr>
          <w:bCs/>
          <w:sz w:val="16"/>
          <w:szCs w:val="16"/>
          <w:shd w:val="clear" w:color="auto" w:fill="FFFFFF"/>
        </w:rPr>
      </w:pPr>
      <w:r w:rsidRPr="00D87B3E">
        <w:rPr>
          <w:bCs/>
          <w:sz w:val="16"/>
          <w:szCs w:val="16"/>
          <w:shd w:val="clear" w:color="auto" w:fill="FFFFFF"/>
        </w:rPr>
        <w:t xml:space="preserve">                                                        от 29.12.2018 № 1304 </w:t>
      </w:r>
    </w:p>
    <w:p w:rsidR="008924AC" w:rsidRPr="00D87B3E" w:rsidRDefault="008924AC" w:rsidP="00D87B3E">
      <w:pPr>
        <w:widowControl w:val="0"/>
        <w:autoSpaceDE w:val="0"/>
        <w:ind w:right="-2" w:firstLine="709"/>
        <w:jc w:val="center"/>
        <w:rPr>
          <w:b/>
          <w:bCs/>
          <w:sz w:val="16"/>
          <w:szCs w:val="16"/>
          <w:shd w:val="clear" w:color="auto" w:fill="FFFFFF"/>
        </w:rPr>
      </w:pPr>
      <w:r w:rsidRPr="00D87B3E">
        <w:rPr>
          <w:b/>
          <w:bCs/>
          <w:sz w:val="16"/>
          <w:szCs w:val="16"/>
          <w:shd w:val="clear" w:color="auto" w:fill="FFFFFF"/>
        </w:rPr>
        <w:t>АДМИНИСТРАТИВНЫЙ РЕГЛАМЕНТ</w:t>
      </w:r>
    </w:p>
    <w:p w:rsidR="008924AC" w:rsidRPr="00D87B3E" w:rsidRDefault="008924AC" w:rsidP="00D87B3E">
      <w:pPr>
        <w:ind w:right="-2"/>
        <w:jc w:val="center"/>
        <w:rPr>
          <w:b/>
          <w:bCs/>
          <w:sz w:val="16"/>
          <w:szCs w:val="16"/>
        </w:rPr>
      </w:pPr>
      <w:r w:rsidRPr="00D87B3E">
        <w:rPr>
          <w:b/>
          <w:bCs/>
          <w:sz w:val="16"/>
          <w:szCs w:val="16"/>
          <w:shd w:val="clear" w:color="auto" w:fill="FFFFFF"/>
        </w:rPr>
        <w:t xml:space="preserve">предоставления муниципальной услуги </w:t>
      </w:r>
      <w:r w:rsidRPr="00D87B3E">
        <w:rPr>
          <w:b/>
          <w:color w:val="000000"/>
          <w:sz w:val="16"/>
          <w:szCs w:val="16"/>
        </w:rPr>
        <w:t>м</w:t>
      </w:r>
      <w:r w:rsidRPr="00D87B3E">
        <w:rPr>
          <w:b/>
          <w:sz w:val="16"/>
          <w:szCs w:val="16"/>
        </w:rPr>
        <w:t>униципальной услуги</w:t>
      </w:r>
      <w:r w:rsidRPr="00D87B3E">
        <w:rPr>
          <w:sz w:val="16"/>
          <w:szCs w:val="16"/>
        </w:rPr>
        <w:t xml:space="preserve"> </w:t>
      </w:r>
      <w:r w:rsidRPr="00D87B3E">
        <w:rPr>
          <w:b/>
          <w:sz w:val="16"/>
          <w:szCs w:val="16"/>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w:t>
      </w:r>
      <w:proofErr w:type="gramStart"/>
      <w:r w:rsidRPr="00D87B3E">
        <w:rPr>
          <w:b/>
          <w:sz w:val="16"/>
          <w:szCs w:val="16"/>
        </w:rPr>
        <w:t>управления»</w:t>
      </w:r>
      <w:r w:rsidRPr="00D87B3E">
        <w:rPr>
          <w:b/>
          <w:bCs/>
          <w:sz w:val="16"/>
          <w:szCs w:val="16"/>
          <w:shd w:val="clear" w:color="auto" w:fill="FFFFFF"/>
        </w:rPr>
        <w:br/>
      </w:r>
      <w:r w:rsidRPr="00D87B3E">
        <w:rPr>
          <w:b/>
          <w:bCs/>
          <w:sz w:val="16"/>
          <w:szCs w:val="16"/>
        </w:rPr>
        <w:t>ОБЩИЕ</w:t>
      </w:r>
      <w:proofErr w:type="gramEnd"/>
      <w:r w:rsidRPr="00D87B3E">
        <w:rPr>
          <w:b/>
          <w:bCs/>
          <w:sz w:val="16"/>
          <w:szCs w:val="16"/>
        </w:rPr>
        <w:t xml:space="preserve"> ПОЛОЖЕНИЯ</w:t>
      </w:r>
    </w:p>
    <w:p w:rsidR="008924AC" w:rsidRPr="00D87B3E" w:rsidRDefault="008924AC" w:rsidP="00D87B3E">
      <w:pPr>
        <w:pStyle w:val="a3"/>
        <w:suppressAutoHyphens/>
        <w:ind w:left="0" w:firstLine="720"/>
        <w:jc w:val="both"/>
        <w:rPr>
          <w:sz w:val="16"/>
          <w:szCs w:val="16"/>
        </w:rPr>
      </w:pPr>
      <w:r w:rsidRPr="00D87B3E">
        <w:rPr>
          <w:sz w:val="16"/>
          <w:szCs w:val="16"/>
        </w:rPr>
        <w:t>1.1. Предмет регулирования и цель разработки административного регламента</w:t>
      </w:r>
    </w:p>
    <w:p w:rsidR="008924AC" w:rsidRPr="00D87B3E" w:rsidRDefault="008924AC" w:rsidP="00D87B3E">
      <w:pPr>
        <w:ind w:firstLine="720"/>
        <w:jc w:val="both"/>
        <w:rPr>
          <w:b/>
          <w:sz w:val="16"/>
          <w:szCs w:val="16"/>
        </w:rPr>
      </w:pPr>
      <w:r w:rsidRPr="00D87B3E">
        <w:rPr>
          <w:sz w:val="16"/>
          <w:szCs w:val="16"/>
        </w:rPr>
        <w:t>Административный регламент по предоставлению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сроки и последовательность действий (административных процедур) отдела по управлению муниципальным имуществом Администрации Любытинского муниципального района (далее - Отдел) при предоставлении муниципальной услуги.</w:t>
      </w:r>
    </w:p>
    <w:p w:rsidR="008924AC" w:rsidRPr="00D87B3E" w:rsidRDefault="008924AC" w:rsidP="00D87B3E">
      <w:pPr>
        <w:ind w:firstLine="720"/>
        <w:jc w:val="both"/>
        <w:rPr>
          <w:sz w:val="16"/>
          <w:szCs w:val="16"/>
        </w:rPr>
      </w:pPr>
      <w:r w:rsidRPr="00D87B3E">
        <w:rPr>
          <w:sz w:val="16"/>
          <w:szCs w:val="16"/>
        </w:rPr>
        <w:t>1.2. Круг заявителей</w:t>
      </w:r>
    </w:p>
    <w:p w:rsidR="008924AC" w:rsidRPr="00D87B3E" w:rsidRDefault="008924AC" w:rsidP="00D87B3E">
      <w:pPr>
        <w:ind w:firstLine="720"/>
        <w:jc w:val="both"/>
        <w:rPr>
          <w:sz w:val="16"/>
          <w:szCs w:val="16"/>
        </w:rPr>
      </w:pPr>
      <w:r w:rsidRPr="00D87B3E">
        <w:rPr>
          <w:sz w:val="16"/>
          <w:szCs w:val="16"/>
        </w:rPr>
        <w:t xml:space="preserve">На предоставление муниципальной услуги имеют  право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обратившиеся лично (и (или) через законных представителей) и (или) направившие письменные заявления в </w:t>
      </w:r>
      <w:r w:rsidRPr="00D87B3E">
        <w:rPr>
          <w:rStyle w:val="afe"/>
          <w:b w:val="0"/>
          <w:sz w:val="16"/>
          <w:szCs w:val="16"/>
        </w:rPr>
        <w:t>Отдел или  к руководителям Администрации Любытинского муниципального района (далее - заявители).</w:t>
      </w:r>
    </w:p>
    <w:p w:rsidR="008924AC" w:rsidRPr="00D87B3E" w:rsidRDefault="008924AC" w:rsidP="00D87B3E">
      <w:pPr>
        <w:shd w:val="clear" w:color="auto" w:fill="FFFFFF"/>
        <w:tabs>
          <w:tab w:val="left" w:pos="0"/>
        </w:tabs>
        <w:jc w:val="both"/>
        <w:rPr>
          <w:sz w:val="16"/>
          <w:szCs w:val="16"/>
        </w:rPr>
      </w:pPr>
      <w:r w:rsidRPr="00D87B3E">
        <w:rPr>
          <w:rStyle w:val="afe"/>
          <w:b w:val="0"/>
          <w:sz w:val="16"/>
          <w:szCs w:val="16"/>
        </w:rPr>
        <w:tab/>
        <w:t>1.3.</w:t>
      </w:r>
      <w:r w:rsidRPr="00D87B3E">
        <w:rPr>
          <w:rStyle w:val="afe"/>
          <w:sz w:val="16"/>
          <w:szCs w:val="16"/>
        </w:rPr>
        <w:t xml:space="preserve"> </w:t>
      </w:r>
      <w:r w:rsidRPr="00D87B3E">
        <w:rPr>
          <w:bCs/>
          <w:spacing w:val="-1"/>
          <w:sz w:val="16"/>
          <w:szCs w:val="16"/>
        </w:rPr>
        <w:t xml:space="preserve">  Требования к порядку информирования о порядке предоставления муниципальной услуги</w:t>
      </w:r>
    </w:p>
    <w:p w:rsidR="008924AC" w:rsidRPr="00D87B3E" w:rsidRDefault="008924AC" w:rsidP="00D87B3E">
      <w:pPr>
        <w:pStyle w:val="ConsPlusNormal"/>
        <w:jc w:val="both"/>
        <w:rPr>
          <w:sz w:val="16"/>
          <w:szCs w:val="16"/>
        </w:rPr>
      </w:pPr>
      <w:r w:rsidRPr="00D87B3E">
        <w:rPr>
          <w:rFonts w:ascii="Times New Roman" w:hAnsi="Times New Roman" w:cs="Times New Roman"/>
          <w:sz w:val="16"/>
          <w:szCs w:val="16"/>
        </w:rPr>
        <w:t>1.3.1. Информация о порядке предоставления муниципальной услуги представляется:</w:t>
      </w:r>
    </w:p>
    <w:p w:rsidR="008924AC" w:rsidRPr="00D87B3E" w:rsidRDefault="008924AC" w:rsidP="00D87B3E">
      <w:pPr>
        <w:tabs>
          <w:tab w:val="left" w:pos="142"/>
        </w:tabs>
        <w:jc w:val="both"/>
        <w:rPr>
          <w:sz w:val="16"/>
          <w:szCs w:val="16"/>
        </w:rPr>
      </w:pPr>
      <w:r w:rsidRPr="00D87B3E">
        <w:rPr>
          <w:sz w:val="16"/>
          <w:szCs w:val="16"/>
        </w:rPr>
        <w:tab/>
      </w:r>
      <w:r w:rsidRPr="00D87B3E">
        <w:rPr>
          <w:sz w:val="16"/>
          <w:szCs w:val="16"/>
        </w:rPr>
        <w:tab/>
        <w:t xml:space="preserve">при личном обращении непосредственно специалистами Отдела; </w:t>
      </w:r>
    </w:p>
    <w:p w:rsidR="008924AC" w:rsidRPr="00D87B3E" w:rsidRDefault="008924AC" w:rsidP="00D87B3E">
      <w:pPr>
        <w:tabs>
          <w:tab w:val="left" w:pos="142"/>
        </w:tabs>
        <w:jc w:val="both"/>
        <w:rPr>
          <w:sz w:val="16"/>
          <w:szCs w:val="16"/>
        </w:rPr>
      </w:pPr>
      <w:r w:rsidRPr="00D87B3E">
        <w:rPr>
          <w:sz w:val="16"/>
          <w:szCs w:val="16"/>
        </w:rPr>
        <w:tab/>
      </w:r>
      <w:r w:rsidRPr="00D87B3E">
        <w:rPr>
          <w:sz w:val="16"/>
          <w:szCs w:val="16"/>
        </w:rPr>
        <w:tab/>
        <w:t>с использованием средств почтовой, телефонной связи и электронной почты;</w:t>
      </w:r>
    </w:p>
    <w:p w:rsidR="008924AC" w:rsidRPr="00D87B3E" w:rsidRDefault="008924AC" w:rsidP="00D87B3E">
      <w:pPr>
        <w:tabs>
          <w:tab w:val="left" w:pos="0"/>
        </w:tabs>
        <w:jc w:val="both"/>
        <w:rPr>
          <w:sz w:val="16"/>
          <w:szCs w:val="16"/>
        </w:rPr>
      </w:pPr>
      <w:r w:rsidRPr="00D87B3E">
        <w:rPr>
          <w:sz w:val="16"/>
          <w:szCs w:val="16"/>
        </w:rPr>
        <w:tab/>
        <w:t xml:space="preserve">посредством размещения в информационных системах общего пользования, в том числе на официальном сайте Российской Федерации в сети «Интернет» </w:t>
      </w:r>
      <w:r w:rsidRPr="00D87B3E">
        <w:rPr>
          <w:sz w:val="16"/>
          <w:szCs w:val="16"/>
          <w:lang w:val="en-US"/>
        </w:rPr>
        <w:t>www</w:t>
      </w:r>
      <w:r w:rsidRPr="00D87B3E">
        <w:rPr>
          <w:sz w:val="16"/>
          <w:szCs w:val="16"/>
        </w:rPr>
        <w:t>.</w:t>
      </w:r>
      <w:r w:rsidRPr="00D87B3E">
        <w:rPr>
          <w:sz w:val="16"/>
          <w:szCs w:val="16"/>
          <w:lang w:val="en-US"/>
        </w:rPr>
        <w:t>tor</w:t>
      </w:r>
      <w:r w:rsidRPr="00D87B3E">
        <w:rPr>
          <w:sz w:val="16"/>
          <w:szCs w:val="16"/>
        </w:rPr>
        <w:t xml:space="preserve">gi.gov.ru и на официальном сайте Любытинского муниципального района в сети Интернет: </w:t>
      </w:r>
      <w:hyperlink r:id="rId204" w:history="1">
        <w:r w:rsidRPr="00D87B3E">
          <w:rPr>
            <w:rStyle w:val="a6"/>
            <w:sz w:val="16"/>
            <w:szCs w:val="16"/>
          </w:rPr>
          <w:t>www.lubytino.ru</w:t>
        </w:r>
      </w:hyperlink>
      <w:r w:rsidRPr="00D87B3E">
        <w:rPr>
          <w:sz w:val="16"/>
          <w:szCs w:val="16"/>
        </w:rPr>
        <w:t>;</w:t>
      </w:r>
    </w:p>
    <w:p w:rsidR="008924AC" w:rsidRPr="00D87B3E" w:rsidRDefault="008924AC" w:rsidP="00D87B3E">
      <w:pPr>
        <w:ind w:firstLine="720"/>
        <w:jc w:val="both"/>
        <w:rPr>
          <w:sz w:val="16"/>
          <w:szCs w:val="16"/>
        </w:rPr>
      </w:pPr>
      <w:r w:rsidRPr="00D87B3E">
        <w:rPr>
          <w:sz w:val="16"/>
          <w:szCs w:val="16"/>
        </w:rPr>
        <w:t>с использованием единого Портала государственных и муниципальных услуг (функций) (</w:t>
      </w:r>
      <w:proofErr w:type="spellStart"/>
      <w:r w:rsidRPr="00D87B3E">
        <w:rPr>
          <w:sz w:val="16"/>
          <w:szCs w:val="16"/>
        </w:rPr>
        <w:t>http</w:t>
      </w:r>
      <w:proofErr w:type="spellEnd"/>
      <w:r w:rsidRPr="00D87B3E">
        <w:rPr>
          <w:sz w:val="16"/>
          <w:szCs w:val="16"/>
        </w:rPr>
        <w:t xml:space="preserve"> ://</w:t>
      </w:r>
      <w:proofErr w:type="spellStart"/>
      <w:r w:rsidRPr="00D87B3E">
        <w:rPr>
          <w:sz w:val="16"/>
          <w:szCs w:val="16"/>
        </w:rPr>
        <w:t>www</w:t>
      </w:r>
      <w:proofErr w:type="spellEnd"/>
      <w:r w:rsidRPr="00D87B3E">
        <w:rPr>
          <w:sz w:val="16"/>
          <w:szCs w:val="16"/>
        </w:rPr>
        <w:t>. gosuslugi.ru);</w:t>
      </w:r>
    </w:p>
    <w:p w:rsidR="008924AC" w:rsidRPr="00D87B3E" w:rsidRDefault="008924AC" w:rsidP="00D87B3E">
      <w:pPr>
        <w:jc w:val="both"/>
        <w:rPr>
          <w:sz w:val="16"/>
          <w:szCs w:val="16"/>
        </w:rPr>
      </w:pPr>
      <w:r w:rsidRPr="00D87B3E">
        <w:rPr>
          <w:sz w:val="16"/>
          <w:szCs w:val="16"/>
        </w:rPr>
        <w:t xml:space="preserve"> </w:t>
      </w:r>
      <w:r w:rsidRPr="00D87B3E">
        <w:rPr>
          <w:sz w:val="16"/>
          <w:szCs w:val="16"/>
        </w:rPr>
        <w:tab/>
        <w:t>с использованием информационной системы «Портал государственных и муниципальных услуг (функций) Новгородской области» (</w:t>
      </w:r>
      <w:proofErr w:type="spellStart"/>
      <w:r w:rsidRPr="00D87B3E">
        <w:rPr>
          <w:sz w:val="16"/>
          <w:szCs w:val="16"/>
        </w:rPr>
        <w:t>http</w:t>
      </w:r>
      <w:proofErr w:type="spellEnd"/>
      <w:r w:rsidRPr="00D87B3E">
        <w:rPr>
          <w:sz w:val="16"/>
          <w:szCs w:val="16"/>
        </w:rPr>
        <w:t xml:space="preserve"> ://pgu.nov.ru).</w:t>
      </w:r>
    </w:p>
    <w:p w:rsidR="008924AC" w:rsidRPr="00D87B3E" w:rsidRDefault="008924AC" w:rsidP="00D87B3E">
      <w:pPr>
        <w:ind w:firstLine="720"/>
        <w:jc w:val="both"/>
        <w:rPr>
          <w:sz w:val="16"/>
          <w:szCs w:val="16"/>
        </w:rPr>
      </w:pPr>
      <w:r w:rsidRPr="00D87B3E">
        <w:rPr>
          <w:sz w:val="16"/>
          <w:szCs w:val="16"/>
        </w:rPr>
        <w:t xml:space="preserve">1.3.2. Местонахождение Отдела: </w:t>
      </w:r>
      <w:proofErr w:type="spellStart"/>
      <w:r w:rsidRPr="00D87B3E">
        <w:rPr>
          <w:sz w:val="16"/>
          <w:szCs w:val="16"/>
        </w:rPr>
        <w:t>ул.Советов</w:t>
      </w:r>
      <w:proofErr w:type="spellEnd"/>
      <w:r w:rsidRPr="00D87B3E">
        <w:rPr>
          <w:sz w:val="16"/>
          <w:szCs w:val="16"/>
        </w:rPr>
        <w:t>, д.29, р.п.Любытино, Новгородская область.</w:t>
      </w:r>
    </w:p>
    <w:p w:rsidR="008924AC" w:rsidRPr="00D87B3E" w:rsidRDefault="008924AC" w:rsidP="00D87B3E">
      <w:pPr>
        <w:ind w:firstLine="720"/>
        <w:jc w:val="both"/>
        <w:rPr>
          <w:sz w:val="16"/>
          <w:szCs w:val="16"/>
        </w:rPr>
      </w:pPr>
      <w:r w:rsidRPr="00D87B3E">
        <w:rPr>
          <w:sz w:val="16"/>
          <w:szCs w:val="16"/>
        </w:rPr>
        <w:t xml:space="preserve">1.3.3. График работы </w:t>
      </w:r>
      <w:r w:rsidRPr="00D87B3E">
        <w:rPr>
          <w:bCs/>
          <w:sz w:val="16"/>
          <w:szCs w:val="16"/>
        </w:rPr>
        <w:t>Отдела по предоставлению муниципальной услуги</w:t>
      </w:r>
      <w:r w:rsidRPr="00D87B3E">
        <w:rPr>
          <w:sz w:val="16"/>
          <w:szCs w:val="16"/>
        </w:rPr>
        <w:t xml:space="preserve">: </w:t>
      </w:r>
    </w:p>
    <w:p w:rsidR="008924AC" w:rsidRPr="00D87B3E" w:rsidRDefault="008924AC" w:rsidP="00D87B3E">
      <w:pPr>
        <w:ind w:firstLine="720"/>
        <w:jc w:val="both"/>
        <w:rPr>
          <w:sz w:val="16"/>
          <w:szCs w:val="16"/>
        </w:rPr>
      </w:pPr>
      <w:r w:rsidRPr="00D87B3E">
        <w:rPr>
          <w:sz w:val="16"/>
          <w:szCs w:val="16"/>
        </w:rPr>
        <w:t>понедельник, среда - нет приема,</w:t>
      </w:r>
    </w:p>
    <w:p w:rsidR="008924AC" w:rsidRPr="00D87B3E" w:rsidRDefault="008924AC" w:rsidP="00D87B3E">
      <w:pPr>
        <w:ind w:firstLine="720"/>
        <w:jc w:val="both"/>
        <w:rPr>
          <w:sz w:val="16"/>
          <w:szCs w:val="16"/>
        </w:rPr>
      </w:pPr>
      <w:r w:rsidRPr="00D87B3E">
        <w:rPr>
          <w:sz w:val="16"/>
          <w:szCs w:val="16"/>
        </w:rPr>
        <w:t xml:space="preserve">вторник, четверг, пятница -  с 08.00 до 17.00, </w:t>
      </w:r>
    </w:p>
    <w:p w:rsidR="008924AC" w:rsidRPr="00D87B3E" w:rsidRDefault="008924AC" w:rsidP="00D87B3E">
      <w:pPr>
        <w:ind w:firstLine="720"/>
        <w:jc w:val="both"/>
        <w:rPr>
          <w:sz w:val="16"/>
          <w:szCs w:val="16"/>
        </w:rPr>
      </w:pPr>
      <w:r w:rsidRPr="00D87B3E">
        <w:rPr>
          <w:sz w:val="16"/>
          <w:szCs w:val="16"/>
        </w:rPr>
        <w:t>воскресенье - выходной день,</w:t>
      </w:r>
    </w:p>
    <w:p w:rsidR="008924AC" w:rsidRPr="00D87B3E" w:rsidRDefault="008924AC" w:rsidP="00D87B3E">
      <w:pPr>
        <w:ind w:firstLine="720"/>
        <w:jc w:val="both"/>
        <w:rPr>
          <w:sz w:val="16"/>
          <w:szCs w:val="16"/>
        </w:rPr>
      </w:pPr>
      <w:proofErr w:type="gramStart"/>
      <w:r w:rsidRPr="00D87B3E">
        <w:rPr>
          <w:sz w:val="16"/>
          <w:szCs w:val="16"/>
        </w:rPr>
        <w:t>перерыв  на</w:t>
      </w:r>
      <w:proofErr w:type="gramEnd"/>
      <w:r w:rsidRPr="00D87B3E">
        <w:rPr>
          <w:sz w:val="16"/>
          <w:szCs w:val="16"/>
        </w:rPr>
        <w:t xml:space="preserve"> обед - с 13.00 до 14.00.</w:t>
      </w:r>
    </w:p>
    <w:p w:rsidR="008924AC" w:rsidRPr="00D87B3E" w:rsidRDefault="008924AC" w:rsidP="00D87B3E">
      <w:pPr>
        <w:ind w:firstLine="720"/>
        <w:jc w:val="both"/>
        <w:rPr>
          <w:sz w:val="16"/>
          <w:szCs w:val="16"/>
        </w:rPr>
      </w:pPr>
      <w:r w:rsidRPr="00D87B3E">
        <w:rPr>
          <w:sz w:val="16"/>
          <w:szCs w:val="16"/>
        </w:rPr>
        <w:t xml:space="preserve">1.3.4. Почтовый адрес для направления документов и обращений в адрес Отдела: </w:t>
      </w:r>
      <w:proofErr w:type="spellStart"/>
      <w:r w:rsidRPr="00D87B3E">
        <w:rPr>
          <w:sz w:val="16"/>
          <w:szCs w:val="16"/>
        </w:rPr>
        <w:t>ул.Советов</w:t>
      </w:r>
      <w:proofErr w:type="spellEnd"/>
      <w:r w:rsidRPr="00D87B3E">
        <w:rPr>
          <w:sz w:val="16"/>
          <w:szCs w:val="16"/>
        </w:rPr>
        <w:t>, д. 29, р.п.Любытино, Новгородская область, 174760.</w:t>
      </w:r>
    </w:p>
    <w:p w:rsidR="008924AC" w:rsidRPr="00D87B3E" w:rsidRDefault="008924AC" w:rsidP="00D87B3E">
      <w:pPr>
        <w:ind w:firstLine="720"/>
        <w:jc w:val="both"/>
        <w:rPr>
          <w:sz w:val="16"/>
          <w:szCs w:val="16"/>
        </w:rPr>
      </w:pPr>
      <w:r w:rsidRPr="00D87B3E">
        <w:rPr>
          <w:sz w:val="16"/>
          <w:szCs w:val="16"/>
        </w:rPr>
        <w:t>Телефоны/факсы: для справок о порядке предоставления муниципальной услуги - 8(81668) 61-698, для направления обращений факсимильной связью - 8(81668) 61-681.</w:t>
      </w:r>
    </w:p>
    <w:p w:rsidR="008924AC" w:rsidRPr="00D87B3E" w:rsidRDefault="008924AC" w:rsidP="00D87B3E">
      <w:pPr>
        <w:ind w:firstLine="720"/>
        <w:jc w:val="both"/>
        <w:rPr>
          <w:sz w:val="16"/>
          <w:szCs w:val="16"/>
        </w:rPr>
      </w:pPr>
      <w:r w:rsidRPr="00D87B3E">
        <w:rPr>
          <w:sz w:val="16"/>
          <w:szCs w:val="16"/>
        </w:rPr>
        <w:t xml:space="preserve">Адрес электронной почты для направления </w:t>
      </w:r>
      <w:proofErr w:type="gramStart"/>
      <w:r w:rsidRPr="00D87B3E">
        <w:rPr>
          <w:sz w:val="16"/>
          <w:szCs w:val="16"/>
        </w:rPr>
        <w:t xml:space="preserve">обращений:   </w:t>
      </w:r>
      <w:proofErr w:type="gramEnd"/>
      <w:r w:rsidRPr="00D87B3E">
        <w:rPr>
          <w:sz w:val="16"/>
          <w:szCs w:val="16"/>
        </w:rPr>
        <w:t xml:space="preserve">                     </w:t>
      </w:r>
      <w:hyperlink r:id="rId205" w:history="1">
        <w:r w:rsidRPr="00D87B3E">
          <w:rPr>
            <w:rStyle w:val="a6"/>
            <w:sz w:val="16"/>
            <w:szCs w:val="16"/>
          </w:rPr>
          <w:t>kumi-lub@yandex.ru</w:t>
        </w:r>
      </w:hyperlink>
      <w:r w:rsidRPr="00D87B3E">
        <w:rPr>
          <w:sz w:val="16"/>
          <w:szCs w:val="16"/>
        </w:rPr>
        <w:t xml:space="preserve">, </w:t>
      </w:r>
      <w:r w:rsidRPr="00D87B3E">
        <w:rPr>
          <w:sz w:val="16"/>
          <w:szCs w:val="16"/>
          <w:lang w:val="en-US"/>
        </w:rPr>
        <w:t>admin</w:t>
      </w:r>
      <w:r w:rsidRPr="00D87B3E">
        <w:rPr>
          <w:sz w:val="16"/>
          <w:szCs w:val="16"/>
        </w:rPr>
        <w:t>_</w:t>
      </w:r>
      <w:proofErr w:type="spellStart"/>
      <w:r w:rsidRPr="00D87B3E">
        <w:rPr>
          <w:sz w:val="16"/>
          <w:szCs w:val="16"/>
          <w:lang w:val="en-US"/>
        </w:rPr>
        <w:t>lub</w:t>
      </w:r>
      <w:proofErr w:type="spellEnd"/>
      <w:r w:rsidRPr="00D87B3E">
        <w:rPr>
          <w:sz w:val="16"/>
          <w:szCs w:val="16"/>
        </w:rPr>
        <w:t>@</w:t>
      </w:r>
      <w:r w:rsidRPr="00D87B3E">
        <w:rPr>
          <w:sz w:val="16"/>
          <w:szCs w:val="16"/>
          <w:lang w:val="en-US"/>
        </w:rPr>
        <w:t>mail</w:t>
      </w:r>
      <w:r w:rsidRPr="00D87B3E">
        <w:rPr>
          <w:sz w:val="16"/>
          <w:szCs w:val="16"/>
        </w:rPr>
        <w:t>.</w:t>
      </w:r>
      <w:proofErr w:type="spellStart"/>
      <w:r w:rsidRPr="00D87B3E">
        <w:rPr>
          <w:sz w:val="16"/>
          <w:szCs w:val="16"/>
          <w:lang w:val="en-US"/>
        </w:rPr>
        <w:t>ru</w:t>
      </w:r>
      <w:proofErr w:type="spellEnd"/>
    </w:p>
    <w:p w:rsidR="008924AC" w:rsidRPr="00D87B3E" w:rsidRDefault="008924AC" w:rsidP="00D87B3E">
      <w:pPr>
        <w:ind w:firstLine="720"/>
        <w:jc w:val="both"/>
        <w:rPr>
          <w:sz w:val="16"/>
          <w:szCs w:val="16"/>
        </w:rPr>
      </w:pPr>
      <w:r w:rsidRPr="00D87B3E">
        <w:rPr>
          <w:sz w:val="16"/>
          <w:szCs w:val="16"/>
        </w:rPr>
        <w:t>1.3.5. При ответах на телефонные звонки и обращения заявителей по вопросу получения муниципальной услуги специалисты Отдела (далее - уполномоченные лица) обязаны:</w:t>
      </w:r>
    </w:p>
    <w:p w:rsidR="008924AC" w:rsidRPr="00D87B3E" w:rsidRDefault="008924AC" w:rsidP="00D87B3E">
      <w:pPr>
        <w:tabs>
          <w:tab w:val="left" w:pos="142"/>
        </w:tabs>
        <w:jc w:val="both"/>
        <w:rPr>
          <w:sz w:val="16"/>
          <w:szCs w:val="16"/>
        </w:rPr>
      </w:pPr>
      <w:r w:rsidRPr="00D87B3E">
        <w:rPr>
          <w:sz w:val="16"/>
          <w:szCs w:val="16"/>
        </w:rPr>
        <w:tab/>
      </w:r>
      <w:r w:rsidRPr="00D87B3E">
        <w:rPr>
          <w:sz w:val="16"/>
          <w:szCs w:val="16"/>
        </w:rPr>
        <w:tab/>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 xml:space="preserve">подробно в корректной форме информировать заявителя о порядке предоставления муниципальной услуги; </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избегать конфликтных ситуаций, способных нанести ущерб репутации или авторитету органа, предоставляющего услугу;</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 xml:space="preserve">соблюдать права и законные интересы заявителей. </w:t>
      </w:r>
    </w:p>
    <w:p w:rsidR="008924AC" w:rsidRPr="00D87B3E" w:rsidRDefault="008924AC" w:rsidP="00D87B3E">
      <w:pPr>
        <w:ind w:firstLine="720"/>
        <w:jc w:val="both"/>
        <w:rPr>
          <w:sz w:val="16"/>
          <w:szCs w:val="16"/>
        </w:rPr>
      </w:pPr>
      <w:r w:rsidRPr="00D87B3E">
        <w:rPr>
          <w:sz w:val="16"/>
          <w:szCs w:val="16"/>
        </w:rPr>
        <w:t>1.3.6. 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w:t>
      </w:r>
    </w:p>
    <w:p w:rsidR="008924AC" w:rsidRPr="00D87B3E" w:rsidRDefault="008924AC" w:rsidP="00D87B3E">
      <w:pPr>
        <w:jc w:val="both"/>
        <w:rPr>
          <w:sz w:val="16"/>
          <w:szCs w:val="16"/>
        </w:rPr>
      </w:pPr>
      <w:r w:rsidRPr="00D87B3E">
        <w:rPr>
          <w:sz w:val="16"/>
          <w:szCs w:val="16"/>
        </w:rPr>
        <w:t>соответствии с обращением заявителя должен быть направлен ему в письменной форме по почте). Консультирование по электронной почте осуществляется при наличии в обращении адреса, фамилии и инициалов, полного наименования заявителя.</w:t>
      </w:r>
    </w:p>
    <w:p w:rsidR="008924AC" w:rsidRPr="00D87B3E" w:rsidRDefault="008924AC" w:rsidP="00D87B3E">
      <w:pPr>
        <w:ind w:firstLine="720"/>
        <w:jc w:val="both"/>
        <w:rPr>
          <w:sz w:val="16"/>
          <w:szCs w:val="16"/>
        </w:rPr>
      </w:pPr>
      <w:r w:rsidRPr="00D87B3E">
        <w:rPr>
          <w:sz w:val="16"/>
          <w:szCs w:val="16"/>
        </w:rPr>
        <w:t>1.3.7. Консультации предоставляются по следующим вопросам:</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перечня документов, необходимых для предоставления муниципальной услуги, комплектности (достаточности) представленных документов;</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источника получения документов, необходимых для предоставления муниципальной услуги;</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времени приема и выдачи документов;</w:t>
      </w:r>
    </w:p>
    <w:p w:rsidR="008924AC" w:rsidRPr="00D87B3E" w:rsidRDefault="008924AC" w:rsidP="00D87B3E">
      <w:pPr>
        <w:pStyle w:val="ConsPlusNormal"/>
        <w:jc w:val="both"/>
        <w:rPr>
          <w:rFonts w:ascii="Times New Roman" w:hAnsi="Times New Roman" w:cs="Times New Roman"/>
          <w:sz w:val="16"/>
          <w:szCs w:val="16"/>
        </w:rPr>
      </w:pPr>
      <w:r w:rsidRPr="00D87B3E">
        <w:rPr>
          <w:rFonts w:ascii="Times New Roman" w:hAnsi="Times New Roman" w:cs="Times New Roman"/>
          <w:sz w:val="16"/>
          <w:szCs w:val="16"/>
        </w:rPr>
        <w:t>сроков предоставления муниципальной услуги;</w:t>
      </w:r>
    </w:p>
    <w:p w:rsidR="008924AC" w:rsidRPr="00D87B3E" w:rsidRDefault="008924AC" w:rsidP="00D87B3E">
      <w:pPr>
        <w:pStyle w:val="ConsPlusNormal"/>
        <w:jc w:val="both"/>
        <w:rPr>
          <w:sz w:val="16"/>
          <w:szCs w:val="16"/>
        </w:rPr>
      </w:pPr>
      <w:r w:rsidRPr="00D87B3E">
        <w:rPr>
          <w:rFonts w:ascii="Times New Roman" w:hAnsi="Times New Roman" w:cs="Times New Roman"/>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8924AC" w:rsidRPr="00D87B3E" w:rsidRDefault="008924AC" w:rsidP="00D87B3E">
      <w:pPr>
        <w:tabs>
          <w:tab w:val="left" w:pos="0"/>
        </w:tabs>
        <w:jc w:val="both"/>
        <w:rPr>
          <w:sz w:val="16"/>
          <w:szCs w:val="16"/>
        </w:rPr>
      </w:pPr>
      <w:r w:rsidRPr="00D87B3E">
        <w:rPr>
          <w:sz w:val="16"/>
          <w:szCs w:val="16"/>
        </w:rPr>
        <w:tab/>
        <w:t>1.3.8. В любое время с момента приема документов, указанных в подразделе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письменного обращения или посредством личного посещения Отдела.</w:t>
      </w:r>
    </w:p>
    <w:p w:rsidR="008924AC" w:rsidRPr="00D87B3E" w:rsidRDefault="008924AC" w:rsidP="00D87B3E">
      <w:pPr>
        <w:pStyle w:val="ConsPlusNormal"/>
        <w:jc w:val="both"/>
        <w:rPr>
          <w:sz w:val="16"/>
          <w:szCs w:val="16"/>
        </w:rPr>
      </w:pPr>
      <w:r w:rsidRPr="00D87B3E">
        <w:rPr>
          <w:rFonts w:ascii="Times New Roman" w:hAnsi="Times New Roman" w:cs="Times New Roman"/>
          <w:sz w:val="16"/>
          <w:szCs w:val="16"/>
        </w:rPr>
        <w:t>1.3.9.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924AC" w:rsidRPr="00D87B3E" w:rsidRDefault="008924AC" w:rsidP="00D87B3E">
      <w:pPr>
        <w:ind w:firstLine="720"/>
        <w:jc w:val="both"/>
        <w:rPr>
          <w:sz w:val="16"/>
          <w:szCs w:val="16"/>
        </w:rPr>
      </w:pPr>
      <w:r w:rsidRPr="00D87B3E">
        <w:rPr>
          <w:sz w:val="16"/>
          <w:szCs w:val="16"/>
        </w:rPr>
        <w:t>1.3.10. На информационных стендах в помещении Администрации Любытинского муниципального района (далее - Администрация муниципального района), предназначенном для предоставления муниципальной услуги, размещается следующая информация:</w:t>
      </w:r>
    </w:p>
    <w:p w:rsidR="008924AC" w:rsidRPr="00D87B3E" w:rsidRDefault="008924AC" w:rsidP="00D87B3E">
      <w:pPr>
        <w:ind w:firstLine="720"/>
        <w:jc w:val="both"/>
        <w:rPr>
          <w:sz w:val="16"/>
          <w:szCs w:val="16"/>
        </w:rPr>
      </w:pPr>
      <w:r w:rsidRPr="00D87B3E">
        <w:rPr>
          <w:sz w:val="16"/>
          <w:szCs w:val="16"/>
        </w:rPr>
        <w:t>сведения о перечне предоставляемых услуг;</w:t>
      </w:r>
    </w:p>
    <w:p w:rsidR="008924AC" w:rsidRPr="00D87B3E" w:rsidRDefault="008924AC" w:rsidP="00D87B3E">
      <w:pPr>
        <w:ind w:firstLine="720"/>
        <w:jc w:val="both"/>
        <w:rPr>
          <w:sz w:val="16"/>
          <w:szCs w:val="16"/>
        </w:rPr>
      </w:pPr>
      <w:r w:rsidRPr="00D87B3E">
        <w:rPr>
          <w:sz w:val="16"/>
          <w:szCs w:val="16"/>
        </w:rPr>
        <w:t>перечень документов, которые заявитель должен предоставить для предоставления услуги;</w:t>
      </w:r>
    </w:p>
    <w:p w:rsidR="008924AC" w:rsidRPr="00D87B3E" w:rsidRDefault="008924AC" w:rsidP="00D87B3E">
      <w:pPr>
        <w:ind w:firstLine="720"/>
        <w:jc w:val="both"/>
        <w:rPr>
          <w:sz w:val="16"/>
          <w:szCs w:val="16"/>
        </w:rPr>
      </w:pPr>
      <w:r w:rsidRPr="00D87B3E">
        <w:rPr>
          <w:sz w:val="16"/>
          <w:szCs w:val="16"/>
        </w:rPr>
        <w:t>образцы заполнения заявлений, необходимых для предоставления муниципальной услуги, и требования к ним;</w:t>
      </w:r>
    </w:p>
    <w:p w:rsidR="008924AC" w:rsidRPr="00D87B3E" w:rsidRDefault="008924AC" w:rsidP="00D87B3E">
      <w:pPr>
        <w:ind w:firstLine="720"/>
        <w:jc w:val="both"/>
        <w:rPr>
          <w:sz w:val="16"/>
          <w:szCs w:val="16"/>
        </w:rPr>
      </w:pPr>
      <w:r w:rsidRPr="00D87B3E">
        <w:rPr>
          <w:sz w:val="16"/>
          <w:szCs w:val="16"/>
        </w:rPr>
        <w:t>перечень оснований для отказа в предоставлении услуги;</w:t>
      </w:r>
    </w:p>
    <w:p w:rsidR="008924AC" w:rsidRPr="00D87B3E" w:rsidRDefault="008924AC" w:rsidP="00D87B3E">
      <w:pPr>
        <w:ind w:firstLine="720"/>
        <w:jc w:val="both"/>
        <w:rPr>
          <w:sz w:val="16"/>
          <w:szCs w:val="16"/>
        </w:rPr>
      </w:pPr>
      <w:r w:rsidRPr="00D87B3E">
        <w:rPr>
          <w:sz w:val="16"/>
          <w:szCs w:val="16"/>
        </w:rPr>
        <w:t>порядок обжалования действий (</w:t>
      </w:r>
      <w:proofErr w:type="gramStart"/>
      <w:r w:rsidRPr="00D87B3E">
        <w:rPr>
          <w:sz w:val="16"/>
          <w:szCs w:val="16"/>
        </w:rPr>
        <w:t>бездействия)  и</w:t>
      </w:r>
      <w:proofErr w:type="gramEnd"/>
      <w:r w:rsidRPr="00D87B3E">
        <w:rPr>
          <w:sz w:val="16"/>
          <w:szCs w:val="16"/>
        </w:rPr>
        <w:t xml:space="preserve"> решений, принимаемых в ходе предоставления услуги;</w:t>
      </w:r>
    </w:p>
    <w:p w:rsidR="008924AC" w:rsidRPr="00D87B3E" w:rsidRDefault="008924AC" w:rsidP="00D87B3E">
      <w:pPr>
        <w:ind w:firstLine="720"/>
        <w:jc w:val="both"/>
        <w:rPr>
          <w:sz w:val="16"/>
          <w:szCs w:val="16"/>
        </w:rPr>
      </w:pPr>
      <w:r w:rsidRPr="00D87B3E">
        <w:rPr>
          <w:sz w:val="16"/>
          <w:szCs w:val="16"/>
        </w:rPr>
        <w:t>настоящий Административный регламент.</w:t>
      </w:r>
    </w:p>
    <w:p w:rsidR="008924AC" w:rsidRPr="00D87B3E" w:rsidRDefault="008924AC" w:rsidP="00D87B3E">
      <w:pPr>
        <w:ind w:firstLine="720"/>
        <w:jc w:val="both"/>
        <w:rPr>
          <w:sz w:val="16"/>
          <w:szCs w:val="16"/>
        </w:rPr>
      </w:pPr>
      <w:r w:rsidRPr="00D87B3E">
        <w:rPr>
          <w:sz w:val="16"/>
          <w:szCs w:val="16"/>
        </w:rPr>
        <w:lastRenderedPageBreak/>
        <w:t>1.3.11. На официальном сайте Любытинского муниципального района в сети Интернет в разделе «Муниципальные услуги»,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размещается следующая обязательная информация:</w:t>
      </w:r>
    </w:p>
    <w:p w:rsidR="008924AC" w:rsidRPr="00D87B3E" w:rsidRDefault="008924AC" w:rsidP="00D87B3E">
      <w:pPr>
        <w:jc w:val="both"/>
        <w:rPr>
          <w:sz w:val="16"/>
          <w:szCs w:val="16"/>
        </w:rPr>
      </w:pPr>
      <w:r w:rsidRPr="00D87B3E">
        <w:rPr>
          <w:sz w:val="16"/>
          <w:szCs w:val="16"/>
        </w:rPr>
        <w:t xml:space="preserve"> </w:t>
      </w:r>
      <w:r w:rsidRPr="00D87B3E">
        <w:rPr>
          <w:sz w:val="16"/>
          <w:szCs w:val="16"/>
        </w:rPr>
        <w:tab/>
        <w:t>полный почтовый адрес, справочные номера телефонов, график работы органа, предоставляющего муниципальную услугу;</w:t>
      </w:r>
    </w:p>
    <w:p w:rsidR="008924AC" w:rsidRPr="00D87B3E" w:rsidRDefault="008924AC" w:rsidP="00D87B3E">
      <w:pPr>
        <w:jc w:val="both"/>
        <w:rPr>
          <w:sz w:val="16"/>
          <w:szCs w:val="16"/>
        </w:rPr>
      </w:pPr>
      <w:r w:rsidRPr="00D87B3E">
        <w:rPr>
          <w:sz w:val="16"/>
          <w:szCs w:val="16"/>
        </w:rPr>
        <w:t xml:space="preserve"> </w:t>
      </w:r>
      <w:r w:rsidRPr="00D87B3E">
        <w:rPr>
          <w:sz w:val="16"/>
          <w:szCs w:val="16"/>
        </w:rPr>
        <w:tab/>
        <w:t xml:space="preserve">перечень документов, представляемых заявителями; </w:t>
      </w:r>
    </w:p>
    <w:p w:rsidR="008924AC" w:rsidRPr="00D87B3E" w:rsidRDefault="008924AC" w:rsidP="00D87B3E">
      <w:pPr>
        <w:ind w:firstLine="720"/>
        <w:jc w:val="both"/>
        <w:rPr>
          <w:sz w:val="16"/>
          <w:szCs w:val="16"/>
        </w:rPr>
      </w:pPr>
      <w:r w:rsidRPr="00D87B3E">
        <w:rPr>
          <w:sz w:val="16"/>
          <w:szCs w:val="16"/>
        </w:rPr>
        <w:t>перечень законодательных и иных нормативных правовых актов, регулирующих деятельность по предоставлению муниципальной услуги;</w:t>
      </w:r>
    </w:p>
    <w:p w:rsidR="008924AC" w:rsidRPr="00D87B3E" w:rsidRDefault="008924AC" w:rsidP="00D87B3E">
      <w:pPr>
        <w:jc w:val="both"/>
        <w:rPr>
          <w:sz w:val="16"/>
          <w:szCs w:val="16"/>
        </w:rPr>
      </w:pPr>
      <w:r w:rsidRPr="00D87B3E">
        <w:rPr>
          <w:sz w:val="16"/>
          <w:szCs w:val="16"/>
        </w:rPr>
        <w:t xml:space="preserve"> </w:t>
      </w:r>
      <w:r w:rsidRPr="00D87B3E">
        <w:rPr>
          <w:sz w:val="16"/>
          <w:szCs w:val="16"/>
        </w:rPr>
        <w:tab/>
        <w:t>образцы заявлений и решений, принимаемых при предоставлении муниципальной услуги.</w:t>
      </w:r>
    </w:p>
    <w:p w:rsidR="008924AC" w:rsidRPr="00D87B3E" w:rsidRDefault="008924AC" w:rsidP="00D87B3E">
      <w:pPr>
        <w:pStyle w:val="ConsPlusNormal"/>
        <w:ind w:right="-1" w:firstLine="142"/>
        <w:jc w:val="both"/>
        <w:rPr>
          <w:rFonts w:ascii="Times New Roman" w:hAnsi="Times New Roman" w:cs="Times New Roman"/>
          <w:b/>
          <w:sz w:val="16"/>
          <w:szCs w:val="16"/>
        </w:rPr>
      </w:pPr>
      <w:r w:rsidRPr="00D87B3E">
        <w:rPr>
          <w:rFonts w:ascii="Times New Roman" w:hAnsi="Times New Roman" w:cs="Times New Roman"/>
          <w:b/>
          <w:sz w:val="16"/>
          <w:szCs w:val="16"/>
          <w:lang w:val="en-US"/>
        </w:rPr>
        <w:t>II</w:t>
      </w:r>
      <w:r w:rsidRPr="00D87B3E">
        <w:rPr>
          <w:rFonts w:ascii="Times New Roman" w:hAnsi="Times New Roman" w:cs="Times New Roman"/>
          <w:b/>
          <w:sz w:val="16"/>
          <w:szCs w:val="16"/>
        </w:rPr>
        <w:t>.СТАНДАРТ ПРЕДОСТАВЛЕНИЯ МУНИЦИПАЛЬНОЙ УСЛУГИ</w:t>
      </w:r>
    </w:p>
    <w:p w:rsidR="008924AC" w:rsidRPr="00D87B3E" w:rsidRDefault="008924AC" w:rsidP="00D87B3E">
      <w:pPr>
        <w:shd w:val="clear" w:color="auto" w:fill="FFFFFF"/>
        <w:tabs>
          <w:tab w:val="left" w:pos="0"/>
        </w:tabs>
        <w:jc w:val="both"/>
        <w:rPr>
          <w:sz w:val="16"/>
          <w:szCs w:val="16"/>
        </w:rPr>
      </w:pPr>
      <w:r w:rsidRPr="00D87B3E">
        <w:rPr>
          <w:bCs/>
          <w:color w:val="000000"/>
          <w:spacing w:val="-1"/>
          <w:sz w:val="16"/>
          <w:szCs w:val="16"/>
        </w:rPr>
        <w:tab/>
        <w:t>2.1. Наименование муниципальной услуги</w:t>
      </w:r>
    </w:p>
    <w:p w:rsidR="008924AC" w:rsidRPr="00D87B3E" w:rsidRDefault="008924AC" w:rsidP="00D87B3E">
      <w:pPr>
        <w:shd w:val="clear" w:color="auto" w:fill="FFFFFF"/>
        <w:tabs>
          <w:tab w:val="left" w:pos="0"/>
        </w:tabs>
        <w:jc w:val="both"/>
        <w:rPr>
          <w:bCs/>
          <w:color w:val="000000"/>
          <w:spacing w:val="-1"/>
          <w:sz w:val="16"/>
          <w:szCs w:val="16"/>
        </w:rPr>
      </w:pPr>
      <w:r w:rsidRPr="00D87B3E">
        <w:rPr>
          <w:sz w:val="16"/>
          <w:szCs w:val="16"/>
        </w:rPr>
        <w:tab/>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p w:rsidR="008924AC" w:rsidRPr="00D87B3E" w:rsidRDefault="008924AC" w:rsidP="00D87B3E">
      <w:pPr>
        <w:shd w:val="clear" w:color="auto" w:fill="FFFFFF"/>
        <w:tabs>
          <w:tab w:val="left" w:pos="0"/>
        </w:tabs>
        <w:jc w:val="both"/>
        <w:rPr>
          <w:color w:val="000000"/>
          <w:sz w:val="16"/>
          <w:szCs w:val="16"/>
        </w:rPr>
      </w:pPr>
      <w:r w:rsidRPr="00D87B3E">
        <w:rPr>
          <w:bCs/>
          <w:color w:val="000000"/>
          <w:spacing w:val="-1"/>
          <w:sz w:val="16"/>
          <w:szCs w:val="16"/>
        </w:rPr>
        <w:tab/>
        <w:t>2.2. Наименование органа, предоставляющего муниципальную услугу</w:t>
      </w:r>
    </w:p>
    <w:p w:rsidR="008924AC" w:rsidRPr="00D87B3E" w:rsidRDefault="008924AC" w:rsidP="00D87B3E">
      <w:pPr>
        <w:shd w:val="clear" w:color="auto" w:fill="FFFFFF"/>
        <w:ind w:firstLine="720"/>
        <w:jc w:val="both"/>
        <w:rPr>
          <w:color w:val="000000"/>
          <w:sz w:val="16"/>
          <w:szCs w:val="16"/>
        </w:rPr>
      </w:pPr>
      <w:r w:rsidRPr="00D87B3E">
        <w:rPr>
          <w:color w:val="000000"/>
          <w:sz w:val="16"/>
          <w:szCs w:val="16"/>
        </w:rPr>
        <w:t>2.2.1. Муниципальную услугу предоставляет Администрация муниципального района. Непосредственное предоставление муниципальной услуги осуществляет Отдел в лице заведующей отделом по управлению муниципальным имуществом (далее - Руководитель).</w:t>
      </w:r>
    </w:p>
    <w:p w:rsidR="008924AC" w:rsidRPr="00D87B3E" w:rsidRDefault="008924AC" w:rsidP="00D87B3E">
      <w:pPr>
        <w:shd w:val="clear" w:color="auto" w:fill="FFFFFF"/>
        <w:ind w:firstLine="720"/>
        <w:jc w:val="both"/>
        <w:rPr>
          <w:color w:val="000000"/>
          <w:sz w:val="16"/>
          <w:szCs w:val="16"/>
        </w:rPr>
      </w:pPr>
      <w:r w:rsidRPr="00D87B3E">
        <w:rPr>
          <w:color w:val="000000"/>
          <w:sz w:val="16"/>
          <w:szCs w:val="16"/>
        </w:rPr>
        <w:t xml:space="preserve">2.2.2. Специалисты Отдела, </w:t>
      </w:r>
      <w:proofErr w:type="gramStart"/>
      <w:r w:rsidRPr="00D87B3E">
        <w:rPr>
          <w:color w:val="000000"/>
          <w:sz w:val="16"/>
          <w:szCs w:val="16"/>
        </w:rPr>
        <w:t>осуществляющие  предоставление</w:t>
      </w:r>
      <w:proofErr w:type="gramEnd"/>
      <w:r w:rsidRPr="00D87B3E">
        <w:rPr>
          <w:color w:val="000000"/>
          <w:sz w:val="16"/>
          <w:szCs w:val="16"/>
        </w:rPr>
        <w:t xml:space="preserve"> муниципальной услуги в порядке исполнения поручений Руководителя или в порядке исполнения обязанностей муниципальной службы (в объеме, установленном их должностными инструкциями), считаются уполномоченными лицами (далее – уполномоченные лица).</w:t>
      </w:r>
    </w:p>
    <w:p w:rsidR="008924AC" w:rsidRPr="00D87B3E" w:rsidRDefault="008924AC" w:rsidP="00D87B3E">
      <w:pPr>
        <w:shd w:val="clear" w:color="auto" w:fill="FFFFFF"/>
        <w:tabs>
          <w:tab w:val="left" w:pos="0"/>
        </w:tabs>
        <w:jc w:val="both"/>
        <w:rPr>
          <w:color w:val="000000"/>
          <w:sz w:val="16"/>
          <w:szCs w:val="16"/>
        </w:rPr>
      </w:pPr>
      <w:r w:rsidRPr="00D87B3E">
        <w:rPr>
          <w:color w:val="000000"/>
          <w:sz w:val="16"/>
          <w:szCs w:val="16"/>
        </w:rPr>
        <w:tab/>
        <w:t>2.2.3. При предоставлении муниципальной услуги Администрация муниципального района взаимодействует с Федеральной налоговой службой Российской Федерации (далее - уполномоченный орган).</w:t>
      </w:r>
    </w:p>
    <w:p w:rsidR="008924AC" w:rsidRPr="00D87B3E" w:rsidRDefault="008924AC" w:rsidP="00D87B3E">
      <w:pPr>
        <w:shd w:val="clear" w:color="auto" w:fill="FFFFFF"/>
        <w:ind w:firstLine="720"/>
        <w:jc w:val="both"/>
        <w:rPr>
          <w:sz w:val="16"/>
          <w:szCs w:val="16"/>
        </w:rPr>
      </w:pPr>
      <w:r w:rsidRPr="00D87B3E">
        <w:rPr>
          <w:color w:val="000000"/>
          <w:sz w:val="16"/>
          <w:szCs w:val="16"/>
        </w:rPr>
        <w:t>2.2.4.</w:t>
      </w:r>
      <w:r w:rsidRPr="00D87B3E">
        <w:rPr>
          <w:sz w:val="16"/>
          <w:szCs w:val="16"/>
        </w:rPr>
        <w:t xml:space="preserve"> Уполномоченные лица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Думой Любытинского муниципального района. </w:t>
      </w:r>
    </w:p>
    <w:p w:rsidR="008924AC" w:rsidRPr="00D87B3E" w:rsidRDefault="008924AC" w:rsidP="00D87B3E">
      <w:pPr>
        <w:shd w:val="clear" w:color="auto" w:fill="FFFFFF"/>
        <w:tabs>
          <w:tab w:val="left" w:pos="0"/>
          <w:tab w:val="left" w:pos="929"/>
        </w:tabs>
        <w:ind w:firstLine="851"/>
        <w:jc w:val="both"/>
        <w:rPr>
          <w:bCs/>
          <w:color w:val="000000"/>
          <w:spacing w:val="-1"/>
          <w:sz w:val="16"/>
          <w:szCs w:val="16"/>
        </w:rPr>
      </w:pPr>
      <w:r w:rsidRPr="00D87B3E">
        <w:rPr>
          <w:bCs/>
          <w:color w:val="000000"/>
          <w:spacing w:val="-1"/>
          <w:sz w:val="16"/>
          <w:szCs w:val="16"/>
        </w:rPr>
        <w:t>2.3. Результат предоставления муниципальной услуги</w:t>
      </w:r>
    </w:p>
    <w:p w:rsidR="008924AC" w:rsidRPr="00D87B3E" w:rsidRDefault="008924AC" w:rsidP="00D87B3E">
      <w:pPr>
        <w:shd w:val="clear" w:color="auto" w:fill="FFFFFF"/>
        <w:tabs>
          <w:tab w:val="left" w:pos="0"/>
          <w:tab w:val="left" w:pos="929"/>
        </w:tabs>
        <w:ind w:firstLine="851"/>
        <w:jc w:val="both"/>
        <w:rPr>
          <w:bCs/>
          <w:color w:val="000000"/>
          <w:spacing w:val="-1"/>
          <w:sz w:val="16"/>
          <w:szCs w:val="16"/>
        </w:rPr>
      </w:pPr>
      <w:r w:rsidRPr="00D87B3E">
        <w:rPr>
          <w:bCs/>
          <w:color w:val="000000"/>
          <w:spacing w:val="-1"/>
          <w:sz w:val="16"/>
          <w:szCs w:val="16"/>
        </w:rPr>
        <w:t>Конечным результатом муниципальной услуги является:</w:t>
      </w:r>
    </w:p>
    <w:p w:rsidR="008924AC" w:rsidRPr="00D87B3E" w:rsidRDefault="008924AC" w:rsidP="00D87B3E">
      <w:pPr>
        <w:ind w:firstLine="851"/>
        <w:jc w:val="both"/>
        <w:rPr>
          <w:rFonts w:eastAsia="Calibri"/>
          <w:bCs/>
          <w:color w:val="000000"/>
          <w:spacing w:val="-1"/>
          <w:sz w:val="16"/>
          <w:szCs w:val="16"/>
          <w:lang w:eastAsia="en-US"/>
        </w:rPr>
      </w:pPr>
      <w:r w:rsidRPr="00D87B3E">
        <w:rPr>
          <w:bCs/>
          <w:color w:val="000000"/>
          <w:spacing w:val="-1"/>
          <w:sz w:val="16"/>
          <w:szCs w:val="16"/>
        </w:rPr>
        <w:t xml:space="preserve">заключение с заявителем </w:t>
      </w:r>
      <w:proofErr w:type="gramStart"/>
      <w:r w:rsidRPr="00D87B3E">
        <w:rPr>
          <w:bCs/>
          <w:color w:val="000000"/>
          <w:spacing w:val="-1"/>
          <w:sz w:val="16"/>
          <w:szCs w:val="16"/>
        </w:rPr>
        <w:t>договора  аренды</w:t>
      </w:r>
      <w:proofErr w:type="gramEnd"/>
      <w:r w:rsidRPr="00D87B3E">
        <w:rPr>
          <w:bCs/>
          <w:color w:val="000000"/>
          <w:spacing w:val="-1"/>
          <w:sz w:val="16"/>
          <w:szCs w:val="16"/>
        </w:rPr>
        <w:t>, безвозмездного пользования, доверительного управления без проведения торгов в соответствии с действующим законодательством Российской Федерации;</w:t>
      </w:r>
    </w:p>
    <w:p w:rsidR="008924AC" w:rsidRPr="00D87B3E" w:rsidRDefault="008924AC" w:rsidP="00D87B3E">
      <w:pPr>
        <w:pStyle w:val="ConsPlusNormal"/>
        <w:ind w:firstLine="851"/>
        <w:jc w:val="both"/>
        <w:rPr>
          <w:rFonts w:ascii="Times New Roman" w:eastAsia="Calibri" w:hAnsi="Times New Roman" w:cs="Times New Roman"/>
          <w:bCs/>
          <w:color w:val="000000"/>
          <w:spacing w:val="-1"/>
          <w:sz w:val="16"/>
          <w:szCs w:val="16"/>
          <w:lang w:eastAsia="en-US"/>
        </w:rPr>
      </w:pPr>
      <w:r w:rsidRPr="00D87B3E">
        <w:rPr>
          <w:rFonts w:ascii="Times New Roman" w:eastAsia="Calibri" w:hAnsi="Times New Roman" w:cs="Times New Roman"/>
          <w:bCs/>
          <w:color w:val="000000"/>
          <w:spacing w:val="-1"/>
          <w:sz w:val="16"/>
          <w:szCs w:val="16"/>
          <w:lang w:eastAsia="en-US"/>
        </w:rPr>
        <w:t>заключение с заявителем договора   аренды, безвозмездного пользования, доверительного управления без проведения торгов в порядке предоставления муниципальной преференции;</w:t>
      </w:r>
    </w:p>
    <w:p w:rsidR="008924AC" w:rsidRPr="00D87B3E" w:rsidRDefault="008924AC" w:rsidP="00D87B3E">
      <w:pPr>
        <w:pStyle w:val="ConsPlusNormal"/>
        <w:ind w:firstLine="851"/>
        <w:jc w:val="both"/>
        <w:rPr>
          <w:rFonts w:ascii="Times New Roman" w:eastAsia="Calibri" w:hAnsi="Times New Roman" w:cs="Times New Roman"/>
          <w:bCs/>
          <w:color w:val="000000"/>
          <w:spacing w:val="-1"/>
          <w:sz w:val="16"/>
          <w:szCs w:val="16"/>
          <w:lang w:eastAsia="en-US"/>
        </w:rPr>
      </w:pPr>
      <w:r w:rsidRPr="00D87B3E">
        <w:rPr>
          <w:rFonts w:ascii="Times New Roman" w:eastAsia="Calibri" w:hAnsi="Times New Roman" w:cs="Times New Roman"/>
          <w:bCs/>
          <w:color w:val="000000"/>
          <w:spacing w:val="-1"/>
          <w:sz w:val="16"/>
          <w:szCs w:val="16"/>
          <w:lang w:eastAsia="en-US"/>
        </w:rPr>
        <w:t xml:space="preserve">заключение с победителем торгов </w:t>
      </w:r>
      <w:proofErr w:type="gramStart"/>
      <w:r w:rsidRPr="00D87B3E">
        <w:rPr>
          <w:rFonts w:ascii="Times New Roman" w:eastAsia="Calibri" w:hAnsi="Times New Roman" w:cs="Times New Roman"/>
          <w:bCs/>
          <w:color w:val="000000"/>
          <w:spacing w:val="-1"/>
          <w:sz w:val="16"/>
          <w:szCs w:val="16"/>
          <w:lang w:eastAsia="en-US"/>
        </w:rPr>
        <w:t>договора  аренды</w:t>
      </w:r>
      <w:proofErr w:type="gramEnd"/>
      <w:r w:rsidRPr="00D87B3E">
        <w:rPr>
          <w:rFonts w:ascii="Times New Roman" w:eastAsia="Calibri" w:hAnsi="Times New Roman" w:cs="Times New Roman"/>
          <w:bCs/>
          <w:color w:val="000000"/>
          <w:spacing w:val="-1"/>
          <w:sz w:val="16"/>
          <w:szCs w:val="16"/>
          <w:lang w:eastAsia="en-US"/>
        </w:rPr>
        <w:t>, безвозмездного пользования, доверительного управления по результатам торгов;</w:t>
      </w:r>
    </w:p>
    <w:p w:rsidR="008924AC" w:rsidRPr="00D87B3E" w:rsidRDefault="008924AC" w:rsidP="00D87B3E">
      <w:pPr>
        <w:pStyle w:val="ConsPlusNormal"/>
        <w:ind w:firstLine="851"/>
        <w:jc w:val="both"/>
        <w:rPr>
          <w:rFonts w:ascii="Times New Roman" w:eastAsia="Calibri" w:hAnsi="Times New Roman" w:cs="Times New Roman"/>
          <w:bCs/>
          <w:color w:val="000000"/>
          <w:spacing w:val="-1"/>
          <w:sz w:val="16"/>
          <w:szCs w:val="16"/>
          <w:lang w:eastAsia="en-US"/>
        </w:rPr>
      </w:pPr>
      <w:r w:rsidRPr="00D87B3E">
        <w:rPr>
          <w:rFonts w:ascii="Times New Roman" w:eastAsia="Calibri" w:hAnsi="Times New Roman" w:cs="Times New Roman"/>
          <w:bCs/>
          <w:color w:val="000000"/>
          <w:spacing w:val="-1"/>
          <w:sz w:val="16"/>
          <w:szCs w:val="16"/>
          <w:lang w:eastAsia="en-US"/>
        </w:rPr>
        <w:t>заключение с заявителем договора    аренды, безвозмездного пользования, доверительного управления на новый срок;</w:t>
      </w:r>
    </w:p>
    <w:p w:rsidR="008924AC" w:rsidRPr="00D87B3E" w:rsidRDefault="008924AC" w:rsidP="00D87B3E">
      <w:pPr>
        <w:pStyle w:val="ConsPlusNormal"/>
        <w:ind w:firstLine="851"/>
        <w:jc w:val="both"/>
        <w:rPr>
          <w:rFonts w:ascii="Times New Roman" w:eastAsia="Calibri" w:hAnsi="Times New Roman" w:cs="Times New Roman"/>
          <w:bCs/>
          <w:color w:val="000000"/>
          <w:spacing w:val="-1"/>
          <w:sz w:val="16"/>
          <w:szCs w:val="16"/>
          <w:lang w:eastAsia="en-US"/>
        </w:rPr>
      </w:pPr>
      <w:r w:rsidRPr="00D87B3E">
        <w:rPr>
          <w:rFonts w:ascii="Times New Roman" w:eastAsia="Calibri" w:hAnsi="Times New Roman" w:cs="Times New Roman"/>
          <w:bCs/>
          <w:color w:val="000000"/>
          <w:spacing w:val="-1"/>
          <w:sz w:val="16"/>
          <w:szCs w:val="16"/>
          <w:lang w:eastAsia="en-US"/>
        </w:rPr>
        <w:t>получение заявителем письменного отказа в предоставлении муниципального имущества в аренду, безвозмездное пользование, доверительное управление;</w:t>
      </w:r>
    </w:p>
    <w:p w:rsidR="008924AC" w:rsidRPr="00D87B3E" w:rsidRDefault="008924AC" w:rsidP="00D87B3E">
      <w:pPr>
        <w:pStyle w:val="ConsPlusNormal"/>
        <w:tabs>
          <w:tab w:val="left" w:pos="993"/>
        </w:tabs>
        <w:ind w:firstLine="851"/>
        <w:jc w:val="both"/>
        <w:rPr>
          <w:bCs/>
          <w:color w:val="000000"/>
          <w:spacing w:val="-1"/>
          <w:sz w:val="16"/>
          <w:szCs w:val="16"/>
        </w:rPr>
      </w:pPr>
      <w:r w:rsidRPr="00D87B3E">
        <w:rPr>
          <w:rFonts w:ascii="Times New Roman" w:eastAsia="Calibri" w:hAnsi="Times New Roman" w:cs="Times New Roman"/>
          <w:bCs/>
          <w:color w:val="000000"/>
          <w:spacing w:val="-1"/>
          <w:sz w:val="16"/>
          <w:szCs w:val="16"/>
          <w:lang w:eastAsia="en-US"/>
        </w:rPr>
        <w:t>решение об отказе в допуске заявителя к участию в торгах.</w:t>
      </w:r>
    </w:p>
    <w:p w:rsidR="008924AC" w:rsidRPr="00D87B3E" w:rsidRDefault="008924AC" w:rsidP="00D87B3E">
      <w:pPr>
        <w:shd w:val="clear" w:color="auto" w:fill="FFFFFF"/>
        <w:ind w:firstLine="851"/>
        <w:jc w:val="both"/>
        <w:rPr>
          <w:sz w:val="16"/>
          <w:szCs w:val="16"/>
        </w:rPr>
      </w:pPr>
      <w:r w:rsidRPr="00D87B3E">
        <w:rPr>
          <w:iCs/>
          <w:sz w:val="16"/>
          <w:szCs w:val="16"/>
        </w:rPr>
        <w:t>2.4.</w:t>
      </w:r>
      <w:r w:rsidRPr="00D87B3E">
        <w:rPr>
          <w:sz w:val="16"/>
          <w:szCs w:val="16"/>
        </w:rPr>
        <w:t>Срок предоставления муниципальной услуги</w:t>
      </w:r>
    </w:p>
    <w:p w:rsidR="008924AC" w:rsidRPr="00D87B3E" w:rsidRDefault="008924AC" w:rsidP="00D87B3E">
      <w:pPr>
        <w:keepNext/>
        <w:suppressAutoHyphens/>
        <w:ind w:firstLine="851"/>
        <w:jc w:val="both"/>
        <w:rPr>
          <w:rFonts w:eastAsia="Calibri"/>
          <w:sz w:val="16"/>
          <w:szCs w:val="16"/>
          <w:lang w:eastAsia="en-US"/>
        </w:rPr>
      </w:pPr>
      <w:r w:rsidRPr="00D87B3E">
        <w:rPr>
          <w:sz w:val="16"/>
          <w:szCs w:val="16"/>
        </w:rPr>
        <w:t xml:space="preserve">Общий срок осуществления процедуры по предоставлению муниципальной услуги со дня подачи </w:t>
      </w:r>
      <w:proofErr w:type="gramStart"/>
      <w:r w:rsidRPr="00D87B3E">
        <w:rPr>
          <w:sz w:val="16"/>
          <w:szCs w:val="16"/>
        </w:rPr>
        <w:t>заявления  и</w:t>
      </w:r>
      <w:proofErr w:type="gramEnd"/>
      <w:r w:rsidRPr="00D87B3E">
        <w:rPr>
          <w:sz w:val="16"/>
          <w:szCs w:val="16"/>
        </w:rPr>
        <w:t xml:space="preserve"> документов, предусмотренных подпунктами 2.6.1.2, 2.6.2.2, 2.6.3.2, 2.6.4.2 настоящего Административного регламента,  составляет:</w:t>
      </w:r>
    </w:p>
    <w:p w:rsidR="008924AC" w:rsidRPr="00D87B3E" w:rsidRDefault="008924AC" w:rsidP="00D87B3E">
      <w:pPr>
        <w:pStyle w:val="ConsPlusNormal"/>
        <w:ind w:firstLine="851"/>
        <w:jc w:val="both"/>
        <w:rPr>
          <w:rFonts w:ascii="Times New Roman" w:eastAsia="Calibri" w:hAnsi="Times New Roman" w:cs="Times New Roman"/>
          <w:sz w:val="16"/>
          <w:szCs w:val="16"/>
          <w:lang w:eastAsia="en-US"/>
        </w:rPr>
      </w:pPr>
      <w:r w:rsidRPr="00D87B3E">
        <w:rPr>
          <w:rFonts w:ascii="Times New Roman" w:eastAsia="Calibri" w:hAnsi="Times New Roman" w:cs="Times New Roman"/>
          <w:sz w:val="16"/>
          <w:szCs w:val="16"/>
          <w:lang w:eastAsia="en-US"/>
        </w:rPr>
        <w:t xml:space="preserve">без проведения торгов - не более 60 дней со дня предоставления заявки и документов, необходимых для заключения договора аренды, безвозмездного пользования, доверительного управления; </w:t>
      </w:r>
    </w:p>
    <w:p w:rsidR="008924AC" w:rsidRPr="00D87B3E" w:rsidRDefault="008924AC" w:rsidP="00D87B3E">
      <w:pPr>
        <w:pStyle w:val="ConsPlusNormal"/>
        <w:ind w:firstLine="851"/>
        <w:jc w:val="both"/>
        <w:rPr>
          <w:rFonts w:ascii="Times New Roman" w:eastAsia="Calibri" w:hAnsi="Times New Roman" w:cs="Times New Roman"/>
          <w:sz w:val="16"/>
          <w:szCs w:val="16"/>
          <w:lang w:eastAsia="en-US"/>
        </w:rPr>
      </w:pPr>
      <w:r w:rsidRPr="00D87B3E">
        <w:rPr>
          <w:rFonts w:ascii="Times New Roman" w:eastAsia="Calibri" w:hAnsi="Times New Roman" w:cs="Times New Roman"/>
          <w:sz w:val="16"/>
          <w:szCs w:val="16"/>
          <w:lang w:eastAsia="en-US"/>
        </w:rPr>
        <w:t>без проведения торгов в порядке предоставления муниципальной преференции не более 90 дней со дня предоставления необходимых документов для заключения договора аренды, безвозмездного пользования, доверительного управления;</w:t>
      </w:r>
    </w:p>
    <w:p w:rsidR="008924AC" w:rsidRPr="00D87B3E" w:rsidRDefault="008924AC" w:rsidP="00D87B3E">
      <w:pPr>
        <w:pStyle w:val="ConsPlusNormal"/>
        <w:ind w:firstLine="851"/>
        <w:jc w:val="both"/>
        <w:rPr>
          <w:rFonts w:eastAsia="Calibri"/>
          <w:sz w:val="16"/>
          <w:szCs w:val="16"/>
          <w:lang w:eastAsia="en-US"/>
        </w:rPr>
      </w:pPr>
      <w:r w:rsidRPr="00D87B3E">
        <w:rPr>
          <w:rFonts w:ascii="Times New Roman" w:eastAsia="Calibri" w:hAnsi="Times New Roman" w:cs="Times New Roman"/>
          <w:sz w:val="16"/>
          <w:szCs w:val="16"/>
          <w:lang w:eastAsia="en-US"/>
        </w:rPr>
        <w:t xml:space="preserve">при проведении торгов на право заключения договора аренды, безвозмездного пользования, доверительного управления не более 90 дней с даты опубликования извещения о проведении торгов; </w:t>
      </w:r>
    </w:p>
    <w:p w:rsidR="008924AC" w:rsidRPr="00D87B3E" w:rsidRDefault="008924AC" w:rsidP="00D87B3E">
      <w:pPr>
        <w:tabs>
          <w:tab w:val="left" w:pos="993"/>
        </w:tabs>
        <w:ind w:firstLine="851"/>
        <w:jc w:val="both"/>
        <w:rPr>
          <w:sz w:val="16"/>
          <w:szCs w:val="16"/>
        </w:rPr>
      </w:pPr>
      <w:r w:rsidRPr="00D87B3E">
        <w:rPr>
          <w:rFonts w:eastAsia="Calibri"/>
          <w:sz w:val="16"/>
          <w:szCs w:val="16"/>
          <w:lang w:eastAsia="en-US"/>
        </w:rPr>
        <w:t>при заключении договора аренды, безвозмездного пользования, доверительного управления на новый срок не более 30 дней с даты подачи заявления.</w:t>
      </w:r>
    </w:p>
    <w:p w:rsidR="008924AC" w:rsidRPr="00D87B3E" w:rsidRDefault="008924AC" w:rsidP="00D87B3E">
      <w:pPr>
        <w:ind w:firstLine="851"/>
        <w:jc w:val="both"/>
        <w:rPr>
          <w:b/>
          <w:sz w:val="16"/>
          <w:szCs w:val="16"/>
        </w:rPr>
      </w:pPr>
      <w:r w:rsidRPr="00D87B3E">
        <w:rPr>
          <w:rStyle w:val="afe"/>
          <w:b w:val="0"/>
          <w:sz w:val="16"/>
          <w:szCs w:val="16"/>
        </w:rPr>
        <w:t>2.5. Правовые основания для предоставления муниципальной услуги</w:t>
      </w:r>
    </w:p>
    <w:p w:rsidR="008924AC" w:rsidRPr="00D87B3E" w:rsidRDefault="008924AC" w:rsidP="00D87B3E">
      <w:pPr>
        <w:autoSpaceDE w:val="0"/>
        <w:ind w:firstLine="851"/>
        <w:jc w:val="both"/>
        <w:rPr>
          <w:sz w:val="16"/>
          <w:szCs w:val="16"/>
        </w:rPr>
      </w:pPr>
      <w:r w:rsidRPr="00D87B3E">
        <w:rPr>
          <w:sz w:val="16"/>
          <w:szCs w:val="16"/>
        </w:rPr>
        <w:t>Предоставление муниципальной услуги осуществляется в соответствии со следующими нормативными правовыми актами:</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Конституцией Российской Федерации, принятой всенародным голосованием 12 декабря </w:t>
      </w:r>
      <w:proofErr w:type="gramStart"/>
      <w:r w:rsidRPr="00D87B3E">
        <w:rPr>
          <w:sz w:val="16"/>
          <w:szCs w:val="16"/>
        </w:rPr>
        <w:t>1993  (</w:t>
      </w:r>
      <w:proofErr w:type="gramEnd"/>
      <w:r w:rsidRPr="00D87B3E">
        <w:rPr>
          <w:sz w:val="16"/>
          <w:szCs w:val="16"/>
        </w:rPr>
        <w:t>«Собрание законодательства РФ», 26.01.2009, № 4, ст.445);</w:t>
      </w:r>
    </w:p>
    <w:p w:rsidR="008924AC" w:rsidRPr="00D87B3E" w:rsidRDefault="008924AC" w:rsidP="00D87B3E">
      <w:pPr>
        <w:autoSpaceDE w:val="0"/>
        <w:ind w:firstLine="851"/>
        <w:jc w:val="both"/>
        <w:rPr>
          <w:sz w:val="16"/>
          <w:szCs w:val="16"/>
        </w:rPr>
      </w:pPr>
      <w:r w:rsidRPr="00D87B3E">
        <w:rPr>
          <w:sz w:val="16"/>
          <w:szCs w:val="16"/>
        </w:rPr>
        <w:t>Гражданским кодексом Российской Федерации, (часть первая) № 51-ФЗ от 30.11.1994 («Российская газета», № 238-239, 08.12.1994);</w:t>
      </w:r>
    </w:p>
    <w:p w:rsidR="008924AC" w:rsidRPr="00D87B3E" w:rsidRDefault="008924AC" w:rsidP="00D87B3E">
      <w:pPr>
        <w:autoSpaceDE w:val="0"/>
        <w:ind w:firstLine="851"/>
        <w:jc w:val="both"/>
        <w:rPr>
          <w:sz w:val="16"/>
          <w:szCs w:val="16"/>
        </w:rPr>
      </w:pPr>
      <w:r w:rsidRPr="00D87B3E">
        <w:rPr>
          <w:sz w:val="16"/>
          <w:szCs w:val="16"/>
        </w:rPr>
        <w:t>Гражданским кодексом Российской Федерации (часть вторая) от 26.01.1996 № 14-ФЗ («Российская газета», № 23, 06.02.1996, № 24, 07.02.1996, № 25, 08.02.1996, № 27, 10.02.1996);</w:t>
      </w:r>
    </w:p>
    <w:p w:rsidR="008924AC" w:rsidRPr="00D87B3E" w:rsidRDefault="008924AC" w:rsidP="00D87B3E">
      <w:pPr>
        <w:ind w:firstLine="851"/>
        <w:jc w:val="both"/>
        <w:rPr>
          <w:sz w:val="16"/>
          <w:szCs w:val="16"/>
        </w:rPr>
      </w:pPr>
      <w:r w:rsidRPr="00D87B3E">
        <w:rPr>
          <w:sz w:val="16"/>
          <w:szCs w:val="16"/>
        </w:rPr>
        <w:t>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10.10.2003, № 40, ст.3822);</w:t>
      </w:r>
    </w:p>
    <w:p w:rsidR="008924AC" w:rsidRPr="00D87B3E" w:rsidRDefault="008924AC" w:rsidP="00D87B3E">
      <w:pPr>
        <w:autoSpaceDE w:val="0"/>
        <w:ind w:firstLine="851"/>
        <w:jc w:val="both"/>
        <w:rPr>
          <w:sz w:val="16"/>
          <w:szCs w:val="16"/>
        </w:rPr>
      </w:pPr>
      <w:r w:rsidRPr="00D87B3E">
        <w:rPr>
          <w:sz w:val="16"/>
          <w:szCs w:val="16"/>
        </w:rPr>
        <w:t xml:space="preserve">Федеральным законом от 26 июля 2006 года № 135-ФЗ «О защите конкуренции» («Российская газета», № 126, 27.07.2006);  </w:t>
      </w:r>
    </w:p>
    <w:p w:rsidR="008924AC" w:rsidRPr="00D87B3E" w:rsidRDefault="008924AC" w:rsidP="00D87B3E">
      <w:pPr>
        <w:autoSpaceDE w:val="0"/>
        <w:ind w:firstLine="851"/>
        <w:jc w:val="both"/>
        <w:rPr>
          <w:sz w:val="16"/>
          <w:szCs w:val="16"/>
        </w:rPr>
      </w:pPr>
      <w:r w:rsidRPr="00D87B3E">
        <w:rPr>
          <w:sz w:val="16"/>
          <w:szCs w:val="16"/>
        </w:rPr>
        <w:t>Федеральным законом от 24 июля 2007 года № 209-ФЗ «О развитии малого и среднего предпринимательства в Российской Федерации» («Российская газета», № 164, 31.07.2007);</w:t>
      </w:r>
    </w:p>
    <w:p w:rsidR="008924AC" w:rsidRPr="00D87B3E" w:rsidRDefault="008924AC" w:rsidP="00D87B3E">
      <w:pPr>
        <w:tabs>
          <w:tab w:val="left" w:pos="993"/>
        </w:tabs>
        <w:autoSpaceDE w:val="0"/>
        <w:ind w:firstLine="851"/>
        <w:jc w:val="both"/>
        <w:rPr>
          <w:sz w:val="16"/>
          <w:szCs w:val="16"/>
        </w:rPr>
      </w:pPr>
      <w:r w:rsidRPr="00D87B3E">
        <w:rPr>
          <w:sz w:val="16"/>
          <w:szCs w:val="1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8924AC" w:rsidRPr="00D87B3E" w:rsidRDefault="008924AC" w:rsidP="00D87B3E">
      <w:pPr>
        <w:autoSpaceDE w:val="0"/>
        <w:ind w:firstLine="851"/>
        <w:jc w:val="both"/>
        <w:rPr>
          <w:color w:val="000000"/>
          <w:spacing w:val="-2"/>
          <w:sz w:val="16"/>
          <w:szCs w:val="16"/>
        </w:rPr>
      </w:pPr>
      <w:r w:rsidRPr="00D87B3E">
        <w:rPr>
          <w:sz w:val="16"/>
          <w:szCs w:val="16"/>
        </w:rPr>
        <w:t xml:space="preserve">Положением о порядке управления и </w:t>
      </w:r>
      <w:proofErr w:type="gramStart"/>
      <w:r w:rsidRPr="00D87B3E">
        <w:rPr>
          <w:sz w:val="16"/>
          <w:szCs w:val="16"/>
        </w:rPr>
        <w:t>распоряжения  имуществом</w:t>
      </w:r>
      <w:proofErr w:type="gramEnd"/>
      <w:r w:rsidRPr="00D87B3E">
        <w:rPr>
          <w:sz w:val="16"/>
          <w:szCs w:val="16"/>
        </w:rPr>
        <w:t xml:space="preserve"> Любытинского муниципального района, утвержденным решением Думы Любытинского муниципального района от 02.05.2007 № 112;</w:t>
      </w:r>
    </w:p>
    <w:p w:rsidR="008924AC" w:rsidRPr="00D87B3E" w:rsidRDefault="008924AC" w:rsidP="00D87B3E">
      <w:pPr>
        <w:autoSpaceDE w:val="0"/>
        <w:ind w:firstLine="851"/>
        <w:jc w:val="both"/>
        <w:rPr>
          <w:color w:val="000000"/>
          <w:spacing w:val="-2"/>
          <w:sz w:val="16"/>
          <w:szCs w:val="16"/>
        </w:rPr>
      </w:pPr>
      <w:r w:rsidRPr="00D87B3E">
        <w:rPr>
          <w:color w:val="000000"/>
          <w:spacing w:val="-2"/>
          <w:sz w:val="16"/>
          <w:szCs w:val="16"/>
        </w:rPr>
        <w:t xml:space="preserve">Положением об отделе по управлению муниципальным имуществом Администрации Любытинского муниципального района, утвержденным Главой администрации Любытинского муниципального; </w:t>
      </w:r>
    </w:p>
    <w:p w:rsidR="008924AC" w:rsidRPr="00D87B3E" w:rsidRDefault="008924AC" w:rsidP="00D87B3E">
      <w:pPr>
        <w:shd w:val="clear" w:color="auto" w:fill="FFFFFF"/>
        <w:tabs>
          <w:tab w:val="left" w:pos="0"/>
          <w:tab w:val="left" w:pos="443"/>
        </w:tabs>
        <w:ind w:firstLine="851"/>
        <w:jc w:val="both"/>
        <w:rPr>
          <w:color w:val="000000"/>
          <w:spacing w:val="-2"/>
          <w:sz w:val="16"/>
          <w:szCs w:val="16"/>
        </w:rPr>
      </w:pPr>
      <w:proofErr w:type="gramStart"/>
      <w:r w:rsidRPr="00D87B3E">
        <w:rPr>
          <w:color w:val="000000"/>
          <w:spacing w:val="-2"/>
          <w:sz w:val="16"/>
          <w:szCs w:val="16"/>
        </w:rPr>
        <w:t>настоящим  Административным</w:t>
      </w:r>
      <w:proofErr w:type="gramEnd"/>
      <w:r w:rsidRPr="00D87B3E">
        <w:rPr>
          <w:color w:val="000000"/>
          <w:spacing w:val="-2"/>
          <w:sz w:val="16"/>
          <w:szCs w:val="16"/>
        </w:rPr>
        <w:t xml:space="preserve">  регламентом.</w:t>
      </w:r>
    </w:p>
    <w:p w:rsidR="008924AC" w:rsidRPr="00D87B3E" w:rsidRDefault="008924AC" w:rsidP="00D87B3E">
      <w:pPr>
        <w:shd w:val="clear" w:color="auto" w:fill="FFFFFF"/>
        <w:tabs>
          <w:tab w:val="left" w:pos="0"/>
          <w:tab w:val="left" w:pos="929"/>
        </w:tabs>
        <w:ind w:firstLine="851"/>
        <w:jc w:val="both"/>
        <w:rPr>
          <w:spacing w:val="-2"/>
          <w:sz w:val="16"/>
          <w:szCs w:val="16"/>
        </w:rPr>
      </w:pPr>
      <w:r w:rsidRPr="00D87B3E">
        <w:rPr>
          <w:bCs/>
          <w:spacing w:val="-1"/>
          <w:sz w:val="16"/>
          <w:szCs w:val="16"/>
        </w:rPr>
        <w:t>2.6. Исчерпывающий перечень документов, необходимых для предоставления муниципальной услуги</w:t>
      </w:r>
    </w:p>
    <w:p w:rsidR="008924AC" w:rsidRPr="00D87B3E" w:rsidRDefault="008924AC" w:rsidP="00D87B3E">
      <w:pPr>
        <w:shd w:val="clear" w:color="auto" w:fill="FFFFFF"/>
        <w:tabs>
          <w:tab w:val="left" w:pos="0"/>
          <w:tab w:val="left" w:pos="443"/>
        </w:tabs>
        <w:ind w:firstLine="851"/>
        <w:jc w:val="both"/>
        <w:rPr>
          <w:spacing w:val="-2"/>
          <w:sz w:val="16"/>
          <w:szCs w:val="16"/>
          <w:u w:val="single"/>
        </w:rPr>
      </w:pPr>
      <w:r w:rsidRPr="00D87B3E">
        <w:rPr>
          <w:spacing w:val="-2"/>
          <w:sz w:val="16"/>
          <w:szCs w:val="16"/>
        </w:rPr>
        <w:t>2.6.1. Для предоставления муниципальной услуги в случае передачи муниципального имущества в аренду, безвозмездное пользование, доверительное управление посредством участия в торгах необходимы следующие документы:</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u w:val="single"/>
        </w:rPr>
        <w:t>Для физических лиц:</w:t>
      </w:r>
    </w:p>
    <w:p w:rsidR="008924AC" w:rsidRPr="00D87B3E" w:rsidRDefault="008924AC" w:rsidP="00D87B3E">
      <w:pPr>
        <w:tabs>
          <w:tab w:val="left" w:pos="0"/>
        </w:tabs>
        <w:autoSpaceDE w:val="0"/>
        <w:jc w:val="both"/>
        <w:rPr>
          <w:sz w:val="16"/>
          <w:szCs w:val="16"/>
        </w:rPr>
      </w:pPr>
      <w:r w:rsidRPr="00D87B3E">
        <w:rPr>
          <w:spacing w:val="-2"/>
          <w:sz w:val="16"/>
          <w:szCs w:val="16"/>
        </w:rPr>
        <w:tab/>
        <w:t xml:space="preserve">1) заявка на участие в торгах (Приложение № 1 к настоящему Административному регламенту), </w:t>
      </w:r>
      <w:r w:rsidRPr="00D87B3E">
        <w:rPr>
          <w:sz w:val="16"/>
          <w:szCs w:val="16"/>
        </w:rPr>
        <w:t>в которой указывается:</w:t>
      </w:r>
    </w:p>
    <w:p w:rsidR="008924AC" w:rsidRPr="00D87B3E" w:rsidRDefault="008924AC" w:rsidP="00D87B3E">
      <w:pPr>
        <w:ind w:firstLine="851"/>
        <w:jc w:val="both"/>
        <w:rPr>
          <w:sz w:val="16"/>
          <w:szCs w:val="16"/>
        </w:rPr>
      </w:pPr>
      <w:r w:rsidRPr="00D87B3E">
        <w:rPr>
          <w:sz w:val="16"/>
          <w:szCs w:val="16"/>
        </w:rPr>
        <w:t xml:space="preserve">фамилия, имя, отчество заявителя (последнее - при наличии); </w:t>
      </w:r>
    </w:p>
    <w:p w:rsidR="008924AC" w:rsidRPr="00D87B3E" w:rsidRDefault="008924AC" w:rsidP="00D87B3E">
      <w:pPr>
        <w:ind w:firstLine="851"/>
        <w:jc w:val="both"/>
        <w:rPr>
          <w:sz w:val="16"/>
          <w:szCs w:val="16"/>
        </w:rPr>
      </w:pPr>
      <w:r w:rsidRPr="00D87B3E">
        <w:rPr>
          <w:sz w:val="16"/>
          <w:szCs w:val="16"/>
        </w:rPr>
        <w:t>паспортные данные;</w:t>
      </w:r>
    </w:p>
    <w:p w:rsidR="008924AC" w:rsidRPr="00D87B3E" w:rsidRDefault="008924AC" w:rsidP="00D87B3E">
      <w:pPr>
        <w:ind w:firstLine="851"/>
        <w:jc w:val="both"/>
        <w:rPr>
          <w:sz w:val="16"/>
          <w:szCs w:val="16"/>
        </w:rPr>
      </w:pPr>
      <w:r w:rsidRPr="00D87B3E">
        <w:rPr>
          <w:sz w:val="16"/>
          <w:szCs w:val="16"/>
        </w:rPr>
        <w:t xml:space="preserve">сведения о месте жительства заявителя; </w:t>
      </w:r>
    </w:p>
    <w:p w:rsidR="008924AC" w:rsidRPr="00D87B3E" w:rsidRDefault="008924AC" w:rsidP="00D87B3E">
      <w:pPr>
        <w:ind w:firstLine="851"/>
        <w:jc w:val="both"/>
        <w:rPr>
          <w:sz w:val="16"/>
          <w:szCs w:val="16"/>
        </w:rPr>
      </w:pPr>
      <w:r w:rsidRPr="00D87B3E">
        <w:rPr>
          <w:sz w:val="16"/>
          <w:szCs w:val="16"/>
        </w:rPr>
        <w:t>контактный телефон (при наличии);</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суть заявки (указываются наименование имущества, его основные характеристики и местонахождение); </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личная подпись и дата.</w:t>
      </w:r>
    </w:p>
    <w:p w:rsidR="008924AC" w:rsidRPr="00D87B3E" w:rsidRDefault="008924AC" w:rsidP="00D87B3E">
      <w:pPr>
        <w:tabs>
          <w:tab w:val="left" w:pos="0"/>
        </w:tabs>
        <w:autoSpaceDE w:val="0"/>
        <w:jc w:val="both"/>
        <w:rPr>
          <w:sz w:val="16"/>
          <w:szCs w:val="16"/>
        </w:rPr>
      </w:pPr>
      <w:r w:rsidRPr="00D87B3E">
        <w:rPr>
          <w:sz w:val="16"/>
          <w:szCs w:val="16"/>
        </w:rPr>
        <w:tab/>
        <w:t>2) копия документа, удостоверяющего личность;</w:t>
      </w:r>
    </w:p>
    <w:p w:rsidR="008924AC" w:rsidRPr="00D87B3E" w:rsidRDefault="008924AC" w:rsidP="00D87B3E">
      <w:pPr>
        <w:tabs>
          <w:tab w:val="left" w:pos="0"/>
        </w:tabs>
        <w:autoSpaceDE w:val="0"/>
        <w:ind w:firstLine="142"/>
        <w:jc w:val="both"/>
        <w:rPr>
          <w:sz w:val="16"/>
          <w:szCs w:val="16"/>
        </w:rPr>
      </w:pPr>
      <w:r w:rsidRPr="00D87B3E">
        <w:rPr>
          <w:sz w:val="16"/>
          <w:szCs w:val="16"/>
        </w:rPr>
        <w:t xml:space="preserve">      </w:t>
      </w:r>
      <w:r w:rsidRPr="00D87B3E">
        <w:rPr>
          <w:sz w:val="16"/>
          <w:szCs w:val="16"/>
        </w:rPr>
        <w:tab/>
        <w:t xml:space="preserve">3) выписка из единого государственного реестра индивидуальных предпринимателей или нотариально заверенная копия такой выписки, полученная не </w:t>
      </w:r>
      <w:proofErr w:type="gramStart"/>
      <w:r w:rsidRPr="00D87B3E">
        <w:rPr>
          <w:sz w:val="16"/>
          <w:szCs w:val="16"/>
        </w:rPr>
        <w:t>ранее  чем</w:t>
      </w:r>
      <w:proofErr w:type="gramEnd"/>
      <w:r w:rsidRPr="00D87B3E">
        <w:rPr>
          <w:sz w:val="16"/>
          <w:szCs w:val="16"/>
        </w:rPr>
        <w:t xml:space="preserve"> за шесть месяцев до даты размещения на официальном сайте торгов извещения о проведении торгов, </w:t>
      </w:r>
      <w:r w:rsidRPr="00D87B3E">
        <w:rPr>
          <w:sz w:val="16"/>
          <w:szCs w:val="16"/>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4) доверенность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заявление об отсутствии решения арбитражного суда о признании заявителя –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924AC" w:rsidRPr="00D87B3E" w:rsidRDefault="008924AC" w:rsidP="00D87B3E">
      <w:pPr>
        <w:tabs>
          <w:tab w:val="left" w:pos="708"/>
        </w:tabs>
        <w:autoSpaceDE w:val="0"/>
        <w:ind w:firstLine="851"/>
        <w:jc w:val="both"/>
        <w:rPr>
          <w:spacing w:val="-2"/>
          <w:sz w:val="16"/>
          <w:szCs w:val="16"/>
        </w:rPr>
      </w:pPr>
      <w:r w:rsidRPr="00D87B3E">
        <w:rPr>
          <w:spacing w:val="-2"/>
          <w:sz w:val="16"/>
          <w:szCs w:val="16"/>
        </w:rPr>
        <w:t xml:space="preserve">6) </w:t>
      </w:r>
      <w:r w:rsidRPr="00D87B3E">
        <w:rPr>
          <w:sz w:val="16"/>
          <w:szCs w:val="16"/>
        </w:rPr>
        <w:t>документы или копии документов, подтверждающие внесение задатка, в случае если в документации об аукционе (конкурсе) содержится требование о внесении задатка (платежное поручение, подтверждающее перечисление задатка);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об аукционе о необходимости выполнения работ);</w:t>
      </w:r>
    </w:p>
    <w:p w:rsidR="008924AC" w:rsidRPr="00D87B3E" w:rsidRDefault="008924AC" w:rsidP="00D87B3E">
      <w:pPr>
        <w:shd w:val="clear" w:color="auto" w:fill="FFFFFF"/>
        <w:tabs>
          <w:tab w:val="left" w:pos="0"/>
          <w:tab w:val="left" w:pos="443"/>
          <w:tab w:val="left" w:pos="993"/>
        </w:tabs>
        <w:ind w:firstLine="851"/>
        <w:jc w:val="both"/>
        <w:rPr>
          <w:sz w:val="16"/>
          <w:szCs w:val="16"/>
        </w:rPr>
      </w:pPr>
      <w:r w:rsidRPr="00D87B3E">
        <w:rPr>
          <w:spacing w:val="-2"/>
          <w:sz w:val="16"/>
          <w:szCs w:val="16"/>
        </w:rPr>
        <w:t>При проведении конкурса физические лица дополнительно предоставляют:</w:t>
      </w:r>
    </w:p>
    <w:p w:rsidR="008924AC" w:rsidRPr="00D87B3E" w:rsidRDefault="008924AC" w:rsidP="00D87B3E">
      <w:pPr>
        <w:tabs>
          <w:tab w:val="left" w:pos="708"/>
        </w:tabs>
        <w:autoSpaceDE w:val="0"/>
        <w:ind w:firstLine="851"/>
        <w:jc w:val="both"/>
        <w:rPr>
          <w:sz w:val="16"/>
          <w:szCs w:val="16"/>
        </w:rPr>
      </w:pPr>
      <w:r w:rsidRPr="00D87B3E">
        <w:rPr>
          <w:sz w:val="16"/>
          <w:szCs w:val="16"/>
        </w:rPr>
        <w:t>8)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924AC" w:rsidRPr="00D87B3E" w:rsidRDefault="008924AC" w:rsidP="00D87B3E">
      <w:pPr>
        <w:tabs>
          <w:tab w:val="left" w:pos="708"/>
        </w:tabs>
        <w:autoSpaceDE w:val="0"/>
        <w:ind w:firstLine="851"/>
        <w:jc w:val="both"/>
        <w:rPr>
          <w:sz w:val="16"/>
          <w:szCs w:val="16"/>
        </w:rPr>
      </w:pPr>
      <w:r w:rsidRPr="00D87B3E">
        <w:rPr>
          <w:sz w:val="16"/>
          <w:szCs w:val="16"/>
        </w:rPr>
        <w:t>9) предложение о цене договора;</w:t>
      </w:r>
    </w:p>
    <w:p w:rsidR="008924AC" w:rsidRPr="00D87B3E" w:rsidRDefault="008924AC" w:rsidP="00D87B3E">
      <w:pPr>
        <w:tabs>
          <w:tab w:val="left" w:pos="708"/>
        </w:tabs>
        <w:autoSpaceDE w:val="0"/>
        <w:ind w:firstLine="851"/>
        <w:jc w:val="both"/>
        <w:rPr>
          <w:sz w:val="16"/>
          <w:szCs w:val="16"/>
        </w:rPr>
      </w:pPr>
      <w:r w:rsidRPr="00D87B3E">
        <w:rPr>
          <w:sz w:val="16"/>
          <w:szCs w:val="16"/>
        </w:rPr>
        <w:t>10)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24AC" w:rsidRPr="00D87B3E" w:rsidRDefault="008924AC" w:rsidP="00D87B3E">
      <w:pPr>
        <w:shd w:val="clear" w:color="auto" w:fill="FFFFFF"/>
        <w:tabs>
          <w:tab w:val="left" w:pos="0"/>
          <w:tab w:val="left" w:pos="443"/>
          <w:tab w:val="left" w:pos="993"/>
        </w:tabs>
        <w:ind w:firstLine="851"/>
        <w:jc w:val="both"/>
        <w:rPr>
          <w:sz w:val="16"/>
          <w:szCs w:val="16"/>
        </w:rPr>
      </w:pPr>
      <w:r w:rsidRPr="00D87B3E">
        <w:rPr>
          <w:spacing w:val="-2"/>
          <w:sz w:val="16"/>
          <w:szCs w:val="16"/>
          <w:u w:val="single"/>
        </w:rPr>
        <w:t>Для юридических лиц:</w:t>
      </w:r>
    </w:p>
    <w:p w:rsidR="008924AC" w:rsidRPr="00D87B3E" w:rsidRDefault="008924AC" w:rsidP="00D87B3E">
      <w:pPr>
        <w:tabs>
          <w:tab w:val="left" w:pos="708"/>
        </w:tabs>
        <w:autoSpaceDE w:val="0"/>
        <w:ind w:firstLine="851"/>
        <w:jc w:val="both"/>
        <w:rPr>
          <w:sz w:val="16"/>
          <w:szCs w:val="16"/>
        </w:rPr>
      </w:pPr>
      <w:r w:rsidRPr="00D87B3E">
        <w:rPr>
          <w:sz w:val="16"/>
          <w:szCs w:val="16"/>
        </w:rPr>
        <w:t xml:space="preserve">1) заявка на участие в торгах (Приложение </w:t>
      </w:r>
      <w:proofErr w:type="gramStart"/>
      <w:r w:rsidRPr="00D87B3E">
        <w:rPr>
          <w:sz w:val="16"/>
          <w:szCs w:val="16"/>
        </w:rPr>
        <w:t>№  2</w:t>
      </w:r>
      <w:proofErr w:type="gramEnd"/>
      <w:r w:rsidRPr="00D87B3E">
        <w:rPr>
          <w:b/>
          <w:sz w:val="16"/>
          <w:szCs w:val="16"/>
        </w:rPr>
        <w:t xml:space="preserve"> </w:t>
      </w:r>
      <w:r w:rsidRPr="00D87B3E">
        <w:rPr>
          <w:sz w:val="16"/>
          <w:szCs w:val="16"/>
        </w:rPr>
        <w:t>к настоящему Административному регламенту), подписанная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удостоверенная печатью юридического лица, от имени которого подается заявка, в которой указывается:</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полное </w:t>
      </w:r>
      <w:proofErr w:type="gramStart"/>
      <w:r w:rsidRPr="00D87B3E">
        <w:rPr>
          <w:rFonts w:ascii="Times New Roman" w:hAnsi="Times New Roman" w:cs="Times New Roman"/>
          <w:sz w:val="16"/>
          <w:szCs w:val="16"/>
        </w:rPr>
        <w:t>наименование  юридического</w:t>
      </w:r>
      <w:proofErr w:type="gramEnd"/>
      <w:r w:rsidRPr="00D87B3E">
        <w:rPr>
          <w:rFonts w:ascii="Times New Roman" w:hAnsi="Times New Roman" w:cs="Times New Roman"/>
          <w:sz w:val="16"/>
          <w:szCs w:val="16"/>
        </w:rPr>
        <w:t xml:space="preserve"> лица, юридический и почтовый адрес, контактный телефон,  наименование, номер и дата документа, подтверждающего полномочия доверенного лица (в случае подачи заявления доверенным лицом);</w:t>
      </w:r>
    </w:p>
    <w:p w:rsidR="008924AC" w:rsidRPr="00D87B3E" w:rsidRDefault="008924AC" w:rsidP="00D87B3E">
      <w:pPr>
        <w:pStyle w:val="HTML0"/>
        <w:ind w:firstLine="851"/>
        <w:jc w:val="both"/>
        <w:rPr>
          <w:spacing w:val="-2"/>
          <w:sz w:val="16"/>
          <w:szCs w:val="16"/>
        </w:rPr>
      </w:pPr>
      <w:r w:rsidRPr="00D87B3E">
        <w:rPr>
          <w:rFonts w:ascii="Times New Roman" w:hAnsi="Times New Roman" w:cs="Times New Roman"/>
          <w:sz w:val="16"/>
          <w:szCs w:val="16"/>
        </w:rPr>
        <w:t xml:space="preserve">суть заявки (указываются наименование имущества, его основные характеристики и местонахождение); </w:t>
      </w:r>
    </w:p>
    <w:p w:rsidR="008924AC" w:rsidRPr="00D87B3E" w:rsidRDefault="008924AC" w:rsidP="00D87B3E">
      <w:pPr>
        <w:tabs>
          <w:tab w:val="left" w:pos="993"/>
        </w:tabs>
        <w:autoSpaceDE w:val="0"/>
        <w:ind w:firstLine="851"/>
        <w:jc w:val="both"/>
        <w:rPr>
          <w:spacing w:val="-2"/>
          <w:sz w:val="16"/>
          <w:szCs w:val="16"/>
        </w:rPr>
      </w:pPr>
      <w:r w:rsidRPr="00D87B3E">
        <w:rPr>
          <w:spacing w:val="-2"/>
          <w:sz w:val="16"/>
          <w:szCs w:val="16"/>
        </w:rPr>
        <w:t xml:space="preserve">2) выписка из единого государственного реестра юридических лиц </w:t>
      </w:r>
      <w:proofErr w:type="gramStart"/>
      <w:r w:rsidRPr="00D87B3E">
        <w:rPr>
          <w:spacing w:val="-2"/>
          <w:sz w:val="16"/>
          <w:szCs w:val="16"/>
        </w:rPr>
        <w:t>или  нотариально</w:t>
      </w:r>
      <w:proofErr w:type="gramEnd"/>
      <w:r w:rsidRPr="00D87B3E">
        <w:rPr>
          <w:spacing w:val="-2"/>
          <w:sz w:val="16"/>
          <w:szCs w:val="16"/>
        </w:rPr>
        <w:t xml:space="preserve"> заверенная копия такой выписки, полученная не ранее чем за  шесть месяцев до даты размещения на официальном сайте торгов в сети «Интернет» извещения о проведении торгов,</w:t>
      </w:r>
      <w:r w:rsidRPr="00D87B3E">
        <w:rPr>
          <w:sz w:val="16"/>
          <w:szCs w:val="16"/>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3) копии учредительных документов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торгах прилагается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 внесение задатка или обеспечение исполнения договора являются крупной сделкой;</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6) заявление об отсутствии </w:t>
      </w:r>
      <w:proofErr w:type="gramStart"/>
      <w:r w:rsidRPr="00D87B3E">
        <w:rPr>
          <w:spacing w:val="-2"/>
          <w:sz w:val="16"/>
          <w:szCs w:val="16"/>
        </w:rPr>
        <w:t>решения  о</w:t>
      </w:r>
      <w:proofErr w:type="gramEnd"/>
      <w:r w:rsidRPr="00D87B3E">
        <w:rPr>
          <w:spacing w:val="-2"/>
          <w:sz w:val="16"/>
          <w:szCs w:val="16"/>
        </w:rPr>
        <w:t xml:space="preserve"> ликвидации,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924AC" w:rsidRPr="00D87B3E" w:rsidRDefault="008924AC" w:rsidP="00D87B3E">
      <w:pPr>
        <w:tabs>
          <w:tab w:val="left" w:pos="708"/>
        </w:tabs>
        <w:autoSpaceDE w:val="0"/>
        <w:ind w:firstLine="851"/>
        <w:jc w:val="both"/>
        <w:rPr>
          <w:sz w:val="16"/>
          <w:szCs w:val="16"/>
        </w:rPr>
      </w:pPr>
      <w:r w:rsidRPr="00D87B3E">
        <w:rPr>
          <w:spacing w:val="-2"/>
          <w:sz w:val="16"/>
          <w:szCs w:val="16"/>
        </w:rPr>
        <w:t xml:space="preserve">7) </w:t>
      </w:r>
      <w:r w:rsidRPr="00D87B3E">
        <w:rPr>
          <w:sz w:val="16"/>
          <w:szCs w:val="16"/>
        </w:rPr>
        <w:t>документы или копии документов, подтверждающие внесение задатка, в случае если в документации о проведении торгов содержится требование о внесении задатка (платежное поручение, подтверждающее перечисление задатка);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об аукционе о необходимости выполнения работ);</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При проведении конкурса юридические лица дополнительно предоставляют:</w:t>
      </w:r>
    </w:p>
    <w:p w:rsidR="008924AC" w:rsidRPr="00D87B3E" w:rsidRDefault="008924AC" w:rsidP="00D87B3E">
      <w:pPr>
        <w:tabs>
          <w:tab w:val="left" w:pos="708"/>
        </w:tabs>
        <w:autoSpaceDE w:val="0"/>
        <w:ind w:firstLine="851"/>
        <w:jc w:val="both"/>
        <w:rPr>
          <w:sz w:val="16"/>
          <w:szCs w:val="16"/>
        </w:rPr>
      </w:pPr>
      <w:r w:rsidRPr="00D87B3E">
        <w:rPr>
          <w:sz w:val="16"/>
          <w:szCs w:val="16"/>
        </w:rPr>
        <w:t>9)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924AC" w:rsidRPr="00D87B3E" w:rsidRDefault="008924AC" w:rsidP="00D87B3E">
      <w:pPr>
        <w:tabs>
          <w:tab w:val="left" w:pos="993"/>
        </w:tabs>
        <w:autoSpaceDE w:val="0"/>
        <w:ind w:firstLine="851"/>
        <w:jc w:val="both"/>
        <w:rPr>
          <w:sz w:val="16"/>
          <w:szCs w:val="16"/>
        </w:rPr>
      </w:pPr>
      <w:r w:rsidRPr="00D87B3E">
        <w:rPr>
          <w:sz w:val="16"/>
          <w:szCs w:val="16"/>
        </w:rPr>
        <w:t>10) предложение о цене договора;</w:t>
      </w:r>
    </w:p>
    <w:p w:rsidR="008924AC" w:rsidRPr="00D87B3E" w:rsidRDefault="008924AC" w:rsidP="00D87B3E">
      <w:pPr>
        <w:shd w:val="clear" w:color="auto" w:fill="FFFFFF"/>
        <w:tabs>
          <w:tab w:val="left" w:pos="0"/>
          <w:tab w:val="left" w:pos="443"/>
        </w:tabs>
        <w:ind w:firstLine="851"/>
        <w:jc w:val="both"/>
        <w:rPr>
          <w:sz w:val="16"/>
          <w:szCs w:val="16"/>
        </w:rPr>
      </w:pPr>
      <w:r w:rsidRPr="00D87B3E">
        <w:rPr>
          <w:sz w:val="16"/>
          <w:szCs w:val="16"/>
        </w:rPr>
        <w:t>11)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Заявка может быть подана в форме электронного документа. Форма заявки размещена на Едином портале государственных и муниципальных услуг, к ней обеспечен доступ для копирования и заполнения в </w:t>
      </w:r>
      <w:proofErr w:type="gramStart"/>
      <w:r w:rsidRPr="00D87B3E">
        <w:rPr>
          <w:sz w:val="16"/>
          <w:szCs w:val="16"/>
        </w:rPr>
        <w:t>электронном  виде</w:t>
      </w:r>
      <w:proofErr w:type="gramEnd"/>
      <w:r w:rsidRPr="00D87B3E">
        <w:rPr>
          <w:sz w:val="16"/>
          <w:szCs w:val="16"/>
        </w:rPr>
        <w:t>.</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В заявке, поступившей в форме электронного документа, заявитель указывает:</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сведения, указанные в пункте 2.6.1. настоящего Административного регламента; </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924AC" w:rsidRPr="00D87B3E" w:rsidRDefault="008924AC" w:rsidP="00D87B3E">
      <w:pPr>
        <w:tabs>
          <w:tab w:val="left" w:pos="540"/>
        </w:tabs>
        <w:autoSpaceDE w:val="0"/>
        <w:ind w:firstLine="851"/>
        <w:jc w:val="both"/>
        <w:rPr>
          <w:sz w:val="16"/>
          <w:szCs w:val="16"/>
        </w:rPr>
      </w:pPr>
      <w:r w:rsidRPr="00D87B3E">
        <w:rPr>
          <w:sz w:val="16"/>
          <w:szCs w:val="16"/>
        </w:rPr>
        <w:t>подпись и дату.</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 xml:space="preserve">2.6.1.1 Заявителю для получения муниципальной услуги необходимо получить услуги, которые являются необходимыми и </w:t>
      </w:r>
      <w:proofErr w:type="gramStart"/>
      <w:r w:rsidRPr="00D87B3E">
        <w:rPr>
          <w:sz w:val="16"/>
          <w:szCs w:val="16"/>
        </w:rPr>
        <w:t>обязательными  для</w:t>
      </w:r>
      <w:proofErr w:type="gramEnd"/>
      <w:r w:rsidRPr="00D87B3E">
        <w:rPr>
          <w:sz w:val="16"/>
          <w:szCs w:val="16"/>
        </w:rPr>
        <w:t xml:space="preserve"> предоставления данной услуги: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копий учредительных документов;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документа, удостоверяющего личность;</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изготовление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изготовить копию доверенности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изготовление нотариально заверенной копии выписки из единого государственного реестра юридических лиц, полученной не ранее чем </w:t>
      </w:r>
      <w:proofErr w:type="gramStart"/>
      <w:r w:rsidRPr="00D87B3E">
        <w:rPr>
          <w:spacing w:val="-2"/>
          <w:sz w:val="16"/>
          <w:szCs w:val="16"/>
        </w:rPr>
        <w:t>за  шесть</w:t>
      </w:r>
      <w:proofErr w:type="gramEnd"/>
      <w:r w:rsidRPr="00D87B3E">
        <w:rPr>
          <w:spacing w:val="-2"/>
          <w:sz w:val="16"/>
          <w:szCs w:val="16"/>
        </w:rPr>
        <w:t xml:space="preserve"> месяцев до даты размещения на официальном сайте торгов в сети «Интернет» извещения о проведении торгов;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нотариально заверенной копии выписки из единого государственного реестра индивидуальных предпринимателей, полученной не ранее чем за шесть месяцев до даты размещения на официальном сайте торгов в сети «Интернет» извещения о проведении торгов;</w:t>
      </w:r>
    </w:p>
    <w:p w:rsidR="008924AC" w:rsidRPr="00D87B3E" w:rsidRDefault="008924AC" w:rsidP="00D87B3E">
      <w:pPr>
        <w:tabs>
          <w:tab w:val="left" w:pos="993"/>
        </w:tabs>
        <w:autoSpaceDE w:val="0"/>
        <w:ind w:firstLine="851"/>
        <w:jc w:val="both"/>
        <w:rPr>
          <w:sz w:val="16"/>
          <w:szCs w:val="16"/>
        </w:rPr>
      </w:pPr>
      <w:r w:rsidRPr="00D87B3E">
        <w:rPr>
          <w:spacing w:val="-2"/>
          <w:sz w:val="16"/>
          <w:szCs w:val="16"/>
        </w:rPr>
        <w:t xml:space="preserve">изготовление </w:t>
      </w:r>
      <w:r w:rsidRPr="00D87B3E">
        <w:rPr>
          <w:sz w:val="16"/>
          <w:szCs w:val="16"/>
        </w:rPr>
        <w:t>копий документов, подтверждающих внесение задатка, в случае если в документации о проведении торгов содержится требование о внесении задатка (платежное поручение, подтверждающее перечисление задатка);</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изготовление копии решения об одобрении или о совершении крупной сделки.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2.6.1.2. Для получения муниципальной услуги заявитель предоставляет:</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заявку на участие в торгах (</w:t>
      </w:r>
      <w:proofErr w:type="gramStart"/>
      <w:r w:rsidRPr="00D87B3E">
        <w:rPr>
          <w:spacing w:val="-2"/>
          <w:sz w:val="16"/>
          <w:szCs w:val="16"/>
        </w:rPr>
        <w:t>примерная  форма</w:t>
      </w:r>
      <w:proofErr w:type="gramEnd"/>
      <w:r w:rsidRPr="00D87B3E">
        <w:rPr>
          <w:spacing w:val="-2"/>
          <w:sz w:val="16"/>
          <w:szCs w:val="16"/>
        </w:rPr>
        <w:t xml:space="preserve"> представлена в Приложениях № 1 и № 2 к настоящему Административному регламенту);</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копии учредительных документов (для юридических лиц);</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документа, удостоверяющего личность (для физических лиц);</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об аукционе о необходимости выполнения работ);</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 внесение задатка или обеспечение исполнения договора являются крупной сделкой;</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lastRenderedPageBreak/>
        <w:t>заявление об отсутствии решения арбитражного суда о ликвидации заявителя - юридического лица,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документы или копии документов, подтверждающие внесение задатка, в случае если в документации о проведении торгов содержится требование о внесении задатка (платежное поручение, подтверждающее перечисление задатка);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w:t>
      </w:r>
    </w:p>
    <w:p w:rsidR="008924AC" w:rsidRPr="00D87B3E" w:rsidRDefault="008924AC" w:rsidP="00D87B3E">
      <w:pPr>
        <w:shd w:val="clear" w:color="auto" w:fill="FFFFFF"/>
        <w:tabs>
          <w:tab w:val="left" w:pos="0"/>
        </w:tabs>
        <w:jc w:val="both"/>
        <w:rPr>
          <w:sz w:val="16"/>
          <w:szCs w:val="16"/>
        </w:rPr>
      </w:pPr>
      <w:r w:rsidRPr="00D87B3E">
        <w:rPr>
          <w:spacing w:val="-2"/>
          <w:sz w:val="16"/>
          <w:szCs w:val="16"/>
        </w:rPr>
        <w:t>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торгах прилагается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8924AC" w:rsidRPr="00D87B3E" w:rsidRDefault="008924AC" w:rsidP="00D87B3E">
      <w:pPr>
        <w:tabs>
          <w:tab w:val="left" w:pos="708"/>
        </w:tabs>
        <w:autoSpaceDE w:val="0"/>
        <w:ind w:firstLine="851"/>
        <w:jc w:val="both"/>
        <w:rPr>
          <w:sz w:val="16"/>
          <w:szCs w:val="16"/>
        </w:rPr>
      </w:pPr>
      <w:r w:rsidRPr="00D87B3E">
        <w:rPr>
          <w:sz w:val="16"/>
          <w:szCs w:val="16"/>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924AC" w:rsidRPr="00D87B3E" w:rsidRDefault="008924AC" w:rsidP="00D87B3E">
      <w:pPr>
        <w:tabs>
          <w:tab w:val="left" w:pos="708"/>
        </w:tabs>
        <w:autoSpaceDE w:val="0"/>
        <w:ind w:firstLine="851"/>
        <w:jc w:val="both"/>
        <w:rPr>
          <w:sz w:val="16"/>
          <w:szCs w:val="16"/>
        </w:rPr>
      </w:pPr>
      <w:r w:rsidRPr="00D87B3E">
        <w:rPr>
          <w:sz w:val="16"/>
          <w:szCs w:val="16"/>
        </w:rPr>
        <w:t>предложение о цене договора (для конкурса);</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z w:val="16"/>
          <w:szCs w:val="16"/>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Заявитель вправе представить следующие документы:</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выписку из единого государственного реестра юридических лиц </w:t>
      </w:r>
      <w:proofErr w:type="gramStart"/>
      <w:r w:rsidRPr="00D87B3E">
        <w:rPr>
          <w:spacing w:val="-2"/>
          <w:sz w:val="16"/>
          <w:szCs w:val="16"/>
        </w:rPr>
        <w:t>или  нотариально</w:t>
      </w:r>
      <w:proofErr w:type="gramEnd"/>
      <w:r w:rsidRPr="00D87B3E">
        <w:rPr>
          <w:spacing w:val="-2"/>
          <w:sz w:val="16"/>
          <w:szCs w:val="16"/>
        </w:rPr>
        <w:t xml:space="preserve"> заверенную копию такой выписки, полученную не ранее чем за  шесть месяцев до даты размещения на официальном сайте торгов в сети «Интернет» извещения о проведении торгов;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выписку из единого государственного реестра индивидуальных предпринимателей </w:t>
      </w:r>
      <w:proofErr w:type="gramStart"/>
      <w:r w:rsidRPr="00D87B3E">
        <w:rPr>
          <w:spacing w:val="-2"/>
          <w:sz w:val="16"/>
          <w:szCs w:val="16"/>
        </w:rPr>
        <w:t>или  нотариально</w:t>
      </w:r>
      <w:proofErr w:type="gramEnd"/>
      <w:r w:rsidRPr="00D87B3E">
        <w:rPr>
          <w:spacing w:val="-2"/>
          <w:sz w:val="16"/>
          <w:szCs w:val="16"/>
        </w:rPr>
        <w:t xml:space="preserve"> заверенную копию такой выписки, полученную не ранее чем за  шесть месяцев до даты размещения на официальном сайте торгов в сети «Интернет» извещения о проведении торгов.</w:t>
      </w:r>
    </w:p>
    <w:p w:rsidR="008924AC" w:rsidRPr="00D87B3E" w:rsidRDefault="008924AC" w:rsidP="00D87B3E">
      <w:pPr>
        <w:tabs>
          <w:tab w:val="left" w:pos="708"/>
        </w:tabs>
        <w:ind w:firstLine="851"/>
        <w:jc w:val="both"/>
        <w:rPr>
          <w:sz w:val="16"/>
          <w:szCs w:val="16"/>
        </w:rPr>
      </w:pPr>
      <w:r w:rsidRPr="00D87B3E">
        <w:rPr>
          <w:spacing w:val="-2"/>
          <w:sz w:val="16"/>
          <w:szCs w:val="16"/>
        </w:rPr>
        <w:t xml:space="preserve">2.6.1.3. </w:t>
      </w:r>
      <w:r w:rsidRPr="00D87B3E">
        <w:rPr>
          <w:sz w:val="16"/>
          <w:szCs w:val="16"/>
        </w:rPr>
        <w:t xml:space="preserve">Уполномоченные лица не вправе требовать от заявителя: </w:t>
      </w:r>
    </w:p>
    <w:p w:rsidR="008924AC" w:rsidRPr="00D87B3E" w:rsidRDefault="008924AC" w:rsidP="00D87B3E">
      <w:pPr>
        <w:tabs>
          <w:tab w:val="left" w:pos="708"/>
        </w:tabs>
        <w:autoSpaceDE w:val="0"/>
        <w:ind w:firstLine="851"/>
        <w:jc w:val="both"/>
        <w:rPr>
          <w:sz w:val="16"/>
          <w:szCs w:val="16"/>
        </w:rPr>
      </w:pPr>
      <w:r w:rsidRPr="00D87B3E">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регулирующими отношения, возникающие в связи с предоставлением муниципальной услуги;</w:t>
      </w:r>
    </w:p>
    <w:p w:rsidR="008924AC" w:rsidRPr="00D87B3E" w:rsidRDefault="008924AC" w:rsidP="00D87B3E">
      <w:pPr>
        <w:tabs>
          <w:tab w:val="left" w:pos="708"/>
        </w:tabs>
        <w:ind w:firstLine="851"/>
        <w:jc w:val="both"/>
        <w:rPr>
          <w:sz w:val="16"/>
          <w:szCs w:val="16"/>
        </w:rPr>
      </w:pPr>
      <w:r w:rsidRPr="00D87B3E">
        <w:rPr>
          <w:sz w:val="16"/>
          <w:szCs w:val="16"/>
        </w:rPr>
        <w:t xml:space="preserve">предоставления документов и информации, которые находятся в распоряжении органов, предоставляющих муниципальные услуги, государственных </w:t>
      </w:r>
      <w:proofErr w:type="gramStart"/>
      <w:r w:rsidRPr="00D87B3E">
        <w:rPr>
          <w:sz w:val="16"/>
          <w:szCs w:val="16"/>
        </w:rPr>
        <w:t>органов,  иных</w:t>
      </w:r>
      <w:proofErr w:type="gramEnd"/>
      <w:r w:rsidRPr="00D87B3E">
        <w:rPr>
          <w:sz w:val="16"/>
          <w:szCs w:val="16"/>
        </w:rPr>
        <w:t xml:space="preserve"> органов местного самоуправления,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2.6.1.4. Уполномоченное лицо запрашивает в уполномоченном органе </w:t>
      </w:r>
      <w:proofErr w:type="gramStart"/>
      <w:r w:rsidRPr="00D87B3E">
        <w:rPr>
          <w:sz w:val="16"/>
          <w:szCs w:val="16"/>
        </w:rPr>
        <w:t>следующие  документы</w:t>
      </w:r>
      <w:proofErr w:type="gramEnd"/>
      <w:r w:rsidRPr="00D87B3E">
        <w:rPr>
          <w:sz w:val="16"/>
          <w:szCs w:val="16"/>
        </w:rPr>
        <w:t>:</w:t>
      </w:r>
    </w:p>
    <w:p w:rsidR="008924AC" w:rsidRPr="00D87B3E" w:rsidRDefault="008924AC" w:rsidP="00D87B3E">
      <w:pPr>
        <w:tabs>
          <w:tab w:val="left" w:pos="540"/>
        </w:tabs>
        <w:autoSpaceDE w:val="0"/>
        <w:ind w:firstLine="851"/>
        <w:jc w:val="both"/>
        <w:rPr>
          <w:sz w:val="16"/>
          <w:szCs w:val="16"/>
        </w:rPr>
      </w:pPr>
      <w:r w:rsidRPr="00D87B3E">
        <w:rPr>
          <w:sz w:val="16"/>
          <w:szCs w:val="16"/>
        </w:rPr>
        <w:t>выписку из единого государственного реестра юридических лиц;</w:t>
      </w:r>
    </w:p>
    <w:p w:rsidR="008924AC" w:rsidRPr="00D87B3E" w:rsidRDefault="008924AC" w:rsidP="00D87B3E">
      <w:pPr>
        <w:tabs>
          <w:tab w:val="left" w:pos="540"/>
          <w:tab w:val="left" w:pos="851"/>
          <w:tab w:val="left" w:pos="993"/>
        </w:tabs>
        <w:autoSpaceDE w:val="0"/>
        <w:ind w:firstLine="851"/>
        <w:jc w:val="both"/>
        <w:rPr>
          <w:sz w:val="16"/>
          <w:szCs w:val="16"/>
        </w:rPr>
      </w:pPr>
      <w:r w:rsidRPr="00D87B3E">
        <w:rPr>
          <w:sz w:val="16"/>
          <w:szCs w:val="16"/>
        </w:rPr>
        <w:t>выписку из единого государственного реестра индивидуальных предпринимателей.</w:t>
      </w:r>
    </w:p>
    <w:p w:rsidR="008924AC" w:rsidRPr="00D87B3E" w:rsidRDefault="008924AC" w:rsidP="00D87B3E">
      <w:pPr>
        <w:tabs>
          <w:tab w:val="left" w:pos="3570"/>
        </w:tabs>
        <w:ind w:firstLine="851"/>
        <w:jc w:val="both"/>
        <w:rPr>
          <w:sz w:val="16"/>
          <w:szCs w:val="16"/>
        </w:rPr>
      </w:pPr>
      <w:r w:rsidRPr="00D87B3E">
        <w:rPr>
          <w:sz w:val="16"/>
          <w:szCs w:val="16"/>
        </w:rPr>
        <w:t xml:space="preserve">Указанные документы запрашиваются уполномоченным лицом в случае, если они не были представлены </w:t>
      </w:r>
      <w:proofErr w:type="gramStart"/>
      <w:r w:rsidRPr="00D87B3E">
        <w:rPr>
          <w:sz w:val="16"/>
          <w:szCs w:val="16"/>
        </w:rPr>
        <w:t>заявителем  самостоятельно</w:t>
      </w:r>
      <w:proofErr w:type="gramEnd"/>
      <w:r w:rsidRPr="00D87B3E">
        <w:rPr>
          <w:sz w:val="16"/>
          <w:szCs w:val="16"/>
        </w:rPr>
        <w:t>.</w:t>
      </w:r>
    </w:p>
    <w:p w:rsidR="008924AC" w:rsidRPr="00D87B3E" w:rsidRDefault="008924AC" w:rsidP="00D87B3E">
      <w:pPr>
        <w:shd w:val="clear" w:color="auto" w:fill="FFFFFF"/>
        <w:tabs>
          <w:tab w:val="left" w:pos="0"/>
          <w:tab w:val="left" w:pos="443"/>
        </w:tabs>
        <w:ind w:firstLine="851"/>
        <w:jc w:val="both"/>
        <w:rPr>
          <w:spacing w:val="-2"/>
          <w:sz w:val="16"/>
          <w:szCs w:val="16"/>
          <w:u w:val="single"/>
        </w:rPr>
      </w:pPr>
      <w:r w:rsidRPr="00D87B3E">
        <w:rPr>
          <w:spacing w:val="-2"/>
          <w:sz w:val="16"/>
          <w:szCs w:val="16"/>
        </w:rPr>
        <w:t xml:space="preserve">2.6.2. Для предоставления муниципальной услуги в </w:t>
      </w:r>
      <w:proofErr w:type="gramStart"/>
      <w:r w:rsidRPr="00D87B3E">
        <w:rPr>
          <w:spacing w:val="-2"/>
          <w:sz w:val="16"/>
          <w:szCs w:val="16"/>
        </w:rPr>
        <w:t>случае  передачи</w:t>
      </w:r>
      <w:proofErr w:type="gramEnd"/>
      <w:r w:rsidRPr="00D87B3E">
        <w:rPr>
          <w:spacing w:val="-2"/>
          <w:sz w:val="16"/>
          <w:szCs w:val="16"/>
        </w:rPr>
        <w:t xml:space="preserve"> муниципального имущества в аренду, безвозмездное пользование, доверительное управление без проведения торгов необходимы следующие документы:</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u w:val="single"/>
        </w:rPr>
        <w:t>Для физических лиц:</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1) заявление на заключение договора аренды, безвозмездного пользования, доверительного управления муниципальным имуществом без проведения торгов (приложение № 3 к настоящему Административному регламенту), в котором указывается:</w:t>
      </w:r>
    </w:p>
    <w:p w:rsidR="008924AC" w:rsidRPr="00D87B3E" w:rsidRDefault="008924AC" w:rsidP="00D87B3E">
      <w:pPr>
        <w:tabs>
          <w:tab w:val="left" w:pos="540"/>
          <w:tab w:val="left" w:pos="993"/>
        </w:tabs>
        <w:autoSpaceDE w:val="0"/>
        <w:ind w:firstLine="851"/>
        <w:jc w:val="both"/>
        <w:rPr>
          <w:sz w:val="16"/>
          <w:szCs w:val="16"/>
        </w:rPr>
      </w:pPr>
      <w:r w:rsidRPr="00D87B3E">
        <w:rPr>
          <w:sz w:val="16"/>
          <w:szCs w:val="16"/>
        </w:rPr>
        <w:t xml:space="preserve">фамилия, имя, отчество заявителя (последнее - при наличии); </w:t>
      </w:r>
    </w:p>
    <w:p w:rsidR="008924AC" w:rsidRPr="00D87B3E" w:rsidRDefault="008924AC" w:rsidP="00D87B3E">
      <w:pPr>
        <w:tabs>
          <w:tab w:val="left" w:pos="708"/>
        </w:tabs>
        <w:ind w:firstLine="851"/>
        <w:jc w:val="both"/>
        <w:rPr>
          <w:sz w:val="16"/>
          <w:szCs w:val="16"/>
        </w:rPr>
      </w:pPr>
      <w:r w:rsidRPr="00D87B3E">
        <w:rPr>
          <w:sz w:val="16"/>
          <w:szCs w:val="16"/>
        </w:rPr>
        <w:t>паспортные данные;</w:t>
      </w:r>
    </w:p>
    <w:p w:rsidR="008924AC" w:rsidRPr="00D87B3E" w:rsidRDefault="008924AC" w:rsidP="00D87B3E">
      <w:pPr>
        <w:tabs>
          <w:tab w:val="left" w:pos="708"/>
        </w:tabs>
        <w:ind w:firstLine="851"/>
        <w:jc w:val="both"/>
        <w:rPr>
          <w:sz w:val="16"/>
          <w:szCs w:val="16"/>
        </w:rPr>
      </w:pPr>
      <w:r w:rsidRPr="00D87B3E">
        <w:rPr>
          <w:sz w:val="16"/>
          <w:szCs w:val="16"/>
        </w:rPr>
        <w:t xml:space="preserve">почтовый адрес, по которому должен быть направлен ответ; </w:t>
      </w:r>
    </w:p>
    <w:p w:rsidR="008924AC" w:rsidRPr="00D87B3E" w:rsidRDefault="008924AC" w:rsidP="00D87B3E">
      <w:pPr>
        <w:tabs>
          <w:tab w:val="left" w:pos="708"/>
        </w:tabs>
        <w:ind w:firstLine="851"/>
        <w:jc w:val="both"/>
        <w:rPr>
          <w:sz w:val="16"/>
          <w:szCs w:val="16"/>
        </w:rPr>
      </w:pPr>
      <w:r w:rsidRPr="00D87B3E">
        <w:rPr>
          <w:sz w:val="16"/>
          <w:szCs w:val="16"/>
        </w:rPr>
        <w:t>контактный телефон (при наличии);</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суть заявления (</w:t>
      </w:r>
      <w:proofErr w:type="gramStart"/>
      <w:r w:rsidRPr="00D87B3E">
        <w:rPr>
          <w:rFonts w:ascii="Times New Roman" w:hAnsi="Times New Roman" w:cs="Times New Roman"/>
          <w:sz w:val="16"/>
          <w:szCs w:val="16"/>
        </w:rPr>
        <w:t>указывается  наименование</w:t>
      </w:r>
      <w:proofErr w:type="gramEnd"/>
      <w:r w:rsidRPr="00D87B3E">
        <w:rPr>
          <w:rFonts w:ascii="Times New Roman" w:hAnsi="Times New Roman" w:cs="Times New Roman"/>
          <w:sz w:val="16"/>
          <w:szCs w:val="16"/>
        </w:rPr>
        <w:t xml:space="preserve"> имущества, его основные характеристики и местонахождение, а также  цель использования имущества, предполагаемый срок использования);</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личная подпись и дата.</w:t>
      </w:r>
    </w:p>
    <w:p w:rsidR="008924AC" w:rsidRPr="00D87B3E" w:rsidRDefault="008924AC" w:rsidP="00D87B3E">
      <w:pPr>
        <w:shd w:val="clear" w:color="auto" w:fill="FFFFFF"/>
        <w:tabs>
          <w:tab w:val="left" w:pos="0"/>
          <w:tab w:val="left" w:pos="443"/>
        </w:tabs>
        <w:ind w:firstLine="851"/>
        <w:jc w:val="both"/>
        <w:rPr>
          <w:sz w:val="16"/>
          <w:szCs w:val="16"/>
        </w:rPr>
      </w:pPr>
      <w:r w:rsidRPr="00D87B3E">
        <w:rPr>
          <w:sz w:val="16"/>
          <w:szCs w:val="16"/>
        </w:rPr>
        <w:t>2) копия документа, удостоверяющего личность;</w:t>
      </w:r>
    </w:p>
    <w:p w:rsidR="008924AC" w:rsidRPr="00D87B3E" w:rsidRDefault="008924AC" w:rsidP="00D87B3E">
      <w:pPr>
        <w:tabs>
          <w:tab w:val="left" w:pos="708"/>
        </w:tabs>
        <w:autoSpaceDE w:val="0"/>
        <w:ind w:firstLine="851"/>
        <w:jc w:val="both"/>
        <w:rPr>
          <w:sz w:val="16"/>
          <w:szCs w:val="16"/>
        </w:rPr>
      </w:pPr>
      <w:r w:rsidRPr="00D87B3E">
        <w:rPr>
          <w:sz w:val="16"/>
          <w:szCs w:val="16"/>
        </w:rPr>
        <w:t xml:space="preserve">3) выписка из единого государственного реестра индивидуальных предпринимателей </w:t>
      </w:r>
      <w:proofErr w:type="gramStart"/>
      <w:r w:rsidRPr="00D87B3E">
        <w:rPr>
          <w:sz w:val="16"/>
          <w:szCs w:val="16"/>
        </w:rPr>
        <w:t>или  заверенная</w:t>
      </w:r>
      <w:proofErr w:type="gramEnd"/>
      <w:r w:rsidRPr="00D87B3E">
        <w:rPr>
          <w:sz w:val="16"/>
          <w:szCs w:val="16"/>
        </w:rPr>
        <w:t xml:space="preserve"> копия такой выписки, полученная не ранее  чем за шесть месяцев до даты подачи заявления;</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4) доверенность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копия свидетельства о государственной регистрации физического лица в качестве индивидуального предпринимателя;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6) копия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u w:val="single"/>
        </w:rPr>
        <w:t>Для юридических лиц:</w:t>
      </w:r>
    </w:p>
    <w:p w:rsidR="008924AC" w:rsidRPr="00D87B3E" w:rsidRDefault="008924AC" w:rsidP="00D87B3E">
      <w:pPr>
        <w:tabs>
          <w:tab w:val="left" w:pos="708"/>
        </w:tabs>
        <w:autoSpaceDE w:val="0"/>
        <w:ind w:firstLine="851"/>
        <w:jc w:val="both"/>
        <w:rPr>
          <w:sz w:val="16"/>
          <w:szCs w:val="16"/>
        </w:rPr>
      </w:pPr>
      <w:r w:rsidRPr="00D87B3E">
        <w:rPr>
          <w:sz w:val="16"/>
          <w:szCs w:val="16"/>
        </w:rPr>
        <w:t xml:space="preserve">1) </w:t>
      </w:r>
      <w:r w:rsidRPr="00D87B3E">
        <w:rPr>
          <w:spacing w:val="-2"/>
          <w:sz w:val="16"/>
          <w:szCs w:val="16"/>
        </w:rPr>
        <w:t xml:space="preserve">заявление на заключение договора аренды, безвозмездного пользования, доверительного управления муниципальным имуществом без проведения торгов </w:t>
      </w:r>
      <w:r w:rsidRPr="00D87B3E">
        <w:rPr>
          <w:sz w:val="16"/>
          <w:szCs w:val="16"/>
        </w:rPr>
        <w:t>(Приложение № 4</w:t>
      </w:r>
      <w:r w:rsidRPr="00D87B3E">
        <w:rPr>
          <w:b/>
          <w:sz w:val="16"/>
          <w:szCs w:val="16"/>
        </w:rPr>
        <w:t xml:space="preserve"> </w:t>
      </w:r>
      <w:r w:rsidRPr="00D87B3E">
        <w:rPr>
          <w:sz w:val="16"/>
          <w:szCs w:val="16"/>
        </w:rPr>
        <w:t>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указывается:</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полное </w:t>
      </w:r>
      <w:proofErr w:type="gramStart"/>
      <w:r w:rsidRPr="00D87B3E">
        <w:rPr>
          <w:rFonts w:ascii="Times New Roman" w:hAnsi="Times New Roman" w:cs="Times New Roman"/>
          <w:sz w:val="16"/>
          <w:szCs w:val="16"/>
        </w:rPr>
        <w:t>наименование  юридического</w:t>
      </w:r>
      <w:proofErr w:type="gramEnd"/>
      <w:r w:rsidRPr="00D87B3E">
        <w:rPr>
          <w:rFonts w:ascii="Times New Roman" w:hAnsi="Times New Roman" w:cs="Times New Roman"/>
          <w:sz w:val="16"/>
          <w:szCs w:val="16"/>
        </w:rPr>
        <w:t xml:space="preserve"> лица, юридический и почтовый адрес, контактный телефон, ИНН;</w:t>
      </w:r>
    </w:p>
    <w:p w:rsidR="008924AC" w:rsidRPr="00D87B3E" w:rsidRDefault="008924AC" w:rsidP="00D87B3E">
      <w:pPr>
        <w:pStyle w:val="HTML0"/>
        <w:ind w:firstLine="851"/>
        <w:jc w:val="both"/>
        <w:rPr>
          <w:spacing w:val="-2"/>
          <w:sz w:val="16"/>
          <w:szCs w:val="16"/>
        </w:rPr>
      </w:pPr>
      <w:r w:rsidRPr="00D87B3E">
        <w:rPr>
          <w:rFonts w:ascii="Times New Roman" w:hAnsi="Times New Roman" w:cs="Times New Roman"/>
          <w:sz w:val="16"/>
          <w:szCs w:val="16"/>
        </w:rPr>
        <w:t>суть заявления (</w:t>
      </w:r>
      <w:proofErr w:type="gramStart"/>
      <w:r w:rsidRPr="00D87B3E">
        <w:rPr>
          <w:rFonts w:ascii="Times New Roman" w:hAnsi="Times New Roman" w:cs="Times New Roman"/>
          <w:sz w:val="16"/>
          <w:szCs w:val="16"/>
        </w:rPr>
        <w:t>указывается  наименование</w:t>
      </w:r>
      <w:proofErr w:type="gramEnd"/>
      <w:r w:rsidRPr="00D87B3E">
        <w:rPr>
          <w:rFonts w:ascii="Times New Roman" w:hAnsi="Times New Roman" w:cs="Times New Roman"/>
          <w:sz w:val="16"/>
          <w:szCs w:val="16"/>
        </w:rPr>
        <w:t xml:space="preserve"> имущества, его основные характеристики и местонахождение, а также  цель использования имущества, предполагаемый срок использования);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2) выписка из единого государственного реестра юридических лиц </w:t>
      </w:r>
      <w:proofErr w:type="gramStart"/>
      <w:r w:rsidRPr="00D87B3E">
        <w:rPr>
          <w:spacing w:val="-2"/>
          <w:sz w:val="16"/>
          <w:szCs w:val="16"/>
        </w:rPr>
        <w:t>или  нотариально</w:t>
      </w:r>
      <w:proofErr w:type="gramEnd"/>
      <w:r w:rsidRPr="00D87B3E">
        <w:rPr>
          <w:spacing w:val="-2"/>
          <w:sz w:val="16"/>
          <w:szCs w:val="16"/>
        </w:rPr>
        <w:t xml:space="preserve"> заверенная копия такой выписки, полученная не ранее чем за  шесть месяцев до даты подачи заявления;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3) копии учредительных документов;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4) доверенность, оформленная надлежащим образом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копия свидетельства о государственной регистрации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6) копия свидетельства о постановке на учет в налоговом органе.</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Заявление может быть подано в форме электронного документа. Форма заявления размещена на Едином портале государственных и муниципальных услуг, к ней обеспечен доступ для копирования и заполнения в </w:t>
      </w:r>
      <w:proofErr w:type="gramStart"/>
      <w:r w:rsidRPr="00D87B3E">
        <w:rPr>
          <w:sz w:val="16"/>
          <w:szCs w:val="16"/>
        </w:rPr>
        <w:t>электронном  виде</w:t>
      </w:r>
      <w:proofErr w:type="gramEnd"/>
      <w:r w:rsidRPr="00D87B3E">
        <w:rPr>
          <w:sz w:val="16"/>
          <w:szCs w:val="16"/>
        </w:rPr>
        <w:t>.</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В заявлении, поступившем в форме электронного документа, заявитель указывает:</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сведения, указанные в пункте 2.6.2 настоящего Административного регламента;</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924AC" w:rsidRPr="00D87B3E" w:rsidRDefault="008924AC" w:rsidP="00D87B3E">
      <w:pPr>
        <w:tabs>
          <w:tab w:val="left" w:pos="540"/>
        </w:tabs>
        <w:autoSpaceDE w:val="0"/>
        <w:ind w:firstLine="851"/>
        <w:jc w:val="both"/>
        <w:rPr>
          <w:sz w:val="16"/>
          <w:szCs w:val="16"/>
        </w:rPr>
      </w:pPr>
      <w:r w:rsidRPr="00D87B3E">
        <w:rPr>
          <w:sz w:val="16"/>
          <w:szCs w:val="16"/>
        </w:rPr>
        <w:t>подпись и дату.</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 xml:space="preserve">2.6.2.1. Заявителю для получения муниципальной услуги необходимо получить услуги, которые являются необходимыми и </w:t>
      </w:r>
      <w:proofErr w:type="gramStart"/>
      <w:r w:rsidRPr="00D87B3E">
        <w:rPr>
          <w:sz w:val="16"/>
          <w:szCs w:val="16"/>
        </w:rPr>
        <w:t>обязательными  для</w:t>
      </w:r>
      <w:proofErr w:type="gramEnd"/>
      <w:r w:rsidRPr="00D87B3E">
        <w:rPr>
          <w:sz w:val="16"/>
          <w:szCs w:val="16"/>
        </w:rPr>
        <w:t xml:space="preserve"> предоставления данной услуги: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копий учредительных документов;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документа, удостоверяющего личность;</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изготовление копии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свидетельства о государственной регистрации физического или юридического лица;</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изготовление нотариально заверенной выписки из единого государственного реестра юридических лиц, единого государственного реестра индивидуальных предпринимателей.</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2.6.2.2. Для получения муниципальной услуги заявитель предоставляет:</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заявление на заключение договора аренды, безвозмездного пользования, доверительного управления муниципальным имуществом без проведения торгов с указанием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 (Приложения № 3, 4 к настоящему Административному регламенту);</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доверенность, оформленную надлежащим образом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копии учредительных документов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документа, удостоверяющего личность (для физических лиц);</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копию свидетельства о государственной регистрации физического лица в качестве индивидуального предпринимателя или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копию свидетельства о постановке на учет в налоговом органе. </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Заявитель вправе представить следующие документы:</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выписку из единого государственного реестра юридических лиц </w:t>
      </w:r>
      <w:proofErr w:type="gramStart"/>
      <w:r w:rsidRPr="00D87B3E">
        <w:rPr>
          <w:spacing w:val="-2"/>
          <w:sz w:val="16"/>
          <w:szCs w:val="16"/>
        </w:rPr>
        <w:t>или  нотариально</w:t>
      </w:r>
      <w:proofErr w:type="gramEnd"/>
      <w:r w:rsidRPr="00D87B3E">
        <w:rPr>
          <w:spacing w:val="-2"/>
          <w:sz w:val="16"/>
          <w:szCs w:val="16"/>
        </w:rPr>
        <w:t xml:space="preserve"> заверенную копию такой выписки, полученную не ранее чем за  шесть месяцев до даты подачи заявления;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выписку из единого государственного реестра индивидуальных предпринимателей </w:t>
      </w:r>
      <w:proofErr w:type="gramStart"/>
      <w:r w:rsidRPr="00D87B3E">
        <w:rPr>
          <w:spacing w:val="-2"/>
          <w:sz w:val="16"/>
          <w:szCs w:val="16"/>
        </w:rPr>
        <w:t>или  нотариально</w:t>
      </w:r>
      <w:proofErr w:type="gramEnd"/>
      <w:r w:rsidRPr="00D87B3E">
        <w:rPr>
          <w:spacing w:val="-2"/>
          <w:sz w:val="16"/>
          <w:szCs w:val="16"/>
        </w:rPr>
        <w:t xml:space="preserve"> заверенную копию такой выписки, полученную не ранее чем за  шесть месяцев до даты подачи заявления.</w:t>
      </w:r>
    </w:p>
    <w:p w:rsidR="008924AC" w:rsidRPr="00D87B3E" w:rsidRDefault="008924AC" w:rsidP="00D87B3E">
      <w:pPr>
        <w:tabs>
          <w:tab w:val="left" w:pos="993"/>
        </w:tabs>
        <w:ind w:firstLine="851"/>
        <w:jc w:val="both"/>
        <w:rPr>
          <w:sz w:val="16"/>
          <w:szCs w:val="16"/>
        </w:rPr>
      </w:pPr>
      <w:r w:rsidRPr="00D87B3E">
        <w:rPr>
          <w:spacing w:val="-2"/>
          <w:sz w:val="16"/>
          <w:szCs w:val="16"/>
        </w:rPr>
        <w:t xml:space="preserve">2.6.2.3. </w:t>
      </w:r>
      <w:r w:rsidRPr="00D87B3E">
        <w:rPr>
          <w:sz w:val="16"/>
          <w:szCs w:val="16"/>
        </w:rPr>
        <w:t xml:space="preserve">Уполномоченные </w:t>
      </w:r>
      <w:proofErr w:type="gramStart"/>
      <w:r w:rsidRPr="00D87B3E">
        <w:rPr>
          <w:sz w:val="16"/>
          <w:szCs w:val="16"/>
        </w:rPr>
        <w:t>лица  не</w:t>
      </w:r>
      <w:proofErr w:type="gramEnd"/>
      <w:r w:rsidRPr="00D87B3E">
        <w:rPr>
          <w:sz w:val="16"/>
          <w:szCs w:val="16"/>
        </w:rPr>
        <w:t xml:space="preserve"> вправе требовать от заявителя: </w:t>
      </w:r>
    </w:p>
    <w:p w:rsidR="008924AC" w:rsidRPr="00D87B3E" w:rsidRDefault="008924AC" w:rsidP="00D87B3E">
      <w:pPr>
        <w:tabs>
          <w:tab w:val="left" w:pos="708"/>
        </w:tabs>
        <w:autoSpaceDE w:val="0"/>
        <w:ind w:firstLine="851"/>
        <w:jc w:val="both"/>
        <w:rPr>
          <w:sz w:val="16"/>
          <w:szCs w:val="16"/>
        </w:rPr>
      </w:pPr>
      <w:r w:rsidRPr="00D87B3E">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регулирующими отношения, возникающие в связи с предоставлением муниципальной услуги;</w:t>
      </w:r>
    </w:p>
    <w:p w:rsidR="008924AC" w:rsidRPr="00D87B3E" w:rsidRDefault="008924AC" w:rsidP="00D87B3E">
      <w:pPr>
        <w:tabs>
          <w:tab w:val="left" w:pos="708"/>
        </w:tabs>
        <w:ind w:firstLine="851"/>
        <w:jc w:val="both"/>
        <w:rPr>
          <w:sz w:val="16"/>
          <w:szCs w:val="16"/>
        </w:rPr>
      </w:pPr>
      <w:r w:rsidRPr="00D87B3E">
        <w:rPr>
          <w:sz w:val="16"/>
          <w:szCs w:val="16"/>
        </w:rPr>
        <w:t xml:space="preserve">предоставления документов и информации, которые находятся в распоряжении органов, предоставляющих муниципальные услуги, государственных </w:t>
      </w:r>
      <w:proofErr w:type="gramStart"/>
      <w:r w:rsidRPr="00D87B3E">
        <w:rPr>
          <w:sz w:val="16"/>
          <w:szCs w:val="16"/>
        </w:rPr>
        <w:t>органов,  иных</w:t>
      </w:r>
      <w:proofErr w:type="gramEnd"/>
      <w:r w:rsidRPr="00D87B3E">
        <w:rPr>
          <w:sz w:val="16"/>
          <w:szCs w:val="16"/>
        </w:rPr>
        <w:t xml:space="preserve"> органов местного самоуправления,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2.6.2.4. Уполномоченное лицо </w:t>
      </w:r>
      <w:proofErr w:type="gramStart"/>
      <w:r w:rsidRPr="00D87B3E">
        <w:rPr>
          <w:sz w:val="16"/>
          <w:szCs w:val="16"/>
        </w:rPr>
        <w:t>запрашивает  в</w:t>
      </w:r>
      <w:proofErr w:type="gramEnd"/>
      <w:r w:rsidRPr="00D87B3E">
        <w:rPr>
          <w:sz w:val="16"/>
          <w:szCs w:val="16"/>
        </w:rPr>
        <w:t xml:space="preserve"> уполномоченном органе следующие документы:</w:t>
      </w:r>
    </w:p>
    <w:p w:rsidR="008924AC" w:rsidRPr="00D87B3E" w:rsidRDefault="008924AC" w:rsidP="00D87B3E">
      <w:pPr>
        <w:tabs>
          <w:tab w:val="left" w:pos="540"/>
        </w:tabs>
        <w:autoSpaceDE w:val="0"/>
        <w:ind w:firstLine="851"/>
        <w:jc w:val="both"/>
        <w:rPr>
          <w:sz w:val="16"/>
          <w:szCs w:val="16"/>
        </w:rPr>
      </w:pPr>
      <w:r w:rsidRPr="00D87B3E">
        <w:rPr>
          <w:sz w:val="16"/>
          <w:szCs w:val="16"/>
        </w:rPr>
        <w:t>выписку из единого государственного реестра юридических лиц;</w:t>
      </w:r>
    </w:p>
    <w:p w:rsidR="008924AC" w:rsidRPr="00D87B3E" w:rsidRDefault="008924AC" w:rsidP="00D87B3E">
      <w:pPr>
        <w:tabs>
          <w:tab w:val="left" w:pos="540"/>
          <w:tab w:val="left" w:pos="993"/>
        </w:tabs>
        <w:autoSpaceDE w:val="0"/>
        <w:ind w:firstLine="851"/>
        <w:jc w:val="both"/>
        <w:rPr>
          <w:sz w:val="16"/>
          <w:szCs w:val="16"/>
        </w:rPr>
      </w:pPr>
      <w:r w:rsidRPr="00D87B3E">
        <w:rPr>
          <w:sz w:val="16"/>
          <w:szCs w:val="16"/>
        </w:rPr>
        <w:t>выписку из единого государственного реестра индивидуальных предпринимателей.</w:t>
      </w:r>
    </w:p>
    <w:p w:rsidR="008924AC" w:rsidRPr="00D87B3E" w:rsidRDefault="008924AC" w:rsidP="00D87B3E">
      <w:pPr>
        <w:tabs>
          <w:tab w:val="left" w:pos="3570"/>
        </w:tabs>
        <w:ind w:firstLine="851"/>
        <w:jc w:val="both"/>
        <w:rPr>
          <w:sz w:val="16"/>
          <w:szCs w:val="16"/>
        </w:rPr>
      </w:pPr>
      <w:r w:rsidRPr="00D87B3E">
        <w:rPr>
          <w:sz w:val="16"/>
          <w:szCs w:val="16"/>
        </w:rPr>
        <w:t xml:space="preserve">Указанные документы запрашиваются уполномоченным лицом в случае, если они не были представлены </w:t>
      </w:r>
      <w:proofErr w:type="gramStart"/>
      <w:r w:rsidRPr="00D87B3E">
        <w:rPr>
          <w:sz w:val="16"/>
          <w:szCs w:val="16"/>
        </w:rPr>
        <w:t>заявителем  самостоятельно</w:t>
      </w:r>
      <w:proofErr w:type="gramEnd"/>
      <w:r w:rsidRPr="00D87B3E">
        <w:rPr>
          <w:sz w:val="16"/>
          <w:szCs w:val="16"/>
        </w:rPr>
        <w:t>.</w:t>
      </w:r>
    </w:p>
    <w:p w:rsidR="008924AC" w:rsidRPr="00D87B3E" w:rsidRDefault="008924AC" w:rsidP="00D87B3E">
      <w:pPr>
        <w:shd w:val="clear" w:color="auto" w:fill="FFFFFF"/>
        <w:tabs>
          <w:tab w:val="left" w:pos="0"/>
          <w:tab w:val="left" w:pos="443"/>
        </w:tabs>
        <w:ind w:firstLine="851"/>
        <w:jc w:val="both"/>
        <w:rPr>
          <w:spacing w:val="-2"/>
          <w:sz w:val="16"/>
          <w:szCs w:val="16"/>
          <w:u w:val="single"/>
        </w:rPr>
      </w:pPr>
      <w:r w:rsidRPr="00D87B3E">
        <w:rPr>
          <w:spacing w:val="-2"/>
          <w:sz w:val="16"/>
          <w:szCs w:val="16"/>
        </w:rPr>
        <w:t xml:space="preserve">2.6.3. Для предоставления муниципальной услуги по передаче муниципального имущества в аренду, безвозмездное пользование, доверительное управление в случае предоставления муниципальной </w:t>
      </w:r>
      <w:proofErr w:type="gramStart"/>
      <w:r w:rsidRPr="00D87B3E">
        <w:rPr>
          <w:spacing w:val="-2"/>
          <w:sz w:val="16"/>
          <w:szCs w:val="16"/>
        </w:rPr>
        <w:t>преференции  необходимы</w:t>
      </w:r>
      <w:proofErr w:type="gramEnd"/>
      <w:r w:rsidRPr="00D87B3E">
        <w:rPr>
          <w:spacing w:val="-2"/>
          <w:sz w:val="16"/>
          <w:szCs w:val="16"/>
        </w:rPr>
        <w:t xml:space="preserve"> следующие документы:</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u w:val="single"/>
        </w:rPr>
        <w:t>Для физических лиц:</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1) заявление о предоставлении муниципальной преференции посредством передачи объектов муниципальной собственности в аренду, безвозмездное пользование, доверительное управление (приложение № 5 к настоящему Административному регламенту), в котором указывается:</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фамилия, имя, отчество заявителя (последнее - при наличии); </w:t>
      </w:r>
    </w:p>
    <w:p w:rsidR="008924AC" w:rsidRPr="00D87B3E" w:rsidRDefault="008924AC" w:rsidP="00D87B3E">
      <w:pPr>
        <w:tabs>
          <w:tab w:val="left" w:pos="708"/>
        </w:tabs>
        <w:ind w:firstLine="851"/>
        <w:jc w:val="both"/>
        <w:rPr>
          <w:sz w:val="16"/>
          <w:szCs w:val="16"/>
        </w:rPr>
      </w:pPr>
      <w:r w:rsidRPr="00D87B3E">
        <w:rPr>
          <w:sz w:val="16"/>
          <w:szCs w:val="16"/>
        </w:rPr>
        <w:t>паспортные данные;</w:t>
      </w:r>
    </w:p>
    <w:p w:rsidR="008924AC" w:rsidRPr="00D87B3E" w:rsidRDefault="008924AC" w:rsidP="00D87B3E">
      <w:pPr>
        <w:tabs>
          <w:tab w:val="left" w:pos="708"/>
        </w:tabs>
        <w:ind w:firstLine="851"/>
        <w:jc w:val="both"/>
        <w:rPr>
          <w:sz w:val="16"/>
          <w:szCs w:val="16"/>
        </w:rPr>
      </w:pPr>
      <w:r w:rsidRPr="00D87B3E">
        <w:rPr>
          <w:sz w:val="16"/>
          <w:szCs w:val="16"/>
        </w:rPr>
        <w:t xml:space="preserve">почтовый адрес, по которому должен быть направлен ответ; </w:t>
      </w:r>
    </w:p>
    <w:p w:rsidR="008924AC" w:rsidRPr="00D87B3E" w:rsidRDefault="008924AC" w:rsidP="00D87B3E">
      <w:pPr>
        <w:tabs>
          <w:tab w:val="left" w:pos="708"/>
        </w:tabs>
        <w:ind w:firstLine="851"/>
        <w:jc w:val="both"/>
        <w:rPr>
          <w:sz w:val="16"/>
          <w:szCs w:val="16"/>
        </w:rPr>
      </w:pPr>
      <w:r w:rsidRPr="00D87B3E">
        <w:rPr>
          <w:sz w:val="16"/>
          <w:szCs w:val="16"/>
        </w:rPr>
        <w:t>контактный телефон (при наличии);</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суть заявления (</w:t>
      </w:r>
      <w:proofErr w:type="gramStart"/>
      <w:r w:rsidRPr="00D87B3E">
        <w:rPr>
          <w:rFonts w:ascii="Times New Roman" w:hAnsi="Times New Roman" w:cs="Times New Roman"/>
          <w:sz w:val="16"/>
          <w:szCs w:val="16"/>
        </w:rPr>
        <w:t>указывается  наименование</w:t>
      </w:r>
      <w:proofErr w:type="gramEnd"/>
      <w:r w:rsidRPr="00D87B3E">
        <w:rPr>
          <w:rFonts w:ascii="Times New Roman" w:hAnsi="Times New Roman" w:cs="Times New Roman"/>
          <w:sz w:val="16"/>
          <w:szCs w:val="16"/>
        </w:rPr>
        <w:t xml:space="preserve"> имущества, его основные характеристики и местонахождение, а также  цель использования имущества, предполагаемый срок использования);</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личная подпись и дата.</w:t>
      </w:r>
    </w:p>
    <w:p w:rsidR="008924AC" w:rsidRPr="00D87B3E" w:rsidRDefault="008924AC" w:rsidP="00D87B3E">
      <w:pPr>
        <w:shd w:val="clear" w:color="auto" w:fill="FFFFFF"/>
        <w:tabs>
          <w:tab w:val="left" w:pos="0"/>
          <w:tab w:val="left" w:pos="443"/>
        </w:tabs>
        <w:ind w:firstLine="851"/>
        <w:jc w:val="both"/>
        <w:rPr>
          <w:sz w:val="16"/>
          <w:szCs w:val="16"/>
        </w:rPr>
      </w:pPr>
      <w:r w:rsidRPr="00D87B3E">
        <w:rPr>
          <w:sz w:val="16"/>
          <w:szCs w:val="16"/>
        </w:rPr>
        <w:t>2) копия документа, удостоверяющего личность;</w:t>
      </w:r>
    </w:p>
    <w:p w:rsidR="008924AC" w:rsidRPr="00D87B3E" w:rsidRDefault="008924AC" w:rsidP="00D87B3E">
      <w:pPr>
        <w:tabs>
          <w:tab w:val="left" w:pos="708"/>
        </w:tabs>
        <w:autoSpaceDE w:val="0"/>
        <w:ind w:firstLine="851"/>
        <w:jc w:val="both"/>
        <w:rPr>
          <w:sz w:val="16"/>
          <w:szCs w:val="16"/>
        </w:rPr>
      </w:pPr>
      <w:r w:rsidRPr="00D87B3E">
        <w:rPr>
          <w:sz w:val="16"/>
          <w:szCs w:val="16"/>
        </w:rPr>
        <w:t xml:space="preserve">3) выписка из единого государственного реестра индивидуальных предпринимателей, полученная не </w:t>
      </w:r>
      <w:proofErr w:type="gramStart"/>
      <w:r w:rsidRPr="00D87B3E">
        <w:rPr>
          <w:sz w:val="16"/>
          <w:szCs w:val="16"/>
        </w:rPr>
        <w:t>ранее  чем</w:t>
      </w:r>
      <w:proofErr w:type="gramEnd"/>
      <w:r w:rsidRPr="00D87B3E">
        <w:rPr>
          <w:sz w:val="16"/>
          <w:szCs w:val="16"/>
        </w:rPr>
        <w:t xml:space="preserve"> за шесть месяцев до даты подачи заявления;</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4) доверенность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копия свидетельства о государственной регистрации физического лица в качестве индивидуального предпринимателя;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6) копия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7) документы, указанные в пунктах 2-5 части 1 статьи 20 Федерального закона от 26 июля 2006 года № 135-ФЗ «О защите конкуренции», необходимые для предоставления муниципальной преференции:</w:t>
      </w:r>
    </w:p>
    <w:p w:rsidR="008924AC" w:rsidRPr="00D87B3E" w:rsidRDefault="008924AC" w:rsidP="00D87B3E">
      <w:pPr>
        <w:shd w:val="clear" w:color="auto" w:fill="FFFFFF"/>
        <w:tabs>
          <w:tab w:val="left" w:pos="0"/>
          <w:tab w:val="left" w:pos="443"/>
          <w:tab w:val="left" w:pos="993"/>
        </w:tabs>
        <w:ind w:firstLine="851"/>
        <w:jc w:val="both"/>
        <w:rPr>
          <w:sz w:val="16"/>
          <w:szCs w:val="16"/>
        </w:rPr>
      </w:pPr>
      <w:r w:rsidRPr="00D87B3E">
        <w:rPr>
          <w:sz w:val="16"/>
          <w:szCs w:val="16"/>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924AC" w:rsidRPr="00D87B3E" w:rsidRDefault="008924AC" w:rsidP="00D87B3E">
      <w:pPr>
        <w:tabs>
          <w:tab w:val="left" w:pos="708"/>
        </w:tabs>
        <w:autoSpaceDE w:val="0"/>
        <w:ind w:firstLine="851"/>
        <w:jc w:val="both"/>
        <w:rPr>
          <w:sz w:val="16"/>
          <w:szCs w:val="16"/>
        </w:rPr>
      </w:pPr>
      <w:r w:rsidRPr="00D87B3E">
        <w:rPr>
          <w:sz w:val="16"/>
          <w:szCs w:val="16"/>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06" w:history="1">
        <w:r w:rsidRPr="00D87B3E">
          <w:rPr>
            <w:rStyle w:val="a6"/>
            <w:sz w:val="16"/>
            <w:szCs w:val="16"/>
          </w:rPr>
          <w:t>законодательством</w:t>
        </w:r>
      </w:hyperlink>
      <w:r w:rsidRPr="00D87B3E">
        <w:rPr>
          <w:sz w:val="16"/>
          <w:szCs w:val="16"/>
        </w:rPr>
        <w:t xml:space="preserve"> Российской Федерации о налогах и сборах документация</w:t>
      </w:r>
    </w:p>
    <w:p w:rsidR="008924AC" w:rsidRPr="00D87B3E" w:rsidRDefault="008924AC" w:rsidP="00D87B3E">
      <w:pPr>
        <w:tabs>
          <w:tab w:val="left" w:pos="993"/>
        </w:tabs>
        <w:autoSpaceDE w:val="0"/>
        <w:ind w:firstLine="851"/>
        <w:jc w:val="both"/>
        <w:rPr>
          <w:spacing w:val="-2"/>
          <w:sz w:val="16"/>
          <w:szCs w:val="16"/>
        </w:rPr>
      </w:pPr>
      <w:r w:rsidRPr="00D87B3E">
        <w:rPr>
          <w:sz w:val="16"/>
          <w:szCs w:val="16"/>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8) документы, подтверждающие соответствие заявителя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передачи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924AC" w:rsidRPr="00D87B3E" w:rsidRDefault="008924AC" w:rsidP="00D87B3E">
      <w:pPr>
        <w:tabs>
          <w:tab w:val="left" w:pos="708"/>
        </w:tabs>
        <w:autoSpaceDE w:val="0"/>
        <w:ind w:firstLine="851"/>
        <w:rPr>
          <w:spacing w:val="-2"/>
          <w:sz w:val="16"/>
          <w:szCs w:val="16"/>
        </w:rPr>
      </w:pPr>
      <w:r w:rsidRPr="00D87B3E">
        <w:rPr>
          <w:spacing w:val="-2"/>
          <w:sz w:val="16"/>
          <w:szCs w:val="16"/>
        </w:rPr>
        <w:t>справка о средней численности работников за предшествующий календарный год;</w:t>
      </w:r>
    </w:p>
    <w:p w:rsidR="008924AC" w:rsidRPr="00D87B3E" w:rsidRDefault="008924AC" w:rsidP="00D87B3E">
      <w:pPr>
        <w:tabs>
          <w:tab w:val="left" w:pos="708"/>
        </w:tabs>
        <w:autoSpaceDE w:val="0"/>
        <w:ind w:firstLine="851"/>
        <w:rPr>
          <w:spacing w:val="-2"/>
          <w:sz w:val="16"/>
          <w:szCs w:val="16"/>
          <w:u w:val="single"/>
        </w:rPr>
      </w:pPr>
      <w:r w:rsidRPr="00D87B3E">
        <w:rPr>
          <w:spacing w:val="-2"/>
          <w:sz w:val="16"/>
          <w:szCs w:val="16"/>
        </w:rPr>
        <w:t>документ, содержащий сведения о выручке от реализации товаров (работ, услуг) без учета налога на добавленную стоимость;</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u w:val="single"/>
        </w:rPr>
        <w:t>Для юридических лиц:</w:t>
      </w:r>
    </w:p>
    <w:p w:rsidR="008924AC" w:rsidRPr="00D87B3E" w:rsidRDefault="008924AC" w:rsidP="00D87B3E">
      <w:pPr>
        <w:shd w:val="clear" w:color="auto" w:fill="FFFFFF"/>
        <w:tabs>
          <w:tab w:val="left" w:pos="0"/>
          <w:tab w:val="left" w:pos="443"/>
        </w:tabs>
        <w:ind w:firstLine="851"/>
        <w:jc w:val="both"/>
        <w:rPr>
          <w:sz w:val="16"/>
          <w:szCs w:val="16"/>
        </w:rPr>
      </w:pPr>
      <w:r w:rsidRPr="00D87B3E">
        <w:rPr>
          <w:sz w:val="16"/>
          <w:szCs w:val="16"/>
        </w:rPr>
        <w:t xml:space="preserve">1) </w:t>
      </w:r>
      <w:r w:rsidRPr="00D87B3E">
        <w:rPr>
          <w:spacing w:val="-2"/>
          <w:sz w:val="16"/>
          <w:szCs w:val="16"/>
        </w:rPr>
        <w:t>заявление о предоставлении муниципальной преференции посредством передачи объектов муниципальной собственности в аренду, безвозмездное пользование, доверительное управление (приложение № 6 к настоящему Административному регламенту</w:t>
      </w:r>
      <w:proofErr w:type="gramStart"/>
      <w:r w:rsidRPr="00D87B3E">
        <w:rPr>
          <w:spacing w:val="-2"/>
          <w:sz w:val="16"/>
          <w:szCs w:val="16"/>
        </w:rPr>
        <w:t xml:space="preserve">), </w:t>
      </w:r>
      <w:r w:rsidRPr="00D87B3E">
        <w:rPr>
          <w:sz w:val="16"/>
          <w:szCs w:val="16"/>
        </w:rPr>
        <w:t xml:space="preserve"> подписанное</w:t>
      </w:r>
      <w:proofErr w:type="gramEnd"/>
      <w:r w:rsidRPr="00D87B3E">
        <w:rPr>
          <w:sz w:val="16"/>
          <w:szCs w:val="16"/>
        </w:rPr>
        <w:t xml:space="preserve">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указывается:</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полное </w:t>
      </w:r>
      <w:proofErr w:type="gramStart"/>
      <w:r w:rsidRPr="00D87B3E">
        <w:rPr>
          <w:rFonts w:ascii="Times New Roman" w:hAnsi="Times New Roman" w:cs="Times New Roman"/>
          <w:sz w:val="16"/>
          <w:szCs w:val="16"/>
        </w:rPr>
        <w:t>наименование  юридического</w:t>
      </w:r>
      <w:proofErr w:type="gramEnd"/>
      <w:r w:rsidRPr="00D87B3E">
        <w:rPr>
          <w:rFonts w:ascii="Times New Roman" w:hAnsi="Times New Roman" w:cs="Times New Roman"/>
          <w:sz w:val="16"/>
          <w:szCs w:val="16"/>
        </w:rPr>
        <w:t xml:space="preserve"> лица, юридический и почтовый адрес, контактный телефон, ИНН;</w:t>
      </w:r>
    </w:p>
    <w:p w:rsidR="008924AC" w:rsidRPr="00D87B3E" w:rsidRDefault="008924AC" w:rsidP="00D87B3E">
      <w:pPr>
        <w:pStyle w:val="HTML0"/>
        <w:ind w:firstLine="851"/>
        <w:jc w:val="both"/>
        <w:rPr>
          <w:spacing w:val="-2"/>
          <w:sz w:val="16"/>
          <w:szCs w:val="16"/>
        </w:rPr>
      </w:pPr>
      <w:r w:rsidRPr="00D87B3E">
        <w:rPr>
          <w:rFonts w:ascii="Times New Roman" w:hAnsi="Times New Roman" w:cs="Times New Roman"/>
          <w:sz w:val="16"/>
          <w:szCs w:val="16"/>
        </w:rPr>
        <w:t>суть заявления (</w:t>
      </w:r>
      <w:proofErr w:type="gramStart"/>
      <w:r w:rsidRPr="00D87B3E">
        <w:rPr>
          <w:rFonts w:ascii="Times New Roman" w:hAnsi="Times New Roman" w:cs="Times New Roman"/>
          <w:sz w:val="16"/>
          <w:szCs w:val="16"/>
        </w:rPr>
        <w:t>указывается  наименование</w:t>
      </w:r>
      <w:proofErr w:type="gramEnd"/>
      <w:r w:rsidRPr="00D87B3E">
        <w:rPr>
          <w:rFonts w:ascii="Times New Roman" w:hAnsi="Times New Roman" w:cs="Times New Roman"/>
          <w:sz w:val="16"/>
          <w:szCs w:val="16"/>
        </w:rPr>
        <w:t xml:space="preserve"> имущества, его основные характеристики и местонахождение, а также  цель использования имущества, предполагаемый срок использования);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2) выписка из единого государственного реестра юридических лиц, полученная не ранее чем </w:t>
      </w:r>
      <w:proofErr w:type="gramStart"/>
      <w:r w:rsidRPr="00D87B3E">
        <w:rPr>
          <w:spacing w:val="-2"/>
          <w:sz w:val="16"/>
          <w:szCs w:val="16"/>
        </w:rPr>
        <w:t>за  шесть</w:t>
      </w:r>
      <w:proofErr w:type="gramEnd"/>
      <w:r w:rsidRPr="00D87B3E">
        <w:rPr>
          <w:spacing w:val="-2"/>
          <w:sz w:val="16"/>
          <w:szCs w:val="16"/>
        </w:rPr>
        <w:t xml:space="preserve"> месяцев до даты подачи заявления;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3) нотариально </w:t>
      </w:r>
      <w:proofErr w:type="gramStart"/>
      <w:r w:rsidRPr="00D87B3E">
        <w:rPr>
          <w:spacing w:val="-2"/>
          <w:sz w:val="16"/>
          <w:szCs w:val="16"/>
        </w:rPr>
        <w:t>заверенные  копии</w:t>
      </w:r>
      <w:proofErr w:type="gramEnd"/>
      <w:r w:rsidRPr="00D87B3E">
        <w:rPr>
          <w:spacing w:val="-2"/>
          <w:sz w:val="16"/>
          <w:szCs w:val="16"/>
        </w:rPr>
        <w:t xml:space="preserve"> учредительных документов;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4) доверенность, оформленная надлежащим образом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копия свидетельства о государственной регистрации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6) копия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7) документы, указанные в пунктах 2-5 части 1 статьи 20 Федерального закона от 26 июля 2006 года № 135-ФЗ «О защите конкуренции», необходимые для предоставления муниципальной преференции:</w:t>
      </w:r>
    </w:p>
    <w:p w:rsidR="008924AC" w:rsidRPr="00D87B3E" w:rsidRDefault="008924AC" w:rsidP="00D87B3E">
      <w:pPr>
        <w:tabs>
          <w:tab w:val="left" w:pos="708"/>
        </w:tabs>
        <w:autoSpaceDE w:val="0"/>
        <w:ind w:firstLine="851"/>
        <w:jc w:val="both"/>
        <w:rPr>
          <w:sz w:val="16"/>
          <w:szCs w:val="16"/>
        </w:rPr>
      </w:pPr>
      <w:r w:rsidRPr="00D87B3E">
        <w:rPr>
          <w:sz w:val="16"/>
          <w:szCs w:val="16"/>
        </w:rPr>
        <w:t xml:space="preserve">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w:t>
      </w:r>
      <w:r w:rsidRPr="00D87B3E">
        <w:rPr>
          <w:sz w:val="16"/>
          <w:szCs w:val="16"/>
        </w:rPr>
        <w:lastRenderedPageBreak/>
        <w:t>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924AC" w:rsidRPr="00D87B3E" w:rsidRDefault="008924AC" w:rsidP="00D87B3E">
      <w:pPr>
        <w:tabs>
          <w:tab w:val="left" w:pos="708"/>
        </w:tabs>
        <w:autoSpaceDE w:val="0"/>
        <w:ind w:firstLine="851"/>
        <w:jc w:val="both"/>
        <w:rPr>
          <w:sz w:val="16"/>
          <w:szCs w:val="16"/>
        </w:rPr>
      </w:pPr>
      <w:r w:rsidRPr="00D87B3E">
        <w:rPr>
          <w:sz w:val="16"/>
          <w:szCs w:val="16"/>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924AC" w:rsidRPr="00D87B3E" w:rsidRDefault="008924AC" w:rsidP="00D87B3E">
      <w:pPr>
        <w:tabs>
          <w:tab w:val="left" w:pos="708"/>
        </w:tabs>
        <w:autoSpaceDE w:val="0"/>
        <w:ind w:firstLine="851"/>
        <w:jc w:val="both"/>
        <w:rPr>
          <w:sz w:val="16"/>
          <w:szCs w:val="16"/>
        </w:rPr>
      </w:pPr>
      <w:r w:rsidRPr="00D87B3E">
        <w:rPr>
          <w:sz w:val="16"/>
          <w:szCs w:val="16"/>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07" w:history="1">
        <w:r w:rsidRPr="00D87B3E">
          <w:rPr>
            <w:rStyle w:val="a6"/>
            <w:sz w:val="16"/>
            <w:szCs w:val="16"/>
          </w:rPr>
          <w:t>законодательством</w:t>
        </w:r>
      </w:hyperlink>
      <w:r w:rsidRPr="00D87B3E">
        <w:rPr>
          <w:sz w:val="16"/>
          <w:szCs w:val="16"/>
        </w:rPr>
        <w:t xml:space="preserve"> Российской Федерации о налогах и сборах документация;</w:t>
      </w:r>
    </w:p>
    <w:p w:rsidR="008924AC" w:rsidRPr="00D87B3E" w:rsidRDefault="008924AC" w:rsidP="00D87B3E">
      <w:pPr>
        <w:tabs>
          <w:tab w:val="left" w:pos="708"/>
        </w:tabs>
        <w:autoSpaceDE w:val="0"/>
        <w:ind w:firstLine="851"/>
        <w:jc w:val="both"/>
        <w:rPr>
          <w:sz w:val="16"/>
          <w:szCs w:val="16"/>
        </w:rPr>
      </w:pPr>
      <w:r w:rsidRPr="00D87B3E">
        <w:rPr>
          <w:sz w:val="16"/>
          <w:szCs w:val="16"/>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8) документы, подтверждающие соответствие заявителя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передачи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924AC" w:rsidRPr="00D87B3E" w:rsidRDefault="008924AC" w:rsidP="00D87B3E">
      <w:pPr>
        <w:tabs>
          <w:tab w:val="left" w:pos="993"/>
        </w:tabs>
        <w:autoSpaceDE w:val="0"/>
        <w:ind w:firstLine="851"/>
        <w:rPr>
          <w:spacing w:val="-2"/>
          <w:sz w:val="16"/>
          <w:szCs w:val="16"/>
        </w:rPr>
      </w:pPr>
      <w:r w:rsidRPr="00D87B3E">
        <w:rPr>
          <w:spacing w:val="-2"/>
          <w:sz w:val="16"/>
          <w:szCs w:val="16"/>
        </w:rPr>
        <w:t>справка о средней численности работников за предшествующий календарный год;</w:t>
      </w:r>
    </w:p>
    <w:p w:rsidR="008924AC" w:rsidRPr="00D87B3E" w:rsidRDefault="008924AC" w:rsidP="00D87B3E">
      <w:pPr>
        <w:tabs>
          <w:tab w:val="left" w:pos="708"/>
        </w:tabs>
        <w:autoSpaceDE w:val="0"/>
        <w:ind w:firstLine="851"/>
        <w:rPr>
          <w:sz w:val="16"/>
          <w:szCs w:val="16"/>
        </w:rPr>
      </w:pPr>
      <w:r w:rsidRPr="00D87B3E">
        <w:rPr>
          <w:spacing w:val="-2"/>
          <w:sz w:val="16"/>
          <w:szCs w:val="16"/>
        </w:rPr>
        <w:t>документ, содержащий сведения о выручке от реализации товаров (работ, услуг) без учета налога на добавленную стоимость.</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Заявление может быть подано в форме электронного документа. Форма заявления размещена на Едином портале государственных и муниципальных услуг, к ней обеспечен доступ для копирования и заполнения в </w:t>
      </w:r>
      <w:proofErr w:type="gramStart"/>
      <w:r w:rsidRPr="00D87B3E">
        <w:rPr>
          <w:sz w:val="16"/>
          <w:szCs w:val="16"/>
        </w:rPr>
        <w:t>электронном  виде</w:t>
      </w:r>
      <w:proofErr w:type="gramEnd"/>
      <w:r w:rsidRPr="00D87B3E">
        <w:rPr>
          <w:sz w:val="16"/>
          <w:szCs w:val="16"/>
        </w:rPr>
        <w:t>.</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В заявлении, поступившем в форме электронного документа, заявитель указывает:</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сведения, указанные в пункте 2.6.3 настоящего Административного регламента; </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924AC" w:rsidRPr="00D87B3E" w:rsidRDefault="008924AC" w:rsidP="00D87B3E">
      <w:pPr>
        <w:tabs>
          <w:tab w:val="left" w:pos="540"/>
        </w:tabs>
        <w:autoSpaceDE w:val="0"/>
        <w:ind w:firstLine="851"/>
        <w:jc w:val="both"/>
        <w:rPr>
          <w:sz w:val="16"/>
          <w:szCs w:val="16"/>
        </w:rPr>
      </w:pPr>
      <w:r w:rsidRPr="00D87B3E">
        <w:rPr>
          <w:sz w:val="16"/>
          <w:szCs w:val="16"/>
        </w:rPr>
        <w:t>подпись и дату.</w:t>
      </w:r>
    </w:p>
    <w:p w:rsidR="008924AC" w:rsidRPr="00D87B3E" w:rsidRDefault="008924AC" w:rsidP="00D87B3E">
      <w:pPr>
        <w:tabs>
          <w:tab w:val="left" w:pos="708"/>
        </w:tabs>
        <w:autoSpaceDE w:val="0"/>
        <w:ind w:firstLine="851"/>
        <w:jc w:val="both"/>
        <w:rPr>
          <w:spacing w:val="-2"/>
          <w:sz w:val="16"/>
          <w:szCs w:val="16"/>
        </w:rPr>
      </w:pPr>
      <w:r w:rsidRPr="00D87B3E">
        <w:rPr>
          <w:sz w:val="16"/>
          <w:szCs w:val="16"/>
        </w:rPr>
        <w:t>2.6.3.1. Заявителю для получения муниципальной услуги необходимо получить услуги, которые являются необходимыми и обязательными для предоставления данной услуги: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изготовление нотариально </w:t>
      </w:r>
      <w:proofErr w:type="gramStart"/>
      <w:r w:rsidRPr="00D87B3E">
        <w:rPr>
          <w:spacing w:val="-2"/>
          <w:sz w:val="16"/>
          <w:szCs w:val="16"/>
        </w:rPr>
        <w:t>заверенных  копий</w:t>
      </w:r>
      <w:proofErr w:type="gramEnd"/>
      <w:r w:rsidRPr="00D87B3E">
        <w:rPr>
          <w:spacing w:val="-2"/>
          <w:sz w:val="16"/>
          <w:szCs w:val="16"/>
        </w:rPr>
        <w:t xml:space="preserve"> учредительных документов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документа, удостоверяющего личность;</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свидетельства о государственной регистрации физического лица в качестве индивидуального предпринимателя или юридического лица;</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изготовление копий документов, подтверждающих право на осуществление определенных видов деятельности.</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2.6.3.2. Для получения муниципальной услуги заявитель предоставляет:</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заявление о предоставлении муниципальной преференции посредством передачи объекта муниципальной собственности в аренду, безвозмездное пользование, доверительное управление с указанием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 (приложения № 5,6 к настоящему </w:t>
      </w:r>
      <w:proofErr w:type="gramStart"/>
      <w:r w:rsidRPr="00D87B3E">
        <w:rPr>
          <w:spacing w:val="-2"/>
          <w:sz w:val="16"/>
          <w:szCs w:val="16"/>
        </w:rPr>
        <w:t>Административному  регламенту</w:t>
      </w:r>
      <w:proofErr w:type="gramEnd"/>
      <w:r w:rsidRPr="00D87B3E">
        <w:rPr>
          <w:spacing w:val="-2"/>
          <w:sz w:val="16"/>
          <w:szCs w:val="16"/>
        </w:rPr>
        <w:t>);</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документа, удостоверяющего личность;</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свидетельства о государственной регистрации юридического или физического лица;</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документы, указанные в пунктах 2-6 части 1 статьи 20 Федерального закона от 26 июля 2006 года № 135-ФЗ «О защите конкуренции», необходимые для предоставления муниципальной преференции:</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перечень видов деятельности, осуществляемых и (или) осуществлявшихся </w:t>
      </w:r>
      <w:proofErr w:type="gramStart"/>
      <w:r w:rsidRPr="00D87B3E">
        <w:rPr>
          <w:sz w:val="16"/>
          <w:szCs w:val="16"/>
        </w:rPr>
        <w:t>заявителем,  в</w:t>
      </w:r>
      <w:proofErr w:type="gramEnd"/>
      <w:r w:rsidRPr="00D87B3E">
        <w:rPr>
          <w:sz w:val="16"/>
          <w:szCs w:val="16"/>
        </w:rPr>
        <w:t xml:space="preserve">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наименование видов товаров, объем товаров, произведенных и (или) реализованных </w:t>
      </w:r>
      <w:proofErr w:type="gramStart"/>
      <w:r w:rsidRPr="00D87B3E">
        <w:rPr>
          <w:sz w:val="16"/>
          <w:szCs w:val="16"/>
        </w:rPr>
        <w:t>заявителем,  в</w:t>
      </w:r>
      <w:proofErr w:type="gramEnd"/>
      <w:r w:rsidRPr="00D87B3E">
        <w:rPr>
          <w:sz w:val="16"/>
          <w:szCs w:val="16"/>
        </w:rPr>
        <w:t xml:space="preserve">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w:t>
      </w:r>
      <w:hyperlink r:id="rId208" w:history="1">
        <w:r w:rsidRPr="00D87B3E">
          <w:rPr>
            <w:rStyle w:val="a6"/>
            <w:sz w:val="16"/>
            <w:szCs w:val="16"/>
          </w:rPr>
          <w:t>законодательством</w:t>
        </w:r>
      </w:hyperlink>
      <w:r w:rsidRPr="00D87B3E">
        <w:rPr>
          <w:sz w:val="16"/>
          <w:szCs w:val="16"/>
        </w:rPr>
        <w:t xml:space="preserve"> Российской Федерации о налогах и сборах документация;</w:t>
      </w:r>
    </w:p>
    <w:p w:rsidR="008924AC" w:rsidRPr="00D87B3E" w:rsidRDefault="008924AC" w:rsidP="00D87B3E">
      <w:pPr>
        <w:tabs>
          <w:tab w:val="left" w:pos="708"/>
        </w:tabs>
        <w:autoSpaceDE w:val="0"/>
        <w:ind w:firstLine="851"/>
        <w:jc w:val="both"/>
        <w:rPr>
          <w:sz w:val="16"/>
          <w:szCs w:val="16"/>
        </w:rPr>
      </w:pPr>
      <w:r w:rsidRPr="00D87B3E">
        <w:rPr>
          <w:sz w:val="16"/>
          <w:szCs w:val="16"/>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8924AC" w:rsidRPr="00D87B3E" w:rsidRDefault="008924AC" w:rsidP="00D87B3E">
      <w:pPr>
        <w:tabs>
          <w:tab w:val="left" w:pos="993"/>
        </w:tabs>
        <w:autoSpaceDE w:val="0"/>
        <w:ind w:firstLine="851"/>
        <w:jc w:val="both"/>
        <w:rPr>
          <w:spacing w:val="-2"/>
          <w:sz w:val="16"/>
          <w:szCs w:val="16"/>
        </w:rPr>
      </w:pPr>
      <w:r w:rsidRPr="00D87B3E">
        <w:rPr>
          <w:sz w:val="16"/>
          <w:szCs w:val="16"/>
        </w:rPr>
        <w:t>нотариально заверенные копии учредительных документов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документы, подтверждающие соответствие заявителя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передачи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924AC" w:rsidRPr="00D87B3E" w:rsidRDefault="008924AC" w:rsidP="00D87B3E">
      <w:pPr>
        <w:shd w:val="clear" w:color="auto" w:fill="FFFFFF"/>
        <w:tabs>
          <w:tab w:val="left" w:pos="0"/>
        </w:tabs>
        <w:ind w:firstLine="851"/>
        <w:jc w:val="both"/>
        <w:rPr>
          <w:spacing w:val="-2"/>
          <w:sz w:val="16"/>
          <w:szCs w:val="16"/>
        </w:rPr>
      </w:pPr>
      <w:r w:rsidRPr="00D87B3E">
        <w:rPr>
          <w:spacing w:val="-2"/>
          <w:sz w:val="16"/>
          <w:szCs w:val="16"/>
        </w:rPr>
        <w:t>доверенность, оформленную надлежащим образом (в случае подачи заявления представителем заявителя).</w:t>
      </w:r>
    </w:p>
    <w:p w:rsidR="008924AC" w:rsidRPr="00D87B3E" w:rsidRDefault="008924AC" w:rsidP="00D87B3E">
      <w:pPr>
        <w:shd w:val="clear" w:color="auto" w:fill="FFFFFF"/>
        <w:tabs>
          <w:tab w:val="left" w:pos="0"/>
        </w:tabs>
        <w:ind w:firstLine="851"/>
        <w:jc w:val="both"/>
        <w:rPr>
          <w:spacing w:val="-2"/>
          <w:sz w:val="16"/>
          <w:szCs w:val="16"/>
        </w:rPr>
      </w:pPr>
      <w:r w:rsidRPr="00D87B3E">
        <w:rPr>
          <w:spacing w:val="-2"/>
          <w:sz w:val="16"/>
          <w:szCs w:val="16"/>
        </w:rPr>
        <w:t>Заявитель вправе представить следующие документы:</w:t>
      </w:r>
    </w:p>
    <w:p w:rsidR="008924AC" w:rsidRPr="00D87B3E" w:rsidRDefault="008924AC" w:rsidP="00D87B3E">
      <w:pPr>
        <w:shd w:val="clear" w:color="auto" w:fill="FFFFFF"/>
        <w:tabs>
          <w:tab w:val="left" w:pos="0"/>
        </w:tabs>
        <w:ind w:firstLine="851"/>
        <w:jc w:val="both"/>
        <w:rPr>
          <w:spacing w:val="-2"/>
          <w:sz w:val="16"/>
          <w:szCs w:val="16"/>
        </w:rPr>
      </w:pPr>
      <w:r w:rsidRPr="00D87B3E">
        <w:rPr>
          <w:spacing w:val="-2"/>
          <w:sz w:val="16"/>
          <w:szCs w:val="16"/>
        </w:rPr>
        <w:t>выписку из единого государственного реестра юридических лиц, полученную не ранее чем за шесть месяцев до даты подачи заявления;</w:t>
      </w:r>
    </w:p>
    <w:p w:rsidR="008924AC" w:rsidRPr="00D87B3E" w:rsidRDefault="008924AC" w:rsidP="00D87B3E">
      <w:pPr>
        <w:shd w:val="clear" w:color="auto" w:fill="FFFFFF"/>
        <w:tabs>
          <w:tab w:val="left" w:pos="0"/>
        </w:tabs>
        <w:ind w:firstLine="851"/>
        <w:jc w:val="both"/>
        <w:rPr>
          <w:spacing w:val="-2"/>
          <w:sz w:val="16"/>
          <w:szCs w:val="16"/>
        </w:rPr>
      </w:pPr>
      <w:r w:rsidRPr="00D87B3E">
        <w:rPr>
          <w:spacing w:val="-2"/>
          <w:sz w:val="16"/>
          <w:szCs w:val="16"/>
        </w:rPr>
        <w:t>выписку из единого государственного реестра индивидуальных предпринимателей, полученную не ранее чем за шесть месяцев до даты подачи заявления.</w:t>
      </w:r>
    </w:p>
    <w:p w:rsidR="008924AC" w:rsidRPr="00D87B3E" w:rsidRDefault="008924AC" w:rsidP="00D87B3E">
      <w:pPr>
        <w:tabs>
          <w:tab w:val="left" w:pos="708"/>
        </w:tabs>
        <w:ind w:firstLine="851"/>
        <w:jc w:val="both"/>
        <w:rPr>
          <w:sz w:val="16"/>
          <w:szCs w:val="16"/>
        </w:rPr>
      </w:pPr>
      <w:r w:rsidRPr="00D87B3E">
        <w:rPr>
          <w:spacing w:val="-2"/>
          <w:sz w:val="16"/>
          <w:szCs w:val="16"/>
        </w:rPr>
        <w:t xml:space="preserve">2.6.3.3. </w:t>
      </w:r>
      <w:r w:rsidRPr="00D87B3E">
        <w:rPr>
          <w:sz w:val="16"/>
          <w:szCs w:val="16"/>
        </w:rPr>
        <w:t xml:space="preserve">Уполномоченные лица не вправе требовать от заявителя: </w:t>
      </w:r>
    </w:p>
    <w:p w:rsidR="008924AC" w:rsidRPr="00D87B3E" w:rsidRDefault="008924AC" w:rsidP="00D87B3E">
      <w:pPr>
        <w:tabs>
          <w:tab w:val="left" w:pos="708"/>
        </w:tabs>
        <w:autoSpaceDE w:val="0"/>
        <w:ind w:firstLine="851"/>
        <w:jc w:val="both"/>
        <w:rPr>
          <w:sz w:val="16"/>
          <w:szCs w:val="16"/>
        </w:rPr>
      </w:pPr>
      <w:r w:rsidRPr="00D87B3E">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регулирующими отношения, возникающие в связи с предоставлением муниципальной услуги;</w:t>
      </w:r>
    </w:p>
    <w:p w:rsidR="008924AC" w:rsidRPr="00D87B3E" w:rsidRDefault="008924AC" w:rsidP="00D87B3E">
      <w:pPr>
        <w:tabs>
          <w:tab w:val="left" w:pos="708"/>
        </w:tabs>
        <w:ind w:firstLine="851"/>
        <w:jc w:val="both"/>
        <w:rPr>
          <w:sz w:val="16"/>
          <w:szCs w:val="16"/>
        </w:rPr>
      </w:pPr>
      <w:r w:rsidRPr="00D87B3E">
        <w:rPr>
          <w:sz w:val="16"/>
          <w:szCs w:val="16"/>
        </w:rPr>
        <w:t>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8924AC" w:rsidRPr="00D87B3E" w:rsidRDefault="008924AC" w:rsidP="00D87B3E">
      <w:pPr>
        <w:tabs>
          <w:tab w:val="left" w:pos="540"/>
        </w:tabs>
        <w:autoSpaceDE w:val="0"/>
        <w:ind w:firstLine="851"/>
        <w:jc w:val="both"/>
        <w:rPr>
          <w:sz w:val="16"/>
          <w:szCs w:val="16"/>
        </w:rPr>
      </w:pPr>
      <w:r w:rsidRPr="00D87B3E">
        <w:rPr>
          <w:sz w:val="16"/>
          <w:szCs w:val="16"/>
        </w:rPr>
        <w:t>2.6.3.4. Уполномоченное лицо запрашивает в уполномоченном органе следующие документы:</w:t>
      </w:r>
    </w:p>
    <w:p w:rsidR="008924AC" w:rsidRPr="00D87B3E" w:rsidRDefault="008924AC" w:rsidP="00D87B3E">
      <w:pPr>
        <w:tabs>
          <w:tab w:val="left" w:pos="540"/>
        </w:tabs>
        <w:autoSpaceDE w:val="0"/>
        <w:ind w:firstLine="851"/>
        <w:jc w:val="both"/>
        <w:rPr>
          <w:sz w:val="16"/>
          <w:szCs w:val="16"/>
        </w:rPr>
      </w:pPr>
      <w:r w:rsidRPr="00D87B3E">
        <w:rPr>
          <w:sz w:val="16"/>
          <w:szCs w:val="16"/>
        </w:rPr>
        <w:t>выписку из единого государственного реестра юридических лиц;</w:t>
      </w:r>
    </w:p>
    <w:p w:rsidR="008924AC" w:rsidRPr="00D87B3E" w:rsidRDefault="008924AC" w:rsidP="00D87B3E">
      <w:pPr>
        <w:tabs>
          <w:tab w:val="left" w:pos="540"/>
        </w:tabs>
        <w:autoSpaceDE w:val="0"/>
        <w:ind w:firstLine="851"/>
        <w:jc w:val="both"/>
        <w:rPr>
          <w:sz w:val="16"/>
          <w:szCs w:val="16"/>
        </w:rPr>
      </w:pPr>
      <w:r w:rsidRPr="00D87B3E">
        <w:rPr>
          <w:sz w:val="16"/>
          <w:szCs w:val="16"/>
        </w:rPr>
        <w:t>выписку из единого государственного реестра индивидуальных предпринимателей.</w:t>
      </w:r>
    </w:p>
    <w:p w:rsidR="008924AC" w:rsidRPr="00D87B3E" w:rsidRDefault="008924AC" w:rsidP="00D87B3E">
      <w:pPr>
        <w:tabs>
          <w:tab w:val="left" w:pos="993"/>
          <w:tab w:val="left" w:pos="3570"/>
        </w:tabs>
        <w:ind w:firstLine="851"/>
        <w:jc w:val="both"/>
        <w:rPr>
          <w:spacing w:val="-2"/>
          <w:sz w:val="16"/>
          <w:szCs w:val="16"/>
        </w:rPr>
      </w:pPr>
      <w:r w:rsidRPr="00D87B3E">
        <w:rPr>
          <w:sz w:val="16"/>
          <w:szCs w:val="16"/>
        </w:rPr>
        <w:t xml:space="preserve"> Указанные документы запрашиваются уполномоченным лицом в случае, если они не были представлены заявителем самостоятельно.</w:t>
      </w:r>
    </w:p>
    <w:p w:rsidR="008924AC" w:rsidRPr="00D87B3E" w:rsidRDefault="008924AC" w:rsidP="00D87B3E">
      <w:pPr>
        <w:shd w:val="clear" w:color="auto" w:fill="FFFFFF"/>
        <w:tabs>
          <w:tab w:val="left" w:pos="0"/>
          <w:tab w:val="left" w:pos="443"/>
        </w:tabs>
        <w:ind w:firstLine="851"/>
        <w:jc w:val="both"/>
        <w:rPr>
          <w:spacing w:val="-2"/>
          <w:sz w:val="16"/>
          <w:szCs w:val="16"/>
          <w:u w:val="single"/>
        </w:rPr>
      </w:pPr>
      <w:r w:rsidRPr="00D87B3E">
        <w:rPr>
          <w:spacing w:val="-2"/>
          <w:sz w:val="16"/>
          <w:szCs w:val="16"/>
        </w:rPr>
        <w:t xml:space="preserve">2.6.4. Для предоставления муниципальной услуги в передачи муниципального имущества в аренду, безвозмездное пользование, доверительное управление на новый срок необходимы следующие документы: </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u w:val="single"/>
        </w:rPr>
        <w:t>Для физических лиц:</w:t>
      </w:r>
    </w:p>
    <w:p w:rsidR="008924AC" w:rsidRPr="00D87B3E" w:rsidRDefault="008924AC" w:rsidP="00D87B3E">
      <w:pPr>
        <w:shd w:val="clear" w:color="auto" w:fill="FFFFFF"/>
        <w:tabs>
          <w:tab w:val="left" w:pos="0"/>
          <w:tab w:val="left" w:pos="443"/>
        </w:tabs>
        <w:ind w:firstLine="851"/>
        <w:jc w:val="both"/>
        <w:rPr>
          <w:sz w:val="16"/>
          <w:szCs w:val="16"/>
        </w:rPr>
      </w:pPr>
      <w:r w:rsidRPr="00D87B3E">
        <w:rPr>
          <w:spacing w:val="-2"/>
          <w:sz w:val="16"/>
          <w:szCs w:val="16"/>
        </w:rPr>
        <w:t>1) заявление на заключение договора аренды, безвозмездного пользования, доверительного управления муниципальным имуществом на новый срок с указанием реквизитов такого договора (Приложение № 7 к настоящему Административному регламенту), в котором указывается:</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фамилия, имя, отчество заявителя (последнее - при наличии); </w:t>
      </w:r>
    </w:p>
    <w:p w:rsidR="008924AC" w:rsidRPr="00D87B3E" w:rsidRDefault="008924AC" w:rsidP="00D87B3E">
      <w:pPr>
        <w:tabs>
          <w:tab w:val="left" w:pos="708"/>
        </w:tabs>
        <w:ind w:firstLine="851"/>
        <w:jc w:val="both"/>
        <w:rPr>
          <w:sz w:val="16"/>
          <w:szCs w:val="16"/>
        </w:rPr>
      </w:pPr>
      <w:r w:rsidRPr="00D87B3E">
        <w:rPr>
          <w:sz w:val="16"/>
          <w:szCs w:val="16"/>
        </w:rPr>
        <w:t>паспортные данные;</w:t>
      </w:r>
    </w:p>
    <w:p w:rsidR="008924AC" w:rsidRPr="00D87B3E" w:rsidRDefault="008924AC" w:rsidP="00D87B3E">
      <w:pPr>
        <w:tabs>
          <w:tab w:val="left" w:pos="708"/>
        </w:tabs>
        <w:ind w:firstLine="851"/>
        <w:jc w:val="both"/>
        <w:rPr>
          <w:sz w:val="16"/>
          <w:szCs w:val="16"/>
        </w:rPr>
      </w:pPr>
      <w:r w:rsidRPr="00D87B3E">
        <w:rPr>
          <w:sz w:val="16"/>
          <w:szCs w:val="16"/>
        </w:rPr>
        <w:t xml:space="preserve">почтовый адрес, по которому должен быть направлен ответ; </w:t>
      </w:r>
    </w:p>
    <w:p w:rsidR="008924AC" w:rsidRPr="00D87B3E" w:rsidRDefault="008924AC" w:rsidP="00D87B3E">
      <w:pPr>
        <w:tabs>
          <w:tab w:val="left" w:pos="708"/>
        </w:tabs>
        <w:ind w:firstLine="851"/>
        <w:jc w:val="both"/>
        <w:rPr>
          <w:sz w:val="16"/>
          <w:szCs w:val="16"/>
        </w:rPr>
      </w:pPr>
      <w:r w:rsidRPr="00D87B3E">
        <w:rPr>
          <w:sz w:val="16"/>
          <w:szCs w:val="16"/>
        </w:rPr>
        <w:t>контактный телефон (при наличии);</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суть заявления (указывается наименование имущества, его основные характеристики и местонахождение, а </w:t>
      </w:r>
      <w:proofErr w:type="gramStart"/>
      <w:r w:rsidRPr="00D87B3E">
        <w:rPr>
          <w:rFonts w:ascii="Times New Roman" w:hAnsi="Times New Roman" w:cs="Times New Roman"/>
          <w:sz w:val="16"/>
          <w:szCs w:val="16"/>
        </w:rPr>
        <w:t>также  цель</w:t>
      </w:r>
      <w:proofErr w:type="gramEnd"/>
      <w:r w:rsidRPr="00D87B3E">
        <w:rPr>
          <w:rFonts w:ascii="Times New Roman" w:hAnsi="Times New Roman" w:cs="Times New Roman"/>
          <w:sz w:val="16"/>
          <w:szCs w:val="16"/>
        </w:rPr>
        <w:t xml:space="preserve"> использования имущества, предполагаемый срок использования);</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личная подпись и дата;</w:t>
      </w:r>
    </w:p>
    <w:p w:rsidR="008924AC" w:rsidRPr="00D87B3E" w:rsidRDefault="008924AC" w:rsidP="00D87B3E">
      <w:pPr>
        <w:shd w:val="clear" w:color="auto" w:fill="FFFFFF"/>
        <w:tabs>
          <w:tab w:val="left" w:pos="0"/>
          <w:tab w:val="left" w:pos="443"/>
        </w:tabs>
        <w:ind w:firstLine="851"/>
        <w:jc w:val="both"/>
        <w:rPr>
          <w:sz w:val="16"/>
          <w:szCs w:val="16"/>
        </w:rPr>
      </w:pPr>
      <w:r w:rsidRPr="00D87B3E">
        <w:rPr>
          <w:sz w:val="16"/>
          <w:szCs w:val="16"/>
        </w:rPr>
        <w:t>2) копия документа, удостоверяющего личность;</w:t>
      </w:r>
    </w:p>
    <w:p w:rsidR="008924AC" w:rsidRPr="00D87B3E" w:rsidRDefault="008924AC" w:rsidP="00D87B3E">
      <w:pPr>
        <w:tabs>
          <w:tab w:val="left" w:pos="708"/>
        </w:tabs>
        <w:autoSpaceDE w:val="0"/>
        <w:ind w:firstLine="851"/>
        <w:jc w:val="both"/>
        <w:rPr>
          <w:sz w:val="16"/>
          <w:szCs w:val="16"/>
        </w:rPr>
      </w:pPr>
      <w:r w:rsidRPr="00D87B3E">
        <w:rPr>
          <w:sz w:val="16"/>
          <w:szCs w:val="16"/>
        </w:rPr>
        <w:t>3)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8924AC" w:rsidRPr="00D87B3E" w:rsidRDefault="008924AC" w:rsidP="00D87B3E">
      <w:pPr>
        <w:tabs>
          <w:tab w:val="left" w:pos="708"/>
        </w:tabs>
        <w:autoSpaceDE w:val="0"/>
        <w:ind w:firstLine="851"/>
        <w:jc w:val="both"/>
        <w:rPr>
          <w:sz w:val="16"/>
          <w:szCs w:val="16"/>
        </w:rPr>
      </w:pPr>
      <w:r w:rsidRPr="00D87B3E">
        <w:rPr>
          <w:sz w:val="16"/>
          <w:szCs w:val="16"/>
        </w:rPr>
        <w:t>4) доверенность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копия свидетельства о государственной регистрации физического лица в качестве индивидуального предпринимателя;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6) копия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7) для заявителей, являющихся субъектами малого и среднего предпринимательства, документы, подтверждающие принадлежность заявителя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8924AC" w:rsidRPr="00D87B3E" w:rsidRDefault="008924AC" w:rsidP="00D87B3E">
      <w:pPr>
        <w:tabs>
          <w:tab w:val="left" w:pos="708"/>
        </w:tabs>
        <w:autoSpaceDE w:val="0"/>
        <w:ind w:firstLine="851"/>
        <w:rPr>
          <w:spacing w:val="-2"/>
          <w:sz w:val="16"/>
          <w:szCs w:val="16"/>
        </w:rPr>
      </w:pPr>
      <w:r w:rsidRPr="00D87B3E">
        <w:rPr>
          <w:spacing w:val="-2"/>
          <w:sz w:val="16"/>
          <w:szCs w:val="16"/>
        </w:rPr>
        <w:t>справка о средней численности работников за предшествующий календарный год;</w:t>
      </w:r>
    </w:p>
    <w:p w:rsidR="008924AC" w:rsidRPr="00D87B3E" w:rsidRDefault="008924AC" w:rsidP="00D87B3E">
      <w:pPr>
        <w:tabs>
          <w:tab w:val="left" w:pos="708"/>
        </w:tabs>
        <w:autoSpaceDE w:val="0"/>
        <w:ind w:firstLine="851"/>
        <w:rPr>
          <w:spacing w:val="-2"/>
          <w:sz w:val="16"/>
          <w:szCs w:val="16"/>
          <w:u w:val="single"/>
        </w:rPr>
      </w:pPr>
      <w:r w:rsidRPr="00D87B3E">
        <w:rPr>
          <w:spacing w:val="-2"/>
          <w:sz w:val="16"/>
          <w:szCs w:val="16"/>
        </w:rPr>
        <w:t>документ, содержащий сведения о выручке от реализации товаров (работ, услуг) без учета налога на добавленную стоимость.</w:t>
      </w:r>
    </w:p>
    <w:p w:rsidR="008924AC" w:rsidRPr="00D87B3E" w:rsidRDefault="008924AC" w:rsidP="00D87B3E">
      <w:pPr>
        <w:tabs>
          <w:tab w:val="left" w:pos="708"/>
        </w:tabs>
        <w:autoSpaceDE w:val="0"/>
        <w:ind w:firstLine="851"/>
        <w:rPr>
          <w:sz w:val="16"/>
          <w:szCs w:val="16"/>
        </w:rPr>
      </w:pPr>
      <w:r w:rsidRPr="00D87B3E">
        <w:rPr>
          <w:spacing w:val="-2"/>
          <w:sz w:val="16"/>
          <w:szCs w:val="16"/>
          <w:u w:val="single"/>
        </w:rPr>
        <w:t>Для юридических лиц:</w:t>
      </w:r>
    </w:p>
    <w:p w:rsidR="008924AC" w:rsidRPr="00D87B3E" w:rsidRDefault="008924AC" w:rsidP="00D87B3E">
      <w:pPr>
        <w:shd w:val="clear" w:color="auto" w:fill="FFFFFF"/>
        <w:tabs>
          <w:tab w:val="left" w:pos="0"/>
          <w:tab w:val="left" w:pos="443"/>
        </w:tabs>
        <w:ind w:firstLine="851"/>
        <w:jc w:val="both"/>
        <w:rPr>
          <w:sz w:val="16"/>
          <w:szCs w:val="16"/>
        </w:rPr>
      </w:pPr>
      <w:r w:rsidRPr="00D87B3E">
        <w:rPr>
          <w:sz w:val="16"/>
          <w:szCs w:val="16"/>
        </w:rPr>
        <w:t xml:space="preserve">1) </w:t>
      </w:r>
      <w:r w:rsidRPr="00D87B3E">
        <w:rPr>
          <w:spacing w:val="-2"/>
          <w:sz w:val="16"/>
          <w:szCs w:val="16"/>
        </w:rPr>
        <w:t>заявление на   заключение договора аренды, безвозмездного пользования, доверительного управления муниципальным имуществом на новый срок (Приложение № 8 к настоящему Административному регламенту</w:t>
      </w:r>
      <w:proofErr w:type="gramStart"/>
      <w:r w:rsidRPr="00D87B3E">
        <w:rPr>
          <w:spacing w:val="-2"/>
          <w:sz w:val="16"/>
          <w:szCs w:val="16"/>
        </w:rPr>
        <w:t xml:space="preserve">), </w:t>
      </w:r>
      <w:r w:rsidRPr="00D87B3E">
        <w:rPr>
          <w:sz w:val="16"/>
          <w:szCs w:val="16"/>
        </w:rPr>
        <w:t xml:space="preserve"> подписанное</w:t>
      </w:r>
      <w:proofErr w:type="gramEnd"/>
      <w:r w:rsidRPr="00D87B3E">
        <w:rPr>
          <w:sz w:val="16"/>
          <w:szCs w:val="16"/>
        </w:rPr>
        <w:t xml:space="preserve">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указывается:</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полное наименование юридического лица, юридический и почтовый адрес, контактный </w:t>
      </w:r>
      <w:proofErr w:type="gramStart"/>
      <w:r w:rsidRPr="00D87B3E">
        <w:rPr>
          <w:rFonts w:ascii="Times New Roman" w:hAnsi="Times New Roman" w:cs="Times New Roman"/>
          <w:sz w:val="16"/>
          <w:szCs w:val="16"/>
        </w:rPr>
        <w:t>телефон,  ИНН</w:t>
      </w:r>
      <w:proofErr w:type="gramEnd"/>
      <w:r w:rsidRPr="00D87B3E">
        <w:rPr>
          <w:rFonts w:ascii="Times New Roman" w:hAnsi="Times New Roman" w:cs="Times New Roman"/>
          <w:sz w:val="16"/>
          <w:szCs w:val="16"/>
        </w:rPr>
        <w:t>;</w:t>
      </w:r>
    </w:p>
    <w:p w:rsidR="008924AC" w:rsidRPr="00D87B3E" w:rsidRDefault="008924AC" w:rsidP="00D87B3E">
      <w:pPr>
        <w:pStyle w:val="HTML0"/>
        <w:ind w:firstLine="851"/>
        <w:jc w:val="both"/>
        <w:rPr>
          <w:spacing w:val="-2"/>
          <w:sz w:val="16"/>
          <w:szCs w:val="16"/>
        </w:rPr>
      </w:pPr>
      <w:r w:rsidRPr="00D87B3E">
        <w:rPr>
          <w:rFonts w:ascii="Times New Roman" w:hAnsi="Times New Roman" w:cs="Times New Roman"/>
          <w:sz w:val="16"/>
          <w:szCs w:val="16"/>
        </w:rPr>
        <w:t>суть заявления (</w:t>
      </w:r>
      <w:proofErr w:type="gramStart"/>
      <w:r w:rsidRPr="00D87B3E">
        <w:rPr>
          <w:rFonts w:ascii="Times New Roman" w:hAnsi="Times New Roman" w:cs="Times New Roman"/>
          <w:sz w:val="16"/>
          <w:szCs w:val="16"/>
        </w:rPr>
        <w:t>указывается  наименование</w:t>
      </w:r>
      <w:proofErr w:type="gramEnd"/>
      <w:r w:rsidRPr="00D87B3E">
        <w:rPr>
          <w:rFonts w:ascii="Times New Roman" w:hAnsi="Times New Roman" w:cs="Times New Roman"/>
          <w:sz w:val="16"/>
          <w:szCs w:val="16"/>
        </w:rPr>
        <w:t xml:space="preserve"> имущества, его основные характеристики и местонахождение, а также  цель использования имущества, предполагаемый срок использования);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2) выписка из единого государственного реестра юридических лиц, полученная не ранее чем </w:t>
      </w:r>
      <w:proofErr w:type="gramStart"/>
      <w:r w:rsidRPr="00D87B3E">
        <w:rPr>
          <w:spacing w:val="-2"/>
          <w:sz w:val="16"/>
          <w:szCs w:val="16"/>
        </w:rPr>
        <w:t>за  шесть</w:t>
      </w:r>
      <w:proofErr w:type="gramEnd"/>
      <w:r w:rsidRPr="00D87B3E">
        <w:rPr>
          <w:spacing w:val="-2"/>
          <w:sz w:val="16"/>
          <w:szCs w:val="16"/>
        </w:rPr>
        <w:t xml:space="preserve"> месяцев до даты подачи заявления;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3)   копии учредительных документов;</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4) доверенность, оформленная надлежащим образом (в случае подачи заявления представителем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5) копия свидетельства о государственной регистрации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6) копия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7) </w:t>
      </w:r>
      <w:proofErr w:type="gramStart"/>
      <w:r w:rsidRPr="00D87B3E">
        <w:rPr>
          <w:spacing w:val="-2"/>
          <w:sz w:val="16"/>
          <w:szCs w:val="16"/>
        </w:rPr>
        <w:t>для  заявителей</w:t>
      </w:r>
      <w:proofErr w:type="gramEnd"/>
      <w:r w:rsidRPr="00D87B3E">
        <w:rPr>
          <w:spacing w:val="-2"/>
          <w:sz w:val="16"/>
          <w:szCs w:val="16"/>
        </w:rPr>
        <w:t>, являющихся субъектами малого и среднего предпринимательства, документы, подтверждающие принадлежность заявителя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8924AC" w:rsidRPr="00D87B3E" w:rsidRDefault="008924AC" w:rsidP="00D87B3E">
      <w:pPr>
        <w:tabs>
          <w:tab w:val="left" w:pos="708"/>
        </w:tabs>
        <w:autoSpaceDE w:val="0"/>
        <w:ind w:firstLine="851"/>
        <w:rPr>
          <w:spacing w:val="-2"/>
          <w:sz w:val="16"/>
          <w:szCs w:val="16"/>
        </w:rPr>
      </w:pPr>
      <w:r w:rsidRPr="00D87B3E">
        <w:rPr>
          <w:spacing w:val="-2"/>
          <w:sz w:val="16"/>
          <w:szCs w:val="16"/>
        </w:rPr>
        <w:t>справка о средней численности работников за предшествующий календарный год;</w:t>
      </w:r>
    </w:p>
    <w:p w:rsidR="008924AC" w:rsidRPr="00D87B3E" w:rsidRDefault="008924AC" w:rsidP="00D87B3E">
      <w:pPr>
        <w:tabs>
          <w:tab w:val="left" w:pos="708"/>
        </w:tabs>
        <w:autoSpaceDE w:val="0"/>
        <w:ind w:firstLine="851"/>
        <w:rPr>
          <w:sz w:val="16"/>
          <w:szCs w:val="16"/>
        </w:rPr>
      </w:pPr>
      <w:r w:rsidRPr="00D87B3E">
        <w:rPr>
          <w:spacing w:val="-2"/>
          <w:sz w:val="16"/>
          <w:szCs w:val="16"/>
        </w:rPr>
        <w:t>документ, содержащий сведения о выручке от реализации товаров (работ, услуг) без учета налога на добавленную стоимость.</w:t>
      </w:r>
    </w:p>
    <w:p w:rsidR="008924AC" w:rsidRPr="00D87B3E" w:rsidRDefault="008924AC" w:rsidP="00D87B3E">
      <w:pPr>
        <w:tabs>
          <w:tab w:val="left" w:pos="540"/>
        </w:tabs>
        <w:autoSpaceDE w:val="0"/>
        <w:ind w:firstLine="851"/>
        <w:jc w:val="both"/>
        <w:rPr>
          <w:sz w:val="16"/>
          <w:szCs w:val="16"/>
        </w:rPr>
      </w:pPr>
      <w:r w:rsidRPr="00D87B3E">
        <w:rPr>
          <w:sz w:val="16"/>
          <w:szCs w:val="16"/>
        </w:rPr>
        <w:t xml:space="preserve">Заявление может быть подано в форме электронного документа. Форма заявления размещена на Едином портале государственных и муниципальных услуг, к ней обеспечен доступ для копирования и заполнения в </w:t>
      </w:r>
      <w:proofErr w:type="gramStart"/>
      <w:r w:rsidRPr="00D87B3E">
        <w:rPr>
          <w:sz w:val="16"/>
          <w:szCs w:val="16"/>
        </w:rPr>
        <w:t>электронном  виде</w:t>
      </w:r>
      <w:proofErr w:type="gramEnd"/>
      <w:r w:rsidRPr="00D87B3E">
        <w:rPr>
          <w:sz w:val="16"/>
          <w:szCs w:val="16"/>
        </w:rPr>
        <w:t>.</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В заявлении, поступившем в форме электронного документа, заявитель указывает:</w:t>
      </w:r>
    </w:p>
    <w:p w:rsidR="008924AC" w:rsidRPr="00D87B3E" w:rsidRDefault="008924AC" w:rsidP="00D87B3E">
      <w:pPr>
        <w:pStyle w:val="HTML0"/>
        <w:ind w:firstLine="851"/>
        <w:jc w:val="both"/>
        <w:rPr>
          <w:rFonts w:ascii="Times New Roman" w:hAnsi="Times New Roman" w:cs="Times New Roman"/>
          <w:sz w:val="16"/>
          <w:szCs w:val="16"/>
        </w:rPr>
      </w:pPr>
      <w:r w:rsidRPr="00D87B3E">
        <w:rPr>
          <w:rFonts w:ascii="Times New Roman" w:hAnsi="Times New Roman" w:cs="Times New Roman"/>
          <w:sz w:val="16"/>
          <w:szCs w:val="16"/>
        </w:rPr>
        <w:t>сведения, указанные в пункте 2.6.4 настоящего Административного регламента;</w:t>
      </w:r>
    </w:p>
    <w:p w:rsidR="008924AC" w:rsidRPr="00D87B3E" w:rsidRDefault="008924AC" w:rsidP="00D87B3E">
      <w:pPr>
        <w:pStyle w:val="HTML0"/>
        <w:ind w:firstLine="851"/>
        <w:jc w:val="both"/>
        <w:rPr>
          <w:sz w:val="16"/>
          <w:szCs w:val="16"/>
        </w:rPr>
      </w:pPr>
      <w:r w:rsidRPr="00D87B3E">
        <w:rPr>
          <w:rFonts w:ascii="Times New Roman" w:hAnsi="Times New Roman" w:cs="Times New Roman"/>
          <w:sz w:val="16"/>
          <w:szCs w:val="16"/>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924AC" w:rsidRPr="00D87B3E" w:rsidRDefault="008924AC" w:rsidP="00D87B3E">
      <w:pPr>
        <w:tabs>
          <w:tab w:val="left" w:pos="540"/>
          <w:tab w:val="left" w:pos="993"/>
        </w:tabs>
        <w:autoSpaceDE w:val="0"/>
        <w:ind w:firstLine="851"/>
        <w:jc w:val="both"/>
        <w:rPr>
          <w:sz w:val="16"/>
          <w:szCs w:val="16"/>
        </w:rPr>
      </w:pPr>
      <w:r w:rsidRPr="00D87B3E">
        <w:rPr>
          <w:sz w:val="16"/>
          <w:szCs w:val="16"/>
        </w:rPr>
        <w:t>подпись и дату.</w:t>
      </w:r>
    </w:p>
    <w:p w:rsidR="008924AC" w:rsidRPr="00D87B3E" w:rsidRDefault="008924AC" w:rsidP="00D87B3E">
      <w:pPr>
        <w:tabs>
          <w:tab w:val="left" w:pos="993"/>
        </w:tabs>
        <w:autoSpaceDE w:val="0"/>
        <w:ind w:firstLine="851"/>
        <w:jc w:val="both"/>
        <w:rPr>
          <w:spacing w:val="-2"/>
          <w:sz w:val="16"/>
          <w:szCs w:val="16"/>
        </w:rPr>
      </w:pPr>
      <w:r w:rsidRPr="00D87B3E">
        <w:rPr>
          <w:sz w:val="16"/>
          <w:szCs w:val="16"/>
        </w:rPr>
        <w:t xml:space="preserve">2.6.4.1 Заявителю для получения муниципальной услуги необходимо получить услуги, которые являются необходимыми и </w:t>
      </w:r>
      <w:proofErr w:type="gramStart"/>
      <w:r w:rsidRPr="00D87B3E">
        <w:rPr>
          <w:sz w:val="16"/>
          <w:szCs w:val="16"/>
        </w:rPr>
        <w:t>обязательными  для</w:t>
      </w:r>
      <w:proofErr w:type="gramEnd"/>
      <w:r w:rsidRPr="00D87B3E">
        <w:rPr>
          <w:sz w:val="16"/>
          <w:szCs w:val="16"/>
        </w:rPr>
        <w:t xml:space="preserve"> предоставления данной услуги:</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копий учредительных документов заявителя;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изготовление копии документа, удостоверяющего личность;</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изготовление копии свидетельства о постановке на учет в налоговом органе;</w:t>
      </w:r>
    </w:p>
    <w:p w:rsidR="008924AC" w:rsidRPr="00D87B3E" w:rsidRDefault="008924AC" w:rsidP="00D87B3E">
      <w:pPr>
        <w:shd w:val="clear" w:color="auto" w:fill="FFFFFF"/>
        <w:tabs>
          <w:tab w:val="left" w:pos="0"/>
          <w:tab w:val="left" w:pos="443"/>
          <w:tab w:val="left" w:pos="993"/>
        </w:tabs>
        <w:ind w:firstLine="851"/>
        <w:jc w:val="both"/>
        <w:rPr>
          <w:spacing w:val="-2"/>
          <w:sz w:val="16"/>
          <w:szCs w:val="16"/>
        </w:rPr>
      </w:pPr>
      <w:r w:rsidRPr="00D87B3E">
        <w:rPr>
          <w:spacing w:val="-2"/>
          <w:sz w:val="16"/>
          <w:szCs w:val="16"/>
        </w:rPr>
        <w:t>изготовление копии свидетельства о государственной регистрации физического лица в качестве индивидуального предпринимателя или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 2.6.4.2. Для получения муниципальной услуги заявитель предоставляет:</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заявление на заключение </w:t>
      </w:r>
      <w:proofErr w:type="gramStart"/>
      <w:r w:rsidRPr="00D87B3E">
        <w:rPr>
          <w:spacing w:val="-2"/>
          <w:sz w:val="16"/>
          <w:szCs w:val="16"/>
        </w:rPr>
        <w:t>договора  аренды</w:t>
      </w:r>
      <w:proofErr w:type="gramEnd"/>
      <w:r w:rsidRPr="00D87B3E">
        <w:rPr>
          <w:spacing w:val="-2"/>
          <w:sz w:val="16"/>
          <w:szCs w:val="16"/>
        </w:rPr>
        <w:t>, безвозмездного пользования, доверительного управления муниципальным имуществом на новый срок с указанием реквизитов такого договора (приложения № 7, 8 к настоящему Административному регламенту);</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документа, удостоверяющего личность;</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копии учредительных документов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доверенность, оформленную надлежащим образом (в случае подачи заявления представителем заявителя); </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копию свидетельства о государственной регистрации физического лица в качестве индивидуального предпринимателя или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 копию свидетельства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для заявителей, являющихся субъектами малого и среднего предпринимательства, документы, подтверждающие принадлежность заявителя к субъектам малого и среднего предпринимательства в соответствии со статьей </w:t>
      </w:r>
    </w:p>
    <w:p w:rsidR="008924AC" w:rsidRPr="00D87B3E" w:rsidRDefault="008924AC" w:rsidP="00D87B3E">
      <w:pPr>
        <w:shd w:val="clear" w:color="auto" w:fill="FFFFFF"/>
        <w:tabs>
          <w:tab w:val="left" w:pos="0"/>
          <w:tab w:val="left" w:pos="443"/>
        </w:tabs>
        <w:jc w:val="both"/>
        <w:rPr>
          <w:spacing w:val="-2"/>
          <w:sz w:val="16"/>
          <w:szCs w:val="16"/>
        </w:rPr>
      </w:pPr>
      <w:r w:rsidRPr="00D87B3E">
        <w:rPr>
          <w:spacing w:val="-2"/>
          <w:sz w:val="16"/>
          <w:szCs w:val="16"/>
        </w:rPr>
        <w:t>4 Федерального закона от 24 июля 2007 года № 209-ФЗ «О развитии малого и среднего предпринимательства в Российской Федерации»:</w:t>
      </w:r>
    </w:p>
    <w:p w:rsidR="008924AC" w:rsidRPr="00D87B3E" w:rsidRDefault="008924AC" w:rsidP="00D87B3E">
      <w:pPr>
        <w:tabs>
          <w:tab w:val="left" w:pos="993"/>
        </w:tabs>
        <w:autoSpaceDE w:val="0"/>
        <w:ind w:firstLine="851"/>
        <w:rPr>
          <w:spacing w:val="-2"/>
          <w:sz w:val="16"/>
          <w:szCs w:val="16"/>
        </w:rPr>
      </w:pPr>
      <w:r w:rsidRPr="00D87B3E">
        <w:rPr>
          <w:spacing w:val="-2"/>
          <w:sz w:val="16"/>
          <w:szCs w:val="16"/>
        </w:rPr>
        <w:t>справку о средней численности работников за предшествующий календарный год;</w:t>
      </w:r>
    </w:p>
    <w:p w:rsidR="008924AC" w:rsidRPr="00D87B3E" w:rsidRDefault="008924AC" w:rsidP="00D87B3E">
      <w:pPr>
        <w:tabs>
          <w:tab w:val="left" w:pos="993"/>
        </w:tabs>
        <w:autoSpaceDE w:val="0"/>
        <w:ind w:firstLine="851"/>
        <w:rPr>
          <w:spacing w:val="-2"/>
          <w:sz w:val="16"/>
          <w:szCs w:val="16"/>
        </w:rPr>
      </w:pPr>
      <w:r w:rsidRPr="00D87B3E">
        <w:rPr>
          <w:spacing w:val="-2"/>
          <w:sz w:val="16"/>
          <w:szCs w:val="16"/>
        </w:rPr>
        <w:t>документ, содержащий сведения о выручке от реализации товаров (работ, услуг) без учета налога на добавленную стоимость.</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Заявитель вправе представить следующие документы:</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выписку из единого государственного реестра юридических лиц, полученную не ранее чем </w:t>
      </w:r>
      <w:proofErr w:type="gramStart"/>
      <w:r w:rsidRPr="00D87B3E">
        <w:rPr>
          <w:spacing w:val="-2"/>
          <w:sz w:val="16"/>
          <w:szCs w:val="16"/>
        </w:rPr>
        <w:t>за  шесть</w:t>
      </w:r>
      <w:proofErr w:type="gramEnd"/>
      <w:r w:rsidRPr="00D87B3E">
        <w:rPr>
          <w:spacing w:val="-2"/>
          <w:sz w:val="16"/>
          <w:szCs w:val="16"/>
        </w:rPr>
        <w:t xml:space="preserve"> месяцев до даты подачи заявления;</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выписку из единого государственного реестра индивидуальных предпринимателей, полученную не ранее чем </w:t>
      </w:r>
      <w:proofErr w:type="gramStart"/>
      <w:r w:rsidRPr="00D87B3E">
        <w:rPr>
          <w:spacing w:val="-2"/>
          <w:sz w:val="16"/>
          <w:szCs w:val="16"/>
        </w:rPr>
        <w:t>за  шесть</w:t>
      </w:r>
      <w:proofErr w:type="gramEnd"/>
      <w:r w:rsidRPr="00D87B3E">
        <w:rPr>
          <w:spacing w:val="-2"/>
          <w:sz w:val="16"/>
          <w:szCs w:val="16"/>
        </w:rPr>
        <w:t xml:space="preserve"> месяцев до даты подачи заявления.</w:t>
      </w:r>
    </w:p>
    <w:p w:rsidR="008924AC" w:rsidRPr="00D87B3E" w:rsidRDefault="008924AC" w:rsidP="00D87B3E">
      <w:pPr>
        <w:tabs>
          <w:tab w:val="left" w:pos="993"/>
        </w:tabs>
        <w:ind w:firstLine="851"/>
        <w:jc w:val="both"/>
        <w:rPr>
          <w:sz w:val="16"/>
          <w:szCs w:val="16"/>
        </w:rPr>
      </w:pPr>
      <w:r w:rsidRPr="00D87B3E">
        <w:rPr>
          <w:spacing w:val="-2"/>
          <w:sz w:val="16"/>
          <w:szCs w:val="16"/>
        </w:rPr>
        <w:t xml:space="preserve">2.6.4.3. </w:t>
      </w:r>
      <w:r w:rsidRPr="00D87B3E">
        <w:rPr>
          <w:sz w:val="16"/>
          <w:szCs w:val="16"/>
        </w:rPr>
        <w:t xml:space="preserve">Уполномоченные лица не вправе требовать от заявителя: </w:t>
      </w:r>
    </w:p>
    <w:p w:rsidR="008924AC" w:rsidRPr="00D87B3E" w:rsidRDefault="008924AC" w:rsidP="00D87B3E">
      <w:pPr>
        <w:tabs>
          <w:tab w:val="left" w:pos="993"/>
        </w:tabs>
        <w:autoSpaceDE w:val="0"/>
        <w:ind w:firstLine="851"/>
        <w:jc w:val="both"/>
        <w:rPr>
          <w:sz w:val="16"/>
          <w:szCs w:val="16"/>
        </w:rPr>
      </w:pPr>
      <w:r w:rsidRPr="00D87B3E">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регулирующими отношения, возникающие в связи с предоставлением муниципальной услуги;</w:t>
      </w:r>
    </w:p>
    <w:p w:rsidR="008924AC" w:rsidRPr="00D87B3E" w:rsidRDefault="008924AC" w:rsidP="00D87B3E">
      <w:pPr>
        <w:tabs>
          <w:tab w:val="left" w:pos="993"/>
        </w:tabs>
        <w:ind w:firstLine="851"/>
        <w:jc w:val="both"/>
        <w:rPr>
          <w:sz w:val="16"/>
          <w:szCs w:val="16"/>
        </w:rPr>
      </w:pPr>
      <w:r w:rsidRPr="00D87B3E">
        <w:rPr>
          <w:sz w:val="16"/>
          <w:szCs w:val="16"/>
        </w:rPr>
        <w:t xml:space="preserve">предоставления документов и информации, которые находятся в распоряжении органов, предоставляющих муниципальные услуги, государственных </w:t>
      </w:r>
      <w:proofErr w:type="gramStart"/>
      <w:r w:rsidRPr="00D87B3E">
        <w:rPr>
          <w:sz w:val="16"/>
          <w:szCs w:val="16"/>
        </w:rPr>
        <w:t>органов,  иных</w:t>
      </w:r>
      <w:proofErr w:type="gramEnd"/>
      <w:r w:rsidRPr="00D87B3E">
        <w:rPr>
          <w:sz w:val="16"/>
          <w:szCs w:val="16"/>
        </w:rPr>
        <w:t xml:space="preserve"> органов местного самоуправления,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8924AC" w:rsidRPr="00D87B3E" w:rsidRDefault="008924AC" w:rsidP="00D87B3E">
      <w:pPr>
        <w:tabs>
          <w:tab w:val="left" w:pos="540"/>
        </w:tabs>
        <w:autoSpaceDE w:val="0"/>
        <w:ind w:firstLine="851"/>
        <w:jc w:val="both"/>
        <w:rPr>
          <w:sz w:val="16"/>
          <w:szCs w:val="16"/>
        </w:rPr>
      </w:pPr>
      <w:r w:rsidRPr="00D87B3E">
        <w:rPr>
          <w:sz w:val="16"/>
          <w:szCs w:val="16"/>
        </w:rPr>
        <w:t>2.6.4.4. Уполномоченное лицо запрашивает в уполномоченном органе следующие документы:</w:t>
      </w:r>
    </w:p>
    <w:p w:rsidR="008924AC" w:rsidRPr="00D87B3E" w:rsidRDefault="008924AC" w:rsidP="00D87B3E">
      <w:pPr>
        <w:tabs>
          <w:tab w:val="left" w:pos="540"/>
        </w:tabs>
        <w:autoSpaceDE w:val="0"/>
        <w:ind w:firstLine="851"/>
        <w:jc w:val="both"/>
        <w:rPr>
          <w:sz w:val="16"/>
          <w:szCs w:val="16"/>
        </w:rPr>
      </w:pPr>
      <w:r w:rsidRPr="00D87B3E">
        <w:rPr>
          <w:sz w:val="16"/>
          <w:szCs w:val="16"/>
        </w:rPr>
        <w:t>выписку из единого государственного реестра юридических лиц;</w:t>
      </w:r>
    </w:p>
    <w:p w:rsidR="008924AC" w:rsidRPr="00D87B3E" w:rsidRDefault="008924AC" w:rsidP="00D87B3E">
      <w:pPr>
        <w:tabs>
          <w:tab w:val="left" w:pos="540"/>
          <w:tab w:val="left" w:pos="993"/>
        </w:tabs>
        <w:autoSpaceDE w:val="0"/>
        <w:ind w:firstLine="851"/>
        <w:jc w:val="both"/>
        <w:rPr>
          <w:sz w:val="16"/>
          <w:szCs w:val="16"/>
        </w:rPr>
      </w:pPr>
      <w:r w:rsidRPr="00D87B3E">
        <w:rPr>
          <w:sz w:val="16"/>
          <w:szCs w:val="16"/>
        </w:rPr>
        <w:t>выписку из единого государственного реестра индивидуальных предпринимателей.</w:t>
      </w:r>
    </w:p>
    <w:p w:rsidR="008924AC" w:rsidRPr="00D87B3E" w:rsidRDefault="008924AC" w:rsidP="00D87B3E">
      <w:pPr>
        <w:tabs>
          <w:tab w:val="left" w:pos="3570"/>
        </w:tabs>
        <w:ind w:firstLine="851"/>
        <w:jc w:val="both"/>
        <w:rPr>
          <w:sz w:val="16"/>
          <w:szCs w:val="16"/>
        </w:rPr>
      </w:pPr>
      <w:r w:rsidRPr="00D87B3E">
        <w:rPr>
          <w:sz w:val="16"/>
          <w:szCs w:val="16"/>
        </w:rPr>
        <w:t xml:space="preserve">Указанные документы запрашиваются уполномоченным лицом в случае, если они не были представлены </w:t>
      </w:r>
      <w:proofErr w:type="gramStart"/>
      <w:r w:rsidRPr="00D87B3E">
        <w:rPr>
          <w:sz w:val="16"/>
          <w:szCs w:val="16"/>
        </w:rPr>
        <w:t>заявителем  самостоятельно</w:t>
      </w:r>
      <w:proofErr w:type="gramEnd"/>
    </w:p>
    <w:p w:rsidR="008924AC" w:rsidRPr="00D87B3E" w:rsidRDefault="008924AC" w:rsidP="00D87B3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 w:val="16"/>
          <w:szCs w:val="16"/>
        </w:rPr>
      </w:pPr>
      <w:r w:rsidRPr="00D87B3E">
        <w:rPr>
          <w:rFonts w:ascii="Times New Roman" w:hAnsi="Times New Roman" w:cs="Times New Roman"/>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924AC" w:rsidRPr="00D87B3E" w:rsidRDefault="008924AC" w:rsidP="00D87B3E">
      <w:pPr>
        <w:tabs>
          <w:tab w:val="left" w:pos="0"/>
        </w:tabs>
        <w:ind w:firstLine="851"/>
        <w:jc w:val="both"/>
        <w:rPr>
          <w:sz w:val="16"/>
          <w:szCs w:val="16"/>
        </w:rPr>
      </w:pPr>
      <w:r w:rsidRPr="00D87B3E">
        <w:rPr>
          <w:sz w:val="16"/>
          <w:szCs w:val="16"/>
        </w:rPr>
        <w:t>2.7.1.Основанием для отказа в приеме документов, необходимых для предоставления муниципальной услуги является:</w:t>
      </w:r>
    </w:p>
    <w:p w:rsidR="008924AC" w:rsidRPr="00D87B3E" w:rsidRDefault="008924AC" w:rsidP="00D87B3E">
      <w:pPr>
        <w:tabs>
          <w:tab w:val="left" w:pos="0"/>
        </w:tabs>
        <w:ind w:firstLine="851"/>
        <w:jc w:val="both"/>
        <w:rPr>
          <w:sz w:val="16"/>
          <w:szCs w:val="16"/>
        </w:rPr>
      </w:pPr>
      <w:proofErr w:type="gramStart"/>
      <w:r w:rsidRPr="00D87B3E">
        <w:rPr>
          <w:sz w:val="16"/>
          <w:szCs w:val="16"/>
        </w:rPr>
        <w:t>отсутствие  в</w:t>
      </w:r>
      <w:proofErr w:type="gramEnd"/>
      <w:r w:rsidRPr="00D87B3E">
        <w:rPr>
          <w:sz w:val="16"/>
          <w:szCs w:val="16"/>
        </w:rPr>
        <w:t xml:space="preserve"> письменном заявлении подписи заявителя или его представителя;</w:t>
      </w:r>
    </w:p>
    <w:p w:rsidR="008924AC" w:rsidRPr="00D87B3E" w:rsidRDefault="008924AC" w:rsidP="00D87B3E">
      <w:pPr>
        <w:tabs>
          <w:tab w:val="left" w:pos="0"/>
        </w:tabs>
        <w:ind w:firstLine="851"/>
        <w:jc w:val="both"/>
        <w:rPr>
          <w:sz w:val="16"/>
          <w:szCs w:val="16"/>
        </w:rPr>
      </w:pPr>
      <w:r w:rsidRPr="00D87B3E">
        <w:rPr>
          <w:sz w:val="16"/>
          <w:szCs w:val="16"/>
        </w:rPr>
        <w:t>наличие в представленных документах исправлений, серьезных повреждений, не позволяющих однозначно истолковать их содержание;</w:t>
      </w:r>
    </w:p>
    <w:p w:rsidR="008924AC" w:rsidRPr="00D87B3E" w:rsidRDefault="008924AC" w:rsidP="00D87B3E">
      <w:pPr>
        <w:tabs>
          <w:tab w:val="left" w:pos="0"/>
        </w:tabs>
        <w:ind w:firstLine="851"/>
        <w:jc w:val="both"/>
        <w:rPr>
          <w:sz w:val="16"/>
          <w:szCs w:val="16"/>
        </w:rPr>
      </w:pPr>
      <w:r w:rsidRPr="00D87B3E">
        <w:rPr>
          <w:sz w:val="16"/>
          <w:szCs w:val="16"/>
        </w:rPr>
        <w:lastRenderedPageBreak/>
        <w:t>если текст заявления не поддается прочтению;</w:t>
      </w:r>
    </w:p>
    <w:p w:rsidR="008924AC" w:rsidRPr="00D87B3E" w:rsidRDefault="008924AC" w:rsidP="00D87B3E">
      <w:pPr>
        <w:tabs>
          <w:tab w:val="left" w:pos="0"/>
        </w:tabs>
        <w:ind w:firstLine="851"/>
        <w:jc w:val="both"/>
        <w:rPr>
          <w:sz w:val="16"/>
          <w:szCs w:val="16"/>
        </w:rPr>
      </w:pPr>
      <w:r w:rsidRPr="00D87B3E">
        <w:rPr>
          <w:sz w:val="16"/>
          <w:szCs w:val="16"/>
        </w:rPr>
        <w:t xml:space="preserve">непредставление документов, указанных в подпунктах 2.6.2.2, 2.6.3.2, </w:t>
      </w:r>
      <w:proofErr w:type="gramStart"/>
      <w:r w:rsidRPr="00D87B3E">
        <w:rPr>
          <w:sz w:val="16"/>
          <w:szCs w:val="16"/>
        </w:rPr>
        <w:t>2.6.4.2  настоящего</w:t>
      </w:r>
      <w:proofErr w:type="gramEnd"/>
      <w:r w:rsidRPr="00D87B3E">
        <w:rPr>
          <w:sz w:val="16"/>
          <w:szCs w:val="16"/>
        </w:rPr>
        <w:t xml:space="preserve"> Административного регламента.</w:t>
      </w:r>
    </w:p>
    <w:p w:rsidR="008924AC" w:rsidRPr="00D87B3E" w:rsidRDefault="008924AC" w:rsidP="00D87B3E">
      <w:pPr>
        <w:tabs>
          <w:tab w:val="left" w:pos="0"/>
        </w:tabs>
        <w:ind w:firstLine="851"/>
        <w:jc w:val="both"/>
        <w:rPr>
          <w:sz w:val="16"/>
          <w:szCs w:val="16"/>
        </w:rPr>
      </w:pPr>
      <w:r w:rsidRPr="00D87B3E">
        <w:rPr>
          <w:sz w:val="16"/>
          <w:szCs w:val="16"/>
        </w:rPr>
        <w:t>2.7.2. Основанием для отказа в приеме заявки на участие в торгах является:</w:t>
      </w:r>
    </w:p>
    <w:p w:rsidR="008924AC" w:rsidRPr="00D87B3E" w:rsidRDefault="008924AC" w:rsidP="00D87B3E">
      <w:pPr>
        <w:tabs>
          <w:tab w:val="left" w:pos="0"/>
        </w:tabs>
        <w:ind w:firstLine="851"/>
        <w:jc w:val="both"/>
        <w:rPr>
          <w:b/>
          <w:bCs/>
          <w:color w:val="000000"/>
          <w:spacing w:val="-1"/>
          <w:sz w:val="16"/>
          <w:szCs w:val="16"/>
          <w:shd w:val="clear" w:color="auto" w:fill="FFFFFF"/>
          <w:lang w:eastAsia="zh-CN"/>
        </w:rPr>
      </w:pPr>
      <w:r w:rsidRPr="00D87B3E">
        <w:rPr>
          <w:sz w:val="16"/>
          <w:szCs w:val="16"/>
        </w:rPr>
        <w:t>поступление заявки на участие в торгах после окончания установленного срока приема заявок.</w:t>
      </w:r>
    </w:p>
    <w:p w:rsidR="008924AC" w:rsidRPr="00D87B3E" w:rsidRDefault="008924AC" w:rsidP="00D87B3E">
      <w:pPr>
        <w:shd w:val="clear" w:color="auto" w:fill="FFFFFF"/>
        <w:tabs>
          <w:tab w:val="left" w:pos="0"/>
          <w:tab w:val="left" w:pos="929"/>
        </w:tabs>
        <w:ind w:firstLine="851"/>
        <w:jc w:val="both"/>
        <w:rPr>
          <w:rFonts w:cs="Times New Roman CYR"/>
          <w:bCs/>
          <w:color w:val="000000"/>
          <w:sz w:val="16"/>
          <w:szCs w:val="16"/>
          <w:shd w:val="clear" w:color="auto" w:fill="FFFF00"/>
        </w:rPr>
      </w:pPr>
      <w:r w:rsidRPr="00D87B3E">
        <w:rPr>
          <w:bCs/>
          <w:color w:val="000000"/>
          <w:spacing w:val="-1"/>
          <w:sz w:val="16"/>
          <w:szCs w:val="16"/>
          <w:shd w:val="clear" w:color="auto" w:fill="FFFFFF"/>
          <w:lang w:eastAsia="zh-CN"/>
        </w:rPr>
        <w:t xml:space="preserve">2.8. Указание на запрет требовать от заявителя </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both"/>
        <w:rPr>
          <w:sz w:val="16"/>
          <w:szCs w:val="16"/>
        </w:rPr>
      </w:pPr>
      <w:r w:rsidRPr="00D87B3E">
        <w:rPr>
          <w:sz w:val="16"/>
          <w:szCs w:val="16"/>
        </w:rPr>
        <w:t>2.8.1. Запрещено требовать от заявителя: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both"/>
        <w:rPr>
          <w:sz w:val="16"/>
          <w:szCs w:val="16"/>
        </w:rPr>
      </w:pPr>
      <w:r w:rsidRPr="00D87B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7B3E">
        <w:rPr>
          <w:bCs/>
          <w:iCs/>
          <w:sz w:val="16"/>
          <w:szCs w:val="16"/>
        </w:rPr>
        <w:t>муниципаль</w:t>
      </w:r>
      <w:r w:rsidRPr="00D87B3E">
        <w:rPr>
          <w:sz w:val="16"/>
          <w:szCs w:val="16"/>
        </w:rPr>
        <w:t>ной услуги;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both"/>
        <w:rPr>
          <w:rFonts w:cs="Times New Roman CYR"/>
          <w:b/>
          <w:bCs/>
          <w:color w:val="000000"/>
          <w:spacing w:val="-1"/>
          <w:sz w:val="16"/>
          <w:szCs w:val="16"/>
          <w:shd w:val="clear" w:color="auto" w:fill="FFFF00"/>
        </w:rPr>
      </w:pPr>
      <w:r w:rsidRPr="00D87B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924AC" w:rsidRPr="00D87B3E" w:rsidRDefault="008924AC" w:rsidP="00D87B3E">
      <w:pPr>
        <w:tabs>
          <w:tab w:val="left" w:pos="993"/>
        </w:tabs>
        <w:autoSpaceDE w:val="0"/>
        <w:ind w:firstLine="851"/>
        <w:jc w:val="both"/>
        <w:rPr>
          <w:sz w:val="16"/>
          <w:szCs w:val="16"/>
        </w:rPr>
      </w:pPr>
      <w:r w:rsidRPr="00D87B3E">
        <w:rPr>
          <w:bCs/>
          <w:color w:val="000000"/>
          <w:spacing w:val="-1"/>
          <w:sz w:val="16"/>
          <w:szCs w:val="16"/>
        </w:rPr>
        <w:t xml:space="preserve">2.9. Исчерпывающий перечень оснований для отказа в предоставлении муниципальной услуги </w:t>
      </w:r>
    </w:p>
    <w:p w:rsidR="008924AC" w:rsidRPr="00D87B3E" w:rsidRDefault="008924AC" w:rsidP="00D87B3E">
      <w:pPr>
        <w:tabs>
          <w:tab w:val="left" w:pos="993"/>
        </w:tabs>
        <w:autoSpaceDE w:val="0"/>
        <w:ind w:firstLine="851"/>
        <w:jc w:val="both"/>
        <w:rPr>
          <w:sz w:val="16"/>
          <w:szCs w:val="16"/>
        </w:rPr>
      </w:pPr>
      <w:r w:rsidRPr="00D87B3E">
        <w:rPr>
          <w:sz w:val="16"/>
          <w:szCs w:val="16"/>
        </w:rPr>
        <w:t>2.9.1. Заявителю может быть отказано в предоставлении муниципальной услуги в следующих случаях:</w:t>
      </w:r>
    </w:p>
    <w:p w:rsidR="008924AC" w:rsidRPr="00D87B3E" w:rsidRDefault="008924AC" w:rsidP="00D87B3E">
      <w:pPr>
        <w:tabs>
          <w:tab w:val="left" w:pos="993"/>
        </w:tabs>
        <w:autoSpaceDE w:val="0"/>
        <w:ind w:firstLine="851"/>
        <w:jc w:val="both"/>
        <w:rPr>
          <w:sz w:val="16"/>
          <w:szCs w:val="16"/>
        </w:rPr>
      </w:pPr>
      <w:r w:rsidRPr="00D87B3E">
        <w:rPr>
          <w:sz w:val="16"/>
          <w:szCs w:val="16"/>
        </w:rPr>
        <w:t>заявитель не соответствует требованиям, установленным действующим законодательством Российской Федерации, для предоставления муниципального имущества в аренду, безвозмездное пользование, доверительное управление;</w:t>
      </w:r>
    </w:p>
    <w:p w:rsidR="008924AC" w:rsidRPr="00D87B3E" w:rsidRDefault="008924AC" w:rsidP="00D87B3E">
      <w:pPr>
        <w:tabs>
          <w:tab w:val="left" w:pos="993"/>
        </w:tabs>
        <w:autoSpaceDE w:val="0"/>
        <w:ind w:firstLine="851"/>
        <w:jc w:val="both"/>
        <w:rPr>
          <w:sz w:val="16"/>
          <w:szCs w:val="16"/>
        </w:rPr>
      </w:pPr>
      <w:r w:rsidRPr="00D87B3E">
        <w:rPr>
          <w:sz w:val="16"/>
          <w:szCs w:val="16"/>
        </w:rPr>
        <w:t>отсутствует основание для заключения договора аренды, безвозмездного пользования, доверительного управления без проведения торгов;</w:t>
      </w:r>
    </w:p>
    <w:p w:rsidR="008924AC" w:rsidRPr="00D87B3E" w:rsidRDefault="008924AC" w:rsidP="00D87B3E">
      <w:pPr>
        <w:tabs>
          <w:tab w:val="left" w:pos="993"/>
        </w:tabs>
        <w:autoSpaceDE w:val="0"/>
        <w:ind w:firstLine="851"/>
        <w:jc w:val="both"/>
        <w:rPr>
          <w:sz w:val="16"/>
          <w:szCs w:val="16"/>
        </w:rPr>
      </w:pPr>
      <w:r w:rsidRPr="00D87B3E">
        <w:rPr>
          <w:sz w:val="16"/>
          <w:szCs w:val="16"/>
        </w:rPr>
        <w:t>отсутствует основание для предоставления заявителю муниципальной преференции путем передачи муниципального имущества в аренду, безвозмездное пользование, доверительное управление;</w:t>
      </w:r>
    </w:p>
    <w:p w:rsidR="008924AC" w:rsidRPr="00D87B3E" w:rsidRDefault="008924AC" w:rsidP="00D87B3E">
      <w:pPr>
        <w:tabs>
          <w:tab w:val="left" w:pos="993"/>
        </w:tabs>
        <w:autoSpaceDE w:val="0"/>
        <w:ind w:firstLine="851"/>
        <w:jc w:val="both"/>
        <w:rPr>
          <w:sz w:val="16"/>
          <w:szCs w:val="16"/>
        </w:rPr>
      </w:pPr>
      <w:r w:rsidRPr="00D87B3E">
        <w:rPr>
          <w:sz w:val="16"/>
          <w:szCs w:val="16"/>
        </w:rPr>
        <w:t>отсутствует основание на передачу муниципального имущества, указанного в заявлении, в аренду, безвозмездное пользование, доверительное управление на новый срок.</w:t>
      </w:r>
    </w:p>
    <w:p w:rsidR="008924AC" w:rsidRPr="00D87B3E" w:rsidRDefault="008924AC" w:rsidP="00D87B3E">
      <w:pPr>
        <w:tabs>
          <w:tab w:val="left" w:pos="993"/>
        </w:tabs>
        <w:ind w:firstLine="851"/>
        <w:jc w:val="both"/>
        <w:rPr>
          <w:sz w:val="16"/>
          <w:szCs w:val="16"/>
        </w:rPr>
      </w:pPr>
      <w:r w:rsidRPr="00D87B3E">
        <w:rPr>
          <w:sz w:val="16"/>
          <w:szCs w:val="16"/>
        </w:rPr>
        <w:t>2.9.2. Заявителю может быть отказано в допуске к участию в торгах на право заключения договора аренды, безвозмездного пользования, доверительного управления в следующих случаях:</w:t>
      </w:r>
    </w:p>
    <w:p w:rsidR="008924AC" w:rsidRPr="00D87B3E" w:rsidRDefault="008924AC" w:rsidP="00D87B3E">
      <w:pPr>
        <w:tabs>
          <w:tab w:val="left" w:pos="993"/>
        </w:tabs>
        <w:autoSpaceDE w:val="0"/>
        <w:ind w:firstLine="851"/>
        <w:jc w:val="both"/>
        <w:rPr>
          <w:sz w:val="16"/>
          <w:szCs w:val="16"/>
        </w:rPr>
      </w:pPr>
      <w:r w:rsidRPr="00D87B3E">
        <w:rPr>
          <w:sz w:val="16"/>
          <w:szCs w:val="16"/>
        </w:rPr>
        <w:t>непредставления документов, определенных подпунктом 2.6.1.2 настоящего Административного регламента, либо наличия в таких документах недостоверных сведений;</w:t>
      </w:r>
    </w:p>
    <w:p w:rsidR="008924AC" w:rsidRPr="00D87B3E" w:rsidRDefault="008924AC" w:rsidP="00D87B3E">
      <w:pPr>
        <w:tabs>
          <w:tab w:val="left" w:pos="993"/>
        </w:tabs>
        <w:autoSpaceDE w:val="0"/>
        <w:ind w:firstLine="851"/>
        <w:jc w:val="both"/>
        <w:rPr>
          <w:sz w:val="16"/>
          <w:szCs w:val="16"/>
        </w:rPr>
      </w:pPr>
      <w:r w:rsidRPr="00D87B3E">
        <w:rPr>
          <w:sz w:val="16"/>
          <w:szCs w:val="16"/>
        </w:rPr>
        <w:t>несоответствия требованиям, установленным законодательством Российской Федерации к таким заявителям;</w:t>
      </w:r>
    </w:p>
    <w:p w:rsidR="008924AC" w:rsidRPr="00D87B3E" w:rsidRDefault="008924AC" w:rsidP="00D87B3E">
      <w:pPr>
        <w:tabs>
          <w:tab w:val="left" w:pos="993"/>
        </w:tabs>
        <w:autoSpaceDE w:val="0"/>
        <w:ind w:firstLine="851"/>
        <w:jc w:val="both"/>
        <w:rPr>
          <w:sz w:val="16"/>
          <w:szCs w:val="16"/>
        </w:rPr>
      </w:pPr>
      <w:r w:rsidRPr="00D87B3E">
        <w:rPr>
          <w:sz w:val="16"/>
          <w:szCs w:val="16"/>
        </w:rPr>
        <w:t>невнесения задатка, если требование о внесении задатка указано в извещении о проведении торгов;</w:t>
      </w:r>
    </w:p>
    <w:p w:rsidR="008924AC" w:rsidRPr="00D87B3E" w:rsidRDefault="008924AC" w:rsidP="00D87B3E">
      <w:pPr>
        <w:tabs>
          <w:tab w:val="left" w:pos="993"/>
        </w:tabs>
        <w:autoSpaceDE w:val="0"/>
        <w:ind w:firstLine="851"/>
        <w:jc w:val="both"/>
        <w:rPr>
          <w:sz w:val="16"/>
          <w:szCs w:val="16"/>
        </w:rPr>
      </w:pPr>
      <w:r w:rsidRPr="00D87B3E">
        <w:rPr>
          <w:sz w:val="16"/>
          <w:szCs w:val="16"/>
        </w:rPr>
        <w:t>несоответствия заявки на участие в торгах требованиям документации о торгах;</w:t>
      </w:r>
    </w:p>
    <w:p w:rsidR="008924AC" w:rsidRPr="00D87B3E" w:rsidRDefault="008924AC" w:rsidP="00D87B3E">
      <w:pPr>
        <w:tabs>
          <w:tab w:val="left" w:pos="993"/>
        </w:tabs>
        <w:autoSpaceDE w:val="0"/>
        <w:ind w:firstLine="851"/>
        <w:jc w:val="both"/>
        <w:rPr>
          <w:sz w:val="16"/>
          <w:szCs w:val="16"/>
        </w:rPr>
      </w:pPr>
      <w:r w:rsidRPr="00D87B3E">
        <w:rPr>
          <w:sz w:val="16"/>
          <w:szCs w:val="16"/>
        </w:rPr>
        <w:t>подачи заявки на участие в торгах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 июля 2007 года № 209-ФЗ «О развитии малого и среднего предпринимательства в Российской Федерации», в случае проведения торгов, участниками которых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Федеральным законом от 24 июля 2007 года № 209-ФЗ «О развитии малого и среднего предпринимательства в Российской Федерации»;</w:t>
      </w:r>
    </w:p>
    <w:p w:rsidR="008924AC" w:rsidRPr="00D87B3E" w:rsidRDefault="008924AC" w:rsidP="00D87B3E">
      <w:pPr>
        <w:tabs>
          <w:tab w:val="left" w:pos="993"/>
        </w:tabs>
        <w:autoSpaceDE w:val="0"/>
        <w:ind w:firstLine="851"/>
        <w:jc w:val="both"/>
        <w:rPr>
          <w:sz w:val="16"/>
          <w:szCs w:val="16"/>
        </w:rPr>
      </w:pPr>
      <w:r w:rsidRPr="00D87B3E">
        <w:rPr>
          <w:sz w:val="16"/>
          <w:szCs w:val="16"/>
        </w:rPr>
        <w:t>наличия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924AC" w:rsidRPr="00D87B3E" w:rsidRDefault="008924AC" w:rsidP="00D87B3E">
      <w:pPr>
        <w:tabs>
          <w:tab w:val="left" w:pos="993"/>
        </w:tabs>
        <w:autoSpaceDE w:val="0"/>
        <w:ind w:firstLine="851"/>
        <w:jc w:val="both"/>
        <w:rPr>
          <w:sz w:val="16"/>
          <w:szCs w:val="16"/>
        </w:rPr>
      </w:pPr>
      <w:r w:rsidRPr="00D87B3E">
        <w:rPr>
          <w:sz w:val="16"/>
          <w:szCs w:val="16"/>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16"/>
          <w:szCs w:val="16"/>
        </w:rPr>
      </w:pPr>
      <w:r w:rsidRPr="00D87B3E">
        <w:rPr>
          <w:sz w:val="16"/>
          <w:szCs w:val="16"/>
        </w:rPr>
        <w:t xml:space="preserve">2.10. Исчерпывающий перечень оснований для отказа в приеме документов, необходимых для предоставления муниципальной услуги </w:t>
      </w:r>
    </w:p>
    <w:p w:rsidR="008924AC" w:rsidRPr="00D87B3E" w:rsidRDefault="008924AC" w:rsidP="00D87B3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bCs/>
          <w:sz w:val="16"/>
          <w:szCs w:val="16"/>
        </w:rPr>
      </w:pPr>
      <w:r w:rsidRPr="00D87B3E">
        <w:rPr>
          <w:rFonts w:ascii="Times New Roman" w:hAnsi="Times New Roman"/>
          <w:bCs/>
          <w:sz w:val="16"/>
          <w:szCs w:val="16"/>
        </w:rPr>
        <w:t>Основания для отказа в приеме документов отсутствуют.</w:t>
      </w:r>
    </w:p>
    <w:p w:rsidR="008924AC" w:rsidRPr="00D87B3E" w:rsidRDefault="008924AC" w:rsidP="00D87B3E">
      <w:pPr>
        <w:tabs>
          <w:tab w:val="left" w:pos="993"/>
        </w:tabs>
        <w:autoSpaceDE w:val="0"/>
        <w:ind w:firstLine="851"/>
        <w:jc w:val="both"/>
        <w:rPr>
          <w:sz w:val="16"/>
          <w:szCs w:val="16"/>
        </w:rPr>
      </w:pPr>
      <w:r w:rsidRPr="00D87B3E">
        <w:rPr>
          <w:bCs/>
          <w:color w:val="000000"/>
          <w:spacing w:val="-1"/>
          <w:sz w:val="16"/>
          <w:szCs w:val="16"/>
        </w:rPr>
        <w:t>2.11. Перечень услуг, необходимых и обязательных для предоставления муниципальной услуги</w:t>
      </w:r>
    </w:p>
    <w:p w:rsidR="008924AC" w:rsidRPr="00D87B3E" w:rsidRDefault="008924AC" w:rsidP="00D87B3E">
      <w:pPr>
        <w:widowControl w:val="0"/>
        <w:tabs>
          <w:tab w:val="left" w:pos="0"/>
        </w:tabs>
        <w:autoSpaceDE w:val="0"/>
        <w:ind w:firstLine="851"/>
        <w:jc w:val="both"/>
        <w:rPr>
          <w:sz w:val="16"/>
          <w:szCs w:val="16"/>
        </w:rPr>
      </w:pPr>
      <w:r w:rsidRPr="00D87B3E">
        <w:rPr>
          <w:sz w:val="16"/>
          <w:szCs w:val="16"/>
        </w:rPr>
        <w:t xml:space="preserve">Заявителю для </w:t>
      </w:r>
      <w:proofErr w:type="gramStart"/>
      <w:r w:rsidRPr="00D87B3E">
        <w:rPr>
          <w:sz w:val="16"/>
          <w:szCs w:val="16"/>
        </w:rPr>
        <w:t>получения  услуги</w:t>
      </w:r>
      <w:proofErr w:type="gramEnd"/>
      <w:r w:rsidRPr="00D87B3E">
        <w:rPr>
          <w:sz w:val="16"/>
          <w:szCs w:val="16"/>
        </w:rPr>
        <w:t xml:space="preserve"> необходимо получить услуги, которые являются необходимыми и обязательными для предоставления  муниципальной услуги:</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1) изготовление </w:t>
      </w:r>
      <w:proofErr w:type="gramStart"/>
      <w:r w:rsidRPr="00D87B3E">
        <w:rPr>
          <w:sz w:val="16"/>
          <w:szCs w:val="16"/>
        </w:rPr>
        <w:t>копии  документа</w:t>
      </w:r>
      <w:proofErr w:type="gramEnd"/>
      <w:r w:rsidRPr="00D87B3E">
        <w:rPr>
          <w:sz w:val="16"/>
          <w:szCs w:val="16"/>
        </w:rPr>
        <w:t>, удостоверяющего личность заявителя;</w:t>
      </w:r>
    </w:p>
    <w:p w:rsidR="008924AC" w:rsidRPr="00D87B3E" w:rsidRDefault="008924AC" w:rsidP="00D87B3E">
      <w:pPr>
        <w:tabs>
          <w:tab w:val="left" w:pos="993"/>
        </w:tabs>
        <w:autoSpaceDE w:val="0"/>
        <w:ind w:firstLine="851"/>
        <w:jc w:val="both"/>
        <w:rPr>
          <w:sz w:val="16"/>
          <w:szCs w:val="16"/>
        </w:rPr>
      </w:pPr>
      <w:r w:rsidRPr="00D87B3E">
        <w:rPr>
          <w:sz w:val="16"/>
          <w:szCs w:val="16"/>
        </w:rPr>
        <w:t>2) изготовление копии учредительных документов (нотариально заверенных копий);</w:t>
      </w:r>
    </w:p>
    <w:p w:rsidR="008924AC" w:rsidRPr="00D87B3E" w:rsidRDefault="008924AC" w:rsidP="00D87B3E">
      <w:pPr>
        <w:tabs>
          <w:tab w:val="left" w:pos="993"/>
        </w:tabs>
        <w:autoSpaceDE w:val="0"/>
        <w:ind w:firstLine="851"/>
        <w:jc w:val="both"/>
        <w:rPr>
          <w:sz w:val="16"/>
          <w:szCs w:val="16"/>
        </w:rPr>
      </w:pPr>
      <w:r w:rsidRPr="00D87B3E">
        <w:rPr>
          <w:sz w:val="16"/>
          <w:szCs w:val="16"/>
        </w:rPr>
        <w:t xml:space="preserve">3) изготовление </w:t>
      </w:r>
      <w:proofErr w:type="gramStart"/>
      <w:r w:rsidRPr="00D87B3E">
        <w:rPr>
          <w:sz w:val="16"/>
          <w:szCs w:val="16"/>
        </w:rPr>
        <w:t>копии</w:t>
      </w:r>
      <w:r w:rsidRPr="00D87B3E">
        <w:rPr>
          <w:spacing w:val="-2"/>
          <w:sz w:val="16"/>
          <w:szCs w:val="16"/>
        </w:rPr>
        <w:t xml:space="preserve">  свидетельства</w:t>
      </w:r>
      <w:proofErr w:type="gramEnd"/>
      <w:r w:rsidRPr="00D87B3E">
        <w:rPr>
          <w:spacing w:val="-2"/>
          <w:sz w:val="16"/>
          <w:szCs w:val="16"/>
        </w:rPr>
        <w:t xml:space="preserve"> о постановке на учет в налоговом органе;</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z w:val="16"/>
          <w:szCs w:val="16"/>
        </w:rPr>
        <w:t xml:space="preserve">4) </w:t>
      </w:r>
      <w:r w:rsidRPr="00D87B3E">
        <w:rPr>
          <w:spacing w:val="-2"/>
          <w:sz w:val="16"/>
          <w:szCs w:val="16"/>
        </w:rPr>
        <w:t>изготовление копии свидетельства о государственной регистрации физического лица в качестве индивидуального предпринимателя или юридического лица;</w:t>
      </w:r>
    </w:p>
    <w:p w:rsidR="008924AC" w:rsidRPr="00D87B3E" w:rsidRDefault="008924AC" w:rsidP="00D87B3E">
      <w:pPr>
        <w:shd w:val="clear" w:color="auto" w:fill="FFFFFF"/>
        <w:tabs>
          <w:tab w:val="left" w:pos="0"/>
          <w:tab w:val="left" w:pos="443"/>
        </w:tabs>
        <w:ind w:firstLine="851"/>
        <w:jc w:val="both"/>
        <w:rPr>
          <w:spacing w:val="-2"/>
          <w:sz w:val="16"/>
          <w:szCs w:val="16"/>
        </w:rPr>
      </w:pPr>
      <w:r w:rsidRPr="00D87B3E">
        <w:rPr>
          <w:spacing w:val="-2"/>
          <w:sz w:val="16"/>
          <w:szCs w:val="16"/>
        </w:rPr>
        <w:t xml:space="preserve">5) изготовление </w:t>
      </w:r>
      <w:r w:rsidRPr="00D87B3E">
        <w:rPr>
          <w:sz w:val="16"/>
          <w:szCs w:val="16"/>
        </w:rPr>
        <w:t>копии документов, подтверждающих внесение задатка;</w:t>
      </w:r>
    </w:p>
    <w:p w:rsidR="008924AC" w:rsidRPr="00D87B3E" w:rsidRDefault="008924AC" w:rsidP="00D87B3E">
      <w:pPr>
        <w:tabs>
          <w:tab w:val="left" w:pos="993"/>
        </w:tabs>
        <w:autoSpaceDE w:val="0"/>
        <w:ind w:firstLine="851"/>
        <w:jc w:val="both"/>
        <w:rPr>
          <w:spacing w:val="-2"/>
          <w:sz w:val="16"/>
          <w:szCs w:val="16"/>
        </w:rPr>
      </w:pPr>
      <w:r w:rsidRPr="00D87B3E">
        <w:rPr>
          <w:spacing w:val="-2"/>
          <w:sz w:val="16"/>
          <w:szCs w:val="16"/>
        </w:rPr>
        <w:t>6) изготовление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4AC" w:rsidRPr="00D87B3E" w:rsidRDefault="008924AC" w:rsidP="00D87B3E">
      <w:pPr>
        <w:tabs>
          <w:tab w:val="left" w:pos="993"/>
        </w:tabs>
        <w:autoSpaceDE w:val="0"/>
        <w:ind w:firstLine="851"/>
        <w:jc w:val="both"/>
        <w:rPr>
          <w:spacing w:val="-2"/>
          <w:sz w:val="16"/>
          <w:szCs w:val="16"/>
        </w:rPr>
      </w:pPr>
      <w:r w:rsidRPr="00D87B3E">
        <w:rPr>
          <w:spacing w:val="-2"/>
          <w:sz w:val="16"/>
          <w:szCs w:val="16"/>
        </w:rPr>
        <w:t>7) изготовление копии решения об одобрении сделки;</w:t>
      </w:r>
    </w:p>
    <w:p w:rsidR="008924AC" w:rsidRPr="00D87B3E" w:rsidRDefault="008924AC" w:rsidP="00D87B3E">
      <w:pPr>
        <w:tabs>
          <w:tab w:val="left" w:pos="993"/>
        </w:tabs>
        <w:autoSpaceDE w:val="0"/>
        <w:ind w:firstLine="851"/>
        <w:jc w:val="both"/>
        <w:rPr>
          <w:spacing w:val="-2"/>
          <w:sz w:val="16"/>
          <w:szCs w:val="16"/>
        </w:rPr>
      </w:pPr>
      <w:r w:rsidRPr="00D87B3E">
        <w:rPr>
          <w:spacing w:val="-2"/>
          <w:sz w:val="16"/>
          <w:szCs w:val="16"/>
        </w:rPr>
        <w:t xml:space="preserve">8) изготовление копии документов, подтверждающих наличие </w:t>
      </w:r>
      <w:proofErr w:type="gramStart"/>
      <w:r w:rsidRPr="00D87B3E">
        <w:rPr>
          <w:spacing w:val="-2"/>
          <w:sz w:val="16"/>
          <w:szCs w:val="16"/>
        </w:rPr>
        <w:t>разрешения  на</w:t>
      </w:r>
      <w:proofErr w:type="gramEnd"/>
      <w:r w:rsidRPr="00D87B3E">
        <w:rPr>
          <w:spacing w:val="-2"/>
          <w:sz w:val="16"/>
          <w:szCs w:val="16"/>
        </w:rPr>
        <w:t xml:space="preserve"> осуществление определенных видов деятельности;</w:t>
      </w:r>
    </w:p>
    <w:p w:rsidR="008924AC" w:rsidRPr="00D87B3E" w:rsidRDefault="008924AC" w:rsidP="00D87B3E">
      <w:pPr>
        <w:tabs>
          <w:tab w:val="left" w:pos="993"/>
        </w:tabs>
        <w:autoSpaceDE w:val="0"/>
        <w:ind w:firstLine="851"/>
        <w:jc w:val="both"/>
        <w:rPr>
          <w:spacing w:val="-2"/>
          <w:sz w:val="16"/>
          <w:szCs w:val="16"/>
        </w:rPr>
      </w:pPr>
      <w:r w:rsidRPr="00D87B3E">
        <w:rPr>
          <w:spacing w:val="-2"/>
          <w:sz w:val="16"/>
          <w:szCs w:val="16"/>
        </w:rPr>
        <w:t>9) изготовление нотариальной заверенной копии выписки из единого государственного реестра юридических лиц, индивидуальных предпринимателей.</w:t>
      </w:r>
    </w:p>
    <w:p w:rsidR="008924AC" w:rsidRPr="00D87B3E" w:rsidRDefault="008924AC" w:rsidP="00D87B3E">
      <w:pPr>
        <w:shd w:val="clear" w:color="auto" w:fill="FFFFFF"/>
        <w:tabs>
          <w:tab w:val="left" w:pos="0"/>
          <w:tab w:val="left" w:pos="929"/>
        </w:tabs>
        <w:ind w:firstLine="851"/>
        <w:jc w:val="both"/>
        <w:rPr>
          <w:sz w:val="16"/>
          <w:szCs w:val="16"/>
        </w:rPr>
      </w:pPr>
      <w:r w:rsidRPr="00D87B3E">
        <w:rPr>
          <w:bCs/>
          <w:color w:val="000000"/>
          <w:spacing w:val="-1"/>
          <w:sz w:val="16"/>
          <w:szCs w:val="16"/>
        </w:rPr>
        <w:t xml:space="preserve">2.12. Порядок, размер и основания взимания государственной пошлины или иной платы, взимаемой за предоставление государственной услуги. </w:t>
      </w:r>
      <w:r w:rsidRPr="00D87B3E">
        <w:rPr>
          <w:sz w:val="16"/>
          <w:szCs w:val="16"/>
        </w:rPr>
        <w:t>Муниципальная услуга предоставляется бесплатно.</w:t>
      </w:r>
    </w:p>
    <w:p w:rsidR="008924AC" w:rsidRPr="00D87B3E" w:rsidRDefault="008924AC"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60"/>
        <w:jc w:val="both"/>
        <w:rPr>
          <w:b w:val="0"/>
          <w:sz w:val="16"/>
          <w:szCs w:val="16"/>
        </w:rPr>
      </w:pPr>
      <w:r w:rsidRPr="00D87B3E">
        <w:rPr>
          <w:b w:val="0"/>
          <w:sz w:val="16"/>
          <w:szCs w:val="16"/>
        </w:rPr>
        <w:t>В случае внесения изменений в выданный по результатам предоставления государственной (муниципальной) услуги документ, направленных на</w:t>
      </w:r>
    </w:p>
    <w:p w:rsidR="008924AC" w:rsidRPr="00D87B3E" w:rsidRDefault="008924AC" w:rsidP="00D87B3E">
      <w:pPr>
        <w:shd w:val="clear" w:color="auto" w:fill="FFFFFF"/>
        <w:tabs>
          <w:tab w:val="left" w:pos="0"/>
          <w:tab w:val="left" w:pos="929"/>
        </w:tabs>
        <w:ind w:firstLine="851"/>
        <w:jc w:val="both"/>
        <w:rPr>
          <w:rFonts w:cs="Times New Roman CYR"/>
          <w:bCs/>
          <w:sz w:val="16"/>
          <w:szCs w:val="16"/>
        </w:rPr>
      </w:pPr>
      <w:r w:rsidRPr="00D87B3E">
        <w:rPr>
          <w:sz w:val="16"/>
          <w:szCs w:val="16"/>
        </w:rPr>
        <w:t xml:space="preserve"> исправление ошибок, допущенных по вине органа и (или) должностного лица, МФЦ и (или) работника МФЦ, плата с заявителя не взимается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851"/>
        <w:jc w:val="both"/>
        <w:rPr>
          <w:bCs/>
          <w:sz w:val="16"/>
          <w:szCs w:val="16"/>
        </w:rPr>
      </w:pPr>
      <w:r w:rsidRPr="00D87B3E">
        <w:rPr>
          <w:rFonts w:cs="Times New Roman CYR"/>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24AC" w:rsidRPr="00D87B3E" w:rsidRDefault="008924AC" w:rsidP="00D87B3E">
      <w:pPr>
        <w:shd w:val="clear" w:color="auto" w:fill="FFFFFF"/>
        <w:tabs>
          <w:tab w:val="left" w:pos="0"/>
          <w:tab w:val="left" w:pos="929"/>
        </w:tabs>
        <w:autoSpaceDE w:val="0"/>
        <w:ind w:firstLine="851"/>
        <w:jc w:val="both"/>
        <w:rPr>
          <w:b/>
          <w:bCs/>
          <w:spacing w:val="-1"/>
          <w:sz w:val="16"/>
          <w:szCs w:val="16"/>
        </w:rPr>
      </w:pPr>
      <w:r w:rsidRPr="00D87B3E">
        <w:rPr>
          <w:bCs/>
          <w:sz w:val="16"/>
          <w:szCs w:val="16"/>
          <w:shd w:val="clear" w:color="auto" w:fill="FFFFFF"/>
        </w:rPr>
        <w:t xml:space="preserve">Не имеются. </w:t>
      </w:r>
    </w:p>
    <w:p w:rsidR="008924AC" w:rsidRPr="00D87B3E" w:rsidRDefault="008924AC" w:rsidP="00D87B3E">
      <w:pPr>
        <w:tabs>
          <w:tab w:val="left" w:pos="993"/>
        </w:tabs>
        <w:ind w:firstLine="851"/>
        <w:jc w:val="both"/>
        <w:rPr>
          <w:bCs/>
          <w:spacing w:val="-1"/>
          <w:sz w:val="16"/>
          <w:szCs w:val="16"/>
        </w:rPr>
      </w:pPr>
      <w:r w:rsidRPr="00D87B3E">
        <w:rPr>
          <w:bCs/>
          <w:spacing w:val="-1"/>
          <w:sz w:val="16"/>
          <w:szCs w:val="16"/>
        </w:rPr>
        <w:t xml:space="preserve">2.14. Максимальный срок ожидания в очереди при подаче запроса </w:t>
      </w:r>
      <w:proofErr w:type="gramStart"/>
      <w:r w:rsidRPr="00D87B3E">
        <w:rPr>
          <w:bCs/>
          <w:spacing w:val="-1"/>
          <w:sz w:val="16"/>
          <w:szCs w:val="16"/>
        </w:rPr>
        <w:t>о  предоставлении</w:t>
      </w:r>
      <w:proofErr w:type="gramEnd"/>
      <w:r w:rsidRPr="00D87B3E">
        <w:rPr>
          <w:bCs/>
          <w:spacing w:val="-1"/>
          <w:sz w:val="16"/>
          <w:szCs w:val="16"/>
        </w:rPr>
        <w:t xml:space="preserve"> муниципальной услуги  и при получении результата предоставления муниципальной услуги </w:t>
      </w:r>
    </w:p>
    <w:p w:rsidR="008924AC" w:rsidRPr="00D87B3E" w:rsidRDefault="008924AC" w:rsidP="00D87B3E">
      <w:pPr>
        <w:tabs>
          <w:tab w:val="left" w:pos="993"/>
        </w:tabs>
        <w:ind w:firstLine="851"/>
        <w:jc w:val="both"/>
        <w:rPr>
          <w:bCs/>
          <w:sz w:val="16"/>
          <w:szCs w:val="16"/>
        </w:rPr>
      </w:pPr>
      <w:r w:rsidRPr="00D87B3E">
        <w:rPr>
          <w:sz w:val="16"/>
          <w:szCs w:val="16"/>
        </w:rPr>
        <w:t xml:space="preserve">Время ожидания в очереди при личном обращении заявителя в </w:t>
      </w:r>
      <w:proofErr w:type="gramStart"/>
      <w:r w:rsidRPr="00D87B3E">
        <w:rPr>
          <w:sz w:val="16"/>
          <w:szCs w:val="16"/>
        </w:rPr>
        <w:t>Отдел  при</w:t>
      </w:r>
      <w:proofErr w:type="gramEnd"/>
      <w:r w:rsidRPr="00D87B3E">
        <w:rPr>
          <w:sz w:val="16"/>
          <w:szCs w:val="16"/>
        </w:rPr>
        <w:t xml:space="preserve"> подаче обращения и  при получении результата предоставления услуги не должно превышать 30 минут.</w:t>
      </w:r>
    </w:p>
    <w:p w:rsidR="008924AC" w:rsidRPr="00D87B3E" w:rsidRDefault="008924AC" w:rsidP="00D87B3E">
      <w:pPr>
        <w:tabs>
          <w:tab w:val="left" w:pos="993"/>
        </w:tabs>
        <w:ind w:firstLine="851"/>
        <w:jc w:val="both"/>
        <w:rPr>
          <w:sz w:val="16"/>
          <w:szCs w:val="16"/>
        </w:rPr>
      </w:pPr>
      <w:r w:rsidRPr="00D87B3E">
        <w:rPr>
          <w:bCs/>
          <w:spacing w:val="-1"/>
          <w:sz w:val="16"/>
          <w:szCs w:val="16"/>
        </w:rPr>
        <w:t xml:space="preserve">2.15. </w:t>
      </w:r>
      <w:proofErr w:type="gramStart"/>
      <w:r w:rsidRPr="00D87B3E">
        <w:rPr>
          <w:bCs/>
          <w:spacing w:val="-1"/>
          <w:sz w:val="16"/>
          <w:szCs w:val="16"/>
        </w:rPr>
        <w:t>Срок  и</w:t>
      </w:r>
      <w:proofErr w:type="gramEnd"/>
      <w:r w:rsidRPr="00D87B3E">
        <w:rPr>
          <w:bCs/>
          <w:spacing w:val="-1"/>
          <w:sz w:val="16"/>
          <w:szCs w:val="16"/>
        </w:rPr>
        <w:t xml:space="preserve"> порядок регистрации запроса заявителя о предоставлении муниципальной услуги </w:t>
      </w:r>
    </w:p>
    <w:p w:rsidR="008924AC" w:rsidRPr="00D87B3E" w:rsidRDefault="008924AC" w:rsidP="00D87B3E">
      <w:pPr>
        <w:tabs>
          <w:tab w:val="left" w:pos="993"/>
        </w:tabs>
        <w:ind w:firstLine="851"/>
        <w:jc w:val="both"/>
        <w:rPr>
          <w:sz w:val="16"/>
          <w:szCs w:val="16"/>
        </w:rPr>
      </w:pPr>
      <w:r w:rsidRPr="00D87B3E">
        <w:rPr>
          <w:sz w:val="16"/>
          <w:szCs w:val="16"/>
        </w:rPr>
        <w:t xml:space="preserve">Запрос заявителя, в том числе запросы, направленные в форме электронного документа, подлежат регистрации в день их поступления. Срок </w:t>
      </w:r>
      <w:proofErr w:type="gramStart"/>
      <w:r w:rsidRPr="00D87B3E">
        <w:rPr>
          <w:sz w:val="16"/>
          <w:szCs w:val="16"/>
        </w:rPr>
        <w:t>регистрации  запроса</w:t>
      </w:r>
      <w:proofErr w:type="gramEnd"/>
      <w:r w:rsidRPr="00D87B3E">
        <w:rPr>
          <w:sz w:val="16"/>
          <w:szCs w:val="16"/>
        </w:rPr>
        <w:t xml:space="preserve"> заявителя не должен превышать 60 минут.</w:t>
      </w:r>
    </w:p>
    <w:p w:rsidR="008924AC" w:rsidRPr="00D87B3E" w:rsidRDefault="008924AC" w:rsidP="00D87B3E">
      <w:pPr>
        <w:tabs>
          <w:tab w:val="left" w:pos="993"/>
        </w:tabs>
        <w:ind w:firstLine="851"/>
        <w:jc w:val="both"/>
        <w:rPr>
          <w:sz w:val="16"/>
          <w:szCs w:val="16"/>
        </w:rPr>
      </w:pPr>
      <w:r w:rsidRPr="00D87B3E">
        <w:rPr>
          <w:sz w:val="16"/>
          <w:szCs w:val="16"/>
        </w:rPr>
        <w:t>Электронный запрос распечатывается, и дальнейшая работа с ним ведется как с письменным заявлением.</w:t>
      </w:r>
    </w:p>
    <w:p w:rsidR="008924AC" w:rsidRPr="00D87B3E" w:rsidRDefault="008924AC" w:rsidP="00D87B3E">
      <w:pPr>
        <w:shd w:val="clear" w:color="auto" w:fill="FFFFFF"/>
        <w:tabs>
          <w:tab w:val="left" w:pos="0"/>
          <w:tab w:val="left" w:pos="993"/>
        </w:tabs>
        <w:ind w:firstLine="851"/>
        <w:jc w:val="both"/>
        <w:rPr>
          <w:rStyle w:val="afe"/>
          <w:b w:val="0"/>
          <w:sz w:val="16"/>
          <w:szCs w:val="16"/>
        </w:rPr>
      </w:pPr>
      <w:r w:rsidRPr="00D87B3E">
        <w:rPr>
          <w:sz w:val="16"/>
          <w:szCs w:val="16"/>
          <w:shd w:val="clear" w:color="auto" w:fill="FFFFFF"/>
        </w:rPr>
        <w:t>2.16.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87B3E">
        <w:rPr>
          <w:rStyle w:val="afe"/>
          <w:b w:val="0"/>
          <w:sz w:val="16"/>
          <w:szCs w:val="16"/>
        </w:rPr>
        <w:t xml:space="preserve"> </w:t>
      </w:r>
    </w:p>
    <w:p w:rsidR="008924AC" w:rsidRPr="00D87B3E" w:rsidRDefault="008924AC" w:rsidP="00D87B3E">
      <w:pPr>
        <w:shd w:val="clear" w:color="auto" w:fill="FFFFFF"/>
        <w:tabs>
          <w:tab w:val="left" w:pos="0"/>
          <w:tab w:val="left" w:pos="993"/>
        </w:tabs>
        <w:ind w:firstLine="851"/>
        <w:jc w:val="both"/>
        <w:rPr>
          <w:sz w:val="16"/>
          <w:szCs w:val="16"/>
        </w:rPr>
      </w:pPr>
      <w:r w:rsidRPr="00D87B3E">
        <w:rPr>
          <w:rStyle w:val="afe"/>
          <w:b w:val="0"/>
          <w:sz w:val="16"/>
          <w:szCs w:val="16"/>
        </w:rPr>
        <w:t xml:space="preserve">2.16.1. Помещения, выделенные для </w:t>
      </w:r>
      <w:proofErr w:type="gramStart"/>
      <w:r w:rsidRPr="00D87B3E">
        <w:rPr>
          <w:rStyle w:val="afe"/>
          <w:b w:val="0"/>
          <w:sz w:val="16"/>
          <w:szCs w:val="16"/>
        </w:rPr>
        <w:t>предоставления  муниципальной</w:t>
      </w:r>
      <w:proofErr w:type="gramEnd"/>
      <w:r w:rsidRPr="00D87B3E">
        <w:rPr>
          <w:rStyle w:val="afe"/>
          <w:b w:val="0"/>
          <w:sz w:val="16"/>
          <w:szCs w:val="16"/>
        </w:rPr>
        <w:t xml:space="preserve"> услуги,  </w:t>
      </w:r>
      <w:r w:rsidRPr="00D87B3E">
        <w:rPr>
          <w:sz w:val="16"/>
          <w:szCs w:val="16"/>
        </w:rPr>
        <w:t>должны соответствовать санитарно-эпидемиологическим   правилам  и  нормативам, обеспечивать комфортное пребывание заявителей и уполномоченных лиц (согласно «Гигиеническим требованиям к персональным электронно-вычислительным машинам и организации работы. СанПиН 2.2.2 /2.4.1340-03», «Гигиеническим требованиям к естественному, искусственному и совмещенному освещению жилых и общественных зданий. СанПиН 2.2.2 /2.1.1.1278-03»).</w:t>
      </w:r>
    </w:p>
    <w:p w:rsidR="008924AC" w:rsidRPr="00D87B3E" w:rsidRDefault="008924AC" w:rsidP="00D87B3E">
      <w:pPr>
        <w:tabs>
          <w:tab w:val="left" w:pos="993"/>
        </w:tabs>
        <w:ind w:firstLine="851"/>
        <w:jc w:val="both"/>
        <w:rPr>
          <w:sz w:val="16"/>
          <w:szCs w:val="16"/>
        </w:rPr>
      </w:pPr>
      <w:r w:rsidRPr="00D87B3E">
        <w:rPr>
          <w:sz w:val="16"/>
          <w:szCs w:val="16"/>
        </w:rPr>
        <w:t>2.16.2. Ожидание приема заявителей осуществляется в здании</w:t>
      </w:r>
      <w:r w:rsidRPr="00D87B3E">
        <w:rPr>
          <w:b/>
          <w:sz w:val="16"/>
          <w:szCs w:val="16"/>
        </w:rPr>
        <w:t xml:space="preserve"> </w:t>
      </w:r>
      <w:r w:rsidRPr="00D87B3E">
        <w:rPr>
          <w:rStyle w:val="afe"/>
          <w:b w:val="0"/>
          <w:sz w:val="16"/>
          <w:szCs w:val="16"/>
        </w:rPr>
        <w:t xml:space="preserve">Администрации муниципального </w:t>
      </w:r>
      <w:proofErr w:type="gramStart"/>
      <w:r w:rsidRPr="00D87B3E">
        <w:rPr>
          <w:rStyle w:val="afe"/>
          <w:b w:val="0"/>
          <w:sz w:val="16"/>
          <w:szCs w:val="16"/>
        </w:rPr>
        <w:t>района</w:t>
      </w:r>
      <w:r w:rsidRPr="00D87B3E">
        <w:rPr>
          <w:rStyle w:val="afe"/>
          <w:sz w:val="16"/>
          <w:szCs w:val="16"/>
        </w:rPr>
        <w:t xml:space="preserve"> </w:t>
      </w:r>
      <w:r w:rsidRPr="00D87B3E">
        <w:rPr>
          <w:sz w:val="16"/>
          <w:szCs w:val="16"/>
        </w:rPr>
        <w:t xml:space="preserve"> в</w:t>
      </w:r>
      <w:proofErr w:type="gramEnd"/>
      <w:r w:rsidRPr="00D87B3E">
        <w:rPr>
          <w:sz w:val="16"/>
          <w:szCs w:val="16"/>
        </w:rPr>
        <w:t xml:space="preserve"> специально  выделенных  для этих целей помещениях.</w:t>
      </w:r>
    </w:p>
    <w:p w:rsidR="008924AC" w:rsidRPr="00D87B3E" w:rsidRDefault="008924AC" w:rsidP="00D87B3E">
      <w:pPr>
        <w:tabs>
          <w:tab w:val="left" w:pos="993"/>
        </w:tabs>
        <w:ind w:firstLine="851"/>
        <w:jc w:val="both"/>
        <w:rPr>
          <w:sz w:val="16"/>
          <w:szCs w:val="16"/>
        </w:rPr>
      </w:pPr>
      <w:r w:rsidRPr="00D87B3E">
        <w:rPr>
          <w:sz w:val="16"/>
          <w:szCs w:val="16"/>
        </w:rPr>
        <w:t xml:space="preserve">2.16.3. Места ожидания и предоставления муниципальной услуги оборудуются:   </w:t>
      </w:r>
    </w:p>
    <w:p w:rsidR="008924AC" w:rsidRPr="00D87B3E" w:rsidRDefault="008924AC" w:rsidP="00D87B3E">
      <w:pPr>
        <w:tabs>
          <w:tab w:val="left" w:pos="993"/>
        </w:tabs>
        <w:ind w:firstLine="851"/>
        <w:jc w:val="both"/>
        <w:rPr>
          <w:sz w:val="16"/>
          <w:szCs w:val="16"/>
        </w:rPr>
      </w:pPr>
      <w:r w:rsidRPr="00D87B3E">
        <w:rPr>
          <w:sz w:val="16"/>
          <w:szCs w:val="16"/>
        </w:rPr>
        <w:t xml:space="preserve">соответствующими указателями входа и выхода; </w:t>
      </w:r>
    </w:p>
    <w:p w:rsidR="008924AC" w:rsidRPr="00D87B3E" w:rsidRDefault="008924AC" w:rsidP="00D87B3E">
      <w:pPr>
        <w:tabs>
          <w:tab w:val="left" w:pos="993"/>
        </w:tabs>
        <w:ind w:firstLine="851"/>
        <w:jc w:val="both"/>
        <w:rPr>
          <w:sz w:val="16"/>
          <w:szCs w:val="16"/>
        </w:rPr>
      </w:pPr>
      <w:r w:rsidRPr="00D87B3E">
        <w:rPr>
          <w:sz w:val="16"/>
          <w:szCs w:val="16"/>
        </w:rPr>
        <w:t>табличками с номерами и наименованиями помещений;</w:t>
      </w:r>
    </w:p>
    <w:p w:rsidR="008924AC" w:rsidRPr="00D87B3E" w:rsidRDefault="008924AC" w:rsidP="00D87B3E">
      <w:pPr>
        <w:tabs>
          <w:tab w:val="left" w:pos="993"/>
        </w:tabs>
        <w:ind w:firstLine="851"/>
        <w:jc w:val="both"/>
        <w:rPr>
          <w:sz w:val="16"/>
          <w:szCs w:val="16"/>
        </w:rPr>
      </w:pPr>
      <w:r w:rsidRPr="00D87B3E">
        <w:rPr>
          <w:sz w:val="16"/>
          <w:szCs w:val="16"/>
        </w:rPr>
        <w:t xml:space="preserve">доступными </w:t>
      </w:r>
      <w:proofErr w:type="gramStart"/>
      <w:r w:rsidRPr="00D87B3E">
        <w:rPr>
          <w:sz w:val="16"/>
          <w:szCs w:val="16"/>
        </w:rPr>
        <w:t>местами  общественного</w:t>
      </w:r>
      <w:proofErr w:type="gramEnd"/>
      <w:r w:rsidRPr="00D87B3E">
        <w:rPr>
          <w:sz w:val="16"/>
          <w:szCs w:val="16"/>
        </w:rPr>
        <w:t xml:space="preserve"> пользования (туалетами);</w:t>
      </w:r>
    </w:p>
    <w:p w:rsidR="008924AC" w:rsidRPr="00D87B3E" w:rsidRDefault="008924AC" w:rsidP="00D87B3E">
      <w:pPr>
        <w:tabs>
          <w:tab w:val="left" w:pos="993"/>
        </w:tabs>
        <w:ind w:firstLine="851"/>
        <w:jc w:val="both"/>
        <w:rPr>
          <w:sz w:val="16"/>
          <w:szCs w:val="16"/>
        </w:rPr>
      </w:pPr>
      <w:r w:rsidRPr="00D87B3E">
        <w:rPr>
          <w:sz w:val="16"/>
          <w:szCs w:val="16"/>
        </w:rPr>
        <w:t>средствами пожаротушения;</w:t>
      </w:r>
    </w:p>
    <w:p w:rsidR="008924AC" w:rsidRPr="00D87B3E" w:rsidRDefault="008924AC" w:rsidP="00D87B3E">
      <w:pPr>
        <w:tabs>
          <w:tab w:val="left" w:pos="0"/>
        </w:tabs>
        <w:ind w:firstLine="851"/>
        <w:jc w:val="both"/>
        <w:rPr>
          <w:sz w:val="16"/>
          <w:szCs w:val="16"/>
        </w:rPr>
      </w:pPr>
      <w:r w:rsidRPr="00D87B3E">
        <w:rPr>
          <w:sz w:val="16"/>
          <w:szCs w:val="16"/>
        </w:rPr>
        <w:t xml:space="preserve">специальными напольными и (или) настенными </w:t>
      </w:r>
      <w:proofErr w:type="gramStart"/>
      <w:r w:rsidRPr="00D87B3E">
        <w:rPr>
          <w:sz w:val="16"/>
          <w:szCs w:val="16"/>
        </w:rPr>
        <w:t>вешалками  для</w:t>
      </w:r>
      <w:proofErr w:type="gramEnd"/>
      <w:r w:rsidRPr="00D87B3E">
        <w:rPr>
          <w:sz w:val="16"/>
          <w:szCs w:val="16"/>
        </w:rPr>
        <w:t xml:space="preserve"> верхней одежды;</w:t>
      </w:r>
    </w:p>
    <w:p w:rsidR="008924AC" w:rsidRPr="00D87B3E" w:rsidRDefault="008924AC" w:rsidP="00D87B3E">
      <w:pPr>
        <w:tabs>
          <w:tab w:val="left" w:pos="0"/>
        </w:tabs>
        <w:ind w:firstLine="851"/>
        <w:jc w:val="both"/>
        <w:rPr>
          <w:sz w:val="16"/>
          <w:szCs w:val="16"/>
        </w:rPr>
      </w:pPr>
      <w:r w:rsidRPr="00D87B3E">
        <w:rPr>
          <w:sz w:val="16"/>
          <w:szCs w:val="16"/>
        </w:rPr>
        <w:t xml:space="preserve">стульями, кресельными секциями для отдыха заявителей; </w:t>
      </w:r>
    </w:p>
    <w:p w:rsidR="008924AC" w:rsidRPr="00D87B3E" w:rsidRDefault="008924AC" w:rsidP="00D87B3E">
      <w:pPr>
        <w:tabs>
          <w:tab w:val="left" w:pos="0"/>
        </w:tabs>
        <w:ind w:firstLine="851"/>
        <w:jc w:val="both"/>
        <w:rPr>
          <w:sz w:val="16"/>
          <w:szCs w:val="16"/>
        </w:rPr>
      </w:pPr>
      <w:r w:rsidRPr="00D87B3E">
        <w:rPr>
          <w:sz w:val="16"/>
          <w:szCs w:val="16"/>
        </w:rPr>
        <w:t>столами (стойками) для оформления документов, которые обеспечиваются бумагой, ручками.</w:t>
      </w:r>
    </w:p>
    <w:p w:rsidR="008924AC" w:rsidRPr="00D87B3E" w:rsidRDefault="008924AC" w:rsidP="00D87B3E">
      <w:pPr>
        <w:tabs>
          <w:tab w:val="left" w:pos="0"/>
        </w:tabs>
        <w:ind w:firstLine="851"/>
        <w:jc w:val="both"/>
        <w:rPr>
          <w:sz w:val="16"/>
          <w:szCs w:val="16"/>
        </w:rPr>
      </w:pPr>
      <w:r w:rsidRPr="00D87B3E">
        <w:rPr>
          <w:sz w:val="16"/>
          <w:szCs w:val="16"/>
        </w:rPr>
        <w:t xml:space="preserve">2.16.4. Прием заявителей Руководителем и уполномоченными </w:t>
      </w:r>
      <w:proofErr w:type="gramStart"/>
      <w:r w:rsidRPr="00D87B3E">
        <w:rPr>
          <w:sz w:val="16"/>
          <w:szCs w:val="16"/>
        </w:rPr>
        <w:t xml:space="preserve">лицами  </w:t>
      </w:r>
      <w:r w:rsidRPr="00D87B3E">
        <w:rPr>
          <w:rStyle w:val="afe"/>
          <w:b w:val="0"/>
          <w:sz w:val="16"/>
          <w:szCs w:val="16"/>
        </w:rPr>
        <w:t>Отдела</w:t>
      </w:r>
      <w:proofErr w:type="gramEnd"/>
      <w:r w:rsidRPr="00D87B3E">
        <w:rPr>
          <w:rStyle w:val="afe"/>
          <w:sz w:val="16"/>
          <w:szCs w:val="16"/>
        </w:rPr>
        <w:t xml:space="preserve"> </w:t>
      </w:r>
      <w:r w:rsidRPr="00D87B3E">
        <w:rPr>
          <w:sz w:val="16"/>
          <w:szCs w:val="16"/>
        </w:rPr>
        <w:t xml:space="preserve"> осуществляется в рабочих кабинетах Руководителя и уполномоченных  лиц. </w:t>
      </w:r>
    </w:p>
    <w:p w:rsidR="008924AC" w:rsidRPr="00D87B3E" w:rsidRDefault="008924AC" w:rsidP="00D87B3E">
      <w:pPr>
        <w:tabs>
          <w:tab w:val="left" w:pos="0"/>
        </w:tabs>
        <w:ind w:firstLine="851"/>
        <w:jc w:val="both"/>
        <w:rPr>
          <w:sz w:val="16"/>
          <w:szCs w:val="16"/>
        </w:rPr>
      </w:pPr>
      <w:r w:rsidRPr="00D87B3E">
        <w:rPr>
          <w:sz w:val="16"/>
          <w:szCs w:val="16"/>
        </w:rPr>
        <w:t xml:space="preserve">Помещение снабжается табличками с указанием фамилии, имени, </w:t>
      </w:r>
      <w:proofErr w:type="gramStart"/>
      <w:r w:rsidRPr="00D87B3E">
        <w:rPr>
          <w:sz w:val="16"/>
          <w:szCs w:val="16"/>
        </w:rPr>
        <w:t>отчества  и</w:t>
      </w:r>
      <w:proofErr w:type="gramEnd"/>
      <w:r w:rsidRPr="00D87B3E">
        <w:rPr>
          <w:sz w:val="16"/>
          <w:szCs w:val="16"/>
        </w:rPr>
        <w:t xml:space="preserve"> должности  лица,  осуществляющего прием.</w:t>
      </w:r>
    </w:p>
    <w:p w:rsidR="008924AC" w:rsidRPr="00D87B3E" w:rsidRDefault="008924AC" w:rsidP="00D87B3E">
      <w:pPr>
        <w:tabs>
          <w:tab w:val="left" w:pos="0"/>
        </w:tabs>
        <w:ind w:firstLine="851"/>
        <w:jc w:val="both"/>
        <w:rPr>
          <w:sz w:val="16"/>
          <w:szCs w:val="16"/>
        </w:rPr>
      </w:pPr>
      <w:r w:rsidRPr="00D87B3E">
        <w:rPr>
          <w:sz w:val="16"/>
          <w:szCs w:val="16"/>
        </w:rPr>
        <w:t xml:space="preserve">2.16.5. Место для приема заявителя должно быть </w:t>
      </w:r>
      <w:proofErr w:type="gramStart"/>
      <w:r w:rsidRPr="00D87B3E">
        <w:rPr>
          <w:sz w:val="16"/>
          <w:szCs w:val="16"/>
        </w:rPr>
        <w:t>снабжено  стулом</w:t>
      </w:r>
      <w:proofErr w:type="gramEnd"/>
      <w:r w:rsidRPr="00D87B3E">
        <w:rPr>
          <w:sz w:val="16"/>
          <w:szCs w:val="16"/>
        </w:rPr>
        <w:t>, иметь место для письма и раскладки документов.</w:t>
      </w:r>
    </w:p>
    <w:p w:rsidR="008924AC" w:rsidRPr="00D87B3E" w:rsidRDefault="008924AC" w:rsidP="00D87B3E">
      <w:pPr>
        <w:tabs>
          <w:tab w:val="left" w:pos="0"/>
        </w:tabs>
        <w:ind w:firstLine="851"/>
        <w:jc w:val="both"/>
        <w:rPr>
          <w:sz w:val="16"/>
          <w:szCs w:val="16"/>
        </w:rPr>
      </w:pPr>
      <w:r w:rsidRPr="00D87B3E">
        <w:rPr>
          <w:sz w:val="16"/>
          <w:szCs w:val="16"/>
        </w:rPr>
        <w:t>2.16.6. Рабочие места уполномоченных лиц Отдела оборудуются оргтехникой, необходимыми канцелярскими товарами, должны быть обеспечены доступом к правовым системам «Консультант Плюс», официальному сайту Любытинского муниципального района,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Отдел.</w:t>
      </w:r>
    </w:p>
    <w:p w:rsidR="008924AC" w:rsidRPr="00D87B3E" w:rsidRDefault="008924AC" w:rsidP="00D87B3E">
      <w:pPr>
        <w:tabs>
          <w:tab w:val="left" w:pos="0"/>
        </w:tabs>
        <w:ind w:firstLine="851"/>
        <w:jc w:val="both"/>
        <w:rPr>
          <w:sz w:val="16"/>
          <w:szCs w:val="16"/>
        </w:rPr>
      </w:pPr>
      <w:r w:rsidRPr="00D87B3E">
        <w:rPr>
          <w:sz w:val="16"/>
          <w:szCs w:val="16"/>
        </w:rPr>
        <w:t xml:space="preserve">2.16.7. В целях обеспечения конфиденциальности сведений о </w:t>
      </w:r>
      <w:proofErr w:type="gramStart"/>
      <w:r w:rsidRPr="00D87B3E">
        <w:rPr>
          <w:sz w:val="16"/>
          <w:szCs w:val="16"/>
        </w:rPr>
        <w:t>заявителе  Руководителем</w:t>
      </w:r>
      <w:proofErr w:type="gramEnd"/>
      <w:r w:rsidRPr="00D87B3E">
        <w:rPr>
          <w:sz w:val="16"/>
          <w:szCs w:val="16"/>
        </w:rPr>
        <w:t xml:space="preserve"> или уполномоченным  лицом одновременно ведется прием только одного заявителя.</w:t>
      </w:r>
    </w:p>
    <w:p w:rsidR="008924AC" w:rsidRPr="00D87B3E" w:rsidRDefault="008924AC" w:rsidP="00D87B3E">
      <w:pPr>
        <w:tabs>
          <w:tab w:val="left" w:pos="0"/>
        </w:tabs>
        <w:ind w:firstLine="851"/>
        <w:jc w:val="both"/>
        <w:rPr>
          <w:sz w:val="16"/>
          <w:szCs w:val="16"/>
        </w:rPr>
      </w:pPr>
      <w:r w:rsidRPr="00D87B3E">
        <w:rPr>
          <w:sz w:val="16"/>
          <w:szCs w:val="16"/>
        </w:rPr>
        <w:t>2.16.8. На информационных стендах в помещении Администрации муниципального района, предназначенном для предоставления муниципальной услуги, размещается следующая информация:</w:t>
      </w:r>
    </w:p>
    <w:p w:rsidR="008924AC" w:rsidRPr="00D87B3E" w:rsidRDefault="008924AC" w:rsidP="00D87B3E">
      <w:pPr>
        <w:tabs>
          <w:tab w:val="left" w:pos="0"/>
        </w:tabs>
        <w:ind w:firstLine="851"/>
        <w:jc w:val="both"/>
        <w:rPr>
          <w:sz w:val="16"/>
          <w:szCs w:val="16"/>
        </w:rPr>
      </w:pPr>
      <w:r w:rsidRPr="00D87B3E">
        <w:rPr>
          <w:sz w:val="16"/>
          <w:szCs w:val="16"/>
        </w:rPr>
        <w:t xml:space="preserve">сведения </w:t>
      </w:r>
      <w:proofErr w:type="gramStart"/>
      <w:r w:rsidRPr="00D87B3E">
        <w:rPr>
          <w:sz w:val="16"/>
          <w:szCs w:val="16"/>
        </w:rPr>
        <w:t>о  перечне</w:t>
      </w:r>
      <w:proofErr w:type="gramEnd"/>
      <w:r w:rsidRPr="00D87B3E">
        <w:rPr>
          <w:sz w:val="16"/>
          <w:szCs w:val="16"/>
        </w:rPr>
        <w:t xml:space="preserve"> предоставляемых услуг;</w:t>
      </w:r>
    </w:p>
    <w:p w:rsidR="008924AC" w:rsidRPr="00D87B3E" w:rsidRDefault="008924AC" w:rsidP="00D87B3E">
      <w:pPr>
        <w:tabs>
          <w:tab w:val="left" w:pos="0"/>
        </w:tabs>
        <w:ind w:firstLine="851"/>
        <w:jc w:val="both"/>
        <w:rPr>
          <w:sz w:val="16"/>
          <w:szCs w:val="16"/>
        </w:rPr>
      </w:pPr>
      <w:r w:rsidRPr="00D87B3E">
        <w:rPr>
          <w:sz w:val="16"/>
          <w:szCs w:val="16"/>
        </w:rPr>
        <w:t xml:space="preserve">перечень документов, которые заявитель должен предоставить для предоставления муниципальной услуги; </w:t>
      </w:r>
    </w:p>
    <w:p w:rsidR="008924AC" w:rsidRPr="00D87B3E" w:rsidRDefault="008924AC" w:rsidP="00D87B3E">
      <w:pPr>
        <w:tabs>
          <w:tab w:val="left" w:pos="0"/>
        </w:tabs>
        <w:ind w:firstLine="851"/>
        <w:jc w:val="both"/>
        <w:rPr>
          <w:sz w:val="16"/>
          <w:szCs w:val="16"/>
        </w:rPr>
      </w:pPr>
      <w:r w:rsidRPr="00D87B3E">
        <w:rPr>
          <w:sz w:val="16"/>
          <w:szCs w:val="16"/>
        </w:rPr>
        <w:t>образцы заполнения заявлений, необходимых для предоставления муниципальной услуги, и требования к ним;</w:t>
      </w:r>
    </w:p>
    <w:p w:rsidR="008924AC" w:rsidRPr="00D87B3E" w:rsidRDefault="008924AC" w:rsidP="00D87B3E">
      <w:pPr>
        <w:tabs>
          <w:tab w:val="left" w:pos="0"/>
        </w:tabs>
        <w:ind w:firstLine="851"/>
        <w:jc w:val="both"/>
        <w:rPr>
          <w:sz w:val="16"/>
          <w:szCs w:val="16"/>
        </w:rPr>
      </w:pPr>
      <w:r w:rsidRPr="00D87B3E">
        <w:rPr>
          <w:sz w:val="16"/>
          <w:szCs w:val="16"/>
        </w:rPr>
        <w:t>перечень оснований для отказа в предоставлении услуги;</w:t>
      </w:r>
    </w:p>
    <w:p w:rsidR="008924AC" w:rsidRPr="00D87B3E" w:rsidRDefault="008924AC" w:rsidP="00D87B3E">
      <w:pPr>
        <w:tabs>
          <w:tab w:val="left" w:pos="0"/>
        </w:tabs>
        <w:ind w:firstLine="851"/>
        <w:jc w:val="both"/>
        <w:rPr>
          <w:sz w:val="16"/>
          <w:szCs w:val="16"/>
        </w:rPr>
      </w:pPr>
      <w:r w:rsidRPr="00D87B3E">
        <w:rPr>
          <w:sz w:val="16"/>
          <w:szCs w:val="16"/>
        </w:rPr>
        <w:t>порядок обжалования действий (бездействия) и решений, принимаемых в ходе предоставления услуги;</w:t>
      </w:r>
    </w:p>
    <w:p w:rsidR="008924AC" w:rsidRPr="00D87B3E" w:rsidRDefault="008924AC" w:rsidP="00D87B3E">
      <w:pPr>
        <w:tabs>
          <w:tab w:val="left" w:pos="0"/>
        </w:tabs>
        <w:ind w:firstLine="851"/>
        <w:jc w:val="both"/>
        <w:rPr>
          <w:b/>
          <w:sz w:val="16"/>
          <w:szCs w:val="16"/>
        </w:rPr>
      </w:pPr>
      <w:r w:rsidRPr="00D87B3E">
        <w:rPr>
          <w:sz w:val="16"/>
          <w:szCs w:val="16"/>
        </w:rPr>
        <w:t>настоящий Административный регламент.</w:t>
      </w:r>
    </w:p>
    <w:p w:rsidR="008924AC" w:rsidRPr="00D87B3E" w:rsidRDefault="008924AC" w:rsidP="00D87B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pacing w:val="-5"/>
          <w:sz w:val="16"/>
          <w:szCs w:val="16"/>
        </w:rPr>
      </w:pPr>
      <w:r w:rsidRPr="00D87B3E">
        <w:rPr>
          <w:b/>
          <w:sz w:val="16"/>
          <w:szCs w:val="16"/>
        </w:rPr>
        <w:tab/>
      </w:r>
      <w:r w:rsidRPr="00D87B3E">
        <w:rPr>
          <w:sz w:val="16"/>
          <w:szCs w:val="16"/>
        </w:rPr>
        <w:t xml:space="preserve">2.17. </w:t>
      </w:r>
      <w:r w:rsidRPr="00D87B3E">
        <w:rPr>
          <w:spacing w:val="-5"/>
          <w:sz w:val="16"/>
          <w:szCs w:val="16"/>
        </w:rPr>
        <w:t>Показатели доступности и качества муниципальной услуги</w:t>
      </w:r>
    </w:p>
    <w:tbl>
      <w:tblPr>
        <w:tblW w:w="9420" w:type="dxa"/>
        <w:tblInd w:w="-10" w:type="dxa"/>
        <w:tblLayout w:type="fixed"/>
        <w:tblLook w:val="04A0" w:firstRow="1" w:lastRow="0" w:firstColumn="1" w:lastColumn="0" w:noHBand="0" w:noVBand="1"/>
      </w:tblPr>
      <w:tblGrid>
        <w:gridCol w:w="7489"/>
        <w:gridCol w:w="1931"/>
      </w:tblGrid>
      <w:tr w:rsidR="008924AC" w:rsidRPr="00D87B3E" w:rsidTr="00F1705F">
        <w:tc>
          <w:tcPr>
            <w:tcW w:w="7489" w:type="dxa"/>
            <w:tcBorders>
              <w:top w:val="single" w:sz="4" w:space="0" w:color="000000"/>
              <w:left w:val="single" w:sz="4" w:space="0" w:color="000000"/>
              <w:bottom w:val="single" w:sz="4" w:space="0" w:color="000000"/>
              <w:right w:val="nil"/>
            </w:tcBorders>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Показатели</w:t>
            </w:r>
          </w:p>
        </w:tc>
        <w:tc>
          <w:tcPr>
            <w:tcW w:w="1931" w:type="dxa"/>
            <w:tcBorders>
              <w:top w:val="single" w:sz="4" w:space="0" w:color="000000"/>
              <w:left w:val="single" w:sz="4" w:space="0" w:color="000000"/>
              <w:bottom w:val="single" w:sz="4" w:space="0" w:color="000000"/>
              <w:right w:val="single" w:sz="4" w:space="0" w:color="000000"/>
            </w:tcBorders>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Единица</w:t>
            </w:r>
          </w:p>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измерения</w:t>
            </w:r>
          </w:p>
        </w:tc>
      </w:tr>
      <w:tr w:rsidR="008924AC" w:rsidRPr="00D87B3E" w:rsidTr="00F1705F">
        <w:tc>
          <w:tcPr>
            <w:tcW w:w="9420" w:type="dxa"/>
            <w:gridSpan w:val="2"/>
            <w:tcBorders>
              <w:top w:val="single" w:sz="4" w:space="0" w:color="000000"/>
              <w:left w:val="single" w:sz="4" w:space="0" w:color="000000"/>
              <w:bottom w:val="single" w:sz="4" w:space="0" w:color="000000"/>
              <w:right w:val="single" w:sz="4" w:space="0" w:color="000000"/>
            </w:tcBorders>
          </w:tcPr>
          <w:p w:rsidR="008924AC" w:rsidRPr="00D87B3E" w:rsidRDefault="008924AC" w:rsidP="00D87B3E">
            <w:pPr>
              <w:pStyle w:val="ConsPlusNormal"/>
              <w:ind w:firstLine="0"/>
              <w:jc w:val="center"/>
              <w:rPr>
                <w:rFonts w:ascii="Times New Roman" w:hAnsi="Times New Roman" w:cs="Times New Roman"/>
                <w:sz w:val="16"/>
                <w:szCs w:val="16"/>
              </w:rPr>
            </w:pPr>
          </w:p>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Показатели доступности</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 xml:space="preserve">График </w:t>
            </w:r>
            <w:proofErr w:type="gramStart"/>
            <w:r w:rsidRPr="00D87B3E">
              <w:rPr>
                <w:rFonts w:ascii="Times New Roman" w:hAnsi="Times New Roman" w:cs="Times New Roman"/>
                <w:sz w:val="16"/>
                <w:szCs w:val="16"/>
              </w:rPr>
              <w:t>работы  отдела</w:t>
            </w:r>
            <w:proofErr w:type="gramEnd"/>
            <w:r w:rsidRPr="00D87B3E">
              <w:rPr>
                <w:rFonts w:ascii="Times New Roman" w:hAnsi="Times New Roman" w:cs="Times New Roman"/>
                <w:sz w:val="16"/>
                <w:szCs w:val="16"/>
              </w:rPr>
              <w:t xml:space="preserve"> по управлению муниципальным имуществом Администрации Любытинского муниципального района по предоставлению муниципальной услуги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 xml:space="preserve">количество часов </w:t>
            </w:r>
          </w:p>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в неделю</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Количество взаимодействий заявителя с должностными лицами при предоставлении услуги, их продолжительность</w:t>
            </w:r>
          </w:p>
        </w:tc>
        <w:tc>
          <w:tcPr>
            <w:tcW w:w="1931" w:type="dxa"/>
            <w:tcBorders>
              <w:top w:val="single" w:sz="4" w:space="0" w:color="000000"/>
              <w:left w:val="single" w:sz="4" w:space="0" w:color="000000"/>
              <w:bottom w:val="single" w:sz="4" w:space="0" w:color="000000"/>
              <w:right w:val="single" w:sz="4" w:space="0" w:color="000000"/>
            </w:tcBorders>
            <w:vAlign w:val="center"/>
          </w:tcPr>
          <w:p w:rsidR="008924AC" w:rsidRPr="00D87B3E" w:rsidRDefault="008924AC" w:rsidP="00D87B3E">
            <w:pPr>
              <w:pStyle w:val="ConsPlusNormal"/>
              <w:snapToGrid w:val="0"/>
              <w:ind w:firstLine="0"/>
              <w:jc w:val="center"/>
              <w:rPr>
                <w:rFonts w:ascii="Times New Roman" w:hAnsi="Times New Roman" w:cs="Times New Roman"/>
                <w:sz w:val="16"/>
                <w:szCs w:val="16"/>
              </w:rPr>
            </w:pP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Количество документов, требуемых для получения муниципальной услуги</w:t>
            </w:r>
          </w:p>
          <w:p w:rsidR="008924AC" w:rsidRPr="00D87B3E" w:rsidRDefault="008924AC" w:rsidP="00D87B3E">
            <w:pPr>
              <w:pStyle w:val="ConsPlusNormal"/>
              <w:ind w:firstLine="0"/>
              <w:jc w:val="both"/>
              <w:rPr>
                <w:rFonts w:ascii="Times New Roman" w:hAnsi="Times New Roman" w:cs="Times New Roman"/>
                <w:sz w:val="16"/>
                <w:szCs w:val="16"/>
              </w:rPr>
            </w:pP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штук</w:t>
            </w:r>
          </w:p>
        </w:tc>
      </w:tr>
      <w:tr w:rsidR="008924AC" w:rsidRPr="00D87B3E" w:rsidTr="00F1705F">
        <w:tc>
          <w:tcPr>
            <w:tcW w:w="9420" w:type="dxa"/>
            <w:gridSpan w:val="2"/>
            <w:tcBorders>
              <w:top w:val="single" w:sz="4" w:space="0" w:color="000000"/>
              <w:left w:val="single" w:sz="4" w:space="0" w:color="000000"/>
              <w:bottom w:val="single" w:sz="4" w:space="0" w:color="000000"/>
              <w:right w:val="single" w:sz="4" w:space="0" w:color="000000"/>
            </w:tcBorders>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29</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Размещение информации о предоставлении муниципальной услуги на официальном сайте муниципального района в сети Интернет</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да/нет</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 xml:space="preserve">Доступность предоставления информации о предоставлении муниципальной услуги на </w:t>
            </w:r>
            <w:proofErr w:type="gramStart"/>
            <w:r w:rsidRPr="00D87B3E">
              <w:rPr>
                <w:rFonts w:ascii="Times New Roman" w:hAnsi="Times New Roman" w:cs="Times New Roman"/>
                <w:sz w:val="16"/>
                <w:szCs w:val="16"/>
              </w:rPr>
              <w:t>Портале  государственных</w:t>
            </w:r>
            <w:proofErr w:type="gramEnd"/>
            <w:r w:rsidRPr="00D87B3E">
              <w:rPr>
                <w:rFonts w:ascii="Times New Roman" w:hAnsi="Times New Roman" w:cs="Times New Roman"/>
                <w:sz w:val="16"/>
                <w:szCs w:val="16"/>
              </w:rPr>
              <w:t xml:space="preserve"> и муниципальных услуг (функций)</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да/нет</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Возможность получения муниципальной услуги во Многофункциональном центре</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да/нет</w:t>
            </w:r>
          </w:p>
        </w:tc>
      </w:tr>
      <w:tr w:rsidR="008924AC" w:rsidRPr="00D87B3E" w:rsidTr="00F1705F">
        <w:tc>
          <w:tcPr>
            <w:tcW w:w="9420" w:type="dxa"/>
            <w:gridSpan w:val="2"/>
            <w:tcBorders>
              <w:top w:val="single" w:sz="4" w:space="0" w:color="000000"/>
              <w:left w:val="single" w:sz="4" w:space="0" w:color="000000"/>
              <w:bottom w:val="single" w:sz="4" w:space="0" w:color="000000"/>
              <w:right w:val="single" w:sz="4" w:space="0" w:color="000000"/>
            </w:tcBorders>
          </w:tcPr>
          <w:p w:rsidR="008924AC" w:rsidRPr="00D87B3E" w:rsidRDefault="008924AC" w:rsidP="00D87B3E">
            <w:pPr>
              <w:pStyle w:val="ConsPlusNormal"/>
              <w:ind w:firstLine="0"/>
              <w:jc w:val="center"/>
              <w:rPr>
                <w:rFonts w:ascii="Times New Roman" w:hAnsi="Times New Roman" w:cs="Times New Roman"/>
                <w:sz w:val="16"/>
                <w:szCs w:val="16"/>
              </w:rPr>
            </w:pPr>
          </w:p>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Показатели качества</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rFonts w:ascii="Times New Roman" w:hAnsi="Times New Roman" w:cs="Times New Roman"/>
                <w:sz w:val="16"/>
                <w:szCs w:val="16"/>
              </w:rPr>
            </w:pPr>
            <w:r w:rsidRPr="00D87B3E">
              <w:rPr>
                <w:rFonts w:ascii="Times New Roman" w:hAnsi="Times New Roman" w:cs="Times New Roman"/>
                <w:sz w:val="16"/>
                <w:szCs w:val="16"/>
              </w:rPr>
              <w:t>%</w:t>
            </w:r>
          </w:p>
        </w:tc>
      </w:tr>
      <w:tr w:rsidR="008924AC" w:rsidRPr="00D87B3E" w:rsidTr="00F1705F">
        <w:tc>
          <w:tcPr>
            <w:tcW w:w="7489" w:type="dxa"/>
            <w:tcBorders>
              <w:top w:val="single" w:sz="4" w:space="0" w:color="000000"/>
              <w:left w:val="single" w:sz="4" w:space="0" w:color="000000"/>
              <w:bottom w:val="single" w:sz="4" w:space="0" w:color="000000"/>
              <w:right w:val="nil"/>
            </w:tcBorders>
          </w:tcPr>
          <w:p w:rsidR="008924AC" w:rsidRPr="00D87B3E" w:rsidRDefault="008924AC" w:rsidP="00D87B3E">
            <w:pPr>
              <w:pStyle w:val="ConsPlusNormal"/>
              <w:ind w:firstLine="0"/>
              <w:jc w:val="both"/>
              <w:rPr>
                <w:rFonts w:ascii="Times New Roman" w:hAnsi="Times New Roman" w:cs="Times New Roman"/>
                <w:sz w:val="16"/>
                <w:szCs w:val="16"/>
              </w:rPr>
            </w:pPr>
          </w:p>
          <w:p w:rsidR="008924AC" w:rsidRPr="00D87B3E" w:rsidRDefault="008924AC" w:rsidP="00D87B3E">
            <w:pPr>
              <w:pStyle w:val="ConsPlusNormal"/>
              <w:ind w:firstLine="0"/>
              <w:jc w:val="both"/>
              <w:rPr>
                <w:rFonts w:ascii="Times New Roman" w:hAnsi="Times New Roman" w:cs="Times New Roman"/>
                <w:sz w:val="16"/>
                <w:szCs w:val="16"/>
              </w:rPr>
            </w:pPr>
            <w:r w:rsidRPr="00D87B3E">
              <w:rPr>
                <w:rFonts w:ascii="Times New Roman" w:hAnsi="Times New Roman" w:cs="Times New Roman"/>
                <w:sz w:val="16"/>
                <w:szCs w:val="16"/>
              </w:rPr>
              <w:t>Удельный вес количества обоснованных жалоб в общем количестве заявлений на предоставление муниципальной услуги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8924AC" w:rsidRPr="00D87B3E" w:rsidRDefault="008924AC" w:rsidP="00D87B3E">
            <w:pPr>
              <w:pStyle w:val="ConsPlusNormal"/>
              <w:ind w:firstLine="0"/>
              <w:jc w:val="center"/>
              <w:rPr>
                <w:sz w:val="16"/>
                <w:szCs w:val="16"/>
              </w:rPr>
            </w:pPr>
            <w:r w:rsidRPr="00D87B3E">
              <w:rPr>
                <w:rFonts w:ascii="Times New Roman" w:hAnsi="Times New Roman" w:cs="Times New Roman"/>
                <w:sz w:val="16"/>
                <w:szCs w:val="16"/>
              </w:rPr>
              <w:t>%</w:t>
            </w:r>
          </w:p>
        </w:tc>
      </w:tr>
    </w:tbl>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900"/>
        <w:jc w:val="both"/>
        <w:rPr>
          <w:rFonts w:cs="Arial"/>
          <w:sz w:val="16"/>
          <w:szCs w:val="16"/>
        </w:rPr>
      </w:pPr>
      <w:r w:rsidRPr="00D87B3E">
        <w:rPr>
          <w:rFonts w:cs="Arial"/>
          <w:sz w:val="16"/>
          <w:szCs w:val="16"/>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настоящего Административного регламента и практики его применения путем установления значения показателя.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993"/>
        <w:jc w:val="both"/>
        <w:rPr>
          <w:bCs/>
          <w:spacing w:val="-1"/>
          <w:sz w:val="16"/>
          <w:szCs w:val="16"/>
        </w:rPr>
      </w:pPr>
      <w:r w:rsidRPr="00D87B3E">
        <w:rPr>
          <w:sz w:val="16"/>
          <w:szCs w:val="16"/>
        </w:rPr>
        <w:t>2.18.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услуги в электронной форме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cs="Arial"/>
          <w:sz w:val="16"/>
          <w:szCs w:val="16"/>
        </w:rPr>
      </w:pPr>
      <w:r w:rsidRPr="00D87B3E">
        <w:rPr>
          <w:rFonts w:cs="Arial"/>
          <w:sz w:val="16"/>
          <w:szCs w:val="16"/>
        </w:rPr>
        <w:t>2.18.1. Многофункциональным центром предоставление муниципальной услуги не осуществляется.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cs="Arial"/>
          <w:sz w:val="16"/>
          <w:szCs w:val="16"/>
        </w:rPr>
      </w:pPr>
      <w:r w:rsidRPr="00D87B3E">
        <w:rPr>
          <w:rFonts w:cs="Arial"/>
          <w:sz w:val="16"/>
          <w:szCs w:val="16"/>
        </w:rPr>
        <w:t xml:space="preserve">2.18.2.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w:t>
      </w:r>
      <w:r w:rsidRPr="00D87B3E">
        <w:rPr>
          <w:sz w:val="16"/>
          <w:szCs w:val="16"/>
        </w:rPr>
        <w:t xml:space="preserve">на официальном сайте Российской Федерации в сети «Интернет» </w:t>
      </w:r>
      <w:r w:rsidRPr="00D87B3E">
        <w:rPr>
          <w:sz w:val="16"/>
          <w:szCs w:val="16"/>
          <w:lang w:val="en-US"/>
        </w:rPr>
        <w:t>www</w:t>
      </w:r>
      <w:r w:rsidRPr="00D87B3E">
        <w:rPr>
          <w:sz w:val="16"/>
          <w:szCs w:val="16"/>
        </w:rPr>
        <w:t>.torgi.gov.ru</w:t>
      </w:r>
      <w:r w:rsidRPr="00D87B3E">
        <w:rPr>
          <w:rFonts w:cs="Arial"/>
          <w:sz w:val="16"/>
          <w:szCs w:val="16"/>
        </w:rPr>
        <w:t xml:space="preserve">, а также на официальном сайте Любытинского муниципального района в сети Интернет в разделе «Муниципальные услуги» </w:t>
      </w:r>
      <w:r w:rsidRPr="00D87B3E">
        <w:rPr>
          <w:rFonts w:cs="Arial"/>
          <w:sz w:val="16"/>
          <w:szCs w:val="16"/>
          <w:lang w:val="en-US"/>
        </w:rPr>
        <w:t>www</w:t>
      </w:r>
      <w:r w:rsidRPr="00D87B3E">
        <w:rPr>
          <w:rFonts w:cs="Arial"/>
          <w:sz w:val="16"/>
          <w:szCs w:val="16"/>
        </w:rPr>
        <w:t>.</w:t>
      </w:r>
      <w:proofErr w:type="spellStart"/>
      <w:r w:rsidRPr="00D87B3E">
        <w:rPr>
          <w:rFonts w:cs="Arial"/>
          <w:sz w:val="16"/>
          <w:szCs w:val="16"/>
          <w:lang w:val="en-US"/>
        </w:rPr>
        <w:t>lubytino</w:t>
      </w:r>
      <w:proofErr w:type="spellEnd"/>
      <w:r w:rsidRPr="00D87B3E">
        <w:rPr>
          <w:rFonts w:cs="Arial"/>
          <w:sz w:val="16"/>
          <w:szCs w:val="16"/>
        </w:rPr>
        <w:t>.</w:t>
      </w:r>
      <w:proofErr w:type="spellStart"/>
      <w:r w:rsidRPr="00D87B3E">
        <w:rPr>
          <w:rFonts w:cs="Arial"/>
          <w:sz w:val="16"/>
          <w:szCs w:val="16"/>
          <w:lang w:val="en-US"/>
        </w:rPr>
        <w:t>ru</w:t>
      </w:r>
      <w:proofErr w:type="spellEnd"/>
      <w:r w:rsidRPr="00D87B3E">
        <w:rPr>
          <w:rFonts w:cs="Arial"/>
          <w:sz w:val="16"/>
          <w:szCs w:val="16"/>
        </w:rPr>
        <w:t>.</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16"/>
          <w:szCs w:val="16"/>
        </w:rPr>
      </w:pPr>
      <w:r w:rsidRPr="00D87B3E">
        <w:rPr>
          <w:rFonts w:cs="Arial"/>
          <w:sz w:val="16"/>
          <w:szCs w:val="16"/>
        </w:rPr>
        <w:t>2.18.3.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cs="Arial"/>
          <w:sz w:val="16"/>
          <w:szCs w:val="16"/>
        </w:rPr>
      </w:pPr>
      <w:r w:rsidRPr="00D87B3E">
        <w:rPr>
          <w:sz w:val="16"/>
          <w:szCs w:val="16"/>
        </w:rPr>
        <w:t xml:space="preserve"> </w:t>
      </w:r>
      <w:r w:rsidRPr="00D87B3E">
        <w:rPr>
          <w:rFonts w:cs="Arial"/>
          <w:sz w:val="16"/>
          <w:szCs w:val="16"/>
        </w:rPr>
        <w:t>с использованием региональной государственной информационной системы «Портал государственных и муниципальных услуг (функций) Новгородской области» (</w:t>
      </w:r>
      <w:proofErr w:type="spellStart"/>
      <w:r w:rsidRPr="00D87B3E">
        <w:rPr>
          <w:rFonts w:cs="Arial"/>
          <w:sz w:val="16"/>
          <w:szCs w:val="16"/>
        </w:rPr>
        <w:t>http</w:t>
      </w:r>
      <w:proofErr w:type="spellEnd"/>
      <w:r w:rsidRPr="00D87B3E">
        <w:rPr>
          <w:rFonts w:cs="Arial"/>
          <w:sz w:val="16"/>
          <w:szCs w:val="16"/>
        </w:rPr>
        <w:t xml:space="preserve"> ://pgu.nov.ru);</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cs="Arial"/>
          <w:sz w:val="16"/>
          <w:szCs w:val="16"/>
        </w:rPr>
      </w:pPr>
      <w:r w:rsidRPr="00D87B3E">
        <w:rPr>
          <w:rFonts w:cs="Arial"/>
          <w:sz w:val="16"/>
          <w:szCs w:val="16"/>
        </w:rPr>
        <w:t>через федеральную государственную информационную систему «Единый портал государственных и муниципальных услуг (функций), (далее - портал государственных и муниципальных услуг)».</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16"/>
          <w:szCs w:val="16"/>
        </w:rPr>
      </w:pPr>
      <w:r w:rsidRPr="00D87B3E">
        <w:rPr>
          <w:rFonts w:cs="Arial"/>
          <w:sz w:val="16"/>
          <w:szCs w:val="16"/>
        </w:rPr>
        <w:t>В случае подачи электронного заявления заявитель должен зарегистрироваться на портале государственных и муниципальных услуг. Дальнейшая авторизация заявителя на портале государственных и муниципальных услуг производится посредством Универсальной электронной карты или вводом необходимых ключей доступа.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900"/>
        <w:jc w:val="both"/>
        <w:rPr>
          <w:rFonts w:cs="Arial"/>
          <w:sz w:val="16"/>
          <w:szCs w:val="16"/>
        </w:rPr>
      </w:pPr>
      <w:r w:rsidRPr="00D87B3E">
        <w:rPr>
          <w:sz w:val="16"/>
          <w:szCs w:val="16"/>
        </w:rPr>
        <w:t xml:space="preserve"> </w:t>
      </w:r>
      <w:r w:rsidRPr="00D87B3E">
        <w:rPr>
          <w:rFonts w:cs="Arial"/>
          <w:sz w:val="16"/>
          <w:szCs w:val="16"/>
        </w:rPr>
        <w:t>2.18.4.Электронное заявление распечатывается, и дальнейшая работа с ним ведется как с письменным заявлением.</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cs="Arial"/>
          <w:sz w:val="16"/>
          <w:szCs w:val="16"/>
        </w:rPr>
      </w:pPr>
      <w:r w:rsidRPr="00D87B3E">
        <w:rPr>
          <w:rFonts w:cs="Arial"/>
          <w:sz w:val="16"/>
          <w:szCs w:val="16"/>
        </w:rPr>
        <w:t>2.18.5.Ответ на электронное заявление направляется: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16"/>
          <w:szCs w:val="16"/>
        </w:rPr>
      </w:pPr>
      <w:r w:rsidRPr="00D87B3E">
        <w:rPr>
          <w:rFonts w:cs="Arial"/>
          <w:sz w:val="16"/>
          <w:szCs w:val="16"/>
        </w:rPr>
        <w:t xml:space="preserve">в форме электронного </w:t>
      </w:r>
      <w:proofErr w:type="gramStart"/>
      <w:r w:rsidRPr="00D87B3E">
        <w:rPr>
          <w:rFonts w:cs="Arial"/>
          <w:sz w:val="16"/>
          <w:szCs w:val="16"/>
        </w:rPr>
        <w:t>документа  в</w:t>
      </w:r>
      <w:proofErr w:type="gramEnd"/>
      <w:r w:rsidRPr="00D87B3E">
        <w:rPr>
          <w:rFonts w:cs="Arial"/>
          <w:sz w:val="16"/>
          <w:szCs w:val="16"/>
        </w:rPr>
        <w:t xml:space="preserve"> личный кабинет заявителя  через портал государственных и муниципальных услуг (функций);</w:t>
      </w:r>
    </w:p>
    <w:p w:rsidR="008924AC" w:rsidRPr="00D87B3E" w:rsidRDefault="008924AC"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16"/>
          <w:szCs w:val="16"/>
        </w:rPr>
      </w:pPr>
      <w:r w:rsidRPr="00D87B3E">
        <w:rPr>
          <w:rFonts w:ascii="Times New Roman" w:hAnsi="Times New Roman" w:cs="Times New Roman"/>
          <w:sz w:val="16"/>
          <w:szCs w:val="16"/>
        </w:rPr>
        <w:t>по адресу электронной почты, указанному в заявлении;</w:t>
      </w:r>
    </w:p>
    <w:p w:rsidR="008924AC" w:rsidRPr="00D87B3E" w:rsidRDefault="008924AC" w:rsidP="00D87B3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16"/>
          <w:szCs w:val="16"/>
        </w:rPr>
      </w:pPr>
      <w:r w:rsidRPr="00D87B3E">
        <w:rPr>
          <w:rFonts w:ascii="Times New Roman" w:hAnsi="Times New Roman" w:cs="Times New Roman"/>
          <w:sz w:val="16"/>
          <w:szCs w:val="16"/>
        </w:rPr>
        <w:t>в письменной форме по почтовому адресу, указанному в заявлении.</w:t>
      </w:r>
    </w:p>
    <w:p w:rsidR="008924AC" w:rsidRPr="00D87B3E" w:rsidRDefault="008924AC" w:rsidP="00D87B3E">
      <w:pPr>
        <w:pStyle w:val="3"/>
        <w:tabs>
          <w:tab w:val="left" w:pos="993"/>
        </w:tabs>
        <w:suppressAutoHyphens/>
        <w:jc w:val="both"/>
        <w:rPr>
          <w:b w:val="0"/>
          <w:sz w:val="16"/>
          <w:szCs w:val="16"/>
        </w:rPr>
      </w:pPr>
      <w:r w:rsidRPr="00D87B3E">
        <w:rPr>
          <w:b w:val="0"/>
          <w:sz w:val="16"/>
          <w:szCs w:val="16"/>
        </w:rPr>
        <w:lastRenderedPageBreak/>
        <w:tab/>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proofErr w:type="gramStart"/>
      <w:r w:rsidRPr="00D87B3E">
        <w:rPr>
          <w:b w:val="0"/>
          <w:sz w:val="16"/>
          <w:szCs w:val="16"/>
        </w:rPr>
        <w:t>так же</w:t>
      </w:r>
      <w:proofErr w:type="gramEnd"/>
      <w:r w:rsidRPr="00D87B3E">
        <w:rPr>
          <w:b w:val="0"/>
          <w:sz w:val="16"/>
          <w:szCs w:val="16"/>
        </w:rPr>
        <w:t xml:space="preserve"> особенности выполнения административных процедур в многофункциональных центрах.</w:t>
      </w:r>
    </w:p>
    <w:p w:rsidR="008924AC" w:rsidRPr="00D87B3E" w:rsidRDefault="008924AC" w:rsidP="00D87B3E">
      <w:pPr>
        <w:shd w:val="clear" w:color="auto" w:fill="FFFFFF"/>
        <w:tabs>
          <w:tab w:val="left" w:pos="0"/>
        </w:tabs>
        <w:ind w:firstLine="851"/>
        <w:jc w:val="both"/>
        <w:rPr>
          <w:sz w:val="16"/>
          <w:szCs w:val="16"/>
        </w:rPr>
      </w:pPr>
      <w:r w:rsidRPr="00D87B3E">
        <w:rPr>
          <w:sz w:val="16"/>
          <w:szCs w:val="16"/>
        </w:rPr>
        <w:t>3.1. Передача муниципального имущества, находящегося в муниципальной собственности Любытинского муниципального района, без проведения торгов</w:t>
      </w:r>
    </w:p>
    <w:p w:rsidR="008924AC" w:rsidRPr="00D87B3E" w:rsidRDefault="008924AC" w:rsidP="00D87B3E">
      <w:pPr>
        <w:shd w:val="clear" w:color="auto" w:fill="FFFFFF"/>
        <w:tabs>
          <w:tab w:val="left" w:pos="0"/>
        </w:tabs>
        <w:ind w:firstLine="851"/>
        <w:jc w:val="both"/>
        <w:rPr>
          <w:sz w:val="16"/>
          <w:szCs w:val="16"/>
        </w:rPr>
      </w:pPr>
      <w:r w:rsidRPr="00D87B3E">
        <w:rPr>
          <w:sz w:val="16"/>
          <w:szCs w:val="16"/>
        </w:rPr>
        <w:t>3.1.1. Последовательность административных процедур при передаче муниципального имущества, находящегося в муниципальной собственности Любытинского муниципального района, без проведения торгов</w:t>
      </w:r>
    </w:p>
    <w:p w:rsidR="008924AC" w:rsidRPr="00D87B3E" w:rsidRDefault="008924AC" w:rsidP="00D87B3E">
      <w:pPr>
        <w:tabs>
          <w:tab w:val="left" w:pos="0"/>
          <w:tab w:val="left" w:pos="993"/>
        </w:tabs>
        <w:ind w:firstLine="851"/>
        <w:jc w:val="both"/>
        <w:rPr>
          <w:sz w:val="16"/>
          <w:szCs w:val="16"/>
        </w:rPr>
      </w:pPr>
      <w:r w:rsidRPr="00D87B3E">
        <w:rPr>
          <w:sz w:val="16"/>
          <w:szCs w:val="16"/>
        </w:rPr>
        <w:t>3.1.1.1. Предоставление муниципальной услуги включает в себя выполнение следующих административных процедур:</w:t>
      </w:r>
    </w:p>
    <w:p w:rsidR="008924AC" w:rsidRPr="00D87B3E" w:rsidRDefault="008924AC" w:rsidP="00D87B3E">
      <w:pPr>
        <w:tabs>
          <w:tab w:val="left" w:pos="0"/>
          <w:tab w:val="left" w:pos="993"/>
        </w:tabs>
        <w:ind w:firstLine="851"/>
        <w:jc w:val="both"/>
        <w:rPr>
          <w:color w:val="000000"/>
          <w:sz w:val="16"/>
          <w:szCs w:val="16"/>
        </w:rPr>
      </w:pPr>
      <w:r w:rsidRPr="00D87B3E">
        <w:rPr>
          <w:color w:val="000000"/>
          <w:sz w:val="16"/>
          <w:szCs w:val="16"/>
        </w:rPr>
        <w:t xml:space="preserve">1) прием заявления и прилагаемых к нему документов, проверка полноты и достоверности сведений о заявителе, содержащихся </w:t>
      </w:r>
      <w:proofErr w:type="gramStart"/>
      <w:r w:rsidRPr="00D87B3E">
        <w:rPr>
          <w:color w:val="000000"/>
          <w:sz w:val="16"/>
          <w:szCs w:val="16"/>
        </w:rPr>
        <w:t>в  представленном</w:t>
      </w:r>
      <w:proofErr w:type="gramEnd"/>
      <w:r w:rsidRPr="00D87B3E">
        <w:rPr>
          <w:color w:val="000000"/>
          <w:sz w:val="16"/>
          <w:szCs w:val="16"/>
        </w:rPr>
        <w:t xml:space="preserve"> заявлении и прилагаемых к нему документах;</w:t>
      </w:r>
    </w:p>
    <w:p w:rsidR="008924AC" w:rsidRPr="00D87B3E" w:rsidRDefault="008924AC" w:rsidP="00D87B3E">
      <w:pPr>
        <w:tabs>
          <w:tab w:val="left" w:pos="0"/>
          <w:tab w:val="left" w:pos="993"/>
        </w:tabs>
        <w:ind w:firstLine="851"/>
        <w:jc w:val="both"/>
        <w:rPr>
          <w:color w:val="000000"/>
          <w:sz w:val="16"/>
          <w:szCs w:val="16"/>
        </w:rPr>
      </w:pPr>
      <w:r w:rsidRPr="00D87B3E">
        <w:rPr>
          <w:color w:val="000000"/>
          <w:sz w:val="16"/>
          <w:szCs w:val="16"/>
        </w:rPr>
        <w:t>2) регистрация заявления и прилагаемых к нему документов;</w:t>
      </w:r>
    </w:p>
    <w:p w:rsidR="008924AC" w:rsidRPr="00D87B3E" w:rsidRDefault="008924AC" w:rsidP="00D87B3E">
      <w:pPr>
        <w:pStyle w:val="ConsNormal"/>
        <w:tabs>
          <w:tab w:val="left" w:pos="0"/>
        </w:tabs>
        <w:ind w:firstLine="851"/>
        <w:jc w:val="both"/>
        <w:rPr>
          <w:rFonts w:ascii="Times New Roman" w:hAnsi="Times New Roman" w:cs="Times New Roman"/>
          <w:sz w:val="16"/>
          <w:szCs w:val="16"/>
        </w:rPr>
      </w:pPr>
      <w:r w:rsidRPr="00D87B3E">
        <w:rPr>
          <w:rFonts w:ascii="Times New Roman" w:hAnsi="Times New Roman" w:cs="Times New Roman"/>
          <w:color w:val="000000"/>
          <w:sz w:val="16"/>
          <w:szCs w:val="16"/>
        </w:rPr>
        <w:t>3) запрос документов в рамках межведомственного взаимодействия;</w:t>
      </w:r>
    </w:p>
    <w:p w:rsidR="008924AC" w:rsidRPr="00D87B3E" w:rsidRDefault="008924AC" w:rsidP="00D87B3E">
      <w:pPr>
        <w:shd w:val="clear" w:color="auto" w:fill="FFFFFF"/>
        <w:tabs>
          <w:tab w:val="left" w:pos="0"/>
          <w:tab w:val="left" w:pos="993"/>
          <w:tab w:val="left" w:pos="1276"/>
          <w:tab w:val="left" w:pos="1418"/>
        </w:tabs>
        <w:ind w:firstLine="851"/>
        <w:jc w:val="both"/>
        <w:rPr>
          <w:sz w:val="16"/>
          <w:szCs w:val="16"/>
        </w:rPr>
      </w:pPr>
      <w:r w:rsidRPr="00D87B3E">
        <w:rPr>
          <w:sz w:val="16"/>
          <w:szCs w:val="16"/>
        </w:rPr>
        <w:t>4)</w:t>
      </w:r>
      <w:r w:rsidRPr="00D87B3E">
        <w:rPr>
          <w:sz w:val="16"/>
          <w:szCs w:val="16"/>
        </w:rPr>
        <w:tab/>
        <w:t>рассмотрение поступивших документов;</w:t>
      </w:r>
    </w:p>
    <w:p w:rsidR="008924AC" w:rsidRPr="00D87B3E" w:rsidRDefault="008924AC" w:rsidP="00D87B3E">
      <w:pPr>
        <w:shd w:val="clear" w:color="auto" w:fill="FFFFFF"/>
        <w:tabs>
          <w:tab w:val="left" w:pos="0"/>
          <w:tab w:val="left" w:pos="993"/>
          <w:tab w:val="left" w:pos="1276"/>
          <w:tab w:val="left" w:pos="1418"/>
        </w:tabs>
        <w:ind w:firstLine="851"/>
        <w:jc w:val="both"/>
        <w:rPr>
          <w:sz w:val="16"/>
          <w:szCs w:val="16"/>
        </w:rPr>
      </w:pPr>
      <w:r w:rsidRPr="00D87B3E">
        <w:rPr>
          <w:sz w:val="16"/>
          <w:szCs w:val="16"/>
        </w:rPr>
        <w:t>5)</w:t>
      </w:r>
      <w:r w:rsidRPr="00D87B3E">
        <w:rPr>
          <w:sz w:val="16"/>
          <w:szCs w:val="16"/>
        </w:rPr>
        <w:tab/>
        <w:t>подготовка распорядительного документа;</w:t>
      </w:r>
    </w:p>
    <w:p w:rsidR="008924AC" w:rsidRPr="00D87B3E" w:rsidRDefault="008924AC" w:rsidP="00D87B3E">
      <w:pPr>
        <w:shd w:val="clear" w:color="auto" w:fill="FFFFFF"/>
        <w:tabs>
          <w:tab w:val="left" w:pos="0"/>
          <w:tab w:val="left" w:pos="993"/>
          <w:tab w:val="left" w:pos="1210"/>
          <w:tab w:val="left" w:pos="1276"/>
          <w:tab w:val="left" w:pos="1418"/>
        </w:tabs>
        <w:ind w:firstLine="851"/>
        <w:jc w:val="both"/>
        <w:rPr>
          <w:sz w:val="16"/>
          <w:szCs w:val="16"/>
        </w:rPr>
      </w:pPr>
      <w:r w:rsidRPr="00D87B3E">
        <w:rPr>
          <w:sz w:val="16"/>
          <w:szCs w:val="16"/>
        </w:rPr>
        <w:t>6)</w:t>
      </w:r>
      <w:r w:rsidRPr="00D87B3E">
        <w:rPr>
          <w:sz w:val="16"/>
          <w:szCs w:val="16"/>
        </w:rPr>
        <w:tab/>
        <w:t>оформление договора.</w:t>
      </w:r>
    </w:p>
    <w:p w:rsidR="008924AC" w:rsidRPr="00D87B3E" w:rsidRDefault="008924AC" w:rsidP="00D87B3E">
      <w:pPr>
        <w:shd w:val="clear" w:color="auto" w:fill="FFFFFF"/>
        <w:tabs>
          <w:tab w:val="left" w:pos="0"/>
          <w:tab w:val="left" w:pos="993"/>
          <w:tab w:val="left" w:pos="1210"/>
          <w:tab w:val="left" w:pos="1276"/>
          <w:tab w:val="left" w:pos="1418"/>
        </w:tabs>
        <w:ind w:firstLine="851"/>
        <w:jc w:val="both"/>
        <w:rPr>
          <w:color w:val="000000"/>
          <w:sz w:val="16"/>
          <w:szCs w:val="16"/>
        </w:rPr>
      </w:pPr>
      <w:r w:rsidRPr="00D87B3E">
        <w:rPr>
          <w:sz w:val="16"/>
          <w:szCs w:val="16"/>
        </w:rPr>
        <w:t>7)  взаимодействие Администрации и ГОАУ «МФЦ»</w:t>
      </w:r>
    </w:p>
    <w:p w:rsidR="008924AC" w:rsidRPr="00D87B3E" w:rsidRDefault="008924AC" w:rsidP="00D87B3E">
      <w:pPr>
        <w:pStyle w:val="ConsNormal"/>
        <w:tabs>
          <w:tab w:val="left" w:pos="0"/>
          <w:tab w:val="left" w:pos="993"/>
        </w:tabs>
        <w:ind w:firstLine="851"/>
        <w:jc w:val="both"/>
        <w:rPr>
          <w:rFonts w:ascii="Times New Roman" w:hAnsi="Times New Roman" w:cs="Times New Roman"/>
          <w:sz w:val="16"/>
          <w:szCs w:val="16"/>
        </w:rPr>
      </w:pPr>
      <w:r w:rsidRPr="00D87B3E">
        <w:rPr>
          <w:rFonts w:ascii="Times New Roman" w:hAnsi="Times New Roman" w:cs="Times New Roman"/>
          <w:sz w:val="16"/>
          <w:szCs w:val="16"/>
        </w:rPr>
        <w:t xml:space="preserve">3.1.1.2. Последовательность административных действий (процедур) по предоставлению муниципальной услуги отражена в блок-схеме, представленной в Приложении № </w:t>
      </w:r>
      <w:proofErr w:type="gramStart"/>
      <w:r w:rsidRPr="00D87B3E">
        <w:rPr>
          <w:rFonts w:ascii="Times New Roman" w:hAnsi="Times New Roman" w:cs="Times New Roman"/>
          <w:sz w:val="16"/>
          <w:szCs w:val="16"/>
        </w:rPr>
        <w:t>10  к</w:t>
      </w:r>
      <w:proofErr w:type="gramEnd"/>
      <w:r w:rsidRPr="00D87B3E">
        <w:rPr>
          <w:rFonts w:ascii="Times New Roman" w:hAnsi="Times New Roman" w:cs="Times New Roman"/>
          <w:sz w:val="16"/>
          <w:szCs w:val="16"/>
        </w:rPr>
        <w:t xml:space="preserve"> настоящему Административному регламенту.</w:t>
      </w:r>
    </w:p>
    <w:p w:rsidR="008924AC" w:rsidRPr="00D87B3E" w:rsidRDefault="008924AC" w:rsidP="00D87B3E">
      <w:pPr>
        <w:pStyle w:val="1f3"/>
        <w:tabs>
          <w:tab w:val="left" w:pos="993"/>
          <w:tab w:val="left" w:pos="1494"/>
        </w:tabs>
        <w:spacing w:before="0" w:after="0"/>
        <w:ind w:firstLine="709"/>
        <w:rPr>
          <w:sz w:val="16"/>
          <w:szCs w:val="16"/>
        </w:rPr>
      </w:pPr>
      <w:r w:rsidRPr="00D87B3E">
        <w:rPr>
          <w:bCs/>
          <w:sz w:val="16"/>
          <w:szCs w:val="16"/>
        </w:rPr>
        <w:t xml:space="preserve">3.1.2. Прием </w:t>
      </w:r>
      <w:r w:rsidRPr="00D87B3E">
        <w:rPr>
          <w:color w:val="000000"/>
          <w:sz w:val="16"/>
          <w:szCs w:val="16"/>
        </w:rPr>
        <w:t xml:space="preserve">заявления и прилагаемых к нему </w:t>
      </w:r>
      <w:r w:rsidRPr="00D87B3E">
        <w:rPr>
          <w:bCs/>
          <w:sz w:val="16"/>
          <w:szCs w:val="16"/>
        </w:rPr>
        <w:t>документов</w:t>
      </w:r>
      <w:r w:rsidRPr="00D87B3E">
        <w:rPr>
          <w:sz w:val="16"/>
          <w:szCs w:val="16"/>
        </w:rPr>
        <w:t xml:space="preserve"> и проверка полноты и достоверности сведений о заявителе, содержащихся в представленных документах</w:t>
      </w:r>
    </w:p>
    <w:p w:rsidR="008924AC" w:rsidRPr="00D87B3E" w:rsidRDefault="008924AC" w:rsidP="00D87B3E">
      <w:pPr>
        <w:pStyle w:val="1f4"/>
        <w:tabs>
          <w:tab w:val="left" w:pos="993"/>
          <w:tab w:val="left" w:pos="1271"/>
          <w:tab w:val="left" w:pos="7225"/>
          <w:tab w:val="left" w:pos="18321"/>
        </w:tabs>
        <w:spacing w:before="0" w:after="0"/>
        <w:ind w:firstLine="709"/>
        <w:rPr>
          <w:sz w:val="16"/>
          <w:szCs w:val="16"/>
        </w:rPr>
      </w:pPr>
      <w:r w:rsidRPr="00D87B3E">
        <w:rPr>
          <w:sz w:val="16"/>
          <w:szCs w:val="16"/>
        </w:rPr>
        <w:t xml:space="preserve">3.1.2.1. Основанием для начала административной </w:t>
      </w:r>
      <w:proofErr w:type="gramStart"/>
      <w:r w:rsidRPr="00D87B3E">
        <w:rPr>
          <w:sz w:val="16"/>
          <w:szCs w:val="16"/>
        </w:rPr>
        <w:t xml:space="preserve">процедуры  </w:t>
      </w:r>
      <w:proofErr w:type="spellStart"/>
      <w:r w:rsidRPr="00D87B3E">
        <w:rPr>
          <w:sz w:val="16"/>
          <w:szCs w:val="16"/>
        </w:rPr>
        <w:t>являяется</w:t>
      </w:r>
      <w:proofErr w:type="spellEnd"/>
      <w:proofErr w:type="gramEnd"/>
      <w:r w:rsidRPr="00D87B3E">
        <w:rPr>
          <w:sz w:val="16"/>
          <w:szCs w:val="16"/>
        </w:rPr>
        <w:t xml:space="preserve">  поступление в Администрацию муниципального района</w:t>
      </w:r>
      <w:r w:rsidRPr="00D87B3E">
        <w:rPr>
          <w:b/>
          <w:sz w:val="16"/>
          <w:szCs w:val="16"/>
        </w:rPr>
        <w:t xml:space="preserve"> </w:t>
      </w:r>
      <w:r w:rsidRPr="00D87B3E">
        <w:rPr>
          <w:sz w:val="16"/>
          <w:szCs w:val="16"/>
        </w:rPr>
        <w:t xml:space="preserve"> заявления и документов</w:t>
      </w:r>
      <w:r w:rsidRPr="00D87B3E">
        <w:rPr>
          <w:b/>
          <w:sz w:val="16"/>
          <w:szCs w:val="16"/>
        </w:rPr>
        <w:t xml:space="preserve">, </w:t>
      </w:r>
      <w:r w:rsidRPr="00D87B3E">
        <w:rPr>
          <w:sz w:val="16"/>
          <w:szCs w:val="16"/>
        </w:rPr>
        <w:t xml:space="preserve">указанных в подпункте  2.6.2.2 настоящего Административного регламента. </w:t>
      </w:r>
    </w:p>
    <w:p w:rsidR="008924AC" w:rsidRPr="00D87B3E" w:rsidRDefault="008924AC" w:rsidP="00D87B3E">
      <w:pPr>
        <w:pStyle w:val="1f4"/>
        <w:tabs>
          <w:tab w:val="left" w:pos="993"/>
          <w:tab w:val="left" w:pos="1271"/>
          <w:tab w:val="left" w:pos="7225"/>
          <w:tab w:val="left" w:pos="18321"/>
        </w:tabs>
        <w:spacing w:before="0" w:after="0"/>
        <w:ind w:firstLine="709"/>
        <w:rPr>
          <w:sz w:val="16"/>
          <w:szCs w:val="16"/>
        </w:rPr>
      </w:pPr>
      <w:r w:rsidRPr="00D87B3E">
        <w:rPr>
          <w:sz w:val="16"/>
          <w:szCs w:val="16"/>
        </w:rPr>
        <w:t>Заявление и документы, необходимые для предоставления муниципальной услуги могут быть представлены заявителем:</w:t>
      </w:r>
    </w:p>
    <w:p w:rsidR="008924AC" w:rsidRPr="00D87B3E" w:rsidRDefault="008924AC" w:rsidP="00D87B3E">
      <w:pPr>
        <w:pStyle w:val="1f4"/>
        <w:tabs>
          <w:tab w:val="left" w:pos="993"/>
          <w:tab w:val="left" w:pos="1271"/>
          <w:tab w:val="left" w:pos="7225"/>
          <w:tab w:val="left" w:pos="18321"/>
        </w:tabs>
        <w:spacing w:before="0" w:after="0"/>
        <w:ind w:firstLine="709"/>
        <w:rPr>
          <w:sz w:val="16"/>
          <w:szCs w:val="16"/>
        </w:rPr>
      </w:pPr>
      <w:r w:rsidRPr="00D87B3E">
        <w:rPr>
          <w:sz w:val="16"/>
          <w:szCs w:val="16"/>
        </w:rPr>
        <w:t>на личном приеме;</w:t>
      </w:r>
    </w:p>
    <w:p w:rsidR="008924AC" w:rsidRPr="00D87B3E" w:rsidRDefault="008924AC" w:rsidP="00D87B3E">
      <w:pPr>
        <w:pStyle w:val="1f4"/>
        <w:tabs>
          <w:tab w:val="left" w:pos="993"/>
          <w:tab w:val="left" w:pos="1271"/>
          <w:tab w:val="left" w:pos="7225"/>
          <w:tab w:val="left" w:pos="18321"/>
        </w:tabs>
        <w:spacing w:before="0" w:after="0"/>
        <w:ind w:firstLine="709"/>
        <w:rPr>
          <w:sz w:val="16"/>
          <w:szCs w:val="16"/>
        </w:rPr>
      </w:pPr>
      <w:r w:rsidRPr="00D87B3E">
        <w:rPr>
          <w:sz w:val="16"/>
          <w:szCs w:val="16"/>
        </w:rPr>
        <w:t>почтовым отправлением, по электронной почте;</w:t>
      </w:r>
    </w:p>
    <w:p w:rsidR="008924AC" w:rsidRPr="00D87B3E" w:rsidRDefault="008924AC" w:rsidP="00D87B3E">
      <w:pPr>
        <w:pStyle w:val="1f4"/>
        <w:tabs>
          <w:tab w:val="clear" w:pos="360"/>
          <w:tab w:val="left" w:pos="0"/>
          <w:tab w:val="left" w:pos="7225"/>
          <w:tab w:val="left" w:pos="18321"/>
        </w:tabs>
        <w:spacing w:before="0" w:after="0"/>
        <w:ind w:firstLine="709"/>
        <w:rPr>
          <w:sz w:val="16"/>
          <w:szCs w:val="16"/>
        </w:rPr>
      </w:pPr>
      <w:r w:rsidRPr="00D87B3E">
        <w:rPr>
          <w:sz w:val="16"/>
          <w:szCs w:val="16"/>
        </w:rPr>
        <w:t xml:space="preserve">в форме электронного документа в порядке, </w:t>
      </w:r>
      <w:proofErr w:type="gramStart"/>
      <w:r w:rsidRPr="00D87B3E">
        <w:rPr>
          <w:sz w:val="16"/>
          <w:szCs w:val="16"/>
        </w:rPr>
        <w:t>предусмотренном  пунктом</w:t>
      </w:r>
      <w:proofErr w:type="gramEnd"/>
      <w:r w:rsidRPr="00D87B3E">
        <w:rPr>
          <w:sz w:val="16"/>
          <w:szCs w:val="16"/>
        </w:rPr>
        <w:t xml:space="preserve"> 2.15.3. настоящего Административного регламента.</w:t>
      </w:r>
    </w:p>
    <w:p w:rsidR="008924AC" w:rsidRPr="00D87B3E" w:rsidRDefault="008924AC" w:rsidP="00D87B3E">
      <w:pPr>
        <w:pStyle w:val="1f4"/>
        <w:tabs>
          <w:tab w:val="left" w:pos="-26800"/>
          <w:tab w:val="left" w:pos="-19995"/>
          <w:tab w:val="left" w:pos="-13190"/>
          <w:tab w:val="left" w:pos="-6385"/>
          <w:tab w:val="left" w:pos="993"/>
        </w:tabs>
        <w:spacing w:before="0" w:after="0"/>
        <w:ind w:firstLine="709"/>
        <w:rPr>
          <w:sz w:val="16"/>
          <w:szCs w:val="16"/>
          <w:lang w:eastAsia="ru-RU"/>
        </w:rPr>
      </w:pPr>
      <w:r w:rsidRPr="00D87B3E">
        <w:rPr>
          <w:sz w:val="16"/>
          <w:szCs w:val="16"/>
        </w:rPr>
        <w:t xml:space="preserve">3.1.2.2. Уполномоченное лицо осуществляет прием заявления </w:t>
      </w:r>
      <w:proofErr w:type="gramStart"/>
      <w:r w:rsidRPr="00D87B3E">
        <w:rPr>
          <w:sz w:val="16"/>
          <w:szCs w:val="16"/>
        </w:rPr>
        <w:t>и  доку</w:t>
      </w:r>
      <w:proofErr w:type="gramEnd"/>
      <w:r w:rsidRPr="00D87B3E">
        <w:rPr>
          <w:sz w:val="16"/>
          <w:szCs w:val="16"/>
        </w:rPr>
        <w:t>-ментов, представленных заявителем,</w:t>
      </w:r>
      <w:r w:rsidRPr="00D87B3E">
        <w:rPr>
          <w:b/>
          <w:sz w:val="16"/>
          <w:szCs w:val="16"/>
        </w:rPr>
        <w:t xml:space="preserve"> </w:t>
      </w:r>
      <w:r w:rsidRPr="00D87B3E">
        <w:rPr>
          <w:sz w:val="16"/>
          <w:szCs w:val="16"/>
          <w:lang w:eastAsia="ru-RU"/>
        </w:rPr>
        <w:t xml:space="preserve">проводит проверку правильности заполнения заявления и наличие  прилагаемых к нему документов, проверку достоверности сведений о заявителе, содержащихся в представленных доку-ментах и направляет заявление на регистрацию. </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rPr>
      </w:pPr>
      <w:r w:rsidRPr="00D87B3E">
        <w:rPr>
          <w:sz w:val="16"/>
          <w:szCs w:val="16"/>
          <w:lang w:eastAsia="ru-RU"/>
        </w:rPr>
        <w:t>3.1.2.3.В случае выявления обстоятельств, указанных в пункте</w:t>
      </w:r>
      <w:r w:rsidRPr="00D87B3E">
        <w:rPr>
          <w:b/>
          <w:sz w:val="16"/>
          <w:szCs w:val="16"/>
          <w:lang w:eastAsia="ru-RU"/>
        </w:rPr>
        <w:t xml:space="preserve"> </w:t>
      </w:r>
      <w:r w:rsidRPr="00D87B3E">
        <w:rPr>
          <w:sz w:val="16"/>
          <w:szCs w:val="16"/>
          <w:lang w:eastAsia="ru-RU"/>
        </w:rPr>
        <w:t xml:space="preserve">2.7.1 </w:t>
      </w:r>
      <w:proofErr w:type="gramStart"/>
      <w:r w:rsidRPr="00D87B3E">
        <w:rPr>
          <w:sz w:val="16"/>
          <w:szCs w:val="16"/>
          <w:lang w:eastAsia="ru-RU"/>
        </w:rPr>
        <w:t>на-стоящего</w:t>
      </w:r>
      <w:proofErr w:type="gramEnd"/>
      <w:r w:rsidRPr="00D87B3E">
        <w:rPr>
          <w:sz w:val="16"/>
          <w:szCs w:val="16"/>
          <w:lang w:eastAsia="ru-RU"/>
        </w:rPr>
        <w:t xml:space="preserve"> Административного регламента, заявителю отказывается в приеме документов.</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rPr>
      </w:pPr>
      <w:r w:rsidRPr="00D87B3E">
        <w:rPr>
          <w:sz w:val="16"/>
          <w:szCs w:val="16"/>
        </w:rPr>
        <w:t>3.1.2.4.</w:t>
      </w:r>
      <w:r w:rsidRPr="00D87B3E">
        <w:rPr>
          <w:b/>
          <w:sz w:val="16"/>
          <w:szCs w:val="16"/>
        </w:rPr>
        <w:t xml:space="preserve">  </w:t>
      </w:r>
      <w:r w:rsidRPr="00D87B3E">
        <w:rPr>
          <w:sz w:val="16"/>
          <w:szCs w:val="16"/>
        </w:rPr>
        <w:t>Результатом административной процедуры является:</w:t>
      </w:r>
    </w:p>
    <w:p w:rsidR="008924AC" w:rsidRPr="00D87B3E" w:rsidRDefault="008924AC" w:rsidP="00D87B3E">
      <w:pPr>
        <w:pStyle w:val="1f4"/>
        <w:tabs>
          <w:tab w:val="left" w:pos="-26800"/>
          <w:tab w:val="left" w:pos="-19995"/>
          <w:tab w:val="left" w:pos="-13190"/>
          <w:tab w:val="left" w:pos="-6385"/>
        </w:tabs>
        <w:spacing w:before="0" w:after="0"/>
        <w:rPr>
          <w:sz w:val="16"/>
          <w:szCs w:val="16"/>
          <w:lang w:eastAsia="ru-RU"/>
        </w:rPr>
      </w:pPr>
      <w:r w:rsidRPr="00D87B3E">
        <w:rPr>
          <w:sz w:val="16"/>
          <w:szCs w:val="16"/>
        </w:rPr>
        <w:tab/>
      </w:r>
      <w:r w:rsidRPr="00D87B3E">
        <w:rPr>
          <w:sz w:val="16"/>
          <w:szCs w:val="16"/>
        </w:rPr>
        <w:tab/>
      </w:r>
      <w:r w:rsidRPr="00D87B3E">
        <w:rPr>
          <w:sz w:val="16"/>
          <w:szCs w:val="16"/>
          <w:lang w:eastAsia="ru-RU"/>
        </w:rPr>
        <w:t>направление заявления и прилагаемых к нему документов на регистрацию;</w:t>
      </w:r>
    </w:p>
    <w:p w:rsidR="008924AC" w:rsidRPr="00D87B3E" w:rsidRDefault="008924AC" w:rsidP="00D87B3E">
      <w:pPr>
        <w:pStyle w:val="1f4"/>
        <w:tabs>
          <w:tab w:val="left" w:pos="-26800"/>
          <w:tab w:val="left" w:pos="-19995"/>
          <w:tab w:val="left" w:pos="-13190"/>
          <w:tab w:val="left" w:pos="-6385"/>
          <w:tab w:val="left" w:pos="993"/>
        </w:tabs>
        <w:spacing w:before="0" w:after="0"/>
        <w:ind w:firstLine="709"/>
        <w:rPr>
          <w:sz w:val="16"/>
          <w:szCs w:val="16"/>
          <w:lang w:eastAsia="ru-RU"/>
        </w:rPr>
      </w:pPr>
      <w:r w:rsidRPr="00D87B3E">
        <w:rPr>
          <w:sz w:val="16"/>
          <w:szCs w:val="16"/>
          <w:lang w:eastAsia="ru-RU"/>
        </w:rPr>
        <w:t xml:space="preserve">отказ в приеме документов, который оформляется на бланке Отдела за </w:t>
      </w:r>
      <w:proofErr w:type="gramStart"/>
      <w:r w:rsidRPr="00D87B3E">
        <w:rPr>
          <w:sz w:val="16"/>
          <w:szCs w:val="16"/>
          <w:lang w:eastAsia="ru-RU"/>
        </w:rPr>
        <w:t>подписью</w:t>
      </w:r>
      <w:r w:rsidRPr="00D87B3E">
        <w:rPr>
          <w:sz w:val="16"/>
          <w:szCs w:val="16"/>
        </w:rPr>
        <w:t xml:space="preserve"> </w:t>
      </w:r>
      <w:r w:rsidRPr="00D87B3E">
        <w:rPr>
          <w:sz w:val="16"/>
          <w:szCs w:val="16"/>
          <w:lang w:eastAsia="ru-RU"/>
        </w:rPr>
        <w:t xml:space="preserve"> Руководителя</w:t>
      </w:r>
      <w:proofErr w:type="gramEnd"/>
      <w:r w:rsidRPr="00D87B3E">
        <w:rPr>
          <w:sz w:val="16"/>
          <w:szCs w:val="16"/>
          <w:lang w:eastAsia="ru-RU"/>
        </w:rPr>
        <w:t xml:space="preserve">   и направляется заявителю в течение 2 дней с момента поступления заявления.</w:t>
      </w:r>
    </w:p>
    <w:p w:rsidR="008924AC" w:rsidRPr="00D87B3E" w:rsidRDefault="008924AC" w:rsidP="00D87B3E">
      <w:pPr>
        <w:pStyle w:val="1f4"/>
        <w:tabs>
          <w:tab w:val="left" w:pos="-26800"/>
          <w:tab w:val="left" w:pos="-19995"/>
          <w:tab w:val="left" w:pos="-13190"/>
          <w:tab w:val="left" w:pos="-6385"/>
        </w:tabs>
        <w:spacing w:before="0" w:after="0"/>
        <w:rPr>
          <w:sz w:val="16"/>
          <w:szCs w:val="16"/>
          <w:lang w:eastAsia="ru-RU"/>
        </w:rPr>
      </w:pPr>
      <w:r w:rsidRPr="00D87B3E">
        <w:rPr>
          <w:sz w:val="16"/>
          <w:szCs w:val="16"/>
          <w:lang w:eastAsia="ru-RU"/>
        </w:rPr>
        <w:tab/>
      </w:r>
      <w:r w:rsidRPr="00D87B3E">
        <w:rPr>
          <w:sz w:val="16"/>
          <w:szCs w:val="16"/>
          <w:lang w:eastAsia="ru-RU"/>
        </w:rPr>
        <w:tab/>
        <w:t>3.1.3. Регистрация заявления и прилагаемых к нему документов</w:t>
      </w:r>
    </w:p>
    <w:p w:rsidR="008924AC" w:rsidRPr="00D87B3E" w:rsidRDefault="008924AC" w:rsidP="00D87B3E">
      <w:pPr>
        <w:tabs>
          <w:tab w:val="left" w:pos="0"/>
        </w:tabs>
        <w:jc w:val="both"/>
        <w:rPr>
          <w:sz w:val="16"/>
          <w:szCs w:val="16"/>
        </w:rPr>
      </w:pPr>
      <w:r w:rsidRPr="00D87B3E">
        <w:rPr>
          <w:sz w:val="16"/>
          <w:szCs w:val="16"/>
        </w:rPr>
        <w:tab/>
        <w:t xml:space="preserve">3.1.3.1.Уполномоченное лицо производит </w:t>
      </w:r>
      <w:proofErr w:type="gramStart"/>
      <w:r w:rsidRPr="00D87B3E">
        <w:rPr>
          <w:sz w:val="16"/>
          <w:szCs w:val="16"/>
        </w:rPr>
        <w:t>регистрацию  поступивших</w:t>
      </w:r>
      <w:proofErr w:type="gramEnd"/>
      <w:r w:rsidRPr="00D87B3E">
        <w:rPr>
          <w:sz w:val="16"/>
          <w:szCs w:val="16"/>
        </w:rPr>
        <w:t xml:space="preserve">  заявления и прилагаемых к нему документов в журнале регистрации в сроки,  указанные в подразделе 2.12 настоящего Административного регламента.</w:t>
      </w:r>
    </w:p>
    <w:p w:rsidR="008924AC" w:rsidRPr="00D87B3E" w:rsidRDefault="008924AC" w:rsidP="00D87B3E">
      <w:pPr>
        <w:tabs>
          <w:tab w:val="left" w:pos="0"/>
        </w:tabs>
        <w:jc w:val="both"/>
        <w:rPr>
          <w:sz w:val="16"/>
          <w:szCs w:val="16"/>
        </w:rPr>
      </w:pPr>
      <w:r w:rsidRPr="00D87B3E">
        <w:rPr>
          <w:sz w:val="16"/>
          <w:szCs w:val="16"/>
        </w:rPr>
        <w:tab/>
        <w:t xml:space="preserve">Заявителю выдается расписка о приёме документов по установленной форме (приложение № 9 к настоящему Административному регламенту) с отметкой о дате, количестве и наименовании документов. Первый экземпляр расписки передается </w:t>
      </w:r>
      <w:proofErr w:type="gramStart"/>
      <w:r w:rsidRPr="00D87B3E">
        <w:rPr>
          <w:sz w:val="16"/>
          <w:szCs w:val="16"/>
        </w:rPr>
        <w:t>заявителю,  второй</w:t>
      </w:r>
      <w:proofErr w:type="gramEnd"/>
      <w:r w:rsidRPr="00D87B3E">
        <w:rPr>
          <w:sz w:val="16"/>
          <w:szCs w:val="16"/>
        </w:rPr>
        <w:t xml:space="preserve"> экземпляр приобщается к поступившим документам.</w:t>
      </w:r>
    </w:p>
    <w:p w:rsidR="008924AC" w:rsidRPr="00D87B3E" w:rsidRDefault="008924AC" w:rsidP="00D87B3E">
      <w:pPr>
        <w:tabs>
          <w:tab w:val="left" w:pos="0"/>
        </w:tabs>
        <w:ind w:firstLine="709"/>
        <w:jc w:val="both"/>
        <w:rPr>
          <w:sz w:val="16"/>
          <w:szCs w:val="16"/>
        </w:rPr>
      </w:pPr>
      <w:r w:rsidRPr="00D87B3E">
        <w:rPr>
          <w:sz w:val="16"/>
          <w:szCs w:val="16"/>
        </w:rPr>
        <w:tab/>
        <w:t xml:space="preserve">3.1.3.2.Не заверенные в установленном порядке копии документов, необходимых для предоставления муниципальной услуги, а также сведения из указанных документов, поступившие по почте или в форме электронного документа, рассматриваются при  предоставлении заявителем подлинников документов, указанных в подпункте 2.6.2.2 настоящего Административного регламента, о чем уполномоченное лицо  в 2-х </w:t>
      </w:r>
      <w:proofErr w:type="spellStart"/>
      <w:r w:rsidRPr="00D87B3E">
        <w:rPr>
          <w:sz w:val="16"/>
          <w:szCs w:val="16"/>
        </w:rPr>
        <w:t>дневный</w:t>
      </w:r>
      <w:proofErr w:type="spellEnd"/>
      <w:r w:rsidRPr="00D87B3E">
        <w:rPr>
          <w:sz w:val="16"/>
          <w:szCs w:val="16"/>
        </w:rPr>
        <w:t xml:space="preserve"> срок уведомляет заявителя в письменной форме или путем направления электронного сообщения (если документы были поданы заявителем в форме электронного документа).</w:t>
      </w:r>
    </w:p>
    <w:p w:rsidR="008924AC" w:rsidRPr="00D87B3E" w:rsidRDefault="008924AC" w:rsidP="00D87B3E">
      <w:pPr>
        <w:tabs>
          <w:tab w:val="left" w:pos="0"/>
        </w:tabs>
        <w:ind w:firstLine="709"/>
        <w:jc w:val="both"/>
        <w:rPr>
          <w:sz w:val="16"/>
          <w:szCs w:val="16"/>
        </w:rPr>
      </w:pPr>
      <w:r w:rsidRPr="00D87B3E">
        <w:rPr>
          <w:sz w:val="16"/>
          <w:szCs w:val="16"/>
        </w:rPr>
        <w:tab/>
        <w:t>3.1.3.3.</w:t>
      </w:r>
      <w:r w:rsidRPr="00D87B3E">
        <w:rPr>
          <w:b/>
          <w:sz w:val="16"/>
          <w:szCs w:val="16"/>
        </w:rPr>
        <w:t xml:space="preserve"> </w:t>
      </w:r>
      <w:r w:rsidRPr="00D87B3E">
        <w:rPr>
          <w:sz w:val="16"/>
          <w:szCs w:val="16"/>
        </w:rPr>
        <w:t xml:space="preserve">Результатом административной процедуры является: </w:t>
      </w:r>
    </w:p>
    <w:p w:rsidR="008924AC" w:rsidRPr="00D87B3E" w:rsidRDefault="008924AC" w:rsidP="00D87B3E">
      <w:pPr>
        <w:tabs>
          <w:tab w:val="left" w:pos="0"/>
        </w:tabs>
        <w:ind w:firstLine="709"/>
        <w:jc w:val="both"/>
        <w:rPr>
          <w:sz w:val="16"/>
          <w:szCs w:val="16"/>
        </w:rPr>
      </w:pPr>
      <w:r w:rsidRPr="00D87B3E">
        <w:rPr>
          <w:sz w:val="16"/>
          <w:szCs w:val="16"/>
        </w:rPr>
        <w:tab/>
        <w:t>присвоение заявлению регистрационного номера;</w:t>
      </w:r>
    </w:p>
    <w:p w:rsidR="008924AC" w:rsidRPr="00D87B3E" w:rsidRDefault="008924AC" w:rsidP="00D87B3E">
      <w:pPr>
        <w:tabs>
          <w:tab w:val="left" w:pos="0"/>
        </w:tabs>
        <w:ind w:firstLine="709"/>
        <w:jc w:val="both"/>
        <w:rPr>
          <w:sz w:val="16"/>
          <w:szCs w:val="16"/>
        </w:rPr>
      </w:pPr>
      <w:r w:rsidRPr="00D87B3E">
        <w:rPr>
          <w:sz w:val="16"/>
          <w:szCs w:val="16"/>
        </w:rPr>
        <w:tab/>
        <w:t>вручение заявителю расписки о приеме заявления к рассмотрению.</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3.1.4.</w:t>
      </w:r>
      <w:r w:rsidRPr="00D87B3E">
        <w:rPr>
          <w:color w:val="000000"/>
          <w:sz w:val="16"/>
          <w:szCs w:val="16"/>
        </w:rPr>
        <w:t xml:space="preserve"> Запрос документов в рамках межведомственного взаимодействия</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3.1.4.1. Основанием для начала административной процедуры по межведомственному взаимодействию является обращение заявителя с заявлением и необходимыми документами.</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 xml:space="preserve">3.1.4.2. Межведомственное взаимодействие осуществляется Администрацией муниципального </w:t>
      </w:r>
      <w:proofErr w:type="gramStart"/>
      <w:r w:rsidRPr="00D87B3E">
        <w:rPr>
          <w:sz w:val="16"/>
          <w:szCs w:val="16"/>
        </w:rPr>
        <w:t>района  с</w:t>
      </w:r>
      <w:proofErr w:type="gramEnd"/>
      <w:r w:rsidRPr="00D87B3E">
        <w:rPr>
          <w:sz w:val="16"/>
          <w:szCs w:val="16"/>
        </w:rPr>
        <w:t xml:space="preserve"> уполномоченным органом.</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 xml:space="preserve">3.1.4.3. Уполномоченное лицо в течение </w:t>
      </w:r>
      <w:proofErr w:type="gramStart"/>
      <w:r w:rsidRPr="00D87B3E">
        <w:rPr>
          <w:sz w:val="16"/>
          <w:szCs w:val="16"/>
        </w:rPr>
        <w:t>трех  рабочих</w:t>
      </w:r>
      <w:proofErr w:type="gramEnd"/>
      <w:r w:rsidRPr="00D87B3E">
        <w:rPr>
          <w:sz w:val="16"/>
          <w:szCs w:val="16"/>
        </w:rPr>
        <w:t xml:space="preserve"> дней  с момента  поступления заявления о предоставлении муниципальной услуги направляет запрос в</w:t>
      </w:r>
      <w:r w:rsidRPr="00D87B3E">
        <w:rPr>
          <w:b/>
          <w:sz w:val="16"/>
          <w:szCs w:val="16"/>
        </w:rPr>
        <w:t xml:space="preserve"> </w:t>
      </w:r>
      <w:r w:rsidRPr="00D87B3E">
        <w:rPr>
          <w:sz w:val="16"/>
          <w:szCs w:val="16"/>
        </w:rPr>
        <w:t xml:space="preserve">уполномоченный орган </w:t>
      </w:r>
      <w:r w:rsidRPr="00D87B3E">
        <w:rPr>
          <w:b/>
          <w:sz w:val="16"/>
          <w:szCs w:val="16"/>
        </w:rPr>
        <w:t xml:space="preserve"> </w:t>
      </w:r>
      <w:r w:rsidRPr="00D87B3E">
        <w:rPr>
          <w:sz w:val="16"/>
          <w:szCs w:val="16"/>
        </w:rPr>
        <w:t>о предоставлении выписки из единого государственного реестра юридических лиц, индивидуальных предпринимателей</w:t>
      </w:r>
      <w:r w:rsidRPr="00D87B3E">
        <w:rPr>
          <w:b/>
          <w:sz w:val="16"/>
          <w:szCs w:val="16"/>
        </w:rPr>
        <w:t xml:space="preserve"> </w:t>
      </w:r>
      <w:r w:rsidRPr="00D87B3E">
        <w:rPr>
          <w:sz w:val="16"/>
          <w:szCs w:val="16"/>
        </w:rPr>
        <w:t>в рамках межведомственного взаимодействия.</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 xml:space="preserve">3.1.4.4.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w:t>
      </w:r>
    </w:p>
    <w:p w:rsidR="008924AC" w:rsidRPr="00D87B3E" w:rsidRDefault="008924AC" w:rsidP="00D87B3E">
      <w:pPr>
        <w:pStyle w:val="ae"/>
        <w:tabs>
          <w:tab w:val="left" w:pos="0"/>
        </w:tabs>
        <w:spacing w:after="0"/>
        <w:ind w:left="0"/>
        <w:jc w:val="both"/>
        <w:rPr>
          <w:sz w:val="16"/>
          <w:szCs w:val="16"/>
        </w:rPr>
      </w:pPr>
      <w:r w:rsidRPr="00D87B3E">
        <w:rPr>
          <w:sz w:val="16"/>
          <w:szCs w:val="16"/>
        </w:rPr>
        <w:t xml:space="preserve">СМЭВ запрос формируется и направляется в адрес уполномоченного </w:t>
      </w:r>
      <w:proofErr w:type="gramStart"/>
      <w:r w:rsidRPr="00D87B3E">
        <w:rPr>
          <w:sz w:val="16"/>
          <w:szCs w:val="16"/>
        </w:rPr>
        <w:t>органа  в</w:t>
      </w:r>
      <w:proofErr w:type="gramEnd"/>
      <w:r w:rsidRPr="00D87B3E">
        <w:rPr>
          <w:sz w:val="16"/>
          <w:szCs w:val="16"/>
        </w:rPr>
        <w:t xml:space="preserve"> автоматизированном режиме. </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r>
      <w:r w:rsidRPr="00D87B3E">
        <w:rPr>
          <w:bCs/>
          <w:sz w:val="16"/>
          <w:szCs w:val="16"/>
        </w:rPr>
        <w:t>3.1.4.5. Уполномоченный орган предоставляет запрашиваемые документы в срок, не превышающий 5 рабочих дней с момента получения запроса.</w:t>
      </w:r>
      <w:r w:rsidRPr="00D87B3E">
        <w:rPr>
          <w:sz w:val="16"/>
          <w:szCs w:val="16"/>
        </w:rPr>
        <w:t xml:space="preserve"> </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3.1.4.6. В</w:t>
      </w:r>
      <w:r w:rsidRPr="00D87B3E">
        <w:rPr>
          <w:bCs/>
          <w:sz w:val="16"/>
          <w:szCs w:val="16"/>
        </w:rPr>
        <w:t xml:space="preserve"> случае самостоятельного представления заявителем </w:t>
      </w:r>
      <w:r w:rsidRPr="00D87B3E">
        <w:rPr>
          <w:sz w:val="16"/>
          <w:szCs w:val="16"/>
        </w:rPr>
        <w:t>выписки из единого государственного реестра юридических лиц, индивидуальных предпринимателей данный документ или содержащиеся в нем сведения в рамках межведомственного взаимодействия не запрашиваются.</w:t>
      </w:r>
    </w:p>
    <w:p w:rsidR="008924AC" w:rsidRPr="00D87B3E" w:rsidRDefault="008924AC" w:rsidP="00D87B3E">
      <w:pPr>
        <w:pStyle w:val="ae"/>
        <w:tabs>
          <w:tab w:val="left" w:pos="0"/>
        </w:tabs>
        <w:spacing w:after="0"/>
        <w:ind w:left="0" w:firstLine="709"/>
        <w:jc w:val="both"/>
        <w:rPr>
          <w:bCs/>
          <w:sz w:val="16"/>
          <w:szCs w:val="16"/>
        </w:rPr>
      </w:pPr>
      <w:r w:rsidRPr="00D87B3E">
        <w:rPr>
          <w:sz w:val="16"/>
          <w:szCs w:val="16"/>
        </w:rPr>
        <w:tab/>
      </w:r>
      <w:r w:rsidRPr="00D87B3E">
        <w:rPr>
          <w:bCs/>
          <w:sz w:val="16"/>
          <w:szCs w:val="16"/>
        </w:rPr>
        <w:t>3.1.4.7. Результатом административной процедуры является получение документов, необходимых для предоставления муниципальной услуги.</w:t>
      </w:r>
    </w:p>
    <w:p w:rsidR="008924AC" w:rsidRPr="00D87B3E" w:rsidRDefault="008924AC" w:rsidP="00D87B3E">
      <w:pPr>
        <w:pStyle w:val="ae"/>
        <w:tabs>
          <w:tab w:val="left" w:pos="0"/>
        </w:tabs>
        <w:spacing w:after="0"/>
        <w:ind w:left="0" w:firstLine="709"/>
        <w:jc w:val="both"/>
        <w:rPr>
          <w:sz w:val="16"/>
          <w:szCs w:val="16"/>
        </w:rPr>
      </w:pPr>
      <w:r w:rsidRPr="00D87B3E">
        <w:rPr>
          <w:bCs/>
          <w:sz w:val="16"/>
          <w:szCs w:val="16"/>
        </w:rPr>
        <w:tab/>
      </w:r>
      <w:r w:rsidRPr="00D87B3E">
        <w:rPr>
          <w:sz w:val="16"/>
          <w:szCs w:val="16"/>
        </w:rPr>
        <w:t>3.1.5. Рассмотрение поступивших документов</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ab/>
        <w:t xml:space="preserve">3.1.5.1. Основанием для начала административной процедуры является зарегистрированное заявление с прилагаемыми документами, в соответствии с перечнем пункта 2.6.2 настоящего Административного регламента. </w:t>
      </w:r>
    </w:p>
    <w:p w:rsidR="008924AC" w:rsidRPr="00D87B3E" w:rsidRDefault="008924AC" w:rsidP="00D87B3E">
      <w:pPr>
        <w:tabs>
          <w:tab w:val="left" w:pos="0"/>
        </w:tabs>
        <w:ind w:firstLine="709"/>
        <w:jc w:val="both"/>
        <w:rPr>
          <w:sz w:val="16"/>
          <w:szCs w:val="16"/>
        </w:rPr>
      </w:pPr>
      <w:r w:rsidRPr="00D87B3E">
        <w:rPr>
          <w:sz w:val="16"/>
          <w:szCs w:val="16"/>
        </w:rPr>
        <w:tab/>
        <w:t>Рассмотрение документов, представленных заявителем, осуществляет Руководитель с целью передачи пакета документов уполномоченному лицу для предоставления муниципальной услуги.</w:t>
      </w:r>
    </w:p>
    <w:p w:rsidR="008924AC" w:rsidRPr="00D87B3E" w:rsidRDefault="008924AC" w:rsidP="00D87B3E">
      <w:pPr>
        <w:tabs>
          <w:tab w:val="left" w:pos="0"/>
        </w:tabs>
        <w:ind w:firstLine="709"/>
        <w:jc w:val="both"/>
        <w:rPr>
          <w:sz w:val="16"/>
          <w:szCs w:val="16"/>
        </w:rPr>
      </w:pPr>
      <w:r w:rsidRPr="00D87B3E">
        <w:rPr>
          <w:sz w:val="16"/>
          <w:szCs w:val="16"/>
        </w:rPr>
        <w:tab/>
        <w:t>3.1.5.2. Поручения и принятые Руководителем решения отражаются им в резолюции на заявлении заявителя.</w:t>
      </w:r>
    </w:p>
    <w:p w:rsidR="008924AC" w:rsidRPr="00D87B3E" w:rsidRDefault="008924AC" w:rsidP="00D87B3E">
      <w:pPr>
        <w:tabs>
          <w:tab w:val="left" w:pos="0"/>
        </w:tabs>
        <w:ind w:firstLine="709"/>
        <w:jc w:val="both"/>
        <w:rPr>
          <w:sz w:val="16"/>
          <w:szCs w:val="16"/>
        </w:rPr>
      </w:pPr>
      <w:r w:rsidRPr="00D87B3E">
        <w:rPr>
          <w:sz w:val="16"/>
          <w:szCs w:val="16"/>
        </w:rPr>
        <w:tab/>
        <w:t>Резолюция Руководителя налагается им не позднее дня, следующего за днём поступления документов.</w:t>
      </w:r>
    </w:p>
    <w:p w:rsidR="008924AC" w:rsidRPr="00D87B3E" w:rsidRDefault="008924AC" w:rsidP="00D87B3E">
      <w:pPr>
        <w:tabs>
          <w:tab w:val="left" w:pos="0"/>
        </w:tabs>
        <w:ind w:firstLine="709"/>
        <w:jc w:val="both"/>
        <w:rPr>
          <w:sz w:val="16"/>
          <w:szCs w:val="16"/>
        </w:rPr>
      </w:pPr>
      <w:r w:rsidRPr="00D87B3E">
        <w:rPr>
          <w:sz w:val="16"/>
          <w:szCs w:val="16"/>
        </w:rPr>
        <w:t xml:space="preserve">3.1.5.3. Заявление с резолюцией адресуется уполномоченному лицу для организации работы по предоставлению </w:t>
      </w:r>
      <w:proofErr w:type="gramStart"/>
      <w:r w:rsidRPr="00D87B3E">
        <w:rPr>
          <w:sz w:val="16"/>
          <w:szCs w:val="16"/>
        </w:rPr>
        <w:t>муниципальной  услуги</w:t>
      </w:r>
      <w:proofErr w:type="gramEnd"/>
      <w:r w:rsidRPr="00D87B3E">
        <w:rPr>
          <w:sz w:val="16"/>
          <w:szCs w:val="16"/>
        </w:rPr>
        <w:t>. Максимальное время, затраченное на административное действие не должно превышать 1 (одного) рабочего дня.</w:t>
      </w:r>
    </w:p>
    <w:p w:rsidR="008924AC" w:rsidRPr="00D87B3E" w:rsidRDefault="008924AC" w:rsidP="00D87B3E">
      <w:pPr>
        <w:tabs>
          <w:tab w:val="left" w:pos="0"/>
        </w:tabs>
        <w:ind w:firstLine="709"/>
        <w:jc w:val="both"/>
        <w:rPr>
          <w:sz w:val="16"/>
          <w:szCs w:val="16"/>
        </w:rPr>
      </w:pPr>
      <w:r w:rsidRPr="00D87B3E">
        <w:rPr>
          <w:sz w:val="16"/>
          <w:szCs w:val="16"/>
        </w:rPr>
        <w:t xml:space="preserve">3.1.5.4. Дальнейшее рассмотрение документов с резолюцией Руководителя осуществляет уполномоченное лицо. </w:t>
      </w:r>
    </w:p>
    <w:p w:rsidR="008924AC" w:rsidRPr="00D87B3E" w:rsidRDefault="008924AC" w:rsidP="00D87B3E">
      <w:pPr>
        <w:tabs>
          <w:tab w:val="left" w:pos="0"/>
        </w:tabs>
        <w:ind w:firstLine="709"/>
        <w:jc w:val="both"/>
        <w:rPr>
          <w:sz w:val="16"/>
          <w:szCs w:val="16"/>
        </w:rPr>
      </w:pPr>
      <w:r w:rsidRPr="00D87B3E">
        <w:rPr>
          <w:sz w:val="16"/>
          <w:szCs w:val="16"/>
        </w:rPr>
        <w:t>3.1.5.5. Уполномоченное лицо определяет соответствие заявителя требованиям статьи 17.1 Федерального закона от 26 июля 2006 № 153-ФЗ «О защите конкуренции».</w:t>
      </w:r>
    </w:p>
    <w:p w:rsidR="008924AC" w:rsidRPr="00D87B3E" w:rsidRDefault="008924AC" w:rsidP="00D87B3E">
      <w:pPr>
        <w:tabs>
          <w:tab w:val="left" w:pos="0"/>
        </w:tabs>
        <w:ind w:firstLine="709"/>
        <w:jc w:val="both"/>
        <w:rPr>
          <w:sz w:val="16"/>
          <w:szCs w:val="16"/>
        </w:rPr>
      </w:pPr>
      <w:r w:rsidRPr="00D87B3E">
        <w:rPr>
          <w:sz w:val="16"/>
          <w:szCs w:val="16"/>
        </w:rPr>
        <w:t xml:space="preserve">3.1.5.6. В случае выявления оснований, предусмотренных пунктом 2.8.1. настоящего Административного </w:t>
      </w:r>
      <w:proofErr w:type="gramStart"/>
      <w:r w:rsidRPr="00D87B3E">
        <w:rPr>
          <w:sz w:val="16"/>
          <w:szCs w:val="16"/>
        </w:rPr>
        <w:t>регламента,  заявителю</w:t>
      </w:r>
      <w:proofErr w:type="gramEnd"/>
      <w:r w:rsidRPr="00D87B3E">
        <w:rPr>
          <w:sz w:val="16"/>
          <w:szCs w:val="16"/>
        </w:rPr>
        <w:t xml:space="preserve"> направляется  письменное сообщение за подписью Руководителя об отказе с указанием его причины. </w:t>
      </w:r>
    </w:p>
    <w:p w:rsidR="008924AC" w:rsidRPr="00D87B3E" w:rsidRDefault="008924AC" w:rsidP="00D87B3E">
      <w:pPr>
        <w:tabs>
          <w:tab w:val="left" w:pos="0"/>
        </w:tabs>
        <w:ind w:firstLine="709"/>
        <w:jc w:val="both"/>
        <w:rPr>
          <w:sz w:val="16"/>
          <w:szCs w:val="16"/>
        </w:rPr>
      </w:pPr>
      <w:r w:rsidRPr="00D87B3E">
        <w:rPr>
          <w:sz w:val="16"/>
          <w:szCs w:val="16"/>
        </w:rPr>
        <w:t>3.1.5.7. Максимальное время, затраченное уполномоченным лицом на административные действия, не должно превышать 3 (трех) дней.</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bCs/>
          <w:color w:val="000000"/>
          <w:sz w:val="16"/>
          <w:szCs w:val="16"/>
        </w:rPr>
        <w:t>3.1.6. Подготовка распорядительного документа</w:t>
      </w:r>
    </w:p>
    <w:p w:rsidR="008924AC" w:rsidRPr="00D87B3E" w:rsidRDefault="008924AC" w:rsidP="00D87B3E">
      <w:pPr>
        <w:widowControl w:val="0"/>
        <w:shd w:val="clear" w:color="auto" w:fill="FFFFFF"/>
        <w:tabs>
          <w:tab w:val="left" w:pos="709"/>
          <w:tab w:val="left" w:pos="993"/>
          <w:tab w:val="left" w:pos="1276"/>
          <w:tab w:val="left" w:pos="1418"/>
          <w:tab w:val="left" w:pos="1531"/>
        </w:tabs>
        <w:autoSpaceDE w:val="0"/>
        <w:ind w:firstLine="709"/>
        <w:jc w:val="both"/>
        <w:rPr>
          <w:color w:val="000000"/>
          <w:sz w:val="16"/>
          <w:szCs w:val="16"/>
        </w:rPr>
      </w:pPr>
      <w:r w:rsidRPr="00D87B3E">
        <w:rPr>
          <w:color w:val="000000"/>
          <w:sz w:val="16"/>
          <w:szCs w:val="16"/>
        </w:rPr>
        <w:t xml:space="preserve">3.1.6.1. Основанием для начала административной процедуры подготовки распорядительного документа о передаче муниципального имущества, находящегося в собственности Любытинского муниципального </w:t>
      </w:r>
      <w:proofErr w:type="gramStart"/>
      <w:r w:rsidRPr="00D87B3E">
        <w:rPr>
          <w:color w:val="000000"/>
          <w:sz w:val="16"/>
          <w:szCs w:val="16"/>
        </w:rPr>
        <w:t>района,  в</w:t>
      </w:r>
      <w:proofErr w:type="gramEnd"/>
      <w:r w:rsidRPr="00D87B3E">
        <w:rPr>
          <w:color w:val="000000"/>
          <w:sz w:val="16"/>
          <w:szCs w:val="16"/>
        </w:rPr>
        <w:t xml:space="preserve"> </w:t>
      </w:r>
    </w:p>
    <w:p w:rsidR="008924AC" w:rsidRPr="00D87B3E" w:rsidRDefault="008924AC" w:rsidP="00D87B3E">
      <w:pPr>
        <w:widowControl w:val="0"/>
        <w:shd w:val="clear" w:color="auto" w:fill="FFFFFF"/>
        <w:tabs>
          <w:tab w:val="left" w:pos="709"/>
          <w:tab w:val="left" w:pos="993"/>
          <w:tab w:val="left" w:pos="1276"/>
          <w:tab w:val="left" w:pos="1418"/>
          <w:tab w:val="left" w:pos="1531"/>
        </w:tabs>
        <w:autoSpaceDE w:val="0"/>
        <w:jc w:val="both"/>
        <w:rPr>
          <w:color w:val="000000"/>
          <w:sz w:val="16"/>
          <w:szCs w:val="16"/>
        </w:rPr>
      </w:pPr>
      <w:r w:rsidRPr="00D87B3E">
        <w:rPr>
          <w:color w:val="000000"/>
          <w:sz w:val="16"/>
          <w:szCs w:val="16"/>
        </w:rPr>
        <w:t xml:space="preserve">аренду, безвозмездное пользование, доверительное </w:t>
      </w:r>
      <w:proofErr w:type="gramStart"/>
      <w:r w:rsidRPr="00D87B3E">
        <w:rPr>
          <w:color w:val="000000"/>
          <w:sz w:val="16"/>
          <w:szCs w:val="16"/>
        </w:rPr>
        <w:t>управление  является</w:t>
      </w:r>
      <w:proofErr w:type="gramEnd"/>
      <w:r w:rsidRPr="00D87B3E">
        <w:rPr>
          <w:color w:val="000000"/>
          <w:sz w:val="16"/>
          <w:szCs w:val="16"/>
        </w:rPr>
        <w:t xml:space="preserve"> получение уполномоченным лицом Отдела, непосредственно обеспечивающим предоставление муниципальной услуги, заявления с поручением Руководителя Отдела для проведения процедуры подготовки распорядительного документа.</w:t>
      </w:r>
    </w:p>
    <w:p w:rsidR="008924AC" w:rsidRPr="00D87B3E" w:rsidRDefault="008924AC" w:rsidP="00D87B3E">
      <w:pPr>
        <w:widowControl w:val="0"/>
        <w:shd w:val="clear" w:color="auto" w:fill="FFFFFF"/>
        <w:tabs>
          <w:tab w:val="left" w:pos="709"/>
          <w:tab w:val="left" w:pos="993"/>
          <w:tab w:val="left" w:pos="1276"/>
          <w:tab w:val="left" w:pos="1418"/>
          <w:tab w:val="left" w:pos="1531"/>
        </w:tabs>
        <w:autoSpaceDE w:val="0"/>
        <w:ind w:firstLine="709"/>
        <w:jc w:val="both"/>
        <w:rPr>
          <w:sz w:val="16"/>
          <w:szCs w:val="16"/>
        </w:rPr>
      </w:pPr>
      <w:r w:rsidRPr="00D87B3E">
        <w:rPr>
          <w:color w:val="000000"/>
          <w:sz w:val="16"/>
          <w:szCs w:val="16"/>
        </w:rPr>
        <w:t xml:space="preserve">3.1.6.2. Проект распорядительного документа в форме постановления Администрации муниципального </w:t>
      </w:r>
      <w:proofErr w:type="gramStart"/>
      <w:r w:rsidRPr="00D87B3E">
        <w:rPr>
          <w:color w:val="000000"/>
          <w:sz w:val="16"/>
          <w:szCs w:val="16"/>
        </w:rPr>
        <w:t>района  уполномоченное</w:t>
      </w:r>
      <w:proofErr w:type="gramEnd"/>
      <w:r w:rsidRPr="00D87B3E">
        <w:rPr>
          <w:color w:val="000000"/>
          <w:sz w:val="16"/>
          <w:szCs w:val="16"/>
        </w:rPr>
        <w:t xml:space="preserve"> лицо передает на согласование Руководителю Отдела, отделу юридической службы Администрации муниципального района, затем </w:t>
      </w:r>
      <w:r w:rsidRPr="00D87B3E">
        <w:rPr>
          <w:sz w:val="16"/>
          <w:szCs w:val="16"/>
        </w:rPr>
        <w:t>передает его для рассмотрения и подписания Главе муниципального района.</w:t>
      </w:r>
    </w:p>
    <w:p w:rsidR="008924AC" w:rsidRPr="00D87B3E" w:rsidRDefault="008924AC" w:rsidP="00D87B3E">
      <w:pPr>
        <w:tabs>
          <w:tab w:val="left" w:pos="993"/>
        </w:tabs>
        <w:ind w:firstLine="709"/>
        <w:jc w:val="both"/>
        <w:rPr>
          <w:sz w:val="16"/>
          <w:szCs w:val="16"/>
        </w:rPr>
      </w:pPr>
      <w:r w:rsidRPr="00D87B3E">
        <w:rPr>
          <w:sz w:val="16"/>
          <w:szCs w:val="16"/>
        </w:rPr>
        <w:t>3.1.6.3. Глава муниципального района в течение 1 рабочего дня рассматривает и подписывает проект постановления Администрации муниципального района либо возвращает проект уполномоченному лицу Отдела на доработку.</w:t>
      </w:r>
    </w:p>
    <w:p w:rsidR="008924AC" w:rsidRPr="00D87B3E" w:rsidRDefault="008924AC" w:rsidP="00D87B3E">
      <w:pPr>
        <w:tabs>
          <w:tab w:val="left" w:pos="993"/>
        </w:tabs>
        <w:ind w:firstLine="709"/>
        <w:jc w:val="both"/>
        <w:rPr>
          <w:sz w:val="16"/>
          <w:szCs w:val="16"/>
        </w:rPr>
      </w:pPr>
      <w:r w:rsidRPr="00D87B3E">
        <w:rPr>
          <w:sz w:val="16"/>
          <w:szCs w:val="16"/>
        </w:rPr>
        <w:t xml:space="preserve">3.1.6.4. После подписания Главой муниципального </w:t>
      </w:r>
      <w:proofErr w:type="gramStart"/>
      <w:r w:rsidRPr="00D87B3E">
        <w:rPr>
          <w:sz w:val="16"/>
          <w:szCs w:val="16"/>
        </w:rPr>
        <w:t>района  постановления</w:t>
      </w:r>
      <w:proofErr w:type="gramEnd"/>
      <w:r w:rsidRPr="00D87B3E">
        <w:rPr>
          <w:sz w:val="16"/>
          <w:szCs w:val="16"/>
        </w:rPr>
        <w:t xml:space="preserve"> Администрации муниципального района уполномоченное лицо общего отдела регистрирует постановление в журнале регистрации и  передает уполномоченному лицу Отдела, предоставляющему муниципальную услугу,  3 экземпляра  постановления Администрации муниципального района.</w:t>
      </w:r>
    </w:p>
    <w:p w:rsidR="008924AC" w:rsidRPr="00D87B3E" w:rsidRDefault="008924AC" w:rsidP="00D87B3E">
      <w:pPr>
        <w:tabs>
          <w:tab w:val="left" w:pos="0"/>
        </w:tabs>
        <w:ind w:firstLine="709"/>
        <w:jc w:val="both"/>
        <w:rPr>
          <w:color w:val="000000"/>
          <w:sz w:val="16"/>
          <w:szCs w:val="16"/>
        </w:rPr>
      </w:pPr>
      <w:r w:rsidRPr="00D87B3E">
        <w:rPr>
          <w:sz w:val="16"/>
          <w:szCs w:val="16"/>
        </w:rPr>
        <w:t xml:space="preserve">3.1.6.5. Уполномоченное </w:t>
      </w:r>
      <w:proofErr w:type="gramStart"/>
      <w:r w:rsidRPr="00D87B3E">
        <w:rPr>
          <w:sz w:val="16"/>
          <w:szCs w:val="16"/>
        </w:rPr>
        <w:t>лицо  Отдела</w:t>
      </w:r>
      <w:proofErr w:type="gramEnd"/>
      <w:r w:rsidRPr="00D87B3E">
        <w:rPr>
          <w:sz w:val="16"/>
          <w:szCs w:val="16"/>
        </w:rPr>
        <w:t>, предоставляющее муниципальную услугу, один экземпляр подшивает в дело, второй - направляет заявителю, третий в органы, осуществляющие государственную регистрацию (в случае заключения договора на срок более одного года).</w:t>
      </w:r>
    </w:p>
    <w:p w:rsidR="008924AC" w:rsidRPr="00D87B3E" w:rsidRDefault="008924AC" w:rsidP="00D87B3E">
      <w:pPr>
        <w:shd w:val="clear" w:color="auto" w:fill="FFFFFF"/>
        <w:tabs>
          <w:tab w:val="left" w:pos="0"/>
          <w:tab w:val="left" w:pos="709"/>
          <w:tab w:val="left" w:pos="1276"/>
          <w:tab w:val="left" w:pos="1418"/>
          <w:tab w:val="left" w:pos="1694"/>
        </w:tabs>
        <w:ind w:firstLine="709"/>
        <w:jc w:val="both"/>
        <w:rPr>
          <w:sz w:val="16"/>
          <w:szCs w:val="16"/>
        </w:rPr>
      </w:pPr>
      <w:r w:rsidRPr="00D87B3E">
        <w:rPr>
          <w:color w:val="000000"/>
          <w:sz w:val="16"/>
          <w:szCs w:val="16"/>
        </w:rPr>
        <w:t>3.1.6.6. Срок подготовки распорядительного документа не должен превышать двадцати дней со дня поступления заявления со всеми необходимыми документами в Отдел.</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bCs/>
          <w:color w:val="000000"/>
          <w:sz w:val="16"/>
          <w:szCs w:val="16"/>
        </w:rPr>
        <w:t xml:space="preserve">3.1.7. Оформление договора </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color w:val="000000"/>
          <w:sz w:val="16"/>
          <w:szCs w:val="16"/>
        </w:rPr>
        <w:t xml:space="preserve">3.1.7.1. Основанием для начала административной процедуры оформления договора </w:t>
      </w:r>
      <w:proofErr w:type="gramStart"/>
      <w:r w:rsidRPr="00D87B3E">
        <w:rPr>
          <w:color w:val="000000"/>
          <w:sz w:val="16"/>
          <w:szCs w:val="16"/>
        </w:rPr>
        <w:t>аренды,  безвозмездного</w:t>
      </w:r>
      <w:proofErr w:type="gramEnd"/>
      <w:r w:rsidRPr="00D87B3E">
        <w:rPr>
          <w:color w:val="000000"/>
          <w:sz w:val="16"/>
          <w:szCs w:val="16"/>
        </w:rPr>
        <w:t xml:space="preserve"> пользования, доверительного управления имуществом, находящимся в собственности Любытинского муниципального района, является распорядительный документ о передаче в аренду, безвозмездное пользование, доверительное управление заявленного имущества с поручением подготовки проекта договора.</w:t>
      </w:r>
    </w:p>
    <w:p w:rsidR="008924AC" w:rsidRPr="00D87B3E" w:rsidRDefault="008924AC" w:rsidP="00D87B3E">
      <w:pPr>
        <w:shd w:val="clear" w:color="auto" w:fill="FFFFFF"/>
        <w:tabs>
          <w:tab w:val="left" w:pos="709"/>
          <w:tab w:val="left" w:pos="993"/>
          <w:tab w:val="left" w:pos="1276"/>
          <w:tab w:val="left" w:pos="1418"/>
          <w:tab w:val="left" w:pos="1608"/>
        </w:tabs>
        <w:ind w:firstLine="709"/>
        <w:jc w:val="both"/>
        <w:rPr>
          <w:color w:val="000000"/>
          <w:sz w:val="16"/>
          <w:szCs w:val="16"/>
        </w:rPr>
      </w:pPr>
      <w:r w:rsidRPr="00D87B3E">
        <w:rPr>
          <w:color w:val="000000"/>
          <w:sz w:val="16"/>
          <w:szCs w:val="16"/>
        </w:rPr>
        <w:t>3.1.7.2.</w:t>
      </w:r>
      <w:r w:rsidRPr="00D87B3E">
        <w:rPr>
          <w:color w:val="000000"/>
          <w:sz w:val="16"/>
          <w:szCs w:val="16"/>
        </w:rPr>
        <w:tab/>
        <w:t xml:space="preserve"> </w:t>
      </w:r>
      <w:proofErr w:type="gramStart"/>
      <w:r w:rsidRPr="00D87B3E">
        <w:rPr>
          <w:color w:val="000000"/>
          <w:sz w:val="16"/>
          <w:szCs w:val="16"/>
        </w:rPr>
        <w:t>Договор  аренды</w:t>
      </w:r>
      <w:proofErr w:type="gramEnd"/>
      <w:r w:rsidRPr="00D87B3E">
        <w:rPr>
          <w:color w:val="000000"/>
          <w:sz w:val="16"/>
          <w:szCs w:val="16"/>
        </w:rPr>
        <w:t xml:space="preserve">, безвозмездного пользования, доверительного управления муниципальным  имуществом представляет собой двухстороннее  соглашение на передачу в  аренду, безвозмездное пользование, доверительное управление муниципального  имущества, заключаемое между Администрацией Любытинского муниципального района  и заявителем. </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 xml:space="preserve">3.1.7.3. Уполномоченное лицо, ответственное за предоставление муниципальной услуги, направляет не позднее семи рабочих дней со дня получения уполномоченным лицом распорядительного документа заявителю для </w:t>
      </w:r>
    </w:p>
    <w:p w:rsidR="008924AC" w:rsidRPr="00D87B3E" w:rsidRDefault="008924AC" w:rsidP="00D87B3E">
      <w:pPr>
        <w:widowControl w:val="0"/>
        <w:tabs>
          <w:tab w:val="left" w:pos="993"/>
        </w:tabs>
        <w:autoSpaceDE w:val="0"/>
        <w:jc w:val="both"/>
        <w:rPr>
          <w:color w:val="000000"/>
          <w:sz w:val="16"/>
          <w:szCs w:val="16"/>
        </w:rPr>
      </w:pPr>
      <w:r w:rsidRPr="00D87B3E">
        <w:rPr>
          <w:color w:val="000000"/>
          <w:sz w:val="16"/>
          <w:szCs w:val="16"/>
        </w:rPr>
        <w:t xml:space="preserve">подписания подготовленный проект </w:t>
      </w:r>
      <w:proofErr w:type="gramStart"/>
      <w:r w:rsidRPr="00D87B3E">
        <w:rPr>
          <w:color w:val="000000"/>
          <w:sz w:val="16"/>
          <w:szCs w:val="16"/>
        </w:rPr>
        <w:t>договора  в</w:t>
      </w:r>
      <w:proofErr w:type="gramEnd"/>
      <w:r w:rsidRPr="00D87B3E">
        <w:rPr>
          <w:color w:val="000000"/>
          <w:sz w:val="16"/>
          <w:szCs w:val="16"/>
        </w:rPr>
        <w:t xml:space="preserve"> двух экземплярах (в случае, если договор является долгосрочным - в трех экземплярах) со всеми приложениями и с экземпляром распорядительного документа о передаче муниципального имущества в аренду, безвозмездное пользование, доверительное управление. </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Документы вручаются заявителю:</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при личном обращении непосредственно в Отделе;</w:t>
      </w:r>
    </w:p>
    <w:p w:rsidR="008924AC" w:rsidRPr="00D87B3E" w:rsidRDefault="008924AC" w:rsidP="00D87B3E">
      <w:pPr>
        <w:widowControl w:val="0"/>
        <w:tabs>
          <w:tab w:val="left" w:pos="993"/>
        </w:tabs>
        <w:autoSpaceDE w:val="0"/>
        <w:ind w:firstLine="709"/>
        <w:jc w:val="both"/>
        <w:rPr>
          <w:sz w:val="16"/>
          <w:szCs w:val="16"/>
        </w:rPr>
      </w:pPr>
      <w:r w:rsidRPr="00D87B3E">
        <w:rPr>
          <w:color w:val="000000"/>
          <w:sz w:val="16"/>
          <w:szCs w:val="16"/>
        </w:rPr>
        <w:t xml:space="preserve">направляются по указанному заявителем в заявлении почтовому </w:t>
      </w:r>
      <w:proofErr w:type="gramStart"/>
      <w:r w:rsidRPr="00D87B3E">
        <w:rPr>
          <w:color w:val="000000"/>
          <w:sz w:val="16"/>
          <w:szCs w:val="16"/>
        </w:rPr>
        <w:t>адресу  почтовым</w:t>
      </w:r>
      <w:proofErr w:type="gramEnd"/>
      <w:r w:rsidRPr="00D87B3E">
        <w:rPr>
          <w:color w:val="000000"/>
          <w:sz w:val="16"/>
          <w:szCs w:val="16"/>
        </w:rPr>
        <w:t xml:space="preserve"> отправлением;</w:t>
      </w:r>
    </w:p>
    <w:p w:rsidR="008924AC" w:rsidRPr="00D87B3E" w:rsidRDefault="008924AC" w:rsidP="00D87B3E">
      <w:pPr>
        <w:widowControl w:val="0"/>
        <w:tabs>
          <w:tab w:val="left" w:pos="993"/>
        </w:tabs>
        <w:autoSpaceDE w:val="0"/>
        <w:ind w:firstLine="709"/>
        <w:jc w:val="both"/>
        <w:rPr>
          <w:sz w:val="16"/>
          <w:szCs w:val="16"/>
        </w:rPr>
      </w:pPr>
      <w:r w:rsidRPr="00D87B3E">
        <w:rPr>
          <w:sz w:val="16"/>
          <w:szCs w:val="16"/>
        </w:rPr>
        <w:t>по адресу электронной почты, указанному в заявлении;</w:t>
      </w:r>
    </w:p>
    <w:p w:rsidR="008924AC" w:rsidRPr="00D87B3E" w:rsidRDefault="008924AC" w:rsidP="00D87B3E">
      <w:pPr>
        <w:tabs>
          <w:tab w:val="left" w:pos="993"/>
        </w:tabs>
        <w:ind w:firstLine="709"/>
        <w:jc w:val="both"/>
        <w:rPr>
          <w:color w:val="000000"/>
          <w:sz w:val="16"/>
          <w:szCs w:val="16"/>
        </w:rPr>
      </w:pPr>
      <w:r w:rsidRPr="00D87B3E">
        <w:rPr>
          <w:sz w:val="16"/>
          <w:szCs w:val="16"/>
        </w:rPr>
        <w:t xml:space="preserve">в форме электронного </w:t>
      </w:r>
      <w:proofErr w:type="gramStart"/>
      <w:r w:rsidRPr="00D87B3E">
        <w:rPr>
          <w:sz w:val="16"/>
          <w:szCs w:val="16"/>
        </w:rPr>
        <w:t>документа</w:t>
      </w:r>
      <w:r w:rsidRPr="00D87B3E">
        <w:rPr>
          <w:color w:val="000000"/>
          <w:sz w:val="16"/>
          <w:szCs w:val="16"/>
        </w:rPr>
        <w:t xml:space="preserve">  в</w:t>
      </w:r>
      <w:proofErr w:type="gramEnd"/>
      <w:r w:rsidRPr="00D87B3E">
        <w:rPr>
          <w:color w:val="000000"/>
          <w:sz w:val="16"/>
          <w:szCs w:val="16"/>
        </w:rPr>
        <w:t xml:space="preserve"> личный кабинет заявителя  через портал </w:t>
      </w:r>
      <w:r w:rsidRPr="00D87B3E">
        <w:rPr>
          <w:sz w:val="16"/>
          <w:szCs w:val="16"/>
        </w:rPr>
        <w:t>государственных и муниципальных услуг (функций).</w:t>
      </w:r>
    </w:p>
    <w:p w:rsidR="008924AC" w:rsidRPr="00D87B3E" w:rsidRDefault="008924AC" w:rsidP="00D87B3E">
      <w:pPr>
        <w:shd w:val="clear" w:color="auto" w:fill="FFFFFF"/>
        <w:tabs>
          <w:tab w:val="left" w:pos="709"/>
          <w:tab w:val="left" w:pos="993"/>
          <w:tab w:val="left" w:pos="1276"/>
          <w:tab w:val="left" w:pos="1418"/>
          <w:tab w:val="left" w:pos="1829"/>
        </w:tabs>
        <w:ind w:firstLine="709"/>
        <w:jc w:val="both"/>
        <w:rPr>
          <w:color w:val="000000"/>
          <w:sz w:val="16"/>
          <w:szCs w:val="16"/>
        </w:rPr>
      </w:pPr>
      <w:r w:rsidRPr="00D87B3E">
        <w:rPr>
          <w:color w:val="000000"/>
          <w:sz w:val="16"/>
          <w:szCs w:val="16"/>
        </w:rPr>
        <w:t xml:space="preserve">3.1.7.4. Заявитель подписывает, скрепляя печатью, </w:t>
      </w:r>
      <w:proofErr w:type="gramStart"/>
      <w:r w:rsidRPr="00D87B3E">
        <w:rPr>
          <w:color w:val="000000"/>
          <w:sz w:val="16"/>
          <w:szCs w:val="16"/>
        </w:rPr>
        <w:t>и  непосредственно</w:t>
      </w:r>
      <w:proofErr w:type="gramEnd"/>
      <w:r w:rsidRPr="00D87B3E">
        <w:rPr>
          <w:color w:val="000000"/>
          <w:sz w:val="16"/>
          <w:szCs w:val="16"/>
        </w:rPr>
        <w:t xml:space="preserve"> сам, не позднее шести рабочих дней со дня получения договора представляет все его экземпляры в Отдел.</w:t>
      </w:r>
    </w:p>
    <w:p w:rsidR="008924AC" w:rsidRPr="00D87B3E" w:rsidRDefault="008924AC" w:rsidP="00D87B3E">
      <w:pPr>
        <w:shd w:val="clear" w:color="auto" w:fill="FFFFFF"/>
        <w:tabs>
          <w:tab w:val="left" w:pos="709"/>
          <w:tab w:val="left" w:pos="993"/>
          <w:tab w:val="left" w:pos="1276"/>
          <w:tab w:val="left" w:pos="1418"/>
          <w:tab w:val="left" w:pos="1517"/>
        </w:tabs>
        <w:ind w:firstLine="709"/>
        <w:jc w:val="both"/>
        <w:rPr>
          <w:color w:val="000000"/>
          <w:sz w:val="16"/>
          <w:szCs w:val="16"/>
        </w:rPr>
      </w:pPr>
      <w:r w:rsidRPr="00D87B3E">
        <w:rPr>
          <w:color w:val="000000"/>
          <w:sz w:val="16"/>
          <w:szCs w:val="16"/>
        </w:rPr>
        <w:t>3.1.7.5. Уполномоченное лицо, ответственное за предоставление муниципальной услуги, проверяет экземпляры договора, в течение двух рабочих дней передает на подпись Главе администрации муниципального района.</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color w:val="000000"/>
          <w:sz w:val="16"/>
          <w:szCs w:val="16"/>
        </w:rPr>
        <w:t>Один экземпляр подписанного и заверенного печатью договора (в случае, когда подписан договор аренды, безвозмездного пользования, доверительного управления недвижимого имущества на срок более одного года - два экземпляра) выдается заявителю (или его представителю) под роспись не позднее пяти рабочих дней со дня получения подписанного со стороны заявителя договора.</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 xml:space="preserve">3.2. Передача муниципального имущества, находящегося в муниципальной собственности Любытинского муниципального </w:t>
      </w:r>
      <w:proofErr w:type="gramStart"/>
      <w:r w:rsidRPr="00D87B3E">
        <w:rPr>
          <w:color w:val="000000"/>
          <w:sz w:val="16"/>
          <w:szCs w:val="16"/>
        </w:rPr>
        <w:t>района,  в</w:t>
      </w:r>
      <w:proofErr w:type="gramEnd"/>
      <w:r w:rsidRPr="00D87B3E">
        <w:rPr>
          <w:color w:val="000000"/>
          <w:sz w:val="16"/>
          <w:szCs w:val="16"/>
        </w:rPr>
        <w:t xml:space="preserve"> порядке предоставления муниципальной преференции </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color w:val="000000"/>
          <w:sz w:val="16"/>
          <w:szCs w:val="16"/>
        </w:rPr>
        <w:t xml:space="preserve">3.2.1. Последовательность административных процедур при передаче муниципального имущества, находящегося в муниципальной собственности Любытинского муниципального </w:t>
      </w:r>
      <w:proofErr w:type="gramStart"/>
      <w:r w:rsidRPr="00D87B3E">
        <w:rPr>
          <w:color w:val="000000"/>
          <w:sz w:val="16"/>
          <w:szCs w:val="16"/>
        </w:rPr>
        <w:t>района,  в</w:t>
      </w:r>
      <w:proofErr w:type="gramEnd"/>
      <w:r w:rsidRPr="00D87B3E">
        <w:rPr>
          <w:color w:val="000000"/>
          <w:sz w:val="16"/>
          <w:szCs w:val="16"/>
        </w:rPr>
        <w:t xml:space="preserve"> порядке предоставления муниципальной преференции</w:t>
      </w:r>
    </w:p>
    <w:p w:rsidR="008924AC" w:rsidRPr="00D87B3E" w:rsidRDefault="008924AC" w:rsidP="00D87B3E">
      <w:pPr>
        <w:tabs>
          <w:tab w:val="left" w:pos="993"/>
        </w:tabs>
        <w:ind w:firstLine="709"/>
        <w:jc w:val="both"/>
        <w:rPr>
          <w:color w:val="000000"/>
          <w:sz w:val="16"/>
          <w:szCs w:val="16"/>
        </w:rPr>
      </w:pPr>
      <w:r w:rsidRPr="00D87B3E">
        <w:rPr>
          <w:sz w:val="16"/>
          <w:szCs w:val="16"/>
        </w:rPr>
        <w:t xml:space="preserve">3.2.1.1. Предоставление муниципальной услуги включает в себя выполнение следующих административных процедур: </w:t>
      </w:r>
    </w:p>
    <w:p w:rsidR="008924AC" w:rsidRPr="00D87B3E" w:rsidRDefault="008924AC" w:rsidP="00D87B3E">
      <w:pPr>
        <w:pStyle w:val="ConsNormal"/>
        <w:tabs>
          <w:tab w:val="left" w:pos="709"/>
        </w:tabs>
        <w:ind w:firstLine="709"/>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 xml:space="preserve">1) прием заявления и прилагаемых к нему документов, проверка полноты и достоверности сведений о заявителе, содержащихся </w:t>
      </w:r>
      <w:proofErr w:type="gramStart"/>
      <w:r w:rsidRPr="00D87B3E">
        <w:rPr>
          <w:rFonts w:ascii="Times New Roman" w:hAnsi="Times New Roman" w:cs="Times New Roman"/>
          <w:color w:val="000000"/>
          <w:sz w:val="16"/>
          <w:szCs w:val="16"/>
        </w:rPr>
        <w:t>в  представленном</w:t>
      </w:r>
      <w:proofErr w:type="gramEnd"/>
      <w:r w:rsidRPr="00D87B3E">
        <w:rPr>
          <w:rFonts w:ascii="Times New Roman" w:hAnsi="Times New Roman" w:cs="Times New Roman"/>
          <w:color w:val="000000"/>
          <w:sz w:val="16"/>
          <w:szCs w:val="16"/>
        </w:rPr>
        <w:t xml:space="preserve"> заявлении и прилагаемых к нему документах;</w:t>
      </w:r>
    </w:p>
    <w:p w:rsidR="008924AC" w:rsidRPr="00D87B3E" w:rsidRDefault="008924AC" w:rsidP="00D87B3E">
      <w:pPr>
        <w:pStyle w:val="ConsNormal"/>
        <w:tabs>
          <w:tab w:val="left" w:pos="709"/>
        </w:tabs>
        <w:ind w:firstLine="709"/>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2) регистрация заявления и прилагаемых к нему документов;</w:t>
      </w:r>
    </w:p>
    <w:p w:rsidR="008924AC" w:rsidRPr="00D87B3E" w:rsidRDefault="008924AC" w:rsidP="00D87B3E">
      <w:pPr>
        <w:pStyle w:val="ConsNormal"/>
        <w:tabs>
          <w:tab w:val="left" w:pos="709"/>
          <w:tab w:val="left" w:pos="993"/>
        </w:tabs>
        <w:ind w:firstLine="709"/>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3) запрос документов в рамках межведомственного взаимодействия;</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color w:val="000000"/>
          <w:sz w:val="16"/>
          <w:szCs w:val="16"/>
        </w:rPr>
        <w:t>4)</w:t>
      </w:r>
      <w:r w:rsidRPr="00D87B3E">
        <w:rPr>
          <w:color w:val="000000"/>
          <w:sz w:val="16"/>
          <w:szCs w:val="16"/>
        </w:rPr>
        <w:tab/>
        <w:t>рассмотрение поступивших документов;</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color w:val="000000"/>
          <w:sz w:val="16"/>
          <w:szCs w:val="16"/>
        </w:rPr>
        <w:t>5) подготовка и направление письма в антимонопольный орган о даче согласия на предоставление муниципальной преференции;</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color w:val="000000"/>
          <w:sz w:val="16"/>
          <w:szCs w:val="16"/>
        </w:rPr>
        <w:t>6)</w:t>
      </w:r>
      <w:r w:rsidRPr="00D87B3E">
        <w:rPr>
          <w:color w:val="000000"/>
          <w:sz w:val="16"/>
          <w:szCs w:val="16"/>
        </w:rPr>
        <w:tab/>
        <w:t>подготовка распорядительного документа;</w:t>
      </w:r>
    </w:p>
    <w:p w:rsidR="008924AC" w:rsidRPr="00D87B3E" w:rsidRDefault="008924AC" w:rsidP="00D87B3E">
      <w:pPr>
        <w:shd w:val="clear" w:color="auto" w:fill="FFFFFF"/>
        <w:tabs>
          <w:tab w:val="left" w:pos="709"/>
          <w:tab w:val="left" w:pos="993"/>
          <w:tab w:val="left" w:pos="1210"/>
          <w:tab w:val="left" w:pos="1276"/>
          <w:tab w:val="left" w:pos="1418"/>
        </w:tabs>
        <w:ind w:firstLine="709"/>
        <w:jc w:val="both"/>
        <w:rPr>
          <w:color w:val="000000"/>
          <w:sz w:val="16"/>
          <w:szCs w:val="16"/>
        </w:rPr>
      </w:pPr>
      <w:r w:rsidRPr="00D87B3E">
        <w:rPr>
          <w:color w:val="000000"/>
          <w:sz w:val="16"/>
          <w:szCs w:val="16"/>
        </w:rPr>
        <w:t>7)</w:t>
      </w:r>
      <w:r w:rsidRPr="00D87B3E">
        <w:rPr>
          <w:color w:val="000000"/>
          <w:sz w:val="16"/>
          <w:szCs w:val="16"/>
        </w:rPr>
        <w:tab/>
        <w:t>оформление договора.</w:t>
      </w:r>
    </w:p>
    <w:p w:rsidR="008924AC" w:rsidRPr="00D87B3E" w:rsidRDefault="008924AC" w:rsidP="00D87B3E">
      <w:pPr>
        <w:pStyle w:val="ConsNormal"/>
        <w:tabs>
          <w:tab w:val="left" w:pos="709"/>
        </w:tabs>
        <w:ind w:firstLine="709"/>
        <w:jc w:val="both"/>
        <w:rPr>
          <w:rFonts w:ascii="Times New Roman" w:hAnsi="Times New Roman" w:cs="Times New Roman"/>
          <w:sz w:val="16"/>
          <w:szCs w:val="16"/>
        </w:rPr>
      </w:pPr>
      <w:r w:rsidRPr="00D87B3E">
        <w:rPr>
          <w:rFonts w:ascii="Times New Roman" w:hAnsi="Times New Roman" w:cs="Times New Roman"/>
          <w:color w:val="000000"/>
          <w:sz w:val="16"/>
          <w:szCs w:val="16"/>
        </w:rPr>
        <w:t xml:space="preserve">3.2.1.2. Последовательность административных действий (процедур) по предоставлению муниципальной услуги отражена в блок-схеме, представленной в Приложении № </w:t>
      </w:r>
      <w:proofErr w:type="gramStart"/>
      <w:r w:rsidRPr="00D87B3E">
        <w:rPr>
          <w:rFonts w:ascii="Times New Roman" w:hAnsi="Times New Roman" w:cs="Times New Roman"/>
          <w:color w:val="000000"/>
          <w:sz w:val="16"/>
          <w:szCs w:val="16"/>
        </w:rPr>
        <w:t>11  к</w:t>
      </w:r>
      <w:proofErr w:type="gramEnd"/>
      <w:r w:rsidRPr="00D87B3E">
        <w:rPr>
          <w:rFonts w:ascii="Times New Roman" w:hAnsi="Times New Roman" w:cs="Times New Roman"/>
          <w:color w:val="000000"/>
          <w:sz w:val="16"/>
          <w:szCs w:val="16"/>
        </w:rPr>
        <w:t xml:space="preserve"> настоящему Административному регламенту.</w:t>
      </w:r>
    </w:p>
    <w:p w:rsidR="008924AC" w:rsidRPr="00D87B3E" w:rsidRDefault="008924AC" w:rsidP="00D87B3E">
      <w:pPr>
        <w:pStyle w:val="1f3"/>
        <w:tabs>
          <w:tab w:val="left" w:pos="1494"/>
        </w:tabs>
        <w:spacing w:before="0" w:after="0"/>
        <w:ind w:firstLine="709"/>
        <w:rPr>
          <w:sz w:val="16"/>
          <w:szCs w:val="16"/>
        </w:rPr>
      </w:pPr>
      <w:r w:rsidRPr="00D87B3E">
        <w:rPr>
          <w:bCs/>
          <w:sz w:val="16"/>
          <w:szCs w:val="16"/>
        </w:rPr>
        <w:t xml:space="preserve">3.2.2. Прием </w:t>
      </w:r>
      <w:r w:rsidRPr="00D87B3E">
        <w:rPr>
          <w:color w:val="000000"/>
          <w:sz w:val="16"/>
          <w:szCs w:val="16"/>
        </w:rPr>
        <w:t xml:space="preserve">заявления и прилагаемых к нему </w:t>
      </w:r>
      <w:r w:rsidRPr="00D87B3E">
        <w:rPr>
          <w:bCs/>
          <w:sz w:val="16"/>
          <w:szCs w:val="16"/>
        </w:rPr>
        <w:t>документов</w:t>
      </w:r>
      <w:r w:rsidRPr="00D87B3E">
        <w:rPr>
          <w:sz w:val="16"/>
          <w:szCs w:val="16"/>
        </w:rPr>
        <w:t xml:space="preserve"> и проверка полноты и достоверности сведений о заявителе, содержащихся в представленных документах</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 xml:space="preserve">3.2.2.1. Основанием для начала административной </w:t>
      </w:r>
      <w:proofErr w:type="gramStart"/>
      <w:r w:rsidRPr="00D87B3E">
        <w:rPr>
          <w:sz w:val="16"/>
          <w:szCs w:val="16"/>
        </w:rPr>
        <w:t>процедуры  является</w:t>
      </w:r>
      <w:proofErr w:type="gramEnd"/>
      <w:r w:rsidRPr="00D87B3E">
        <w:rPr>
          <w:sz w:val="16"/>
          <w:szCs w:val="16"/>
        </w:rPr>
        <w:t xml:space="preserve">  поступление в Администрацию муниципального района</w:t>
      </w:r>
      <w:r w:rsidRPr="00D87B3E">
        <w:rPr>
          <w:b/>
          <w:sz w:val="16"/>
          <w:szCs w:val="16"/>
        </w:rPr>
        <w:t xml:space="preserve"> </w:t>
      </w:r>
      <w:r w:rsidRPr="00D87B3E">
        <w:rPr>
          <w:sz w:val="16"/>
          <w:szCs w:val="16"/>
        </w:rPr>
        <w:t xml:space="preserve"> заявления и доку-ментов</w:t>
      </w:r>
      <w:r w:rsidRPr="00D87B3E">
        <w:rPr>
          <w:b/>
          <w:sz w:val="16"/>
          <w:szCs w:val="16"/>
        </w:rPr>
        <w:t xml:space="preserve">, </w:t>
      </w:r>
      <w:r w:rsidRPr="00D87B3E">
        <w:rPr>
          <w:sz w:val="16"/>
          <w:szCs w:val="16"/>
        </w:rPr>
        <w:t xml:space="preserve">указанных в подпункте 2.6.3.2 настоящего Административного регламента. </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Заявление и документы, необходимые для предоставления муниципальной услуги могут быть представлены заявителем:</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на личном приеме;</w:t>
      </w:r>
    </w:p>
    <w:p w:rsidR="008924AC" w:rsidRPr="00D87B3E" w:rsidRDefault="008924AC" w:rsidP="00D87B3E">
      <w:pPr>
        <w:pStyle w:val="1f4"/>
        <w:tabs>
          <w:tab w:val="left" w:pos="993"/>
          <w:tab w:val="left" w:pos="1271"/>
          <w:tab w:val="left" w:pos="7225"/>
          <w:tab w:val="left" w:pos="18321"/>
        </w:tabs>
        <w:spacing w:before="0" w:after="0"/>
        <w:ind w:firstLine="709"/>
        <w:rPr>
          <w:sz w:val="16"/>
          <w:szCs w:val="16"/>
        </w:rPr>
      </w:pPr>
      <w:r w:rsidRPr="00D87B3E">
        <w:rPr>
          <w:sz w:val="16"/>
          <w:szCs w:val="16"/>
        </w:rPr>
        <w:t>почтовым отправлением, по электронной почте;</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 xml:space="preserve">в форме электронного документа в порядке, </w:t>
      </w:r>
      <w:proofErr w:type="gramStart"/>
      <w:r w:rsidRPr="00D87B3E">
        <w:rPr>
          <w:sz w:val="16"/>
          <w:szCs w:val="16"/>
        </w:rPr>
        <w:t>предусмотренном  пунктом</w:t>
      </w:r>
      <w:proofErr w:type="gramEnd"/>
      <w:r w:rsidRPr="00D87B3E">
        <w:rPr>
          <w:sz w:val="16"/>
          <w:szCs w:val="16"/>
        </w:rPr>
        <w:t xml:space="preserve"> 2.15.3 настоящего Административного регламента;</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rPr>
        <w:t xml:space="preserve">3.2.2.2. Уполномоченное лицо осуществляет прием заявления </w:t>
      </w:r>
      <w:proofErr w:type="gramStart"/>
      <w:r w:rsidRPr="00D87B3E">
        <w:rPr>
          <w:sz w:val="16"/>
          <w:szCs w:val="16"/>
        </w:rPr>
        <w:t>и  доку</w:t>
      </w:r>
      <w:proofErr w:type="gramEnd"/>
      <w:r w:rsidRPr="00D87B3E">
        <w:rPr>
          <w:sz w:val="16"/>
          <w:szCs w:val="16"/>
        </w:rPr>
        <w:t>-ментов, представленных заявителем,</w:t>
      </w:r>
      <w:r w:rsidRPr="00D87B3E">
        <w:rPr>
          <w:b/>
          <w:sz w:val="16"/>
          <w:szCs w:val="16"/>
        </w:rPr>
        <w:t xml:space="preserve"> </w:t>
      </w:r>
      <w:r w:rsidRPr="00D87B3E">
        <w:rPr>
          <w:sz w:val="16"/>
          <w:szCs w:val="16"/>
          <w:lang w:eastAsia="ru-RU"/>
        </w:rPr>
        <w:t xml:space="preserve">проводит проверку правильности </w:t>
      </w:r>
      <w:proofErr w:type="spellStart"/>
      <w:r w:rsidRPr="00D87B3E">
        <w:rPr>
          <w:sz w:val="16"/>
          <w:szCs w:val="16"/>
          <w:lang w:eastAsia="ru-RU"/>
        </w:rPr>
        <w:t>запол</w:t>
      </w:r>
      <w:proofErr w:type="spellEnd"/>
      <w:r w:rsidRPr="00D87B3E">
        <w:rPr>
          <w:sz w:val="16"/>
          <w:szCs w:val="16"/>
          <w:lang w:eastAsia="ru-RU"/>
        </w:rPr>
        <w:t xml:space="preserve">-нения заявления и наличие  прилагаемых к нему документов, проверку достоверности сведений о заявителе, содержащихся в представленных доку-ментах, и направляет заявление на регистрацию. </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rPr>
      </w:pPr>
      <w:r w:rsidRPr="00D87B3E">
        <w:rPr>
          <w:sz w:val="16"/>
          <w:szCs w:val="16"/>
          <w:lang w:eastAsia="ru-RU"/>
        </w:rPr>
        <w:t>3.2.2.3. В случае выявления обстоятельств, указанных в пункте</w:t>
      </w:r>
      <w:r w:rsidRPr="00D87B3E">
        <w:rPr>
          <w:b/>
          <w:sz w:val="16"/>
          <w:szCs w:val="16"/>
          <w:lang w:eastAsia="ru-RU"/>
        </w:rPr>
        <w:t xml:space="preserve"> </w:t>
      </w:r>
      <w:r w:rsidRPr="00D87B3E">
        <w:rPr>
          <w:sz w:val="16"/>
          <w:szCs w:val="16"/>
          <w:lang w:eastAsia="ru-RU"/>
        </w:rPr>
        <w:t>2.7.1 настоящего Административного регламента, заявителю отказывается в приеме документов.</w:t>
      </w:r>
    </w:p>
    <w:p w:rsidR="008924AC" w:rsidRPr="00D87B3E" w:rsidRDefault="008924AC" w:rsidP="00D87B3E">
      <w:pPr>
        <w:pStyle w:val="1f4"/>
        <w:tabs>
          <w:tab w:val="left" w:pos="-26800"/>
          <w:tab w:val="left" w:pos="-19995"/>
          <w:tab w:val="left" w:pos="-13190"/>
          <w:tab w:val="left" w:pos="-6385"/>
          <w:tab w:val="left" w:pos="993"/>
        </w:tabs>
        <w:spacing w:before="0" w:after="0"/>
        <w:ind w:firstLine="709"/>
        <w:rPr>
          <w:sz w:val="16"/>
          <w:szCs w:val="16"/>
          <w:lang w:eastAsia="ru-RU"/>
        </w:rPr>
      </w:pPr>
      <w:r w:rsidRPr="00D87B3E">
        <w:rPr>
          <w:sz w:val="16"/>
          <w:szCs w:val="16"/>
        </w:rPr>
        <w:t>3.2.2.4.</w:t>
      </w:r>
      <w:r w:rsidRPr="00D87B3E">
        <w:rPr>
          <w:b/>
          <w:sz w:val="16"/>
          <w:szCs w:val="16"/>
        </w:rPr>
        <w:t xml:space="preserve">  </w:t>
      </w:r>
      <w:r w:rsidRPr="00D87B3E">
        <w:rPr>
          <w:sz w:val="16"/>
          <w:szCs w:val="16"/>
        </w:rPr>
        <w:t>Результатом административной процедуры является:</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lang w:eastAsia="ru-RU"/>
        </w:rPr>
        <w:t>направление заявления и прилагаемых к нему документов на регистрацию;</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lang w:eastAsia="ru-RU"/>
        </w:rPr>
        <w:t xml:space="preserve">отказ в приеме документов, который оформляется на бланке Отдела за </w:t>
      </w:r>
      <w:proofErr w:type="gramStart"/>
      <w:r w:rsidRPr="00D87B3E">
        <w:rPr>
          <w:sz w:val="16"/>
          <w:szCs w:val="16"/>
          <w:lang w:eastAsia="ru-RU"/>
        </w:rPr>
        <w:t>подписью</w:t>
      </w:r>
      <w:r w:rsidRPr="00D87B3E">
        <w:rPr>
          <w:sz w:val="16"/>
          <w:szCs w:val="16"/>
        </w:rPr>
        <w:t xml:space="preserve"> </w:t>
      </w:r>
      <w:r w:rsidRPr="00D87B3E">
        <w:rPr>
          <w:sz w:val="16"/>
          <w:szCs w:val="16"/>
          <w:lang w:eastAsia="ru-RU"/>
        </w:rPr>
        <w:t xml:space="preserve"> Руководителя</w:t>
      </w:r>
      <w:proofErr w:type="gramEnd"/>
      <w:r w:rsidRPr="00D87B3E">
        <w:rPr>
          <w:sz w:val="16"/>
          <w:szCs w:val="16"/>
          <w:lang w:eastAsia="ru-RU"/>
        </w:rPr>
        <w:t xml:space="preserve"> и направляется заявителю в течение 2 (двух) дней с момента поступления заявления.</w:t>
      </w:r>
    </w:p>
    <w:p w:rsidR="008924AC" w:rsidRPr="00D87B3E" w:rsidRDefault="008924AC" w:rsidP="00D87B3E">
      <w:pPr>
        <w:pStyle w:val="1f4"/>
        <w:tabs>
          <w:tab w:val="left" w:pos="-26800"/>
          <w:tab w:val="left" w:pos="-19995"/>
          <w:tab w:val="left" w:pos="-13190"/>
          <w:tab w:val="left" w:pos="-6385"/>
          <w:tab w:val="left" w:pos="993"/>
        </w:tabs>
        <w:spacing w:before="0" w:after="0"/>
        <w:ind w:firstLine="709"/>
        <w:rPr>
          <w:sz w:val="16"/>
          <w:szCs w:val="16"/>
          <w:lang w:eastAsia="ru-RU"/>
        </w:rPr>
      </w:pPr>
      <w:r w:rsidRPr="00D87B3E">
        <w:rPr>
          <w:sz w:val="16"/>
          <w:szCs w:val="16"/>
          <w:lang w:eastAsia="ru-RU"/>
        </w:rPr>
        <w:t>3.2.3. Регистрация заявления и прилагаемых к нему документов</w:t>
      </w:r>
    </w:p>
    <w:p w:rsidR="008924AC" w:rsidRPr="00D87B3E" w:rsidRDefault="008924AC" w:rsidP="00D87B3E">
      <w:pPr>
        <w:tabs>
          <w:tab w:val="left" w:pos="993"/>
        </w:tabs>
        <w:ind w:firstLine="709"/>
        <w:jc w:val="both"/>
        <w:rPr>
          <w:sz w:val="16"/>
          <w:szCs w:val="16"/>
        </w:rPr>
      </w:pPr>
      <w:r w:rsidRPr="00D87B3E">
        <w:rPr>
          <w:sz w:val="16"/>
          <w:szCs w:val="16"/>
        </w:rPr>
        <w:t xml:space="preserve">3.2.3.1.Уполномоченное лицо производит </w:t>
      </w:r>
      <w:proofErr w:type="gramStart"/>
      <w:r w:rsidRPr="00D87B3E">
        <w:rPr>
          <w:sz w:val="16"/>
          <w:szCs w:val="16"/>
        </w:rPr>
        <w:t>регистрацию  поступивших</w:t>
      </w:r>
      <w:proofErr w:type="gramEnd"/>
      <w:r w:rsidRPr="00D87B3E">
        <w:rPr>
          <w:sz w:val="16"/>
          <w:szCs w:val="16"/>
        </w:rPr>
        <w:t xml:space="preserve">  заявления и прилагаемых к нему документов в журнале регистрации в сроки,  указанные в подразделе 2.12</w:t>
      </w:r>
      <w:r w:rsidRPr="00D87B3E">
        <w:rPr>
          <w:b/>
          <w:sz w:val="16"/>
          <w:szCs w:val="16"/>
        </w:rPr>
        <w:t>.</w:t>
      </w:r>
      <w:r w:rsidRPr="00D87B3E">
        <w:rPr>
          <w:sz w:val="16"/>
          <w:szCs w:val="16"/>
        </w:rPr>
        <w:t xml:space="preserve"> настоящего Административного регламента.</w:t>
      </w:r>
    </w:p>
    <w:p w:rsidR="008924AC" w:rsidRPr="00D87B3E" w:rsidRDefault="008924AC" w:rsidP="00D87B3E">
      <w:pPr>
        <w:tabs>
          <w:tab w:val="left" w:pos="993"/>
        </w:tabs>
        <w:ind w:firstLine="709"/>
        <w:jc w:val="both"/>
        <w:rPr>
          <w:sz w:val="16"/>
          <w:szCs w:val="16"/>
        </w:rPr>
      </w:pPr>
      <w:r w:rsidRPr="00D87B3E">
        <w:rPr>
          <w:sz w:val="16"/>
          <w:szCs w:val="16"/>
        </w:rPr>
        <w:t xml:space="preserve">Заявителю выдается расписка о приёме документов по установленной форме (Приложение № 9 к настоящему Административному регламенту) с отметкой о дате, количестве и наименовании документов. Первый экземпляр расписки передается </w:t>
      </w:r>
      <w:proofErr w:type="gramStart"/>
      <w:r w:rsidRPr="00D87B3E">
        <w:rPr>
          <w:sz w:val="16"/>
          <w:szCs w:val="16"/>
        </w:rPr>
        <w:t>заявителю,  второй</w:t>
      </w:r>
      <w:proofErr w:type="gramEnd"/>
      <w:r w:rsidRPr="00D87B3E">
        <w:rPr>
          <w:sz w:val="16"/>
          <w:szCs w:val="16"/>
        </w:rPr>
        <w:t xml:space="preserve"> экземпляр приобщается к поступившим документам.</w:t>
      </w:r>
    </w:p>
    <w:p w:rsidR="008924AC" w:rsidRPr="00D87B3E" w:rsidRDefault="008924AC" w:rsidP="00D87B3E">
      <w:pPr>
        <w:tabs>
          <w:tab w:val="left" w:pos="993"/>
        </w:tabs>
        <w:ind w:firstLine="709"/>
        <w:jc w:val="both"/>
        <w:rPr>
          <w:sz w:val="16"/>
          <w:szCs w:val="16"/>
        </w:rPr>
      </w:pPr>
      <w:r w:rsidRPr="00D87B3E">
        <w:rPr>
          <w:sz w:val="16"/>
          <w:szCs w:val="16"/>
        </w:rPr>
        <w:t xml:space="preserve">3.2.3.2. Не заверенные в установленном порядке копии документов, необходимых для предоставления муниципальной услуги, а также сведения из указанных документов, поступившие по почте или в форме электронного документа, рассматриваются при  предоставлении заявителем подлинников документов, указанных в подпункте 2.6.3.2 настоящего Административного регламента, о чем уполномоченное лицо, </w:t>
      </w:r>
      <w:r w:rsidRPr="00D87B3E">
        <w:rPr>
          <w:sz w:val="16"/>
          <w:szCs w:val="16"/>
        </w:rPr>
        <w:lastRenderedPageBreak/>
        <w:t xml:space="preserve">ответственное за прием и регистрацию заявления и документов,  в 2-х </w:t>
      </w:r>
      <w:proofErr w:type="spellStart"/>
      <w:r w:rsidRPr="00D87B3E">
        <w:rPr>
          <w:sz w:val="16"/>
          <w:szCs w:val="16"/>
        </w:rPr>
        <w:t>дневный</w:t>
      </w:r>
      <w:proofErr w:type="spellEnd"/>
      <w:r w:rsidRPr="00D87B3E">
        <w:rPr>
          <w:sz w:val="16"/>
          <w:szCs w:val="16"/>
        </w:rPr>
        <w:t xml:space="preserve"> срок уведомляет заявителя в письменной форме или путем направления электронного сообщения (если документы были поданы заявителем в форме электронного документа).</w:t>
      </w:r>
    </w:p>
    <w:p w:rsidR="008924AC" w:rsidRPr="00D87B3E" w:rsidRDefault="008924AC" w:rsidP="00D87B3E">
      <w:pPr>
        <w:tabs>
          <w:tab w:val="left" w:pos="0"/>
        </w:tabs>
        <w:ind w:firstLine="709"/>
        <w:jc w:val="both"/>
        <w:rPr>
          <w:sz w:val="16"/>
          <w:szCs w:val="16"/>
        </w:rPr>
      </w:pPr>
      <w:r w:rsidRPr="00D87B3E">
        <w:rPr>
          <w:sz w:val="16"/>
          <w:szCs w:val="16"/>
        </w:rPr>
        <w:t>3.2.3.3.</w:t>
      </w:r>
      <w:r w:rsidRPr="00D87B3E">
        <w:rPr>
          <w:b/>
          <w:sz w:val="16"/>
          <w:szCs w:val="16"/>
        </w:rPr>
        <w:t xml:space="preserve"> </w:t>
      </w:r>
      <w:r w:rsidRPr="00D87B3E">
        <w:rPr>
          <w:sz w:val="16"/>
          <w:szCs w:val="16"/>
        </w:rPr>
        <w:t>Результатом административной процедуры является: присвоение заявлению регистрационного номера;</w:t>
      </w:r>
    </w:p>
    <w:p w:rsidR="008924AC" w:rsidRPr="00D87B3E" w:rsidRDefault="008924AC" w:rsidP="00D87B3E">
      <w:pPr>
        <w:pStyle w:val="ae"/>
        <w:tabs>
          <w:tab w:val="left" w:pos="0"/>
        </w:tabs>
        <w:spacing w:after="0"/>
        <w:ind w:left="0" w:firstLine="709"/>
        <w:rPr>
          <w:sz w:val="16"/>
          <w:szCs w:val="16"/>
        </w:rPr>
      </w:pPr>
      <w:r w:rsidRPr="00D87B3E">
        <w:rPr>
          <w:sz w:val="16"/>
          <w:szCs w:val="16"/>
        </w:rPr>
        <w:t>вручение заявителю расписки о приеме заявления к рассмотрению.</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3.2.4.</w:t>
      </w:r>
      <w:r w:rsidRPr="00D87B3E">
        <w:rPr>
          <w:color w:val="000000"/>
          <w:sz w:val="16"/>
          <w:szCs w:val="16"/>
        </w:rPr>
        <w:t xml:space="preserve"> Запрос документов в рамках межведомственного взаимодействия</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3.2.4.1.Основанием для начала административной процедуры по межведомственному взаимодействию является обращение заявителя с заявлением и необходимыми документами.</w:t>
      </w:r>
    </w:p>
    <w:p w:rsidR="008924AC" w:rsidRPr="00D87B3E" w:rsidRDefault="008924AC" w:rsidP="00D87B3E">
      <w:pPr>
        <w:pStyle w:val="ae"/>
        <w:tabs>
          <w:tab w:val="left" w:pos="0"/>
        </w:tabs>
        <w:spacing w:after="0"/>
        <w:ind w:left="0" w:firstLine="709"/>
        <w:jc w:val="both"/>
        <w:rPr>
          <w:sz w:val="16"/>
          <w:szCs w:val="16"/>
        </w:rPr>
      </w:pPr>
      <w:r w:rsidRPr="00D87B3E">
        <w:rPr>
          <w:sz w:val="16"/>
          <w:szCs w:val="16"/>
        </w:rPr>
        <w:t xml:space="preserve">3.2.4.2.Межведомственное взаимодействие осуществляется Администрацией муниципального </w:t>
      </w:r>
      <w:proofErr w:type="gramStart"/>
      <w:r w:rsidRPr="00D87B3E">
        <w:rPr>
          <w:sz w:val="16"/>
          <w:szCs w:val="16"/>
        </w:rPr>
        <w:t>района  с</w:t>
      </w:r>
      <w:proofErr w:type="gramEnd"/>
      <w:r w:rsidRPr="00D87B3E">
        <w:rPr>
          <w:sz w:val="16"/>
          <w:szCs w:val="16"/>
        </w:rPr>
        <w:t xml:space="preserve"> уполномоченным органом.</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 xml:space="preserve">3.2.4.3. Уполномоченное лицо в течение </w:t>
      </w:r>
      <w:proofErr w:type="gramStart"/>
      <w:r w:rsidRPr="00D87B3E">
        <w:rPr>
          <w:sz w:val="16"/>
          <w:szCs w:val="16"/>
        </w:rPr>
        <w:t>трех  рабочих</w:t>
      </w:r>
      <w:proofErr w:type="gramEnd"/>
      <w:r w:rsidRPr="00D87B3E">
        <w:rPr>
          <w:sz w:val="16"/>
          <w:szCs w:val="16"/>
        </w:rPr>
        <w:t xml:space="preserve"> дней  с момента  поступления заявления о предоставлении муниципальной услуги направляет запрос в</w:t>
      </w:r>
      <w:r w:rsidRPr="00D87B3E">
        <w:rPr>
          <w:b/>
          <w:sz w:val="16"/>
          <w:szCs w:val="16"/>
        </w:rPr>
        <w:t xml:space="preserve"> </w:t>
      </w:r>
      <w:r w:rsidRPr="00D87B3E">
        <w:rPr>
          <w:sz w:val="16"/>
          <w:szCs w:val="16"/>
        </w:rPr>
        <w:t xml:space="preserve">уполномоченный орган </w:t>
      </w:r>
      <w:r w:rsidRPr="00D87B3E">
        <w:rPr>
          <w:b/>
          <w:sz w:val="16"/>
          <w:szCs w:val="16"/>
        </w:rPr>
        <w:t xml:space="preserve"> </w:t>
      </w:r>
      <w:r w:rsidRPr="00D87B3E">
        <w:rPr>
          <w:sz w:val="16"/>
          <w:szCs w:val="16"/>
        </w:rPr>
        <w:t>о предоставлении выписки из единого государственного реестра юридических лиц (индивидуальных предпринимателей)</w:t>
      </w:r>
      <w:r w:rsidRPr="00D87B3E">
        <w:rPr>
          <w:b/>
          <w:sz w:val="16"/>
          <w:szCs w:val="16"/>
        </w:rPr>
        <w:t xml:space="preserve"> </w:t>
      </w:r>
      <w:r w:rsidRPr="00D87B3E">
        <w:rPr>
          <w:sz w:val="16"/>
          <w:szCs w:val="16"/>
        </w:rPr>
        <w:t>в рамках межведомственного взаимодействия.</w:t>
      </w:r>
    </w:p>
    <w:p w:rsidR="008924AC" w:rsidRPr="00D87B3E" w:rsidRDefault="008924AC" w:rsidP="00D87B3E">
      <w:pPr>
        <w:pStyle w:val="ConsPlusNormal"/>
        <w:tabs>
          <w:tab w:val="left" w:pos="993"/>
        </w:tabs>
        <w:ind w:firstLine="709"/>
        <w:jc w:val="both"/>
        <w:rPr>
          <w:rFonts w:ascii="Times New Roman" w:hAnsi="Times New Roman" w:cs="Times New Roman"/>
          <w:bCs/>
          <w:sz w:val="16"/>
          <w:szCs w:val="16"/>
        </w:rPr>
      </w:pPr>
      <w:r w:rsidRPr="00D87B3E">
        <w:rPr>
          <w:rFonts w:ascii="Times New Roman" w:hAnsi="Times New Roman" w:cs="Times New Roman"/>
          <w:sz w:val="16"/>
          <w:szCs w:val="16"/>
        </w:rPr>
        <w:t xml:space="preserve">3.2.4.4.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уполномоченного </w:t>
      </w:r>
      <w:proofErr w:type="gramStart"/>
      <w:r w:rsidRPr="00D87B3E">
        <w:rPr>
          <w:rFonts w:ascii="Times New Roman" w:hAnsi="Times New Roman" w:cs="Times New Roman"/>
          <w:sz w:val="16"/>
          <w:szCs w:val="16"/>
        </w:rPr>
        <w:t>органа  в</w:t>
      </w:r>
      <w:proofErr w:type="gramEnd"/>
      <w:r w:rsidRPr="00D87B3E">
        <w:rPr>
          <w:rFonts w:ascii="Times New Roman" w:hAnsi="Times New Roman" w:cs="Times New Roman"/>
          <w:sz w:val="16"/>
          <w:szCs w:val="16"/>
        </w:rPr>
        <w:t xml:space="preserve"> автоматизированном режиме. </w:t>
      </w:r>
    </w:p>
    <w:p w:rsidR="008924AC" w:rsidRPr="00D87B3E" w:rsidRDefault="008924AC" w:rsidP="00D87B3E">
      <w:pPr>
        <w:tabs>
          <w:tab w:val="left" w:pos="993"/>
        </w:tabs>
        <w:ind w:firstLine="709"/>
        <w:jc w:val="both"/>
        <w:rPr>
          <w:sz w:val="16"/>
          <w:szCs w:val="16"/>
        </w:rPr>
      </w:pPr>
      <w:r w:rsidRPr="00D87B3E">
        <w:rPr>
          <w:bCs/>
          <w:sz w:val="16"/>
          <w:szCs w:val="16"/>
        </w:rPr>
        <w:t>3.2.4.5.Уполномоченный орган предоставляет запрашиваемые документы в срок, не превышающий 5 рабочих дней с момента получения запроса.</w:t>
      </w:r>
      <w:r w:rsidRPr="00D87B3E">
        <w:rPr>
          <w:sz w:val="16"/>
          <w:szCs w:val="16"/>
        </w:rPr>
        <w:t xml:space="preserve"> </w:t>
      </w:r>
    </w:p>
    <w:p w:rsidR="008924AC" w:rsidRPr="00D87B3E" w:rsidRDefault="008924AC" w:rsidP="00D87B3E">
      <w:pPr>
        <w:tabs>
          <w:tab w:val="left" w:pos="993"/>
        </w:tabs>
        <w:ind w:firstLine="709"/>
        <w:jc w:val="both"/>
        <w:rPr>
          <w:bCs/>
          <w:sz w:val="16"/>
          <w:szCs w:val="16"/>
        </w:rPr>
      </w:pPr>
      <w:r w:rsidRPr="00D87B3E">
        <w:rPr>
          <w:sz w:val="16"/>
          <w:szCs w:val="16"/>
        </w:rPr>
        <w:t>3.2.4.6. В</w:t>
      </w:r>
      <w:r w:rsidRPr="00D87B3E">
        <w:rPr>
          <w:bCs/>
          <w:sz w:val="16"/>
          <w:szCs w:val="16"/>
        </w:rPr>
        <w:t xml:space="preserve"> случае самостоятельного представления заявителем </w:t>
      </w:r>
      <w:r w:rsidRPr="00D87B3E">
        <w:rPr>
          <w:sz w:val="16"/>
          <w:szCs w:val="16"/>
        </w:rPr>
        <w:t>выписки из единого государственного реестра юридических лиц (индивидуальных предпринимателей) данный документ или содержащиеся в нем сведения в рамках межведомственного взаимодействия не запрашиваются.</w:t>
      </w:r>
    </w:p>
    <w:p w:rsidR="008924AC" w:rsidRPr="00D87B3E" w:rsidRDefault="008924AC" w:rsidP="00D87B3E">
      <w:pPr>
        <w:pStyle w:val="ConsPlusNormal"/>
        <w:tabs>
          <w:tab w:val="left" w:pos="993"/>
        </w:tabs>
        <w:ind w:firstLine="709"/>
        <w:jc w:val="both"/>
        <w:rPr>
          <w:rFonts w:ascii="Times New Roman" w:hAnsi="Times New Roman" w:cs="Times New Roman"/>
          <w:bCs/>
          <w:sz w:val="16"/>
          <w:szCs w:val="16"/>
        </w:rPr>
      </w:pPr>
      <w:r w:rsidRPr="00D87B3E">
        <w:rPr>
          <w:rFonts w:ascii="Times New Roman" w:hAnsi="Times New Roman" w:cs="Times New Roman"/>
          <w:bCs/>
          <w:sz w:val="16"/>
          <w:szCs w:val="16"/>
        </w:rPr>
        <w:t>3.2.4.7. Результатом административной процедуры является получение документов, необходимых для предоставления муниципальной услуги.</w:t>
      </w:r>
    </w:p>
    <w:p w:rsidR="008924AC" w:rsidRPr="00D87B3E" w:rsidRDefault="008924AC" w:rsidP="00D87B3E">
      <w:pPr>
        <w:pStyle w:val="3"/>
        <w:numPr>
          <w:ilvl w:val="2"/>
          <w:numId w:val="16"/>
        </w:numPr>
        <w:tabs>
          <w:tab w:val="left" w:pos="993"/>
        </w:tabs>
        <w:suppressAutoHyphens/>
        <w:ind w:left="0" w:firstLine="709"/>
        <w:jc w:val="both"/>
        <w:rPr>
          <w:b w:val="0"/>
          <w:sz w:val="16"/>
          <w:szCs w:val="16"/>
        </w:rPr>
      </w:pPr>
      <w:r w:rsidRPr="00D87B3E">
        <w:rPr>
          <w:b w:val="0"/>
          <w:sz w:val="16"/>
          <w:szCs w:val="16"/>
        </w:rPr>
        <w:t>3.2.5. Рассмотрение поступивших документов</w:t>
      </w:r>
    </w:p>
    <w:p w:rsidR="008924AC" w:rsidRPr="00D87B3E" w:rsidRDefault="008924AC" w:rsidP="00D87B3E">
      <w:pPr>
        <w:tabs>
          <w:tab w:val="left" w:pos="3570"/>
        </w:tabs>
        <w:ind w:firstLine="709"/>
        <w:jc w:val="both"/>
        <w:rPr>
          <w:sz w:val="16"/>
          <w:szCs w:val="16"/>
        </w:rPr>
      </w:pPr>
      <w:r w:rsidRPr="00D87B3E">
        <w:rPr>
          <w:sz w:val="16"/>
          <w:szCs w:val="16"/>
        </w:rPr>
        <w:t xml:space="preserve">3.2.5.1. Основанием для начала действия является зарегистрированное заявление с прилагаемыми документами, в соответствии с перечнем пункта 2.6.3 настоящего Административного регламента. </w:t>
      </w:r>
    </w:p>
    <w:p w:rsidR="008924AC" w:rsidRPr="00D87B3E" w:rsidRDefault="008924AC" w:rsidP="00D87B3E">
      <w:pPr>
        <w:tabs>
          <w:tab w:val="left" w:pos="3570"/>
        </w:tabs>
        <w:ind w:firstLine="709"/>
        <w:jc w:val="both"/>
        <w:rPr>
          <w:sz w:val="16"/>
          <w:szCs w:val="16"/>
        </w:rPr>
      </w:pPr>
      <w:r w:rsidRPr="00D87B3E">
        <w:rPr>
          <w:sz w:val="16"/>
          <w:szCs w:val="16"/>
        </w:rPr>
        <w:t>Рассмотрение документов, представленных заявителем, осуществляет Руководитель с целью передачи пакета документов уполномоченному лицу для предоставления муниципальной услуги.</w:t>
      </w:r>
    </w:p>
    <w:p w:rsidR="008924AC" w:rsidRPr="00D87B3E" w:rsidRDefault="008924AC" w:rsidP="00D87B3E">
      <w:pPr>
        <w:tabs>
          <w:tab w:val="left" w:pos="3570"/>
        </w:tabs>
        <w:ind w:firstLine="709"/>
        <w:jc w:val="both"/>
        <w:rPr>
          <w:sz w:val="16"/>
          <w:szCs w:val="16"/>
        </w:rPr>
      </w:pPr>
      <w:r w:rsidRPr="00D87B3E">
        <w:rPr>
          <w:sz w:val="16"/>
          <w:szCs w:val="16"/>
        </w:rPr>
        <w:t>3.2.5.2. Поручения и принятые Руководителем решения отражаются им в резолюции на заявлении заявителя.</w:t>
      </w:r>
    </w:p>
    <w:p w:rsidR="008924AC" w:rsidRPr="00D87B3E" w:rsidRDefault="008924AC" w:rsidP="00D87B3E">
      <w:pPr>
        <w:tabs>
          <w:tab w:val="left" w:pos="3570"/>
        </w:tabs>
        <w:ind w:firstLine="709"/>
        <w:jc w:val="both"/>
        <w:rPr>
          <w:sz w:val="16"/>
          <w:szCs w:val="16"/>
        </w:rPr>
      </w:pPr>
      <w:r w:rsidRPr="00D87B3E">
        <w:rPr>
          <w:sz w:val="16"/>
          <w:szCs w:val="16"/>
        </w:rPr>
        <w:t xml:space="preserve"> Резолюция Руководителя налагается им не позднее дня, следующего за днём поступления документов.</w:t>
      </w:r>
    </w:p>
    <w:p w:rsidR="008924AC" w:rsidRPr="00D87B3E" w:rsidRDefault="008924AC" w:rsidP="00D87B3E">
      <w:pPr>
        <w:tabs>
          <w:tab w:val="left" w:pos="3570"/>
        </w:tabs>
        <w:ind w:firstLine="709"/>
        <w:jc w:val="both"/>
        <w:rPr>
          <w:sz w:val="16"/>
          <w:szCs w:val="16"/>
        </w:rPr>
      </w:pPr>
      <w:r w:rsidRPr="00D87B3E">
        <w:rPr>
          <w:sz w:val="16"/>
          <w:szCs w:val="16"/>
        </w:rPr>
        <w:t>3.2.5.3. Заявление с резолюцией адресуется уполномоченному лицу для организации работы по предоставлению муниципальной услуги. Максимальное время, затраченное на административное действие, не должно превышать 1 (одного) рабочего дня.</w:t>
      </w:r>
    </w:p>
    <w:p w:rsidR="008924AC" w:rsidRPr="00D87B3E" w:rsidRDefault="008924AC" w:rsidP="00D87B3E">
      <w:pPr>
        <w:tabs>
          <w:tab w:val="left" w:pos="3570"/>
        </w:tabs>
        <w:ind w:firstLine="709"/>
        <w:jc w:val="both"/>
        <w:rPr>
          <w:sz w:val="16"/>
          <w:szCs w:val="16"/>
        </w:rPr>
      </w:pPr>
      <w:r w:rsidRPr="00D87B3E">
        <w:rPr>
          <w:sz w:val="16"/>
          <w:szCs w:val="16"/>
        </w:rPr>
        <w:t xml:space="preserve">3.2.5.4. Дальнейшее рассмотрение документов с резолюцией Руководителя осуществляет уполномоченное лицо. </w:t>
      </w:r>
    </w:p>
    <w:p w:rsidR="008924AC" w:rsidRPr="00D87B3E" w:rsidRDefault="008924AC" w:rsidP="00D87B3E">
      <w:pPr>
        <w:tabs>
          <w:tab w:val="left" w:pos="3570"/>
        </w:tabs>
        <w:ind w:firstLine="709"/>
        <w:jc w:val="both"/>
        <w:rPr>
          <w:sz w:val="16"/>
          <w:szCs w:val="16"/>
        </w:rPr>
      </w:pPr>
      <w:r w:rsidRPr="00D87B3E">
        <w:rPr>
          <w:sz w:val="16"/>
          <w:szCs w:val="16"/>
        </w:rPr>
        <w:t xml:space="preserve">3.2.5.5. Уполномоченное лицо определяет соответствие заявителя и представленных им документов требованиям статей 19, </w:t>
      </w:r>
      <w:proofErr w:type="gramStart"/>
      <w:r w:rsidRPr="00D87B3E">
        <w:rPr>
          <w:sz w:val="16"/>
          <w:szCs w:val="16"/>
        </w:rPr>
        <w:t>20  Федерального</w:t>
      </w:r>
      <w:proofErr w:type="gramEnd"/>
      <w:r w:rsidRPr="00D87B3E">
        <w:rPr>
          <w:sz w:val="16"/>
          <w:szCs w:val="16"/>
        </w:rPr>
        <w:t xml:space="preserve"> закона от 26 июля 2006 года № 153-ФЗ «О защите конкуренции».</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3.2.5.6. В случае выявления оснований, предусмотренных пунктом 2.8.1 настоящего Административного регламента, заявителю </w:t>
      </w:r>
      <w:proofErr w:type="gramStart"/>
      <w:r w:rsidRPr="00D87B3E">
        <w:rPr>
          <w:rFonts w:ascii="Times New Roman" w:hAnsi="Times New Roman" w:cs="Times New Roman"/>
          <w:sz w:val="16"/>
          <w:szCs w:val="16"/>
        </w:rPr>
        <w:t>направляется  письменное</w:t>
      </w:r>
      <w:proofErr w:type="gramEnd"/>
      <w:r w:rsidRPr="00D87B3E">
        <w:rPr>
          <w:rFonts w:ascii="Times New Roman" w:hAnsi="Times New Roman" w:cs="Times New Roman"/>
          <w:sz w:val="16"/>
          <w:szCs w:val="16"/>
        </w:rPr>
        <w:t xml:space="preserve"> сообщение за подписью Руководителя об отказе с указанием его причины. </w:t>
      </w:r>
    </w:p>
    <w:p w:rsidR="008924AC" w:rsidRPr="00D87B3E" w:rsidRDefault="008924AC" w:rsidP="00D87B3E">
      <w:pPr>
        <w:tabs>
          <w:tab w:val="left" w:pos="3570"/>
        </w:tabs>
        <w:ind w:firstLine="709"/>
        <w:jc w:val="both"/>
        <w:rPr>
          <w:sz w:val="16"/>
          <w:szCs w:val="16"/>
        </w:rPr>
      </w:pPr>
      <w:r w:rsidRPr="00D87B3E">
        <w:rPr>
          <w:sz w:val="16"/>
          <w:szCs w:val="16"/>
        </w:rPr>
        <w:t>3.2.5.7. Максимальное время, затраченное уполномоченным лицом на административные действия, не должно превышать 3 (трех) дней.</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sz w:val="16"/>
          <w:szCs w:val="16"/>
        </w:rPr>
        <w:t>3.2.6.</w:t>
      </w:r>
      <w:r w:rsidRPr="00D87B3E">
        <w:rPr>
          <w:color w:val="000000"/>
          <w:sz w:val="16"/>
          <w:szCs w:val="16"/>
        </w:rPr>
        <w:t xml:space="preserve"> Подготовка и направление письма в антимонопольный орган о даче согласия на предоставление муниципальной преференции</w:t>
      </w:r>
    </w:p>
    <w:p w:rsidR="008924AC" w:rsidRPr="00D87B3E" w:rsidRDefault="008924AC" w:rsidP="00D87B3E">
      <w:pPr>
        <w:widowControl w:val="0"/>
        <w:shd w:val="clear" w:color="auto" w:fill="FFFFFF"/>
        <w:tabs>
          <w:tab w:val="left" w:pos="709"/>
          <w:tab w:val="left" w:pos="993"/>
          <w:tab w:val="left" w:pos="1276"/>
          <w:tab w:val="left" w:pos="1418"/>
          <w:tab w:val="left" w:pos="1531"/>
        </w:tabs>
        <w:autoSpaceDE w:val="0"/>
        <w:ind w:firstLine="709"/>
        <w:jc w:val="both"/>
        <w:rPr>
          <w:color w:val="000000"/>
          <w:sz w:val="16"/>
          <w:szCs w:val="16"/>
        </w:rPr>
      </w:pPr>
      <w:r w:rsidRPr="00D87B3E">
        <w:rPr>
          <w:sz w:val="16"/>
          <w:szCs w:val="16"/>
        </w:rPr>
        <w:t xml:space="preserve">3.2.6.1. </w:t>
      </w:r>
      <w:r w:rsidRPr="00D87B3E">
        <w:rPr>
          <w:color w:val="000000"/>
          <w:sz w:val="16"/>
          <w:szCs w:val="16"/>
        </w:rPr>
        <w:t>Основанием для начала процедуры подготовки письма в антимонопольный орган о даче согласия на предоставление муниципальной преференции является получение уполномоченным лицом Отдела, непосредственно обеспечивающим предоставление муниципальной услуги, заявления с поручением Руководителя Отдела для проведения процедуры подготовки письма.</w:t>
      </w:r>
    </w:p>
    <w:p w:rsidR="008924AC" w:rsidRPr="00D87B3E" w:rsidRDefault="008924AC" w:rsidP="00D87B3E">
      <w:pPr>
        <w:widowControl w:val="0"/>
        <w:shd w:val="clear" w:color="auto" w:fill="FFFFFF"/>
        <w:tabs>
          <w:tab w:val="left" w:pos="0"/>
          <w:tab w:val="left" w:pos="709"/>
          <w:tab w:val="left" w:pos="1276"/>
          <w:tab w:val="left" w:pos="1418"/>
          <w:tab w:val="left" w:pos="1531"/>
        </w:tabs>
        <w:autoSpaceDE w:val="0"/>
        <w:ind w:firstLine="709"/>
        <w:jc w:val="both"/>
        <w:rPr>
          <w:color w:val="000000"/>
          <w:sz w:val="16"/>
          <w:szCs w:val="16"/>
        </w:rPr>
      </w:pPr>
      <w:r w:rsidRPr="00D87B3E">
        <w:rPr>
          <w:color w:val="000000"/>
          <w:sz w:val="16"/>
          <w:szCs w:val="16"/>
        </w:rPr>
        <w:t>3.2.6.2. Проект письма Администрации муниципального района передается на согласование Руководителю Отдела, затем на подпись Главе муниципального района.</w:t>
      </w:r>
    </w:p>
    <w:p w:rsidR="008924AC" w:rsidRPr="00D87B3E" w:rsidRDefault="008924AC" w:rsidP="00D87B3E">
      <w:pPr>
        <w:shd w:val="clear" w:color="auto" w:fill="FFFFFF"/>
        <w:tabs>
          <w:tab w:val="left" w:pos="709"/>
          <w:tab w:val="left" w:pos="993"/>
          <w:tab w:val="left" w:pos="1276"/>
          <w:tab w:val="left" w:pos="1418"/>
          <w:tab w:val="left" w:pos="1584"/>
        </w:tabs>
        <w:ind w:firstLine="709"/>
        <w:jc w:val="both"/>
        <w:rPr>
          <w:color w:val="000000"/>
          <w:sz w:val="16"/>
          <w:szCs w:val="16"/>
        </w:rPr>
      </w:pPr>
      <w:r w:rsidRPr="00D87B3E">
        <w:rPr>
          <w:color w:val="000000"/>
          <w:sz w:val="16"/>
          <w:szCs w:val="16"/>
        </w:rPr>
        <w:t>3.2.6.3.</w:t>
      </w:r>
      <w:r w:rsidRPr="00D87B3E">
        <w:rPr>
          <w:color w:val="000000"/>
          <w:sz w:val="16"/>
          <w:szCs w:val="16"/>
        </w:rPr>
        <w:tab/>
        <w:t xml:space="preserve"> Подписанное письмо о даче согласия на предоставление муниципальной преференции регистрируется в общем отделе Администрации муниципального </w:t>
      </w:r>
      <w:proofErr w:type="gramStart"/>
      <w:r w:rsidRPr="00D87B3E">
        <w:rPr>
          <w:color w:val="000000"/>
          <w:sz w:val="16"/>
          <w:szCs w:val="16"/>
        </w:rPr>
        <w:t>района  и</w:t>
      </w:r>
      <w:proofErr w:type="gramEnd"/>
      <w:r w:rsidRPr="00D87B3E">
        <w:rPr>
          <w:color w:val="000000"/>
          <w:sz w:val="16"/>
          <w:szCs w:val="16"/>
        </w:rPr>
        <w:t xml:space="preserve">  не позднее следующего рабочего дня со дня подписания   направляется уполномоченному лицу Отдела. Уполномоченное лицо</w:t>
      </w:r>
    </w:p>
    <w:p w:rsidR="008924AC" w:rsidRPr="00D87B3E" w:rsidRDefault="008924AC" w:rsidP="00D87B3E">
      <w:pPr>
        <w:shd w:val="clear" w:color="auto" w:fill="FFFFFF"/>
        <w:tabs>
          <w:tab w:val="left" w:pos="709"/>
          <w:tab w:val="left" w:pos="993"/>
          <w:tab w:val="left" w:pos="1276"/>
          <w:tab w:val="left" w:pos="1418"/>
          <w:tab w:val="left" w:pos="1584"/>
        </w:tabs>
        <w:jc w:val="both"/>
        <w:rPr>
          <w:color w:val="000000"/>
          <w:sz w:val="16"/>
          <w:szCs w:val="16"/>
        </w:rPr>
      </w:pPr>
      <w:r w:rsidRPr="00D87B3E">
        <w:rPr>
          <w:color w:val="000000"/>
          <w:sz w:val="16"/>
          <w:szCs w:val="16"/>
        </w:rPr>
        <w:t>направляет письмо и пакет документов, указанных в пунктах 1-6 части 1 статьи 20 Федерального закона от 26 июля 2006 года № 135-ФЗ «О защите конкуренции» в антимонопольный орган.</w:t>
      </w:r>
    </w:p>
    <w:p w:rsidR="008924AC" w:rsidRPr="00D87B3E" w:rsidRDefault="008924AC" w:rsidP="00D87B3E">
      <w:pPr>
        <w:shd w:val="clear" w:color="auto" w:fill="FFFFFF"/>
        <w:tabs>
          <w:tab w:val="left" w:pos="709"/>
          <w:tab w:val="left" w:pos="993"/>
          <w:tab w:val="left" w:pos="1276"/>
          <w:tab w:val="left" w:pos="1418"/>
          <w:tab w:val="left" w:pos="1694"/>
        </w:tabs>
        <w:ind w:firstLine="709"/>
        <w:jc w:val="both"/>
        <w:rPr>
          <w:sz w:val="16"/>
          <w:szCs w:val="16"/>
        </w:rPr>
      </w:pPr>
      <w:r w:rsidRPr="00D87B3E">
        <w:rPr>
          <w:color w:val="000000"/>
          <w:sz w:val="16"/>
          <w:szCs w:val="16"/>
        </w:rPr>
        <w:t>3.2.6.4.</w:t>
      </w:r>
      <w:r w:rsidRPr="00D87B3E">
        <w:rPr>
          <w:color w:val="000000"/>
          <w:sz w:val="16"/>
          <w:szCs w:val="16"/>
        </w:rPr>
        <w:tab/>
        <w:t>Срок подготовки письма не должен превышать трех рабочих дней со дня поступления заявления со всеми необходимыми документами в Отдел.</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bCs/>
          <w:color w:val="000000"/>
          <w:sz w:val="16"/>
          <w:szCs w:val="16"/>
        </w:rPr>
        <w:t>3.2.7. Подготовка распорядительного документа</w:t>
      </w:r>
    </w:p>
    <w:p w:rsidR="008924AC" w:rsidRPr="00D87B3E" w:rsidRDefault="008924AC" w:rsidP="00D87B3E">
      <w:pPr>
        <w:widowControl w:val="0"/>
        <w:shd w:val="clear" w:color="auto" w:fill="FFFFFF"/>
        <w:tabs>
          <w:tab w:val="left" w:pos="993"/>
          <w:tab w:val="left" w:pos="1276"/>
          <w:tab w:val="left" w:pos="1418"/>
          <w:tab w:val="left" w:pos="1531"/>
        </w:tabs>
        <w:autoSpaceDE w:val="0"/>
        <w:ind w:firstLine="709"/>
        <w:jc w:val="both"/>
        <w:rPr>
          <w:color w:val="000000"/>
          <w:sz w:val="16"/>
          <w:szCs w:val="16"/>
        </w:rPr>
      </w:pPr>
      <w:r w:rsidRPr="00D87B3E">
        <w:rPr>
          <w:color w:val="000000"/>
          <w:sz w:val="16"/>
          <w:szCs w:val="16"/>
        </w:rPr>
        <w:t>3.2.7.1. Основанием для начала процедуры подготовки распорядительного документа о передаче в аренду, безвозмездное пользование, доверительное управление имущества, находящегося в собственности Любытинского муниципального района, в порядке предоставления муниципальной преференции является получение уполномоченным лицом Отдела, непосредственно обеспечивающим предоставление муниципальной услуги, согласия антимонопольного органа с поручением Руководителя Отдела для проведения процедуры подготовки распорядительного документа.</w:t>
      </w:r>
    </w:p>
    <w:p w:rsidR="008924AC" w:rsidRPr="00D87B3E" w:rsidRDefault="008924AC" w:rsidP="00D87B3E">
      <w:pPr>
        <w:widowControl w:val="0"/>
        <w:shd w:val="clear" w:color="auto" w:fill="FFFFFF"/>
        <w:tabs>
          <w:tab w:val="left" w:pos="993"/>
          <w:tab w:val="left" w:pos="1276"/>
          <w:tab w:val="left" w:pos="1418"/>
          <w:tab w:val="left" w:pos="1531"/>
        </w:tabs>
        <w:autoSpaceDE w:val="0"/>
        <w:ind w:firstLine="709"/>
        <w:jc w:val="both"/>
        <w:rPr>
          <w:sz w:val="16"/>
          <w:szCs w:val="16"/>
        </w:rPr>
      </w:pPr>
      <w:r w:rsidRPr="00D87B3E">
        <w:rPr>
          <w:color w:val="000000"/>
          <w:sz w:val="16"/>
          <w:szCs w:val="16"/>
        </w:rPr>
        <w:t xml:space="preserve">3.2.7.2. Проект распорядительного документа в форме постановления Администрации муниципального района уполномоченное лицо передает на согласование Руководителю Отдела, отделу юридической службы Администрации муниципального района, затем </w:t>
      </w:r>
      <w:r w:rsidRPr="00D87B3E">
        <w:rPr>
          <w:sz w:val="16"/>
          <w:szCs w:val="16"/>
        </w:rPr>
        <w:t>передает его для рассмотрения и подписания Главе муниципального района.</w:t>
      </w:r>
    </w:p>
    <w:p w:rsidR="008924AC" w:rsidRPr="00D87B3E" w:rsidRDefault="008924AC" w:rsidP="00D87B3E">
      <w:pPr>
        <w:tabs>
          <w:tab w:val="left" w:pos="993"/>
        </w:tabs>
        <w:ind w:firstLine="709"/>
        <w:jc w:val="both"/>
        <w:rPr>
          <w:sz w:val="16"/>
          <w:szCs w:val="16"/>
        </w:rPr>
      </w:pPr>
      <w:r w:rsidRPr="00D87B3E">
        <w:rPr>
          <w:sz w:val="16"/>
          <w:szCs w:val="16"/>
        </w:rPr>
        <w:t>3.2.7.3. Глава муниципального района в течение 1 рабочего дня рассматривает и подписывает проект постановления Администрации муниципального района либо возвращает проект уполномоченному лицу Отдела на доработку.</w:t>
      </w:r>
    </w:p>
    <w:p w:rsidR="008924AC" w:rsidRPr="00D87B3E" w:rsidRDefault="008924AC" w:rsidP="00D87B3E">
      <w:pPr>
        <w:tabs>
          <w:tab w:val="left" w:pos="993"/>
        </w:tabs>
        <w:ind w:firstLine="709"/>
        <w:jc w:val="both"/>
        <w:rPr>
          <w:sz w:val="16"/>
          <w:szCs w:val="16"/>
        </w:rPr>
      </w:pPr>
      <w:r w:rsidRPr="00D87B3E">
        <w:rPr>
          <w:sz w:val="16"/>
          <w:szCs w:val="16"/>
        </w:rPr>
        <w:t>3.2.7.4. После подписания Главой муниципального района постановления Администрации муниципального района уполномоченное лицо общего отдела регистрирует постановление в журнале регистрации и передает уполномоченному лицу Отдела 3 экземпляра постановления Администрации муниципального района.</w:t>
      </w:r>
    </w:p>
    <w:p w:rsidR="008924AC" w:rsidRPr="00D87B3E" w:rsidRDefault="008924AC" w:rsidP="00D87B3E">
      <w:pPr>
        <w:tabs>
          <w:tab w:val="left" w:pos="993"/>
        </w:tabs>
        <w:ind w:firstLine="709"/>
        <w:jc w:val="both"/>
        <w:rPr>
          <w:color w:val="000000"/>
          <w:sz w:val="16"/>
          <w:szCs w:val="16"/>
        </w:rPr>
      </w:pPr>
      <w:r w:rsidRPr="00D87B3E">
        <w:rPr>
          <w:sz w:val="16"/>
          <w:szCs w:val="16"/>
        </w:rPr>
        <w:t>3.2.7.5. Уполномоченное лицо Отдела один экземпляр подшивает в дело, второй - направляет заявителю, третий в органы, осуществляющие государственную регистрацию (в случае заключения договора на срок более одного года на объекты недвижимого имущества).</w:t>
      </w:r>
    </w:p>
    <w:p w:rsidR="008924AC" w:rsidRPr="00D87B3E" w:rsidRDefault="008924AC" w:rsidP="00D87B3E">
      <w:pPr>
        <w:shd w:val="clear" w:color="auto" w:fill="FFFFFF"/>
        <w:tabs>
          <w:tab w:val="left" w:pos="709"/>
          <w:tab w:val="left" w:pos="993"/>
          <w:tab w:val="left" w:pos="1276"/>
          <w:tab w:val="left" w:pos="1418"/>
          <w:tab w:val="left" w:pos="1694"/>
        </w:tabs>
        <w:ind w:firstLine="709"/>
        <w:jc w:val="both"/>
        <w:rPr>
          <w:color w:val="000000"/>
          <w:spacing w:val="-1"/>
          <w:sz w:val="16"/>
          <w:szCs w:val="16"/>
        </w:rPr>
      </w:pPr>
      <w:r w:rsidRPr="00D87B3E">
        <w:rPr>
          <w:color w:val="000000"/>
          <w:sz w:val="16"/>
          <w:szCs w:val="16"/>
        </w:rPr>
        <w:t>3.2.7.6. Срок подготовки распорядительного документа не должен</w:t>
      </w:r>
      <w:r w:rsidRPr="00D87B3E">
        <w:rPr>
          <w:color w:val="000000"/>
          <w:sz w:val="16"/>
          <w:szCs w:val="16"/>
        </w:rPr>
        <w:br/>
        <w:t>превышать двадцати дней со дня поступления заявления со всеми необходимыми документами в Отдел.</w:t>
      </w:r>
    </w:p>
    <w:p w:rsidR="008924AC" w:rsidRPr="00D87B3E" w:rsidRDefault="008924AC" w:rsidP="00D87B3E">
      <w:pPr>
        <w:tabs>
          <w:tab w:val="left" w:pos="993"/>
        </w:tabs>
        <w:autoSpaceDE w:val="0"/>
        <w:ind w:firstLine="709"/>
        <w:jc w:val="both"/>
        <w:rPr>
          <w:color w:val="000000"/>
          <w:spacing w:val="2"/>
          <w:sz w:val="16"/>
          <w:szCs w:val="16"/>
        </w:rPr>
      </w:pPr>
      <w:r w:rsidRPr="00D87B3E">
        <w:rPr>
          <w:color w:val="000000"/>
          <w:spacing w:val="-1"/>
          <w:sz w:val="16"/>
          <w:szCs w:val="16"/>
        </w:rPr>
        <w:t>3.2.7.7.</w:t>
      </w:r>
      <w:r w:rsidRPr="00D87B3E">
        <w:rPr>
          <w:sz w:val="16"/>
          <w:szCs w:val="16"/>
        </w:rPr>
        <w:t xml:space="preserve"> </w:t>
      </w:r>
      <w:r w:rsidRPr="00D87B3E">
        <w:rPr>
          <w:color w:val="000000"/>
          <w:spacing w:val="2"/>
          <w:sz w:val="16"/>
          <w:szCs w:val="16"/>
        </w:rPr>
        <w:t>В случае отказа антимонопольного органа в согласовании предоставления муниципальной преференции Отдел направляет заявителю сообщение об отказе в предоставлении муниципальной услуги с указанием причины отказа.</w:t>
      </w:r>
    </w:p>
    <w:p w:rsidR="008924AC" w:rsidRPr="00D87B3E" w:rsidRDefault="008924AC" w:rsidP="00D87B3E">
      <w:pPr>
        <w:shd w:val="clear" w:color="auto" w:fill="FFFFFF"/>
        <w:tabs>
          <w:tab w:val="left" w:pos="709"/>
          <w:tab w:val="left" w:pos="993"/>
          <w:tab w:val="left" w:pos="1276"/>
          <w:tab w:val="left" w:pos="1418"/>
        </w:tabs>
        <w:ind w:firstLine="709"/>
        <w:jc w:val="both"/>
        <w:rPr>
          <w:bCs/>
          <w:color w:val="000000"/>
          <w:sz w:val="16"/>
          <w:szCs w:val="16"/>
        </w:rPr>
      </w:pPr>
      <w:r w:rsidRPr="00D87B3E">
        <w:rPr>
          <w:bCs/>
          <w:color w:val="000000"/>
          <w:sz w:val="16"/>
          <w:szCs w:val="16"/>
        </w:rPr>
        <w:t xml:space="preserve">3.2.8. Оформление договора </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color w:val="000000"/>
          <w:sz w:val="16"/>
          <w:szCs w:val="16"/>
        </w:rPr>
        <w:t>3.2.8.1. Основанием для начала процедуры оформления договора аренды, безвозмездного пользования, доверительного управления имуществом, находящимся в собственности Любытинского муниципального района, является распорядительный документ о сдаче в аренду, безвозмездное пользование, доверительное управление заявленного имущества с поручением подготовки проекта договора.</w:t>
      </w:r>
    </w:p>
    <w:p w:rsidR="008924AC" w:rsidRPr="00D87B3E" w:rsidRDefault="008924AC" w:rsidP="00D87B3E">
      <w:pPr>
        <w:shd w:val="clear" w:color="auto" w:fill="FFFFFF"/>
        <w:tabs>
          <w:tab w:val="left" w:pos="709"/>
          <w:tab w:val="left" w:pos="993"/>
          <w:tab w:val="left" w:pos="1276"/>
          <w:tab w:val="left" w:pos="1418"/>
          <w:tab w:val="left" w:pos="1608"/>
        </w:tabs>
        <w:ind w:firstLine="709"/>
        <w:jc w:val="both"/>
        <w:rPr>
          <w:color w:val="000000"/>
          <w:sz w:val="16"/>
          <w:szCs w:val="16"/>
        </w:rPr>
      </w:pPr>
      <w:r w:rsidRPr="00D87B3E">
        <w:rPr>
          <w:color w:val="000000"/>
          <w:sz w:val="16"/>
          <w:szCs w:val="16"/>
        </w:rPr>
        <w:t>3.2.8.2.</w:t>
      </w:r>
      <w:r w:rsidRPr="00D87B3E">
        <w:rPr>
          <w:color w:val="000000"/>
          <w:sz w:val="16"/>
          <w:szCs w:val="16"/>
        </w:rPr>
        <w:tab/>
        <w:t xml:space="preserve">Договор аренды, безвозмездного пользования, доверительного управления </w:t>
      </w:r>
      <w:proofErr w:type="gramStart"/>
      <w:r w:rsidRPr="00D87B3E">
        <w:rPr>
          <w:color w:val="000000"/>
          <w:sz w:val="16"/>
          <w:szCs w:val="16"/>
        </w:rPr>
        <w:t>муниципального  имущества</w:t>
      </w:r>
      <w:proofErr w:type="gramEnd"/>
      <w:r w:rsidRPr="00D87B3E">
        <w:rPr>
          <w:color w:val="000000"/>
          <w:sz w:val="16"/>
          <w:szCs w:val="16"/>
        </w:rPr>
        <w:t xml:space="preserve"> представляет собой двухстороннее  соглашение на передачу в  аренду, безвозмездное пользование, доверительное управление муниципального  имущества, заключаемое между Отделом и заявителем. </w:t>
      </w:r>
    </w:p>
    <w:p w:rsidR="008924AC" w:rsidRPr="00D87B3E" w:rsidRDefault="008924AC" w:rsidP="00D87B3E">
      <w:pPr>
        <w:shd w:val="clear" w:color="auto" w:fill="FFFFFF"/>
        <w:tabs>
          <w:tab w:val="left" w:pos="709"/>
          <w:tab w:val="left" w:pos="993"/>
          <w:tab w:val="left" w:pos="1276"/>
          <w:tab w:val="left" w:pos="1418"/>
          <w:tab w:val="left" w:pos="1517"/>
        </w:tabs>
        <w:ind w:firstLine="709"/>
        <w:jc w:val="both"/>
        <w:rPr>
          <w:color w:val="000000"/>
          <w:sz w:val="16"/>
          <w:szCs w:val="16"/>
        </w:rPr>
      </w:pPr>
      <w:r w:rsidRPr="00D87B3E">
        <w:rPr>
          <w:color w:val="000000"/>
          <w:sz w:val="16"/>
          <w:szCs w:val="16"/>
        </w:rPr>
        <w:t xml:space="preserve">3.2.8.3. Уполномоченное лицо </w:t>
      </w:r>
      <w:proofErr w:type="gramStart"/>
      <w:r w:rsidRPr="00D87B3E">
        <w:rPr>
          <w:color w:val="000000"/>
          <w:sz w:val="16"/>
          <w:szCs w:val="16"/>
        </w:rPr>
        <w:t>Отдела  не</w:t>
      </w:r>
      <w:proofErr w:type="gramEnd"/>
      <w:r w:rsidRPr="00D87B3E">
        <w:rPr>
          <w:color w:val="000000"/>
          <w:sz w:val="16"/>
          <w:szCs w:val="16"/>
        </w:rPr>
        <w:t xml:space="preserve"> позднее семи рабочих дней со дня получения распорядительного документа  направляет заявителю для подписания подготовленный проект договора аренды, безвозмездного пользования, доверительного управления в двух экземплярах (в случае, если договор является долгосрочным - в трех экземплярах) со всеми приложениями и с экземпляром распорядительного документа о передаче муниципального имущества в аренду, безвозмездное пользование, доверительное управление.</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Документы вручаются заявителю:</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при личном обращении непосредственно в Отделе;</w:t>
      </w:r>
    </w:p>
    <w:p w:rsidR="008924AC" w:rsidRPr="00D87B3E" w:rsidRDefault="008924AC" w:rsidP="00D87B3E">
      <w:pPr>
        <w:widowControl w:val="0"/>
        <w:tabs>
          <w:tab w:val="left" w:pos="993"/>
        </w:tabs>
        <w:autoSpaceDE w:val="0"/>
        <w:ind w:firstLine="709"/>
        <w:jc w:val="both"/>
        <w:rPr>
          <w:sz w:val="16"/>
          <w:szCs w:val="16"/>
        </w:rPr>
      </w:pPr>
      <w:r w:rsidRPr="00D87B3E">
        <w:rPr>
          <w:color w:val="000000"/>
          <w:sz w:val="16"/>
          <w:szCs w:val="16"/>
        </w:rPr>
        <w:t xml:space="preserve">направляются по указанному заявителем в заявлении почтовому </w:t>
      </w:r>
      <w:proofErr w:type="gramStart"/>
      <w:r w:rsidRPr="00D87B3E">
        <w:rPr>
          <w:color w:val="000000"/>
          <w:sz w:val="16"/>
          <w:szCs w:val="16"/>
        </w:rPr>
        <w:t>адресу  почтовым</w:t>
      </w:r>
      <w:proofErr w:type="gramEnd"/>
      <w:r w:rsidRPr="00D87B3E">
        <w:rPr>
          <w:color w:val="000000"/>
          <w:sz w:val="16"/>
          <w:szCs w:val="16"/>
        </w:rPr>
        <w:t xml:space="preserve"> отправлением;</w:t>
      </w:r>
    </w:p>
    <w:p w:rsidR="008924AC" w:rsidRPr="00D87B3E" w:rsidRDefault="008924AC" w:rsidP="00D87B3E">
      <w:pPr>
        <w:widowControl w:val="0"/>
        <w:tabs>
          <w:tab w:val="left" w:pos="993"/>
        </w:tabs>
        <w:autoSpaceDE w:val="0"/>
        <w:ind w:firstLine="709"/>
        <w:jc w:val="both"/>
        <w:rPr>
          <w:sz w:val="16"/>
          <w:szCs w:val="16"/>
        </w:rPr>
      </w:pPr>
      <w:r w:rsidRPr="00D87B3E">
        <w:rPr>
          <w:sz w:val="16"/>
          <w:szCs w:val="16"/>
        </w:rPr>
        <w:t>по адресу электронной почты, указанному в заявлении;</w:t>
      </w:r>
    </w:p>
    <w:p w:rsidR="008924AC" w:rsidRPr="00D87B3E" w:rsidRDefault="008924AC" w:rsidP="00D87B3E">
      <w:pPr>
        <w:tabs>
          <w:tab w:val="left" w:pos="993"/>
        </w:tabs>
        <w:ind w:firstLine="709"/>
        <w:jc w:val="both"/>
        <w:rPr>
          <w:color w:val="000000"/>
          <w:sz w:val="16"/>
          <w:szCs w:val="16"/>
        </w:rPr>
      </w:pPr>
      <w:r w:rsidRPr="00D87B3E">
        <w:rPr>
          <w:sz w:val="16"/>
          <w:szCs w:val="16"/>
        </w:rPr>
        <w:t xml:space="preserve">в форме электронного </w:t>
      </w:r>
      <w:proofErr w:type="gramStart"/>
      <w:r w:rsidRPr="00D87B3E">
        <w:rPr>
          <w:sz w:val="16"/>
          <w:szCs w:val="16"/>
        </w:rPr>
        <w:t>документа</w:t>
      </w:r>
      <w:r w:rsidRPr="00D87B3E">
        <w:rPr>
          <w:color w:val="000000"/>
          <w:sz w:val="16"/>
          <w:szCs w:val="16"/>
        </w:rPr>
        <w:t xml:space="preserve">  в</w:t>
      </w:r>
      <w:proofErr w:type="gramEnd"/>
      <w:r w:rsidRPr="00D87B3E">
        <w:rPr>
          <w:color w:val="000000"/>
          <w:sz w:val="16"/>
          <w:szCs w:val="16"/>
        </w:rPr>
        <w:t xml:space="preserve"> личный кабинет заявителя  через портал </w:t>
      </w:r>
      <w:r w:rsidRPr="00D87B3E">
        <w:rPr>
          <w:sz w:val="16"/>
          <w:szCs w:val="16"/>
        </w:rPr>
        <w:t>государственных и муниципальных услуг (функций).</w:t>
      </w:r>
    </w:p>
    <w:p w:rsidR="008924AC" w:rsidRPr="00D87B3E" w:rsidRDefault="008924AC" w:rsidP="00D87B3E">
      <w:pPr>
        <w:shd w:val="clear" w:color="auto" w:fill="FFFFFF"/>
        <w:tabs>
          <w:tab w:val="left" w:pos="709"/>
          <w:tab w:val="left" w:pos="993"/>
          <w:tab w:val="left" w:pos="1276"/>
          <w:tab w:val="left" w:pos="1418"/>
          <w:tab w:val="left" w:pos="1829"/>
        </w:tabs>
        <w:ind w:firstLine="709"/>
        <w:jc w:val="both"/>
        <w:rPr>
          <w:color w:val="000000"/>
          <w:sz w:val="16"/>
          <w:szCs w:val="16"/>
        </w:rPr>
      </w:pPr>
      <w:r w:rsidRPr="00D87B3E">
        <w:rPr>
          <w:color w:val="000000"/>
          <w:sz w:val="16"/>
          <w:szCs w:val="16"/>
        </w:rPr>
        <w:t>3.2.8.4. Заявитель подписывает, скрепляя печатью, и непосредственно сам не позднее шести рабочих дней со дня получения договора представляет все его экземпляры в Отдел.</w:t>
      </w:r>
    </w:p>
    <w:p w:rsidR="008924AC" w:rsidRPr="00D87B3E" w:rsidRDefault="008924AC" w:rsidP="00D87B3E">
      <w:pPr>
        <w:shd w:val="clear" w:color="auto" w:fill="FFFFFF"/>
        <w:tabs>
          <w:tab w:val="left" w:pos="709"/>
          <w:tab w:val="left" w:pos="993"/>
          <w:tab w:val="left" w:pos="1276"/>
          <w:tab w:val="left" w:pos="1418"/>
          <w:tab w:val="left" w:pos="1517"/>
        </w:tabs>
        <w:ind w:firstLine="709"/>
        <w:jc w:val="both"/>
        <w:rPr>
          <w:color w:val="000000"/>
          <w:sz w:val="16"/>
          <w:szCs w:val="16"/>
        </w:rPr>
      </w:pPr>
      <w:r w:rsidRPr="00D87B3E">
        <w:rPr>
          <w:color w:val="000000"/>
          <w:sz w:val="16"/>
          <w:szCs w:val="16"/>
        </w:rPr>
        <w:t>3.2.8.5. Уполномоченное лицо проверяет экземпляры договора, в течение двух рабочих дней передает на подпись Руководителю Отдела.</w:t>
      </w:r>
    </w:p>
    <w:p w:rsidR="008924AC" w:rsidRPr="00D87B3E" w:rsidRDefault="008924AC" w:rsidP="00D87B3E">
      <w:pPr>
        <w:shd w:val="clear" w:color="auto" w:fill="FFFFFF"/>
        <w:tabs>
          <w:tab w:val="left" w:pos="709"/>
          <w:tab w:val="left" w:pos="993"/>
          <w:tab w:val="left" w:pos="1276"/>
          <w:tab w:val="left" w:pos="1418"/>
        </w:tabs>
        <w:ind w:firstLine="709"/>
        <w:jc w:val="both"/>
        <w:rPr>
          <w:b/>
          <w:color w:val="000000"/>
          <w:sz w:val="16"/>
          <w:szCs w:val="16"/>
        </w:rPr>
      </w:pPr>
      <w:r w:rsidRPr="00D87B3E">
        <w:rPr>
          <w:color w:val="000000"/>
          <w:sz w:val="16"/>
          <w:szCs w:val="16"/>
        </w:rPr>
        <w:t xml:space="preserve">Один экземпляр подписанного и заверенного печатью договора (в случае, когда подписан договор аренды, безвозмездного пользования, доверительного управления недвижимого имущества на срок более одного года два экземпляра) выдается заявителю (или его представителю) </w:t>
      </w:r>
      <w:r w:rsidRPr="00D87B3E">
        <w:rPr>
          <w:color w:val="000000"/>
          <w:spacing w:val="-1"/>
          <w:sz w:val="16"/>
          <w:szCs w:val="16"/>
        </w:rPr>
        <w:t xml:space="preserve">под роспись </w:t>
      </w:r>
      <w:r w:rsidRPr="00D87B3E">
        <w:rPr>
          <w:color w:val="000000"/>
          <w:sz w:val="16"/>
          <w:szCs w:val="16"/>
        </w:rPr>
        <w:t xml:space="preserve">не позднее пяти рабочих дней со дня получения подписанного со стороны заявителя договора. </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3.3. Передача муниципального имущества, находящегося в муниципальной собственности Любытинского муниципального района, на новый срок</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sz w:val="16"/>
          <w:szCs w:val="16"/>
        </w:rPr>
        <w:t>3.3.1. Последовательность административных процедур при передаче</w:t>
      </w:r>
      <w:r w:rsidRPr="00D87B3E">
        <w:rPr>
          <w:color w:val="000000"/>
          <w:sz w:val="16"/>
          <w:szCs w:val="16"/>
        </w:rPr>
        <w:t xml:space="preserve"> муниципального имущества, находящегося в муниципальной собственности Любытинского муниципального </w:t>
      </w:r>
      <w:proofErr w:type="gramStart"/>
      <w:r w:rsidRPr="00D87B3E">
        <w:rPr>
          <w:color w:val="000000"/>
          <w:sz w:val="16"/>
          <w:szCs w:val="16"/>
        </w:rPr>
        <w:t>района,  на</w:t>
      </w:r>
      <w:proofErr w:type="gramEnd"/>
      <w:r w:rsidRPr="00D87B3E">
        <w:rPr>
          <w:color w:val="000000"/>
          <w:sz w:val="16"/>
          <w:szCs w:val="16"/>
        </w:rPr>
        <w:t xml:space="preserve"> новый срок</w:t>
      </w:r>
    </w:p>
    <w:p w:rsidR="008924AC" w:rsidRPr="00D87B3E" w:rsidRDefault="008924AC" w:rsidP="00D87B3E">
      <w:pPr>
        <w:pStyle w:val="ConsNormal"/>
        <w:tabs>
          <w:tab w:val="left" w:pos="709"/>
          <w:tab w:val="left" w:pos="993"/>
        </w:tabs>
        <w:ind w:firstLine="709"/>
        <w:jc w:val="both"/>
        <w:rPr>
          <w:rFonts w:ascii="Times New Roman" w:hAnsi="Times New Roman" w:cs="Times New Roman"/>
          <w:color w:val="000000"/>
          <w:sz w:val="16"/>
          <w:szCs w:val="16"/>
        </w:rPr>
      </w:pPr>
      <w:r w:rsidRPr="00D87B3E">
        <w:rPr>
          <w:rFonts w:ascii="Times New Roman" w:hAnsi="Times New Roman" w:cs="Times New Roman"/>
          <w:sz w:val="16"/>
          <w:szCs w:val="16"/>
        </w:rPr>
        <w:t xml:space="preserve">3.3.1.1. Предоставление муниципальной услуги включает в себя выполнение следующих административных процедур: </w:t>
      </w:r>
    </w:p>
    <w:p w:rsidR="008924AC" w:rsidRPr="00D87B3E" w:rsidRDefault="008924AC" w:rsidP="00D87B3E">
      <w:pPr>
        <w:pStyle w:val="ConsNormal"/>
        <w:tabs>
          <w:tab w:val="left" w:pos="709"/>
        </w:tabs>
        <w:ind w:firstLine="709"/>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 xml:space="preserve">1) прием заявления и прилагаемых к нему документов, проверка полноты и достоверности сведений о заявителе, содержащихся </w:t>
      </w:r>
      <w:proofErr w:type="gramStart"/>
      <w:r w:rsidRPr="00D87B3E">
        <w:rPr>
          <w:rFonts w:ascii="Times New Roman" w:hAnsi="Times New Roman" w:cs="Times New Roman"/>
          <w:color w:val="000000"/>
          <w:sz w:val="16"/>
          <w:szCs w:val="16"/>
        </w:rPr>
        <w:t>в  представленном</w:t>
      </w:r>
      <w:proofErr w:type="gramEnd"/>
      <w:r w:rsidRPr="00D87B3E">
        <w:rPr>
          <w:rFonts w:ascii="Times New Roman" w:hAnsi="Times New Roman" w:cs="Times New Roman"/>
          <w:color w:val="000000"/>
          <w:sz w:val="16"/>
          <w:szCs w:val="16"/>
        </w:rPr>
        <w:t xml:space="preserve"> заявлении и прилагаемых к нему документах;</w:t>
      </w:r>
    </w:p>
    <w:p w:rsidR="008924AC" w:rsidRPr="00D87B3E" w:rsidRDefault="008924AC" w:rsidP="00D87B3E">
      <w:pPr>
        <w:pStyle w:val="ConsNormal"/>
        <w:tabs>
          <w:tab w:val="left" w:pos="709"/>
        </w:tabs>
        <w:ind w:firstLine="709"/>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2) регистрация заявления и прилагаемых к нему документов;</w:t>
      </w:r>
    </w:p>
    <w:p w:rsidR="008924AC" w:rsidRPr="00D87B3E" w:rsidRDefault="008924AC" w:rsidP="00D87B3E">
      <w:pPr>
        <w:pStyle w:val="ConsNormal"/>
        <w:tabs>
          <w:tab w:val="left" w:pos="709"/>
          <w:tab w:val="left" w:pos="993"/>
        </w:tabs>
        <w:ind w:firstLine="709"/>
        <w:jc w:val="both"/>
        <w:rPr>
          <w:rFonts w:ascii="Times New Roman" w:hAnsi="Times New Roman" w:cs="Times New Roman"/>
          <w:sz w:val="16"/>
          <w:szCs w:val="16"/>
        </w:rPr>
      </w:pPr>
      <w:r w:rsidRPr="00D87B3E">
        <w:rPr>
          <w:rFonts w:ascii="Times New Roman" w:hAnsi="Times New Roman" w:cs="Times New Roman"/>
          <w:color w:val="000000"/>
          <w:sz w:val="16"/>
          <w:szCs w:val="16"/>
        </w:rPr>
        <w:t>3) запрос документов в рамках межведомственного взаимодействия;</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sz w:val="16"/>
          <w:szCs w:val="16"/>
        </w:rPr>
        <w:t>4)</w:t>
      </w:r>
      <w:r w:rsidRPr="00D87B3E">
        <w:rPr>
          <w:sz w:val="16"/>
          <w:szCs w:val="16"/>
        </w:rPr>
        <w:tab/>
        <w:t>рассмотрение поступивших документов</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sz w:val="16"/>
          <w:szCs w:val="16"/>
        </w:rPr>
        <w:t>5)</w:t>
      </w:r>
      <w:r w:rsidRPr="00D87B3E">
        <w:rPr>
          <w:sz w:val="16"/>
          <w:szCs w:val="16"/>
        </w:rPr>
        <w:tab/>
        <w:t>подготовка распорядительного документа;</w:t>
      </w:r>
    </w:p>
    <w:p w:rsidR="008924AC" w:rsidRPr="00D87B3E" w:rsidRDefault="008924AC" w:rsidP="00D87B3E">
      <w:pPr>
        <w:shd w:val="clear" w:color="auto" w:fill="FFFFFF"/>
        <w:tabs>
          <w:tab w:val="left" w:pos="709"/>
          <w:tab w:val="left" w:pos="993"/>
          <w:tab w:val="left" w:pos="1210"/>
          <w:tab w:val="left" w:pos="1276"/>
          <w:tab w:val="left" w:pos="1418"/>
        </w:tabs>
        <w:ind w:firstLine="709"/>
        <w:jc w:val="both"/>
        <w:rPr>
          <w:color w:val="000000"/>
          <w:sz w:val="16"/>
          <w:szCs w:val="16"/>
        </w:rPr>
      </w:pPr>
      <w:r w:rsidRPr="00D87B3E">
        <w:rPr>
          <w:sz w:val="16"/>
          <w:szCs w:val="16"/>
        </w:rPr>
        <w:t>6)</w:t>
      </w:r>
      <w:r w:rsidRPr="00D87B3E">
        <w:rPr>
          <w:sz w:val="16"/>
          <w:szCs w:val="16"/>
        </w:rPr>
        <w:tab/>
        <w:t>оформление договора.</w:t>
      </w:r>
    </w:p>
    <w:p w:rsidR="008924AC" w:rsidRPr="00D87B3E" w:rsidRDefault="008924AC" w:rsidP="00D87B3E">
      <w:pPr>
        <w:pStyle w:val="ConsNormal"/>
        <w:tabs>
          <w:tab w:val="left" w:pos="709"/>
        </w:tabs>
        <w:ind w:firstLine="709"/>
        <w:jc w:val="both"/>
        <w:rPr>
          <w:rFonts w:ascii="Times New Roman" w:hAnsi="Times New Roman" w:cs="Times New Roman"/>
          <w:color w:val="000000"/>
          <w:sz w:val="16"/>
          <w:szCs w:val="16"/>
        </w:rPr>
      </w:pPr>
      <w:r w:rsidRPr="00D87B3E">
        <w:rPr>
          <w:rFonts w:ascii="Times New Roman" w:hAnsi="Times New Roman" w:cs="Times New Roman"/>
          <w:color w:val="000000"/>
          <w:sz w:val="16"/>
          <w:szCs w:val="16"/>
        </w:rPr>
        <w:t xml:space="preserve">3.3.1.2. Последовательность административных действий (процедур) по предоставлению муниципальной услуги отражена в блок-схеме, представленной в Приложении № </w:t>
      </w:r>
      <w:proofErr w:type="gramStart"/>
      <w:r w:rsidRPr="00D87B3E">
        <w:rPr>
          <w:rFonts w:ascii="Times New Roman" w:hAnsi="Times New Roman" w:cs="Times New Roman"/>
          <w:color w:val="000000"/>
          <w:sz w:val="16"/>
          <w:szCs w:val="16"/>
        </w:rPr>
        <w:t>12  к</w:t>
      </w:r>
      <w:proofErr w:type="gramEnd"/>
      <w:r w:rsidRPr="00D87B3E">
        <w:rPr>
          <w:rFonts w:ascii="Times New Roman" w:hAnsi="Times New Roman" w:cs="Times New Roman"/>
          <w:color w:val="000000"/>
          <w:sz w:val="16"/>
          <w:szCs w:val="16"/>
        </w:rPr>
        <w:t xml:space="preserve"> настоящему Административному регламенту.</w:t>
      </w:r>
    </w:p>
    <w:p w:rsidR="008924AC" w:rsidRPr="00D87B3E" w:rsidRDefault="008924AC" w:rsidP="00D87B3E">
      <w:pPr>
        <w:pStyle w:val="1f3"/>
        <w:tabs>
          <w:tab w:val="left" w:pos="1494"/>
        </w:tabs>
        <w:spacing w:before="0" w:after="0"/>
        <w:ind w:firstLine="709"/>
        <w:rPr>
          <w:sz w:val="16"/>
          <w:szCs w:val="16"/>
        </w:rPr>
      </w:pPr>
      <w:r w:rsidRPr="00D87B3E">
        <w:rPr>
          <w:bCs/>
          <w:sz w:val="16"/>
          <w:szCs w:val="16"/>
        </w:rPr>
        <w:t xml:space="preserve">3.3.2. Прием </w:t>
      </w:r>
      <w:r w:rsidRPr="00D87B3E">
        <w:rPr>
          <w:color w:val="000000"/>
          <w:sz w:val="16"/>
          <w:szCs w:val="16"/>
        </w:rPr>
        <w:t xml:space="preserve">заявления и прилагаемых к нему </w:t>
      </w:r>
      <w:r w:rsidRPr="00D87B3E">
        <w:rPr>
          <w:bCs/>
          <w:sz w:val="16"/>
          <w:szCs w:val="16"/>
        </w:rPr>
        <w:t>документов</w:t>
      </w:r>
      <w:r w:rsidRPr="00D87B3E">
        <w:rPr>
          <w:sz w:val="16"/>
          <w:szCs w:val="16"/>
        </w:rPr>
        <w:t xml:space="preserve"> и проверка полноты и достоверности сведений о заявителе, содержащихся в представленных документах</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 xml:space="preserve">3.3.2.1.Основанием для начала административной процедуры </w:t>
      </w:r>
      <w:proofErr w:type="gramStart"/>
      <w:r w:rsidRPr="00D87B3E">
        <w:rPr>
          <w:sz w:val="16"/>
          <w:szCs w:val="16"/>
        </w:rPr>
        <w:t>является  поступление</w:t>
      </w:r>
      <w:proofErr w:type="gramEnd"/>
      <w:r w:rsidRPr="00D87B3E">
        <w:rPr>
          <w:sz w:val="16"/>
          <w:szCs w:val="16"/>
        </w:rPr>
        <w:t xml:space="preserve"> в Администрацию муниципального района</w:t>
      </w:r>
      <w:r w:rsidRPr="00D87B3E">
        <w:rPr>
          <w:b/>
          <w:sz w:val="16"/>
          <w:szCs w:val="16"/>
        </w:rPr>
        <w:t xml:space="preserve"> </w:t>
      </w:r>
      <w:r w:rsidRPr="00D87B3E">
        <w:rPr>
          <w:sz w:val="16"/>
          <w:szCs w:val="16"/>
        </w:rPr>
        <w:t>заявления и доку-ментов</w:t>
      </w:r>
      <w:r w:rsidRPr="00D87B3E">
        <w:rPr>
          <w:b/>
          <w:sz w:val="16"/>
          <w:szCs w:val="16"/>
        </w:rPr>
        <w:t xml:space="preserve">, </w:t>
      </w:r>
      <w:r w:rsidRPr="00D87B3E">
        <w:rPr>
          <w:sz w:val="16"/>
          <w:szCs w:val="16"/>
        </w:rPr>
        <w:t xml:space="preserve">указанных в подпункте 2.6.4.2 настоящего Административного регламента. </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Заявление и документы, необходимые для предоставления муниципальной услуги, могут быть представлены заявителем:</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на личном приеме;</w:t>
      </w:r>
    </w:p>
    <w:p w:rsidR="008924AC" w:rsidRPr="00D87B3E" w:rsidRDefault="008924AC" w:rsidP="00D87B3E">
      <w:pPr>
        <w:pStyle w:val="1f4"/>
        <w:tabs>
          <w:tab w:val="left" w:pos="993"/>
          <w:tab w:val="left" w:pos="1271"/>
          <w:tab w:val="left" w:pos="7225"/>
          <w:tab w:val="left" w:pos="18321"/>
        </w:tabs>
        <w:spacing w:before="0" w:after="0"/>
        <w:ind w:firstLine="709"/>
        <w:rPr>
          <w:sz w:val="16"/>
          <w:szCs w:val="16"/>
        </w:rPr>
      </w:pPr>
      <w:r w:rsidRPr="00D87B3E">
        <w:rPr>
          <w:sz w:val="16"/>
          <w:szCs w:val="16"/>
        </w:rPr>
        <w:t>почтовым отправлением, по электронной почте;</w:t>
      </w:r>
    </w:p>
    <w:p w:rsidR="008924AC" w:rsidRPr="00D87B3E" w:rsidRDefault="008924AC" w:rsidP="00D87B3E">
      <w:pPr>
        <w:pStyle w:val="1f4"/>
        <w:tabs>
          <w:tab w:val="left" w:pos="1271"/>
          <w:tab w:val="left" w:pos="7225"/>
          <w:tab w:val="left" w:pos="18321"/>
        </w:tabs>
        <w:spacing w:before="0" w:after="0"/>
        <w:ind w:firstLine="709"/>
        <w:rPr>
          <w:sz w:val="16"/>
          <w:szCs w:val="16"/>
        </w:rPr>
      </w:pPr>
      <w:r w:rsidRPr="00D87B3E">
        <w:rPr>
          <w:sz w:val="16"/>
          <w:szCs w:val="16"/>
        </w:rPr>
        <w:t xml:space="preserve">в форме электронного документа в порядке, </w:t>
      </w:r>
      <w:proofErr w:type="gramStart"/>
      <w:r w:rsidRPr="00D87B3E">
        <w:rPr>
          <w:sz w:val="16"/>
          <w:szCs w:val="16"/>
        </w:rPr>
        <w:t>предусмотренном  пунктом</w:t>
      </w:r>
      <w:proofErr w:type="gramEnd"/>
      <w:r w:rsidRPr="00D87B3E">
        <w:rPr>
          <w:sz w:val="16"/>
          <w:szCs w:val="16"/>
        </w:rPr>
        <w:t xml:space="preserve"> 2.15.3 настоящего Административного регламента;</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rPr>
        <w:t xml:space="preserve">3.3.2.2.Уполномоченное лицо осуществляет прием заявления </w:t>
      </w:r>
      <w:proofErr w:type="gramStart"/>
      <w:r w:rsidRPr="00D87B3E">
        <w:rPr>
          <w:sz w:val="16"/>
          <w:szCs w:val="16"/>
        </w:rPr>
        <w:t>и  доку</w:t>
      </w:r>
      <w:proofErr w:type="gramEnd"/>
      <w:r w:rsidRPr="00D87B3E">
        <w:rPr>
          <w:sz w:val="16"/>
          <w:szCs w:val="16"/>
        </w:rPr>
        <w:t>-ментов, представленных заявителем,</w:t>
      </w:r>
      <w:r w:rsidRPr="00D87B3E">
        <w:rPr>
          <w:b/>
          <w:sz w:val="16"/>
          <w:szCs w:val="16"/>
        </w:rPr>
        <w:t xml:space="preserve"> </w:t>
      </w:r>
      <w:r w:rsidRPr="00D87B3E">
        <w:rPr>
          <w:sz w:val="16"/>
          <w:szCs w:val="16"/>
          <w:lang w:eastAsia="ru-RU"/>
        </w:rPr>
        <w:t xml:space="preserve">проводит проверку правильности заполнения заявления и наличие  прилагаемых к нему документов, проверку достоверности сведений о заявителе, содержащихся в представленных доку-ментах и направляет заявление на регистрацию. </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rPr>
      </w:pPr>
      <w:r w:rsidRPr="00D87B3E">
        <w:rPr>
          <w:sz w:val="16"/>
          <w:szCs w:val="16"/>
          <w:lang w:eastAsia="ru-RU"/>
        </w:rPr>
        <w:t>3.3.2.3.В случае выявления обстоятельств, указанных в пункте</w:t>
      </w:r>
      <w:r w:rsidRPr="00D87B3E">
        <w:rPr>
          <w:b/>
          <w:sz w:val="16"/>
          <w:szCs w:val="16"/>
          <w:lang w:eastAsia="ru-RU"/>
        </w:rPr>
        <w:t xml:space="preserve"> </w:t>
      </w:r>
      <w:r w:rsidRPr="00D87B3E">
        <w:rPr>
          <w:sz w:val="16"/>
          <w:szCs w:val="16"/>
          <w:lang w:eastAsia="ru-RU"/>
        </w:rPr>
        <w:t>2.7.1 настоящего Административного регламента, заявителю отказывается в приеме документов.</w:t>
      </w:r>
    </w:p>
    <w:p w:rsidR="008924AC" w:rsidRPr="00D87B3E" w:rsidRDefault="008924AC" w:rsidP="00D87B3E">
      <w:pPr>
        <w:pStyle w:val="1f4"/>
        <w:tabs>
          <w:tab w:val="left" w:pos="-26800"/>
          <w:tab w:val="left" w:pos="-19995"/>
          <w:tab w:val="left" w:pos="-13190"/>
          <w:tab w:val="left" w:pos="-6385"/>
          <w:tab w:val="left" w:pos="993"/>
        </w:tabs>
        <w:spacing w:before="0" w:after="0"/>
        <w:ind w:firstLine="709"/>
        <w:rPr>
          <w:sz w:val="16"/>
          <w:szCs w:val="16"/>
          <w:lang w:eastAsia="ru-RU"/>
        </w:rPr>
      </w:pPr>
      <w:r w:rsidRPr="00D87B3E">
        <w:rPr>
          <w:sz w:val="16"/>
          <w:szCs w:val="16"/>
        </w:rPr>
        <w:t>3.3.2.4.</w:t>
      </w:r>
      <w:r w:rsidRPr="00D87B3E">
        <w:rPr>
          <w:b/>
          <w:sz w:val="16"/>
          <w:szCs w:val="16"/>
        </w:rPr>
        <w:t xml:space="preserve">  </w:t>
      </w:r>
      <w:r w:rsidRPr="00D87B3E">
        <w:rPr>
          <w:sz w:val="16"/>
          <w:szCs w:val="16"/>
        </w:rPr>
        <w:t>Результатом административной процедуры является:</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lang w:eastAsia="ru-RU"/>
        </w:rPr>
        <w:t>направление заявления и прилагаемых к нему документов на регистрацию;</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lang w:eastAsia="ru-RU"/>
        </w:rPr>
        <w:t xml:space="preserve">отказ в приеме документов, который оформляется на бланке Администрации муниципального района за </w:t>
      </w:r>
      <w:proofErr w:type="gramStart"/>
      <w:r w:rsidRPr="00D87B3E">
        <w:rPr>
          <w:sz w:val="16"/>
          <w:szCs w:val="16"/>
          <w:lang w:eastAsia="ru-RU"/>
        </w:rPr>
        <w:t>подписью</w:t>
      </w:r>
      <w:r w:rsidRPr="00D87B3E">
        <w:rPr>
          <w:sz w:val="16"/>
          <w:szCs w:val="16"/>
        </w:rPr>
        <w:t xml:space="preserve"> </w:t>
      </w:r>
      <w:r w:rsidRPr="00D87B3E">
        <w:rPr>
          <w:sz w:val="16"/>
          <w:szCs w:val="16"/>
          <w:lang w:eastAsia="ru-RU"/>
        </w:rPr>
        <w:t xml:space="preserve"> Главы</w:t>
      </w:r>
      <w:proofErr w:type="gramEnd"/>
      <w:r w:rsidRPr="00D87B3E">
        <w:rPr>
          <w:sz w:val="16"/>
          <w:szCs w:val="16"/>
          <w:lang w:eastAsia="ru-RU"/>
        </w:rPr>
        <w:t xml:space="preserve"> администрации муниципального района и направляется заявителю в течение 2 дней с момента поступления заявления.</w:t>
      </w:r>
    </w:p>
    <w:p w:rsidR="008924AC" w:rsidRPr="00D87B3E" w:rsidRDefault="008924AC" w:rsidP="00D87B3E">
      <w:pPr>
        <w:pStyle w:val="1f4"/>
        <w:tabs>
          <w:tab w:val="left" w:pos="-26800"/>
          <w:tab w:val="left" w:pos="-19995"/>
          <w:tab w:val="left" w:pos="-13190"/>
          <w:tab w:val="left" w:pos="-6385"/>
        </w:tabs>
        <w:spacing w:before="0" w:after="0"/>
        <w:ind w:firstLine="709"/>
        <w:rPr>
          <w:sz w:val="16"/>
          <w:szCs w:val="16"/>
          <w:lang w:eastAsia="ru-RU"/>
        </w:rPr>
      </w:pPr>
      <w:r w:rsidRPr="00D87B3E">
        <w:rPr>
          <w:sz w:val="16"/>
          <w:szCs w:val="16"/>
          <w:lang w:eastAsia="ru-RU"/>
        </w:rPr>
        <w:t xml:space="preserve"> 3.3.3. Регистрация заявления и прилагаемых к нему документов</w:t>
      </w:r>
    </w:p>
    <w:p w:rsidR="008924AC" w:rsidRPr="00D87B3E" w:rsidRDefault="008924AC" w:rsidP="00D87B3E">
      <w:pPr>
        <w:tabs>
          <w:tab w:val="left" w:pos="993"/>
        </w:tabs>
        <w:ind w:firstLine="709"/>
        <w:jc w:val="both"/>
        <w:rPr>
          <w:sz w:val="16"/>
          <w:szCs w:val="16"/>
        </w:rPr>
      </w:pPr>
      <w:r w:rsidRPr="00D87B3E">
        <w:rPr>
          <w:sz w:val="16"/>
          <w:szCs w:val="16"/>
        </w:rPr>
        <w:t xml:space="preserve">3.3.3.1.Уполномоченное лицо производит регистрацию </w:t>
      </w:r>
      <w:proofErr w:type="gramStart"/>
      <w:r w:rsidRPr="00D87B3E">
        <w:rPr>
          <w:sz w:val="16"/>
          <w:szCs w:val="16"/>
        </w:rPr>
        <w:t>поступивших  заявления</w:t>
      </w:r>
      <w:proofErr w:type="gramEnd"/>
      <w:r w:rsidRPr="00D87B3E">
        <w:rPr>
          <w:sz w:val="16"/>
          <w:szCs w:val="16"/>
        </w:rPr>
        <w:t xml:space="preserve"> и прилагаемых к нему документов в журнале регистрации в сроки,  указанные в подразделе 2.12 настоящего Административного регламента.</w:t>
      </w:r>
    </w:p>
    <w:p w:rsidR="008924AC" w:rsidRPr="00D87B3E" w:rsidRDefault="008924AC" w:rsidP="00D87B3E">
      <w:pPr>
        <w:tabs>
          <w:tab w:val="left" w:pos="993"/>
        </w:tabs>
        <w:ind w:firstLine="709"/>
        <w:jc w:val="both"/>
        <w:rPr>
          <w:sz w:val="16"/>
          <w:szCs w:val="16"/>
        </w:rPr>
      </w:pPr>
      <w:r w:rsidRPr="00D87B3E">
        <w:rPr>
          <w:sz w:val="16"/>
          <w:szCs w:val="16"/>
        </w:rPr>
        <w:t>Заявителю выдается расписка о приёме документов по установленной форме (Приложение № 9 к настоящему Административному регламенту) с отметкой о дате, количестве и наименовании документов. Первый экземпляр расписки передается заявителю, второй экземпляр приобщается к поступившим документам.</w:t>
      </w:r>
    </w:p>
    <w:p w:rsidR="008924AC" w:rsidRPr="00D87B3E" w:rsidRDefault="008924AC" w:rsidP="00D87B3E">
      <w:pPr>
        <w:tabs>
          <w:tab w:val="left" w:pos="993"/>
        </w:tabs>
        <w:ind w:firstLine="709"/>
        <w:jc w:val="both"/>
        <w:rPr>
          <w:sz w:val="16"/>
          <w:szCs w:val="16"/>
        </w:rPr>
      </w:pPr>
      <w:r w:rsidRPr="00D87B3E">
        <w:rPr>
          <w:sz w:val="16"/>
          <w:szCs w:val="16"/>
        </w:rPr>
        <w:t xml:space="preserve">  3.3.3.2. Не заверенные в установленном порядке копии документов, необходимых для предоставления муниципальной услуги, а также сведения из указанных документов, поступившие по почте или в форме электронного документа, рассматриваются при  предоставлении заявителем подлинников документов, указанных в подпункте 2.6.4.2 настоящего Административного регламента, о чем уполномоченное лицо, ответственное за прием и регистрацию заявления и документов в 2-х </w:t>
      </w:r>
      <w:proofErr w:type="spellStart"/>
      <w:r w:rsidRPr="00D87B3E">
        <w:rPr>
          <w:sz w:val="16"/>
          <w:szCs w:val="16"/>
        </w:rPr>
        <w:t>дневный</w:t>
      </w:r>
      <w:proofErr w:type="spellEnd"/>
      <w:r w:rsidRPr="00D87B3E">
        <w:rPr>
          <w:sz w:val="16"/>
          <w:szCs w:val="16"/>
        </w:rPr>
        <w:t xml:space="preserve"> срок уведомляет заявителя в письменной форме или путем направления электронного сообщения (если документы были поданы заявителем в форме электронного документа).</w:t>
      </w:r>
    </w:p>
    <w:p w:rsidR="008924AC" w:rsidRPr="00D87B3E" w:rsidRDefault="008924AC" w:rsidP="00D87B3E">
      <w:pPr>
        <w:tabs>
          <w:tab w:val="left" w:pos="993"/>
        </w:tabs>
        <w:ind w:firstLine="709"/>
        <w:jc w:val="both"/>
        <w:rPr>
          <w:sz w:val="16"/>
          <w:szCs w:val="16"/>
        </w:rPr>
      </w:pPr>
      <w:r w:rsidRPr="00D87B3E">
        <w:rPr>
          <w:sz w:val="16"/>
          <w:szCs w:val="16"/>
        </w:rPr>
        <w:t>3.3.3.3.</w:t>
      </w:r>
      <w:r w:rsidRPr="00D87B3E">
        <w:rPr>
          <w:b/>
          <w:sz w:val="16"/>
          <w:szCs w:val="16"/>
        </w:rPr>
        <w:t xml:space="preserve"> </w:t>
      </w:r>
      <w:r w:rsidRPr="00D87B3E">
        <w:rPr>
          <w:sz w:val="16"/>
          <w:szCs w:val="16"/>
        </w:rPr>
        <w:t xml:space="preserve">Результатом административной процедуры является: </w:t>
      </w:r>
    </w:p>
    <w:p w:rsidR="008924AC" w:rsidRPr="00D87B3E" w:rsidRDefault="008924AC" w:rsidP="00D87B3E">
      <w:pPr>
        <w:tabs>
          <w:tab w:val="left" w:pos="993"/>
        </w:tabs>
        <w:ind w:firstLine="709"/>
        <w:jc w:val="both"/>
        <w:rPr>
          <w:sz w:val="16"/>
          <w:szCs w:val="16"/>
        </w:rPr>
      </w:pPr>
      <w:r w:rsidRPr="00D87B3E">
        <w:rPr>
          <w:sz w:val="16"/>
          <w:szCs w:val="16"/>
        </w:rPr>
        <w:t>присвоение заявлению регистрационного номера;</w:t>
      </w:r>
    </w:p>
    <w:p w:rsidR="008924AC" w:rsidRPr="00D87B3E" w:rsidRDefault="008924AC" w:rsidP="00D87B3E">
      <w:pPr>
        <w:pStyle w:val="ae"/>
        <w:tabs>
          <w:tab w:val="left" w:pos="993"/>
        </w:tabs>
        <w:spacing w:after="0"/>
        <w:ind w:left="0" w:firstLine="709"/>
        <w:rPr>
          <w:sz w:val="16"/>
          <w:szCs w:val="16"/>
        </w:rPr>
      </w:pPr>
      <w:r w:rsidRPr="00D87B3E">
        <w:rPr>
          <w:sz w:val="16"/>
          <w:szCs w:val="16"/>
        </w:rPr>
        <w:t>вручение заявителю расписки о приеме заявления к рассмотрению.</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3.3.4.</w:t>
      </w:r>
      <w:r w:rsidRPr="00D87B3E">
        <w:rPr>
          <w:color w:val="000000"/>
          <w:sz w:val="16"/>
          <w:szCs w:val="16"/>
        </w:rPr>
        <w:t xml:space="preserve"> Запрос документов в рамках межведомственного взаимодействия</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3.3.4.1.Основанием для начала административной процедуры по межведомственному взаимодействию является обращение заявителя с заявлением и необходимыми документами.</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 xml:space="preserve">3.3.4.2. Межведомственное взаимодействие осуществляется Администрацией муниципального </w:t>
      </w:r>
      <w:proofErr w:type="gramStart"/>
      <w:r w:rsidRPr="00D87B3E">
        <w:rPr>
          <w:sz w:val="16"/>
          <w:szCs w:val="16"/>
        </w:rPr>
        <w:t>района  с</w:t>
      </w:r>
      <w:proofErr w:type="gramEnd"/>
      <w:r w:rsidRPr="00D87B3E">
        <w:rPr>
          <w:sz w:val="16"/>
          <w:szCs w:val="16"/>
        </w:rPr>
        <w:t xml:space="preserve"> уполномоченным органом.</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 xml:space="preserve">3.3.4.3.Уполномоченное лицо в течение </w:t>
      </w:r>
      <w:proofErr w:type="gramStart"/>
      <w:r w:rsidRPr="00D87B3E">
        <w:rPr>
          <w:sz w:val="16"/>
          <w:szCs w:val="16"/>
        </w:rPr>
        <w:t>трех  рабочих</w:t>
      </w:r>
      <w:proofErr w:type="gramEnd"/>
      <w:r w:rsidRPr="00D87B3E">
        <w:rPr>
          <w:sz w:val="16"/>
          <w:szCs w:val="16"/>
        </w:rPr>
        <w:t xml:space="preserve"> дней  с момента  поступления заявления о предоставлении муниципальной услуги направляет запрос в</w:t>
      </w:r>
      <w:r w:rsidRPr="00D87B3E">
        <w:rPr>
          <w:b/>
          <w:sz w:val="16"/>
          <w:szCs w:val="16"/>
        </w:rPr>
        <w:t xml:space="preserve"> </w:t>
      </w:r>
      <w:r w:rsidRPr="00D87B3E">
        <w:rPr>
          <w:sz w:val="16"/>
          <w:szCs w:val="16"/>
        </w:rPr>
        <w:t xml:space="preserve">уполномоченный орган </w:t>
      </w:r>
      <w:r w:rsidRPr="00D87B3E">
        <w:rPr>
          <w:b/>
          <w:sz w:val="16"/>
          <w:szCs w:val="16"/>
        </w:rPr>
        <w:t xml:space="preserve"> </w:t>
      </w:r>
      <w:r w:rsidRPr="00D87B3E">
        <w:rPr>
          <w:sz w:val="16"/>
          <w:szCs w:val="16"/>
        </w:rPr>
        <w:t>о предоставлении выписки из единого государственного реестра юридических лиц (индивидуальных предпринимателей)</w:t>
      </w:r>
      <w:r w:rsidRPr="00D87B3E">
        <w:rPr>
          <w:b/>
          <w:sz w:val="16"/>
          <w:szCs w:val="16"/>
        </w:rPr>
        <w:t xml:space="preserve"> </w:t>
      </w:r>
      <w:r w:rsidRPr="00D87B3E">
        <w:rPr>
          <w:sz w:val="16"/>
          <w:szCs w:val="16"/>
        </w:rPr>
        <w:t>в рамках межведомственного взаимодействия.</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3.3.4.4.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w:t>
      </w:r>
    </w:p>
    <w:p w:rsidR="008924AC" w:rsidRPr="00D87B3E" w:rsidRDefault="008924AC" w:rsidP="00D87B3E">
      <w:pPr>
        <w:pStyle w:val="ConsPlusNormal"/>
        <w:tabs>
          <w:tab w:val="left" w:pos="993"/>
        </w:tabs>
        <w:ind w:firstLine="0"/>
        <w:jc w:val="both"/>
        <w:rPr>
          <w:rFonts w:ascii="Times New Roman" w:hAnsi="Times New Roman" w:cs="Times New Roman"/>
          <w:bCs/>
          <w:sz w:val="16"/>
          <w:szCs w:val="16"/>
        </w:rPr>
      </w:pPr>
      <w:r w:rsidRPr="00D87B3E">
        <w:rPr>
          <w:rFonts w:ascii="Times New Roman" w:hAnsi="Times New Roman" w:cs="Times New Roman"/>
          <w:sz w:val="16"/>
          <w:szCs w:val="16"/>
        </w:rPr>
        <w:t xml:space="preserve">форме, с курьерской доставкой либо почтовым отправлением. Посредством СМЭВ запрос формируется и направляется в адрес уполномоченного </w:t>
      </w:r>
      <w:proofErr w:type="gramStart"/>
      <w:r w:rsidRPr="00D87B3E">
        <w:rPr>
          <w:rFonts w:ascii="Times New Roman" w:hAnsi="Times New Roman" w:cs="Times New Roman"/>
          <w:sz w:val="16"/>
          <w:szCs w:val="16"/>
        </w:rPr>
        <w:t>органа  в</w:t>
      </w:r>
      <w:proofErr w:type="gramEnd"/>
      <w:r w:rsidRPr="00D87B3E">
        <w:rPr>
          <w:rFonts w:ascii="Times New Roman" w:hAnsi="Times New Roman" w:cs="Times New Roman"/>
          <w:sz w:val="16"/>
          <w:szCs w:val="16"/>
        </w:rPr>
        <w:t xml:space="preserve"> автоматизированном режиме. </w:t>
      </w:r>
    </w:p>
    <w:p w:rsidR="008924AC" w:rsidRPr="00D87B3E" w:rsidRDefault="008924AC" w:rsidP="00D87B3E">
      <w:pPr>
        <w:tabs>
          <w:tab w:val="left" w:pos="993"/>
        </w:tabs>
        <w:ind w:firstLine="709"/>
        <w:jc w:val="both"/>
        <w:rPr>
          <w:sz w:val="16"/>
          <w:szCs w:val="16"/>
        </w:rPr>
      </w:pPr>
      <w:r w:rsidRPr="00D87B3E">
        <w:rPr>
          <w:bCs/>
          <w:sz w:val="16"/>
          <w:szCs w:val="16"/>
        </w:rPr>
        <w:t>3.3.4.5. Уполномоченный орган предоставляет запрашиваемые документы в срок, не превышающий 5 рабочих дней с момента получения запроса.</w:t>
      </w:r>
      <w:r w:rsidRPr="00D87B3E">
        <w:rPr>
          <w:sz w:val="16"/>
          <w:szCs w:val="16"/>
        </w:rPr>
        <w:t xml:space="preserve"> </w:t>
      </w:r>
    </w:p>
    <w:p w:rsidR="008924AC" w:rsidRPr="00D87B3E" w:rsidRDefault="008924AC" w:rsidP="00D87B3E">
      <w:pPr>
        <w:tabs>
          <w:tab w:val="left" w:pos="993"/>
        </w:tabs>
        <w:ind w:firstLine="709"/>
        <w:jc w:val="both"/>
        <w:rPr>
          <w:bCs/>
          <w:sz w:val="16"/>
          <w:szCs w:val="16"/>
        </w:rPr>
      </w:pPr>
      <w:r w:rsidRPr="00D87B3E">
        <w:rPr>
          <w:sz w:val="16"/>
          <w:szCs w:val="16"/>
        </w:rPr>
        <w:t>3.3.4.6. В</w:t>
      </w:r>
      <w:r w:rsidRPr="00D87B3E">
        <w:rPr>
          <w:bCs/>
          <w:sz w:val="16"/>
          <w:szCs w:val="16"/>
        </w:rPr>
        <w:t xml:space="preserve"> случае самостоятельного представления заявителем </w:t>
      </w:r>
      <w:r w:rsidRPr="00D87B3E">
        <w:rPr>
          <w:sz w:val="16"/>
          <w:szCs w:val="16"/>
        </w:rPr>
        <w:t>выписки из единого государственного реестра юридических лиц (индивидуальных предпринимателей) данный документ или содержащиеся в нем сведения в рамках межведомственного взаимодействия не запрашиваются.</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bCs/>
          <w:sz w:val="16"/>
          <w:szCs w:val="16"/>
        </w:rPr>
        <w:t>3.3.4.7. Результатом административной процедуры является получение документов, необходимых для предоставления муниципальной услуги.</w:t>
      </w:r>
    </w:p>
    <w:p w:rsidR="008924AC" w:rsidRPr="00D87B3E" w:rsidRDefault="008924AC" w:rsidP="00D87B3E">
      <w:pPr>
        <w:pStyle w:val="3"/>
        <w:numPr>
          <w:ilvl w:val="2"/>
          <w:numId w:val="16"/>
        </w:numPr>
        <w:tabs>
          <w:tab w:val="left" w:pos="993"/>
        </w:tabs>
        <w:suppressAutoHyphens/>
        <w:ind w:left="0" w:firstLine="709"/>
        <w:jc w:val="both"/>
        <w:rPr>
          <w:b w:val="0"/>
          <w:sz w:val="16"/>
          <w:szCs w:val="16"/>
        </w:rPr>
      </w:pPr>
      <w:r w:rsidRPr="00D87B3E">
        <w:rPr>
          <w:b w:val="0"/>
          <w:sz w:val="16"/>
          <w:szCs w:val="16"/>
        </w:rPr>
        <w:t>3.3.5. Рассмотрение поступивших документов</w:t>
      </w:r>
    </w:p>
    <w:p w:rsidR="008924AC" w:rsidRPr="00D87B3E" w:rsidRDefault="008924AC" w:rsidP="00D87B3E">
      <w:pPr>
        <w:tabs>
          <w:tab w:val="left" w:pos="3570"/>
        </w:tabs>
        <w:ind w:firstLine="709"/>
        <w:jc w:val="both"/>
        <w:rPr>
          <w:sz w:val="16"/>
          <w:szCs w:val="16"/>
        </w:rPr>
      </w:pPr>
      <w:r w:rsidRPr="00D87B3E">
        <w:rPr>
          <w:sz w:val="16"/>
          <w:szCs w:val="16"/>
        </w:rPr>
        <w:t xml:space="preserve">3.3.5.1. Основанием для начала действия является зарегистрированное заявление с прилагаемыми документами в соответствии с перечнем пункта 2.6.4. настоящего Административного регламента. </w:t>
      </w:r>
    </w:p>
    <w:p w:rsidR="008924AC" w:rsidRPr="00D87B3E" w:rsidRDefault="008924AC" w:rsidP="00D87B3E">
      <w:pPr>
        <w:tabs>
          <w:tab w:val="left" w:pos="3570"/>
        </w:tabs>
        <w:ind w:firstLine="709"/>
        <w:jc w:val="both"/>
        <w:rPr>
          <w:sz w:val="16"/>
          <w:szCs w:val="16"/>
        </w:rPr>
      </w:pPr>
      <w:r w:rsidRPr="00D87B3E">
        <w:rPr>
          <w:sz w:val="16"/>
          <w:szCs w:val="16"/>
        </w:rPr>
        <w:t>Рассмотрение документов, представленных заявителем, осуществляет Руководитель с целью передачи пакета документов уполномоченному лицу для предоставления муниципальной услуги.</w:t>
      </w:r>
    </w:p>
    <w:p w:rsidR="008924AC" w:rsidRPr="00D87B3E" w:rsidRDefault="008924AC" w:rsidP="00D87B3E">
      <w:pPr>
        <w:tabs>
          <w:tab w:val="left" w:pos="3570"/>
        </w:tabs>
        <w:ind w:firstLine="709"/>
        <w:jc w:val="both"/>
        <w:rPr>
          <w:sz w:val="16"/>
          <w:szCs w:val="16"/>
        </w:rPr>
      </w:pPr>
      <w:r w:rsidRPr="00D87B3E">
        <w:rPr>
          <w:sz w:val="16"/>
          <w:szCs w:val="16"/>
        </w:rPr>
        <w:t>3.3.5.2. Поручения и принятые Руководителем решения отражаются им в резолюции на заявлении заявителя.</w:t>
      </w:r>
    </w:p>
    <w:p w:rsidR="008924AC" w:rsidRPr="00D87B3E" w:rsidRDefault="008924AC" w:rsidP="00D87B3E">
      <w:pPr>
        <w:tabs>
          <w:tab w:val="left" w:pos="993"/>
          <w:tab w:val="left" w:pos="3570"/>
        </w:tabs>
        <w:ind w:firstLine="709"/>
        <w:jc w:val="both"/>
        <w:rPr>
          <w:sz w:val="16"/>
          <w:szCs w:val="16"/>
        </w:rPr>
      </w:pPr>
      <w:r w:rsidRPr="00D87B3E">
        <w:rPr>
          <w:sz w:val="16"/>
          <w:szCs w:val="16"/>
        </w:rPr>
        <w:t>Резолюция Руководителя налагается им не позднее дня, следующего за днём поступления документов.</w:t>
      </w:r>
    </w:p>
    <w:p w:rsidR="008924AC" w:rsidRPr="00D87B3E" w:rsidRDefault="008924AC" w:rsidP="00D87B3E">
      <w:pPr>
        <w:tabs>
          <w:tab w:val="left" w:pos="3570"/>
        </w:tabs>
        <w:ind w:firstLine="709"/>
        <w:jc w:val="both"/>
        <w:rPr>
          <w:sz w:val="16"/>
          <w:szCs w:val="16"/>
        </w:rPr>
      </w:pPr>
      <w:r w:rsidRPr="00D87B3E">
        <w:rPr>
          <w:sz w:val="16"/>
          <w:szCs w:val="16"/>
        </w:rPr>
        <w:t xml:space="preserve">3.3.5.3. Заявление с резолюцией адресуется уполномоченному лицу для организации работы по предоставлению </w:t>
      </w:r>
      <w:proofErr w:type="gramStart"/>
      <w:r w:rsidRPr="00D87B3E">
        <w:rPr>
          <w:sz w:val="16"/>
          <w:szCs w:val="16"/>
        </w:rPr>
        <w:t>муниципальной  услуги</w:t>
      </w:r>
      <w:proofErr w:type="gramEnd"/>
      <w:r w:rsidRPr="00D87B3E">
        <w:rPr>
          <w:sz w:val="16"/>
          <w:szCs w:val="16"/>
        </w:rPr>
        <w:t>. Максимальное время, затраченное на административное действие, не должно превышать 1 (одного) рабочего дня.</w:t>
      </w:r>
    </w:p>
    <w:p w:rsidR="008924AC" w:rsidRPr="00D87B3E" w:rsidRDefault="008924AC" w:rsidP="00D87B3E">
      <w:pPr>
        <w:tabs>
          <w:tab w:val="left" w:pos="3570"/>
        </w:tabs>
        <w:ind w:firstLine="709"/>
        <w:jc w:val="both"/>
        <w:rPr>
          <w:sz w:val="16"/>
          <w:szCs w:val="16"/>
        </w:rPr>
      </w:pPr>
      <w:r w:rsidRPr="00D87B3E">
        <w:rPr>
          <w:sz w:val="16"/>
          <w:szCs w:val="16"/>
        </w:rPr>
        <w:t xml:space="preserve">3.3.5.4. Дальнейшее рассмотрение документов с резолюцией Руководителя осуществляет уполномоченное лицо. </w:t>
      </w:r>
    </w:p>
    <w:p w:rsidR="008924AC" w:rsidRPr="00D87B3E" w:rsidRDefault="008924AC" w:rsidP="00D87B3E">
      <w:pPr>
        <w:tabs>
          <w:tab w:val="left" w:pos="3570"/>
        </w:tabs>
        <w:ind w:firstLine="709"/>
        <w:jc w:val="both"/>
        <w:rPr>
          <w:sz w:val="16"/>
          <w:szCs w:val="16"/>
        </w:rPr>
      </w:pPr>
      <w:r w:rsidRPr="00D87B3E">
        <w:rPr>
          <w:sz w:val="16"/>
          <w:szCs w:val="16"/>
        </w:rPr>
        <w:t xml:space="preserve">3.3.5.5. Уполномоченное лицо определяет соответствие </w:t>
      </w:r>
      <w:proofErr w:type="gramStart"/>
      <w:r w:rsidRPr="00D87B3E">
        <w:rPr>
          <w:sz w:val="16"/>
          <w:szCs w:val="16"/>
        </w:rPr>
        <w:t>заявителя  и</w:t>
      </w:r>
      <w:proofErr w:type="gramEnd"/>
      <w:r w:rsidRPr="00D87B3E">
        <w:rPr>
          <w:sz w:val="16"/>
          <w:szCs w:val="16"/>
        </w:rPr>
        <w:t xml:space="preserve"> представленных им документов требованиям, предусмотренным  статьей 17.1 Федерального закона от 26 июля 2006 № 153-ФЗ «О защите конкуренции».</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3.3.5.6. В случае выявления оснований, предусмотренных пунктом 2.8.1 настоящего Административного регламента, заявителю </w:t>
      </w:r>
      <w:proofErr w:type="gramStart"/>
      <w:r w:rsidRPr="00D87B3E">
        <w:rPr>
          <w:rFonts w:ascii="Times New Roman" w:hAnsi="Times New Roman" w:cs="Times New Roman"/>
          <w:sz w:val="16"/>
          <w:szCs w:val="16"/>
        </w:rPr>
        <w:lastRenderedPageBreak/>
        <w:t>направляется  письменное</w:t>
      </w:r>
      <w:proofErr w:type="gramEnd"/>
      <w:r w:rsidRPr="00D87B3E">
        <w:rPr>
          <w:rFonts w:ascii="Times New Roman" w:hAnsi="Times New Roman" w:cs="Times New Roman"/>
          <w:sz w:val="16"/>
          <w:szCs w:val="16"/>
        </w:rPr>
        <w:t xml:space="preserve"> сообщение за подписью Главы администрации муниципального района об отказе с указанием его причины. </w:t>
      </w:r>
    </w:p>
    <w:p w:rsidR="008924AC" w:rsidRPr="00D87B3E" w:rsidRDefault="008924AC" w:rsidP="00D87B3E">
      <w:pPr>
        <w:tabs>
          <w:tab w:val="left" w:pos="3570"/>
        </w:tabs>
        <w:ind w:firstLine="709"/>
        <w:jc w:val="both"/>
        <w:rPr>
          <w:sz w:val="16"/>
          <w:szCs w:val="16"/>
        </w:rPr>
      </w:pPr>
      <w:r w:rsidRPr="00D87B3E">
        <w:rPr>
          <w:sz w:val="16"/>
          <w:szCs w:val="16"/>
        </w:rPr>
        <w:t>3.3.5.7. Максимальное время, затраченное уполномоченным лицом на административные действия, не должно превышать 3 (трех) дней.</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bCs/>
          <w:color w:val="000000"/>
          <w:sz w:val="16"/>
          <w:szCs w:val="16"/>
        </w:rPr>
        <w:t>3.3.6. Подготовка распорядительного документа</w:t>
      </w:r>
    </w:p>
    <w:p w:rsidR="008924AC" w:rsidRPr="00D87B3E" w:rsidRDefault="008924AC" w:rsidP="00D87B3E">
      <w:pPr>
        <w:widowControl w:val="0"/>
        <w:shd w:val="clear" w:color="auto" w:fill="FFFFFF"/>
        <w:tabs>
          <w:tab w:val="left" w:pos="709"/>
          <w:tab w:val="left" w:pos="993"/>
          <w:tab w:val="left" w:pos="1276"/>
          <w:tab w:val="left" w:pos="1418"/>
          <w:tab w:val="left" w:pos="1531"/>
        </w:tabs>
        <w:autoSpaceDE w:val="0"/>
        <w:ind w:firstLine="709"/>
        <w:jc w:val="both"/>
        <w:rPr>
          <w:color w:val="000000"/>
          <w:sz w:val="16"/>
          <w:szCs w:val="16"/>
        </w:rPr>
      </w:pPr>
      <w:r w:rsidRPr="00D87B3E">
        <w:rPr>
          <w:color w:val="000000"/>
          <w:sz w:val="16"/>
          <w:szCs w:val="16"/>
        </w:rPr>
        <w:t xml:space="preserve">3.3.6.1.Основанием для начала процедуры подготовки </w:t>
      </w:r>
      <w:proofErr w:type="gramStart"/>
      <w:r w:rsidRPr="00D87B3E">
        <w:rPr>
          <w:color w:val="000000"/>
          <w:sz w:val="16"/>
          <w:szCs w:val="16"/>
        </w:rPr>
        <w:t>распорядительного  документа</w:t>
      </w:r>
      <w:proofErr w:type="gramEnd"/>
      <w:r w:rsidRPr="00D87B3E">
        <w:rPr>
          <w:color w:val="000000"/>
          <w:sz w:val="16"/>
          <w:szCs w:val="16"/>
        </w:rPr>
        <w:t xml:space="preserve">  о передаче  в  аренду,  безвозмездное  пользование,  доверительное управление имущества, находящегося в собственности Любытинского муниципального района, на новый срок является получение уполномоченным лицом Отдела, непосредственно обеспечивающим предоставление муниципальной услуги, заявления с поручением Руководителя Отдела для проведения процедуры подготовки распорядительного документа.</w:t>
      </w:r>
    </w:p>
    <w:p w:rsidR="008924AC" w:rsidRPr="00D87B3E" w:rsidRDefault="008924AC" w:rsidP="00D87B3E">
      <w:pPr>
        <w:widowControl w:val="0"/>
        <w:shd w:val="clear" w:color="auto" w:fill="FFFFFF"/>
        <w:tabs>
          <w:tab w:val="left" w:pos="709"/>
          <w:tab w:val="left" w:pos="993"/>
          <w:tab w:val="left" w:pos="1276"/>
          <w:tab w:val="left" w:pos="1418"/>
          <w:tab w:val="left" w:pos="1531"/>
        </w:tabs>
        <w:autoSpaceDE w:val="0"/>
        <w:ind w:firstLine="709"/>
        <w:jc w:val="both"/>
        <w:rPr>
          <w:sz w:val="16"/>
          <w:szCs w:val="16"/>
        </w:rPr>
      </w:pPr>
      <w:r w:rsidRPr="00D87B3E">
        <w:rPr>
          <w:color w:val="000000"/>
          <w:sz w:val="16"/>
          <w:szCs w:val="16"/>
        </w:rPr>
        <w:t xml:space="preserve">3.3.6.2. Проект распорядительного документа в форме постановления Администрации муниципального </w:t>
      </w:r>
      <w:proofErr w:type="gramStart"/>
      <w:r w:rsidRPr="00D87B3E">
        <w:rPr>
          <w:color w:val="000000"/>
          <w:sz w:val="16"/>
          <w:szCs w:val="16"/>
        </w:rPr>
        <w:t>района  уполномоченное</w:t>
      </w:r>
      <w:proofErr w:type="gramEnd"/>
      <w:r w:rsidRPr="00D87B3E">
        <w:rPr>
          <w:color w:val="000000"/>
          <w:sz w:val="16"/>
          <w:szCs w:val="16"/>
        </w:rPr>
        <w:t xml:space="preserve"> лицо передает на согласование Руководителю Отдела, затем </w:t>
      </w:r>
      <w:r w:rsidRPr="00D87B3E">
        <w:rPr>
          <w:sz w:val="16"/>
          <w:szCs w:val="16"/>
        </w:rPr>
        <w:t>передает его для рассмотрения и подписания Главе муниципального района.</w:t>
      </w:r>
    </w:p>
    <w:p w:rsidR="008924AC" w:rsidRPr="00D87B3E" w:rsidRDefault="008924AC" w:rsidP="00D87B3E">
      <w:pPr>
        <w:tabs>
          <w:tab w:val="left" w:pos="993"/>
        </w:tabs>
        <w:ind w:firstLine="709"/>
        <w:jc w:val="both"/>
        <w:rPr>
          <w:sz w:val="16"/>
          <w:szCs w:val="16"/>
        </w:rPr>
      </w:pPr>
      <w:r w:rsidRPr="00D87B3E">
        <w:rPr>
          <w:sz w:val="16"/>
          <w:szCs w:val="16"/>
        </w:rPr>
        <w:t>3.3.6.3. Глава муниципального района в течение 1 рабочего дня рассматривает и подписывает проект постановления Администрации муниципального района либо возвращает проект уполномоченному лицу Отдела на доработку.</w:t>
      </w:r>
    </w:p>
    <w:p w:rsidR="008924AC" w:rsidRPr="00D87B3E" w:rsidRDefault="008924AC" w:rsidP="00D87B3E">
      <w:pPr>
        <w:tabs>
          <w:tab w:val="left" w:pos="993"/>
        </w:tabs>
        <w:ind w:firstLine="709"/>
        <w:jc w:val="both"/>
        <w:rPr>
          <w:sz w:val="16"/>
          <w:szCs w:val="16"/>
        </w:rPr>
      </w:pPr>
      <w:r w:rsidRPr="00D87B3E">
        <w:rPr>
          <w:sz w:val="16"/>
          <w:szCs w:val="16"/>
        </w:rPr>
        <w:t xml:space="preserve">3.3.6.4. После подписания Главой муниципального </w:t>
      </w:r>
      <w:proofErr w:type="gramStart"/>
      <w:r w:rsidRPr="00D87B3E">
        <w:rPr>
          <w:sz w:val="16"/>
          <w:szCs w:val="16"/>
        </w:rPr>
        <w:t>района  постановления</w:t>
      </w:r>
      <w:proofErr w:type="gramEnd"/>
      <w:r w:rsidRPr="00D87B3E">
        <w:rPr>
          <w:sz w:val="16"/>
          <w:szCs w:val="16"/>
        </w:rPr>
        <w:t xml:space="preserve"> Администрации муниципального района уполномоченное лицо общего отдела регистрирует постановление в журнале регистрации и передает уполномоченному лицу Отдела 3 экземпляра  постановления Администрации муниципального района.</w:t>
      </w:r>
    </w:p>
    <w:p w:rsidR="008924AC" w:rsidRPr="00D87B3E" w:rsidRDefault="008924AC" w:rsidP="00D87B3E">
      <w:pPr>
        <w:tabs>
          <w:tab w:val="left" w:pos="993"/>
        </w:tabs>
        <w:ind w:firstLine="709"/>
        <w:jc w:val="both"/>
        <w:rPr>
          <w:color w:val="000000"/>
          <w:sz w:val="16"/>
          <w:szCs w:val="16"/>
        </w:rPr>
      </w:pPr>
      <w:r w:rsidRPr="00D87B3E">
        <w:rPr>
          <w:sz w:val="16"/>
          <w:szCs w:val="16"/>
        </w:rPr>
        <w:t>3.3.6.5. Уполномоченное лицо Отдела один экземпляр подшивает в дело, второй - направляет заявителю, третий в органы, осуществляющие государственную регистрацию (в случае заключения договора на срок более одного года).</w:t>
      </w:r>
    </w:p>
    <w:p w:rsidR="008924AC" w:rsidRPr="00D87B3E" w:rsidRDefault="008924AC" w:rsidP="00D87B3E">
      <w:pPr>
        <w:shd w:val="clear" w:color="auto" w:fill="FFFFFF"/>
        <w:tabs>
          <w:tab w:val="left" w:pos="709"/>
          <w:tab w:val="left" w:pos="993"/>
          <w:tab w:val="left" w:pos="1276"/>
          <w:tab w:val="left" w:pos="1418"/>
          <w:tab w:val="left" w:pos="1694"/>
        </w:tabs>
        <w:ind w:firstLine="709"/>
        <w:jc w:val="both"/>
        <w:rPr>
          <w:sz w:val="16"/>
          <w:szCs w:val="16"/>
        </w:rPr>
      </w:pPr>
      <w:r w:rsidRPr="00D87B3E">
        <w:rPr>
          <w:color w:val="000000"/>
          <w:sz w:val="16"/>
          <w:szCs w:val="16"/>
        </w:rPr>
        <w:t>3.3.6.6.Срок подготовки распорядительного документа не должен</w:t>
      </w:r>
      <w:r w:rsidR="00F1705F" w:rsidRPr="00D87B3E">
        <w:rPr>
          <w:color w:val="000000"/>
          <w:sz w:val="16"/>
          <w:szCs w:val="16"/>
        </w:rPr>
        <w:t xml:space="preserve"> </w:t>
      </w:r>
      <w:r w:rsidRPr="00D87B3E">
        <w:rPr>
          <w:color w:val="000000"/>
          <w:sz w:val="16"/>
          <w:szCs w:val="16"/>
        </w:rPr>
        <w:t xml:space="preserve">превышать </w:t>
      </w:r>
      <w:proofErr w:type="gramStart"/>
      <w:r w:rsidRPr="00D87B3E">
        <w:rPr>
          <w:color w:val="000000"/>
          <w:sz w:val="16"/>
          <w:szCs w:val="16"/>
        </w:rPr>
        <w:t>двадцати  дней</w:t>
      </w:r>
      <w:proofErr w:type="gramEnd"/>
      <w:r w:rsidRPr="00D87B3E">
        <w:rPr>
          <w:color w:val="000000"/>
          <w:sz w:val="16"/>
          <w:szCs w:val="16"/>
        </w:rPr>
        <w:t xml:space="preserve"> со дня поступления заявления со всеми необходимыми</w:t>
      </w:r>
      <w:r w:rsidRPr="00D87B3E">
        <w:rPr>
          <w:color w:val="000000"/>
          <w:spacing w:val="-1"/>
          <w:sz w:val="16"/>
          <w:szCs w:val="16"/>
        </w:rPr>
        <w:t xml:space="preserve"> документами в Отдел.</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bCs/>
          <w:color w:val="000000"/>
          <w:spacing w:val="-1"/>
          <w:sz w:val="16"/>
          <w:szCs w:val="16"/>
        </w:rPr>
        <w:t>3.3.7. Оформление договора</w:t>
      </w:r>
    </w:p>
    <w:p w:rsidR="008924AC" w:rsidRPr="00D87B3E" w:rsidRDefault="008924AC" w:rsidP="00D87B3E">
      <w:pPr>
        <w:shd w:val="clear" w:color="auto" w:fill="FFFFFF"/>
        <w:tabs>
          <w:tab w:val="left" w:pos="709"/>
          <w:tab w:val="left" w:pos="993"/>
          <w:tab w:val="left" w:pos="1276"/>
          <w:tab w:val="left" w:pos="1418"/>
        </w:tabs>
        <w:ind w:firstLine="709"/>
        <w:jc w:val="both"/>
        <w:rPr>
          <w:color w:val="000000"/>
          <w:sz w:val="16"/>
          <w:szCs w:val="16"/>
        </w:rPr>
      </w:pPr>
      <w:r w:rsidRPr="00D87B3E">
        <w:rPr>
          <w:color w:val="000000"/>
          <w:sz w:val="16"/>
          <w:szCs w:val="16"/>
        </w:rPr>
        <w:t>3.3.7.1. Основанием для начала процедуры оформления договора аренды, безвозмездного пользования, доверительного управления имуществом, находящимся в собственности Любытинского муниципального района, является распорядительный документ о передаче в аренду, безвозмездное пользование, доверительное управление заявленного имущества на новый срок с поручением подготовки проекта договора.</w:t>
      </w:r>
    </w:p>
    <w:p w:rsidR="008924AC" w:rsidRPr="00D87B3E" w:rsidRDefault="008924AC" w:rsidP="00D87B3E">
      <w:pPr>
        <w:shd w:val="clear" w:color="auto" w:fill="FFFFFF"/>
        <w:tabs>
          <w:tab w:val="left" w:pos="709"/>
          <w:tab w:val="left" w:pos="993"/>
          <w:tab w:val="left" w:pos="1276"/>
          <w:tab w:val="left" w:pos="1418"/>
          <w:tab w:val="left" w:pos="1608"/>
        </w:tabs>
        <w:ind w:firstLine="709"/>
        <w:jc w:val="both"/>
        <w:rPr>
          <w:color w:val="000000"/>
          <w:sz w:val="16"/>
          <w:szCs w:val="16"/>
        </w:rPr>
      </w:pPr>
      <w:r w:rsidRPr="00D87B3E">
        <w:rPr>
          <w:color w:val="000000"/>
          <w:sz w:val="16"/>
          <w:szCs w:val="16"/>
        </w:rPr>
        <w:t>3.3.7.2.</w:t>
      </w:r>
      <w:r w:rsidRPr="00D87B3E">
        <w:rPr>
          <w:color w:val="000000"/>
          <w:sz w:val="16"/>
          <w:szCs w:val="16"/>
        </w:rPr>
        <w:tab/>
      </w:r>
      <w:proofErr w:type="gramStart"/>
      <w:r w:rsidRPr="00D87B3E">
        <w:rPr>
          <w:color w:val="000000"/>
          <w:sz w:val="16"/>
          <w:szCs w:val="16"/>
        </w:rPr>
        <w:t>Договор  аренды</w:t>
      </w:r>
      <w:proofErr w:type="gramEnd"/>
      <w:r w:rsidRPr="00D87B3E">
        <w:rPr>
          <w:color w:val="000000"/>
          <w:sz w:val="16"/>
          <w:szCs w:val="16"/>
        </w:rPr>
        <w:t xml:space="preserve">, безвозмездного пользования, доверительного управления муниципальным имуществом представляет собой двухстороннее  соглашение на передачу в  аренду, безвозмездное пользование, доверительное управление муниципального  имущества, заключаемое между Отделом и заявителем. </w:t>
      </w:r>
    </w:p>
    <w:p w:rsidR="008924AC" w:rsidRPr="00D87B3E" w:rsidRDefault="008924AC" w:rsidP="00D87B3E">
      <w:pPr>
        <w:shd w:val="clear" w:color="auto" w:fill="FFFFFF"/>
        <w:tabs>
          <w:tab w:val="left" w:pos="709"/>
          <w:tab w:val="left" w:pos="993"/>
          <w:tab w:val="left" w:pos="1276"/>
          <w:tab w:val="left" w:pos="1418"/>
          <w:tab w:val="left" w:pos="1517"/>
        </w:tabs>
        <w:ind w:firstLine="709"/>
        <w:jc w:val="both"/>
        <w:rPr>
          <w:color w:val="000000"/>
          <w:sz w:val="16"/>
          <w:szCs w:val="16"/>
        </w:rPr>
      </w:pPr>
      <w:r w:rsidRPr="00D87B3E">
        <w:rPr>
          <w:color w:val="000000"/>
          <w:sz w:val="16"/>
          <w:szCs w:val="16"/>
        </w:rPr>
        <w:t xml:space="preserve">3.3.7.3. Уполномоченное лицо не позднее семи рабочих дней со дня получения распорядительного документа направляет заявителю для подписания подготовленный проект договора аренды, безвозмездного пользования, доверительного управления в двух экземплярах (в случае, если договор является </w:t>
      </w:r>
    </w:p>
    <w:p w:rsidR="008924AC" w:rsidRPr="00D87B3E" w:rsidRDefault="008924AC" w:rsidP="00D87B3E">
      <w:pPr>
        <w:shd w:val="clear" w:color="auto" w:fill="FFFFFF"/>
        <w:tabs>
          <w:tab w:val="left" w:pos="709"/>
          <w:tab w:val="left" w:pos="993"/>
          <w:tab w:val="left" w:pos="1276"/>
          <w:tab w:val="left" w:pos="1418"/>
          <w:tab w:val="left" w:pos="1517"/>
        </w:tabs>
        <w:jc w:val="both"/>
        <w:rPr>
          <w:color w:val="000000"/>
          <w:sz w:val="16"/>
          <w:szCs w:val="16"/>
        </w:rPr>
      </w:pPr>
      <w:r w:rsidRPr="00D87B3E">
        <w:rPr>
          <w:color w:val="000000"/>
          <w:sz w:val="16"/>
          <w:szCs w:val="16"/>
        </w:rPr>
        <w:t>долгосрочным - в трех экземплярах) со всеми приложениями и с экземпляром распорядительного документа о передаче муниципального имущества в аренду, безвозмездное пользование, доверительное управление.</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Документы вручаются заявителю:</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при личном обращении непосредственно в Отделе;</w:t>
      </w:r>
    </w:p>
    <w:p w:rsidR="008924AC" w:rsidRPr="00D87B3E" w:rsidRDefault="008924AC" w:rsidP="00D87B3E">
      <w:pPr>
        <w:widowControl w:val="0"/>
        <w:tabs>
          <w:tab w:val="left" w:pos="993"/>
        </w:tabs>
        <w:autoSpaceDE w:val="0"/>
        <w:ind w:firstLine="709"/>
        <w:jc w:val="both"/>
        <w:rPr>
          <w:sz w:val="16"/>
          <w:szCs w:val="16"/>
        </w:rPr>
      </w:pPr>
      <w:r w:rsidRPr="00D87B3E">
        <w:rPr>
          <w:color w:val="000000"/>
          <w:sz w:val="16"/>
          <w:szCs w:val="16"/>
        </w:rPr>
        <w:t xml:space="preserve">направляются по указанному заявителем в заявлении почтовому </w:t>
      </w:r>
      <w:proofErr w:type="gramStart"/>
      <w:r w:rsidRPr="00D87B3E">
        <w:rPr>
          <w:color w:val="000000"/>
          <w:sz w:val="16"/>
          <w:szCs w:val="16"/>
        </w:rPr>
        <w:t>адресу  почтовым</w:t>
      </w:r>
      <w:proofErr w:type="gramEnd"/>
      <w:r w:rsidRPr="00D87B3E">
        <w:rPr>
          <w:color w:val="000000"/>
          <w:sz w:val="16"/>
          <w:szCs w:val="16"/>
        </w:rPr>
        <w:t xml:space="preserve"> отправлением;</w:t>
      </w:r>
    </w:p>
    <w:p w:rsidR="008924AC" w:rsidRPr="00D87B3E" w:rsidRDefault="008924AC" w:rsidP="00D87B3E">
      <w:pPr>
        <w:widowControl w:val="0"/>
        <w:tabs>
          <w:tab w:val="left" w:pos="993"/>
        </w:tabs>
        <w:autoSpaceDE w:val="0"/>
        <w:ind w:firstLine="709"/>
        <w:jc w:val="both"/>
        <w:rPr>
          <w:sz w:val="16"/>
          <w:szCs w:val="16"/>
        </w:rPr>
      </w:pPr>
      <w:r w:rsidRPr="00D87B3E">
        <w:rPr>
          <w:sz w:val="16"/>
          <w:szCs w:val="16"/>
        </w:rPr>
        <w:t>по адресу электронной почты, указанному в заявлении;</w:t>
      </w:r>
    </w:p>
    <w:p w:rsidR="008924AC" w:rsidRPr="00D87B3E" w:rsidRDefault="008924AC" w:rsidP="00D87B3E">
      <w:pPr>
        <w:tabs>
          <w:tab w:val="left" w:pos="993"/>
        </w:tabs>
        <w:ind w:firstLine="709"/>
        <w:jc w:val="both"/>
        <w:rPr>
          <w:color w:val="000000"/>
          <w:sz w:val="16"/>
          <w:szCs w:val="16"/>
        </w:rPr>
      </w:pPr>
      <w:r w:rsidRPr="00D87B3E">
        <w:rPr>
          <w:sz w:val="16"/>
          <w:szCs w:val="16"/>
        </w:rPr>
        <w:t xml:space="preserve">в форме электронного </w:t>
      </w:r>
      <w:proofErr w:type="gramStart"/>
      <w:r w:rsidRPr="00D87B3E">
        <w:rPr>
          <w:sz w:val="16"/>
          <w:szCs w:val="16"/>
        </w:rPr>
        <w:t>документа</w:t>
      </w:r>
      <w:r w:rsidRPr="00D87B3E">
        <w:rPr>
          <w:color w:val="000000"/>
          <w:sz w:val="16"/>
          <w:szCs w:val="16"/>
        </w:rPr>
        <w:t xml:space="preserve">  в</w:t>
      </w:r>
      <w:proofErr w:type="gramEnd"/>
      <w:r w:rsidRPr="00D87B3E">
        <w:rPr>
          <w:color w:val="000000"/>
          <w:sz w:val="16"/>
          <w:szCs w:val="16"/>
        </w:rPr>
        <w:t xml:space="preserve"> личный кабинет заявителя  через портал </w:t>
      </w:r>
      <w:r w:rsidRPr="00D87B3E">
        <w:rPr>
          <w:sz w:val="16"/>
          <w:szCs w:val="16"/>
        </w:rPr>
        <w:t>государственных и муниципальных услуг (функций).</w:t>
      </w:r>
    </w:p>
    <w:p w:rsidR="008924AC" w:rsidRPr="00D87B3E" w:rsidRDefault="008924AC" w:rsidP="00D87B3E">
      <w:pPr>
        <w:shd w:val="clear" w:color="auto" w:fill="FFFFFF"/>
        <w:tabs>
          <w:tab w:val="left" w:pos="709"/>
          <w:tab w:val="left" w:pos="993"/>
          <w:tab w:val="left" w:pos="1276"/>
          <w:tab w:val="left" w:pos="1418"/>
          <w:tab w:val="left" w:pos="1829"/>
        </w:tabs>
        <w:ind w:firstLine="709"/>
        <w:jc w:val="both"/>
        <w:rPr>
          <w:color w:val="000000"/>
          <w:spacing w:val="-6"/>
          <w:sz w:val="16"/>
          <w:szCs w:val="16"/>
        </w:rPr>
      </w:pPr>
      <w:r w:rsidRPr="00D87B3E">
        <w:rPr>
          <w:color w:val="000000"/>
          <w:sz w:val="16"/>
          <w:szCs w:val="16"/>
        </w:rPr>
        <w:t xml:space="preserve">3.3.7.4. Заявитель </w:t>
      </w:r>
      <w:proofErr w:type="gramStart"/>
      <w:r w:rsidRPr="00D87B3E">
        <w:rPr>
          <w:color w:val="000000"/>
          <w:sz w:val="16"/>
          <w:szCs w:val="16"/>
        </w:rPr>
        <w:t>подписывает,  скрепляя</w:t>
      </w:r>
      <w:proofErr w:type="gramEnd"/>
      <w:r w:rsidRPr="00D87B3E">
        <w:rPr>
          <w:color w:val="000000"/>
          <w:sz w:val="16"/>
          <w:szCs w:val="16"/>
        </w:rPr>
        <w:t xml:space="preserve">  печатью, и непосредственно сам, не позднее шести рабочих дней со дня получения договора представляет все его экземпляры в Отдел.</w:t>
      </w:r>
    </w:p>
    <w:p w:rsidR="008924AC" w:rsidRPr="00D87B3E" w:rsidRDefault="008924AC" w:rsidP="00D87B3E">
      <w:pPr>
        <w:shd w:val="clear" w:color="auto" w:fill="FFFFFF"/>
        <w:tabs>
          <w:tab w:val="left" w:pos="709"/>
          <w:tab w:val="left" w:pos="993"/>
          <w:tab w:val="left" w:pos="1276"/>
          <w:tab w:val="left" w:pos="1418"/>
          <w:tab w:val="left" w:pos="1517"/>
        </w:tabs>
        <w:ind w:firstLine="709"/>
        <w:jc w:val="both"/>
        <w:rPr>
          <w:color w:val="000000"/>
          <w:spacing w:val="-1"/>
          <w:sz w:val="16"/>
          <w:szCs w:val="16"/>
        </w:rPr>
      </w:pPr>
      <w:r w:rsidRPr="00D87B3E">
        <w:rPr>
          <w:color w:val="000000"/>
          <w:spacing w:val="-6"/>
          <w:sz w:val="16"/>
          <w:szCs w:val="16"/>
        </w:rPr>
        <w:t>3.3.7.5.</w:t>
      </w:r>
      <w:r w:rsidRPr="00D87B3E">
        <w:rPr>
          <w:color w:val="000000"/>
          <w:sz w:val="16"/>
          <w:szCs w:val="16"/>
        </w:rPr>
        <w:tab/>
      </w:r>
      <w:r w:rsidRPr="00D87B3E">
        <w:rPr>
          <w:color w:val="000000"/>
          <w:spacing w:val="-1"/>
          <w:sz w:val="16"/>
          <w:szCs w:val="16"/>
        </w:rPr>
        <w:t>Уполномоченное лицо</w:t>
      </w:r>
      <w:r w:rsidRPr="00D87B3E">
        <w:rPr>
          <w:color w:val="000000"/>
          <w:spacing w:val="3"/>
          <w:sz w:val="16"/>
          <w:szCs w:val="16"/>
        </w:rPr>
        <w:t xml:space="preserve"> проверяет экземпляры договора, в течение двух рабочих дней </w:t>
      </w:r>
      <w:r w:rsidRPr="00D87B3E">
        <w:rPr>
          <w:color w:val="000000"/>
          <w:spacing w:val="-1"/>
          <w:sz w:val="16"/>
          <w:szCs w:val="16"/>
        </w:rPr>
        <w:t>передает на подпись Главе администрации муниципального района.</w:t>
      </w:r>
    </w:p>
    <w:p w:rsidR="008924AC" w:rsidRPr="00D87B3E" w:rsidRDefault="008924AC" w:rsidP="00D87B3E">
      <w:pPr>
        <w:shd w:val="clear" w:color="auto" w:fill="FFFFFF"/>
        <w:tabs>
          <w:tab w:val="left" w:pos="709"/>
          <w:tab w:val="left" w:pos="993"/>
          <w:tab w:val="left" w:pos="1276"/>
          <w:tab w:val="left" w:pos="1418"/>
        </w:tabs>
        <w:ind w:firstLine="709"/>
        <w:jc w:val="both"/>
        <w:rPr>
          <w:sz w:val="16"/>
          <w:szCs w:val="16"/>
        </w:rPr>
      </w:pPr>
      <w:r w:rsidRPr="00D87B3E">
        <w:rPr>
          <w:color w:val="000000"/>
          <w:sz w:val="16"/>
          <w:szCs w:val="16"/>
        </w:rPr>
        <w:t xml:space="preserve">Один экземпляр подписанного и заверенного печатью договора (в случае, когда подписан договор аренды, безвозмездного пользования, доверительного управления недвижимого имущества на срок не менее одного года - два экземпляра) выдается заявителю (или его представителю) </w:t>
      </w:r>
      <w:r w:rsidRPr="00D87B3E">
        <w:rPr>
          <w:color w:val="000000"/>
          <w:spacing w:val="-1"/>
          <w:sz w:val="16"/>
          <w:szCs w:val="16"/>
        </w:rPr>
        <w:t xml:space="preserve">под роспись </w:t>
      </w:r>
      <w:r w:rsidRPr="00D87B3E">
        <w:rPr>
          <w:color w:val="000000"/>
          <w:sz w:val="16"/>
          <w:szCs w:val="16"/>
        </w:rPr>
        <w:t>не позднее пяти рабочих дней со дня получения подписанного со стороны заявителя договора.</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3.4. Передача муниципального имущества, находящегося в муниципальной собственности Любытинского муниципального района, с торгов</w:t>
      </w:r>
    </w:p>
    <w:p w:rsidR="008924AC" w:rsidRPr="00D87B3E" w:rsidRDefault="008924AC" w:rsidP="00D87B3E">
      <w:pPr>
        <w:shd w:val="clear" w:color="auto" w:fill="FFFFFF"/>
        <w:tabs>
          <w:tab w:val="left" w:pos="709"/>
        </w:tabs>
        <w:ind w:firstLine="709"/>
        <w:jc w:val="both"/>
        <w:rPr>
          <w:sz w:val="16"/>
          <w:szCs w:val="16"/>
        </w:rPr>
      </w:pPr>
      <w:r w:rsidRPr="00D87B3E">
        <w:rPr>
          <w:color w:val="000000"/>
          <w:sz w:val="16"/>
          <w:szCs w:val="16"/>
        </w:rPr>
        <w:t>3.4.1. Последовательность административных процедур при передаче муниципального имущества, находящегося в муниципальной собственности Любытинского муниципального района, с торгов</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sz w:val="16"/>
          <w:szCs w:val="16"/>
        </w:rPr>
        <w:t xml:space="preserve">3.4.1.1. Предоставление муниципальной услуги включает в себя выполнение следующих административных процедур: </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1)</w:t>
      </w:r>
      <w:r w:rsidRPr="00D87B3E">
        <w:rPr>
          <w:color w:val="000000"/>
          <w:sz w:val="16"/>
          <w:szCs w:val="16"/>
        </w:rPr>
        <w:tab/>
        <w:t>опубликование извещения о проведении торгов (аукциона, конкурса);</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2)</w:t>
      </w:r>
      <w:r w:rsidRPr="00D87B3E">
        <w:rPr>
          <w:color w:val="000000"/>
          <w:sz w:val="16"/>
          <w:szCs w:val="16"/>
        </w:rPr>
        <w:tab/>
        <w:t>приём и регистрация заявок на участие в торгах;</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3)</w:t>
      </w:r>
      <w:r w:rsidRPr="00D87B3E">
        <w:rPr>
          <w:color w:val="000000"/>
          <w:sz w:val="16"/>
          <w:szCs w:val="16"/>
        </w:rPr>
        <w:tab/>
        <w:t>запрос документов в рамках межведомственного взаимодействия;</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4) рассмотрение заявок на участие в торгах;</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5) проведение аукциона. Оценка и сопоставление заявок на участие в конкурсе;</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6)</w:t>
      </w:r>
      <w:r w:rsidRPr="00D87B3E">
        <w:rPr>
          <w:color w:val="000000"/>
          <w:sz w:val="16"/>
          <w:szCs w:val="16"/>
        </w:rPr>
        <w:tab/>
        <w:t>признание торгов несостоявшимися;</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7)</w:t>
      </w:r>
      <w:r w:rsidRPr="00D87B3E">
        <w:rPr>
          <w:color w:val="000000"/>
          <w:sz w:val="16"/>
          <w:szCs w:val="16"/>
        </w:rPr>
        <w:tab/>
        <w:t>заключение договора аренды, безвозмездного пользования, доверительного управления по результатам торгов;</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3.4.1.2. Блок - схема исполнения административных процедур приведена в приложении № 13 к настоящему Административному регламенту.</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3.4.2. Опубликование извещения о проведении торгов (аукциона, конкурса)</w:t>
      </w:r>
    </w:p>
    <w:p w:rsidR="008924AC" w:rsidRPr="00D87B3E" w:rsidRDefault="008924AC" w:rsidP="00D87B3E">
      <w:pPr>
        <w:widowControl w:val="0"/>
        <w:shd w:val="clear" w:color="auto" w:fill="FFFFFF"/>
        <w:tabs>
          <w:tab w:val="left" w:pos="1507"/>
        </w:tabs>
        <w:autoSpaceDE w:val="0"/>
        <w:ind w:firstLine="709"/>
        <w:jc w:val="both"/>
        <w:rPr>
          <w:color w:val="000000"/>
          <w:sz w:val="16"/>
          <w:szCs w:val="16"/>
        </w:rPr>
      </w:pPr>
      <w:r w:rsidRPr="00D87B3E">
        <w:rPr>
          <w:color w:val="000000"/>
          <w:sz w:val="16"/>
          <w:szCs w:val="16"/>
        </w:rPr>
        <w:t>3.4.2.1. Основанием для начала административной процедуры является постановление Администрации муниципального района о проведении торгов (аукциона, конкурса</w:t>
      </w:r>
      <w:proofErr w:type="gramStart"/>
      <w:r w:rsidRPr="00D87B3E">
        <w:rPr>
          <w:color w:val="000000"/>
          <w:sz w:val="16"/>
          <w:szCs w:val="16"/>
        </w:rPr>
        <w:t>),  утвержденная</w:t>
      </w:r>
      <w:proofErr w:type="gramEnd"/>
      <w:r w:rsidRPr="00D87B3E">
        <w:rPr>
          <w:color w:val="000000"/>
          <w:sz w:val="16"/>
          <w:szCs w:val="16"/>
        </w:rPr>
        <w:t xml:space="preserve"> документация по проведению торгов на право заключения договоров аренды, безвозмездного пользования, доверительного управления (далее - документация о торгах) организатором торгов.</w:t>
      </w:r>
    </w:p>
    <w:p w:rsidR="008924AC" w:rsidRPr="00D87B3E" w:rsidRDefault="008924AC" w:rsidP="00D87B3E">
      <w:pPr>
        <w:widowControl w:val="0"/>
        <w:shd w:val="clear" w:color="auto" w:fill="FFFFFF"/>
        <w:tabs>
          <w:tab w:val="left" w:pos="1507"/>
        </w:tabs>
        <w:autoSpaceDE w:val="0"/>
        <w:ind w:firstLine="709"/>
        <w:jc w:val="both"/>
        <w:rPr>
          <w:sz w:val="16"/>
          <w:szCs w:val="16"/>
        </w:rPr>
      </w:pPr>
      <w:r w:rsidRPr="00D87B3E">
        <w:rPr>
          <w:color w:val="000000"/>
          <w:sz w:val="16"/>
          <w:szCs w:val="16"/>
        </w:rPr>
        <w:t xml:space="preserve">3.4.2.2.Уполномоченное </w:t>
      </w:r>
      <w:proofErr w:type="gramStart"/>
      <w:r w:rsidRPr="00D87B3E">
        <w:rPr>
          <w:color w:val="000000"/>
          <w:sz w:val="16"/>
          <w:szCs w:val="16"/>
        </w:rPr>
        <w:t>лицо  готовит</w:t>
      </w:r>
      <w:proofErr w:type="gramEnd"/>
      <w:r w:rsidRPr="00D87B3E">
        <w:rPr>
          <w:color w:val="000000"/>
          <w:sz w:val="16"/>
          <w:szCs w:val="16"/>
        </w:rPr>
        <w:t xml:space="preserve">  проект извещения.</w:t>
      </w:r>
    </w:p>
    <w:p w:rsidR="008924AC" w:rsidRPr="00D87B3E" w:rsidRDefault="008924AC" w:rsidP="00D87B3E">
      <w:pPr>
        <w:tabs>
          <w:tab w:val="left" w:pos="993"/>
        </w:tabs>
        <w:autoSpaceDE w:val="0"/>
        <w:ind w:firstLine="709"/>
        <w:jc w:val="both"/>
        <w:rPr>
          <w:sz w:val="16"/>
          <w:szCs w:val="16"/>
        </w:rPr>
      </w:pPr>
      <w:r w:rsidRPr="00D87B3E">
        <w:rPr>
          <w:sz w:val="16"/>
          <w:szCs w:val="16"/>
        </w:rPr>
        <w:t>В извещении о проведении торгов должны быть указаны следующие сведения:</w:t>
      </w:r>
    </w:p>
    <w:p w:rsidR="008924AC" w:rsidRPr="00D87B3E" w:rsidRDefault="008924AC" w:rsidP="00D87B3E">
      <w:pPr>
        <w:tabs>
          <w:tab w:val="left" w:pos="993"/>
        </w:tabs>
        <w:autoSpaceDE w:val="0"/>
        <w:ind w:firstLine="709"/>
        <w:jc w:val="both"/>
        <w:rPr>
          <w:sz w:val="16"/>
          <w:szCs w:val="16"/>
        </w:rPr>
      </w:pPr>
      <w:r w:rsidRPr="00D87B3E">
        <w:rPr>
          <w:sz w:val="16"/>
          <w:szCs w:val="16"/>
        </w:rPr>
        <w:t>1) наименование, место нахождения, почтовый адрес, адрес электронной почты и номер контактного телефона организатора торгов;</w:t>
      </w:r>
    </w:p>
    <w:p w:rsidR="008924AC" w:rsidRPr="00D87B3E" w:rsidRDefault="008924AC" w:rsidP="00D87B3E">
      <w:pPr>
        <w:tabs>
          <w:tab w:val="left" w:pos="993"/>
        </w:tabs>
        <w:autoSpaceDE w:val="0"/>
        <w:ind w:firstLine="709"/>
        <w:jc w:val="both"/>
        <w:rPr>
          <w:sz w:val="16"/>
          <w:szCs w:val="16"/>
        </w:rPr>
      </w:pPr>
      <w:r w:rsidRPr="00D87B3E">
        <w:rPr>
          <w:sz w:val="16"/>
          <w:szCs w:val="16"/>
        </w:rPr>
        <w:t xml:space="preserve">2) место расположения, описание и технические </w:t>
      </w:r>
      <w:proofErr w:type="gramStart"/>
      <w:r w:rsidRPr="00D87B3E">
        <w:rPr>
          <w:sz w:val="16"/>
          <w:szCs w:val="16"/>
        </w:rPr>
        <w:t>характеристики  муниципального</w:t>
      </w:r>
      <w:proofErr w:type="gramEnd"/>
      <w:r w:rsidRPr="00D87B3E">
        <w:rPr>
          <w:sz w:val="16"/>
          <w:szCs w:val="16"/>
        </w:rPr>
        <w:t xml:space="preserve">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924AC" w:rsidRPr="00D87B3E" w:rsidRDefault="008924AC" w:rsidP="00D87B3E">
      <w:pPr>
        <w:tabs>
          <w:tab w:val="left" w:pos="993"/>
        </w:tabs>
        <w:autoSpaceDE w:val="0"/>
        <w:ind w:firstLine="709"/>
        <w:jc w:val="both"/>
        <w:rPr>
          <w:sz w:val="16"/>
          <w:szCs w:val="16"/>
        </w:rPr>
      </w:pPr>
      <w:r w:rsidRPr="00D87B3E">
        <w:rPr>
          <w:sz w:val="16"/>
          <w:szCs w:val="16"/>
        </w:rPr>
        <w:t>3) целевое назначение муниципального имущества, права на которое передаются по договору;</w:t>
      </w:r>
    </w:p>
    <w:p w:rsidR="008924AC" w:rsidRPr="00D87B3E" w:rsidRDefault="008924AC" w:rsidP="00D87B3E">
      <w:pPr>
        <w:tabs>
          <w:tab w:val="left" w:pos="993"/>
        </w:tabs>
        <w:autoSpaceDE w:val="0"/>
        <w:ind w:firstLine="709"/>
        <w:jc w:val="both"/>
        <w:rPr>
          <w:sz w:val="16"/>
          <w:szCs w:val="16"/>
        </w:rPr>
      </w:pPr>
      <w:r w:rsidRPr="00D87B3E">
        <w:rPr>
          <w:sz w:val="16"/>
          <w:szCs w:val="16"/>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8924AC" w:rsidRPr="00D87B3E" w:rsidRDefault="008924AC" w:rsidP="00D87B3E">
      <w:pPr>
        <w:tabs>
          <w:tab w:val="left" w:pos="993"/>
        </w:tabs>
        <w:autoSpaceDE w:val="0"/>
        <w:ind w:firstLine="709"/>
        <w:jc w:val="both"/>
        <w:rPr>
          <w:sz w:val="16"/>
          <w:szCs w:val="16"/>
        </w:rPr>
      </w:pPr>
      <w:r w:rsidRPr="00D87B3E">
        <w:rPr>
          <w:sz w:val="16"/>
          <w:szCs w:val="16"/>
        </w:rPr>
        <w:t>5) срок действия договора;</w:t>
      </w:r>
    </w:p>
    <w:p w:rsidR="008924AC" w:rsidRPr="00D87B3E" w:rsidRDefault="008924AC" w:rsidP="00D87B3E">
      <w:pPr>
        <w:tabs>
          <w:tab w:val="left" w:pos="993"/>
        </w:tabs>
        <w:autoSpaceDE w:val="0"/>
        <w:ind w:firstLine="709"/>
        <w:jc w:val="both"/>
        <w:rPr>
          <w:sz w:val="16"/>
          <w:szCs w:val="16"/>
        </w:rPr>
      </w:pPr>
      <w:r w:rsidRPr="00D87B3E">
        <w:rPr>
          <w:sz w:val="16"/>
          <w:szCs w:val="16"/>
        </w:rPr>
        <w:t>6) срок, место и порядок предоставления документации о проведении торгов, электронный адрес сайта в сети «Интернет», на котором размещена документация о проведении торгов, размер, порядок и сроки внесения платы, взимаемой за предоставление документации о проведении торгов, если такая плата установлена;</w:t>
      </w:r>
    </w:p>
    <w:p w:rsidR="008924AC" w:rsidRPr="00D87B3E" w:rsidRDefault="008924AC" w:rsidP="00D87B3E">
      <w:pPr>
        <w:tabs>
          <w:tab w:val="left" w:pos="993"/>
        </w:tabs>
        <w:autoSpaceDE w:val="0"/>
        <w:ind w:firstLine="709"/>
        <w:jc w:val="both"/>
        <w:rPr>
          <w:sz w:val="16"/>
          <w:szCs w:val="16"/>
        </w:rPr>
      </w:pPr>
      <w:r w:rsidRPr="00D87B3E">
        <w:rPr>
          <w:sz w:val="16"/>
          <w:szCs w:val="16"/>
        </w:rPr>
        <w:t>7) требование о внесении задатка, а также размер задатка, в случае если в документации о проведении торгов предусмотрено требование о внесении задатка;</w:t>
      </w:r>
    </w:p>
    <w:p w:rsidR="008924AC" w:rsidRPr="00D87B3E" w:rsidRDefault="008924AC" w:rsidP="00D87B3E">
      <w:pPr>
        <w:tabs>
          <w:tab w:val="left" w:pos="993"/>
        </w:tabs>
        <w:autoSpaceDE w:val="0"/>
        <w:ind w:firstLine="709"/>
        <w:jc w:val="both"/>
        <w:rPr>
          <w:sz w:val="16"/>
          <w:szCs w:val="16"/>
        </w:rPr>
      </w:pPr>
      <w:r w:rsidRPr="00D87B3E">
        <w:rPr>
          <w:sz w:val="16"/>
          <w:szCs w:val="16"/>
        </w:rPr>
        <w:t>8) срок, в течение которого организатор аукциона вправе отказаться от проведения торгов;</w:t>
      </w:r>
    </w:p>
    <w:p w:rsidR="008924AC" w:rsidRPr="00D87B3E" w:rsidRDefault="008924AC" w:rsidP="00D87B3E">
      <w:pPr>
        <w:tabs>
          <w:tab w:val="left" w:pos="993"/>
        </w:tabs>
        <w:autoSpaceDE w:val="0"/>
        <w:ind w:firstLine="709"/>
        <w:jc w:val="both"/>
        <w:rPr>
          <w:sz w:val="16"/>
          <w:szCs w:val="16"/>
        </w:rPr>
      </w:pPr>
      <w:r w:rsidRPr="00D87B3E">
        <w:rPr>
          <w:sz w:val="16"/>
          <w:szCs w:val="16"/>
        </w:rPr>
        <w:t xml:space="preserve">9) указание на то, что участниками торгов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209" w:history="1">
        <w:r w:rsidRPr="00D87B3E">
          <w:rPr>
            <w:rStyle w:val="a6"/>
            <w:sz w:val="16"/>
            <w:szCs w:val="16"/>
          </w:rPr>
          <w:t>частями 3</w:t>
        </w:r>
      </w:hyperlink>
      <w:r w:rsidRPr="00D87B3E">
        <w:rPr>
          <w:sz w:val="16"/>
          <w:szCs w:val="16"/>
        </w:rPr>
        <w:t xml:space="preserve"> и </w:t>
      </w:r>
      <w:hyperlink r:id="rId210" w:history="1">
        <w:r w:rsidRPr="00D87B3E">
          <w:rPr>
            <w:rStyle w:val="a6"/>
            <w:sz w:val="16"/>
            <w:szCs w:val="16"/>
          </w:rPr>
          <w:t>5 статьи 14</w:t>
        </w:r>
      </w:hyperlink>
      <w:r w:rsidRPr="00D87B3E">
        <w:rPr>
          <w:sz w:val="16"/>
          <w:szCs w:val="16"/>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w:t>
      </w:r>
    </w:p>
    <w:p w:rsidR="008924AC" w:rsidRPr="00D87B3E" w:rsidRDefault="008924AC" w:rsidP="00D87B3E">
      <w:pPr>
        <w:tabs>
          <w:tab w:val="left" w:pos="993"/>
        </w:tabs>
        <w:autoSpaceDE w:val="0"/>
        <w:jc w:val="both"/>
        <w:rPr>
          <w:sz w:val="16"/>
          <w:szCs w:val="16"/>
        </w:rPr>
      </w:pPr>
      <w:r w:rsidRPr="00D87B3E">
        <w:rPr>
          <w:sz w:val="16"/>
          <w:szCs w:val="16"/>
        </w:rPr>
        <w:t xml:space="preserve">предпринимательства в случае проведения аукциона в отношении имущества, предусмотренного Федеральным </w:t>
      </w:r>
      <w:hyperlink r:id="rId211" w:history="1">
        <w:r w:rsidRPr="00D87B3E">
          <w:rPr>
            <w:rStyle w:val="a6"/>
            <w:sz w:val="16"/>
            <w:szCs w:val="16"/>
          </w:rPr>
          <w:t>законом № 209-ФЗ</w:t>
        </w:r>
      </w:hyperlink>
      <w:r w:rsidRPr="00D87B3E">
        <w:rPr>
          <w:sz w:val="16"/>
          <w:szCs w:val="16"/>
        </w:rPr>
        <w:t>.</w:t>
      </w:r>
    </w:p>
    <w:p w:rsidR="008924AC" w:rsidRPr="00D87B3E" w:rsidRDefault="008924AC" w:rsidP="00D87B3E">
      <w:pPr>
        <w:tabs>
          <w:tab w:val="left" w:pos="993"/>
        </w:tabs>
        <w:autoSpaceDE w:val="0"/>
        <w:ind w:firstLine="709"/>
        <w:jc w:val="both"/>
        <w:rPr>
          <w:color w:val="000000"/>
          <w:sz w:val="16"/>
          <w:szCs w:val="16"/>
        </w:rPr>
      </w:pPr>
      <w:r w:rsidRPr="00D87B3E">
        <w:rPr>
          <w:sz w:val="16"/>
          <w:szCs w:val="16"/>
        </w:rPr>
        <w:t>В извещении о проведении конкурса дополнительного указывается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924AC" w:rsidRPr="00D87B3E" w:rsidRDefault="008924AC" w:rsidP="00D87B3E">
      <w:pPr>
        <w:shd w:val="clear" w:color="auto" w:fill="FFFFFF"/>
        <w:tabs>
          <w:tab w:val="left" w:pos="709"/>
          <w:tab w:val="left" w:pos="1742"/>
        </w:tabs>
        <w:ind w:firstLine="709"/>
        <w:jc w:val="both"/>
        <w:rPr>
          <w:color w:val="000000"/>
          <w:sz w:val="16"/>
          <w:szCs w:val="16"/>
        </w:rPr>
      </w:pPr>
      <w:r w:rsidRPr="00D87B3E">
        <w:rPr>
          <w:color w:val="000000"/>
          <w:sz w:val="16"/>
          <w:szCs w:val="16"/>
        </w:rPr>
        <w:t>3.4.2.3. Проект извещения передается для визирования Руководителю.</w:t>
      </w:r>
    </w:p>
    <w:p w:rsidR="008924AC" w:rsidRPr="00D87B3E" w:rsidRDefault="008924AC" w:rsidP="00D87B3E">
      <w:pPr>
        <w:shd w:val="clear" w:color="auto" w:fill="FFFFFF"/>
        <w:tabs>
          <w:tab w:val="left" w:pos="709"/>
          <w:tab w:val="left" w:pos="1742"/>
        </w:tabs>
        <w:ind w:firstLine="709"/>
        <w:jc w:val="both"/>
        <w:rPr>
          <w:color w:val="000000"/>
          <w:sz w:val="16"/>
          <w:szCs w:val="16"/>
        </w:rPr>
      </w:pPr>
      <w:r w:rsidRPr="00D87B3E">
        <w:rPr>
          <w:color w:val="000000"/>
          <w:sz w:val="16"/>
          <w:szCs w:val="16"/>
        </w:rPr>
        <w:t xml:space="preserve">3.4.2.4. Руководитель Отдела в день, следующий за днем получения   </w:t>
      </w:r>
      <w:proofErr w:type="gramStart"/>
      <w:r w:rsidRPr="00D87B3E">
        <w:rPr>
          <w:color w:val="000000"/>
          <w:sz w:val="16"/>
          <w:szCs w:val="16"/>
        </w:rPr>
        <w:t>проекта  извещения</w:t>
      </w:r>
      <w:proofErr w:type="gramEnd"/>
      <w:r w:rsidRPr="00D87B3E">
        <w:rPr>
          <w:color w:val="000000"/>
          <w:sz w:val="16"/>
          <w:szCs w:val="16"/>
        </w:rPr>
        <w:t>,  рассматривает его, подписывает и передаёт уполномоченному лицу Отдела, которое  регистрирует подписанное извещение в течение 1 часа.</w:t>
      </w:r>
    </w:p>
    <w:p w:rsidR="008924AC" w:rsidRPr="00D87B3E" w:rsidRDefault="008924AC" w:rsidP="00D87B3E">
      <w:pPr>
        <w:shd w:val="clear" w:color="auto" w:fill="FFFFFF"/>
        <w:tabs>
          <w:tab w:val="left" w:pos="709"/>
          <w:tab w:val="left" w:pos="1752"/>
        </w:tabs>
        <w:ind w:firstLine="709"/>
        <w:jc w:val="both"/>
        <w:rPr>
          <w:color w:val="000000"/>
          <w:sz w:val="16"/>
          <w:szCs w:val="16"/>
        </w:rPr>
      </w:pPr>
      <w:r w:rsidRPr="00D87B3E">
        <w:rPr>
          <w:color w:val="000000"/>
          <w:sz w:val="16"/>
          <w:szCs w:val="16"/>
        </w:rPr>
        <w:t xml:space="preserve">3.4.2.5. Размещение извещения на официальном сайте торгов </w:t>
      </w:r>
      <w:hyperlink r:id="rId212" w:history="1">
        <w:r w:rsidRPr="00D87B3E">
          <w:rPr>
            <w:rStyle w:val="a6"/>
            <w:sz w:val="16"/>
            <w:szCs w:val="16"/>
          </w:rPr>
          <w:t>www.torgi</w:t>
        </w:r>
      </w:hyperlink>
      <w:r w:rsidRPr="00D87B3E">
        <w:rPr>
          <w:sz w:val="16"/>
          <w:szCs w:val="16"/>
        </w:rPr>
        <w:t>.</w:t>
      </w:r>
      <w:proofErr w:type="spellStart"/>
      <w:r w:rsidRPr="00D87B3E">
        <w:rPr>
          <w:color w:val="000000"/>
          <w:sz w:val="16"/>
          <w:szCs w:val="16"/>
          <w:lang w:val="en-US"/>
        </w:rPr>
        <w:t>gov</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осуществляет уполномоченное лицо Отдела в течение 1 рабочего дня. Извещение о проведении конкурса должно быть размещено не менее чем за тридцать дней до даты окончания приема заявок </w:t>
      </w:r>
      <w:proofErr w:type="gramStart"/>
      <w:r w:rsidRPr="00D87B3E">
        <w:rPr>
          <w:color w:val="000000"/>
          <w:sz w:val="16"/>
          <w:szCs w:val="16"/>
        </w:rPr>
        <w:t>на  участие</w:t>
      </w:r>
      <w:proofErr w:type="gramEnd"/>
      <w:r w:rsidRPr="00D87B3E">
        <w:rPr>
          <w:color w:val="000000"/>
          <w:sz w:val="16"/>
          <w:szCs w:val="16"/>
        </w:rPr>
        <w:t xml:space="preserve"> в конкурсе, аукциона не менее чем за двадцать дней до даты окончания приема заявок на  участие в аукционе.</w:t>
      </w:r>
    </w:p>
    <w:p w:rsidR="008924AC" w:rsidRPr="00D87B3E" w:rsidRDefault="008924AC" w:rsidP="00D87B3E">
      <w:pPr>
        <w:shd w:val="clear" w:color="auto" w:fill="FFFFFF"/>
        <w:tabs>
          <w:tab w:val="left" w:pos="709"/>
          <w:tab w:val="left" w:pos="1752"/>
        </w:tabs>
        <w:ind w:firstLine="709"/>
        <w:jc w:val="both"/>
        <w:rPr>
          <w:color w:val="000000"/>
          <w:sz w:val="16"/>
          <w:szCs w:val="16"/>
        </w:rPr>
      </w:pPr>
      <w:r w:rsidRPr="00D87B3E">
        <w:rPr>
          <w:color w:val="000000"/>
          <w:sz w:val="16"/>
          <w:szCs w:val="16"/>
        </w:rPr>
        <w:t>Извещение о проведении торгов также дополнительно может быть опубликовано в любых средствах массовой информации, а также в любых электронных средствах массовой информации.</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3.4.3. Приём и регистрация документов на участие в торгах</w:t>
      </w:r>
    </w:p>
    <w:p w:rsidR="008924AC" w:rsidRPr="00D87B3E" w:rsidRDefault="008924AC" w:rsidP="00D87B3E">
      <w:pPr>
        <w:widowControl w:val="0"/>
        <w:shd w:val="clear" w:color="auto" w:fill="FFFFFF"/>
        <w:tabs>
          <w:tab w:val="left" w:pos="709"/>
          <w:tab w:val="left" w:pos="1560"/>
        </w:tabs>
        <w:autoSpaceDE w:val="0"/>
        <w:ind w:firstLine="709"/>
        <w:jc w:val="both"/>
        <w:rPr>
          <w:sz w:val="16"/>
          <w:szCs w:val="16"/>
        </w:rPr>
      </w:pPr>
      <w:r w:rsidRPr="00D87B3E">
        <w:rPr>
          <w:color w:val="000000"/>
          <w:sz w:val="16"/>
          <w:szCs w:val="16"/>
        </w:rPr>
        <w:t xml:space="preserve">3.4.3.1. Основанием для начала процедуры приёма и регистрации заявок на участие   в   торгах является обращение заявителя с </w:t>
      </w:r>
      <w:proofErr w:type="gramStart"/>
      <w:r w:rsidRPr="00D87B3E">
        <w:rPr>
          <w:color w:val="000000"/>
          <w:sz w:val="16"/>
          <w:szCs w:val="16"/>
        </w:rPr>
        <w:t>заявкой  и</w:t>
      </w:r>
      <w:proofErr w:type="gramEnd"/>
      <w:r w:rsidRPr="00D87B3E">
        <w:rPr>
          <w:color w:val="000000"/>
          <w:sz w:val="16"/>
          <w:szCs w:val="16"/>
        </w:rPr>
        <w:t xml:space="preserve">   с комплектом документов, необходимых для предоставления муниципальной услуги.</w:t>
      </w:r>
    </w:p>
    <w:p w:rsidR="008924AC" w:rsidRPr="00D87B3E" w:rsidRDefault="008924AC" w:rsidP="00D87B3E">
      <w:pPr>
        <w:pStyle w:val="1f4"/>
        <w:tabs>
          <w:tab w:val="clear" w:pos="360"/>
          <w:tab w:val="left" w:pos="0"/>
          <w:tab w:val="left" w:pos="18321"/>
        </w:tabs>
        <w:spacing w:before="0" w:after="0"/>
        <w:ind w:firstLine="709"/>
        <w:rPr>
          <w:sz w:val="16"/>
          <w:szCs w:val="16"/>
        </w:rPr>
      </w:pPr>
      <w:r w:rsidRPr="00D87B3E">
        <w:rPr>
          <w:sz w:val="16"/>
          <w:szCs w:val="16"/>
        </w:rPr>
        <w:t xml:space="preserve">  Заявка и документы, необходимые для предоставления муниципальной услуги, могут быть представлены заявителем:</w:t>
      </w:r>
    </w:p>
    <w:p w:rsidR="008924AC" w:rsidRPr="00D87B3E" w:rsidRDefault="008924AC" w:rsidP="00D87B3E">
      <w:pPr>
        <w:pStyle w:val="1f4"/>
        <w:tabs>
          <w:tab w:val="clear" w:pos="360"/>
          <w:tab w:val="left" w:pos="0"/>
          <w:tab w:val="left" w:pos="18321"/>
        </w:tabs>
        <w:spacing w:before="0" w:after="0"/>
        <w:ind w:firstLine="709"/>
        <w:rPr>
          <w:sz w:val="16"/>
          <w:szCs w:val="16"/>
        </w:rPr>
      </w:pPr>
      <w:r w:rsidRPr="00D87B3E">
        <w:rPr>
          <w:sz w:val="16"/>
          <w:szCs w:val="16"/>
        </w:rPr>
        <w:t>на личном приеме;</w:t>
      </w:r>
    </w:p>
    <w:p w:rsidR="008924AC" w:rsidRPr="00D87B3E" w:rsidRDefault="008924AC" w:rsidP="00D87B3E">
      <w:pPr>
        <w:pStyle w:val="1f4"/>
        <w:tabs>
          <w:tab w:val="clear" w:pos="360"/>
          <w:tab w:val="left" w:pos="0"/>
          <w:tab w:val="left" w:pos="18321"/>
        </w:tabs>
        <w:spacing w:before="0" w:after="0"/>
        <w:ind w:firstLine="709"/>
        <w:rPr>
          <w:sz w:val="16"/>
          <w:szCs w:val="16"/>
        </w:rPr>
      </w:pPr>
      <w:r w:rsidRPr="00D87B3E">
        <w:rPr>
          <w:sz w:val="16"/>
          <w:szCs w:val="16"/>
        </w:rPr>
        <w:t>почтовым отправлением, по электронной почте;</w:t>
      </w:r>
    </w:p>
    <w:p w:rsidR="008924AC" w:rsidRPr="00D87B3E" w:rsidRDefault="008924AC" w:rsidP="00D87B3E">
      <w:pPr>
        <w:pStyle w:val="1f4"/>
        <w:tabs>
          <w:tab w:val="clear" w:pos="360"/>
          <w:tab w:val="left" w:pos="0"/>
          <w:tab w:val="left" w:pos="18321"/>
        </w:tabs>
        <w:spacing w:before="0" w:after="0"/>
        <w:ind w:firstLine="709"/>
        <w:rPr>
          <w:color w:val="000000"/>
          <w:sz w:val="16"/>
          <w:szCs w:val="16"/>
        </w:rPr>
      </w:pPr>
      <w:r w:rsidRPr="00D87B3E">
        <w:rPr>
          <w:sz w:val="16"/>
          <w:szCs w:val="16"/>
        </w:rPr>
        <w:t xml:space="preserve">в форме электронного документа в порядке, </w:t>
      </w:r>
      <w:proofErr w:type="gramStart"/>
      <w:r w:rsidRPr="00D87B3E">
        <w:rPr>
          <w:sz w:val="16"/>
          <w:szCs w:val="16"/>
        </w:rPr>
        <w:t>предусмотренном  пунктом</w:t>
      </w:r>
      <w:proofErr w:type="gramEnd"/>
      <w:r w:rsidRPr="00D87B3E">
        <w:rPr>
          <w:sz w:val="16"/>
          <w:szCs w:val="16"/>
        </w:rPr>
        <w:t xml:space="preserve"> 2.15.3 настоящего Административного регламента.</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Заявка на участие в торгах подается в письменной форме, установленной документацией о проведении торгов (Приложение № 1, 2 к настоящему Административному регламенту). Заявка на участие в торгах должна быть скреплена печатью заявителя (для юридических лиц) и подписана заявителем или лицом, уполномоченным таким заявителем.</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 xml:space="preserve">Заявка на участие в торгах, документы, относящиеся к заявке, должны быть составлены на русском языке. Любые другие документы и печатные материалы, представленные заявителем, могут быть написаны на другом языке, </w:t>
      </w:r>
    </w:p>
    <w:p w:rsidR="008924AC" w:rsidRPr="00D87B3E" w:rsidRDefault="008924AC" w:rsidP="00D87B3E">
      <w:pPr>
        <w:shd w:val="clear" w:color="auto" w:fill="FFFFFF"/>
        <w:tabs>
          <w:tab w:val="left" w:pos="709"/>
          <w:tab w:val="left" w:pos="974"/>
        </w:tabs>
        <w:jc w:val="both"/>
        <w:rPr>
          <w:color w:val="000000"/>
          <w:sz w:val="16"/>
          <w:szCs w:val="16"/>
        </w:rPr>
      </w:pPr>
      <w:r w:rsidRPr="00D87B3E">
        <w:rPr>
          <w:color w:val="000000"/>
          <w:sz w:val="16"/>
          <w:szCs w:val="16"/>
        </w:rPr>
        <w:t xml:space="preserve">если такие материалы сопровождаются точным, надлежащим образом заверенным переводом на русском языке. </w:t>
      </w:r>
    </w:p>
    <w:p w:rsidR="008924AC" w:rsidRPr="00D87B3E" w:rsidRDefault="008924AC" w:rsidP="00D87B3E">
      <w:pPr>
        <w:shd w:val="clear" w:color="auto" w:fill="FFFFFF"/>
        <w:tabs>
          <w:tab w:val="left" w:pos="709"/>
          <w:tab w:val="left" w:pos="974"/>
        </w:tabs>
        <w:ind w:firstLine="709"/>
        <w:jc w:val="both"/>
        <w:rPr>
          <w:color w:val="000000"/>
          <w:sz w:val="16"/>
          <w:szCs w:val="16"/>
        </w:rPr>
      </w:pPr>
      <w:r w:rsidRPr="00D87B3E">
        <w:rPr>
          <w:color w:val="000000"/>
          <w:sz w:val="16"/>
          <w:szCs w:val="16"/>
        </w:rPr>
        <w:t>Все документы, представляемые заявителем в составе заявки на участие в торгах, должны быть заполнены по всем пунктам.</w:t>
      </w:r>
    </w:p>
    <w:p w:rsidR="008924AC" w:rsidRPr="00D87B3E" w:rsidRDefault="008924AC" w:rsidP="00D87B3E">
      <w:pPr>
        <w:widowControl w:val="0"/>
        <w:shd w:val="clear" w:color="auto" w:fill="FFFFFF"/>
        <w:tabs>
          <w:tab w:val="left" w:pos="709"/>
          <w:tab w:val="left" w:pos="1560"/>
        </w:tabs>
        <w:autoSpaceDE w:val="0"/>
        <w:ind w:firstLine="709"/>
        <w:jc w:val="both"/>
        <w:rPr>
          <w:color w:val="000000"/>
          <w:sz w:val="16"/>
          <w:szCs w:val="16"/>
        </w:rPr>
      </w:pPr>
      <w:r w:rsidRPr="00D87B3E">
        <w:rPr>
          <w:color w:val="000000"/>
          <w:sz w:val="16"/>
          <w:szCs w:val="16"/>
        </w:rPr>
        <w:t>3.4.3.2. При получении заявки, поступившей в срок, указанный в извещении о проведении торгов, уполномоченное лицо Отдела регистрирует поступление заявки в журнале регистрации заявок.</w:t>
      </w:r>
    </w:p>
    <w:p w:rsidR="008924AC" w:rsidRPr="00D87B3E" w:rsidRDefault="008924AC" w:rsidP="00D87B3E">
      <w:pPr>
        <w:widowControl w:val="0"/>
        <w:shd w:val="clear" w:color="auto" w:fill="FFFFFF"/>
        <w:tabs>
          <w:tab w:val="left" w:pos="709"/>
          <w:tab w:val="left" w:pos="1560"/>
        </w:tabs>
        <w:autoSpaceDE w:val="0"/>
        <w:ind w:firstLine="709"/>
        <w:jc w:val="both"/>
        <w:rPr>
          <w:color w:val="000000"/>
          <w:sz w:val="16"/>
          <w:szCs w:val="16"/>
        </w:rPr>
      </w:pPr>
      <w:r w:rsidRPr="00D87B3E">
        <w:rPr>
          <w:color w:val="000000"/>
          <w:sz w:val="16"/>
          <w:szCs w:val="16"/>
        </w:rPr>
        <w:t>3.4.3.3. Полученные после окончания установленного срока приёма заявок на участие в торгах заявки не рассматриваются и в тот же день возвращаются соответствующим заявителям.</w:t>
      </w:r>
    </w:p>
    <w:p w:rsidR="008924AC" w:rsidRPr="00D87B3E" w:rsidRDefault="008924AC" w:rsidP="00D87B3E">
      <w:pPr>
        <w:widowControl w:val="0"/>
        <w:shd w:val="clear" w:color="auto" w:fill="FFFFFF"/>
        <w:tabs>
          <w:tab w:val="left" w:pos="709"/>
          <w:tab w:val="left" w:pos="1560"/>
        </w:tabs>
        <w:autoSpaceDE w:val="0"/>
        <w:ind w:firstLine="709"/>
        <w:jc w:val="both"/>
        <w:rPr>
          <w:color w:val="000000"/>
          <w:sz w:val="16"/>
          <w:szCs w:val="16"/>
        </w:rPr>
      </w:pPr>
      <w:r w:rsidRPr="00D87B3E">
        <w:rPr>
          <w:color w:val="000000"/>
          <w:sz w:val="16"/>
          <w:szCs w:val="16"/>
        </w:rPr>
        <w:t>3.4.3.4. Результатом административной процедуры является внесение записи о приёме заявки в журнале регистрации заявок.</w:t>
      </w:r>
    </w:p>
    <w:p w:rsidR="008924AC" w:rsidRPr="00D87B3E" w:rsidRDefault="008924AC" w:rsidP="00D87B3E">
      <w:pPr>
        <w:shd w:val="clear" w:color="auto" w:fill="FFFFFF"/>
        <w:tabs>
          <w:tab w:val="left" w:pos="709"/>
          <w:tab w:val="left" w:pos="1766"/>
        </w:tabs>
        <w:ind w:firstLine="709"/>
        <w:jc w:val="both"/>
        <w:rPr>
          <w:color w:val="000000"/>
          <w:sz w:val="16"/>
          <w:szCs w:val="16"/>
        </w:rPr>
      </w:pPr>
      <w:r w:rsidRPr="00D87B3E">
        <w:rPr>
          <w:color w:val="000000"/>
          <w:sz w:val="16"/>
          <w:szCs w:val="16"/>
        </w:rPr>
        <w:t xml:space="preserve">3.4.3.5. </w:t>
      </w:r>
      <w:proofErr w:type="gramStart"/>
      <w:r w:rsidRPr="00D87B3E">
        <w:rPr>
          <w:color w:val="000000"/>
          <w:sz w:val="16"/>
          <w:szCs w:val="16"/>
        </w:rPr>
        <w:t>Предельный  срок</w:t>
      </w:r>
      <w:proofErr w:type="gramEnd"/>
      <w:r w:rsidRPr="00D87B3E">
        <w:rPr>
          <w:color w:val="000000"/>
          <w:sz w:val="16"/>
          <w:szCs w:val="16"/>
        </w:rPr>
        <w:t xml:space="preserve">  исполнения административной  процедуры составляет 60 минут.</w:t>
      </w:r>
    </w:p>
    <w:p w:rsidR="008924AC" w:rsidRPr="00D87B3E" w:rsidRDefault="008924AC" w:rsidP="00D87B3E">
      <w:pPr>
        <w:pStyle w:val="ae"/>
        <w:tabs>
          <w:tab w:val="left" w:pos="993"/>
        </w:tabs>
        <w:spacing w:after="0"/>
        <w:ind w:left="0" w:firstLine="709"/>
        <w:jc w:val="both"/>
        <w:rPr>
          <w:color w:val="000000"/>
          <w:sz w:val="16"/>
          <w:szCs w:val="16"/>
        </w:rPr>
      </w:pPr>
      <w:r w:rsidRPr="00D87B3E">
        <w:rPr>
          <w:sz w:val="16"/>
          <w:szCs w:val="16"/>
        </w:rPr>
        <w:t>3.4.4.</w:t>
      </w:r>
      <w:r w:rsidRPr="00D87B3E">
        <w:rPr>
          <w:color w:val="000000"/>
          <w:sz w:val="16"/>
          <w:szCs w:val="16"/>
        </w:rPr>
        <w:t xml:space="preserve"> Запрос документов в рамках межведомственного взаимодействия</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3.4.4.1. Основанием для начала административной процедуры по межведомственному взаимодействию является обращение заявителя с заявкой и необходимыми документами.</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 xml:space="preserve">3.4.4.2. Межведомственное взаимодействие осуществляется Администрацией муниципального </w:t>
      </w:r>
      <w:proofErr w:type="gramStart"/>
      <w:r w:rsidRPr="00D87B3E">
        <w:rPr>
          <w:sz w:val="16"/>
          <w:szCs w:val="16"/>
        </w:rPr>
        <w:t>района  с</w:t>
      </w:r>
      <w:proofErr w:type="gramEnd"/>
      <w:r w:rsidRPr="00D87B3E">
        <w:rPr>
          <w:sz w:val="16"/>
          <w:szCs w:val="16"/>
        </w:rPr>
        <w:t xml:space="preserve"> уполномоченным органом.</w:t>
      </w:r>
    </w:p>
    <w:p w:rsidR="008924AC" w:rsidRPr="00D87B3E" w:rsidRDefault="008924AC" w:rsidP="00D87B3E">
      <w:pPr>
        <w:pStyle w:val="ae"/>
        <w:tabs>
          <w:tab w:val="left" w:pos="993"/>
        </w:tabs>
        <w:spacing w:after="0"/>
        <w:ind w:left="0" w:firstLine="709"/>
        <w:jc w:val="both"/>
        <w:rPr>
          <w:sz w:val="16"/>
          <w:szCs w:val="16"/>
        </w:rPr>
      </w:pPr>
      <w:r w:rsidRPr="00D87B3E">
        <w:rPr>
          <w:sz w:val="16"/>
          <w:szCs w:val="16"/>
        </w:rPr>
        <w:t xml:space="preserve">3.4.4.3. Уполномоченное лицо в течение </w:t>
      </w:r>
      <w:proofErr w:type="gramStart"/>
      <w:r w:rsidRPr="00D87B3E">
        <w:rPr>
          <w:sz w:val="16"/>
          <w:szCs w:val="16"/>
        </w:rPr>
        <w:t>трех  рабочих</w:t>
      </w:r>
      <w:proofErr w:type="gramEnd"/>
      <w:r w:rsidRPr="00D87B3E">
        <w:rPr>
          <w:sz w:val="16"/>
          <w:szCs w:val="16"/>
        </w:rPr>
        <w:t xml:space="preserve"> дней  с момента  поступления заявки направляет запрос в</w:t>
      </w:r>
      <w:r w:rsidRPr="00D87B3E">
        <w:rPr>
          <w:b/>
          <w:sz w:val="16"/>
          <w:szCs w:val="16"/>
        </w:rPr>
        <w:t xml:space="preserve"> </w:t>
      </w:r>
      <w:r w:rsidRPr="00D87B3E">
        <w:rPr>
          <w:sz w:val="16"/>
          <w:szCs w:val="16"/>
        </w:rPr>
        <w:t>уполномоченный орган</w:t>
      </w:r>
      <w:r w:rsidRPr="00D87B3E">
        <w:rPr>
          <w:b/>
          <w:sz w:val="16"/>
          <w:szCs w:val="16"/>
        </w:rPr>
        <w:t xml:space="preserve"> </w:t>
      </w:r>
      <w:r w:rsidRPr="00D87B3E">
        <w:rPr>
          <w:sz w:val="16"/>
          <w:szCs w:val="16"/>
        </w:rPr>
        <w:t>о предоставлении выписки из единого государственного реестра юридических лиц (индивидуальных предпринимателей)</w:t>
      </w:r>
      <w:r w:rsidRPr="00D87B3E">
        <w:rPr>
          <w:b/>
          <w:sz w:val="16"/>
          <w:szCs w:val="16"/>
        </w:rPr>
        <w:t xml:space="preserve"> </w:t>
      </w:r>
      <w:r w:rsidRPr="00D87B3E">
        <w:rPr>
          <w:sz w:val="16"/>
          <w:szCs w:val="16"/>
        </w:rPr>
        <w:t>в рамках межведомственного взаимодействия.</w:t>
      </w:r>
    </w:p>
    <w:p w:rsidR="008924AC" w:rsidRPr="00D87B3E" w:rsidRDefault="008924AC" w:rsidP="00D87B3E">
      <w:pPr>
        <w:pStyle w:val="ConsPlusNormal"/>
        <w:tabs>
          <w:tab w:val="left" w:pos="993"/>
        </w:tabs>
        <w:ind w:firstLine="709"/>
        <w:jc w:val="both"/>
        <w:rPr>
          <w:rFonts w:ascii="Times New Roman" w:hAnsi="Times New Roman" w:cs="Times New Roman"/>
          <w:bCs/>
          <w:sz w:val="16"/>
          <w:szCs w:val="16"/>
        </w:rPr>
      </w:pPr>
      <w:r w:rsidRPr="00D87B3E">
        <w:rPr>
          <w:rFonts w:ascii="Times New Roman" w:hAnsi="Times New Roman" w:cs="Times New Roman"/>
          <w:sz w:val="16"/>
          <w:szCs w:val="16"/>
        </w:rPr>
        <w:t xml:space="preserve">3.4.4.4.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уполномоченного </w:t>
      </w:r>
      <w:proofErr w:type="gramStart"/>
      <w:r w:rsidRPr="00D87B3E">
        <w:rPr>
          <w:rFonts w:ascii="Times New Roman" w:hAnsi="Times New Roman" w:cs="Times New Roman"/>
          <w:sz w:val="16"/>
          <w:szCs w:val="16"/>
        </w:rPr>
        <w:t>органа  в</w:t>
      </w:r>
      <w:proofErr w:type="gramEnd"/>
      <w:r w:rsidRPr="00D87B3E">
        <w:rPr>
          <w:rFonts w:ascii="Times New Roman" w:hAnsi="Times New Roman" w:cs="Times New Roman"/>
          <w:sz w:val="16"/>
          <w:szCs w:val="16"/>
        </w:rPr>
        <w:t xml:space="preserve"> автоматизированном режиме. </w:t>
      </w:r>
    </w:p>
    <w:p w:rsidR="008924AC" w:rsidRPr="00D87B3E" w:rsidRDefault="008924AC" w:rsidP="00D87B3E">
      <w:pPr>
        <w:tabs>
          <w:tab w:val="left" w:pos="993"/>
        </w:tabs>
        <w:ind w:firstLine="709"/>
        <w:jc w:val="both"/>
        <w:rPr>
          <w:sz w:val="16"/>
          <w:szCs w:val="16"/>
        </w:rPr>
      </w:pPr>
      <w:r w:rsidRPr="00D87B3E">
        <w:rPr>
          <w:bCs/>
          <w:sz w:val="16"/>
          <w:szCs w:val="16"/>
        </w:rPr>
        <w:t>3.4.4.5. Уполномоченный орган представляет запрашиваемые документы в срок, не превышающий 5 рабочих дней с момента получения запроса.</w:t>
      </w:r>
      <w:r w:rsidRPr="00D87B3E">
        <w:rPr>
          <w:sz w:val="16"/>
          <w:szCs w:val="16"/>
        </w:rPr>
        <w:t xml:space="preserve"> </w:t>
      </w:r>
    </w:p>
    <w:p w:rsidR="008924AC" w:rsidRPr="00D87B3E" w:rsidRDefault="008924AC" w:rsidP="00D87B3E">
      <w:pPr>
        <w:tabs>
          <w:tab w:val="left" w:pos="993"/>
        </w:tabs>
        <w:ind w:firstLine="709"/>
        <w:jc w:val="both"/>
        <w:rPr>
          <w:bCs/>
          <w:sz w:val="16"/>
          <w:szCs w:val="16"/>
        </w:rPr>
      </w:pPr>
      <w:r w:rsidRPr="00D87B3E">
        <w:rPr>
          <w:sz w:val="16"/>
          <w:szCs w:val="16"/>
        </w:rPr>
        <w:t>3.4.4.6. В</w:t>
      </w:r>
      <w:r w:rsidRPr="00D87B3E">
        <w:rPr>
          <w:bCs/>
          <w:sz w:val="16"/>
          <w:szCs w:val="16"/>
        </w:rPr>
        <w:t xml:space="preserve"> случае самостоятельного представления заявителем </w:t>
      </w:r>
      <w:r w:rsidRPr="00D87B3E">
        <w:rPr>
          <w:sz w:val="16"/>
          <w:szCs w:val="16"/>
        </w:rPr>
        <w:t>выписки из единого государственного реестра юридических лиц (индивидуальных предпринимателей) данный документ или содержащиеся в нем сведения в рамках межведомственного взаимодействия не запрашиваются.</w:t>
      </w:r>
    </w:p>
    <w:p w:rsidR="008924AC" w:rsidRPr="00D87B3E" w:rsidRDefault="008924AC" w:rsidP="00D87B3E">
      <w:pPr>
        <w:pStyle w:val="ConsPlusNormal"/>
        <w:tabs>
          <w:tab w:val="left" w:pos="993"/>
        </w:tabs>
        <w:ind w:firstLine="709"/>
        <w:jc w:val="both"/>
        <w:rPr>
          <w:rFonts w:ascii="Times New Roman" w:hAnsi="Times New Roman" w:cs="Times New Roman"/>
          <w:bCs/>
          <w:sz w:val="16"/>
          <w:szCs w:val="16"/>
        </w:rPr>
      </w:pPr>
      <w:r w:rsidRPr="00D87B3E">
        <w:rPr>
          <w:rFonts w:ascii="Times New Roman" w:hAnsi="Times New Roman" w:cs="Times New Roman"/>
          <w:bCs/>
          <w:sz w:val="16"/>
          <w:szCs w:val="16"/>
        </w:rPr>
        <w:t>3.4.4.7. Результатом административной процедуры является получение документов, необходимых для предоставления муниципальной услуги.</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3.4.5. Рассмотрение заявок на участие в торгах</w:t>
      </w:r>
    </w:p>
    <w:p w:rsidR="008924AC" w:rsidRPr="00D87B3E" w:rsidRDefault="008924AC" w:rsidP="00D87B3E">
      <w:pPr>
        <w:shd w:val="clear" w:color="auto" w:fill="FFFFFF"/>
        <w:tabs>
          <w:tab w:val="left" w:pos="709"/>
          <w:tab w:val="left" w:pos="1570"/>
        </w:tabs>
        <w:ind w:firstLine="709"/>
        <w:jc w:val="both"/>
        <w:rPr>
          <w:color w:val="000000"/>
          <w:sz w:val="16"/>
          <w:szCs w:val="16"/>
        </w:rPr>
      </w:pPr>
      <w:r w:rsidRPr="00D87B3E">
        <w:rPr>
          <w:color w:val="000000"/>
          <w:sz w:val="16"/>
          <w:szCs w:val="16"/>
        </w:rPr>
        <w:t>3.4.5.1.</w:t>
      </w:r>
      <w:r w:rsidRPr="00D87B3E">
        <w:rPr>
          <w:color w:val="000000"/>
          <w:sz w:val="16"/>
          <w:szCs w:val="16"/>
        </w:rPr>
        <w:tab/>
        <w:t>Основанием для рассмотрения заявок на участие в торгах является их регистрация в журнале.</w:t>
      </w:r>
    </w:p>
    <w:p w:rsidR="008924AC" w:rsidRPr="00D87B3E" w:rsidRDefault="008924AC" w:rsidP="00D87B3E">
      <w:pPr>
        <w:shd w:val="clear" w:color="auto" w:fill="FFFFFF"/>
        <w:tabs>
          <w:tab w:val="left" w:pos="709"/>
          <w:tab w:val="left" w:pos="1718"/>
        </w:tabs>
        <w:ind w:firstLine="709"/>
        <w:jc w:val="both"/>
        <w:rPr>
          <w:color w:val="000000"/>
          <w:sz w:val="16"/>
          <w:szCs w:val="16"/>
        </w:rPr>
      </w:pPr>
      <w:r w:rsidRPr="00D87B3E">
        <w:rPr>
          <w:color w:val="000000"/>
          <w:sz w:val="16"/>
          <w:szCs w:val="16"/>
        </w:rPr>
        <w:t>3.4.5.2.</w:t>
      </w:r>
      <w:r w:rsidRPr="00D87B3E">
        <w:rPr>
          <w:color w:val="000000"/>
          <w:sz w:val="16"/>
          <w:szCs w:val="16"/>
        </w:rPr>
        <w:tab/>
        <w:t>Заявки на участие в торгах рассматриваются комиссией по проведению торгов на предмет соответствия требованиям, установленным документацией о проведении торгов, и соответствия заявителей требованиям, установленным пунктом 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утверждённых приказом Федеральной антимонопольной службы от 10.02.2010 № 67 (далее - Правила).</w:t>
      </w:r>
    </w:p>
    <w:p w:rsidR="008924AC" w:rsidRPr="00D87B3E" w:rsidRDefault="008924AC" w:rsidP="00D87B3E">
      <w:pPr>
        <w:shd w:val="clear" w:color="auto" w:fill="FFFFFF"/>
        <w:tabs>
          <w:tab w:val="left" w:pos="709"/>
          <w:tab w:val="left" w:pos="1570"/>
        </w:tabs>
        <w:ind w:firstLine="709"/>
        <w:jc w:val="both"/>
        <w:rPr>
          <w:color w:val="000000"/>
          <w:sz w:val="16"/>
          <w:szCs w:val="16"/>
        </w:rPr>
      </w:pPr>
      <w:r w:rsidRPr="00D87B3E">
        <w:rPr>
          <w:color w:val="000000"/>
          <w:sz w:val="16"/>
          <w:szCs w:val="16"/>
        </w:rPr>
        <w:t>3.4.5.3.</w:t>
      </w:r>
      <w:r w:rsidRPr="00D87B3E">
        <w:rPr>
          <w:color w:val="000000"/>
          <w:sz w:val="16"/>
          <w:szCs w:val="16"/>
        </w:rPr>
        <w:tab/>
        <w:t xml:space="preserve">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w:t>
      </w:r>
      <w:proofErr w:type="gramStart"/>
      <w:r w:rsidRPr="00D87B3E">
        <w:rPr>
          <w:color w:val="000000"/>
          <w:sz w:val="16"/>
          <w:szCs w:val="16"/>
        </w:rPr>
        <w:t>торгах</w:t>
      </w:r>
      <w:r w:rsidR="00F1705F" w:rsidRPr="00D87B3E">
        <w:rPr>
          <w:color w:val="000000"/>
          <w:sz w:val="16"/>
          <w:szCs w:val="16"/>
        </w:rPr>
        <w:t xml:space="preserve"> </w:t>
      </w:r>
      <w:r w:rsidRPr="00D87B3E">
        <w:rPr>
          <w:color w:val="000000"/>
          <w:sz w:val="16"/>
          <w:szCs w:val="16"/>
        </w:rPr>
        <w:t xml:space="preserve"> такого</w:t>
      </w:r>
      <w:proofErr w:type="gramEnd"/>
      <w:r w:rsidRPr="00D87B3E">
        <w:rPr>
          <w:color w:val="000000"/>
          <w:sz w:val="16"/>
          <w:szCs w:val="16"/>
        </w:rPr>
        <w:t xml:space="preserve"> заявителя, поданные в отношении данного лота, не рассматриваются и возвращаются такому заявителю.</w:t>
      </w:r>
    </w:p>
    <w:p w:rsidR="008924AC" w:rsidRPr="00D87B3E" w:rsidRDefault="008924AC" w:rsidP="00D87B3E">
      <w:pPr>
        <w:shd w:val="clear" w:color="auto" w:fill="FFFFFF"/>
        <w:tabs>
          <w:tab w:val="left" w:pos="709"/>
          <w:tab w:val="left" w:pos="1738"/>
        </w:tabs>
        <w:ind w:firstLine="709"/>
        <w:jc w:val="both"/>
        <w:rPr>
          <w:color w:val="000000"/>
          <w:sz w:val="16"/>
          <w:szCs w:val="16"/>
        </w:rPr>
      </w:pPr>
      <w:r w:rsidRPr="00D87B3E">
        <w:rPr>
          <w:color w:val="000000"/>
          <w:sz w:val="16"/>
          <w:szCs w:val="16"/>
        </w:rPr>
        <w:t>3.4.5.4.</w:t>
      </w:r>
      <w:r w:rsidRPr="00D87B3E">
        <w:rPr>
          <w:color w:val="000000"/>
          <w:sz w:val="16"/>
          <w:szCs w:val="16"/>
        </w:rPr>
        <w:tab/>
        <w:t xml:space="preserve">На основании результатов рассмотрения </w:t>
      </w:r>
      <w:proofErr w:type="gramStart"/>
      <w:r w:rsidRPr="00D87B3E">
        <w:rPr>
          <w:color w:val="000000"/>
          <w:sz w:val="16"/>
          <w:szCs w:val="16"/>
        </w:rPr>
        <w:t>заявок  на</w:t>
      </w:r>
      <w:proofErr w:type="gramEnd"/>
      <w:r w:rsidRPr="00D87B3E">
        <w:rPr>
          <w:color w:val="000000"/>
          <w:sz w:val="16"/>
          <w:szCs w:val="16"/>
        </w:rPr>
        <w:t xml:space="preserve"> участие в торгах  комиссией по проведению торгов принимается одно из следующих решений:</w:t>
      </w:r>
    </w:p>
    <w:p w:rsidR="008924AC" w:rsidRPr="00D87B3E" w:rsidRDefault="008924AC" w:rsidP="00D87B3E">
      <w:pPr>
        <w:shd w:val="clear" w:color="auto" w:fill="FFFFFF"/>
        <w:tabs>
          <w:tab w:val="left" w:pos="709"/>
          <w:tab w:val="left" w:pos="1133"/>
        </w:tabs>
        <w:ind w:firstLine="709"/>
        <w:jc w:val="both"/>
        <w:rPr>
          <w:color w:val="000000"/>
          <w:sz w:val="16"/>
          <w:szCs w:val="16"/>
        </w:rPr>
      </w:pPr>
      <w:r w:rsidRPr="00D87B3E">
        <w:rPr>
          <w:color w:val="000000"/>
          <w:sz w:val="16"/>
          <w:szCs w:val="16"/>
        </w:rPr>
        <w:t>о допуске к участию в торгах заявителя и о признании заявителя участником торгов;</w:t>
      </w:r>
    </w:p>
    <w:p w:rsidR="008924AC" w:rsidRPr="00D87B3E" w:rsidRDefault="008924AC" w:rsidP="00D87B3E">
      <w:pPr>
        <w:shd w:val="clear" w:color="auto" w:fill="FFFFFF"/>
        <w:tabs>
          <w:tab w:val="left" w:pos="709"/>
          <w:tab w:val="left" w:pos="993"/>
        </w:tabs>
        <w:ind w:firstLine="709"/>
        <w:jc w:val="both"/>
        <w:rPr>
          <w:color w:val="000000"/>
          <w:sz w:val="16"/>
          <w:szCs w:val="16"/>
        </w:rPr>
      </w:pPr>
      <w:r w:rsidRPr="00D87B3E">
        <w:rPr>
          <w:color w:val="000000"/>
          <w:sz w:val="16"/>
          <w:szCs w:val="16"/>
        </w:rPr>
        <w:t>об отказе в допуске такого заявителя к участию в торгах в порядке и по основаниям, предусмотренным пунктом 2.8.2 настоящего Административного регламента, которое оформляется протоколом рассмотрения заявок на участие в торгах.</w:t>
      </w:r>
    </w:p>
    <w:p w:rsidR="008924AC" w:rsidRPr="00D87B3E" w:rsidRDefault="008924AC" w:rsidP="00D87B3E">
      <w:pPr>
        <w:shd w:val="clear" w:color="auto" w:fill="FFFFFF"/>
        <w:tabs>
          <w:tab w:val="left" w:pos="709"/>
          <w:tab w:val="left" w:pos="1632"/>
        </w:tabs>
        <w:ind w:firstLine="709"/>
        <w:jc w:val="both"/>
        <w:rPr>
          <w:color w:val="000000"/>
          <w:sz w:val="16"/>
          <w:szCs w:val="16"/>
        </w:rPr>
      </w:pPr>
      <w:r w:rsidRPr="00D87B3E">
        <w:rPr>
          <w:color w:val="000000"/>
          <w:sz w:val="16"/>
          <w:szCs w:val="16"/>
        </w:rPr>
        <w:t>3.4.5.5.</w:t>
      </w:r>
      <w:r w:rsidRPr="00D87B3E">
        <w:rPr>
          <w:color w:val="000000"/>
          <w:sz w:val="16"/>
          <w:szCs w:val="16"/>
        </w:rPr>
        <w:tab/>
        <w:t>Протокол ведётся комиссией по проведению торгов и подписывается всеми присутствующими на заседании членами комиссии в день окончания рассмотрения заявок.</w:t>
      </w:r>
    </w:p>
    <w:p w:rsidR="008924AC" w:rsidRPr="00D87B3E" w:rsidRDefault="008924AC" w:rsidP="00D87B3E">
      <w:pPr>
        <w:shd w:val="clear" w:color="auto" w:fill="FFFFFF"/>
        <w:tabs>
          <w:tab w:val="left" w:pos="709"/>
          <w:tab w:val="left" w:pos="1555"/>
        </w:tabs>
        <w:ind w:firstLine="709"/>
        <w:jc w:val="both"/>
        <w:rPr>
          <w:color w:val="000000"/>
          <w:sz w:val="16"/>
          <w:szCs w:val="16"/>
        </w:rPr>
      </w:pPr>
      <w:r w:rsidRPr="00D87B3E">
        <w:rPr>
          <w:color w:val="000000"/>
          <w:sz w:val="16"/>
          <w:szCs w:val="16"/>
        </w:rPr>
        <w:t>3.4.5.6.</w:t>
      </w:r>
      <w:r w:rsidRPr="00D87B3E">
        <w:rPr>
          <w:color w:val="000000"/>
          <w:sz w:val="16"/>
          <w:szCs w:val="16"/>
        </w:rPr>
        <w:tab/>
        <w:t xml:space="preserve"> Протокол должен содержать сведения о заявителях,</w:t>
      </w:r>
      <w:r w:rsidR="00972239" w:rsidRPr="00D87B3E">
        <w:rPr>
          <w:color w:val="000000"/>
          <w:sz w:val="16"/>
          <w:szCs w:val="16"/>
        </w:rPr>
        <w:t xml:space="preserve"> </w:t>
      </w:r>
      <w:r w:rsidRPr="00D87B3E">
        <w:rPr>
          <w:color w:val="000000"/>
          <w:sz w:val="16"/>
          <w:szCs w:val="16"/>
        </w:rPr>
        <w:t xml:space="preserve">решение о допуске заявителя к участию в торгах и признании его участником   </w:t>
      </w:r>
      <w:proofErr w:type="gramStart"/>
      <w:r w:rsidRPr="00D87B3E">
        <w:rPr>
          <w:color w:val="000000"/>
          <w:sz w:val="16"/>
          <w:szCs w:val="16"/>
        </w:rPr>
        <w:t>торгов  или</w:t>
      </w:r>
      <w:proofErr w:type="gramEnd"/>
      <w:r w:rsidRPr="00D87B3E">
        <w:rPr>
          <w:color w:val="000000"/>
          <w:sz w:val="16"/>
          <w:szCs w:val="16"/>
        </w:rPr>
        <w:t xml:space="preserve">  об отказе в допуске к участию в торгах с обоснованием такого решения и с указанием положений Правил, которым не соответствует заявитель, положений документации о проведении торгов, которым не соответствует его заявка на участие в торгах, положений такой заявки, не соответствующих требованиям документации о проведении торгов.</w:t>
      </w:r>
    </w:p>
    <w:p w:rsidR="008924AC" w:rsidRPr="00D87B3E" w:rsidRDefault="008924AC" w:rsidP="00D87B3E">
      <w:pPr>
        <w:shd w:val="clear" w:color="auto" w:fill="FFFFFF"/>
        <w:tabs>
          <w:tab w:val="left" w:pos="709"/>
          <w:tab w:val="left" w:pos="993"/>
          <w:tab w:val="left" w:pos="1651"/>
        </w:tabs>
        <w:ind w:firstLine="709"/>
        <w:jc w:val="both"/>
        <w:rPr>
          <w:color w:val="000000"/>
          <w:sz w:val="16"/>
          <w:szCs w:val="16"/>
        </w:rPr>
      </w:pPr>
      <w:r w:rsidRPr="00D87B3E">
        <w:rPr>
          <w:color w:val="000000"/>
          <w:sz w:val="16"/>
          <w:szCs w:val="16"/>
        </w:rPr>
        <w:t xml:space="preserve">3.4.5.7. Указанный протокол </w:t>
      </w:r>
      <w:proofErr w:type="gramStart"/>
      <w:r w:rsidRPr="00D87B3E">
        <w:rPr>
          <w:color w:val="000000"/>
          <w:sz w:val="16"/>
          <w:szCs w:val="16"/>
        </w:rPr>
        <w:t>в  день</w:t>
      </w:r>
      <w:proofErr w:type="gramEnd"/>
      <w:r w:rsidRPr="00D87B3E">
        <w:rPr>
          <w:color w:val="000000"/>
          <w:sz w:val="16"/>
          <w:szCs w:val="16"/>
        </w:rPr>
        <w:t xml:space="preserve">  окончания рассмотрения заявок на участие в торгах размещается уполномоченным лицом Отдела на официальном   сайте   торгов. </w:t>
      </w:r>
      <w:proofErr w:type="gramStart"/>
      <w:r w:rsidRPr="00D87B3E">
        <w:rPr>
          <w:color w:val="000000"/>
          <w:sz w:val="16"/>
          <w:szCs w:val="16"/>
        </w:rPr>
        <w:t>Заявителям  направляются</w:t>
      </w:r>
      <w:proofErr w:type="gramEnd"/>
      <w:r w:rsidRPr="00D87B3E">
        <w:rPr>
          <w:color w:val="000000"/>
          <w:sz w:val="16"/>
          <w:szCs w:val="16"/>
        </w:rPr>
        <w:t xml:space="preserve"> уведомления о принятых    комиссией по проведению торгов решениях не позднее дня, следующего за днем подписания указанного протокола.</w:t>
      </w:r>
    </w:p>
    <w:p w:rsidR="008924AC" w:rsidRPr="00D87B3E" w:rsidRDefault="008924AC" w:rsidP="00D87B3E">
      <w:pPr>
        <w:widowControl w:val="0"/>
        <w:shd w:val="clear" w:color="auto" w:fill="FFFFFF"/>
        <w:tabs>
          <w:tab w:val="left" w:pos="1651"/>
        </w:tabs>
        <w:autoSpaceDE w:val="0"/>
        <w:ind w:firstLine="709"/>
        <w:jc w:val="both"/>
        <w:rPr>
          <w:color w:val="000000"/>
          <w:sz w:val="16"/>
          <w:szCs w:val="16"/>
        </w:rPr>
      </w:pPr>
      <w:r w:rsidRPr="00D87B3E">
        <w:rPr>
          <w:color w:val="000000"/>
          <w:sz w:val="16"/>
          <w:szCs w:val="16"/>
        </w:rPr>
        <w:t xml:space="preserve">3.4.5.8. Предельный   </w:t>
      </w:r>
      <w:proofErr w:type="gramStart"/>
      <w:r w:rsidRPr="00D87B3E">
        <w:rPr>
          <w:color w:val="000000"/>
          <w:sz w:val="16"/>
          <w:szCs w:val="16"/>
        </w:rPr>
        <w:t>срок  исполнения</w:t>
      </w:r>
      <w:proofErr w:type="gramEnd"/>
      <w:r w:rsidRPr="00D87B3E">
        <w:rPr>
          <w:color w:val="000000"/>
          <w:sz w:val="16"/>
          <w:szCs w:val="16"/>
        </w:rPr>
        <w:t xml:space="preserve">  административной  процедуры   не может превышать десяти дней с даты окончания срока подачи заявок (для аукциона) и двадцати дней с даты окончания срока подачи заявок (для конкурса).</w:t>
      </w:r>
    </w:p>
    <w:p w:rsidR="008924AC" w:rsidRPr="00D87B3E" w:rsidRDefault="008924AC" w:rsidP="00D87B3E">
      <w:pPr>
        <w:tabs>
          <w:tab w:val="left" w:pos="993"/>
        </w:tabs>
        <w:autoSpaceDE w:val="0"/>
        <w:ind w:firstLine="709"/>
        <w:jc w:val="both"/>
        <w:rPr>
          <w:color w:val="000000"/>
          <w:sz w:val="16"/>
          <w:szCs w:val="16"/>
        </w:rPr>
      </w:pPr>
      <w:r w:rsidRPr="00D87B3E">
        <w:rPr>
          <w:color w:val="000000"/>
          <w:sz w:val="16"/>
          <w:szCs w:val="16"/>
        </w:rPr>
        <w:t>3.4.6. Проведение аукциона. Оценка и сопоставление заявок на участие в конкурсе</w:t>
      </w:r>
    </w:p>
    <w:p w:rsidR="008924AC" w:rsidRPr="00D87B3E" w:rsidRDefault="008924AC" w:rsidP="00D87B3E">
      <w:pPr>
        <w:shd w:val="clear" w:color="auto" w:fill="FFFFFF"/>
        <w:tabs>
          <w:tab w:val="left" w:pos="709"/>
          <w:tab w:val="left" w:pos="1608"/>
        </w:tabs>
        <w:ind w:firstLine="709"/>
        <w:jc w:val="both"/>
        <w:rPr>
          <w:color w:val="000000"/>
          <w:sz w:val="16"/>
          <w:szCs w:val="16"/>
        </w:rPr>
      </w:pPr>
      <w:r w:rsidRPr="00D87B3E">
        <w:rPr>
          <w:color w:val="000000"/>
          <w:sz w:val="16"/>
          <w:szCs w:val="16"/>
        </w:rPr>
        <w:t>3.4.6.1.</w:t>
      </w:r>
      <w:r w:rsidRPr="00D87B3E">
        <w:rPr>
          <w:color w:val="000000"/>
          <w:sz w:val="16"/>
          <w:szCs w:val="16"/>
        </w:rPr>
        <w:tab/>
        <w:t>Проведение аукциона</w:t>
      </w:r>
    </w:p>
    <w:p w:rsidR="008924AC" w:rsidRPr="00D87B3E" w:rsidRDefault="008924AC" w:rsidP="00D87B3E">
      <w:pPr>
        <w:shd w:val="clear" w:color="auto" w:fill="FFFFFF"/>
        <w:tabs>
          <w:tab w:val="left" w:pos="709"/>
          <w:tab w:val="left" w:pos="1608"/>
        </w:tabs>
        <w:ind w:firstLine="709"/>
        <w:jc w:val="both"/>
        <w:rPr>
          <w:color w:val="000000"/>
          <w:sz w:val="16"/>
          <w:szCs w:val="16"/>
        </w:rPr>
      </w:pPr>
      <w:r w:rsidRPr="00D87B3E">
        <w:rPr>
          <w:color w:val="000000"/>
          <w:sz w:val="16"/>
          <w:szCs w:val="16"/>
        </w:rPr>
        <w:t>3.4.6.1.1. Основанием проведения аукциона является протокол рассмотрения заявок на участие в аукционе.</w:t>
      </w:r>
    </w:p>
    <w:p w:rsidR="008924AC" w:rsidRPr="00D87B3E" w:rsidRDefault="008924AC" w:rsidP="00D87B3E">
      <w:pPr>
        <w:shd w:val="clear" w:color="auto" w:fill="FFFFFF"/>
        <w:tabs>
          <w:tab w:val="left" w:pos="709"/>
          <w:tab w:val="left" w:pos="1694"/>
        </w:tabs>
        <w:ind w:firstLine="709"/>
        <w:jc w:val="both"/>
        <w:rPr>
          <w:color w:val="000000"/>
          <w:sz w:val="16"/>
          <w:szCs w:val="16"/>
        </w:rPr>
      </w:pPr>
      <w:r w:rsidRPr="00D87B3E">
        <w:rPr>
          <w:color w:val="000000"/>
          <w:sz w:val="16"/>
          <w:szCs w:val="16"/>
        </w:rPr>
        <w:t xml:space="preserve">3.4.6.1.2. В </w:t>
      </w:r>
      <w:proofErr w:type="gramStart"/>
      <w:r w:rsidRPr="00D87B3E">
        <w:rPr>
          <w:color w:val="000000"/>
          <w:sz w:val="16"/>
          <w:szCs w:val="16"/>
        </w:rPr>
        <w:t>аукционе  могут</w:t>
      </w:r>
      <w:proofErr w:type="gramEnd"/>
      <w:r w:rsidRPr="00D87B3E">
        <w:rPr>
          <w:color w:val="000000"/>
          <w:sz w:val="16"/>
          <w:szCs w:val="16"/>
        </w:rPr>
        <w:t xml:space="preserve"> участвовать только заявители, признанные участниками аукциона.</w:t>
      </w:r>
    </w:p>
    <w:p w:rsidR="008924AC" w:rsidRPr="00D87B3E" w:rsidRDefault="008924AC" w:rsidP="00D87B3E">
      <w:pPr>
        <w:shd w:val="clear" w:color="auto" w:fill="FFFFFF"/>
        <w:tabs>
          <w:tab w:val="left" w:pos="709"/>
          <w:tab w:val="left" w:pos="1594"/>
        </w:tabs>
        <w:ind w:firstLine="709"/>
        <w:jc w:val="both"/>
        <w:rPr>
          <w:color w:val="000000"/>
          <w:sz w:val="16"/>
          <w:szCs w:val="16"/>
        </w:rPr>
      </w:pPr>
      <w:r w:rsidRPr="00D87B3E">
        <w:rPr>
          <w:color w:val="000000"/>
          <w:sz w:val="16"/>
          <w:szCs w:val="16"/>
        </w:rPr>
        <w:t xml:space="preserve">3.4.6.1.3. Аукцион проводится Отделом в присутствии членов аукционной комиссии и участников аукциона (их представителей) в порядке, установленном </w:t>
      </w:r>
      <w:proofErr w:type="gramStart"/>
      <w:r w:rsidRPr="00D87B3E">
        <w:rPr>
          <w:color w:val="000000"/>
          <w:sz w:val="16"/>
          <w:szCs w:val="16"/>
        </w:rPr>
        <w:t>разделом  XX</w:t>
      </w:r>
      <w:proofErr w:type="gramEnd"/>
      <w:r w:rsidRPr="00D87B3E">
        <w:rPr>
          <w:color w:val="000000"/>
          <w:sz w:val="16"/>
          <w:szCs w:val="16"/>
        </w:rPr>
        <w:t xml:space="preserve"> Правил.</w:t>
      </w:r>
    </w:p>
    <w:p w:rsidR="008924AC" w:rsidRPr="00D87B3E" w:rsidRDefault="008924AC" w:rsidP="00D87B3E">
      <w:pPr>
        <w:widowControl w:val="0"/>
        <w:shd w:val="clear" w:color="auto" w:fill="FFFFFF"/>
        <w:tabs>
          <w:tab w:val="left" w:pos="1594"/>
        </w:tabs>
        <w:autoSpaceDE w:val="0"/>
        <w:ind w:firstLine="709"/>
        <w:jc w:val="both"/>
        <w:rPr>
          <w:color w:val="000000"/>
          <w:sz w:val="16"/>
          <w:szCs w:val="16"/>
        </w:rPr>
      </w:pPr>
      <w:r w:rsidRPr="00D87B3E">
        <w:rPr>
          <w:color w:val="000000"/>
          <w:sz w:val="16"/>
          <w:szCs w:val="16"/>
        </w:rPr>
        <w:t xml:space="preserve">3.4.6.1.4. При проведении аукциона организатор аукциона ведёт протокол </w:t>
      </w:r>
      <w:proofErr w:type="gramStart"/>
      <w:r w:rsidRPr="00D87B3E">
        <w:rPr>
          <w:color w:val="000000"/>
          <w:sz w:val="16"/>
          <w:szCs w:val="16"/>
        </w:rPr>
        <w:t>аукциона,  в</w:t>
      </w:r>
      <w:proofErr w:type="gramEnd"/>
      <w:r w:rsidRPr="00D87B3E">
        <w:rPr>
          <w:color w:val="000000"/>
          <w:sz w:val="16"/>
          <w:szCs w:val="16"/>
        </w:rPr>
        <w:t xml:space="preserve"> котором должны содержаться следующие сведения:</w:t>
      </w:r>
    </w:p>
    <w:p w:rsidR="008924AC" w:rsidRPr="00D87B3E" w:rsidRDefault="008924AC" w:rsidP="00D87B3E">
      <w:pPr>
        <w:widowControl w:val="0"/>
        <w:shd w:val="clear" w:color="auto" w:fill="FFFFFF"/>
        <w:tabs>
          <w:tab w:val="left" w:pos="709"/>
          <w:tab w:val="left" w:pos="1061"/>
        </w:tabs>
        <w:autoSpaceDE w:val="0"/>
        <w:ind w:firstLine="709"/>
        <w:jc w:val="both"/>
        <w:rPr>
          <w:color w:val="000000"/>
          <w:sz w:val="16"/>
          <w:szCs w:val="16"/>
        </w:rPr>
      </w:pPr>
      <w:r w:rsidRPr="00D87B3E">
        <w:rPr>
          <w:color w:val="000000"/>
          <w:sz w:val="16"/>
          <w:szCs w:val="16"/>
        </w:rPr>
        <w:t>о месте, дате и времени проведения аукциона;</w:t>
      </w:r>
    </w:p>
    <w:p w:rsidR="008924AC" w:rsidRPr="00D87B3E" w:rsidRDefault="008924AC" w:rsidP="00D87B3E">
      <w:pPr>
        <w:widowControl w:val="0"/>
        <w:shd w:val="clear" w:color="auto" w:fill="FFFFFF"/>
        <w:tabs>
          <w:tab w:val="left" w:pos="709"/>
          <w:tab w:val="left" w:pos="1061"/>
        </w:tabs>
        <w:autoSpaceDE w:val="0"/>
        <w:ind w:firstLine="709"/>
        <w:jc w:val="both"/>
        <w:rPr>
          <w:color w:val="000000"/>
          <w:sz w:val="16"/>
          <w:szCs w:val="16"/>
        </w:rPr>
      </w:pPr>
      <w:r w:rsidRPr="00D87B3E">
        <w:rPr>
          <w:color w:val="000000"/>
          <w:sz w:val="16"/>
          <w:szCs w:val="16"/>
        </w:rPr>
        <w:t>об участниках аукциона;</w:t>
      </w:r>
    </w:p>
    <w:p w:rsidR="008924AC" w:rsidRPr="00D87B3E" w:rsidRDefault="008924AC" w:rsidP="00D87B3E">
      <w:pPr>
        <w:widowControl w:val="0"/>
        <w:shd w:val="clear" w:color="auto" w:fill="FFFFFF"/>
        <w:tabs>
          <w:tab w:val="left" w:pos="709"/>
          <w:tab w:val="left" w:pos="1061"/>
        </w:tabs>
        <w:autoSpaceDE w:val="0"/>
        <w:ind w:firstLine="709"/>
        <w:jc w:val="both"/>
        <w:rPr>
          <w:color w:val="000000"/>
          <w:sz w:val="16"/>
          <w:szCs w:val="16"/>
        </w:rPr>
      </w:pPr>
      <w:r w:rsidRPr="00D87B3E">
        <w:rPr>
          <w:color w:val="000000"/>
          <w:sz w:val="16"/>
          <w:szCs w:val="16"/>
        </w:rPr>
        <w:lastRenderedPageBreak/>
        <w:t>о начальной (минимальной) цене договора (цене лота);</w:t>
      </w:r>
    </w:p>
    <w:p w:rsidR="008924AC" w:rsidRPr="00D87B3E" w:rsidRDefault="008924AC" w:rsidP="00D87B3E">
      <w:pPr>
        <w:widowControl w:val="0"/>
        <w:shd w:val="clear" w:color="auto" w:fill="FFFFFF"/>
        <w:tabs>
          <w:tab w:val="left" w:pos="709"/>
          <w:tab w:val="left" w:pos="1061"/>
        </w:tabs>
        <w:autoSpaceDE w:val="0"/>
        <w:ind w:firstLine="709"/>
        <w:jc w:val="both"/>
        <w:rPr>
          <w:color w:val="000000"/>
          <w:sz w:val="16"/>
          <w:szCs w:val="16"/>
        </w:rPr>
      </w:pPr>
      <w:r w:rsidRPr="00D87B3E">
        <w:rPr>
          <w:color w:val="000000"/>
          <w:sz w:val="16"/>
          <w:szCs w:val="16"/>
        </w:rPr>
        <w:t>последнем и предпоследнем предложениях о цене договора;</w:t>
      </w:r>
    </w:p>
    <w:p w:rsidR="008924AC" w:rsidRPr="00D87B3E" w:rsidRDefault="008924AC" w:rsidP="00D87B3E">
      <w:pPr>
        <w:widowControl w:val="0"/>
        <w:shd w:val="clear" w:color="auto" w:fill="FFFFFF"/>
        <w:tabs>
          <w:tab w:val="left" w:pos="709"/>
          <w:tab w:val="left" w:pos="1061"/>
        </w:tabs>
        <w:autoSpaceDE w:val="0"/>
        <w:ind w:firstLine="709"/>
        <w:jc w:val="both"/>
        <w:rPr>
          <w:color w:val="000000"/>
          <w:sz w:val="16"/>
          <w:szCs w:val="16"/>
        </w:rPr>
      </w:pPr>
      <w:r w:rsidRPr="00D87B3E">
        <w:rPr>
          <w:color w:val="000000"/>
          <w:sz w:val="16"/>
          <w:szCs w:val="16"/>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8924AC" w:rsidRPr="00D87B3E" w:rsidRDefault="008924AC" w:rsidP="00D87B3E">
      <w:pPr>
        <w:shd w:val="clear" w:color="auto" w:fill="FFFFFF"/>
        <w:tabs>
          <w:tab w:val="left" w:pos="709"/>
          <w:tab w:val="left" w:pos="1781"/>
        </w:tabs>
        <w:ind w:firstLine="709"/>
        <w:jc w:val="both"/>
        <w:rPr>
          <w:color w:val="000000"/>
          <w:sz w:val="16"/>
          <w:szCs w:val="16"/>
        </w:rPr>
      </w:pPr>
      <w:r w:rsidRPr="00D87B3E">
        <w:rPr>
          <w:color w:val="000000"/>
          <w:sz w:val="16"/>
          <w:szCs w:val="16"/>
        </w:rPr>
        <w:t xml:space="preserve">3.4.6.1.5. </w:t>
      </w:r>
      <w:proofErr w:type="gramStart"/>
      <w:r w:rsidRPr="00D87B3E">
        <w:rPr>
          <w:color w:val="000000"/>
          <w:sz w:val="16"/>
          <w:szCs w:val="16"/>
        </w:rPr>
        <w:t>Протокол  подписывается</w:t>
      </w:r>
      <w:proofErr w:type="gramEnd"/>
      <w:r w:rsidRPr="00D87B3E">
        <w:rPr>
          <w:color w:val="000000"/>
          <w:sz w:val="16"/>
          <w:szCs w:val="16"/>
        </w:rPr>
        <w:t xml:space="preserve">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8924AC" w:rsidRPr="00D87B3E" w:rsidRDefault="008924AC" w:rsidP="00D87B3E">
      <w:pPr>
        <w:shd w:val="clear" w:color="auto" w:fill="FFFFFF"/>
        <w:tabs>
          <w:tab w:val="left" w:pos="709"/>
          <w:tab w:val="left" w:pos="1704"/>
        </w:tabs>
        <w:ind w:firstLine="709"/>
        <w:jc w:val="both"/>
        <w:rPr>
          <w:color w:val="000000"/>
          <w:sz w:val="16"/>
          <w:szCs w:val="16"/>
        </w:rPr>
      </w:pPr>
      <w:r w:rsidRPr="00D87B3E">
        <w:rPr>
          <w:color w:val="000000"/>
          <w:sz w:val="16"/>
          <w:szCs w:val="16"/>
        </w:rPr>
        <w:t>3.4.6.1.6. Организатор аукциона в течение трёх рабочих дней с даты подписания протокола передаёт победителю аукциона один экземпляр протокола и проект договора.</w:t>
      </w:r>
    </w:p>
    <w:p w:rsidR="008924AC" w:rsidRPr="00D87B3E" w:rsidRDefault="008924AC" w:rsidP="00D87B3E">
      <w:pPr>
        <w:shd w:val="clear" w:color="auto" w:fill="FFFFFF"/>
        <w:tabs>
          <w:tab w:val="left" w:pos="709"/>
          <w:tab w:val="left" w:pos="1824"/>
        </w:tabs>
        <w:ind w:firstLine="709"/>
        <w:jc w:val="both"/>
        <w:rPr>
          <w:color w:val="000000"/>
          <w:sz w:val="16"/>
          <w:szCs w:val="16"/>
        </w:rPr>
      </w:pPr>
      <w:r w:rsidRPr="00D87B3E">
        <w:rPr>
          <w:color w:val="000000"/>
          <w:sz w:val="16"/>
          <w:szCs w:val="16"/>
        </w:rPr>
        <w:t>3.4.6.1.7.</w:t>
      </w:r>
      <w:r w:rsidRPr="00D87B3E">
        <w:rPr>
          <w:color w:val="000000"/>
          <w:sz w:val="16"/>
          <w:szCs w:val="16"/>
        </w:rPr>
        <w:tab/>
        <w:t xml:space="preserve">Протокол </w:t>
      </w:r>
      <w:proofErr w:type="gramStart"/>
      <w:r w:rsidRPr="00D87B3E">
        <w:rPr>
          <w:color w:val="000000"/>
          <w:sz w:val="16"/>
          <w:szCs w:val="16"/>
        </w:rPr>
        <w:t>аукциона  размещается</w:t>
      </w:r>
      <w:proofErr w:type="gramEnd"/>
      <w:r w:rsidRPr="00D87B3E">
        <w:rPr>
          <w:color w:val="000000"/>
          <w:sz w:val="16"/>
          <w:szCs w:val="16"/>
        </w:rPr>
        <w:t xml:space="preserve">  на официальном  сайте торгов </w:t>
      </w:r>
      <w:r w:rsidRPr="00D87B3E">
        <w:rPr>
          <w:color w:val="000000"/>
          <w:sz w:val="16"/>
          <w:szCs w:val="16"/>
          <w:lang w:val="en-US"/>
        </w:rPr>
        <w:t>www</w:t>
      </w:r>
      <w:r w:rsidRPr="00D87B3E">
        <w:rPr>
          <w:color w:val="000000"/>
          <w:sz w:val="16"/>
          <w:szCs w:val="16"/>
        </w:rPr>
        <w:t>.</w:t>
      </w:r>
      <w:proofErr w:type="spellStart"/>
      <w:r w:rsidRPr="00D87B3E">
        <w:rPr>
          <w:color w:val="000000"/>
          <w:sz w:val="16"/>
          <w:szCs w:val="16"/>
          <w:lang w:val="en-US"/>
        </w:rPr>
        <w:t>torgi</w:t>
      </w:r>
      <w:proofErr w:type="spellEnd"/>
      <w:r w:rsidRPr="00D87B3E">
        <w:rPr>
          <w:color w:val="000000"/>
          <w:sz w:val="16"/>
          <w:szCs w:val="16"/>
        </w:rPr>
        <w:t>.</w:t>
      </w:r>
      <w:proofErr w:type="spellStart"/>
      <w:r w:rsidRPr="00D87B3E">
        <w:rPr>
          <w:color w:val="000000"/>
          <w:sz w:val="16"/>
          <w:szCs w:val="16"/>
          <w:lang w:val="en-US"/>
        </w:rPr>
        <w:t>gov</w:t>
      </w:r>
      <w:proofErr w:type="spellEnd"/>
      <w:r w:rsidRPr="00D87B3E">
        <w:rPr>
          <w:color w:val="000000"/>
          <w:sz w:val="16"/>
          <w:szCs w:val="16"/>
        </w:rPr>
        <w:t>.</w:t>
      </w:r>
      <w:proofErr w:type="spellStart"/>
      <w:r w:rsidRPr="00D87B3E">
        <w:rPr>
          <w:color w:val="000000"/>
          <w:sz w:val="16"/>
          <w:szCs w:val="16"/>
          <w:lang w:val="en-US"/>
        </w:rPr>
        <w:t>ru</w:t>
      </w:r>
      <w:proofErr w:type="spellEnd"/>
      <w:r w:rsidRPr="00D87B3E">
        <w:rPr>
          <w:color w:val="000000"/>
          <w:sz w:val="16"/>
          <w:szCs w:val="16"/>
        </w:rPr>
        <w:t xml:space="preserve">  в течение дня, следующего за днём подписания указанного протокола.</w:t>
      </w:r>
    </w:p>
    <w:p w:rsidR="008924AC" w:rsidRPr="00D87B3E" w:rsidRDefault="008924AC" w:rsidP="00D87B3E">
      <w:pPr>
        <w:shd w:val="clear" w:color="auto" w:fill="FFFFFF"/>
        <w:tabs>
          <w:tab w:val="left" w:pos="709"/>
          <w:tab w:val="left" w:pos="993"/>
          <w:tab w:val="left" w:pos="1646"/>
        </w:tabs>
        <w:ind w:firstLine="709"/>
        <w:jc w:val="both"/>
        <w:rPr>
          <w:sz w:val="16"/>
          <w:szCs w:val="16"/>
        </w:rPr>
      </w:pPr>
      <w:r w:rsidRPr="00D87B3E">
        <w:rPr>
          <w:color w:val="000000"/>
          <w:sz w:val="16"/>
          <w:szCs w:val="16"/>
        </w:rPr>
        <w:t>3.4.6.1.8. Результатом административной процедуры является протокол аукциона.</w:t>
      </w:r>
    </w:p>
    <w:p w:rsidR="008924AC" w:rsidRPr="00D87B3E" w:rsidRDefault="008924AC" w:rsidP="00D87B3E">
      <w:pPr>
        <w:shd w:val="clear" w:color="auto" w:fill="FFFFFF"/>
        <w:tabs>
          <w:tab w:val="left" w:pos="709"/>
          <w:tab w:val="left" w:pos="993"/>
          <w:tab w:val="left" w:pos="1646"/>
        </w:tabs>
        <w:ind w:firstLine="709"/>
        <w:jc w:val="both"/>
        <w:rPr>
          <w:sz w:val="16"/>
          <w:szCs w:val="16"/>
        </w:rPr>
      </w:pPr>
      <w:r w:rsidRPr="00D87B3E">
        <w:rPr>
          <w:sz w:val="16"/>
          <w:szCs w:val="16"/>
        </w:rPr>
        <w:t>3.4.6.2. Оценка и сопоставление заявок на участие в конкурсе</w:t>
      </w:r>
    </w:p>
    <w:p w:rsidR="008924AC" w:rsidRPr="00D87B3E" w:rsidRDefault="008924AC" w:rsidP="00D87B3E">
      <w:pPr>
        <w:tabs>
          <w:tab w:val="left" w:pos="993"/>
        </w:tabs>
        <w:autoSpaceDE w:val="0"/>
        <w:ind w:firstLine="709"/>
        <w:jc w:val="both"/>
        <w:rPr>
          <w:sz w:val="16"/>
          <w:szCs w:val="16"/>
        </w:rPr>
      </w:pPr>
      <w:r w:rsidRPr="00D87B3E">
        <w:rPr>
          <w:sz w:val="16"/>
          <w:szCs w:val="16"/>
        </w:rPr>
        <w:t>3.4.6.2.1.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8924AC" w:rsidRPr="00D87B3E" w:rsidRDefault="008924AC" w:rsidP="00D87B3E">
      <w:pPr>
        <w:tabs>
          <w:tab w:val="left" w:pos="993"/>
        </w:tabs>
        <w:autoSpaceDE w:val="0"/>
        <w:ind w:firstLine="709"/>
        <w:jc w:val="both"/>
        <w:rPr>
          <w:sz w:val="16"/>
          <w:szCs w:val="16"/>
        </w:rPr>
      </w:pPr>
      <w:r w:rsidRPr="00D87B3E">
        <w:rPr>
          <w:sz w:val="16"/>
          <w:szCs w:val="16"/>
        </w:rPr>
        <w:t>3.4.6.2.2.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924AC" w:rsidRPr="00D87B3E" w:rsidRDefault="008924AC" w:rsidP="00D87B3E">
      <w:pPr>
        <w:tabs>
          <w:tab w:val="left" w:pos="993"/>
        </w:tabs>
        <w:autoSpaceDE w:val="0"/>
        <w:ind w:firstLine="709"/>
        <w:jc w:val="both"/>
        <w:rPr>
          <w:sz w:val="16"/>
          <w:szCs w:val="16"/>
        </w:rPr>
      </w:pPr>
      <w:r w:rsidRPr="00D87B3E">
        <w:rPr>
          <w:sz w:val="16"/>
          <w:szCs w:val="16"/>
        </w:rPr>
        <w:t>3.4.6.2.3.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муниципального имущества в аренду (субаренду) субъектам малого и среднего предпринимательства)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8924AC" w:rsidRPr="00D87B3E" w:rsidRDefault="008924AC" w:rsidP="00D87B3E">
      <w:pPr>
        <w:tabs>
          <w:tab w:val="left" w:pos="993"/>
        </w:tabs>
        <w:autoSpaceDE w:val="0"/>
        <w:ind w:firstLine="709"/>
        <w:jc w:val="both"/>
        <w:rPr>
          <w:sz w:val="16"/>
          <w:szCs w:val="16"/>
        </w:rPr>
      </w:pPr>
      <w:r w:rsidRPr="00D87B3E">
        <w:rPr>
          <w:sz w:val="16"/>
          <w:szCs w:val="16"/>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8924AC" w:rsidRPr="00D87B3E" w:rsidRDefault="008924AC" w:rsidP="00D87B3E">
      <w:pPr>
        <w:tabs>
          <w:tab w:val="left" w:pos="993"/>
        </w:tabs>
        <w:autoSpaceDE w:val="0"/>
        <w:ind w:firstLine="709"/>
        <w:jc w:val="both"/>
        <w:rPr>
          <w:sz w:val="16"/>
          <w:szCs w:val="16"/>
        </w:rPr>
      </w:pPr>
      <w:r w:rsidRPr="00D87B3E">
        <w:rPr>
          <w:sz w:val="16"/>
          <w:szCs w:val="16"/>
        </w:rPr>
        <w:t>2) технико-экономические показатели объекта договора на момент окончания срока договора;</w:t>
      </w:r>
    </w:p>
    <w:p w:rsidR="008924AC" w:rsidRPr="00D87B3E" w:rsidRDefault="008924AC" w:rsidP="00D87B3E">
      <w:pPr>
        <w:tabs>
          <w:tab w:val="left" w:pos="993"/>
        </w:tabs>
        <w:autoSpaceDE w:val="0"/>
        <w:ind w:firstLine="709"/>
        <w:jc w:val="both"/>
        <w:rPr>
          <w:sz w:val="16"/>
          <w:szCs w:val="16"/>
        </w:rPr>
      </w:pPr>
      <w:r w:rsidRPr="00D87B3E">
        <w:rPr>
          <w:sz w:val="16"/>
          <w:szCs w:val="16"/>
        </w:rPr>
        <w:t>3) объем производства товаров (выполнения работ, оказания услуг) с использованием имущества, права на которое передаются по договору;</w:t>
      </w:r>
    </w:p>
    <w:p w:rsidR="008924AC" w:rsidRPr="00D87B3E" w:rsidRDefault="008924AC" w:rsidP="00D87B3E">
      <w:pPr>
        <w:tabs>
          <w:tab w:val="left" w:pos="993"/>
        </w:tabs>
        <w:autoSpaceDE w:val="0"/>
        <w:ind w:firstLine="709"/>
        <w:jc w:val="both"/>
        <w:rPr>
          <w:sz w:val="16"/>
          <w:szCs w:val="16"/>
        </w:rPr>
      </w:pPr>
      <w:r w:rsidRPr="00D87B3E">
        <w:rPr>
          <w:sz w:val="16"/>
          <w:szCs w:val="16"/>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8924AC" w:rsidRPr="00D87B3E" w:rsidRDefault="008924AC" w:rsidP="00D87B3E">
      <w:pPr>
        <w:tabs>
          <w:tab w:val="left" w:pos="993"/>
        </w:tabs>
        <w:autoSpaceDE w:val="0"/>
        <w:ind w:firstLine="709"/>
        <w:jc w:val="both"/>
        <w:rPr>
          <w:sz w:val="16"/>
          <w:szCs w:val="16"/>
        </w:rPr>
      </w:pPr>
      <w:r w:rsidRPr="00D87B3E">
        <w:rPr>
          <w:sz w:val="16"/>
          <w:szCs w:val="16"/>
        </w:rPr>
        <w:t>5) цены на товары (работы, услуги), производимые (выполняемые, оказываемые) с использованием имущества, права на которое передаются по договору;</w:t>
      </w:r>
    </w:p>
    <w:p w:rsidR="008924AC" w:rsidRPr="00D87B3E" w:rsidRDefault="008924AC" w:rsidP="00D87B3E">
      <w:pPr>
        <w:tabs>
          <w:tab w:val="left" w:pos="567"/>
        </w:tabs>
        <w:autoSpaceDE w:val="0"/>
        <w:ind w:firstLine="709"/>
        <w:jc w:val="both"/>
        <w:rPr>
          <w:sz w:val="16"/>
          <w:szCs w:val="16"/>
        </w:rPr>
      </w:pPr>
      <w:r w:rsidRPr="00D87B3E">
        <w:rPr>
          <w:sz w:val="16"/>
          <w:szCs w:val="16"/>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8924AC" w:rsidRPr="00D87B3E" w:rsidRDefault="008924AC" w:rsidP="00D87B3E">
      <w:pPr>
        <w:tabs>
          <w:tab w:val="left" w:pos="993"/>
        </w:tabs>
        <w:autoSpaceDE w:val="0"/>
        <w:ind w:firstLine="709"/>
        <w:jc w:val="both"/>
        <w:rPr>
          <w:sz w:val="16"/>
          <w:szCs w:val="16"/>
        </w:rPr>
      </w:pPr>
      <w:r w:rsidRPr="00D87B3E">
        <w:rPr>
          <w:sz w:val="16"/>
          <w:szCs w:val="16"/>
        </w:rPr>
        <w:t>7) при предоставлении бизнес-инкубаторами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rsidR="008924AC" w:rsidRPr="00D87B3E" w:rsidRDefault="008924AC" w:rsidP="00D87B3E">
      <w:pPr>
        <w:tabs>
          <w:tab w:val="left" w:pos="993"/>
        </w:tabs>
        <w:autoSpaceDE w:val="0"/>
        <w:ind w:firstLine="709"/>
        <w:jc w:val="both"/>
        <w:rPr>
          <w:sz w:val="16"/>
          <w:szCs w:val="16"/>
        </w:rPr>
      </w:pPr>
      <w:r w:rsidRPr="00D87B3E">
        <w:rPr>
          <w:sz w:val="16"/>
          <w:szCs w:val="16"/>
        </w:rPr>
        <w:t>а) качество описания преимуществ товара или услуги в сравнении с существующими аналогами (конкурентами);</w:t>
      </w:r>
    </w:p>
    <w:p w:rsidR="008924AC" w:rsidRPr="00D87B3E" w:rsidRDefault="008924AC" w:rsidP="00D87B3E">
      <w:pPr>
        <w:tabs>
          <w:tab w:val="left" w:pos="993"/>
        </w:tabs>
        <w:autoSpaceDE w:val="0"/>
        <w:ind w:firstLine="709"/>
        <w:jc w:val="both"/>
        <w:rPr>
          <w:sz w:val="16"/>
          <w:szCs w:val="16"/>
        </w:rPr>
      </w:pPr>
      <w:r w:rsidRPr="00D87B3E">
        <w:rPr>
          <w:sz w:val="16"/>
          <w:szCs w:val="16"/>
        </w:rPr>
        <w:t>б) качество проработки маркетинговой, операционной и финансовой стратегий развития субъекта малого предпринимательства;</w:t>
      </w:r>
    </w:p>
    <w:p w:rsidR="008924AC" w:rsidRPr="00D87B3E" w:rsidRDefault="008924AC" w:rsidP="00D87B3E">
      <w:pPr>
        <w:tabs>
          <w:tab w:val="left" w:pos="993"/>
        </w:tabs>
        <w:autoSpaceDE w:val="0"/>
        <w:ind w:firstLine="709"/>
        <w:jc w:val="both"/>
        <w:rPr>
          <w:sz w:val="16"/>
          <w:szCs w:val="16"/>
        </w:rPr>
      </w:pPr>
      <w:r w:rsidRPr="00D87B3E">
        <w:rPr>
          <w:sz w:val="16"/>
          <w:szCs w:val="16"/>
        </w:rPr>
        <w:t>в) прогнозируемые изменения финансовых результатов и количества рабочих мест субъекта малого предпринимательства;</w:t>
      </w:r>
    </w:p>
    <w:p w:rsidR="008924AC" w:rsidRPr="00D87B3E" w:rsidRDefault="008924AC" w:rsidP="00D87B3E">
      <w:pPr>
        <w:tabs>
          <w:tab w:val="left" w:pos="993"/>
        </w:tabs>
        <w:autoSpaceDE w:val="0"/>
        <w:ind w:firstLine="709"/>
        <w:jc w:val="both"/>
        <w:rPr>
          <w:sz w:val="16"/>
          <w:szCs w:val="16"/>
        </w:rPr>
      </w:pPr>
      <w:r w:rsidRPr="00D87B3E">
        <w:rPr>
          <w:sz w:val="16"/>
          <w:szCs w:val="16"/>
        </w:rPr>
        <w:t>г) срок окупаемости проекта.</w:t>
      </w:r>
    </w:p>
    <w:p w:rsidR="008924AC" w:rsidRPr="00D87B3E" w:rsidRDefault="008924AC" w:rsidP="00D87B3E">
      <w:pPr>
        <w:tabs>
          <w:tab w:val="left" w:pos="993"/>
        </w:tabs>
        <w:autoSpaceDE w:val="0"/>
        <w:ind w:firstLine="709"/>
        <w:jc w:val="both"/>
        <w:rPr>
          <w:sz w:val="16"/>
          <w:szCs w:val="16"/>
        </w:rPr>
      </w:pPr>
      <w:r w:rsidRPr="00D87B3E">
        <w:rPr>
          <w:sz w:val="16"/>
          <w:szCs w:val="16"/>
        </w:rPr>
        <w:t>При этом коэффициент, учитывающий значимость каждого из данных критериев конкурса, составляет 0,25.</w:t>
      </w:r>
    </w:p>
    <w:p w:rsidR="008924AC" w:rsidRPr="00D87B3E" w:rsidRDefault="008924AC" w:rsidP="00D87B3E">
      <w:pPr>
        <w:tabs>
          <w:tab w:val="left" w:pos="993"/>
        </w:tabs>
        <w:autoSpaceDE w:val="0"/>
        <w:ind w:firstLine="709"/>
        <w:jc w:val="center"/>
        <w:rPr>
          <w:sz w:val="16"/>
          <w:szCs w:val="16"/>
        </w:rPr>
      </w:pPr>
      <w:r w:rsidRPr="00D87B3E">
        <w:rPr>
          <w:sz w:val="16"/>
          <w:szCs w:val="16"/>
        </w:rPr>
        <w:t>3.4.6.2.4.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8924AC" w:rsidRPr="00D87B3E" w:rsidRDefault="008924AC" w:rsidP="00D87B3E">
      <w:pPr>
        <w:tabs>
          <w:tab w:val="left" w:pos="993"/>
        </w:tabs>
        <w:autoSpaceDE w:val="0"/>
        <w:ind w:firstLine="709"/>
        <w:jc w:val="both"/>
        <w:rPr>
          <w:sz w:val="16"/>
          <w:szCs w:val="16"/>
        </w:rPr>
      </w:pPr>
      <w:r w:rsidRPr="00D87B3E">
        <w:rPr>
          <w:sz w:val="16"/>
          <w:szCs w:val="16"/>
        </w:rPr>
        <w:t xml:space="preserve">3.4.6.2.5. Победителем конкурса признается участник конкурса, который предложил лучшие условия исполнения договора и заявке </w:t>
      </w:r>
      <w:proofErr w:type="gramStart"/>
      <w:r w:rsidRPr="00D87B3E">
        <w:rPr>
          <w:sz w:val="16"/>
          <w:szCs w:val="16"/>
        </w:rPr>
        <w:t>на участие</w:t>
      </w:r>
      <w:proofErr w:type="gramEnd"/>
      <w:r w:rsidRPr="00D87B3E">
        <w:rPr>
          <w:sz w:val="16"/>
          <w:szCs w:val="16"/>
        </w:rPr>
        <w:t xml:space="preserve"> в конкурсе которого присвоен первый номер.</w:t>
      </w:r>
    </w:p>
    <w:p w:rsidR="008924AC" w:rsidRPr="00D87B3E" w:rsidRDefault="008924AC" w:rsidP="00D87B3E">
      <w:pPr>
        <w:tabs>
          <w:tab w:val="left" w:pos="993"/>
        </w:tabs>
        <w:autoSpaceDE w:val="0"/>
        <w:ind w:firstLine="709"/>
        <w:jc w:val="both"/>
        <w:rPr>
          <w:sz w:val="16"/>
          <w:szCs w:val="16"/>
        </w:rPr>
      </w:pPr>
      <w:r w:rsidRPr="00D87B3E">
        <w:rPr>
          <w:sz w:val="16"/>
          <w:szCs w:val="16"/>
        </w:rPr>
        <w:t>3.4.6.2.6.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924AC" w:rsidRPr="00D87B3E" w:rsidRDefault="008924AC" w:rsidP="00D87B3E">
      <w:pPr>
        <w:tabs>
          <w:tab w:val="left" w:pos="993"/>
        </w:tabs>
        <w:autoSpaceDE w:val="0"/>
        <w:ind w:firstLine="709"/>
        <w:jc w:val="both"/>
        <w:rPr>
          <w:color w:val="000000"/>
          <w:sz w:val="16"/>
          <w:szCs w:val="16"/>
        </w:rPr>
      </w:pPr>
      <w:r w:rsidRPr="00D87B3E">
        <w:rPr>
          <w:sz w:val="16"/>
          <w:szCs w:val="16"/>
        </w:rPr>
        <w:t xml:space="preserve">3.4.6.2.7. Протокол оценки и сопоставления заявок на участие в конкурсе размещается на официальном сайте торгов </w:t>
      </w:r>
      <w:r w:rsidRPr="00D87B3E">
        <w:rPr>
          <w:sz w:val="16"/>
          <w:szCs w:val="16"/>
          <w:lang w:val="en-US"/>
        </w:rPr>
        <w:t>www</w:t>
      </w:r>
      <w:r w:rsidRPr="00D87B3E">
        <w:rPr>
          <w:sz w:val="16"/>
          <w:szCs w:val="16"/>
        </w:rPr>
        <w:t>.</w:t>
      </w:r>
      <w:proofErr w:type="spellStart"/>
      <w:r w:rsidRPr="00D87B3E">
        <w:rPr>
          <w:sz w:val="16"/>
          <w:szCs w:val="16"/>
          <w:lang w:val="en-US"/>
        </w:rPr>
        <w:t>torgi</w:t>
      </w:r>
      <w:proofErr w:type="spellEnd"/>
      <w:r w:rsidRPr="00D87B3E">
        <w:rPr>
          <w:sz w:val="16"/>
          <w:szCs w:val="16"/>
        </w:rPr>
        <w:t>.</w:t>
      </w:r>
      <w:proofErr w:type="spellStart"/>
      <w:r w:rsidRPr="00D87B3E">
        <w:rPr>
          <w:sz w:val="16"/>
          <w:szCs w:val="16"/>
          <w:lang w:val="en-US"/>
        </w:rPr>
        <w:t>gov</w:t>
      </w:r>
      <w:proofErr w:type="spellEnd"/>
      <w:r w:rsidRPr="00D87B3E">
        <w:rPr>
          <w:sz w:val="16"/>
          <w:szCs w:val="16"/>
        </w:rPr>
        <w:t>.</w:t>
      </w:r>
      <w:proofErr w:type="spellStart"/>
      <w:r w:rsidRPr="00D87B3E">
        <w:rPr>
          <w:sz w:val="16"/>
          <w:szCs w:val="16"/>
          <w:lang w:val="en-US"/>
        </w:rPr>
        <w:t>ru</w:t>
      </w:r>
      <w:proofErr w:type="spellEnd"/>
      <w:r w:rsidRPr="00D87B3E">
        <w:rPr>
          <w:sz w:val="16"/>
          <w:szCs w:val="16"/>
        </w:rPr>
        <w:t xml:space="preserve"> организатором конкурса в течение дня, следующего после дня подписания указанного протокола.</w:t>
      </w:r>
    </w:p>
    <w:p w:rsidR="008924AC" w:rsidRPr="00D87B3E" w:rsidRDefault="008924AC" w:rsidP="00D87B3E">
      <w:pPr>
        <w:shd w:val="clear" w:color="auto" w:fill="FFFFFF"/>
        <w:tabs>
          <w:tab w:val="left" w:pos="709"/>
          <w:tab w:val="left" w:pos="993"/>
          <w:tab w:val="left" w:pos="1646"/>
        </w:tabs>
        <w:ind w:firstLine="709"/>
        <w:jc w:val="both"/>
        <w:rPr>
          <w:b/>
          <w:color w:val="000000"/>
          <w:sz w:val="16"/>
          <w:szCs w:val="16"/>
        </w:rPr>
      </w:pPr>
      <w:r w:rsidRPr="00D87B3E">
        <w:rPr>
          <w:color w:val="000000"/>
          <w:sz w:val="16"/>
          <w:szCs w:val="16"/>
        </w:rPr>
        <w:t>3.4.6.2.8. Результатом административной процедуры является протокол оценки и сопоставления заявок на участие в конкурсе.</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3.4.7. Признание торгов несостоявшимися</w:t>
      </w:r>
    </w:p>
    <w:p w:rsidR="008924AC" w:rsidRPr="00D87B3E" w:rsidRDefault="008924AC" w:rsidP="00D87B3E">
      <w:pPr>
        <w:shd w:val="clear" w:color="auto" w:fill="FFFFFF"/>
        <w:tabs>
          <w:tab w:val="left" w:pos="709"/>
          <w:tab w:val="left" w:pos="1502"/>
        </w:tabs>
        <w:ind w:firstLine="709"/>
        <w:jc w:val="both"/>
        <w:rPr>
          <w:color w:val="000000"/>
          <w:sz w:val="16"/>
          <w:szCs w:val="16"/>
        </w:rPr>
      </w:pPr>
      <w:r w:rsidRPr="00D87B3E">
        <w:rPr>
          <w:color w:val="000000"/>
          <w:sz w:val="16"/>
          <w:szCs w:val="16"/>
        </w:rPr>
        <w:t>3.4.7.1. Торги признаются несостоявшимся по следующим основаниям:</w:t>
      </w:r>
    </w:p>
    <w:p w:rsidR="008924AC" w:rsidRPr="00D87B3E" w:rsidRDefault="008924AC" w:rsidP="00D87B3E">
      <w:pPr>
        <w:shd w:val="clear" w:color="auto" w:fill="FFFFFF"/>
        <w:tabs>
          <w:tab w:val="left" w:pos="709"/>
          <w:tab w:val="left" w:pos="1176"/>
        </w:tabs>
        <w:ind w:firstLine="709"/>
        <w:jc w:val="both"/>
        <w:rPr>
          <w:color w:val="000000"/>
          <w:sz w:val="16"/>
          <w:szCs w:val="16"/>
        </w:rPr>
      </w:pPr>
      <w:r w:rsidRPr="00D87B3E">
        <w:rPr>
          <w:color w:val="000000"/>
          <w:sz w:val="16"/>
          <w:szCs w:val="16"/>
        </w:rPr>
        <w:t>а) если по окончании срока подачи заявок на участие в торгах подана только одна заявка или если комиссией по проведению торгов принято решение о признании только одного заявителя участником торгов;</w:t>
      </w:r>
    </w:p>
    <w:p w:rsidR="008924AC" w:rsidRPr="00D87B3E" w:rsidRDefault="008924AC" w:rsidP="00D87B3E">
      <w:pPr>
        <w:shd w:val="clear" w:color="auto" w:fill="FFFFFF"/>
        <w:tabs>
          <w:tab w:val="left" w:pos="709"/>
          <w:tab w:val="left" w:pos="1176"/>
        </w:tabs>
        <w:ind w:firstLine="709"/>
        <w:jc w:val="both"/>
        <w:rPr>
          <w:color w:val="000000"/>
          <w:sz w:val="16"/>
          <w:szCs w:val="16"/>
        </w:rPr>
      </w:pPr>
      <w:r w:rsidRPr="00D87B3E">
        <w:rPr>
          <w:color w:val="000000"/>
          <w:sz w:val="16"/>
          <w:szCs w:val="16"/>
        </w:rPr>
        <w:t>б) если не подано ни одной заявки;</w:t>
      </w:r>
    </w:p>
    <w:p w:rsidR="008924AC" w:rsidRPr="00D87B3E" w:rsidRDefault="008924AC" w:rsidP="00D87B3E">
      <w:pPr>
        <w:shd w:val="clear" w:color="auto" w:fill="FFFFFF"/>
        <w:tabs>
          <w:tab w:val="left" w:pos="709"/>
          <w:tab w:val="left" w:pos="1176"/>
        </w:tabs>
        <w:ind w:firstLine="709"/>
        <w:jc w:val="both"/>
        <w:rPr>
          <w:sz w:val="16"/>
          <w:szCs w:val="16"/>
        </w:rPr>
      </w:pPr>
      <w:r w:rsidRPr="00D87B3E">
        <w:rPr>
          <w:color w:val="000000"/>
          <w:sz w:val="16"/>
          <w:szCs w:val="16"/>
        </w:rPr>
        <w:t xml:space="preserve">в) </w:t>
      </w:r>
      <w:proofErr w:type="gramStart"/>
      <w:r w:rsidRPr="00D87B3E">
        <w:rPr>
          <w:color w:val="000000"/>
          <w:sz w:val="16"/>
          <w:szCs w:val="16"/>
        </w:rPr>
        <w:t>если  комиссией</w:t>
      </w:r>
      <w:proofErr w:type="gramEnd"/>
      <w:r w:rsidRPr="00D87B3E">
        <w:rPr>
          <w:color w:val="000000"/>
          <w:sz w:val="16"/>
          <w:szCs w:val="16"/>
        </w:rPr>
        <w:t xml:space="preserve"> по проведению торгов принято решение об отказе в допуске к участию в торгах всех заявителей;</w:t>
      </w:r>
    </w:p>
    <w:p w:rsidR="008924AC" w:rsidRPr="00D87B3E" w:rsidRDefault="008924AC" w:rsidP="00D87B3E">
      <w:pPr>
        <w:shd w:val="clear" w:color="auto" w:fill="FFFFFF"/>
        <w:tabs>
          <w:tab w:val="left" w:pos="709"/>
          <w:tab w:val="left" w:pos="1176"/>
        </w:tabs>
        <w:ind w:firstLine="709"/>
        <w:jc w:val="both"/>
        <w:rPr>
          <w:sz w:val="16"/>
          <w:szCs w:val="16"/>
        </w:rPr>
      </w:pPr>
      <w:r w:rsidRPr="00D87B3E">
        <w:rPr>
          <w:sz w:val="16"/>
          <w:szCs w:val="16"/>
        </w:rPr>
        <w:t xml:space="preserve">г)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213" w:history="1">
        <w:r w:rsidRPr="00D87B3E">
          <w:rPr>
            <w:rStyle w:val="a6"/>
            <w:sz w:val="16"/>
            <w:szCs w:val="16"/>
          </w:rPr>
          <w:t>пунктом 139</w:t>
        </w:r>
      </w:hyperlink>
      <w:r w:rsidRPr="00D87B3E">
        <w:rPr>
          <w:sz w:val="16"/>
          <w:szCs w:val="16"/>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(для аукциона).</w:t>
      </w:r>
    </w:p>
    <w:p w:rsidR="008924AC" w:rsidRPr="00D87B3E" w:rsidRDefault="008924AC" w:rsidP="00D87B3E">
      <w:pPr>
        <w:shd w:val="clear" w:color="auto" w:fill="FFFFFF"/>
        <w:tabs>
          <w:tab w:val="left" w:pos="709"/>
          <w:tab w:val="left" w:pos="1622"/>
        </w:tabs>
        <w:ind w:firstLine="709"/>
        <w:jc w:val="both"/>
        <w:rPr>
          <w:color w:val="000000"/>
          <w:sz w:val="16"/>
          <w:szCs w:val="16"/>
        </w:rPr>
      </w:pPr>
      <w:r w:rsidRPr="00D87B3E">
        <w:rPr>
          <w:color w:val="000000"/>
          <w:sz w:val="16"/>
          <w:szCs w:val="16"/>
        </w:rPr>
        <w:t>3.4.7.2.</w:t>
      </w:r>
      <w:r w:rsidRPr="00D87B3E">
        <w:rPr>
          <w:color w:val="000000"/>
          <w:sz w:val="16"/>
          <w:szCs w:val="16"/>
        </w:rPr>
        <w:tab/>
        <w:t xml:space="preserve"> В случае если торги признаны несостоявшимися по основаниям, не предусмотренным </w:t>
      </w:r>
      <w:proofErr w:type="gramStart"/>
      <w:r w:rsidRPr="00D87B3E">
        <w:rPr>
          <w:color w:val="000000"/>
          <w:sz w:val="16"/>
          <w:szCs w:val="16"/>
        </w:rPr>
        <w:t>частью</w:t>
      </w:r>
      <w:proofErr w:type="gramEnd"/>
      <w:r w:rsidRPr="00D87B3E">
        <w:rPr>
          <w:color w:val="000000"/>
          <w:sz w:val="16"/>
          <w:szCs w:val="16"/>
        </w:rPr>
        <w:t xml:space="preserve"> а) подпункта 3.4.7.1 настоящего Административного регламента, организатор торгов вправе объявить о проведении новых торгов в установленном порядке и изменить условия торгов.</w:t>
      </w:r>
    </w:p>
    <w:p w:rsidR="008924AC" w:rsidRPr="00D87B3E" w:rsidRDefault="008924AC" w:rsidP="00D87B3E">
      <w:pPr>
        <w:shd w:val="clear" w:color="auto" w:fill="FFFFFF"/>
        <w:tabs>
          <w:tab w:val="left" w:pos="709"/>
        </w:tabs>
        <w:ind w:firstLine="709"/>
        <w:jc w:val="both"/>
        <w:rPr>
          <w:color w:val="000000"/>
          <w:sz w:val="16"/>
          <w:szCs w:val="16"/>
        </w:rPr>
      </w:pPr>
      <w:r w:rsidRPr="00D87B3E">
        <w:rPr>
          <w:color w:val="000000"/>
          <w:sz w:val="16"/>
          <w:szCs w:val="16"/>
        </w:rPr>
        <w:t>3.4.8. Заключение договора аренды, безвозмездного пользования, доверительного управления по результатам торгов</w:t>
      </w:r>
    </w:p>
    <w:p w:rsidR="008924AC" w:rsidRPr="00D87B3E" w:rsidRDefault="008924AC" w:rsidP="00D87B3E">
      <w:pPr>
        <w:tabs>
          <w:tab w:val="left" w:pos="709"/>
        </w:tabs>
        <w:ind w:firstLine="709"/>
        <w:jc w:val="both"/>
        <w:rPr>
          <w:color w:val="000000"/>
          <w:sz w:val="16"/>
          <w:szCs w:val="16"/>
        </w:rPr>
      </w:pPr>
      <w:r w:rsidRPr="00D87B3E">
        <w:rPr>
          <w:color w:val="000000"/>
          <w:sz w:val="16"/>
          <w:szCs w:val="16"/>
        </w:rPr>
        <w:t xml:space="preserve">3.4.8.1. Основанием для начала процедуры заключения договора аренды, безвозмездного пользования, доверительного управления является </w:t>
      </w:r>
      <w:proofErr w:type="gramStart"/>
      <w:r w:rsidRPr="00D87B3E">
        <w:rPr>
          <w:color w:val="000000"/>
          <w:sz w:val="16"/>
          <w:szCs w:val="16"/>
        </w:rPr>
        <w:t>получение  Отделом</w:t>
      </w:r>
      <w:proofErr w:type="gramEnd"/>
      <w:r w:rsidRPr="00D87B3E">
        <w:rPr>
          <w:color w:val="000000"/>
          <w:sz w:val="16"/>
          <w:szCs w:val="16"/>
        </w:rPr>
        <w:t xml:space="preserve">  протокола аукциона, сопоставления и оценки заявок на участие в конкурсе, который  Отдел в течение трёх рабочих дней с даты подписания протокола одновременно с проектом договора передаёт победителю торгов. </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Документы вручаются заявителю:</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при личном обращении непосредственно в Отделе;</w:t>
      </w:r>
    </w:p>
    <w:p w:rsidR="008924AC" w:rsidRPr="00D87B3E" w:rsidRDefault="008924AC" w:rsidP="00D87B3E">
      <w:pPr>
        <w:widowControl w:val="0"/>
        <w:tabs>
          <w:tab w:val="left" w:pos="993"/>
        </w:tabs>
        <w:autoSpaceDE w:val="0"/>
        <w:ind w:firstLine="709"/>
        <w:jc w:val="both"/>
        <w:rPr>
          <w:color w:val="000000"/>
          <w:sz w:val="16"/>
          <w:szCs w:val="16"/>
        </w:rPr>
      </w:pPr>
      <w:r w:rsidRPr="00D87B3E">
        <w:rPr>
          <w:color w:val="000000"/>
          <w:sz w:val="16"/>
          <w:szCs w:val="16"/>
        </w:rPr>
        <w:t xml:space="preserve">направляются по указанному заявителем в заявлении почтовому </w:t>
      </w:r>
      <w:proofErr w:type="gramStart"/>
      <w:r w:rsidRPr="00D87B3E">
        <w:rPr>
          <w:color w:val="000000"/>
          <w:sz w:val="16"/>
          <w:szCs w:val="16"/>
        </w:rPr>
        <w:t>адресу  почтовым</w:t>
      </w:r>
      <w:proofErr w:type="gramEnd"/>
      <w:r w:rsidRPr="00D87B3E">
        <w:rPr>
          <w:color w:val="000000"/>
          <w:sz w:val="16"/>
          <w:szCs w:val="16"/>
        </w:rPr>
        <w:t xml:space="preserve"> отправлением;</w:t>
      </w:r>
    </w:p>
    <w:p w:rsidR="008924AC" w:rsidRPr="00D87B3E" w:rsidRDefault="008924AC" w:rsidP="00D87B3E">
      <w:pPr>
        <w:widowControl w:val="0"/>
        <w:tabs>
          <w:tab w:val="left" w:pos="993"/>
        </w:tabs>
        <w:autoSpaceDE w:val="0"/>
        <w:ind w:firstLine="709"/>
        <w:jc w:val="both"/>
        <w:rPr>
          <w:sz w:val="16"/>
          <w:szCs w:val="16"/>
        </w:rPr>
      </w:pPr>
      <w:r w:rsidRPr="00D87B3E">
        <w:rPr>
          <w:sz w:val="16"/>
          <w:szCs w:val="16"/>
        </w:rPr>
        <w:t>по адресу электронной почты, указанному в заявлении;</w:t>
      </w:r>
    </w:p>
    <w:p w:rsidR="008924AC" w:rsidRPr="00D87B3E" w:rsidRDefault="008924AC" w:rsidP="00D87B3E">
      <w:pPr>
        <w:tabs>
          <w:tab w:val="left" w:pos="993"/>
        </w:tabs>
        <w:ind w:firstLine="709"/>
        <w:jc w:val="both"/>
        <w:rPr>
          <w:sz w:val="16"/>
          <w:szCs w:val="16"/>
        </w:rPr>
      </w:pPr>
      <w:r w:rsidRPr="00D87B3E">
        <w:rPr>
          <w:sz w:val="16"/>
          <w:szCs w:val="16"/>
        </w:rPr>
        <w:t>в форме электронного документа</w:t>
      </w:r>
      <w:r w:rsidRPr="00D87B3E">
        <w:rPr>
          <w:color w:val="000000"/>
          <w:sz w:val="16"/>
          <w:szCs w:val="16"/>
        </w:rPr>
        <w:t xml:space="preserve"> в личный кабинет </w:t>
      </w:r>
      <w:proofErr w:type="gramStart"/>
      <w:r w:rsidRPr="00D87B3E">
        <w:rPr>
          <w:color w:val="000000"/>
          <w:sz w:val="16"/>
          <w:szCs w:val="16"/>
        </w:rPr>
        <w:t>заявителя  через</w:t>
      </w:r>
      <w:proofErr w:type="gramEnd"/>
      <w:r w:rsidRPr="00D87B3E">
        <w:rPr>
          <w:color w:val="000000"/>
          <w:sz w:val="16"/>
          <w:szCs w:val="16"/>
        </w:rPr>
        <w:t xml:space="preserve"> портал </w:t>
      </w:r>
      <w:r w:rsidRPr="00D87B3E">
        <w:rPr>
          <w:sz w:val="16"/>
          <w:szCs w:val="16"/>
        </w:rPr>
        <w:t>государственных и муниципальных услуг (функций).</w:t>
      </w:r>
    </w:p>
    <w:p w:rsidR="008924AC" w:rsidRPr="00D87B3E" w:rsidRDefault="008924AC" w:rsidP="00D87B3E">
      <w:pPr>
        <w:tabs>
          <w:tab w:val="left" w:pos="993"/>
        </w:tabs>
        <w:autoSpaceDE w:val="0"/>
        <w:ind w:firstLine="709"/>
        <w:jc w:val="both"/>
        <w:rPr>
          <w:sz w:val="16"/>
          <w:szCs w:val="16"/>
        </w:rPr>
      </w:pPr>
      <w:r w:rsidRPr="00D87B3E">
        <w:rPr>
          <w:sz w:val="16"/>
          <w:szCs w:val="16"/>
        </w:rPr>
        <w:t>3.4.8.2.  Договор подлежит заключению не ранее чем через десять дней со дня размещения информации о результатах конкурса или аукциона на официальном сайте торгов и не позднее двадцати дней после оформления протокола о результатах аукциона.</w:t>
      </w:r>
    </w:p>
    <w:p w:rsidR="008924AC" w:rsidRPr="00D87B3E" w:rsidRDefault="008924AC" w:rsidP="00D87B3E">
      <w:pPr>
        <w:tabs>
          <w:tab w:val="left" w:pos="993"/>
        </w:tabs>
        <w:ind w:firstLine="709"/>
        <w:jc w:val="both"/>
        <w:rPr>
          <w:sz w:val="16"/>
          <w:szCs w:val="16"/>
        </w:rPr>
      </w:pPr>
      <w:r w:rsidRPr="00D87B3E">
        <w:rPr>
          <w:sz w:val="16"/>
          <w:szCs w:val="16"/>
        </w:rPr>
        <w:t>3.5. Особенности выполнения административных процедур в электронной форме</w:t>
      </w:r>
    </w:p>
    <w:p w:rsidR="008924AC" w:rsidRPr="00D87B3E" w:rsidRDefault="008924AC" w:rsidP="00D87B3E">
      <w:pPr>
        <w:tabs>
          <w:tab w:val="left" w:pos="993"/>
        </w:tabs>
        <w:ind w:firstLine="709"/>
        <w:jc w:val="both"/>
        <w:rPr>
          <w:sz w:val="16"/>
          <w:szCs w:val="16"/>
        </w:rPr>
      </w:pPr>
      <w:r w:rsidRPr="00D87B3E">
        <w:rPr>
          <w:sz w:val="16"/>
          <w:szCs w:val="16"/>
        </w:rPr>
        <w:t>3.5.1.Заявление и документы, необходимые для предоставления муниципальной услуги,  направляются в Администрацию муниципального района в форме электронного документа с использованием региональной государственной информационной системы «Портал государственных и муниципальных услуг (функций) Новгородской области» (</w:t>
      </w:r>
      <w:proofErr w:type="spellStart"/>
      <w:r w:rsidRPr="00D87B3E">
        <w:rPr>
          <w:sz w:val="16"/>
          <w:szCs w:val="16"/>
        </w:rPr>
        <w:t>http</w:t>
      </w:r>
      <w:proofErr w:type="spellEnd"/>
      <w:r w:rsidRPr="00D87B3E">
        <w:rPr>
          <w:sz w:val="16"/>
          <w:szCs w:val="16"/>
        </w:rPr>
        <w:t xml:space="preserve"> ://</w:t>
      </w:r>
      <w:proofErr w:type="spellStart"/>
      <w:r w:rsidRPr="00D87B3E">
        <w:rPr>
          <w:sz w:val="16"/>
          <w:szCs w:val="16"/>
          <w:lang w:val="en-US"/>
        </w:rPr>
        <w:t>pgu</w:t>
      </w:r>
      <w:proofErr w:type="spellEnd"/>
      <w:r w:rsidRPr="00D87B3E">
        <w:rPr>
          <w:sz w:val="16"/>
          <w:szCs w:val="16"/>
        </w:rPr>
        <w:t>.</w:t>
      </w:r>
      <w:proofErr w:type="spellStart"/>
      <w:r w:rsidRPr="00D87B3E">
        <w:rPr>
          <w:sz w:val="16"/>
          <w:szCs w:val="16"/>
          <w:lang w:val="en-US"/>
        </w:rPr>
        <w:t>nov</w:t>
      </w:r>
      <w:proofErr w:type="spellEnd"/>
      <w:r w:rsidRPr="00D87B3E">
        <w:rPr>
          <w:sz w:val="16"/>
          <w:szCs w:val="16"/>
        </w:rPr>
        <w:t>.</w:t>
      </w:r>
      <w:proofErr w:type="spellStart"/>
      <w:r w:rsidRPr="00D87B3E">
        <w:rPr>
          <w:sz w:val="16"/>
          <w:szCs w:val="16"/>
          <w:lang w:val="en-US"/>
        </w:rPr>
        <w:t>ru</w:t>
      </w:r>
      <w:proofErr w:type="spellEnd"/>
      <w:r w:rsidRPr="00D87B3E">
        <w:rPr>
          <w:sz w:val="16"/>
          <w:szCs w:val="16"/>
        </w:rPr>
        <w:t>), либо через федеральную государственную информационную систему «Единый портал государственных и муниципальных услуг (функций)», в порядке, предусмотренном  пунктом 2.15.3 настоящего Административного регламента.</w:t>
      </w:r>
    </w:p>
    <w:p w:rsidR="008924AC" w:rsidRPr="00D87B3E" w:rsidRDefault="008924AC" w:rsidP="00D87B3E">
      <w:pPr>
        <w:tabs>
          <w:tab w:val="left" w:pos="993"/>
        </w:tabs>
        <w:autoSpaceDE w:val="0"/>
        <w:ind w:firstLine="709"/>
        <w:jc w:val="both"/>
        <w:rPr>
          <w:sz w:val="16"/>
          <w:szCs w:val="16"/>
        </w:rPr>
      </w:pPr>
      <w:r w:rsidRPr="00D87B3E">
        <w:rPr>
          <w:sz w:val="16"/>
          <w:szCs w:val="16"/>
        </w:rPr>
        <w:t>Электронное заявление распечатывается, и дальнейшая работа с ним ведется как с письменным заявлением.</w:t>
      </w:r>
    </w:p>
    <w:p w:rsidR="008924AC" w:rsidRPr="00D87B3E" w:rsidRDefault="008924AC" w:rsidP="00D87B3E">
      <w:pPr>
        <w:tabs>
          <w:tab w:val="left" w:pos="993"/>
        </w:tabs>
        <w:ind w:firstLine="709"/>
        <w:jc w:val="both"/>
        <w:rPr>
          <w:sz w:val="16"/>
          <w:szCs w:val="16"/>
        </w:rPr>
      </w:pPr>
      <w:r w:rsidRPr="00D87B3E">
        <w:rPr>
          <w:sz w:val="16"/>
          <w:szCs w:val="16"/>
        </w:rPr>
        <w:t>3.5.2. В любое время с момента приема документов, указанных в подразделе</w:t>
      </w:r>
      <w:r w:rsidRPr="00D87B3E">
        <w:rPr>
          <w:b/>
          <w:sz w:val="16"/>
          <w:szCs w:val="16"/>
        </w:rPr>
        <w:t xml:space="preserve"> </w:t>
      </w:r>
      <w:r w:rsidRPr="00D87B3E">
        <w:rPr>
          <w:sz w:val="16"/>
          <w:szCs w:val="16"/>
        </w:rPr>
        <w:t>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региональной государственной информационной системы «Портал государственных и муниципальных услуг (функций) Новгородской области» (http://</w:t>
      </w:r>
      <w:proofErr w:type="spellStart"/>
      <w:r w:rsidRPr="00D87B3E">
        <w:rPr>
          <w:sz w:val="16"/>
          <w:szCs w:val="16"/>
          <w:lang w:val="en-US"/>
        </w:rPr>
        <w:t>pgu</w:t>
      </w:r>
      <w:proofErr w:type="spellEnd"/>
      <w:r w:rsidRPr="00D87B3E">
        <w:rPr>
          <w:sz w:val="16"/>
          <w:szCs w:val="16"/>
        </w:rPr>
        <w:t>.</w:t>
      </w:r>
      <w:proofErr w:type="spellStart"/>
      <w:r w:rsidRPr="00D87B3E">
        <w:rPr>
          <w:sz w:val="16"/>
          <w:szCs w:val="16"/>
          <w:lang w:val="en-US"/>
        </w:rPr>
        <w:t>nov</w:t>
      </w:r>
      <w:proofErr w:type="spellEnd"/>
      <w:r w:rsidRPr="00D87B3E">
        <w:rPr>
          <w:sz w:val="16"/>
          <w:szCs w:val="16"/>
        </w:rPr>
        <w:t>.</w:t>
      </w:r>
      <w:proofErr w:type="spellStart"/>
      <w:r w:rsidRPr="00D87B3E">
        <w:rPr>
          <w:sz w:val="16"/>
          <w:szCs w:val="16"/>
          <w:lang w:val="en-US"/>
        </w:rPr>
        <w:t>ru</w:t>
      </w:r>
      <w:proofErr w:type="spellEnd"/>
      <w:r w:rsidRPr="00D87B3E">
        <w:rPr>
          <w:sz w:val="16"/>
          <w:szCs w:val="16"/>
        </w:rPr>
        <w:t>) либо через федеральную государственную информационную систему «Единый портал государственных и муниципальных услуг (функций).</w:t>
      </w:r>
    </w:p>
    <w:p w:rsidR="008924AC" w:rsidRPr="00D87B3E" w:rsidRDefault="008924AC" w:rsidP="00D87B3E">
      <w:pPr>
        <w:tabs>
          <w:tab w:val="left" w:pos="993"/>
        </w:tabs>
        <w:ind w:firstLine="709"/>
        <w:jc w:val="both"/>
        <w:rPr>
          <w:sz w:val="16"/>
          <w:szCs w:val="16"/>
        </w:rPr>
      </w:pPr>
      <w:r w:rsidRPr="00D87B3E">
        <w:rPr>
          <w:sz w:val="16"/>
          <w:szCs w:val="16"/>
        </w:rPr>
        <w:t>3.5.3. Ответ на заявление, поданное в форме электронного документа, направляется:</w:t>
      </w:r>
    </w:p>
    <w:p w:rsidR="008924AC" w:rsidRPr="00D87B3E" w:rsidRDefault="008924AC" w:rsidP="00D87B3E">
      <w:pPr>
        <w:tabs>
          <w:tab w:val="left" w:pos="993"/>
        </w:tabs>
        <w:ind w:firstLine="709"/>
        <w:jc w:val="both"/>
        <w:rPr>
          <w:sz w:val="16"/>
          <w:szCs w:val="16"/>
        </w:rPr>
      </w:pPr>
      <w:r w:rsidRPr="00D87B3E">
        <w:rPr>
          <w:sz w:val="16"/>
          <w:szCs w:val="16"/>
        </w:rPr>
        <w:t>в форме электронного документа,</w:t>
      </w:r>
      <w:r w:rsidRPr="00D87B3E">
        <w:rPr>
          <w:color w:val="000000"/>
          <w:sz w:val="16"/>
          <w:szCs w:val="16"/>
        </w:rPr>
        <w:t xml:space="preserve"> в личный кабинет заявителя через портал </w:t>
      </w:r>
      <w:r w:rsidRPr="00D87B3E">
        <w:rPr>
          <w:sz w:val="16"/>
          <w:szCs w:val="16"/>
        </w:rPr>
        <w:t>государственных и муниципальных услуг (функций) Новгородской области» (http://</w:t>
      </w:r>
      <w:proofErr w:type="spellStart"/>
      <w:r w:rsidRPr="00D87B3E">
        <w:rPr>
          <w:sz w:val="16"/>
          <w:szCs w:val="16"/>
          <w:lang w:val="en-US"/>
        </w:rPr>
        <w:t>pgu</w:t>
      </w:r>
      <w:proofErr w:type="spellEnd"/>
      <w:r w:rsidRPr="00D87B3E">
        <w:rPr>
          <w:sz w:val="16"/>
          <w:szCs w:val="16"/>
        </w:rPr>
        <w:t>.</w:t>
      </w:r>
      <w:proofErr w:type="spellStart"/>
      <w:r w:rsidRPr="00D87B3E">
        <w:rPr>
          <w:sz w:val="16"/>
          <w:szCs w:val="16"/>
          <w:lang w:val="en-US"/>
        </w:rPr>
        <w:t>nov</w:t>
      </w:r>
      <w:proofErr w:type="spellEnd"/>
      <w:r w:rsidRPr="00D87B3E">
        <w:rPr>
          <w:sz w:val="16"/>
          <w:szCs w:val="16"/>
        </w:rPr>
        <w:t>.</w:t>
      </w:r>
      <w:proofErr w:type="spellStart"/>
      <w:r w:rsidRPr="00D87B3E">
        <w:rPr>
          <w:sz w:val="16"/>
          <w:szCs w:val="16"/>
          <w:lang w:val="en-US"/>
        </w:rPr>
        <w:t>ru</w:t>
      </w:r>
      <w:proofErr w:type="spellEnd"/>
      <w:r w:rsidRPr="00D87B3E">
        <w:rPr>
          <w:sz w:val="16"/>
          <w:szCs w:val="16"/>
        </w:rPr>
        <w:t>);</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в письменной форме по почтовому адресу, указанному в заявлении, или по адресу электронной почты, указанному в заявлении.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b/>
          <w:sz w:val="16"/>
          <w:szCs w:val="16"/>
        </w:rPr>
        <w:t>3.6. Взаимодействие Администрации и ГОАУ «МФЦ</w:t>
      </w:r>
      <w:r w:rsidRPr="00D87B3E">
        <w:rPr>
          <w:sz w:val="16"/>
          <w:szCs w:val="16"/>
        </w:rPr>
        <w:t>»</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3.6.1. Основанием для начала административной процедуры является поступление в ГОАУ «МФЦ» заявления и документов, указанных в</w:t>
      </w:r>
      <w:r w:rsidRPr="00D87B3E">
        <w:rPr>
          <w:color w:val="000000"/>
          <w:sz w:val="16"/>
          <w:szCs w:val="16"/>
        </w:rPr>
        <w:t xml:space="preserve"> </w:t>
      </w:r>
      <w:hyperlink r:id="rId214" w:history="1">
        <w:r w:rsidRPr="00D87B3E">
          <w:rPr>
            <w:rStyle w:val="a6"/>
            <w:sz w:val="16"/>
            <w:szCs w:val="16"/>
          </w:rPr>
          <w:t>пункте 2.6</w:t>
        </w:r>
      </w:hyperlink>
      <w:r w:rsidRPr="00D87B3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 </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3.6.2. Специалист отдела МФЦ проверяет наличие всех необходимых документов, указанных в </w:t>
      </w:r>
      <w:hyperlink r:id="rId215" w:history="1">
        <w:r w:rsidRPr="00D87B3E">
          <w:rPr>
            <w:rStyle w:val="a6"/>
            <w:sz w:val="16"/>
            <w:szCs w:val="16"/>
          </w:rPr>
          <w:t>пункте 2.6</w:t>
        </w:r>
      </w:hyperlink>
      <w:r w:rsidRPr="00D87B3E">
        <w:rPr>
          <w:sz w:val="16"/>
          <w:szCs w:val="16"/>
        </w:rPr>
        <w:t xml:space="preserve"> настоящего Административного регламента.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216" w:history="1">
        <w:r w:rsidRPr="00D87B3E">
          <w:rPr>
            <w:rStyle w:val="a6"/>
            <w:sz w:val="16"/>
            <w:szCs w:val="16"/>
          </w:rPr>
          <w:t>пункте 2.6</w:t>
        </w:r>
      </w:hyperlink>
      <w:r w:rsidRPr="00D87B3E">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3.6.3.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217" w:history="1">
        <w:r w:rsidRPr="00D87B3E">
          <w:rPr>
            <w:rStyle w:val="a6"/>
            <w:sz w:val="16"/>
            <w:szCs w:val="16"/>
          </w:rPr>
          <w:t>расписку-уведомление</w:t>
        </w:r>
      </w:hyperlink>
      <w:r w:rsidRPr="00D87B3E">
        <w:rPr>
          <w:sz w:val="16"/>
          <w:szCs w:val="16"/>
        </w:rPr>
        <w:t xml:space="preserve"> о приеме заявления и документов с указанием:</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1) даты приема документов;</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2) количества принятых документов;</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 фамилии и инициалов специалиста отдела МФЦ, принявшего документы, а также его подписи.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3.6.5. При установлении фактов отсутствия документов, указанных в </w:t>
      </w:r>
      <w:hyperlink r:id="rId218" w:history="1">
        <w:r w:rsidRPr="00D87B3E">
          <w:rPr>
            <w:rStyle w:val="a6"/>
            <w:sz w:val="16"/>
            <w:szCs w:val="16"/>
          </w:rPr>
          <w:t>пункте 2.7</w:t>
        </w:r>
      </w:hyperlink>
      <w:r w:rsidRPr="00D87B3E">
        <w:rPr>
          <w:color w:val="000000"/>
          <w:sz w:val="16"/>
          <w:szCs w:val="16"/>
        </w:rPr>
        <w:t xml:space="preserve"> н</w:t>
      </w:r>
      <w:r w:rsidRPr="00D87B3E">
        <w:rPr>
          <w:sz w:val="16"/>
          <w:szCs w:val="16"/>
        </w:rPr>
        <w:t>астоящего Административного регламента, специалист отдела МФЦ запрашивает документы по каналам межведомственного взаимодействия.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3.6.6. Принятые отделом МФЦ заявление и прилагаемые к нему документы передаются в Администрацию муниципального </w:t>
      </w:r>
      <w:proofErr w:type="gramStart"/>
      <w:r w:rsidRPr="00D87B3E">
        <w:rPr>
          <w:sz w:val="16"/>
          <w:szCs w:val="16"/>
        </w:rPr>
        <w:t>района..</w:t>
      </w:r>
      <w:proofErr w:type="gramEnd"/>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3.6.8. При передаче пакета документов специалист Администрации муниципального района, принимающий их, проверяет в присутствии сотрудника ГОАУ «МФЦ»:</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соответствие и количество документов с данными, указанными в расписке-уведомлении о приеме заявления и документов;</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правильность заполнения форм документов;</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r w:rsidRPr="00D87B3E">
        <w:rPr>
          <w:sz w:val="16"/>
          <w:szCs w:val="16"/>
        </w:rPr>
        <w:t>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3.6.11.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924AC" w:rsidRPr="00D87B3E" w:rsidRDefault="008924AC" w:rsidP="00D87B3E">
      <w:pPr>
        <w:tabs>
          <w:tab w:val="left" w:pos="0"/>
        </w:tabs>
        <w:ind w:right="141"/>
        <w:jc w:val="center"/>
        <w:rPr>
          <w:b/>
          <w:sz w:val="16"/>
          <w:szCs w:val="16"/>
        </w:rPr>
      </w:pPr>
      <w:r w:rsidRPr="00D87B3E">
        <w:rPr>
          <w:b/>
          <w:sz w:val="16"/>
          <w:szCs w:val="16"/>
          <w:lang w:val="en-US"/>
        </w:rPr>
        <w:t>IY</w:t>
      </w:r>
      <w:r w:rsidRPr="00D87B3E">
        <w:rPr>
          <w:b/>
          <w:sz w:val="16"/>
          <w:szCs w:val="16"/>
        </w:rPr>
        <w:t>. ФОРМЫ КОНТРОЛЯ ЗА ИСПОЛНЕНИЕМ                                     АДМИНИСТРАТИВНОГО РЕГЛАМЕНТА</w:t>
      </w:r>
    </w:p>
    <w:p w:rsidR="008924AC" w:rsidRPr="00D87B3E" w:rsidRDefault="008924AC" w:rsidP="00D87B3E">
      <w:pPr>
        <w:tabs>
          <w:tab w:val="left" w:pos="993"/>
        </w:tabs>
        <w:ind w:firstLine="709"/>
        <w:jc w:val="both"/>
        <w:rPr>
          <w:sz w:val="16"/>
          <w:szCs w:val="16"/>
        </w:rPr>
      </w:pPr>
      <w:r w:rsidRPr="00D87B3E">
        <w:rPr>
          <w:sz w:val="16"/>
          <w:szCs w:val="16"/>
        </w:rPr>
        <w:t>4.1.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ответственными исполнителями - уполномоченными лицами Отдела по исполнению настоящего Административного регламента осуществляется Руководителем Отдела.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40"/>
        <w:jc w:val="both"/>
        <w:rPr>
          <w:rFonts w:eastAsia="Arial Unicode MS"/>
          <w:bCs/>
          <w:sz w:val="16"/>
          <w:szCs w:val="16"/>
          <w:lang w:eastAsia="zh-CN"/>
        </w:rPr>
      </w:pPr>
      <w:r w:rsidRPr="00D87B3E">
        <w:rPr>
          <w:rFonts w:eastAsia="Arial Unicode MS"/>
          <w:bCs/>
          <w:sz w:val="16"/>
          <w:szCs w:val="16"/>
          <w:lang w:eastAsia="zh-CN"/>
        </w:rPr>
        <w:t>«МФЦ, работники МФЦ несут ответственность, установленную законодательством Российской Федерации: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40"/>
        <w:jc w:val="both"/>
        <w:rPr>
          <w:rFonts w:eastAsia="Arial Unicode MS"/>
          <w:bCs/>
          <w:sz w:val="16"/>
          <w:szCs w:val="16"/>
          <w:lang w:eastAsia="zh-CN"/>
        </w:rPr>
      </w:pPr>
      <w:r w:rsidRPr="00D87B3E">
        <w:rPr>
          <w:rFonts w:eastAsia="Arial Unicode MS"/>
          <w:bCs/>
          <w:sz w:val="16"/>
          <w:szCs w:val="16"/>
          <w:lang w:eastAsia="zh-CN"/>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40"/>
        <w:jc w:val="both"/>
        <w:rPr>
          <w:rFonts w:eastAsia="Arial Unicode MS"/>
          <w:bCs/>
          <w:sz w:val="16"/>
          <w:szCs w:val="16"/>
          <w:lang w:eastAsia="zh-CN"/>
        </w:rPr>
      </w:pPr>
      <w:r w:rsidRPr="00D87B3E">
        <w:rPr>
          <w:rFonts w:eastAsia="Arial Unicode MS"/>
          <w:bCs/>
          <w:sz w:val="16"/>
          <w:szCs w:val="16"/>
          <w:lang w:eastAsia="zh-CN"/>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24AC" w:rsidRPr="00D87B3E" w:rsidRDefault="008924AC" w:rsidP="00D87B3E">
      <w:pPr>
        <w:tabs>
          <w:tab w:val="left" w:pos="993"/>
        </w:tabs>
        <w:jc w:val="both"/>
        <w:rPr>
          <w:sz w:val="16"/>
          <w:szCs w:val="16"/>
        </w:rPr>
      </w:pPr>
      <w:r w:rsidRPr="00D87B3E">
        <w:rPr>
          <w:sz w:val="16"/>
          <w:szCs w:val="16"/>
        </w:rPr>
        <w:tab/>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924AC" w:rsidRPr="00D87B3E" w:rsidRDefault="008924AC" w:rsidP="00D87B3E">
      <w:pPr>
        <w:pStyle w:val="ConsPlusNormal"/>
        <w:tabs>
          <w:tab w:val="left" w:pos="993"/>
        </w:tabs>
        <w:ind w:firstLine="709"/>
        <w:jc w:val="both"/>
        <w:rPr>
          <w:sz w:val="16"/>
          <w:szCs w:val="16"/>
        </w:rPr>
      </w:pPr>
      <w:r w:rsidRPr="00D87B3E">
        <w:rPr>
          <w:rFonts w:ascii="Times New Roman" w:hAnsi="Times New Roman" w:cs="Times New Roman"/>
          <w:sz w:val="16"/>
          <w:szCs w:val="16"/>
        </w:rPr>
        <w:t xml:space="preserve">4.2.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ответственными исполнителями - Руководителем, уполномоченными лицами Отдела осуществляется Главой муниципального района. </w:t>
      </w:r>
    </w:p>
    <w:p w:rsidR="008924AC" w:rsidRPr="00D87B3E" w:rsidRDefault="008924AC" w:rsidP="00D87B3E">
      <w:pPr>
        <w:tabs>
          <w:tab w:val="left" w:pos="993"/>
        </w:tabs>
        <w:autoSpaceDE w:val="0"/>
        <w:ind w:firstLine="709"/>
        <w:jc w:val="both"/>
        <w:rPr>
          <w:sz w:val="16"/>
          <w:szCs w:val="16"/>
        </w:rPr>
      </w:pPr>
      <w:r w:rsidRPr="00D87B3E">
        <w:rPr>
          <w:sz w:val="16"/>
          <w:szCs w:val="16"/>
        </w:rPr>
        <w:lastRenderedPageBreak/>
        <w:t xml:space="preserve">4.3. Проверки полноты и качества предоставления муниципальной </w:t>
      </w:r>
      <w:proofErr w:type="gramStart"/>
      <w:r w:rsidRPr="00D87B3E">
        <w:rPr>
          <w:sz w:val="16"/>
          <w:szCs w:val="16"/>
        </w:rPr>
        <w:t>услуги  включают</w:t>
      </w:r>
      <w:proofErr w:type="gramEnd"/>
      <w:r w:rsidRPr="00D87B3E">
        <w:rPr>
          <w:sz w:val="16"/>
          <w:szCs w:val="16"/>
        </w:rPr>
        <w:t xml:space="preserve">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Руководителя и уполномоченных лиц Отдела.</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 xml:space="preserve">4.4. Контроль за предоставлением муниципальной </w:t>
      </w:r>
      <w:proofErr w:type="gramStart"/>
      <w:r w:rsidRPr="00D87B3E">
        <w:rPr>
          <w:rFonts w:ascii="Times New Roman" w:hAnsi="Times New Roman" w:cs="Times New Roman"/>
          <w:sz w:val="16"/>
          <w:szCs w:val="16"/>
        </w:rPr>
        <w:t>услуги  осуществляется</w:t>
      </w:r>
      <w:proofErr w:type="gramEnd"/>
      <w:r w:rsidRPr="00D87B3E">
        <w:rPr>
          <w:rFonts w:ascii="Times New Roman" w:hAnsi="Times New Roman" w:cs="Times New Roman"/>
          <w:sz w:val="16"/>
          <w:szCs w:val="16"/>
        </w:rPr>
        <w:t xml:space="preserve"> путем проведения:</w:t>
      </w:r>
    </w:p>
    <w:p w:rsidR="008924AC" w:rsidRPr="00D87B3E" w:rsidRDefault="008924AC" w:rsidP="00D87B3E">
      <w:pPr>
        <w:pStyle w:val="ConsPlusNormal"/>
        <w:tabs>
          <w:tab w:val="left" w:pos="993"/>
        </w:tabs>
        <w:ind w:firstLine="709"/>
        <w:jc w:val="both"/>
        <w:rPr>
          <w:rFonts w:ascii="Times New Roman" w:hAnsi="Times New Roman" w:cs="Times New Roman"/>
          <w:sz w:val="16"/>
          <w:szCs w:val="16"/>
        </w:rPr>
      </w:pPr>
      <w:r w:rsidRPr="00D87B3E">
        <w:rPr>
          <w:rFonts w:ascii="Times New Roman" w:hAnsi="Times New Roman" w:cs="Times New Roman"/>
          <w:sz w:val="16"/>
          <w:szCs w:val="16"/>
        </w:rPr>
        <w:t>плановых проверок соблюдения и исполнения Руководителем и уполномоченными лицами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8924AC" w:rsidRPr="00D87B3E" w:rsidRDefault="008924AC" w:rsidP="00D87B3E">
      <w:pPr>
        <w:pStyle w:val="ConsPlusNormal"/>
        <w:tabs>
          <w:tab w:val="left" w:pos="993"/>
        </w:tabs>
        <w:ind w:firstLine="709"/>
        <w:jc w:val="both"/>
        <w:rPr>
          <w:bCs/>
          <w:sz w:val="16"/>
          <w:szCs w:val="16"/>
        </w:rPr>
      </w:pPr>
      <w:r w:rsidRPr="00D87B3E">
        <w:rPr>
          <w:rFonts w:ascii="Times New Roman" w:hAnsi="Times New Roman" w:cs="Times New Roman"/>
          <w:sz w:val="16"/>
          <w:szCs w:val="16"/>
        </w:rPr>
        <w:t xml:space="preserve">внеплановых проверок соблюдения и исполнения </w:t>
      </w:r>
      <w:proofErr w:type="gramStart"/>
      <w:r w:rsidRPr="00D87B3E">
        <w:rPr>
          <w:rFonts w:ascii="Times New Roman" w:hAnsi="Times New Roman" w:cs="Times New Roman"/>
          <w:sz w:val="16"/>
          <w:szCs w:val="16"/>
        </w:rPr>
        <w:t>уполномоченными  лицами</w:t>
      </w:r>
      <w:proofErr w:type="gramEnd"/>
      <w:r w:rsidRPr="00D87B3E">
        <w:rPr>
          <w:rFonts w:ascii="Times New Roman" w:hAnsi="Times New Roman" w:cs="Times New Roman"/>
          <w:sz w:val="16"/>
          <w:szCs w:val="16"/>
        </w:rPr>
        <w:t xml:space="preserve"> положений настоящего Административного регламента, осуществляемых по обращениям заявителей, по поручениям Главы муниципального района, на основании иных документов и сведений, указывающих на нарушения настоящего Административного регламента.</w:t>
      </w:r>
    </w:p>
    <w:p w:rsidR="008924AC" w:rsidRPr="00D87B3E" w:rsidRDefault="008924AC" w:rsidP="00D87B3E">
      <w:pPr>
        <w:tabs>
          <w:tab w:val="left" w:pos="993"/>
        </w:tabs>
        <w:autoSpaceDE w:val="0"/>
        <w:ind w:firstLine="709"/>
        <w:jc w:val="both"/>
        <w:rPr>
          <w:bCs/>
          <w:sz w:val="16"/>
          <w:szCs w:val="16"/>
        </w:rPr>
      </w:pPr>
      <w:r w:rsidRPr="00D87B3E">
        <w:rPr>
          <w:bCs/>
          <w:sz w:val="16"/>
          <w:szCs w:val="16"/>
        </w:rPr>
        <w:t xml:space="preserve">4.5. </w:t>
      </w:r>
      <w:r w:rsidRPr="00D87B3E">
        <w:rPr>
          <w:sz w:val="16"/>
          <w:szCs w:val="16"/>
        </w:rPr>
        <w:t>Плановые проверки полноты и качества предоставления муниципальной услуги проводятся в соответствии с графиком, утверждаемым распоряжением Администрации муниципального района.</w:t>
      </w:r>
    </w:p>
    <w:p w:rsidR="008924AC" w:rsidRPr="00D87B3E" w:rsidRDefault="008924AC" w:rsidP="00D87B3E">
      <w:pPr>
        <w:tabs>
          <w:tab w:val="left" w:pos="993"/>
        </w:tabs>
        <w:autoSpaceDE w:val="0"/>
        <w:ind w:firstLine="709"/>
        <w:jc w:val="both"/>
        <w:rPr>
          <w:bCs/>
          <w:sz w:val="16"/>
          <w:szCs w:val="16"/>
        </w:rPr>
      </w:pPr>
      <w:r w:rsidRPr="00D87B3E">
        <w:rPr>
          <w:bCs/>
          <w:sz w:val="16"/>
          <w:szCs w:val="16"/>
        </w:rPr>
        <w:t xml:space="preserve">4.6. Плановые и внеплановые проверки проводятся рабочей группой, состав которой </w:t>
      </w:r>
      <w:proofErr w:type="gramStart"/>
      <w:r w:rsidRPr="00D87B3E">
        <w:rPr>
          <w:bCs/>
          <w:sz w:val="16"/>
          <w:szCs w:val="16"/>
        </w:rPr>
        <w:t>утверждается  распоряжением</w:t>
      </w:r>
      <w:proofErr w:type="gramEnd"/>
      <w:r w:rsidRPr="00D87B3E">
        <w:rPr>
          <w:bCs/>
          <w:sz w:val="16"/>
          <w:szCs w:val="16"/>
        </w:rPr>
        <w:t xml:space="preserve"> Администрации муниципального района.</w:t>
      </w:r>
    </w:p>
    <w:p w:rsidR="008924AC" w:rsidRPr="00D87B3E" w:rsidRDefault="008924AC" w:rsidP="00D87B3E">
      <w:pPr>
        <w:tabs>
          <w:tab w:val="left" w:pos="993"/>
        </w:tabs>
        <w:autoSpaceDE w:val="0"/>
        <w:ind w:firstLine="709"/>
        <w:jc w:val="both"/>
        <w:rPr>
          <w:bCs/>
          <w:sz w:val="16"/>
          <w:szCs w:val="16"/>
        </w:rPr>
      </w:pPr>
      <w:r w:rsidRPr="00D87B3E">
        <w:rPr>
          <w:bCs/>
          <w:sz w:val="16"/>
          <w:szCs w:val="16"/>
        </w:rPr>
        <w:t>В ходе плановых и внеплановых проверок проверяется:</w:t>
      </w:r>
    </w:p>
    <w:p w:rsidR="008924AC" w:rsidRPr="00D87B3E" w:rsidRDefault="008924AC" w:rsidP="00D87B3E">
      <w:pPr>
        <w:tabs>
          <w:tab w:val="left" w:pos="993"/>
        </w:tabs>
        <w:autoSpaceDE w:val="0"/>
        <w:ind w:firstLine="709"/>
        <w:jc w:val="both"/>
        <w:rPr>
          <w:bCs/>
          <w:sz w:val="16"/>
          <w:szCs w:val="16"/>
        </w:rPr>
      </w:pPr>
      <w:r w:rsidRPr="00D87B3E">
        <w:rPr>
          <w:bCs/>
          <w:sz w:val="16"/>
          <w:szCs w:val="16"/>
        </w:rPr>
        <w:t>знание уполномоченными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24AC" w:rsidRPr="00D87B3E" w:rsidRDefault="008924AC" w:rsidP="00D87B3E">
      <w:pPr>
        <w:tabs>
          <w:tab w:val="left" w:pos="993"/>
        </w:tabs>
        <w:autoSpaceDE w:val="0"/>
        <w:ind w:firstLine="709"/>
        <w:jc w:val="both"/>
        <w:rPr>
          <w:bCs/>
          <w:sz w:val="16"/>
          <w:szCs w:val="16"/>
        </w:rPr>
      </w:pPr>
      <w:r w:rsidRPr="00D87B3E">
        <w:rPr>
          <w:bCs/>
          <w:sz w:val="16"/>
          <w:szCs w:val="16"/>
        </w:rPr>
        <w:t>соблюдение уполномоченными лицами сроков и последовательности исполнения административных процедур;</w:t>
      </w:r>
    </w:p>
    <w:p w:rsidR="008924AC" w:rsidRPr="00D87B3E" w:rsidRDefault="008924AC" w:rsidP="00D87B3E">
      <w:pPr>
        <w:tabs>
          <w:tab w:val="left" w:pos="993"/>
        </w:tabs>
        <w:autoSpaceDE w:val="0"/>
        <w:ind w:firstLine="709"/>
        <w:jc w:val="both"/>
        <w:rPr>
          <w:sz w:val="16"/>
          <w:szCs w:val="16"/>
        </w:rPr>
      </w:pPr>
      <w:r w:rsidRPr="00D87B3E">
        <w:rPr>
          <w:bCs/>
          <w:sz w:val="16"/>
          <w:szCs w:val="16"/>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924AC" w:rsidRPr="00D87B3E" w:rsidRDefault="008924AC" w:rsidP="00D87B3E">
      <w:pPr>
        <w:tabs>
          <w:tab w:val="left" w:pos="993"/>
        </w:tabs>
        <w:autoSpaceDE w:val="0"/>
        <w:ind w:firstLine="709"/>
        <w:jc w:val="both"/>
        <w:rPr>
          <w:sz w:val="16"/>
          <w:szCs w:val="16"/>
        </w:rPr>
      </w:pPr>
      <w:r w:rsidRPr="00D87B3E">
        <w:rPr>
          <w:sz w:val="16"/>
          <w:szCs w:val="16"/>
        </w:rPr>
        <w:t>устранение нарушений и недостатков, выявленных в ходе предыдущих проверок.</w:t>
      </w:r>
    </w:p>
    <w:p w:rsidR="008924AC" w:rsidRPr="00D87B3E" w:rsidRDefault="008924AC" w:rsidP="00D87B3E">
      <w:pPr>
        <w:pStyle w:val="ConsPlusNormal"/>
        <w:tabs>
          <w:tab w:val="left" w:pos="993"/>
        </w:tabs>
        <w:ind w:firstLine="709"/>
        <w:jc w:val="both"/>
        <w:rPr>
          <w:sz w:val="16"/>
          <w:szCs w:val="16"/>
        </w:rPr>
      </w:pPr>
      <w:r w:rsidRPr="00D87B3E">
        <w:rPr>
          <w:rFonts w:ascii="Times New Roman" w:hAnsi="Times New Roman" w:cs="Times New Roman"/>
          <w:sz w:val="16"/>
          <w:szCs w:val="16"/>
        </w:rPr>
        <w:t xml:space="preserve">4.7. Руководитель, уполномоченные лица Отдела за несоблюдение сроков и порядка исполнения каждой административной процедуры, указанной в настоящем Административном регламенте, неисполнение или ненадлежащее исполнение требований настоящего Административного </w:t>
      </w:r>
      <w:proofErr w:type="gramStart"/>
      <w:r w:rsidRPr="00D87B3E">
        <w:rPr>
          <w:rFonts w:ascii="Times New Roman" w:hAnsi="Times New Roman" w:cs="Times New Roman"/>
          <w:sz w:val="16"/>
          <w:szCs w:val="16"/>
        </w:rPr>
        <w:t>регламента  привлекаются</w:t>
      </w:r>
      <w:proofErr w:type="gramEnd"/>
      <w:r w:rsidRPr="00D87B3E">
        <w:rPr>
          <w:rFonts w:ascii="Times New Roman" w:hAnsi="Times New Roman" w:cs="Times New Roman"/>
          <w:sz w:val="16"/>
          <w:szCs w:val="16"/>
        </w:rPr>
        <w:t xml:space="preserve">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8924AC" w:rsidRPr="00D87B3E" w:rsidRDefault="008924AC" w:rsidP="00D87B3E">
      <w:pPr>
        <w:tabs>
          <w:tab w:val="left" w:pos="0"/>
        </w:tabs>
        <w:autoSpaceDE w:val="0"/>
        <w:ind w:right="-1"/>
        <w:jc w:val="center"/>
        <w:rPr>
          <w:sz w:val="16"/>
          <w:szCs w:val="16"/>
          <w:shd w:val="clear" w:color="auto" w:fill="FFFF00"/>
        </w:rPr>
      </w:pPr>
      <w:r w:rsidRPr="00D87B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D87B3E">
        <w:rPr>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5.1.2. Заявитель может обратиться с жалобой в том числе в следующих случаях:</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регистрации запроса о предоставлении государственной (муниципальной) услуги, комплексного запроса;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предоставления государственной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rFonts w:eastAsia="Arial Unicode MS"/>
          <w:bCs/>
          <w:sz w:val="16"/>
          <w:szCs w:val="16"/>
          <w:lang w:eastAsia="zh-CN"/>
        </w:rPr>
        <w:t>;</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(муниципальной) услуги, у заявителя;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нарушение срока или порядка выдачи документов по результатам предоставления государственной (муниципальной) услуги;</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924AC" w:rsidRPr="00D87B3E" w:rsidRDefault="008924AC" w:rsidP="00D87B3E">
      <w:pPr>
        <w:tabs>
          <w:tab w:val="left" w:pos="540"/>
          <w:tab w:val="left" w:pos="1260"/>
        </w:tabs>
        <w:autoSpaceDE w:val="0"/>
        <w:ind w:firstLine="709"/>
        <w:rPr>
          <w:b/>
          <w:sz w:val="16"/>
          <w:szCs w:val="16"/>
        </w:rPr>
      </w:pPr>
      <w:r w:rsidRPr="00D87B3E">
        <w:rPr>
          <w:sz w:val="16"/>
          <w:szCs w:val="16"/>
        </w:rPr>
        <w:t>5.2. Предмет жалобы</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нарушение срока регистрации заявления о предоставлении муниципальной услуги;</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нарушение срока предоставления муниципальной услуги;</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16"/>
          <w:szCs w:val="16"/>
        </w:rPr>
      </w:pPr>
      <w:r w:rsidRPr="00D87B3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87B3E">
        <w:rPr>
          <w:bCs/>
          <w:sz w:val="16"/>
          <w:szCs w:val="16"/>
        </w:rPr>
        <w:t>;</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 xml:space="preserve">отказ в предоставлении муниципальной услуги, если основания отказа </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16"/>
          <w:szCs w:val="16"/>
        </w:rPr>
      </w:pPr>
      <w:r w:rsidRPr="00D87B3E">
        <w:rPr>
          <w:sz w:val="16"/>
          <w:szCs w:val="16"/>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8924AC" w:rsidRPr="00D87B3E" w:rsidRDefault="008924AC" w:rsidP="00D87B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sz w:val="16"/>
          <w:szCs w:val="1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D87B3E">
        <w:rPr>
          <w:sz w:val="16"/>
          <w:szCs w:val="16"/>
        </w:rPr>
        <w:t>муниципальной услуги документах либо нарушение установленного срока таких исправлений.</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16"/>
          <w:szCs w:val="16"/>
        </w:rPr>
      </w:pPr>
      <w:r w:rsidRPr="00D87B3E">
        <w:rPr>
          <w:rFonts w:eastAsia="Calibri"/>
          <w:iCs/>
          <w:sz w:val="16"/>
          <w:szCs w:val="16"/>
        </w:rPr>
        <w:t xml:space="preserve">5.3. </w:t>
      </w:r>
      <w:r w:rsidRPr="00D87B3E">
        <w:rPr>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5.3.2. Жалобы на решения, принятые руководителем Уполномоченного органа при предоставлении муниципальной услуги, Главе администрации Любытинского муниципального района.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5.3.4.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924AC" w:rsidRPr="00D87B3E" w:rsidRDefault="008924AC" w:rsidP="00D87B3E">
      <w:pPr>
        <w:tabs>
          <w:tab w:val="left" w:pos="1390"/>
          <w:tab w:val="left" w:pos="4236"/>
          <w:tab w:val="left" w:pos="6948"/>
          <w:tab w:val="left" w:pos="8335"/>
        </w:tabs>
        <w:suppressAutoHyphens/>
        <w:ind w:firstLine="760"/>
        <w:jc w:val="both"/>
        <w:rPr>
          <w:sz w:val="16"/>
          <w:szCs w:val="16"/>
        </w:rPr>
      </w:pPr>
      <w:r w:rsidRPr="00D87B3E">
        <w:rPr>
          <w:rFonts w:eastAsia="Arial Unicode MS"/>
          <w:bCs/>
          <w:sz w:val="16"/>
          <w:szCs w:val="16"/>
          <w:lang w:eastAsia="zh-CN"/>
        </w:rPr>
        <w:t>Жалоба на решения и действия (бездействие) органа, предоставляющего государственную услугу (органа, предоставляющего муниципаль</w:t>
      </w:r>
      <w:r w:rsidRPr="00D87B3E">
        <w:rPr>
          <w:sz w:val="16"/>
          <w:szCs w:val="16"/>
        </w:rPr>
        <w:t>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w:t>
      </w:r>
      <w:r w:rsidRPr="00D87B3E">
        <w:rPr>
          <w:b/>
          <w:sz w:val="16"/>
          <w:szCs w:val="16"/>
        </w:rPr>
        <w:t xml:space="preserve"> </w:t>
      </w:r>
      <w:r w:rsidRPr="00D87B3E">
        <w:rPr>
          <w:sz w:val="16"/>
          <w:szCs w:val="16"/>
        </w:rPr>
        <w:t>а также может быть принята при личном приеме заявителя</w:t>
      </w:r>
    </w:p>
    <w:p w:rsidR="008924AC" w:rsidRPr="00D87B3E" w:rsidRDefault="008924AC" w:rsidP="00D87B3E">
      <w:pPr>
        <w:tabs>
          <w:tab w:val="left" w:pos="142"/>
        </w:tabs>
        <w:autoSpaceDE w:val="0"/>
        <w:ind w:firstLine="567"/>
        <w:jc w:val="both"/>
        <w:rPr>
          <w:sz w:val="16"/>
          <w:szCs w:val="16"/>
        </w:rPr>
      </w:pPr>
      <w:r w:rsidRPr="00D87B3E">
        <w:rPr>
          <w:sz w:val="16"/>
          <w:szCs w:val="16"/>
        </w:rPr>
        <w:tab/>
        <w:t>5.4. Порядок подачи и рассмотрения жалобы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eastAsia="Calibri"/>
          <w:iCs/>
          <w:sz w:val="16"/>
          <w:szCs w:val="16"/>
        </w:rPr>
      </w:pPr>
      <w:r w:rsidRPr="00D87B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rFonts w:eastAsia="Calibri"/>
          <w:iCs/>
          <w:sz w:val="16"/>
          <w:szCs w:val="16"/>
        </w:rPr>
      </w:pPr>
      <w:r w:rsidRPr="00D87B3E">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D87B3E">
        <w:rPr>
          <w:rFonts w:eastAsia="Calibri"/>
          <w:sz w:val="16"/>
          <w:szCs w:val="16"/>
        </w:rPr>
        <w:t xml:space="preserve"> информационно-телекоммуникационных сетей общего пользования</w:t>
      </w:r>
      <w:r w:rsidRPr="00D87B3E">
        <w:rPr>
          <w:rFonts w:eastAsia="Calibri"/>
          <w:iCs/>
          <w:sz w:val="16"/>
          <w:szCs w:val="16"/>
        </w:rPr>
        <w:t xml:space="preserve">, а также может быть принята при личном приеме заявителя.    </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5.4.2. Жалоба должна содержать:</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sz w:val="16"/>
          <w:szCs w:val="16"/>
        </w:rPr>
      </w:pPr>
      <w:r w:rsidRPr="00D87B3E">
        <w:rPr>
          <w:sz w:val="16"/>
          <w:szCs w:val="16"/>
        </w:rPr>
        <w:t>документы (при наличии), подтверждающие доводы заявителя, либо их копии.</w:t>
      </w:r>
    </w:p>
    <w:p w:rsidR="008924AC" w:rsidRPr="00D87B3E" w:rsidRDefault="008924AC" w:rsidP="00D87B3E">
      <w:pPr>
        <w:tabs>
          <w:tab w:val="left" w:pos="142"/>
        </w:tabs>
        <w:autoSpaceDE w:val="0"/>
        <w:ind w:firstLine="567"/>
        <w:jc w:val="both"/>
        <w:rPr>
          <w:sz w:val="16"/>
          <w:szCs w:val="16"/>
        </w:rPr>
      </w:pPr>
      <w:r w:rsidRPr="00D87B3E">
        <w:rPr>
          <w:sz w:val="16"/>
          <w:szCs w:val="16"/>
        </w:rPr>
        <w:tab/>
        <w:t>5.5. Сроки рассмотрения жалобы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eastAsia="Calibri"/>
          <w:iCs/>
          <w:sz w:val="16"/>
          <w:szCs w:val="16"/>
        </w:rPr>
      </w:pPr>
      <w:r w:rsidRPr="00D87B3E">
        <w:rPr>
          <w:rFonts w:eastAsia="Calibri"/>
          <w:iCs/>
          <w:sz w:val="16"/>
          <w:szCs w:val="16"/>
        </w:rPr>
        <w:t xml:space="preserve">5.5.1. Жалоба, поступившая в </w:t>
      </w:r>
      <w:r w:rsidRPr="00D87B3E">
        <w:rPr>
          <w:rFonts w:eastAsia="Calibri"/>
          <w:sz w:val="16"/>
          <w:szCs w:val="16"/>
        </w:rPr>
        <w:t>Уполномоченный орган</w:t>
      </w:r>
      <w:r w:rsidRPr="00D87B3E">
        <w:rPr>
          <w:rFonts w:eastAsia="Calibri"/>
          <w:iCs/>
          <w:sz w:val="16"/>
          <w:szCs w:val="16"/>
        </w:rPr>
        <w:t xml:space="preserve">, рассматривается в течение 15 рабочих дней со дня ее регистрации, а в случае обжалования отказа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 xml:space="preserve">Уполномоченного органа </w:t>
      </w:r>
      <w:r w:rsidRPr="00D87B3E">
        <w:rPr>
          <w:rFonts w:eastAsia="Calibri"/>
          <w:iCs/>
          <w:sz w:val="16"/>
          <w:szCs w:val="16"/>
        </w:rPr>
        <w:t xml:space="preserve">либо муниципального служащего в приеме документов у </w:t>
      </w:r>
      <w:proofErr w:type="gramStart"/>
      <w:r w:rsidRPr="00D87B3E">
        <w:rPr>
          <w:rFonts w:eastAsia="Calibri"/>
          <w:iCs/>
          <w:sz w:val="16"/>
          <w:szCs w:val="16"/>
        </w:rPr>
        <w:t>заявителя</w:t>
      </w:r>
      <w:proofErr w:type="gramEnd"/>
      <w:r w:rsidRPr="00D87B3E">
        <w:rPr>
          <w:rFonts w:eastAsia="Calibri"/>
          <w:iCs/>
          <w:sz w:val="16"/>
          <w:szCs w:val="16"/>
        </w:rPr>
        <w:t xml:space="preserve"> либо в исправлении допущенных опечаток и ошибок или в случае обжалования на-</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Calibri"/>
          <w:iCs/>
          <w:sz w:val="16"/>
          <w:szCs w:val="16"/>
        </w:rPr>
      </w:pPr>
      <w:r w:rsidRPr="00D87B3E">
        <w:rPr>
          <w:rFonts w:eastAsia="Calibri"/>
          <w:iCs/>
          <w:sz w:val="16"/>
          <w:szCs w:val="16"/>
        </w:rPr>
        <w:t xml:space="preserve">рушения установленного срока таких исправлений - в течение 5 рабочих дней со дня ее регистрации. </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16"/>
          <w:szCs w:val="16"/>
        </w:rPr>
      </w:pPr>
      <w:r w:rsidRPr="00D87B3E">
        <w:rPr>
          <w:b/>
          <w:sz w:val="16"/>
          <w:szCs w:val="16"/>
        </w:rPr>
        <w:tab/>
      </w:r>
      <w:r w:rsidRPr="00D87B3E">
        <w:rPr>
          <w:sz w:val="16"/>
          <w:szCs w:val="16"/>
        </w:rPr>
        <w:t>5.5.2.</w:t>
      </w:r>
      <w:r w:rsidRPr="00D87B3E">
        <w:rPr>
          <w:b/>
          <w:sz w:val="16"/>
          <w:szCs w:val="16"/>
        </w:rPr>
        <w:t xml:space="preserve"> </w:t>
      </w:r>
      <w:r w:rsidRPr="00D87B3E">
        <w:rPr>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24AC" w:rsidRPr="00D87B3E" w:rsidRDefault="008924AC" w:rsidP="00D87B3E">
      <w:pPr>
        <w:pStyle w:val="2a"/>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60"/>
        <w:jc w:val="both"/>
        <w:rPr>
          <w:b w:val="0"/>
          <w:sz w:val="16"/>
          <w:szCs w:val="16"/>
        </w:rPr>
      </w:pPr>
      <w:r w:rsidRPr="00D87B3E">
        <w:rPr>
          <w:sz w:val="16"/>
          <w:szCs w:val="16"/>
        </w:rPr>
        <w:tab/>
      </w:r>
      <w:r w:rsidRPr="00D87B3E">
        <w:rPr>
          <w:b w:val="0"/>
          <w:sz w:val="16"/>
          <w:szCs w:val="16"/>
        </w:rPr>
        <w:t>5.6. По результатам рассмотрения жалобы принимается одно из следующих решений:</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60"/>
        <w:jc w:val="both"/>
        <w:rPr>
          <w:rFonts w:eastAsia="Arial Unicode MS"/>
          <w:bCs/>
          <w:sz w:val="16"/>
          <w:szCs w:val="16"/>
          <w:lang w:eastAsia="zh-CN"/>
        </w:rPr>
      </w:pPr>
      <w:r w:rsidRPr="00D87B3E">
        <w:rPr>
          <w:rFonts w:eastAsia="Arial Unicode MS"/>
          <w:bCs/>
          <w:sz w:val="16"/>
          <w:szCs w:val="16"/>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
    <w:p w:rsidR="008924AC" w:rsidRPr="00D87B3E" w:rsidRDefault="008924AC" w:rsidP="00D87B3E">
      <w:pPr>
        <w:tabs>
          <w:tab w:val="left" w:pos="142"/>
        </w:tabs>
        <w:autoSpaceDE w:val="0"/>
        <w:ind w:firstLine="709"/>
        <w:jc w:val="both"/>
        <w:rPr>
          <w:sz w:val="16"/>
          <w:szCs w:val="16"/>
        </w:rPr>
      </w:pPr>
      <w:r w:rsidRPr="00D87B3E">
        <w:rPr>
          <w:sz w:val="16"/>
          <w:szCs w:val="16"/>
        </w:rPr>
        <w:t>в удовлетворении жалобы отказывается.</w:t>
      </w:r>
    </w:p>
    <w:p w:rsidR="008924AC" w:rsidRPr="00D87B3E" w:rsidRDefault="008924AC" w:rsidP="00D87B3E">
      <w:pPr>
        <w:tabs>
          <w:tab w:val="left" w:pos="1276"/>
        </w:tabs>
        <w:autoSpaceDE w:val="0"/>
        <w:ind w:firstLine="709"/>
        <w:jc w:val="both"/>
        <w:rPr>
          <w:sz w:val="16"/>
          <w:szCs w:val="16"/>
        </w:rPr>
      </w:pPr>
      <w:r w:rsidRPr="00D87B3E">
        <w:rPr>
          <w:sz w:val="16"/>
          <w:szCs w:val="16"/>
        </w:rPr>
        <w:t>5.7. Порядок информирования заявителя о результатах рассмотрения жалобы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B3E">
        <w:rPr>
          <w:sz w:val="16"/>
          <w:szCs w:val="16"/>
        </w:rPr>
        <w:t xml:space="preserve">        5.7.2. </w:t>
      </w:r>
      <w:r w:rsidRPr="00D87B3E">
        <w:rPr>
          <w:rFonts w:eastAsia="Calibri"/>
          <w:sz w:val="16"/>
          <w:szCs w:val="16"/>
        </w:rPr>
        <w:t xml:space="preserve"> В ответе о результатах рассмотрения жалобы указываются: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фамилия, имя, отчество (при наличии) или наименование заявителя;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основания для принятия решения по жалобе;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sz w:val="16"/>
          <w:szCs w:val="16"/>
        </w:rPr>
      </w:pPr>
      <w:r w:rsidRPr="00D87B3E">
        <w:rPr>
          <w:rFonts w:eastAsia="Calibri"/>
          <w:sz w:val="16"/>
          <w:szCs w:val="16"/>
        </w:rPr>
        <w:t>принятое по жалобе решение;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ind w:firstLine="540"/>
        <w:jc w:val="both"/>
        <w:rPr>
          <w:sz w:val="16"/>
          <w:szCs w:val="16"/>
        </w:rPr>
      </w:pPr>
      <w:r w:rsidRPr="00D87B3E">
        <w:rPr>
          <w:sz w:val="16"/>
          <w:szCs w:val="16"/>
        </w:rPr>
        <w:t xml:space="preserve">   в случае признания жалобы подлежащей удовлетворению в ответе </w:t>
      </w:r>
      <w:proofErr w:type="gramStart"/>
      <w:r w:rsidRPr="00D87B3E">
        <w:rPr>
          <w:sz w:val="16"/>
          <w:szCs w:val="16"/>
        </w:rPr>
        <w:t>заявителю,  дается</w:t>
      </w:r>
      <w:proofErr w:type="gramEnd"/>
      <w:r w:rsidRPr="00D87B3E">
        <w:rPr>
          <w:sz w:val="16"/>
          <w:szCs w:val="16"/>
        </w:rPr>
        <w:t xml:space="preserve">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ind w:firstLine="540"/>
        <w:jc w:val="both"/>
        <w:rPr>
          <w:sz w:val="16"/>
          <w:szCs w:val="16"/>
        </w:rPr>
      </w:pPr>
      <w:r w:rsidRPr="00D87B3E">
        <w:rPr>
          <w:sz w:val="16"/>
          <w:szCs w:val="16"/>
        </w:rPr>
        <w:t xml:space="preserve">в случае признания жалобы не подлежащей удовлетворению в ответе </w:t>
      </w:r>
      <w:proofErr w:type="gramStart"/>
      <w:r w:rsidRPr="00D87B3E">
        <w:rPr>
          <w:sz w:val="16"/>
          <w:szCs w:val="16"/>
        </w:rPr>
        <w:t>заявителю,  даются</w:t>
      </w:r>
      <w:proofErr w:type="gramEnd"/>
      <w:r w:rsidRPr="00D87B3E">
        <w:rPr>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sz w:val="16"/>
          <w:szCs w:val="16"/>
        </w:rPr>
        <w:t>сведения о порядке обжалования принятого по жалобе решения.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5.8. Порядок обжалования решения по жалобе</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Cs/>
          <w:sz w:val="16"/>
          <w:szCs w:val="16"/>
        </w:rPr>
      </w:pPr>
      <w:r w:rsidRPr="00D87B3E">
        <w:rPr>
          <w:rFonts w:eastAsia="Calibri"/>
          <w:iCs/>
          <w:sz w:val="16"/>
          <w:szCs w:val="16"/>
        </w:rPr>
        <w:t>5.8.1. В досудебном порядке могут быть обжалованы действия (бездействие) и решения: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sz w:val="16"/>
          <w:szCs w:val="16"/>
        </w:rPr>
      </w:pPr>
      <w:r w:rsidRPr="00D87B3E">
        <w:rPr>
          <w:iCs/>
          <w:sz w:val="16"/>
          <w:szCs w:val="16"/>
        </w:rPr>
        <w:lastRenderedPageBreak/>
        <w:t xml:space="preserve">должностных лиц </w:t>
      </w:r>
      <w:r w:rsidRPr="00D87B3E">
        <w:rPr>
          <w:sz w:val="16"/>
          <w:szCs w:val="16"/>
        </w:rPr>
        <w:t>Уполномоченного органа</w:t>
      </w:r>
      <w:r w:rsidRPr="00D87B3E">
        <w:rPr>
          <w:iCs/>
          <w:sz w:val="16"/>
          <w:szCs w:val="16"/>
        </w:rPr>
        <w:t xml:space="preserve">, муниципальных служащих - руководителю </w:t>
      </w:r>
      <w:r w:rsidRPr="00D87B3E">
        <w:rPr>
          <w:sz w:val="16"/>
          <w:szCs w:val="16"/>
        </w:rPr>
        <w:t>Уполномоченного органа (Главе муниципального образования)</w:t>
      </w:r>
      <w:r w:rsidRPr="00D87B3E">
        <w:rPr>
          <w:bCs/>
          <w:sz w:val="16"/>
          <w:szCs w:val="16"/>
        </w:rPr>
        <w:t>;</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sz w:val="16"/>
          <w:szCs w:val="16"/>
        </w:rPr>
        <w:t>МФЦ - в Уполномоченный орган, заключивший соглашение о взаимодействии с многофункциональным центром</w:t>
      </w:r>
      <w:r w:rsidRPr="00D87B3E">
        <w:rPr>
          <w:rFonts w:eastAsia="Calibri"/>
          <w:bCs/>
          <w:sz w:val="16"/>
          <w:szCs w:val="16"/>
        </w:rPr>
        <w:t xml:space="preserve">.   </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5.9. Право заявителя на получение информации и документов, необходимых для обоснования и рассмотрения жалобы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rFonts w:eastAsia="Calibri"/>
          <w:iCs/>
          <w:sz w:val="16"/>
          <w:szCs w:val="16"/>
        </w:rPr>
        <w:t xml:space="preserve">5.9.1. На стадии досудебного обжалования действий (бездействия)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16"/>
          <w:szCs w:val="16"/>
        </w:rPr>
      </w:pPr>
      <w:r w:rsidRPr="00D87B3E">
        <w:rPr>
          <w:sz w:val="16"/>
          <w:szCs w:val="16"/>
        </w:rPr>
        <w:t>5.10. Способы информирования заявителей о порядке подачи и рассмотрения жалобы</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5.10.1 Жалоба должна содержать:</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 xml:space="preserve">наименование органа,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решения и действия (бездействие) которых обжалуются;</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4AC" w:rsidRPr="00D87B3E" w:rsidRDefault="008924AC" w:rsidP="00D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Calibri"/>
          <w:iCs/>
          <w:sz w:val="16"/>
          <w:szCs w:val="16"/>
        </w:rPr>
      </w:pPr>
      <w:r w:rsidRPr="00D87B3E">
        <w:rPr>
          <w:rFonts w:eastAsia="Calibri"/>
          <w:iCs/>
          <w:sz w:val="16"/>
          <w:szCs w:val="16"/>
        </w:rPr>
        <w:t xml:space="preserve">сведения об обжалуемых решениях и действиях (бездействии)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
          <w:iCs/>
          <w:sz w:val="16"/>
          <w:szCs w:val="16"/>
        </w:rPr>
        <w:t xml:space="preserve"> </w:t>
      </w:r>
      <w:r w:rsidRPr="00D87B3E">
        <w:rPr>
          <w:rFonts w:eastAsia="Calibri"/>
          <w:iCs/>
          <w:sz w:val="16"/>
          <w:szCs w:val="16"/>
        </w:rPr>
        <w:t>либо муниципального служащего;</w:t>
      </w:r>
    </w:p>
    <w:p w:rsidR="008924AC" w:rsidRPr="00D87B3E" w:rsidRDefault="008924AC" w:rsidP="00D87B3E">
      <w:pPr>
        <w:tabs>
          <w:tab w:val="left" w:pos="993"/>
        </w:tabs>
        <w:autoSpaceDE w:val="0"/>
        <w:ind w:firstLine="709"/>
        <w:jc w:val="both"/>
        <w:rPr>
          <w:sz w:val="16"/>
          <w:szCs w:val="16"/>
        </w:rPr>
      </w:pPr>
      <w:r w:rsidRPr="00D87B3E">
        <w:rPr>
          <w:rFonts w:eastAsia="Calibri"/>
          <w:iCs/>
          <w:sz w:val="16"/>
          <w:szCs w:val="16"/>
        </w:rPr>
        <w:t xml:space="preserve">доводы, на основании которых заявитель не согласен с решением и действием (бездействием) </w:t>
      </w:r>
      <w:r w:rsidRPr="00D87B3E">
        <w:rPr>
          <w:rFonts w:eastAsia="Calibri"/>
          <w:sz w:val="16"/>
          <w:szCs w:val="16"/>
        </w:rPr>
        <w:t>Уполномоченного органа</w:t>
      </w:r>
      <w:r w:rsidRPr="00D87B3E">
        <w:rPr>
          <w:rFonts w:eastAsia="Calibri"/>
          <w:iCs/>
          <w:sz w:val="16"/>
          <w:szCs w:val="16"/>
        </w:rPr>
        <w:t xml:space="preserve">, должностного лица </w:t>
      </w:r>
      <w:r w:rsidRPr="00D87B3E">
        <w:rPr>
          <w:rFonts w:eastAsia="Calibri"/>
          <w:sz w:val="16"/>
          <w:szCs w:val="16"/>
        </w:rPr>
        <w:t>Уполномоченного органа</w:t>
      </w:r>
      <w:r w:rsidRPr="00D87B3E">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hideMark/>
          </w:tcPr>
          <w:p w:rsidR="00972239" w:rsidRPr="00D87B3E" w:rsidRDefault="00972239" w:rsidP="00D87B3E">
            <w:pPr>
              <w:ind w:right="-6"/>
              <w:jc w:val="center"/>
              <w:rPr>
                <w:sz w:val="16"/>
                <w:szCs w:val="16"/>
              </w:rPr>
            </w:pPr>
            <w:r w:rsidRPr="00D87B3E">
              <w:rPr>
                <w:sz w:val="16"/>
                <w:szCs w:val="16"/>
              </w:rPr>
              <w:t>Приложение № 1</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right="284"/>
        <w:jc w:val="center"/>
        <w:rPr>
          <w:b/>
          <w:bCs/>
          <w:sz w:val="16"/>
          <w:szCs w:val="16"/>
        </w:rPr>
      </w:pPr>
      <w:r w:rsidRPr="00D87B3E">
        <w:rPr>
          <w:b/>
          <w:bCs/>
          <w:sz w:val="16"/>
          <w:szCs w:val="16"/>
        </w:rPr>
        <w:t>ЗАЯВКА</w:t>
      </w:r>
    </w:p>
    <w:p w:rsidR="00972239" w:rsidRPr="00D87B3E" w:rsidRDefault="00972239" w:rsidP="00D87B3E">
      <w:pPr>
        <w:tabs>
          <w:tab w:val="left" w:pos="993"/>
        </w:tabs>
        <w:ind w:right="284"/>
        <w:jc w:val="center"/>
        <w:rPr>
          <w:bCs/>
          <w:sz w:val="16"/>
          <w:szCs w:val="16"/>
        </w:rPr>
      </w:pPr>
      <w:r w:rsidRPr="00D87B3E">
        <w:rPr>
          <w:b/>
          <w:bCs/>
          <w:sz w:val="16"/>
          <w:szCs w:val="16"/>
        </w:rPr>
        <w:t xml:space="preserve"> на участие в торгах</w:t>
      </w:r>
    </w:p>
    <w:p w:rsidR="00972239" w:rsidRPr="00D87B3E" w:rsidRDefault="00972239" w:rsidP="00D87B3E">
      <w:pPr>
        <w:tabs>
          <w:tab w:val="left" w:pos="993"/>
        </w:tabs>
        <w:ind w:right="284"/>
        <w:jc w:val="center"/>
        <w:rPr>
          <w:sz w:val="16"/>
          <w:szCs w:val="16"/>
        </w:rPr>
      </w:pPr>
      <w:r w:rsidRPr="00D87B3E">
        <w:rPr>
          <w:bCs/>
          <w:sz w:val="16"/>
          <w:szCs w:val="16"/>
        </w:rPr>
        <w:t>(для физических лиц)</w:t>
      </w:r>
    </w:p>
    <w:p w:rsidR="00972239" w:rsidRPr="00D87B3E" w:rsidRDefault="00972239" w:rsidP="00D87B3E">
      <w:pPr>
        <w:tabs>
          <w:tab w:val="left" w:pos="993"/>
        </w:tabs>
        <w:ind w:right="-6"/>
        <w:rPr>
          <w:sz w:val="16"/>
          <w:szCs w:val="16"/>
        </w:rPr>
      </w:pPr>
      <w:r w:rsidRPr="00D87B3E">
        <w:rPr>
          <w:sz w:val="16"/>
          <w:szCs w:val="16"/>
        </w:rPr>
        <w:t>Р.п.Любытино                                                       "__" ___________ 20___г.</w:t>
      </w:r>
    </w:p>
    <w:p w:rsidR="00972239" w:rsidRPr="00D87B3E" w:rsidRDefault="00972239" w:rsidP="00D87B3E">
      <w:pPr>
        <w:tabs>
          <w:tab w:val="left" w:pos="993"/>
        </w:tabs>
        <w:rPr>
          <w:sz w:val="16"/>
          <w:szCs w:val="16"/>
        </w:rPr>
      </w:pPr>
      <w:r w:rsidRPr="00D87B3E">
        <w:rPr>
          <w:sz w:val="16"/>
          <w:szCs w:val="16"/>
        </w:rPr>
        <w:t>__________________________________________________________________,</w:t>
      </w:r>
    </w:p>
    <w:p w:rsidR="00972239" w:rsidRPr="00D87B3E" w:rsidRDefault="00972239" w:rsidP="00D87B3E">
      <w:pPr>
        <w:tabs>
          <w:tab w:val="left" w:pos="993"/>
        </w:tabs>
        <w:jc w:val="center"/>
        <w:rPr>
          <w:sz w:val="16"/>
          <w:szCs w:val="16"/>
        </w:rPr>
      </w:pPr>
      <w:r w:rsidRPr="00D87B3E">
        <w:rPr>
          <w:sz w:val="16"/>
          <w:szCs w:val="16"/>
        </w:rPr>
        <w:t>(ФИО физического лица, подающего заявку)</w:t>
      </w:r>
    </w:p>
    <w:p w:rsidR="00972239" w:rsidRPr="00D87B3E" w:rsidRDefault="00972239" w:rsidP="00D87B3E">
      <w:pPr>
        <w:tabs>
          <w:tab w:val="left" w:pos="993"/>
        </w:tabs>
        <w:rPr>
          <w:sz w:val="16"/>
          <w:szCs w:val="16"/>
        </w:rPr>
      </w:pPr>
      <w:r w:rsidRPr="00D87B3E">
        <w:rPr>
          <w:sz w:val="16"/>
          <w:szCs w:val="16"/>
        </w:rPr>
        <w:t>именуемый(</w:t>
      </w:r>
      <w:proofErr w:type="spellStart"/>
      <w:r w:rsidRPr="00D87B3E">
        <w:rPr>
          <w:sz w:val="16"/>
          <w:szCs w:val="16"/>
        </w:rPr>
        <w:t>ая</w:t>
      </w:r>
      <w:proofErr w:type="spellEnd"/>
      <w:r w:rsidRPr="00D87B3E">
        <w:rPr>
          <w:sz w:val="16"/>
          <w:szCs w:val="16"/>
        </w:rPr>
        <w:t>) далее заявитель, в лице_______________________________</w:t>
      </w:r>
    </w:p>
    <w:p w:rsidR="00972239" w:rsidRPr="00D87B3E" w:rsidRDefault="00972239" w:rsidP="00D87B3E">
      <w:pPr>
        <w:tabs>
          <w:tab w:val="left" w:pos="993"/>
        </w:tabs>
        <w:rPr>
          <w:sz w:val="16"/>
          <w:szCs w:val="16"/>
        </w:rPr>
      </w:pPr>
      <w:r w:rsidRPr="00D87B3E">
        <w:rPr>
          <w:sz w:val="16"/>
          <w:szCs w:val="16"/>
        </w:rPr>
        <w:t xml:space="preserve">                                                                                       (</w:t>
      </w:r>
      <w:proofErr w:type="gramStart"/>
      <w:r w:rsidRPr="00D87B3E">
        <w:rPr>
          <w:sz w:val="16"/>
          <w:szCs w:val="16"/>
        </w:rPr>
        <w:t>ФИО,  паспортные</w:t>
      </w:r>
      <w:proofErr w:type="gramEnd"/>
      <w:r w:rsidRPr="00D87B3E">
        <w:rPr>
          <w:sz w:val="16"/>
          <w:szCs w:val="16"/>
        </w:rPr>
        <w:t xml:space="preserve"> данные)</w:t>
      </w:r>
    </w:p>
    <w:p w:rsidR="00972239" w:rsidRPr="00D87B3E" w:rsidRDefault="00972239" w:rsidP="00D87B3E">
      <w:pPr>
        <w:tabs>
          <w:tab w:val="left" w:pos="993"/>
        </w:tabs>
        <w:rPr>
          <w:sz w:val="16"/>
          <w:szCs w:val="16"/>
        </w:rPr>
      </w:pPr>
      <w:r w:rsidRPr="00D87B3E">
        <w:rPr>
          <w:sz w:val="16"/>
          <w:szCs w:val="16"/>
        </w:rPr>
        <w:t>__________________________________</w:t>
      </w:r>
      <w:proofErr w:type="gramStart"/>
      <w:r w:rsidRPr="00D87B3E">
        <w:rPr>
          <w:sz w:val="16"/>
          <w:szCs w:val="16"/>
        </w:rPr>
        <w:t xml:space="preserve">_,   </w:t>
      </w:r>
      <w:proofErr w:type="gramEnd"/>
      <w:r w:rsidRPr="00D87B3E">
        <w:rPr>
          <w:sz w:val="16"/>
          <w:szCs w:val="16"/>
        </w:rPr>
        <w:t xml:space="preserve">действующего (ей) на основании </w:t>
      </w:r>
    </w:p>
    <w:p w:rsidR="00972239" w:rsidRPr="00D87B3E" w:rsidRDefault="00972239" w:rsidP="00D87B3E">
      <w:pPr>
        <w:tabs>
          <w:tab w:val="left" w:pos="993"/>
        </w:tabs>
        <w:rPr>
          <w:sz w:val="16"/>
          <w:szCs w:val="16"/>
        </w:rPr>
      </w:pPr>
      <w:r w:rsidRPr="00D87B3E">
        <w:rPr>
          <w:sz w:val="16"/>
          <w:szCs w:val="16"/>
        </w:rPr>
        <w:t>__________________________________, принимая решение об участии в торгах по продаже права на заключение договора аренды, безвозмездного пользования, доверительного управления муниципальным имуществом_________</w:t>
      </w:r>
      <w:r w:rsidRPr="00D87B3E">
        <w:rPr>
          <w:sz w:val="16"/>
          <w:szCs w:val="16"/>
        </w:rPr>
        <w:br/>
        <w:t>__________________________________________________________________</w:t>
      </w:r>
    </w:p>
    <w:p w:rsidR="00972239" w:rsidRPr="00D87B3E" w:rsidRDefault="00972239" w:rsidP="00D87B3E">
      <w:pPr>
        <w:tabs>
          <w:tab w:val="left" w:pos="993"/>
        </w:tabs>
        <w:rPr>
          <w:sz w:val="16"/>
          <w:szCs w:val="16"/>
        </w:rPr>
      </w:pPr>
      <w:r w:rsidRPr="00D87B3E">
        <w:rPr>
          <w:sz w:val="16"/>
          <w:szCs w:val="16"/>
        </w:rPr>
        <w:t xml:space="preserve">            (наименование имущества, его основные характеристики и </w:t>
      </w:r>
      <w:proofErr w:type="gramStart"/>
      <w:r w:rsidRPr="00D87B3E">
        <w:rPr>
          <w:sz w:val="16"/>
          <w:szCs w:val="16"/>
        </w:rPr>
        <w:t>местонахождение)</w:t>
      </w:r>
      <w:r w:rsidRPr="00D87B3E">
        <w:rPr>
          <w:sz w:val="16"/>
          <w:szCs w:val="16"/>
        </w:rPr>
        <w:br/>
        <w:t>_</w:t>
      </w:r>
      <w:proofErr w:type="gramEnd"/>
      <w:r w:rsidRPr="00D87B3E">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w:t>
      </w:r>
    </w:p>
    <w:p w:rsidR="00972239" w:rsidRPr="00D87B3E" w:rsidRDefault="00972239" w:rsidP="00D87B3E">
      <w:pPr>
        <w:tabs>
          <w:tab w:val="left" w:pos="993"/>
        </w:tabs>
        <w:rPr>
          <w:sz w:val="16"/>
          <w:szCs w:val="16"/>
        </w:rPr>
      </w:pPr>
      <w:r w:rsidRPr="00D87B3E">
        <w:rPr>
          <w:sz w:val="16"/>
          <w:szCs w:val="16"/>
        </w:rPr>
        <w:t>обязуюсь:</w:t>
      </w:r>
    </w:p>
    <w:p w:rsidR="00972239" w:rsidRPr="00D87B3E" w:rsidRDefault="00972239" w:rsidP="00D87B3E">
      <w:pPr>
        <w:tabs>
          <w:tab w:val="left" w:pos="993"/>
        </w:tabs>
        <w:ind w:firstLine="709"/>
        <w:rPr>
          <w:sz w:val="16"/>
          <w:szCs w:val="16"/>
        </w:rPr>
      </w:pPr>
      <w:r w:rsidRPr="00D87B3E">
        <w:rPr>
          <w:sz w:val="16"/>
          <w:szCs w:val="16"/>
        </w:rPr>
        <w:t>1) соблюдать условия торгов, содержащиеся в извещении, размещенном на официальном сайте торгов в сети Интернет, в документации о проведении торгов на право заключения договора аренды, безвозмездного пользования, доверительного управления муниципальным имуществом Любытинского муниципального района;</w:t>
      </w:r>
    </w:p>
    <w:p w:rsidR="00972239" w:rsidRPr="00D87B3E" w:rsidRDefault="00972239" w:rsidP="00D87B3E">
      <w:pPr>
        <w:tabs>
          <w:tab w:val="left" w:pos="993"/>
        </w:tabs>
        <w:ind w:firstLine="709"/>
        <w:jc w:val="both"/>
        <w:rPr>
          <w:sz w:val="16"/>
          <w:szCs w:val="16"/>
        </w:rPr>
      </w:pPr>
      <w:r w:rsidRPr="00D87B3E">
        <w:rPr>
          <w:sz w:val="16"/>
          <w:szCs w:val="16"/>
        </w:rPr>
        <w:t xml:space="preserve">2) в случае признания победителем торгов заключить с </w:t>
      </w:r>
      <w:proofErr w:type="gramStart"/>
      <w:r w:rsidRPr="00D87B3E">
        <w:rPr>
          <w:sz w:val="16"/>
          <w:szCs w:val="16"/>
        </w:rPr>
        <w:t>Отделом  договор</w:t>
      </w:r>
      <w:proofErr w:type="gramEnd"/>
      <w:r w:rsidRPr="00D87B3E">
        <w:rPr>
          <w:sz w:val="16"/>
          <w:szCs w:val="16"/>
        </w:rPr>
        <w:t xml:space="preserve"> купли-продажи права на заключение договора аренды, безвозмездного пользования, доверительного управления не позднее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безвозмездного пользования, доверительного управления муниципальным имуществом не позднее 20 дней после утверждения протокола об итогах торгов.</w:t>
      </w:r>
    </w:p>
    <w:p w:rsidR="00972239" w:rsidRPr="00D87B3E" w:rsidRDefault="00972239" w:rsidP="00D87B3E">
      <w:pPr>
        <w:tabs>
          <w:tab w:val="left" w:pos="993"/>
        </w:tabs>
        <w:ind w:firstLine="709"/>
        <w:jc w:val="both"/>
        <w:rPr>
          <w:sz w:val="16"/>
          <w:szCs w:val="16"/>
        </w:rPr>
      </w:pPr>
      <w:r w:rsidRPr="00D87B3E">
        <w:rPr>
          <w:sz w:val="16"/>
          <w:szCs w:val="16"/>
        </w:rPr>
        <w:t>С условиями заключаемого договора купли-продажи права на заключение договора ознакомлен, а также ознакомлен с муниципальным имуществом, подлежащим сдаче в аренду, безвозмездное пользование, доверительное управление, и с его состоянием непосредственно путем осмотра.</w:t>
      </w:r>
    </w:p>
    <w:p w:rsidR="00972239" w:rsidRPr="00D87B3E" w:rsidRDefault="00972239" w:rsidP="00D87B3E">
      <w:pPr>
        <w:tabs>
          <w:tab w:val="left" w:pos="993"/>
        </w:tabs>
        <w:ind w:firstLine="709"/>
        <w:jc w:val="both"/>
        <w:rPr>
          <w:sz w:val="16"/>
          <w:szCs w:val="16"/>
        </w:rPr>
      </w:pPr>
      <w:r w:rsidRPr="00D87B3E">
        <w:rPr>
          <w:sz w:val="16"/>
          <w:szCs w:val="16"/>
        </w:rPr>
        <w:t>С</w:t>
      </w:r>
      <w:r w:rsidRPr="00D87B3E">
        <w:rPr>
          <w:color w:val="000000"/>
          <w:sz w:val="16"/>
          <w:szCs w:val="16"/>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договоров аренды, безвозмездного пользования, доверительного управления муниципальным имуществом.</w:t>
      </w:r>
    </w:p>
    <w:p w:rsidR="00972239" w:rsidRPr="00D87B3E" w:rsidRDefault="00972239" w:rsidP="00D87B3E">
      <w:pPr>
        <w:tabs>
          <w:tab w:val="left" w:pos="993"/>
        </w:tabs>
        <w:ind w:right="-6" w:firstLine="709"/>
        <w:rPr>
          <w:sz w:val="16"/>
          <w:szCs w:val="16"/>
        </w:rPr>
      </w:pPr>
      <w:r w:rsidRPr="00D87B3E">
        <w:rPr>
          <w:sz w:val="16"/>
          <w:szCs w:val="16"/>
        </w:rPr>
        <w:t xml:space="preserve">Адрес </w:t>
      </w:r>
      <w:proofErr w:type="gramStart"/>
      <w:r w:rsidRPr="00D87B3E">
        <w:rPr>
          <w:sz w:val="16"/>
          <w:szCs w:val="16"/>
        </w:rPr>
        <w:t>заявителя:_</w:t>
      </w:r>
      <w:proofErr w:type="gramEnd"/>
      <w:r w:rsidRPr="00D87B3E">
        <w:rPr>
          <w:sz w:val="16"/>
          <w:szCs w:val="16"/>
        </w:rPr>
        <w:t>___________________________________________</w:t>
      </w:r>
    </w:p>
    <w:p w:rsidR="00972239" w:rsidRPr="00D87B3E" w:rsidRDefault="00972239" w:rsidP="00D87B3E">
      <w:pPr>
        <w:tabs>
          <w:tab w:val="left" w:pos="993"/>
        </w:tabs>
        <w:ind w:firstLine="709"/>
        <w:rPr>
          <w:sz w:val="16"/>
          <w:szCs w:val="16"/>
        </w:rPr>
      </w:pPr>
      <w:r w:rsidRPr="00D87B3E">
        <w:rPr>
          <w:sz w:val="16"/>
          <w:szCs w:val="16"/>
        </w:rPr>
        <w:t>Контактный телефон ________________________________________</w:t>
      </w:r>
      <w:r w:rsidRPr="00D87B3E">
        <w:rPr>
          <w:sz w:val="16"/>
          <w:szCs w:val="16"/>
        </w:rPr>
        <w:br/>
        <w:t>Приложение: Комплект документов на _____ листах.</w:t>
      </w:r>
    </w:p>
    <w:p w:rsidR="00972239" w:rsidRPr="00D87B3E" w:rsidRDefault="00972239" w:rsidP="00D87B3E">
      <w:pPr>
        <w:tabs>
          <w:tab w:val="left" w:pos="9354"/>
        </w:tabs>
        <w:ind w:right="-6"/>
        <w:rPr>
          <w:sz w:val="16"/>
          <w:szCs w:val="16"/>
        </w:rPr>
      </w:pPr>
      <w:r w:rsidRPr="00D87B3E">
        <w:rPr>
          <w:sz w:val="16"/>
          <w:szCs w:val="16"/>
        </w:rPr>
        <w:t xml:space="preserve">   Подпись заявителя</w:t>
      </w:r>
    </w:p>
    <w:p w:rsidR="00972239" w:rsidRPr="00D87B3E" w:rsidRDefault="00972239" w:rsidP="00D87B3E">
      <w:pPr>
        <w:tabs>
          <w:tab w:val="left" w:pos="9354"/>
        </w:tabs>
        <w:ind w:right="-6"/>
        <w:rPr>
          <w:sz w:val="16"/>
          <w:szCs w:val="16"/>
        </w:rPr>
      </w:pPr>
      <w:r w:rsidRPr="00D87B3E">
        <w:rPr>
          <w:sz w:val="16"/>
          <w:szCs w:val="16"/>
        </w:rPr>
        <w:t xml:space="preserve">   (его полномочного </w:t>
      </w:r>
      <w:proofErr w:type="gramStart"/>
      <w:r w:rsidRPr="00D87B3E">
        <w:rPr>
          <w:sz w:val="16"/>
          <w:szCs w:val="16"/>
        </w:rPr>
        <w:t>представителя)_</w:t>
      </w:r>
      <w:proofErr w:type="gramEnd"/>
      <w:r w:rsidRPr="00D87B3E">
        <w:rPr>
          <w:sz w:val="16"/>
          <w:szCs w:val="16"/>
        </w:rPr>
        <w:t>_____________ _____________________</w:t>
      </w:r>
    </w:p>
    <w:p w:rsidR="00972239" w:rsidRPr="00D87B3E" w:rsidRDefault="00972239" w:rsidP="00D87B3E">
      <w:pPr>
        <w:tabs>
          <w:tab w:val="left" w:pos="9354"/>
        </w:tabs>
        <w:ind w:right="-6"/>
        <w:jc w:val="center"/>
        <w:rPr>
          <w:sz w:val="16"/>
          <w:szCs w:val="16"/>
        </w:rPr>
      </w:pPr>
      <w:r w:rsidRPr="00D87B3E">
        <w:rPr>
          <w:sz w:val="16"/>
          <w:szCs w:val="16"/>
        </w:rPr>
        <w:t xml:space="preserve">                                                                                                 (расшифровка подписи)</w:t>
      </w:r>
    </w:p>
    <w:p w:rsidR="00972239" w:rsidRPr="00D87B3E" w:rsidRDefault="00972239" w:rsidP="00D87B3E">
      <w:pPr>
        <w:tabs>
          <w:tab w:val="left" w:pos="9354"/>
        </w:tabs>
        <w:ind w:right="-6"/>
        <w:rPr>
          <w:sz w:val="16"/>
          <w:szCs w:val="16"/>
        </w:rPr>
      </w:pPr>
      <w:r w:rsidRPr="00D87B3E">
        <w:rPr>
          <w:sz w:val="16"/>
          <w:szCs w:val="16"/>
        </w:rPr>
        <w:t xml:space="preserve">   МП</w:t>
      </w:r>
    </w:p>
    <w:p w:rsidR="00972239" w:rsidRPr="00D87B3E" w:rsidRDefault="00972239" w:rsidP="00D87B3E">
      <w:pPr>
        <w:tabs>
          <w:tab w:val="left" w:pos="9354"/>
        </w:tabs>
        <w:ind w:right="-6"/>
        <w:rPr>
          <w:sz w:val="16"/>
          <w:szCs w:val="16"/>
        </w:rPr>
      </w:pPr>
      <w:r w:rsidRPr="00D87B3E">
        <w:rPr>
          <w:sz w:val="16"/>
          <w:szCs w:val="16"/>
        </w:rPr>
        <w:t xml:space="preserve">                                                                                 "__" ______________ 20___г. </w:t>
      </w:r>
    </w:p>
    <w:p w:rsidR="00972239" w:rsidRPr="00D87B3E" w:rsidRDefault="00972239" w:rsidP="00D87B3E">
      <w:pPr>
        <w:tabs>
          <w:tab w:val="left" w:pos="9354"/>
        </w:tabs>
        <w:ind w:right="-6"/>
        <w:rPr>
          <w:sz w:val="16"/>
          <w:szCs w:val="16"/>
        </w:rPr>
      </w:pPr>
      <w:r w:rsidRPr="00D87B3E">
        <w:rPr>
          <w:sz w:val="16"/>
          <w:szCs w:val="16"/>
        </w:rPr>
        <w:t xml:space="preserve">   Заявка принята</w:t>
      </w:r>
    </w:p>
    <w:p w:rsidR="00972239" w:rsidRPr="00D87B3E" w:rsidRDefault="00972239" w:rsidP="00D87B3E">
      <w:pPr>
        <w:tabs>
          <w:tab w:val="left" w:pos="9354"/>
        </w:tabs>
        <w:ind w:right="-6"/>
        <w:rPr>
          <w:sz w:val="16"/>
          <w:szCs w:val="16"/>
        </w:rPr>
      </w:pPr>
      <w:r w:rsidRPr="00D87B3E">
        <w:rPr>
          <w:sz w:val="16"/>
          <w:szCs w:val="16"/>
        </w:rPr>
        <w:t xml:space="preserve">   _____час. ____ мин. "__" ______________20___ г.  №______</w:t>
      </w:r>
    </w:p>
    <w:p w:rsidR="00972239" w:rsidRPr="00D87B3E" w:rsidRDefault="00972239" w:rsidP="00D87B3E">
      <w:pPr>
        <w:tabs>
          <w:tab w:val="left" w:pos="9354"/>
        </w:tabs>
        <w:ind w:right="-6"/>
        <w:rPr>
          <w:sz w:val="16"/>
          <w:szCs w:val="16"/>
        </w:rPr>
      </w:pPr>
      <w:r w:rsidRPr="00D87B3E">
        <w:rPr>
          <w:sz w:val="16"/>
          <w:szCs w:val="16"/>
        </w:rPr>
        <w:t xml:space="preserve">   Подпись уполномоченного лица Отдела____________    ____________</w:t>
      </w:r>
    </w:p>
    <w:p w:rsidR="00972239" w:rsidRPr="00D87B3E" w:rsidRDefault="00972239" w:rsidP="00D87B3E">
      <w:pPr>
        <w:tabs>
          <w:tab w:val="left" w:pos="9354"/>
        </w:tabs>
        <w:ind w:right="-6"/>
        <w:jc w:val="center"/>
        <w:rPr>
          <w:sz w:val="16"/>
          <w:szCs w:val="16"/>
        </w:rPr>
      </w:pPr>
      <w:r w:rsidRPr="00D87B3E">
        <w:rPr>
          <w:sz w:val="16"/>
          <w:szCs w:val="16"/>
        </w:rPr>
        <w:t xml:space="preserve">                                                                                            (расшифровка подписи)</w: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rPr>
                <w:sz w:val="16"/>
                <w:szCs w:val="16"/>
              </w:rPr>
            </w:pPr>
          </w:p>
          <w:p w:rsidR="00972239" w:rsidRPr="00D87B3E" w:rsidRDefault="00972239" w:rsidP="00D87B3E">
            <w:pPr>
              <w:ind w:right="-6"/>
              <w:jc w:val="center"/>
              <w:rPr>
                <w:sz w:val="16"/>
                <w:szCs w:val="16"/>
              </w:rPr>
            </w:pPr>
            <w:r w:rsidRPr="00D87B3E">
              <w:rPr>
                <w:sz w:val="16"/>
                <w:szCs w:val="16"/>
              </w:rPr>
              <w:t>Приложение № 2</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right="-6"/>
        <w:jc w:val="center"/>
        <w:rPr>
          <w:sz w:val="16"/>
          <w:szCs w:val="16"/>
        </w:rPr>
      </w:pPr>
    </w:p>
    <w:p w:rsidR="00972239" w:rsidRPr="00D87B3E" w:rsidRDefault="00972239" w:rsidP="00D87B3E">
      <w:pPr>
        <w:tabs>
          <w:tab w:val="left" w:pos="993"/>
        </w:tabs>
        <w:ind w:right="-6"/>
        <w:jc w:val="center"/>
        <w:rPr>
          <w:b/>
          <w:bCs/>
          <w:sz w:val="16"/>
          <w:szCs w:val="16"/>
        </w:rPr>
      </w:pPr>
      <w:r w:rsidRPr="00D87B3E">
        <w:rPr>
          <w:b/>
          <w:bCs/>
          <w:sz w:val="16"/>
          <w:szCs w:val="16"/>
        </w:rPr>
        <w:t>ЗАЯВКА</w:t>
      </w:r>
    </w:p>
    <w:p w:rsidR="00972239" w:rsidRPr="00D87B3E" w:rsidRDefault="00972239" w:rsidP="00D87B3E">
      <w:pPr>
        <w:tabs>
          <w:tab w:val="left" w:pos="993"/>
        </w:tabs>
        <w:ind w:right="-6"/>
        <w:jc w:val="center"/>
        <w:rPr>
          <w:bCs/>
          <w:sz w:val="16"/>
          <w:szCs w:val="16"/>
        </w:rPr>
      </w:pPr>
      <w:r w:rsidRPr="00D87B3E">
        <w:rPr>
          <w:b/>
          <w:bCs/>
          <w:sz w:val="16"/>
          <w:szCs w:val="16"/>
        </w:rPr>
        <w:t xml:space="preserve"> на участие в торгах</w:t>
      </w:r>
    </w:p>
    <w:p w:rsidR="00972239" w:rsidRPr="00D87B3E" w:rsidRDefault="00972239" w:rsidP="00D87B3E">
      <w:pPr>
        <w:tabs>
          <w:tab w:val="left" w:pos="993"/>
        </w:tabs>
        <w:ind w:right="-6"/>
        <w:jc w:val="center"/>
        <w:rPr>
          <w:sz w:val="16"/>
          <w:szCs w:val="16"/>
        </w:rPr>
      </w:pPr>
      <w:r w:rsidRPr="00D87B3E">
        <w:rPr>
          <w:bCs/>
          <w:sz w:val="16"/>
          <w:szCs w:val="16"/>
        </w:rPr>
        <w:t>(для юридических лиц)</w:t>
      </w:r>
    </w:p>
    <w:p w:rsidR="00972239" w:rsidRPr="00D87B3E" w:rsidRDefault="00972239" w:rsidP="00D87B3E">
      <w:pPr>
        <w:tabs>
          <w:tab w:val="left" w:pos="993"/>
        </w:tabs>
        <w:rPr>
          <w:sz w:val="16"/>
          <w:szCs w:val="16"/>
        </w:rPr>
      </w:pPr>
      <w:r w:rsidRPr="00D87B3E">
        <w:rPr>
          <w:sz w:val="16"/>
          <w:szCs w:val="16"/>
        </w:rPr>
        <w:t>р.п.Любытино                                                      "______" ___________ 20___г.</w:t>
      </w:r>
    </w:p>
    <w:p w:rsidR="00972239" w:rsidRPr="00D87B3E" w:rsidRDefault="00972239" w:rsidP="00D87B3E">
      <w:pPr>
        <w:tabs>
          <w:tab w:val="left" w:pos="993"/>
        </w:tabs>
        <w:jc w:val="center"/>
        <w:rPr>
          <w:sz w:val="16"/>
          <w:szCs w:val="16"/>
        </w:rPr>
      </w:pPr>
      <w:r w:rsidRPr="00D87B3E">
        <w:rPr>
          <w:sz w:val="16"/>
          <w:szCs w:val="16"/>
        </w:rPr>
        <w:t>_________________________________________________________________</w:t>
      </w:r>
      <w:proofErr w:type="gramStart"/>
      <w:r w:rsidRPr="00D87B3E">
        <w:rPr>
          <w:sz w:val="16"/>
          <w:szCs w:val="16"/>
        </w:rPr>
        <w:t>_,</w:t>
      </w:r>
      <w:r w:rsidRPr="00D87B3E">
        <w:rPr>
          <w:sz w:val="16"/>
          <w:szCs w:val="16"/>
        </w:rPr>
        <w:br/>
        <w:t>(</w:t>
      </w:r>
      <w:proofErr w:type="gramEnd"/>
      <w:r w:rsidRPr="00D87B3E">
        <w:rPr>
          <w:sz w:val="16"/>
          <w:szCs w:val="16"/>
        </w:rPr>
        <w:t>полное наименование юридического лица, подающего заявку)</w:t>
      </w:r>
    </w:p>
    <w:p w:rsidR="00972239" w:rsidRPr="00D87B3E" w:rsidRDefault="00972239" w:rsidP="00D87B3E">
      <w:pPr>
        <w:tabs>
          <w:tab w:val="left" w:pos="993"/>
        </w:tabs>
        <w:rPr>
          <w:sz w:val="16"/>
          <w:szCs w:val="16"/>
        </w:rPr>
      </w:pPr>
      <w:proofErr w:type="gramStart"/>
      <w:r w:rsidRPr="00D87B3E">
        <w:rPr>
          <w:sz w:val="16"/>
          <w:szCs w:val="16"/>
        </w:rPr>
        <w:t>именуемый  далее</w:t>
      </w:r>
      <w:proofErr w:type="gramEnd"/>
      <w:r w:rsidRPr="00D87B3E">
        <w:rPr>
          <w:sz w:val="16"/>
          <w:szCs w:val="16"/>
        </w:rPr>
        <w:t xml:space="preserve"> заявитель, в лице____________________________________</w:t>
      </w:r>
      <w:r w:rsidRPr="00D87B3E">
        <w:rPr>
          <w:sz w:val="16"/>
          <w:szCs w:val="16"/>
        </w:rPr>
        <w:br/>
        <w:t xml:space="preserve">                                                                                                   (ФИО)</w:t>
      </w:r>
    </w:p>
    <w:p w:rsidR="00972239" w:rsidRPr="00D87B3E" w:rsidRDefault="00972239" w:rsidP="00D87B3E">
      <w:pPr>
        <w:tabs>
          <w:tab w:val="left" w:pos="993"/>
        </w:tabs>
        <w:rPr>
          <w:sz w:val="16"/>
          <w:szCs w:val="16"/>
        </w:rPr>
      </w:pPr>
      <w:r w:rsidRPr="00D87B3E">
        <w:rPr>
          <w:sz w:val="16"/>
          <w:szCs w:val="16"/>
        </w:rPr>
        <w:t xml:space="preserve">_______________________________________, действующего на основании </w:t>
      </w:r>
    </w:p>
    <w:p w:rsidR="00972239" w:rsidRPr="00D87B3E" w:rsidRDefault="00972239" w:rsidP="00D87B3E">
      <w:pPr>
        <w:tabs>
          <w:tab w:val="left" w:pos="993"/>
        </w:tabs>
        <w:rPr>
          <w:sz w:val="16"/>
          <w:szCs w:val="16"/>
        </w:rPr>
      </w:pPr>
      <w:r w:rsidRPr="00D87B3E">
        <w:rPr>
          <w:sz w:val="16"/>
          <w:szCs w:val="16"/>
        </w:rPr>
        <w:t>________________________________________________________________</w:t>
      </w:r>
      <w:proofErr w:type="gramStart"/>
      <w:r w:rsidRPr="00D87B3E">
        <w:rPr>
          <w:sz w:val="16"/>
          <w:szCs w:val="16"/>
        </w:rPr>
        <w:t>_,</w:t>
      </w:r>
      <w:r w:rsidRPr="00D87B3E">
        <w:rPr>
          <w:sz w:val="16"/>
          <w:szCs w:val="16"/>
        </w:rPr>
        <w:br/>
        <w:t>принимая</w:t>
      </w:r>
      <w:proofErr w:type="gramEnd"/>
      <w:r w:rsidRPr="00D87B3E">
        <w:rPr>
          <w:sz w:val="16"/>
          <w:szCs w:val="16"/>
        </w:rPr>
        <w:t xml:space="preserve">  решение  об участии в торгах по продаже права на заключение договора аренды, безвозмездного пользования, доверительного управления муниципальным имуществом__________________________________________</w:t>
      </w:r>
    </w:p>
    <w:p w:rsidR="00972239" w:rsidRPr="00D87B3E" w:rsidRDefault="00972239" w:rsidP="00D87B3E">
      <w:pPr>
        <w:tabs>
          <w:tab w:val="left" w:pos="993"/>
        </w:tabs>
        <w:rPr>
          <w:sz w:val="16"/>
          <w:szCs w:val="16"/>
        </w:rPr>
      </w:pPr>
      <w:r w:rsidRPr="00D87B3E">
        <w:rPr>
          <w:sz w:val="16"/>
          <w:szCs w:val="16"/>
        </w:rPr>
        <w:t xml:space="preserve">                                             (наименование имущества, его основные характеристики                 </w:t>
      </w:r>
    </w:p>
    <w:p w:rsidR="00972239" w:rsidRPr="00D87B3E" w:rsidRDefault="00972239" w:rsidP="00D87B3E">
      <w:pPr>
        <w:tabs>
          <w:tab w:val="left" w:pos="993"/>
        </w:tabs>
        <w:rPr>
          <w:sz w:val="16"/>
          <w:szCs w:val="16"/>
        </w:rPr>
      </w:pPr>
      <w:r w:rsidRPr="00D87B3E">
        <w:rPr>
          <w:sz w:val="16"/>
          <w:szCs w:val="16"/>
        </w:rPr>
        <w:t xml:space="preserve">                                                                                   и местонахождение)</w:t>
      </w:r>
    </w:p>
    <w:p w:rsidR="00972239" w:rsidRPr="00D87B3E" w:rsidRDefault="00972239" w:rsidP="00D87B3E">
      <w:pPr>
        <w:tabs>
          <w:tab w:val="left" w:pos="993"/>
        </w:tabs>
        <w:rPr>
          <w:sz w:val="16"/>
          <w:szCs w:val="16"/>
        </w:rPr>
      </w:pPr>
      <w:r w:rsidRPr="00D87B3E">
        <w:rPr>
          <w:sz w:val="16"/>
          <w:szCs w:val="16"/>
        </w:rPr>
        <w:t>____________________________________________________________________________</w:t>
      </w:r>
      <w:proofErr w:type="gramStart"/>
      <w:r w:rsidRPr="00D87B3E">
        <w:rPr>
          <w:sz w:val="16"/>
          <w:szCs w:val="16"/>
        </w:rPr>
        <w:t>_,</w:t>
      </w:r>
      <w:r w:rsidRPr="00D87B3E">
        <w:rPr>
          <w:sz w:val="16"/>
          <w:szCs w:val="16"/>
        </w:rPr>
        <w:br/>
        <w:t>обязуюсь</w:t>
      </w:r>
      <w:proofErr w:type="gramEnd"/>
      <w:r w:rsidRPr="00D87B3E">
        <w:rPr>
          <w:sz w:val="16"/>
          <w:szCs w:val="16"/>
        </w:rPr>
        <w:t>:</w:t>
      </w:r>
    </w:p>
    <w:p w:rsidR="00972239" w:rsidRPr="00D87B3E" w:rsidRDefault="00972239" w:rsidP="00D87B3E">
      <w:pPr>
        <w:tabs>
          <w:tab w:val="left" w:pos="993"/>
        </w:tabs>
        <w:ind w:firstLine="709"/>
        <w:jc w:val="both"/>
        <w:rPr>
          <w:sz w:val="16"/>
          <w:szCs w:val="16"/>
        </w:rPr>
      </w:pPr>
      <w:r w:rsidRPr="00D87B3E">
        <w:rPr>
          <w:sz w:val="16"/>
          <w:szCs w:val="16"/>
        </w:rPr>
        <w:t>1) соблюдать условия торгов, содержащиеся в извещении, размещенном на официальном сайте торгов в сети Интернет, в документации о проведении торгов, на право заключения договоров аренды, безвозмездного пользования, доверительного управления муниципальным имуществом Любытинского муниципального района.</w:t>
      </w:r>
    </w:p>
    <w:p w:rsidR="00972239" w:rsidRPr="00D87B3E" w:rsidRDefault="00972239" w:rsidP="00D87B3E">
      <w:pPr>
        <w:tabs>
          <w:tab w:val="left" w:pos="993"/>
        </w:tabs>
        <w:ind w:firstLine="709"/>
        <w:jc w:val="both"/>
        <w:rPr>
          <w:sz w:val="16"/>
          <w:szCs w:val="16"/>
        </w:rPr>
      </w:pPr>
      <w:r w:rsidRPr="00D87B3E">
        <w:rPr>
          <w:sz w:val="16"/>
          <w:szCs w:val="16"/>
        </w:rPr>
        <w:t>2) в случае признания победителем торгов заключить с Отделом договор купли-продажи права на заключение договора аренды, безвозмездного пользования, доверительного управления муниципальным имуществом не позднее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безвозмездного пользования, доверительного управления  муниципальным имуществом не позднее 20 дней после утверждения протокола об итогах торгов.</w:t>
      </w:r>
    </w:p>
    <w:p w:rsidR="00972239" w:rsidRPr="00D87B3E" w:rsidRDefault="00972239" w:rsidP="00D87B3E">
      <w:pPr>
        <w:tabs>
          <w:tab w:val="left" w:pos="993"/>
        </w:tabs>
        <w:ind w:firstLine="709"/>
        <w:jc w:val="both"/>
        <w:rPr>
          <w:sz w:val="16"/>
          <w:szCs w:val="16"/>
        </w:rPr>
      </w:pPr>
      <w:r w:rsidRPr="00D87B3E">
        <w:rPr>
          <w:sz w:val="16"/>
          <w:szCs w:val="16"/>
        </w:rPr>
        <w:t>С условиями заключаемого договора купли-продажи права на заключение договора аренды, безвозмездного пользования, доверительного управления ознакомлен, а также ознакомлен с муниципальным имуществом, подлежащим сдаче в аренду, безвозмездное пользование, доверительное управление, и с его состоянием непосредственно путем осмотра.</w:t>
      </w:r>
    </w:p>
    <w:p w:rsidR="00972239" w:rsidRPr="00D87B3E" w:rsidRDefault="00972239" w:rsidP="00D87B3E">
      <w:pPr>
        <w:tabs>
          <w:tab w:val="left" w:pos="993"/>
        </w:tabs>
        <w:ind w:firstLine="709"/>
        <w:jc w:val="both"/>
        <w:rPr>
          <w:sz w:val="16"/>
          <w:szCs w:val="16"/>
        </w:rPr>
      </w:pPr>
      <w:r w:rsidRPr="00D87B3E">
        <w:rPr>
          <w:sz w:val="16"/>
          <w:szCs w:val="16"/>
        </w:rPr>
        <w:t>С</w:t>
      </w:r>
      <w:r w:rsidRPr="00D87B3E">
        <w:rPr>
          <w:color w:val="000000"/>
          <w:sz w:val="16"/>
          <w:szCs w:val="16"/>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договоров аренды</w:t>
      </w:r>
      <w:r w:rsidRPr="00D87B3E">
        <w:rPr>
          <w:sz w:val="16"/>
          <w:szCs w:val="16"/>
        </w:rPr>
        <w:t>, безвозмездного пользования, доверительного управления</w:t>
      </w:r>
      <w:r w:rsidRPr="00D87B3E">
        <w:rPr>
          <w:color w:val="000000"/>
          <w:sz w:val="16"/>
          <w:szCs w:val="16"/>
        </w:rPr>
        <w:t xml:space="preserve"> муниципальным имуществом.</w:t>
      </w:r>
    </w:p>
    <w:p w:rsidR="00972239" w:rsidRPr="00D87B3E" w:rsidRDefault="00972239" w:rsidP="00D87B3E">
      <w:pPr>
        <w:tabs>
          <w:tab w:val="left" w:pos="993"/>
        </w:tabs>
        <w:rPr>
          <w:sz w:val="16"/>
          <w:szCs w:val="16"/>
        </w:rPr>
      </w:pPr>
      <w:r w:rsidRPr="00D87B3E">
        <w:rPr>
          <w:sz w:val="16"/>
          <w:szCs w:val="16"/>
        </w:rPr>
        <w:t xml:space="preserve">           Адрес </w:t>
      </w:r>
      <w:proofErr w:type="gramStart"/>
      <w:r w:rsidRPr="00D87B3E">
        <w:rPr>
          <w:sz w:val="16"/>
          <w:szCs w:val="16"/>
        </w:rPr>
        <w:t>заявителя:_</w:t>
      </w:r>
      <w:proofErr w:type="gramEnd"/>
      <w:r w:rsidRPr="00D87B3E">
        <w:rPr>
          <w:sz w:val="16"/>
          <w:szCs w:val="16"/>
        </w:rPr>
        <w:t>____________________________________________</w:t>
      </w:r>
      <w:r w:rsidRPr="00D87B3E">
        <w:rPr>
          <w:sz w:val="16"/>
          <w:szCs w:val="16"/>
        </w:rPr>
        <w:br/>
        <w:t xml:space="preserve">           Контактный телефон _________________________________________</w:t>
      </w:r>
      <w:r w:rsidRPr="00D87B3E">
        <w:rPr>
          <w:sz w:val="16"/>
          <w:szCs w:val="16"/>
        </w:rPr>
        <w:br/>
        <w:t>Приложение: Комплект документов на _____ листах.</w:t>
      </w:r>
    </w:p>
    <w:p w:rsidR="00972239" w:rsidRPr="00D87B3E" w:rsidRDefault="00972239" w:rsidP="00D87B3E">
      <w:pPr>
        <w:tabs>
          <w:tab w:val="left" w:pos="9459"/>
        </w:tabs>
        <w:rPr>
          <w:sz w:val="16"/>
          <w:szCs w:val="16"/>
        </w:rPr>
      </w:pPr>
      <w:r w:rsidRPr="00D87B3E">
        <w:rPr>
          <w:sz w:val="16"/>
          <w:szCs w:val="16"/>
        </w:rPr>
        <w:t xml:space="preserve">   Подпись заявителя</w:t>
      </w:r>
    </w:p>
    <w:p w:rsidR="00972239" w:rsidRPr="00D87B3E" w:rsidRDefault="00972239" w:rsidP="00D87B3E">
      <w:pPr>
        <w:tabs>
          <w:tab w:val="left" w:pos="9459"/>
        </w:tabs>
        <w:rPr>
          <w:sz w:val="16"/>
          <w:szCs w:val="16"/>
        </w:rPr>
      </w:pPr>
      <w:r w:rsidRPr="00D87B3E">
        <w:rPr>
          <w:sz w:val="16"/>
          <w:szCs w:val="16"/>
        </w:rPr>
        <w:t xml:space="preserve">   (его полномочного представителя) _________ _____________________</w:t>
      </w:r>
      <w:r w:rsidRPr="00D87B3E">
        <w:rPr>
          <w:sz w:val="16"/>
          <w:szCs w:val="16"/>
        </w:rPr>
        <w:br/>
        <w:t xml:space="preserve">                                                                                     </w:t>
      </w:r>
      <w:proofErr w:type="gramStart"/>
      <w:r w:rsidRPr="00D87B3E">
        <w:rPr>
          <w:sz w:val="16"/>
          <w:szCs w:val="16"/>
        </w:rPr>
        <w:t xml:space="preserve">   (</w:t>
      </w:r>
      <w:proofErr w:type="gramEnd"/>
      <w:r w:rsidRPr="00D87B3E">
        <w:rPr>
          <w:sz w:val="16"/>
          <w:szCs w:val="16"/>
        </w:rPr>
        <w:t>расшифровка подписи)</w:t>
      </w:r>
    </w:p>
    <w:p w:rsidR="00972239" w:rsidRPr="00D87B3E" w:rsidRDefault="00972239" w:rsidP="00D87B3E">
      <w:pPr>
        <w:tabs>
          <w:tab w:val="left" w:pos="9459"/>
        </w:tabs>
        <w:rPr>
          <w:sz w:val="16"/>
          <w:szCs w:val="16"/>
        </w:rPr>
      </w:pPr>
      <w:r w:rsidRPr="00D87B3E">
        <w:rPr>
          <w:sz w:val="16"/>
          <w:szCs w:val="16"/>
        </w:rPr>
        <w:t xml:space="preserve">   МП</w:t>
      </w:r>
    </w:p>
    <w:p w:rsidR="00972239" w:rsidRPr="00D87B3E" w:rsidRDefault="00972239" w:rsidP="00D87B3E">
      <w:pPr>
        <w:tabs>
          <w:tab w:val="left" w:pos="9459"/>
        </w:tabs>
        <w:rPr>
          <w:sz w:val="16"/>
          <w:szCs w:val="16"/>
        </w:rPr>
      </w:pPr>
      <w:r w:rsidRPr="00D87B3E">
        <w:rPr>
          <w:sz w:val="16"/>
          <w:szCs w:val="16"/>
        </w:rPr>
        <w:t xml:space="preserve">                                                                         "__" ______________ 20___г.</w:t>
      </w:r>
      <w:r w:rsidRPr="00D87B3E">
        <w:rPr>
          <w:sz w:val="16"/>
          <w:szCs w:val="16"/>
        </w:rPr>
        <w:br/>
        <w:t xml:space="preserve">   Заявка принята</w:t>
      </w:r>
    </w:p>
    <w:p w:rsidR="00972239" w:rsidRPr="00D87B3E" w:rsidRDefault="00972239" w:rsidP="00D87B3E">
      <w:pPr>
        <w:tabs>
          <w:tab w:val="left" w:pos="9459"/>
        </w:tabs>
        <w:rPr>
          <w:sz w:val="16"/>
          <w:szCs w:val="16"/>
        </w:rPr>
      </w:pPr>
      <w:r w:rsidRPr="00D87B3E">
        <w:rPr>
          <w:sz w:val="16"/>
          <w:szCs w:val="16"/>
        </w:rPr>
        <w:t xml:space="preserve">   _____час. ____ мин.  "__" ______________20___ г.  №______</w:t>
      </w:r>
    </w:p>
    <w:p w:rsidR="00972239" w:rsidRPr="00D87B3E" w:rsidRDefault="00972239" w:rsidP="00D87B3E">
      <w:pPr>
        <w:tabs>
          <w:tab w:val="left" w:pos="9459"/>
        </w:tabs>
        <w:rPr>
          <w:sz w:val="16"/>
          <w:szCs w:val="16"/>
        </w:rPr>
      </w:pPr>
      <w:r w:rsidRPr="00D87B3E">
        <w:rPr>
          <w:sz w:val="16"/>
          <w:szCs w:val="16"/>
        </w:rPr>
        <w:t xml:space="preserve">   Подпись уполномоченного лица Отдела___________ __________________ </w:t>
      </w:r>
      <w:r w:rsidRPr="00D87B3E">
        <w:rPr>
          <w:sz w:val="16"/>
          <w:szCs w:val="16"/>
        </w:rPr>
        <w:br/>
        <w:t xml:space="preserve">                                                                                             </w:t>
      </w:r>
      <w:proofErr w:type="gramStart"/>
      <w:r w:rsidRPr="00D87B3E">
        <w:rPr>
          <w:sz w:val="16"/>
          <w:szCs w:val="16"/>
        </w:rPr>
        <w:t xml:space="preserve">   (</w:t>
      </w:r>
      <w:proofErr w:type="gramEnd"/>
      <w:r w:rsidRPr="00D87B3E">
        <w:rPr>
          <w:sz w:val="16"/>
          <w:szCs w:val="16"/>
        </w:rPr>
        <w:t>расшифровка подписи)</w: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rPr>
                <w:sz w:val="16"/>
                <w:szCs w:val="16"/>
              </w:rPr>
            </w:pPr>
          </w:p>
          <w:p w:rsidR="00972239" w:rsidRPr="00D87B3E" w:rsidRDefault="00972239" w:rsidP="00D87B3E">
            <w:pPr>
              <w:ind w:right="-6"/>
              <w:jc w:val="center"/>
              <w:rPr>
                <w:sz w:val="16"/>
                <w:szCs w:val="16"/>
              </w:rPr>
            </w:pPr>
            <w:r w:rsidRPr="00D87B3E">
              <w:rPr>
                <w:sz w:val="16"/>
                <w:szCs w:val="16"/>
              </w:rPr>
              <w:t>Приложение № 3</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800" w:right="-6"/>
        <w:rPr>
          <w:sz w:val="16"/>
          <w:szCs w:val="16"/>
        </w:rPr>
      </w:pPr>
    </w:p>
    <w:p w:rsidR="00972239" w:rsidRPr="00D87B3E" w:rsidRDefault="00972239" w:rsidP="00D87B3E">
      <w:pPr>
        <w:tabs>
          <w:tab w:val="left" w:pos="993"/>
        </w:tabs>
        <w:ind w:left="4800" w:right="-6"/>
        <w:rPr>
          <w:color w:val="000000"/>
          <w:sz w:val="16"/>
          <w:szCs w:val="16"/>
        </w:rPr>
      </w:pPr>
      <w:r w:rsidRPr="00D87B3E">
        <w:rPr>
          <w:sz w:val="16"/>
          <w:szCs w:val="16"/>
        </w:rPr>
        <w:t xml:space="preserve">Главе Администрации Любытинского муниципального района </w:t>
      </w:r>
    </w:p>
    <w:p w:rsidR="00972239" w:rsidRPr="00D87B3E" w:rsidRDefault="00972239" w:rsidP="00D87B3E">
      <w:pPr>
        <w:tabs>
          <w:tab w:val="left" w:pos="993"/>
        </w:tabs>
        <w:ind w:left="4800" w:right="-6"/>
        <w:rPr>
          <w:color w:val="000000"/>
          <w:sz w:val="16"/>
          <w:szCs w:val="16"/>
        </w:rPr>
      </w:pPr>
      <w:r w:rsidRPr="00D87B3E">
        <w:rPr>
          <w:color w:val="000000"/>
          <w:sz w:val="16"/>
          <w:szCs w:val="16"/>
        </w:rPr>
        <w:t>___________________________________</w:t>
      </w:r>
    </w:p>
    <w:p w:rsidR="00972239" w:rsidRPr="00D87B3E" w:rsidRDefault="00972239" w:rsidP="00D87B3E">
      <w:pPr>
        <w:tabs>
          <w:tab w:val="left" w:pos="993"/>
        </w:tabs>
        <w:ind w:left="4800" w:right="-6"/>
        <w:rPr>
          <w:b/>
          <w:color w:val="000000"/>
          <w:sz w:val="16"/>
          <w:szCs w:val="16"/>
        </w:rPr>
      </w:pPr>
      <w:r w:rsidRPr="00D87B3E">
        <w:rPr>
          <w:color w:val="000000"/>
          <w:sz w:val="16"/>
          <w:szCs w:val="16"/>
        </w:rPr>
        <w:t xml:space="preserve">                            (ФИО)</w:t>
      </w:r>
    </w:p>
    <w:p w:rsidR="00972239" w:rsidRPr="00D87B3E" w:rsidRDefault="00972239" w:rsidP="00D87B3E">
      <w:pPr>
        <w:tabs>
          <w:tab w:val="left" w:pos="993"/>
        </w:tabs>
        <w:ind w:right="-1"/>
        <w:jc w:val="center"/>
        <w:rPr>
          <w:b/>
          <w:color w:val="000000"/>
          <w:sz w:val="16"/>
          <w:szCs w:val="16"/>
        </w:rPr>
      </w:pPr>
      <w:r w:rsidRPr="00D87B3E">
        <w:rPr>
          <w:b/>
          <w:color w:val="000000"/>
          <w:sz w:val="16"/>
          <w:szCs w:val="16"/>
        </w:rPr>
        <w:t>ЗАЯВЛЕНИЕ</w:t>
      </w:r>
    </w:p>
    <w:p w:rsidR="00972239" w:rsidRPr="00D87B3E" w:rsidRDefault="00972239" w:rsidP="00D87B3E">
      <w:pPr>
        <w:tabs>
          <w:tab w:val="left" w:pos="993"/>
        </w:tabs>
        <w:ind w:right="-1"/>
        <w:jc w:val="center"/>
        <w:rPr>
          <w:color w:val="000000"/>
          <w:sz w:val="16"/>
          <w:szCs w:val="16"/>
        </w:rPr>
      </w:pPr>
      <w:r w:rsidRPr="00D87B3E">
        <w:rPr>
          <w:b/>
          <w:color w:val="000000"/>
          <w:sz w:val="16"/>
          <w:szCs w:val="16"/>
        </w:rPr>
        <w:t xml:space="preserve"> на заключение договора аренды, безвозмездного пользования, доверительного управления муниципальным имуществом без проведения торгов </w:t>
      </w:r>
      <w:r w:rsidRPr="00D87B3E">
        <w:rPr>
          <w:color w:val="000000"/>
          <w:sz w:val="16"/>
          <w:szCs w:val="16"/>
        </w:rPr>
        <w:t>(для физических лиц)</w:t>
      </w:r>
    </w:p>
    <w:p w:rsidR="00972239" w:rsidRPr="00D87B3E" w:rsidRDefault="00972239" w:rsidP="00D87B3E">
      <w:pPr>
        <w:tabs>
          <w:tab w:val="left" w:pos="993"/>
        </w:tabs>
        <w:ind w:right="-6"/>
        <w:jc w:val="center"/>
        <w:rPr>
          <w:color w:val="000000"/>
          <w:sz w:val="16"/>
          <w:szCs w:val="16"/>
        </w:rPr>
      </w:pPr>
    </w:p>
    <w:p w:rsidR="00972239" w:rsidRPr="00D87B3E" w:rsidRDefault="00972239" w:rsidP="00D87B3E">
      <w:pPr>
        <w:tabs>
          <w:tab w:val="left" w:pos="993"/>
        </w:tabs>
        <w:spacing w:after="120"/>
        <w:ind w:right="-6"/>
        <w:rPr>
          <w:color w:val="000000"/>
          <w:sz w:val="16"/>
          <w:szCs w:val="16"/>
        </w:rPr>
      </w:pPr>
      <w:r w:rsidRPr="00D87B3E">
        <w:rPr>
          <w:color w:val="000000"/>
          <w:sz w:val="16"/>
          <w:szCs w:val="16"/>
        </w:rPr>
        <w:t>от _______________________________________________</w:t>
      </w:r>
      <w:proofErr w:type="gramStart"/>
      <w:r w:rsidRPr="00D87B3E">
        <w:rPr>
          <w:color w:val="000000"/>
          <w:sz w:val="16"/>
          <w:szCs w:val="16"/>
        </w:rPr>
        <w:t>_(</w:t>
      </w:r>
      <w:proofErr w:type="gramEnd"/>
      <w:r w:rsidRPr="00D87B3E">
        <w:rPr>
          <w:color w:val="000000"/>
          <w:sz w:val="16"/>
          <w:szCs w:val="16"/>
        </w:rPr>
        <w:t xml:space="preserve">далее - заявитель). </w:t>
      </w:r>
    </w:p>
    <w:p w:rsidR="00972239" w:rsidRPr="00D87B3E" w:rsidRDefault="00972239" w:rsidP="00D87B3E">
      <w:pPr>
        <w:tabs>
          <w:tab w:val="left" w:pos="993"/>
        </w:tabs>
        <w:ind w:right="-6" w:firstLine="720"/>
        <w:rPr>
          <w:color w:val="000000"/>
          <w:sz w:val="16"/>
          <w:szCs w:val="16"/>
        </w:rPr>
      </w:pPr>
      <w:r w:rsidRPr="00D87B3E">
        <w:rPr>
          <w:color w:val="000000"/>
          <w:sz w:val="16"/>
          <w:szCs w:val="16"/>
        </w:rPr>
        <w:t>Прошу заключить договор аренды, безвозмездного пользования, доверительного управления муниципальным имуществом: 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_________________________________________________________________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являющегося муниципальной собственностью, расположенного по адресу: </w:t>
      </w:r>
      <w:r w:rsidRPr="00D87B3E">
        <w:rPr>
          <w:color w:val="000000"/>
          <w:sz w:val="16"/>
          <w:szCs w:val="16"/>
        </w:rPr>
        <w:br/>
        <w:t xml:space="preserve">_________________________________________________________________, </w:t>
      </w:r>
    </w:p>
    <w:p w:rsidR="00972239" w:rsidRPr="00D87B3E" w:rsidRDefault="00972239" w:rsidP="00D87B3E">
      <w:pPr>
        <w:tabs>
          <w:tab w:val="left" w:pos="993"/>
        </w:tabs>
        <w:ind w:right="-6" w:firstLine="720"/>
        <w:rPr>
          <w:color w:val="000000"/>
          <w:sz w:val="16"/>
          <w:szCs w:val="16"/>
        </w:rPr>
      </w:pPr>
      <w:r w:rsidRPr="00D87B3E">
        <w:rPr>
          <w:color w:val="000000"/>
          <w:sz w:val="16"/>
          <w:szCs w:val="16"/>
        </w:rPr>
        <w:t xml:space="preserve"> </w:t>
      </w:r>
    </w:p>
    <w:p w:rsidR="00972239" w:rsidRPr="00D87B3E" w:rsidRDefault="00972239" w:rsidP="00D87B3E">
      <w:pPr>
        <w:tabs>
          <w:tab w:val="left" w:pos="993"/>
        </w:tabs>
        <w:ind w:right="-6"/>
        <w:rPr>
          <w:color w:val="000000"/>
          <w:sz w:val="16"/>
          <w:szCs w:val="16"/>
        </w:rPr>
      </w:pPr>
      <w:r w:rsidRPr="00D87B3E">
        <w:rPr>
          <w:color w:val="000000"/>
          <w:sz w:val="16"/>
          <w:szCs w:val="16"/>
        </w:rPr>
        <w:t>для использования под_____________________________________________</w:t>
      </w:r>
      <w:r w:rsidRPr="00D87B3E">
        <w:rPr>
          <w:color w:val="000000"/>
          <w:sz w:val="16"/>
          <w:szCs w:val="16"/>
        </w:rPr>
        <w:br/>
        <w:t xml:space="preserve">                                                      </w:t>
      </w:r>
      <w:proofErr w:type="gramStart"/>
      <w:r w:rsidRPr="00D87B3E">
        <w:rPr>
          <w:color w:val="000000"/>
          <w:sz w:val="16"/>
          <w:szCs w:val="16"/>
        </w:rPr>
        <w:t xml:space="preserve">   (</w:t>
      </w:r>
      <w:proofErr w:type="gramEnd"/>
      <w:r w:rsidRPr="00D87B3E">
        <w:rPr>
          <w:color w:val="000000"/>
          <w:sz w:val="16"/>
          <w:szCs w:val="16"/>
        </w:rPr>
        <w:t>указывается цель использования )</w:t>
      </w:r>
    </w:p>
    <w:p w:rsidR="00972239" w:rsidRPr="00D87B3E" w:rsidRDefault="00972239" w:rsidP="00D87B3E">
      <w:pPr>
        <w:tabs>
          <w:tab w:val="left" w:pos="993"/>
        </w:tabs>
        <w:ind w:right="-6"/>
        <w:rPr>
          <w:color w:val="000000"/>
          <w:sz w:val="16"/>
          <w:szCs w:val="16"/>
        </w:rPr>
      </w:pPr>
      <w:r w:rsidRPr="00D87B3E">
        <w:rPr>
          <w:color w:val="000000"/>
          <w:sz w:val="16"/>
          <w:szCs w:val="16"/>
        </w:rPr>
        <w:t>на срок __________________________________________________________</w:t>
      </w:r>
    </w:p>
    <w:p w:rsidR="00972239" w:rsidRPr="00D87B3E" w:rsidRDefault="00972239" w:rsidP="00D87B3E">
      <w:pPr>
        <w:tabs>
          <w:tab w:val="left" w:pos="993"/>
        </w:tabs>
        <w:ind w:right="-6" w:firstLine="709"/>
        <w:rPr>
          <w:sz w:val="16"/>
          <w:szCs w:val="16"/>
        </w:rPr>
      </w:pPr>
      <w:r w:rsidRPr="00D87B3E">
        <w:rPr>
          <w:color w:val="000000"/>
          <w:sz w:val="16"/>
          <w:szCs w:val="16"/>
        </w:rPr>
        <w:t>Паспортные данные заявителя__________________________________</w:t>
      </w:r>
      <w:r w:rsidRPr="00D87B3E">
        <w:rPr>
          <w:color w:val="000000"/>
          <w:sz w:val="16"/>
          <w:szCs w:val="16"/>
        </w:rPr>
        <w:br/>
        <w:t>Место проживания     ______________________________________________</w:t>
      </w:r>
      <w:r w:rsidRPr="00D87B3E">
        <w:rPr>
          <w:color w:val="000000"/>
          <w:sz w:val="16"/>
          <w:szCs w:val="16"/>
        </w:rPr>
        <w:br/>
        <w:t xml:space="preserve">Контактный </w:t>
      </w:r>
      <w:proofErr w:type="gramStart"/>
      <w:r w:rsidRPr="00D87B3E">
        <w:rPr>
          <w:color w:val="000000"/>
          <w:sz w:val="16"/>
          <w:szCs w:val="16"/>
        </w:rPr>
        <w:t>телефон  _</w:t>
      </w:r>
      <w:proofErr w:type="gramEnd"/>
      <w:r w:rsidRPr="00D87B3E">
        <w:rPr>
          <w:color w:val="000000"/>
          <w:sz w:val="16"/>
          <w:szCs w:val="16"/>
        </w:rPr>
        <w:t>_____________________________________________</w:t>
      </w:r>
      <w:r w:rsidRPr="00D87B3E">
        <w:rPr>
          <w:color w:val="000000"/>
          <w:sz w:val="16"/>
          <w:szCs w:val="16"/>
        </w:rPr>
        <w:br/>
      </w:r>
      <w:r w:rsidRPr="00D87B3E">
        <w:rPr>
          <w:sz w:val="16"/>
          <w:szCs w:val="16"/>
        </w:rPr>
        <w:t>Приложение: Комплект документов  на _____ листах.</w:t>
      </w:r>
    </w:p>
    <w:p w:rsidR="00972239" w:rsidRPr="00D87B3E" w:rsidRDefault="00972239" w:rsidP="00D87B3E">
      <w:pPr>
        <w:tabs>
          <w:tab w:val="left" w:pos="993"/>
        </w:tabs>
        <w:autoSpaceDE w:val="0"/>
        <w:ind w:right="-6"/>
        <w:rPr>
          <w:sz w:val="16"/>
          <w:szCs w:val="16"/>
        </w:rPr>
      </w:pPr>
      <w:r w:rsidRPr="00D87B3E">
        <w:rPr>
          <w:sz w:val="16"/>
          <w:szCs w:val="16"/>
        </w:rPr>
        <w:t>Подпись ____________________         ______________________________</w:t>
      </w:r>
    </w:p>
    <w:p w:rsidR="00972239" w:rsidRPr="00D87B3E" w:rsidRDefault="00972239" w:rsidP="00D87B3E">
      <w:pPr>
        <w:tabs>
          <w:tab w:val="left" w:pos="993"/>
        </w:tabs>
        <w:autoSpaceDE w:val="0"/>
        <w:ind w:right="-6" w:firstLine="709"/>
        <w:rPr>
          <w:sz w:val="16"/>
          <w:szCs w:val="16"/>
        </w:rPr>
      </w:pPr>
      <w:r w:rsidRPr="00D87B3E">
        <w:rPr>
          <w:sz w:val="16"/>
          <w:szCs w:val="16"/>
        </w:rPr>
        <w:t xml:space="preserve">                                                                (расшифровка подписи)</w: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hideMark/>
          </w:tcPr>
          <w:p w:rsidR="00972239" w:rsidRPr="00D87B3E" w:rsidRDefault="00972239" w:rsidP="00D87B3E">
            <w:pPr>
              <w:ind w:right="-6"/>
              <w:jc w:val="center"/>
              <w:rPr>
                <w:sz w:val="16"/>
                <w:szCs w:val="16"/>
              </w:rPr>
            </w:pPr>
            <w:r w:rsidRPr="00D87B3E">
              <w:rPr>
                <w:sz w:val="16"/>
                <w:szCs w:val="16"/>
              </w:rPr>
              <w:t>Приложение № 4</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800" w:right="-6"/>
        <w:rPr>
          <w:color w:val="000000"/>
          <w:sz w:val="16"/>
          <w:szCs w:val="16"/>
        </w:rPr>
      </w:pPr>
      <w:proofErr w:type="gramStart"/>
      <w:r w:rsidRPr="00D87B3E">
        <w:rPr>
          <w:sz w:val="16"/>
          <w:szCs w:val="16"/>
        </w:rPr>
        <w:t>Главы  Администрации</w:t>
      </w:r>
      <w:proofErr w:type="gramEnd"/>
      <w:r w:rsidRPr="00D87B3E">
        <w:rPr>
          <w:sz w:val="16"/>
          <w:szCs w:val="16"/>
        </w:rPr>
        <w:t xml:space="preserve"> Любытинского муниципального района </w:t>
      </w:r>
    </w:p>
    <w:p w:rsidR="00972239" w:rsidRPr="00D87B3E" w:rsidRDefault="00972239" w:rsidP="00D87B3E">
      <w:pPr>
        <w:tabs>
          <w:tab w:val="left" w:pos="993"/>
        </w:tabs>
        <w:ind w:left="4800" w:right="-6"/>
        <w:rPr>
          <w:color w:val="000000"/>
          <w:sz w:val="16"/>
          <w:szCs w:val="16"/>
        </w:rPr>
      </w:pPr>
      <w:r w:rsidRPr="00D87B3E">
        <w:rPr>
          <w:color w:val="000000"/>
          <w:sz w:val="16"/>
          <w:szCs w:val="16"/>
        </w:rPr>
        <w:t>________________________________</w:t>
      </w:r>
    </w:p>
    <w:p w:rsidR="00972239" w:rsidRPr="00D87B3E" w:rsidRDefault="00972239" w:rsidP="00D87B3E">
      <w:pPr>
        <w:tabs>
          <w:tab w:val="left" w:pos="993"/>
        </w:tabs>
        <w:ind w:left="4800" w:right="-6"/>
        <w:rPr>
          <w:color w:val="000000"/>
          <w:sz w:val="16"/>
          <w:szCs w:val="16"/>
        </w:rPr>
      </w:pPr>
      <w:r w:rsidRPr="00D87B3E">
        <w:rPr>
          <w:color w:val="000000"/>
          <w:sz w:val="16"/>
          <w:szCs w:val="16"/>
        </w:rPr>
        <w:t xml:space="preserve">                            (ФИО)</w:t>
      </w:r>
    </w:p>
    <w:p w:rsidR="00972239" w:rsidRPr="00D87B3E" w:rsidRDefault="00972239" w:rsidP="00D87B3E">
      <w:pPr>
        <w:tabs>
          <w:tab w:val="left" w:pos="993"/>
        </w:tabs>
        <w:ind w:left="4802" w:right="-6"/>
        <w:jc w:val="center"/>
        <w:rPr>
          <w:color w:val="000000"/>
          <w:sz w:val="16"/>
          <w:szCs w:val="16"/>
        </w:rPr>
      </w:pPr>
    </w:p>
    <w:p w:rsidR="00972239" w:rsidRPr="00D87B3E" w:rsidRDefault="00972239" w:rsidP="00D87B3E">
      <w:pPr>
        <w:tabs>
          <w:tab w:val="left" w:pos="0"/>
        </w:tabs>
        <w:ind w:right="-1"/>
        <w:jc w:val="center"/>
        <w:rPr>
          <w:b/>
          <w:color w:val="000000"/>
          <w:sz w:val="16"/>
          <w:szCs w:val="16"/>
        </w:rPr>
      </w:pPr>
      <w:r w:rsidRPr="00D87B3E">
        <w:rPr>
          <w:b/>
          <w:color w:val="000000"/>
          <w:sz w:val="16"/>
          <w:szCs w:val="16"/>
        </w:rPr>
        <w:t>ЗАЯВЛЕНИЕ</w:t>
      </w:r>
    </w:p>
    <w:p w:rsidR="00972239" w:rsidRPr="00D87B3E" w:rsidRDefault="00972239" w:rsidP="00D87B3E">
      <w:pPr>
        <w:tabs>
          <w:tab w:val="left" w:pos="0"/>
        </w:tabs>
        <w:ind w:right="-1"/>
        <w:jc w:val="center"/>
        <w:rPr>
          <w:b/>
          <w:color w:val="000000"/>
          <w:sz w:val="16"/>
          <w:szCs w:val="16"/>
        </w:rPr>
      </w:pPr>
      <w:r w:rsidRPr="00D87B3E">
        <w:rPr>
          <w:b/>
          <w:color w:val="000000"/>
          <w:sz w:val="16"/>
          <w:szCs w:val="16"/>
        </w:rPr>
        <w:t xml:space="preserve"> на заключение договора аренды, безвозмездного пользования, </w:t>
      </w:r>
    </w:p>
    <w:p w:rsidR="00972239" w:rsidRPr="00D87B3E" w:rsidRDefault="00972239" w:rsidP="00D87B3E">
      <w:pPr>
        <w:tabs>
          <w:tab w:val="left" w:pos="0"/>
        </w:tabs>
        <w:ind w:right="-1"/>
        <w:jc w:val="center"/>
        <w:rPr>
          <w:b/>
          <w:color w:val="000000"/>
          <w:sz w:val="16"/>
          <w:szCs w:val="16"/>
        </w:rPr>
      </w:pPr>
      <w:r w:rsidRPr="00D87B3E">
        <w:rPr>
          <w:b/>
          <w:color w:val="000000"/>
          <w:sz w:val="16"/>
          <w:szCs w:val="16"/>
        </w:rPr>
        <w:t xml:space="preserve">доверительного управления муниципальным имуществом </w:t>
      </w:r>
    </w:p>
    <w:p w:rsidR="00972239" w:rsidRPr="00D87B3E" w:rsidRDefault="00972239" w:rsidP="00D87B3E">
      <w:pPr>
        <w:tabs>
          <w:tab w:val="left" w:pos="0"/>
        </w:tabs>
        <w:ind w:right="-1"/>
        <w:jc w:val="center"/>
        <w:rPr>
          <w:color w:val="000000"/>
          <w:sz w:val="16"/>
          <w:szCs w:val="16"/>
        </w:rPr>
      </w:pPr>
      <w:r w:rsidRPr="00D87B3E">
        <w:rPr>
          <w:b/>
          <w:color w:val="000000"/>
          <w:sz w:val="16"/>
          <w:szCs w:val="16"/>
        </w:rPr>
        <w:t xml:space="preserve">без проведения торгов </w:t>
      </w:r>
    </w:p>
    <w:p w:rsidR="00972239" w:rsidRPr="00D87B3E" w:rsidRDefault="00972239" w:rsidP="00D87B3E">
      <w:pPr>
        <w:tabs>
          <w:tab w:val="left" w:pos="993"/>
        </w:tabs>
        <w:ind w:right="-6"/>
        <w:jc w:val="center"/>
        <w:rPr>
          <w:b/>
          <w:color w:val="000000"/>
          <w:sz w:val="16"/>
          <w:szCs w:val="16"/>
        </w:rPr>
      </w:pPr>
      <w:r w:rsidRPr="00D87B3E">
        <w:rPr>
          <w:color w:val="000000"/>
          <w:sz w:val="16"/>
          <w:szCs w:val="16"/>
        </w:rPr>
        <w:t>(для юридических лиц)</w:t>
      </w:r>
    </w:p>
    <w:p w:rsidR="00972239" w:rsidRPr="00D87B3E" w:rsidRDefault="00972239" w:rsidP="00D87B3E">
      <w:pPr>
        <w:tabs>
          <w:tab w:val="left" w:pos="993"/>
        </w:tabs>
        <w:ind w:right="-6"/>
        <w:jc w:val="center"/>
        <w:rPr>
          <w:b/>
          <w:color w:val="000000"/>
          <w:sz w:val="16"/>
          <w:szCs w:val="16"/>
        </w:rPr>
      </w:pPr>
    </w:p>
    <w:p w:rsidR="00972239" w:rsidRPr="00D87B3E" w:rsidRDefault="00972239" w:rsidP="00D87B3E">
      <w:pPr>
        <w:tabs>
          <w:tab w:val="left" w:pos="993"/>
        </w:tabs>
        <w:ind w:right="-6"/>
        <w:rPr>
          <w:color w:val="000000"/>
          <w:sz w:val="16"/>
          <w:szCs w:val="16"/>
        </w:rPr>
      </w:pPr>
      <w:r w:rsidRPr="00D87B3E">
        <w:rPr>
          <w:color w:val="000000"/>
          <w:sz w:val="16"/>
          <w:szCs w:val="16"/>
        </w:rPr>
        <w:t>От ______________________________________________</w:t>
      </w:r>
      <w:proofErr w:type="gramStart"/>
      <w:r w:rsidRPr="00D87B3E">
        <w:rPr>
          <w:color w:val="000000"/>
          <w:sz w:val="16"/>
          <w:szCs w:val="16"/>
        </w:rPr>
        <w:t>_(</w:t>
      </w:r>
      <w:proofErr w:type="gramEnd"/>
      <w:r w:rsidRPr="00D87B3E">
        <w:rPr>
          <w:color w:val="000000"/>
          <w:sz w:val="16"/>
          <w:szCs w:val="16"/>
        </w:rPr>
        <w:t>далее - заявитель).</w:t>
      </w:r>
    </w:p>
    <w:p w:rsidR="00972239" w:rsidRPr="00D87B3E" w:rsidRDefault="00972239" w:rsidP="00D87B3E">
      <w:pPr>
        <w:tabs>
          <w:tab w:val="left" w:pos="993"/>
        </w:tabs>
        <w:ind w:right="-6" w:firstLine="720"/>
        <w:rPr>
          <w:color w:val="000000"/>
          <w:sz w:val="16"/>
          <w:szCs w:val="16"/>
        </w:rPr>
      </w:pPr>
      <w:r w:rsidRPr="00D87B3E">
        <w:rPr>
          <w:color w:val="000000"/>
          <w:sz w:val="16"/>
          <w:szCs w:val="16"/>
        </w:rPr>
        <w:t>Прошу заключить договор аренды, безвозмездного пользования, доверительного управления муниципальным имуществом 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r>
      <w:r w:rsidRPr="00D87B3E">
        <w:rPr>
          <w:color w:val="000000"/>
          <w:sz w:val="16"/>
          <w:szCs w:val="16"/>
        </w:rPr>
        <w:softHyphen/>
        <w:t>__________________________________________________________________, являющегося муниципальной собственностью, расположенного по адресу: __</w:t>
      </w:r>
    </w:p>
    <w:p w:rsidR="00972239" w:rsidRPr="00D87B3E" w:rsidRDefault="00972239" w:rsidP="00D87B3E">
      <w:pPr>
        <w:tabs>
          <w:tab w:val="left" w:pos="993"/>
        </w:tabs>
        <w:ind w:right="-6"/>
        <w:rPr>
          <w:color w:val="000000"/>
          <w:sz w:val="16"/>
          <w:szCs w:val="16"/>
        </w:rPr>
      </w:pPr>
      <w:r w:rsidRPr="00D87B3E">
        <w:rPr>
          <w:color w:val="000000"/>
          <w:sz w:val="16"/>
          <w:szCs w:val="16"/>
        </w:rPr>
        <w:t>__________________________________________________________________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для использования под______________________________________________</w:t>
      </w:r>
      <w:r w:rsidRPr="00D87B3E">
        <w:rPr>
          <w:color w:val="000000"/>
          <w:sz w:val="16"/>
          <w:szCs w:val="16"/>
        </w:rPr>
        <w:br/>
        <w:t xml:space="preserve">                                                                      </w:t>
      </w:r>
      <w:proofErr w:type="gramStart"/>
      <w:r w:rsidRPr="00D87B3E">
        <w:rPr>
          <w:color w:val="000000"/>
          <w:sz w:val="16"/>
          <w:szCs w:val="16"/>
        </w:rPr>
        <w:t xml:space="preserve">   (</w:t>
      </w:r>
      <w:proofErr w:type="gramEnd"/>
      <w:r w:rsidRPr="00D87B3E">
        <w:rPr>
          <w:color w:val="000000"/>
          <w:sz w:val="16"/>
          <w:szCs w:val="16"/>
        </w:rPr>
        <w:t>указывается цель использования)</w:t>
      </w:r>
    </w:p>
    <w:p w:rsidR="00972239" w:rsidRPr="00D87B3E" w:rsidRDefault="00972239" w:rsidP="00D87B3E">
      <w:pPr>
        <w:tabs>
          <w:tab w:val="left" w:pos="993"/>
        </w:tabs>
        <w:ind w:right="-6"/>
        <w:rPr>
          <w:color w:val="000000"/>
          <w:sz w:val="16"/>
          <w:szCs w:val="16"/>
        </w:rPr>
      </w:pPr>
      <w:r w:rsidRPr="00D87B3E">
        <w:rPr>
          <w:color w:val="000000"/>
          <w:sz w:val="16"/>
          <w:szCs w:val="16"/>
        </w:rPr>
        <w:t>на срок 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Юридический </w:t>
      </w:r>
      <w:proofErr w:type="gramStart"/>
      <w:r w:rsidRPr="00D87B3E">
        <w:rPr>
          <w:color w:val="000000"/>
          <w:sz w:val="16"/>
          <w:szCs w:val="16"/>
        </w:rPr>
        <w:t>адрес:  _</w:t>
      </w:r>
      <w:proofErr w:type="gramEnd"/>
      <w:r w:rsidRPr="00D87B3E">
        <w:rPr>
          <w:color w:val="000000"/>
          <w:sz w:val="16"/>
          <w:szCs w:val="16"/>
        </w:rPr>
        <w:t>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Почтовый </w:t>
      </w:r>
      <w:proofErr w:type="gramStart"/>
      <w:r w:rsidRPr="00D87B3E">
        <w:rPr>
          <w:color w:val="000000"/>
          <w:sz w:val="16"/>
          <w:szCs w:val="16"/>
        </w:rPr>
        <w:t xml:space="preserve">адрес:   </w:t>
      </w:r>
      <w:proofErr w:type="gramEnd"/>
      <w:r w:rsidRPr="00D87B3E">
        <w:rPr>
          <w:color w:val="000000"/>
          <w:sz w:val="16"/>
          <w:szCs w:val="16"/>
        </w:rPr>
        <w:t xml:space="preserve">      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Расчетный счет           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ОГРН___________, ОКПО _____________ИНН/КПП ____________________</w:t>
      </w:r>
    </w:p>
    <w:p w:rsidR="00972239" w:rsidRPr="00D87B3E" w:rsidRDefault="00972239" w:rsidP="00D87B3E">
      <w:pPr>
        <w:tabs>
          <w:tab w:val="left" w:pos="993"/>
        </w:tabs>
        <w:ind w:firstLine="709"/>
        <w:rPr>
          <w:sz w:val="16"/>
          <w:szCs w:val="16"/>
        </w:rPr>
      </w:pPr>
      <w:r w:rsidRPr="00D87B3E">
        <w:rPr>
          <w:color w:val="000000"/>
          <w:sz w:val="16"/>
          <w:szCs w:val="16"/>
        </w:rPr>
        <w:t>Контактный телефон___________________________________________</w:t>
      </w:r>
      <w:r w:rsidRPr="00D87B3E">
        <w:rPr>
          <w:color w:val="000000"/>
          <w:sz w:val="16"/>
          <w:szCs w:val="16"/>
        </w:rPr>
        <w:br/>
        <w:t xml:space="preserve">           </w:t>
      </w:r>
      <w:r w:rsidRPr="00D87B3E">
        <w:rPr>
          <w:sz w:val="16"/>
          <w:szCs w:val="16"/>
        </w:rPr>
        <w:t xml:space="preserve">Приложение: Комплект </w:t>
      </w:r>
      <w:proofErr w:type="gramStart"/>
      <w:r w:rsidRPr="00D87B3E">
        <w:rPr>
          <w:sz w:val="16"/>
          <w:szCs w:val="16"/>
        </w:rPr>
        <w:t>документов  на</w:t>
      </w:r>
      <w:proofErr w:type="gramEnd"/>
      <w:r w:rsidRPr="00D87B3E">
        <w:rPr>
          <w:sz w:val="16"/>
          <w:szCs w:val="16"/>
        </w:rPr>
        <w:t xml:space="preserve"> _____ листах.</w:t>
      </w:r>
    </w:p>
    <w:p w:rsidR="00972239" w:rsidRPr="00D87B3E" w:rsidRDefault="00972239" w:rsidP="00D87B3E">
      <w:pPr>
        <w:tabs>
          <w:tab w:val="left" w:pos="993"/>
        </w:tabs>
        <w:ind w:right="-6"/>
        <w:rPr>
          <w:sz w:val="16"/>
          <w:szCs w:val="16"/>
        </w:rPr>
      </w:pPr>
      <w:r w:rsidRPr="00D87B3E">
        <w:rPr>
          <w:sz w:val="16"/>
          <w:szCs w:val="16"/>
        </w:rPr>
        <w:t>Подпись __________________________ _______________________________</w:t>
      </w:r>
      <w:r w:rsidRPr="00D87B3E">
        <w:rPr>
          <w:sz w:val="16"/>
          <w:szCs w:val="16"/>
        </w:rPr>
        <w:br/>
        <w:t xml:space="preserve"> </w:t>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r>
      <w:r w:rsidRPr="00D87B3E">
        <w:rPr>
          <w:sz w:val="16"/>
          <w:szCs w:val="16"/>
        </w:rPr>
        <w:tab/>
        <w:t xml:space="preserve"> (расшифровка подписи)</w:t>
      </w:r>
    </w:p>
    <w:p w:rsidR="00972239" w:rsidRPr="00D87B3E" w:rsidRDefault="00972239" w:rsidP="00D87B3E">
      <w:pPr>
        <w:tabs>
          <w:tab w:val="left" w:pos="993"/>
        </w:tabs>
        <w:ind w:right="-6"/>
        <w:rPr>
          <w:sz w:val="16"/>
          <w:szCs w:val="16"/>
        </w:rPr>
      </w:pPr>
      <w:r w:rsidRPr="00D87B3E">
        <w:rPr>
          <w:sz w:val="16"/>
          <w:szCs w:val="16"/>
        </w:rPr>
        <w:t>МП</w:t>
      </w:r>
    </w:p>
    <w:tbl>
      <w:tblPr>
        <w:tblW w:w="9571" w:type="dxa"/>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hideMark/>
          </w:tcPr>
          <w:p w:rsidR="00972239" w:rsidRPr="00D87B3E" w:rsidRDefault="00972239" w:rsidP="00D87B3E">
            <w:pPr>
              <w:ind w:right="-6"/>
              <w:rPr>
                <w:sz w:val="16"/>
                <w:szCs w:val="16"/>
              </w:rPr>
            </w:pPr>
            <w:r w:rsidRPr="00D87B3E">
              <w:rPr>
                <w:sz w:val="16"/>
                <w:szCs w:val="16"/>
              </w:rPr>
              <w:t xml:space="preserve">       </w:t>
            </w:r>
          </w:p>
          <w:p w:rsidR="00972239" w:rsidRPr="00D87B3E" w:rsidRDefault="00972239" w:rsidP="00D87B3E">
            <w:pPr>
              <w:ind w:right="-6"/>
              <w:rPr>
                <w:sz w:val="16"/>
                <w:szCs w:val="16"/>
              </w:rPr>
            </w:pPr>
            <w:r w:rsidRPr="00D87B3E">
              <w:rPr>
                <w:sz w:val="16"/>
                <w:szCs w:val="16"/>
              </w:rPr>
              <w:t xml:space="preserve">               </w:t>
            </w:r>
          </w:p>
          <w:p w:rsidR="00972239" w:rsidRPr="00D87B3E" w:rsidRDefault="00972239" w:rsidP="00D87B3E">
            <w:pPr>
              <w:ind w:right="-6"/>
              <w:rPr>
                <w:sz w:val="16"/>
                <w:szCs w:val="16"/>
              </w:rPr>
            </w:pPr>
            <w:r w:rsidRPr="00D87B3E">
              <w:rPr>
                <w:sz w:val="16"/>
                <w:szCs w:val="16"/>
              </w:rPr>
              <w:t xml:space="preserve">                Приложение № 5</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800" w:right="-6"/>
        <w:rPr>
          <w:sz w:val="16"/>
          <w:szCs w:val="16"/>
        </w:rPr>
      </w:pPr>
    </w:p>
    <w:p w:rsidR="00972239" w:rsidRPr="00D87B3E" w:rsidRDefault="00972239" w:rsidP="00D87B3E">
      <w:pPr>
        <w:tabs>
          <w:tab w:val="left" w:pos="993"/>
        </w:tabs>
        <w:ind w:left="4800" w:right="-6"/>
        <w:rPr>
          <w:color w:val="000000"/>
          <w:sz w:val="16"/>
          <w:szCs w:val="16"/>
        </w:rPr>
      </w:pPr>
      <w:r w:rsidRPr="00D87B3E">
        <w:rPr>
          <w:sz w:val="16"/>
          <w:szCs w:val="16"/>
        </w:rPr>
        <w:t xml:space="preserve">Глава Администрации Любытинского муниципального района </w:t>
      </w:r>
    </w:p>
    <w:p w:rsidR="00972239" w:rsidRPr="00D87B3E" w:rsidRDefault="00972239" w:rsidP="00D87B3E">
      <w:pPr>
        <w:tabs>
          <w:tab w:val="left" w:pos="993"/>
        </w:tabs>
        <w:ind w:left="4800" w:right="-6"/>
        <w:rPr>
          <w:color w:val="000000"/>
          <w:sz w:val="16"/>
          <w:szCs w:val="16"/>
        </w:rPr>
      </w:pPr>
      <w:r w:rsidRPr="00D87B3E">
        <w:rPr>
          <w:color w:val="000000"/>
          <w:sz w:val="16"/>
          <w:szCs w:val="16"/>
        </w:rPr>
        <w:t>________________________________</w:t>
      </w:r>
    </w:p>
    <w:p w:rsidR="00972239" w:rsidRPr="00D87B3E" w:rsidRDefault="00972239" w:rsidP="00D87B3E">
      <w:pPr>
        <w:tabs>
          <w:tab w:val="left" w:pos="993"/>
        </w:tabs>
        <w:ind w:left="4800" w:right="-6"/>
        <w:rPr>
          <w:color w:val="000000"/>
          <w:sz w:val="16"/>
          <w:szCs w:val="16"/>
        </w:rPr>
      </w:pPr>
      <w:r w:rsidRPr="00D87B3E">
        <w:rPr>
          <w:color w:val="000000"/>
          <w:sz w:val="16"/>
          <w:szCs w:val="16"/>
        </w:rPr>
        <w:t xml:space="preserve">                            (ФИО)</w:t>
      </w:r>
    </w:p>
    <w:p w:rsidR="00972239" w:rsidRPr="00D87B3E" w:rsidRDefault="00972239" w:rsidP="00D87B3E">
      <w:pPr>
        <w:tabs>
          <w:tab w:val="left" w:pos="9354"/>
        </w:tabs>
        <w:ind w:left="4800" w:right="-6"/>
        <w:jc w:val="center"/>
        <w:rPr>
          <w:color w:val="000000"/>
          <w:sz w:val="16"/>
          <w:szCs w:val="16"/>
        </w:rPr>
      </w:pPr>
    </w:p>
    <w:p w:rsidR="00972239" w:rsidRPr="00D87B3E" w:rsidRDefault="00972239" w:rsidP="00D87B3E">
      <w:pPr>
        <w:tabs>
          <w:tab w:val="left" w:pos="9354"/>
        </w:tabs>
        <w:ind w:right="-6"/>
        <w:jc w:val="center"/>
        <w:rPr>
          <w:b/>
          <w:color w:val="000000"/>
          <w:sz w:val="16"/>
          <w:szCs w:val="16"/>
        </w:rPr>
      </w:pPr>
      <w:r w:rsidRPr="00D87B3E">
        <w:rPr>
          <w:b/>
          <w:color w:val="000000"/>
          <w:sz w:val="16"/>
          <w:szCs w:val="16"/>
        </w:rPr>
        <w:t>ЗАЯВЛЕНИЕ</w:t>
      </w:r>
    </w:p>
    <w:p w:rsidR="00972239" w:rsidRPr="00D87B3E" w:rsidRDefault="00972239" w:rsidP="00D87B3E">
      <w:pPr>
        <w:tabs>
          <w:tab w:val="left" w:pos="9354"/>
        </w:tabs>
        <w:ind w:right="-6"/>
        <w:jc w:val="center"/>
        <w:rPr>
          <w:color w:val="000000"/>
          <w:sz w:val="16"/>
          <w:szCs w:val="16"/>
        </w:rPr>
      </w:pPr>
      <w:r w:rsidRPr="00D87B3E">
        <w:rPr>
          <w:b/>
          <w:color w:val="000000"/>
          <w:sz w:val="16"/>
          <w:szCs w:val="16"/>
        </w:rPr>
        <w:t xml:space="preserve"> о предоставлении муниципальной преференции посредством передачи объектов муниципальной собственности в аренду, безвозмездное пользование, доверительное управление</w:t>
      </w:r>
    </w:p>
    <w:p w:rsidR="00972239" w:rsidRPr="00D87B3E" w:rsidRDefault="00972239" w:rsidP="00D87B3E">
      <w:pPr>
        <w:tabs>
          <w:tab w:val="left" w:pos="9354"/>
        </w:tabs>
        <w:ind w:right="-6"/>
        <w:jc w:val="center"/>
        <w:rPr>
          <w:color w:val="000000"/>
          <w:sz w:val="16"/>
          <w:szCs w:val="16"/>
        </w:rPr>
      </w:pPr>
      <w:r w:rsidRPr="00D87B3E">
        <w:rPr>
          <w:color w:val="000000"/>
          <w:sz w:val="16"/>
          <w:szCs w:val="16"/>
        </w:rPr>
        <w:t xml:space="preserve"> (для физических лиц)</w:t>
      </w:r>
    </w:p>
    <w:p w:rsidR="00972239" w:rsidRPr="00D87B3E" w:rsidRDefault="00972239" w:rsidP="00D87B3E">
      <w:pPr>
        <w:tabs>
          <w:tab w:val="left" w:pos="9354"/>
        </w:tabs>
        <w:ind w:right="-6"/>
        <w:rPr>
          <w:color w:val="000000"/>
          <w:sz w:val="16"/>
          <w:szCs w:val="16"/>
        </w:rPr>
      </w:pPr>
    </w:p>
    <w:p w:rsidR="00972239" w:rsidRPr="00D87B3E" w:rsidRDefault="00972239" w:rsidP="00D87B3E">
      <w:pPr>
        <w:tabs>
          <w:tab w:val="left" w:pos="9354"/>
        </w:tabs>
        <w:rPr>
          <w:color w:val="000000"/>
          <w:sz w:val="16"/>
          <w:szCs w:val="16"/>
        </w:rPr>
      </w:pPr>
      <w:r w:rsidRPr="00D87B3E">
        <w:rPr>
          <w:color w:val="000000"/>
          <w:sz w:val="16"/>
          <w:szCs w:val="16"/>
        </w:rPr>
        <w:t>От ______________________________________________</w:t>
      </w:r>
      <w:proofErr w:type="gramStart"/>
      <w:r w:rsidRPr="00D87B3E">
        <w:rPr>
          <w:color w:val="000000"/>
          <w:sz w:val="16"/>
          <w:szCs w:val="16"/>
        </w:rPr>
        <w:t>_(</w:t>
      </w:r>
      <w:proofErr w:type="gramEnd"/>
      <w:r w:rsidRPr="00D87B3E">
        <w:rPr>
          <w:color w:val="000000"/>
          <w:sz w:val="16"/>
          <w:szCs w:val="16"/>
        </w:rPr>
        <w:t xml:space="preserve">далее - заявитель). </w:t>
      </w:r>
    </w:p>
    <w:p w:rsidR="00972239" w:rsidRPr="00D87B3E" w:rsidRDefault="00972239" w:rsidP="00D87B3E">
      <w:pPr>
        <w:tabs>
          <w:tab w:val="left" w:pos="9354"/>
        </w:tabs>
        <w:ind w:firstLine="720"/>
        <w:rPr>
          <w:color w:val="000000"/>
          <w:sz w:val="16"/>
          <w:szCs w:val="16"/>
        </w:rPr>
      </w:pPr>
      <w:r w:rsidRPr="00D87B3E">
        <w:rPr>
          <w:color w:val="000000"/>
          <w:sz w:val="16"/>
          <w:szCs w:val="16"/>
        </w:rPr>
        <w:t>Прошу предоставить муниципальную преференцию посредством заключения договора аренды, безвозмездного пользования, доверительного управления ______________________________________________________, являющегося муниципальной собственностью, расположенного по адресу: _________________________________________________________________,</w:t>
      </w:r>
    </w:p>
    <w:p w:rsidR="00972239" w:rsidRPr="00D87B3E" w:rsidRDefault="00972239" w:rsidP="00D87B3E">
      <w:pPr>
        <w:tabs>
          <w:tab w:val="left" w:pos="9354"/>
        </w:tabs>
        <w:rPr>
          <w:color w:val="000000"/>
          <w:sz w:val="16"/>
          <w:szCs w:val="16"/>
        </w:rPr>
      </w:pPr>
      <w:r w:rsidRPr="00D87B3E">
        <w:rPr>
          <w:color w:val="000000"/>
          <w:sz w:val="16"/>
          <w:szCs w:val="16"/>
        </w:rPr>
        <w:t>для использования под _____________________________________________</w:t>
      </w:r>
      <w:r w:rsidRPr="00D87B3E">
        <w:rPr>
          <w:color w:val="000000"/>
          <w:sz w:val="16"/>
          <w:szCs w:val="16"/>
        </w:rPr>
        <w:br/>
        <w:t xml:space="preserve">                                                                   </w:t>
      </w:r>
      <w:proofErr w:type="gramStart"/>
      <w:r w:rsidRPr="00D87B3E">
        <w:rPr>
          <w:color w:val="000000"/>
          <w:sz w:val="16"/>
          <w:szCs w:val="16"/>
        </w:rPr>
        <w:t xml:space="preserve">   (</w:t>
      </w:r>
      <w:proofErr w:type="gramEnd"/>
      <w:r w:rsidRPr="00D87B3E">
        <w:rPr>
          <w:color w:val="000000"/>
          <w:sz w:val="16"/>
          <w:szCs w:val="16"/>
        </w:rPr>
        <w:t>указывается цель использования)</w:t>
      </w:r>
    </w:p>
    <w:p w:rsidR="00972239" w:rsidRPr="00D87B3E" w:rsidRDefault="00972239" w:rsidP="00D87B3E">
      <w:pPr>
        <w:tabs>
          <w:tab w:val="left" w:pos="9354"/>
        </w:tabs>
        <w:rPr>
          <w:sz w:val="16"/>
          <w:szCs w:val="16"/>
        </w:rPr>
      </w:pPr>
      <w:r w:rsidRPr="00D87B3E">
        <w:rPr>
          <w:color w:val="000000"/>
          <w:sz w:val="16"/>
          <w:szCs w:val="16"/>
        </w:rPr>
        <w:t>на срок ___________________________________________________________</w:t>
      </w:r>
      <w:r w:rsidRPr="00D87B3E">
        <w:rPr>
          <w:color w:val="000000"/>
          <w:sz w:val="16"/>
          <w:szCs w:val="16"/>
        </w:rPr>
        <w:br/>
        <w:t xml:space="preserve">Паспортные данные </w:t>
      </w:r>
      <w:proofErr w:type="gramStart"/>
      <w:r w:rsidRPr="00D87B3E">
        <w:rPr>
          <w:color w:val="000000"/>
          <w:sz w:val="16"/>
          <w:szCs w:val="16"/>
        </w:rPr>
        <w:t>заявителя:_</w:t>
      </w:r>
      <w:proofErr w:type="gramEnd"/>
      <w:r w:rsidRPr="00D87B3E">
        <w:rPr>
          <w:color w:val="000000"/>
          <w:sz w:val="16"/>
          <w:szCs w:val="16"/>
        </w:rPr>
        <w:t>______________________________________</w:t>
      </w:r>
      <w:r w:rsidRPr="00D87B3E">
        <w:rPr>
          <w:color w:val="000000"/>
          <w:sz w:val="16"/>
          <w:szCs w:val="16"/>
        </w:rPr>
        <w:br/>
        <w:t>__________________________________________________________________</w:t>
      </w:r>
      <w:r w:rsidRPr="00D87B3E">
        <w:rPr>
          <w:color w:val="000000"/>
          <w:sz w:val="16"/>
          <w:szCs w:val="16"/>
        </w:rPr>
        <w:br/>
        <w:t>Место проживания: _________________________________________________</w:t>
      </w:r>
      <w:r w:rsidRPr="00D87B3E">
        <w:rPr>
          <w:color w:val="000000"/>
          <w:sz w:val="16"/>
          <w:szCs w:val="16"/>
        </w:rPr>
        <w:br/>
        <w:t>Контактный телефон ________________________________________________</w:t>
      </w:r>
    </w:p>
    <w:p w:rsidR="00972239" w:rsidRPr="00D87B3E" w:rsidRDefault="00972239" w:rsidP="00D87B3E">
      <w:pPr>
        <w:tabs>
          <w:tab w:val="left" w:pos="993"/>
        </w:tabs>
        <w:ind w:firstLine="709"/>
        <w:rPr>
          <w:sz w:val="16"/>
          <w:szCs w:val="16"/>
        </w:rPr>
      </w:pPr>
      <w:r w:rsidRPr="00D87B3E">
        <w:rPr>
          <w:sz w:val="16"/>
          <w:szCs w:val="16"/>
        </w:rPr>
        <w:t xml:space="preserve">Приложение: Комплект </w:t>
      </w:r>
      <w:proofErr w:type="gramStart"/>
      <w:r w:rsidRPr="00D87B3E">
        <w:rPr>
          <w:sz w:val="16"/>
          <w:szCs w:val="16"/>
        </w:rPr>
        <w:t>документов  на</w:t>
      </w:r>
      <w:proofErr w:type="gramEnd"/>
      <w:r w:rsidRPr="00D87B3E">
        <w:rPr>
          <w:sz w:val="16"/>
          <w:szCs w:val="16"/>
        </w:rPr>
        <w:t xml:space="preserve"> _____ листах.</w:t>
      </w: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r w:rsidRPr="00D87B3E">
        <w:rPr>
          <w:sz w:val="16"/>
          <w:szCs w:val="16"/>
        </w:rPr>
        <w:t>Подпись _______________________   __________________________________</w:t>
      </w:r>
    </w:p>
    <w:p w:rsidR="00972239" w:rsidRPr="00D87B3E" w:rsidRDefault="00972239" w:rsidP="00D87B3E">
      <w:pPr>
        <w:tabs>
          <w:tab w:val="left" w:pos="993"/>
        </w:tabs>
        <w:rPr>
          <w:sz w:val="16"/>
          <w:szCs w:val="16"/>
        </w:rPr>
      </w:pPr>
      <w:r w:rsidRPr="00D87B3E">
        <w:rPr>
          <w:sz w:val="16"/>
          <w:szCs w:val="16"/>
        </w:rPr>
        <w:t xml:space="preserve">                                                                                      (расшифровка подписи)</w: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rPr>
                <w:sz w:val="16"/>
                <w:szCs w:val="16"/>
              </w:rPr>
            </w:pPr>
          </w:p>
          <w:p w:rsidR="00972239" w:rsidRPr="00D87B3E" w:rsidRDefault="00972239" w:rsidP="00D87B3E">
            <w:pPr>
              <w:ind w:right="-6"/>
              <w:jc w:val="center"/>
              <w:rPr>
                <w:sz w:val="16"/>
                <w:szCs w:val="16"/>
              </w:rPr>
            </w:pPr>
            <w:r w:rsidRPr="00D87B3E">
              <w:rPr>
                <w:sz w:val="16"/>
                <w:szCs w:val="16"/>
              </w:rPr>
              <w:t>Приложение № 6</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800" w:right="-6"/>
        <w:rPr>
          <w:sz w:val="16"/>
          <w:szCs w:val="16"/>
        </w:rPr>
      </w:pPr>
    </w:p>
    <w:p w:rsidR="00972239" w:rsidRPr="00D87B3E" w:rsidRDefault="00972239" w:rsidP="00D87B3E">
      <w:pPr>
        <w:tabs>
          <w:tab w:val="left" w:pos="993"/>
        </w:tabs>
        <w:ind w:left="4800" w:right="-6"/>
        <w:rPr>
          <w:color w:val="000000"/>
          <w:sz w:val="16"/>
          <w:szCs w:val="16"/>
        </w:rPr>
      </w:pPr>
      <w:r w:rsidRPr="00D87B3E">
        <w:rPr>
          <w:sz w:val="16"/>
          <w:szCs w:val="16"/>
        </w:rPr>
        <w:t xml:space="preserve">Главе Администрации Любытинского муниципального района </w:t>
      </w:r>
    </w:p>
    <w:p w:rsidR="00972239" w:rsidRPr="00D87B3E" w:rsidRDefault="00972239" w:rsidP="00D87B3E">
      <w:pPr>
        <w:tabs>
          <w:tab w:val="left" w:pos="993"/>
        </w:tabs>
        <w:ind w:left="4800" w:right="-6"/>
        <w:rPr>
          <w:color w:val="000000"/>
          <w:sz w:val="16"/>
          <w:szCs w:val="16"/>
        </w:rPr>
      </w:pPr>
      <w:r w:rsidRPr="00D87B3E">
        <w:rPr>
          <w:color w:val="000000"/>
          <w:sz w:val="16"/>
          <w:szCs w:val="16"/>
        </w:rPr>
        <w:t>________________________________</w:t>
      </w:r>
    </w:p>
    <w:p w:rsidR="00972239" w:rsidRPr="00D87B3E" w:rsidRDefault="00972239" w:rsidP="00D87B3E">
      <w:pPr>
        <w:tabs>
          <w:tab w:val="left" w:pos="993"/>
        </w:tabs>
        <w:ind w:left="4800" w:right="-6"/>
        <w:rPr>
          <w:color w:val="000000"/>
          <w:sz w:val="16"/>
          <w:szCs w:val="16"/>
        </w:rPr>
      </w:pPr>
      <w:r w:rsidRPr="00D87B3E">
        <w:rPr>
          <w:color w:val="000000"/>
          <w:sz w:val="16"/>
          <w:szCs w:val="16"/>
        </w:rPr>
        <w:t xml:space="preserve">                            (ФИО)</w:t>
      </w:r>
    </w:p>
    <w:p w:rsidR="00972239" w:rsidRPr="00D87B3E" w:rsidRDefault="00972239" w:rsidP="00D87B3E">
      <w:pPr>
        <w:tabs>
          <w:tab w:val="left" w:pos="993"/>
        </w:tabs>
        <w:ind w:right="-6"/>
        <w:jc w:val="center"/>
        <w:rPr>
          <w:b/>
          <w:color w:val="000000"/>
          <w:sz w:val="16"/>
          <w:szCs w:val="16"/>
        </w:rPr>
      </w:pPr>
      <w:r w:rsidRPr="00D87B3E">
        <w:rPr>
          <w:b/>
          <w:color w:val="000000"/>
          <w:sz w:val="16"/>
          <w:szCs w:val="16"/>
        </w:rPr>
        <w:t>ЗАЯВЛЕНИЕ</w:t>
      </w:r>
    </w:p>
    <w:p w:rsidR="00972239" w:rsidRPr="00D87B3E" w:rsidRDefault="00972239" w:rsidP="00D87B3E">
      <w:pPr>
        <w:tabs>
          <w:tab w:val="left" w:pos="993"/>
        </w:tabs>
        <w:ind w:right="-6"/>
        <w:jc w:val="center"/>
        <w:rPr>
          <w:color w:val="000000"/>
          <w:sz w:val="16"/>
          <w:szCs w:val="16"/>
        </w:rPr>
      </w:pPr>
      <w:r w:rsidRPr="00D87B3E">
        <w:rPr>
          <w:b/>
          <w:color w:val="000000"/>
          <w:sz w:val="16"/>
          <w:szCs w:val="16"/>
        </w:rPr>
        <w:t xml:space="preserve"> о предоставлении муниципальной преференции посредством передачи объектов муниципальной собственности в аренду, безвозмездное пользование, доверительное управление</w:t>
      </w:r>
    </w:p>
    <w:p w:rsidR="00972239" w:rsidRPr="00D87B3E" w:rsidRDefault="00972239" w:rsidP="00D87B3E">
      <w:pPr>
        <w:tabs>
          <w:tab w:val="left" w:pos="993"/>
        </w:tabs>
        <w:ind w:right="-6"/>
        <w:jc w:val="center"/>
        <w:rPr>
          <w:color w:val="000000"/>
          <w:sz w:val="16"/>
          <w:szCs w:val="16"/>
        </w:rPr>
      </w:pPr>
      <w:r w:rsidRPr="00D87B3E">
        <w:rPr>
          <w:color w:val="000000"/>
          <w:sz w:val="16"/>
          <w:szCs w:val="16"/>
        </w:rPr>
        <w:t xml:space="preserve"> (для юридических лиц)</w:t>
      </w:r>
    </w:p>
    <w:p w:rsidR="00972239" w:rsidRPr="00D87B3E" w:rsidRDefault="00972239" w:rsidP="00D87B3E">
      <w:pPr>
        <w:tabs>
          <w:tab w:val="left" w:pos="993"/>
        </w:tabs>
        <w:ind w:right="-6"/>
        <w:rPr>
          <w:color w:val="000000"/>
          <w:sz w:val="16"/>
          <w:szCs w:val="16"/>
        </w:rPr>
      </w:pPr>
      <w:r w:rsidRPr="00D87B3E">
        <w:rPr>
          <w:color w:val="000000"/>
          <w:sz w:val="16"/>
          <w:szCs w:val="16"/>
        </w:rPr>
        <w:t>От ______________________________________________</w:t>
      </w:r>
      <w:proofErr w:type="gramStart"/>
      <w:r w:rsidRPr="00D87B3E">
        <w:rPr>
          <w:color w:val="000000"/>
          <w:sz w:val="16"/>
          <w:szCs w:val="16"/>
        </w:rPr>
        <w:t>_(</w:t>
      </w:r>
      <w:proofErr w:type="gramEnd"/>
      <w:r w:rsidRPr="00D87B3E">
        <w:rPr>
          <w:color w:val="000000"/>
          <w:sz w:val="16"/>
          <w:szCs w:val="16"/>
        </w:rPr>
        <w:t>далее - заявитель).</w:t>
      </w:r>
    </w:p>
    <w:p w:rsidR="00972239" w:rsidRPr="00D87B3E" w:rsidRDefault="00972239" w:rsidP="00D87B3E">
      <w:pPr>
        <w:tabs>
          <w:tab w:val="left" w:pos="993"/>
        </w:tabs>
        <w:ind w:right="-6" w:firstLine="720"/>
        <w:rPr>
          <w:color w:val="000000"/>
          <w:sz w:val="16"/>
          <w:szCs w:val="16"/>
        </w:rPr>
      </w:pPr>
      <w:r w:rsidRPr="00D87B3E">
        <w:rPr>
          <w:color w:val="000000"/>
          <w:sz w:val="16"/>
          <w:szCs w:val="16"/>
        </w:rPr>
        <w:t>Прошу предоставить муниципальную преференцию посредством заключения договора аренды, безвозмездного пользования, доверительного управления 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являющегося муниципальной собственностью, расположенного по адресу: __________________________________________________________________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для использования</w:t>
      </w:r>
    </w:p>
    <w:p w:rsidR="00972239" w:rsidRPr="00D87B3E" w:rsidRDefault="00972239" w:rsidP="00D87B3E">
      <w:pPr>
        <w:tabs>
          <w:tab w:val="left" w:pos="993"/>
        </w:tabs>
        <w:ind w:right="-6"/>
        <w:rPr>
          <w:color w:val="000000"/>
          <w:sz w:val="16"/>
          <w:szCs w:val="16"/>
        </w:rPr>
      </w:pPr>
      <w:r w:rsidRPr="00D87B3E">
        <w:rPr>
          <w:color w:val="000000"/>
          <w:sz w:val="16"/>
          <w:szCs w:val="16"/>
        </w:rPr>
        <w:t>под _______________________________________________________________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                                              (указывается цель использования)</w:t>
      </w:r>
    </w:p>
    <w:p w:rsidR="00972239" w:rsidRPr="00D87B3E" w:rsidRDefault="00972239" w:rsidP="00D87B3E">
      <w:pPr>
        <w:tabs>
          <w:tab w:val="left" w:pos="993"/>
        </w:tabs>
        <w:ind w:right="-6"/>
        <w:rPr>
          <w:color w:val="000000"/>
          <w:sz w:val="16"/>
          <w:szCs w:val="16"/>
        </w:rPr>
      </w:pPr>
      <w:r w:rsidRPr="00D87B3E">
        <w:rPr>
          <w:color w:val="000000"/>
          <w:sz w:val="16"/>
          <w:szCs w:val="16"/>
        </w:rPr>
        <w:t>на срок 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Юридический </w:t>
      </w:r>
      <w:proofErr w:type="gramStart"/>
      <w:r w:rsidRPr="00D87B3E">
        <w:rPr>
          <w:color w:val="000000"/>
          <w:sz w:val="16"/>
          <w:szCs w:val="16"/>
        </w:rPr>
        <w:t>адрес:  _</w:t>
      </w:r>
      <w:proofErr w:type="gramEnd"/>
      <w:r w:rsidRPr="00D87B3E">
        <w:rPr>
          <w:color w:val="000000"/>
          <w:sz w:val="16"/>
          <w:szCs w:val="16"/>
        </w:rPr>
        <w:t>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Почтовый </w:t>
      </w:r>
      <w:proofErr w:type="gramStart"/>
      <w:r w:rsidRPr="00D87B3E">
        <w:rPr>
          <w:color w:val="000000"/>
          <w:sz w:val="16"/>
          <w:szCs w:val="16"/>
        </w:rPr>
        <w:t xml:space="preserve">адрес:   </w:t>
      </w:r>
      <w:proofErr w:type="gramEnd"/>
      <w:r w:rsidRPr="00D87B3E">
        <w:rPr>
          <w:color w:val="000000"/>
          <w:sz w:val="16"/>
          <w:szCs w:val="16"/>
        </w:rPr>
        <w:t xml:space="preserve">      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Расчетный счет           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ОГРН_________        </w:t>
      </w:r>
      <w:proofErr w:type="gramStart"/>
      <w:r w:rsidRPr="00D87B3E">
        <w:rPr>
          <w:color w:val="000000"/>
          <w:sz w:val="16"/>
          <w:szCs w:val="16"/>
        </w:rPr>
        <w:t xml:space="preserve">  ,</w:t>
      </w:r>
      <w:proofErr w:type="gramEnd"/>
      <w:r w:rsidRPr="00D87B3E">
        <w:rPr>
          <w:color w:val="000000"/>
          <w:sz w:val="16"/>
          <w:szCs w:val="16"/>
        </w:rPr>
        <w:t xml:space="preserve"> ОКПО ________________ИНН/КПП ______________</w:t>
      </w:r>
    </w:p>
    <w:p w:rsidR="00972239" w:rsidRPr="00D87B3E" w:rsidRDefault="00972239" w:rsidP="00D87B3E">
      <w:pPr>
        <w:tabs>
          <w:tab w:val="left" w:pos="993"/>
        </w:tabs>
        <w:ind w:firstLine="709"/>
        <w:rPr>
          <w:color w:val="000000"/>
          <w:sz w:val="16"/>
          <w:szCs w:val="16"/>
        </w:rPr>
      </w:pPr>
    </w:p>
    <w:p w:rsidR="00972239" w:rsidRPr="00D87B3E" w:rsidRDefault="00972239" w:rsidP="00D87B3E">
      <w:pPr>
        <w:tabs>
          <w:tab w:val="left" w:pos="993"/>
        </w:tabs>
        <w:ind w:firstLine="709"/>
        <w:rPr>
          <w:sz w:val="16"/>
          <w:szCs w:val="16"/>
        </w:rPr>
      </w:pPr>
      <w:r w:rsidRPr="00D87B3E">
        <w:rPr>
          <w:color w:val="000000"/>
          <w:sz w:val="16"/>
          <w:szCs w:val="16"/>
        </w:rPr>
        <w:t>Контактный телефон __________________________________________</w:t>
      </w:r>
      <w:r w:rsidRPr="00D87B3E">
        <w:rPr>
          <w:color w:val="000000"/>
          <w:sz w:val="16"/>
          <w:szCs w:val="16"/>
        </w:rPr>
        <w:br/>
        <w:t xml:space="preserve">           </w:t>
      </w:r>
      <w:r w:rsidRPr="00D87B3E">
        <w:rPr>
          <w:sz w:val="16"/>
          <w:szCs w:val="16"/>
        </w:rPr>
        <w:t xml:space="preserve">Приложение: Комплект </w:t>
      </w:r>
      <w:proofErr w:type="gramStart"/>
      <w:r w:rsidRPr="00D87B3E">
        <w:rPr>
          <w:sz w:val="16"/>
          <w:szCs w:val="16"/>
        </w:rPr>
        <w:t>документов  на</w:t>
      </w:r>
      <w:proofErr w:type="gramEnd"/>
      <w:r w:rsidRPr="00D87B3E">
        <w:rPr>
          <w:sz w:val="16"/>
          <w:szCs w:val="16"/>
        </w:rPr>
        <w:t xml:space="preserve"> _____ листах.</w:t>
      </w: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r w:rsidRPr="00D87B3E">
        <w:rPr>
          <w:sz w:val="16"/>
          <w:szCs w:val="16"/>
        </w:rPr>
        <w:t>Подпись _________________________ ________________________________</w:t>
      </w:r>
      <w:r w:rsidRPr="00D87B3E">
        <w:rPr>
          <w:sz w:val="16"/>
          <w:szCs w:val="16"/>
        </w:rPr>
        <w:br/>
        <w:t xml:space="preserve">    МП                                                                                </w:t>
      </w:r>
      <w:proofErr w:type="gramStart"/>
      <w:r w:rsidRPr="00D87B3E">
        <w:rPr>
          <w:sz w:val="16"/>
          <w:szCs w:val="16"/>
        </w:rPr>
        <w:t xml:space="preserve">   (</w:t>
      </w:r>
      <w:proofErr w:type="gramEnd"/>
      <w:r w:rsidRPr="00D87B3E">
        <w:rPr>
          <w:sz w:val="16"/>
          <w:szCs w:val="16"/>
        </w:rPr>
        <w:t>расшифровка подписи)</w:t>
      </w:r>
    </w:p>
    <w:tbl>
      <w:tblPr>
        <w:tblW w:w="9571" w:type="dxa"/>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rPr>
                <w:sz w:val="16"/>
                <w:szCs w:val="16"/>
              </w:rPr>
            </w:pPr>
          </w:p>
          <w:p w:rsidR="00972239" w:rsidRPr="00D87B3E" w:rsidRDefault="00972239" w:rsidP="00D87B3E">
            <w:pPr>
              <w:ind w:right="-6"/>
              <w:jc w:val="center"/>
              <w:rPr>
                <w:sz w:val="16"/>
                <w:szCs w:val="16"/>
              </w:rPr>
            </w:pPr>
            <w:r w:rsidRPr="00D87B3E">
              <w:rPr>
                <w:sz w:val="16"/>
                <w:szCs w:val="16"/>
              </w:rPr>
              <w:t>Приложение № 7</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800" w:right="-6"/>
        <w:rPr>
          <w:sz w:val="16"/>
          <w:szCs w:val="16"/>
        </w:rPr>
      </w:pPr>
    </w:p>
    <w:p w:rsidR="00972239" w:rsidRPr="00D87B3E" w:rsidRDefault="00972239" w:rsidP="00D87B3E">
      <w:pPr>
        <w:tabs>
          <w:tab w:val="left" w:pos="993"/>
        </w:tabs>
        <w:ind w:left="4800" w:right="-6"/>
        <w:rPr>
          <w:color w:val="000000"/>
          <w:sz w:val="16"/>
          <w:szCs w:val="16"/>
        </w:rPr>
      </w:pPr>
      <w:r w:rsidRPr="00D87B3E">
        <w:rPr>
          <w:sz w:val="16"/>
          <w:szCs w:val="16"/>
        </w:rPr>
        <w:t xml:space="preserve">Главе Администрации Любытинского муниципального района </w:t>
      </w:r>
    </w:p>
    <w:p w:rsidR="00972239" w:rsidRPr="00D87B3E" w:rsidRDefault="00972239" w:rsidP="00D87B3E">
      <w:pPr>
        <w:tabs>
          <w:tab w:val="left" w:pos="993"/>
        </w:tabs>
        <w:ind w:left="4800" w:right="-6"/>
        <w:rPr>
          <w:color w:val="000000"/>
          <w:sz w:val="16"/>
          <w:szCs w:val="16"/>
        </w:rPr>
      </w:pPr>
      <w:r w:rsidRPr="00D87B3E">
        <w:rPr>
          <w:color w:val="000000"/>
          <w:sz w:val="16"/>
          <w:szCs w:val="16"/>
        </w:rPr>
        <w:t>________________________________</w:t>
      </w:r>
    </w:p>
    <w:p w:rsidR="00972239" w:rsidRPr="00D87B3E" w:rsidRDefault="00972239" w:rsidP="00D87B3E">
      <w:pPr>
        <w:tabs>
          <w:tab w:val="left" w:pos="993"/>
        </w:tabs>
        <w:ind w:left="4800" w:right="-6"/>
        <w:rPr>
          <w:color w:val="000000"/>
          <w:sz w:val="16"/>
          <w:szCs w:val="16"/>
        </w:rPr>
      </w:pPr>
      <w:r w:rsidRPr="00D87B3E">
        <w:rPr>
          <w:color w:val="000000"/>
          <w:sz w:val="16"/>
          <w:szCs w:val="16"/>
        </w:rPr>
        <w:t xml:space="preserve">                            (ФИО)</w:t>
      </w:r>
    </w:p>
    <w:p w:rsidR="00972239" w:rsidRPr="00D87B3E" w:rsidRDefault="00972239" w:rsidP="00D87B3E">
      <w:pPr>
        <w:tabs>
          <w:tab w:val="left" w:pos="993"/>
        </w:tabs>
        <w:ind w:right="-6"/>
        <w:jc w:val="center"/>
        <w:rPr>
          <w:b/>
          <w:color w:val="000000"/>
          <w:sz w:val="16"/>
          <w:szCs w:val="16"/>
        </w:rPr>
      </w:pPr>
      <w:r w:rsidRPr="00D87B3E">
        <w:rPr>
          <w:b/>
          <w:color w:val="000000"/>
          <w:sz w:val="16"/>
          <w:szCs w:val="16"/>
        </w:rPr>
        <w:t>ЗАЯВЛЕНИЕ</w:t>
      </w:r>
    </w:p>
    <w:p w:rsidR="00972239" w:rsidRPr="00D87B3E" w:rsidRDefault="00972239" w:rsidP="00D87B3E">
      <w:pPr>
        <w:tabs>
          <w:tab w:val="left" w:pos="993"/>
        </w:tabs>
        <w:ind w:right="-6"/>
        <w:jc w:val="center"/>
        <w:rPr>
          <w:color w:val="000000"/>
          <w:sz w:val="16"/>
          <w:szCs w:val="16"/>
        </w:rPr>
      </w:pPr>
      <w:r w:rsidRPr="00D87B3E">
        <w:rPr>
          <w:b/>
          <w:color w:val="000000"/>
          <w:sz w:val="16"/>
          <w:szCs w:val="16"/>
        </w:rPr>
        <w:t xml:space="preserve"> на заключение договора аренды, безвозмездного пользования, доверительного управления муниципальным имуществом на новый срок</w:t>
      </w:r>
    </w:p>
    <w:p w:rsidR="00972239" w:rsidRPr="00D87B3E" w:rsidRDefault="00972239" w:rsidP="00D87B3E">
      <w:pPr>
        <w:tabs>
          <w:tab w:val="left" w:pos="993"/>
        </w:tabs>
        <w:ind w:right="-6"/>
        <w:jc w:val="center"/>
        <w:rPr>
          <w:color w:val="000000"/>
          <w:sz w:val="16"/>
          <w:szCs w:val="16"/>
        </w:rPr>
      </w:pPr>
      <w:r w:rsidRPr="00D87B3E">
        <w:rPr>
          <w:color w:val="000000"/>
          <w:sz w:val="16"/>
          <w:szCs w:val="16"/>
        </w:rPr>
        <w:t>(для физических лиц)</w:t>
      </w:r>
    </w:p>
    <w:p w:rsidR="00972239" w:rsidRPr="00D87B3E" w:rsidRDefault="00972239" w:rsidP="00D87B3E">
      <w:pPr>
        <w:tabs>
          <w:tab w:val="left" w:pos="993"/>
        </w:tabs>
        <w:ind w:right="-6"/>
        <w:rPr>
          <w:color w:val="000000"/>
          <w:sz w:val="16"/>
          <w:szCs w:val="16"/>
        </w:rPr>
      </w:pPr>
    </w:p>
    <w:p w:rsidR="00972239" w:rsidRPr="00D87B3E" w:rsidRDefault="00972239" w:rsidP="00D87B3E">
      <w:pPr>
        <w:tabs>
          <w:tab w:val="left" w:pos="993"/>
        </w:tabs>
        <w:ind w:right="-6"/>
        <w:rPr>
          <w:color w:val="000000"/>
          <w:sz w:val="16"/>
          <w:szCs w:val="16"/>
        </w:rPr>
      </w:pPr>
      <w:r w:rsidRPr="00D87B3E">
        <w:rPr>
          <w:color w:val="000000"/>
          <w:sz w:val="16"/>
          <w:szCs w:val="16"/>
        </w:rPr>
        <w:t>От ______________________________________________</w:t>
      </w:r>
      <w:proofErr w:type="gramStart"/>
      <w:r w:rsidRPr="00D87B3E">
        <w:rPr>
          <w:color w:val="000000"/>
          <w:sz w:val="16"/>
          <w:szCs w:val="16"/>
        </w:rPr>
        <w:t>_(</w:t>
      </w:r>
      <w:proofErr w:type="gramEnd"/>
      <w:r w:rsidRPr="00D87B3E">
        <w:rPr>
          <w:color w:val="000000"/>
          <w:sz w:val="16"/>
          <w:szCs w:val="16"/>
        </w:rPr>
        <w:t>далее - заявитель).</w:t>
      </w:r>
    </w:p>
    <w:p w:rsidR="00972239" w:rsidRPr="00D87B3E" w:rsidRDefault="00972239" w:rsidP="00D87B3E">
      <w:pPr>
        <w:tabs>
          <w:tab w:val="left" w:pos="993"/>
        </w:tabs>
        <w:ind w:right="-6" w:firstLine="720"/>
        <w:rPr>
          <w:color w:val="000000"/>
          <w:sz w:val="16"/>
          <w:szCs w:val="16"/>
        </w:rPr>
      </w:pPr>
      <w:r w:rsidRPr="00D87B3E">
        <w:rPr>
          <w:color w:val="000000"/>
          <w:sz w:val="16"/>
          <w:szCs w:val="16"/>
        </w:rPr>
        <w:t>Прошу заключить договор аренды, безвозмездного пользования, доверительного управления 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_________________________________________________________________, являющегося муниципальной собственностью, расположенного по адресу: </w:t>
      </w:r>
      <w:r w:rsidRPr="00D87B3E">
        <w:rPr>
          <w:color w:val="000000"/>
          <w:sz w:val="16"/>
          <w:szCs w:val="16"/>
        </w:rPr>
        <w:br/>
        <w:t>_________________________________________________________________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для использования под______________________________________________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                                                                        (указывается цель использования)</w:t>
      </w:r>
    </w:p>
    <w:p w:rsidR="00972239" w:rsidRPr="00D87B3E" w:rsidRDefault="00972239" w:rsidP="00D87B3E">
      <w:pPr>
        <w:tabs>
          <w:tab w:val="left" w:pos="993"/>
        </w:tabs>
        <w:ind w:right="-6"/>
        <w:rPr>
          <w:color w:val="000000"/>
          <w:sz w:val="16"/>
          <w:szCs w:val="16"/>
        </w:rPr>
      </w:pPr>
      <w:r w:rsidRPr="00D87B3E">
        <w:rPr>
          <w:color w:val="000000"/>
          <w:sz w:val="16"/>
          <w:szCs w:val="16"/>
        </w:rPr>
        <w:t>на срок 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Паспортные данные заявителя _______________________________________</w:t>
      </w:r>
      <w:r w:rsidRPr="00D87B3E">
        <w:rPr>
          <w:color w:val="000000"/>
          <w:sz w:val="16"/>
          <w:szCs w:val="16"/>
        </w:rPr>
        <w:br/>
        <w:t>__________________________________________________________________</w:t>
      </w:r>
    </w:p>
    <w:p w:rsidR="00972239" w:rsidRPr="00D87B3E" w:rsidRDefault="00972239" w:rsidP="00D87B3E">
      <w:pPr>
        <w:tabs>
          <w:tab w:val="left" w:pos="993"/>
        </w:tabs>
        <w:rPr>
          <w:sz w:val="16"/>
          <w:szCs w:val="16"/>
        </w:rPr>
      </w:pPr>
      <w:r w:rsidRPr="00D87B3E">
        <w:rPr>
          <w:color w:val="000000"/>
          <w:sz w:val="16"/>
          <w:szCs w:val="16"/>
        </w:rPr>
        <w:t xml:space="preserve">Место </w:t>
      </w:r>
      <w:proofErr w:type="gramStart"/>
      <w:r w:rsidRPr="00D87B3E">
        <w:rPr>
          <w:color w:val="000000"/>
          <w:sz w:val="16"/>
          <w:szCs w:val="16"/>
        </w:rPr>
        <w:t xml:space="preserve">проживания:   </w:t>
      </w:r>
      <w:proofErr w:type="gramEnd"/>
      <w:r w:rsidRPr="00D87B3E">
        <w:rPr>
          <w:color w:val="000000"/>
          <w:sz w:val="16"/>
          <w:szCs w:val="16"/>
        </w:rPr>
        <w:t>_______________________________________________</w:t>
      </w:r>
      <w:r w:rsidRPr="00D87B3E">
        <w:rPr>
          <w:color w:val="000000"/>
          <w:sz w:val="16"/>
          <w:szCs w:val="16"/>
        </w:rPr>
        <w:br/>
        <w:t>Контактный телефон _______________________________________________</w:t>
      </w:r>
      <w:r w:rsidRPr="00D87B3E">
        <w:rPr>
          <w:color w:val="000000"/>
          <w:sz w:val="16"/>
          <w:szCs w:val="16"/>
        </w:rPr>
        <w:br/>
        <w:t xml:space="preserve">         </w:t>
      </w:r>
      <w:r w:rsidRPr="00D87B3E">
        <w:rPr>
          <w:sz w:val="16"/>
          <w:szCs w:val="16"/>
        </w:rPr>
        <w:t>Приложение: Комплект документов  на _____ листах.</w:t>
      </w:r>
    </w:p>
    <w:p w:rsidR="00972239" w:rsidRPr="00D87B3E" w:rsidRDefault="00972239" w:rsidP="00D87B3E">
      <w:pPr>
        <w:tabs>
          <w:tab w:val="left" w:pos="993"/>
        </w:tabs>
        <w:autoSpaceDE w:val="0"/>
        <w:ind w:right="-6"/>
        <w:rPr>
          <w:sz w:val="16"/>
          <w:szCs w:val="16"/>
        </w:rPr>
      </w:pPr>
    </w:p>
    <w:p w:rsidR="00972239" w:rsidRPr="00D87B3E" w:rsidRDefault="00972239" w:rsidP="00D87B3E">
      <w:pPr>
        <w:tabs>
          <w:tab w:val="left" w:pos="993"/>
        </w:tabs>
        <w:autoSpaceDE w:val="0"/>
        <w:ind w:right="-6"/>
        <w:rPr>
          <w:sz w:val="16"/>
          <w:szCs w:val="16"/>
        </w:rPr>
      </w:pPr>
      <w:r w:rsidRPr="00D87B3E">
        <w:rPr>
          <w:sz w:val="16"/>
          <w:szCs w:val="16"/>
        </w:rPr>
        <w:t>Подпись _______________________</w:t>
      </w:r>
      <w:proofErr w:type="gramStart"/>
      <w:r w:rsidRPr="00D87B3E">
        <w:rPr>
          <w:sz w:val="16"/>
          <w:szCs w:val="16"/>
        </w:rPr>
        <w:t>_  _</w:t>
      </w:r>
      <w:proofErr w:type="gramEnd"/>
      <w:r w:rsidRPr="00D87B3E">
        <w:rPr>
          <w:sz w:val="16"/>
          <w:szCs w:val="16"/>
        </w:rPr>
        <w:t>________________________________</w:t>
      </w:r>
    </w:p>
    <w:p w:rsidR="00972239" w:rsidRPr="00D87B3E" w:rsidRDefault="00972239" w:rsidP="00D87B3E">
      <w:pPr>
        <w:tabs>
          <w:tab w:val="left" w:pos="993"/>
        </w:tabs>
        <w:ind w:left="4800" w:right="284"/>
        <w:rPr>
          <w:sz w:val="16"/>
          <w:szCs w:val="16"/>
        </w:rPr>
      </w:pPr>
      <w:r w:rsidRPr="00D87B3E">
        <w:rPr>
          <w:sz w:val="16"/>
          <w:szCs w:val="16"/>
        </w:rPr>
        <w:t xml:space="preserve">                  (расшифровка подписи)</w: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hideMark/>
          </w:tcPr>
          <w:p w:rsidR="00972239" w:rsidRPr="00D87B3E" w:rsidRDefault="00972239" w:rsidP="00D87B3E">
            <w:pPr>
              <w:ind w:right="-6"/>
              <w:jc w:val="center"/>
              <w:rPr>
                <w:sz w:val="16"/>
                <w:szCs w:val="16"/>
              </w:rPr>
            </w:pPr>
            <w:r w:rsidRPr="00D87B3E">
              <w:rPr>
                <w:sz w:val="16"/>
                <w:szCs w:val="16"/>
              </w:rPr>
              <w:t>Приложение № 8</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800" w:right="-6"/>
        <w:rPr>
          <w:sz w:val="16"/>
          <w:szCs w:val="16"/>
        </w:rPr>
      </w:pPr>
    </w:p>
    <w:p w:rsidR="00972239" w:rsidRPr="00D87B3E" w:rsidRDefault="00972239" w:rsidP="00D87B3E">
      <w:pPr>
        <w:tabs>
          <w:tab w:val="left" w:pos="993"/>
        </w:tabs>
        <w:ind w:left="4800" w:right="-6"/>
        <w:rPr>
          <w:color w:val="000000"/>
          <w:sz w:val="16"/>
          <w:szCs w:val="16"/>
        </w:rPr>
      </w:pPr>
      <w:r w:rsidRPr="00D87B3E">
        <w:rPr>
          <w:sz w:val="16"/>
          <w:szCs w:val="16"/>
        </w:rPr>
        <w:t xml:space="preserve">Главе Администрации Любытинского муниципального района </w:t>
      </w:r>
    </w:p>
    <w:p w:rsidR="00972239" w:rsidRPr="00D87B3E" w:rsidRDefault="00972239" w:rsidP="00D87B3E">
      <w:pPr>
        <w:tabs>
          <w:tab w:val="left" w:pos="993"/>
        </w:tabs>
        <w:ind w:left="4800" w:right="-6"/>
        <w:rPr>
          <w:color w:val="000000"/>
          <w:sz w:val="16"/>
          <w:szCs w:val="16"/>
        </w:rPr>
      </w:pPr>
      <w:r w:rsidRPr="00D87B3E">
        <w:rPr>
          <w:color w:val="000000"/>
          <w:sz w:val="16"/>
          <w:szCs w:val="16"/>
        </w:rPr>
        <w:t>________________________________</w:t>
      </w:r>
    </w:p>
    <w:p w:rsidR="00972239" w:rsidRPr="00D87B3E" w:rsidRDefault="00972239" w:rsidP="00D87B3E">
      <w:pPr>
        <w:tabs>
          <w:tab w:val="left" w:pos="993"/>
        </w:tabs>
        <w:ind w:left="4800" w:right="-6"/>
        <w:rPr>
          <w:color w:val="000000"/>
          <w:sz w:val="16"/>
          <w:szCs w:val="16"/>
        </w:rPr>
      </w:pPr>
      <w:r w:rsidRPr="00D87B3E">
        <w:rPr>
          <w:color w:val="000000"/>
          <w:sz w:val="16"/>
          <w:szCs w:val="16"/>
        </w:rPr>
        <w:t xml:space="preserve">                            (ФИО)</w:t>
      </w:r>
    </w:p>
    <w:p w:rsidR="00972239" w:rsidRPr="00D87B3E" w:rsidRDefault="00972239" w:rsidP="00D87B3E">
      <w:pPr>
        <w:tabs>
          <w:tab w:val="left" w:pos="993"/>
        </w:tabs>
        <w:ind w:left="4800" w:right="-6"/>
        <w:jc w:val="center"/>
        <w:rPr>
          <w:color w:val="000000"/>
          <w:sz w:val="16"/>
          <w:szCs w:val="16"/>
        </w:rPr>
      </w:pPr>
    </w:p>
    <w:p w:rsidR="00972239" w:rsidRPr="00D87B3E" w:rsidRDefault="00972239" w:rsidP="00D87B3E">
      <w:pPr>
        <w:tabs>
          <w:tab w:val="left" w:pos="993"/>
        </w:tabs>
        <w:ind w:right="-6"/>
        <w:jc w:val="center"/>
        <w:rPr>
          <w:b/>
          <w:color w:val="000000"/>
          <w:sz w:val="16"/>
          <w:szCs w:val="16"/>
        </w:rPr>
      </w:pPr>
      <w:r w:rsidRPr="00D87B3E">
        <w:rPr>
          <w:b/>
          <w:color w:val="000000"/>
          <w:sz w:val="16"/>
          <w:szCs w:val="16"/>
        </w:rPr>
        <w:t xml:space="preserve">ЗАЯВЛЕНИЕ </w:t>
      </w:r>
    </w:p>
    <w:p w:rsidR="00972239" w:rsidRPr="00D87B3E" w:rsidRDefault="00972239" w:rsidP="00D87B3E">
      <w:pPr>
        <w:tabs>
          <w:tab w:val="left" w:pos="993"/>
        </w:tabs>
        <w:ind w:right="-6"/>
        <w:jc w:val="center"/>
        <w:rPr>
          <w:color w:val="000000"/>
          <w:sz w:val="16"/>
          <w:szCs w:val="16"/>
        </w:rPr>
      </w:pPr>
      <w:r w:rsidRPr="00D87B3E">
        <w:rPr>
          <w:b/>
          <w:color w:val="000000"/>
          <w:sz w:val="16"/>
          <w:szCs w:val="16"/>
        </w:rPr>
        <w:t>на заключение договора аренды, безвозмездного пользования, доверительного управления муниципальным имуществом на новый срок</w:t>
      </w:r>
    </w:p>
    <w:p w:rsidR="00972239" w:rsidRPr="00D87B3E" w:rsidRDefault="00972239" w:rsidP="00D87B3E">
      <w:pPr>
        <w:tabs>
          <w:tab w:val="left" w:pos="993"/>
        </w:tabs>
        <w:ind w:right="-6"/>
        <w:jc w:val="center"/>
        <w:rPr>
          <w:color w:val="000000"/>
          <w:sz w:val="16"/>
          <w:szCs w:val="16"/>
        </w:rPr>
      </w:pPr>
      <w:r w:rsidRPr="00D87B3E">
        <w:rPr>
          <w:color w:val="000000"/>
          <w:sz w:val="16"/>
          <w:szCs w:val="16"/>
        </w:rPr>
        <w:t xml:space="preserve"> (для юридических лиц)</w:t>
      </w:r>
    </w:p>
    <w:p w:rsidR="00972239" w:rsidRPr="00D87B3E" w:rsidRDefault="00972239" w:rsidP="00D87B3E">
      <w:pPr>
        <w:tabs>
          <w:tab w:val="left" w:pos="993"/>
        </w:tabs>
        <w:ind w:right="-6"/>
        <w:rPr>
          <w:color w:val="000000"/>
          <w:sz w:val="16"/>
          <w:szCs w:val="16"/>
        </w:rPr>
      </w:pPr>
    </w:p>
    <w:p w:rsidR="00972239" w:rsidRPr="00D87B3E" w:rsidRDefault="00972239" w:rsidP="00D87B3E">
      <w:pPr>
        <w:tabs>
          <w:tab w:val="left" w:pos="993"/>
        </w:tabs>
        <w:ind w:right="-6"/>
        <w:rPr>
          <w:color w:val="000000"/>
          <w:sz w:val="16"/>
          <w:szCs w:val="16"/>
        </w:rPr>
      </w:pPr>
      <w:r w:rsidRPr="00D87B3E">
        <w:rPr>
          <w:color w:val="000000"/>
          <w:sz w:val="16"/>
          <w:szCs w:val="16"/>
        </w:rPr>
        <w:t>От______________________________________________</w:t>
      </w:r>
      <w:proofErr w:type="gramStart"/>
      <w:r w:rsidRPr="00D87B3E">
        <w:rPr>
          <w:color w:val="000000"/>
          <w:sz w:val="16"/>
          <w:szCs w:val="16"/>
        </w:rPr>
        <w:t>_(</w:t>
      </w:r>
      <w:proofErr w:type="gramEnd"/>
      <w:r w:rsidRPr="00D87B3E">
        <w:rPr>
          <w:color w:val="000000"/>
          <w:sz w:val="16"/>
          <w:szCs w:val="16"/>
        </w:rPr>
        <w:t xml:space="preserve">далее - заявитель). </w:t>
      </w:r>
    </w:p>
    <w:p w:rsidR="00972239" w:rsidRPr="00D87B3E" w:rsidRDefault="00972239" w:rsidP="00D87B3E">
      <w:pPr>
        <w:tabs>
          <w:tab w:val="left" w:pos="993"/>
        </w:tabs>
        <w:ind w:right="-6" w:firstLine="720"/>
        <w:rPr>
          <w:color w:val="000000"/>
          <w:sz w:val="16"/>
          <w:szCs w:val="16"/>
        </w:rPr>
      </w:pPr>
      <w:r w:rsidRPr="00D87B3E">
        <w:rPr>
          <w:color w:val="000000"/>
          <w:sz w:val="16"/>
          <w:szCs w:val="16"/>
        </w:rPr>
        <w:t>Прошу заключить договор аренды, безвозмездного пользования, доверительного управления муниципальным имуществом __________________________________________________________________, являющегося муниципальной собственностью, расположенного по адресу: __________________________________________________________________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для использования </w:t>
      </w:r>
      <w:proofErr w:type="gramStart"/>
      <w:r w:rsidRPr="00D87B3E">
        <w:rPr>
          <w:color w:val="000000"/>
          <w:sz w:val="16"/>
          <w:szCs w:val="16"/>
        </w:rPr>
        <w:t>под  _</w:t>
      </w:r>
      <w:proofErr w:type="gramEnd"/>
      <w:r w:rsidRPr="00D87B3E">
        <w:rPr>
          <w:color w:val="000000"/>
          <w:sz w:val="16"/>
          <w:szCs w:val="16"/>
        </w:rPr>
        <w:t>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                                                                           (указывается цель </w:t>
      </w:r>
      <w:proofErr w:type="gramStart"/>
      <w:r w:rsidRPr="00D87B3E">
        <w:rPr>
          <w:color w:val="000000"/>
          <w:sz w:val="16"/>
          <w:szCs w:val="16"/>
        </w:rPr>
        <w:t>использования )</w:t>
      </w:r>
      <w:proofErr w:type="gramEnd"/>
    </w:p>
    <w:p w:rsidR="00972239" w:rsidRPr="00D87B3E" w:rsidRDefault="00972239" w:rsidP="00D87B3E">
      <w:pPr>
        <w:tabs>
          <w:tab w:val="left" w:pos="993"/>
        </w:tabs>
        <w:ind w:right="-6"/>
        <w:rPr>
          <w:color w:val="000000"/>
          <w:sz w:val="16"/>
          <w:szCs w:val="16"/>
        </w:rPr>
      </w:pPr>
      <w:r w:rsidRPr="00D87B3E">
        <w:rPr>
          <w:color w:val="000000"/>
          <w:sz w:val="16"/>
          <w:szCs w:val="16"/>
        </w:rPr>
        <w:t>на срок ___________________________________________________________</w:t>
      </w:r>
    </w:p>
    <w:p w:rsidR="00972239" w:rsidRPr="00D87B3E" w:rsidRDefault="00972239" w:rsidP="00D87B3E">
      <w:pPr>
        <w:tabs>
          <w:tab w:val="left" w:pos="993"/>
        </w:tabs>
        <w:ind w:right="-6"/>
        <w:rPr>
          <w:color w:val="000000"/>
          <w:sz w:val="16"/>
          <w:szCs w:val="16"/>
        </w:rPr>
      </w:pPr>
      <w:r w:rsidRPr="00D87B3E">
        <w:rPr>
          <w:color w:val="000000"/>
          <w:sz w:val="16"/>
          <w:szCs w:val="16"/>
        </w:rPr>
        <w:t xml:space="preserve">Юридический </w:t>
      </w:r>
      <w:proofErr w:type="gramStart"/>
      <w:r w:rsidRPr="00D87B3E">
        <w:rPr>
          <w:color w:val="000000"/>
          <w:sz w:val="16"/>
          <w:szCs w:val="16"/>
        </w:rPr>
        <w:t>адрес:  _</w:t>
      </w:r>
      <w:proofErr w:type="gramEnd"/>
      <w:r w:rsidRPr="00D87B3E">
        <w:rPr>
          <w:color w:val="000000"/>
          <w:sz w:val="16"/>
          <w:szCs w:val="16"/>
        </w:rPr>
        <w:t>_______________________________________________</w:t>
      </w:r>
      <w:r w:rsidRPr="00D87B3E">
        <w:rPr>
          <w:color w:val="000000"/>
          <w:sz w:val="16"/>
          <w:szCs w:val="16"/>
        </w:rPr>
        <w:br/>
        <w:t>Почтовый адрес:           ______________________________________________</w:t>
      </w:r>
      <w:r w:rsidRPr="00D87B3E">
        <w:rPr>
          <w:color w:val="000000"/>
          <w:sz w:val="16"/>
          <w:szCs w:val="16"/>
        </w:rPr>
        <w:br/>
        <w:t>Расчетный счет      _________________________________________________</w:t>
      </w:r>
      <w:r w:rsidRPr="00D87B3E">
        <w:rPr>
          <w:color w:val="000000"/>
          <w:sz w:val="16"/>
          <w:szCs w:val="16"/>
        </w:rPr>
        <w:br/>
        <w:t>ОГРН_______________, ОКПО ______________ИНН/КПП _______________</w:t>
      </w:r>
    </w:p>
    <w:p w:rsidR="00972239" w:rsidRPr="00D87B3E" w:rsidRDefault="00972239" w:rsidP="00D87B3E">
      <w:pPr>
        <w:tabs>
          <w:tab w:val="left" w:pos="993"/>
        </w:tabs>
        <w:autoSpaceDE w:val="0"/>
        <w:ind w:right="-6"/>
        <w:rPr>
          <w:sz w:val="16"/>
          <w:szCs w:val="16"/>
        </w:rPr>
      </w:pPr>
      <w:r w:rsidRPr="00D87B3E">
        <w:rPr>
          <w:color w:val="000000"/>
          <w:sz w:val="16"/>
          <w:szCs w:val="16"/>
        </w:rPr>
        <w:t>Контактный телефон _______________________________________________</w:t>
      </w:r>
      <w:r w:rsidRPr="00D87B3E">
        <w:rPr>
          <w:color w:val="000000"/>
          <w:sz w:val="16"/>
          <w:szCs w:val="16"/>
        </w:rPr>
        <w:br/>
      </w:r>
    </w:p>
    <w:p w:rsidR="00972239" w:rsidRPr="00D87B3E" w:rsidRDefault="00972239" w:rsidP="00D87B3E">
      <w:pPr>
        <w:tabs>
          <w:tab w:val="left" w:pos="993"/>
        </w:tabs>
        <w:ind w:firstLine="709"/>
        <w:rPr>
          <w:color w:val="000000"/>
          <w:sz w:val="16"/>
          <w:szCs w:val="16"/>
        </w:rPr>
      </w:pPr>
      <w:r w:rsidRPr="00D87B3E">
        <w:rPr>
          <w:sz w:val="16"/>
          <w:szCs w:val="16"/>
        </w:rPr>
        <w:t>Приложение: Комплект документов на _____ листах.</w:t>
      </w:r>
    </w:p>
    <w:p w:rsidR="00972239" w:rsidRPr="00D87B3E" w:rsidRDefault="00972239" w:rsidP="00D87B3E">
      <w:pPr>
        <w:tabs>
          <w:tab w:val="left" w:pos="993"/>
        </w:tabs>
        <w:autoSpaceDE w:val="0"/>
        <w:ind w:right="-6" w:firstLine="540"/>
        <w:rPr>
          <w:color w:val="000000"/>
          <w:sz w:val="16"/>
          <w:szCs w:val="16"/>
        </w:rPr>
      </w:pPr>
    </w:p>
    <w:p w:rsidR="00972239" w:rsidRPr="00D87B3E" w:rsidRDefault="00972239" w:rsidP="00D87B3E">
      <w:pPr>
        <w:tabs>
          <w:tab w:val="left" w:pos="993"/>
        </w:tabs>
        <w:autoSpaceDE w:val="0"/>
        <w:ind w:right="-6" w:firstLine="540"/>
        <w:rPr>
          <w:sz w:val="16"/>
          <w:szCs w:val="16"/>
        </w:rPr>
      </w:pPr>
    </w:p>
    <w:p w:rsidR="00972239" w:rsidRPr="00D87B3E" w:rsidRDefault="00972239" w:rsidP="00D87B3E">
      <w:pPr>
        <w:tabs>
          <w:tab w:val="left" w:pos="993"/>
        </w:tabs>
        <w:autoSpaceDE w:val="0"/>
        <w:ind w:right="-6"/>
        <w:rPr>
          <w:sz w:val="16"/>
          <w:szCs w:val="16"/>
        </w:rPr>
      </w:pPr>
      <w:r w:rsidRPr="00D87B3E">
        <w:rPr>
          <w:sz w:val="16"/>
          <w:szCs w:val="16"/>
        </w:rPr>
        <w:t>Подпись ________________________   _______________________________</w:t>
      </w:r>
      <w:r w:rsidRPr="00D87B3E">
        <w:rPr>
          <w:sz w:val="16"/>
          <w:szCs w:val="16"/>
        </w:rPr>
        <w:br/>
        <w:t xml:space="preserve">                                                                            </w:t>
      </w:r>
      <w:proofErr w:type="gramStart"/>
      <w:r w:rsidRPr="00D87B3E">
        <w:rPr>
          <w:sz w:val="16"/>
          <w:szCs w:val="16"/>
        </w:rPr>
        <w:t xml:space="preserve">   (</w:t>
      </w:r>
      <w:proofErr w:type="gramEnd"/>
      <w:r w:rsidRPr="00D87B3E">
        <w:rPr>
          <w:sz w:val="16"/>
          <w:szCs w:val="16"/>
        </w:rPr>
        <w:t>расшифровка подписи)</w:t>
      </w:r>
    </w:p>
    <w:p w:rsidR="00972239" w:rsidRPr="00D87B3E" w:rsidRDefault="00972239" w:rsidP="00D87B3E">
      <w:pPr>
        <w:tabs>
          <w:tab w:val="left" w:pos="993"/>
        </w:tabs>
        <w:ind w:left="4800" w:right="284"/>
        <w:rPr>
          <w:sz w:val="16"/>
          <w:szCs w:val="16"/>
        </w:rPr>
      </w:pPr>
      <w:r w:rsidRPr="00D87B3E">
        <w:rPr>
          <w:sz w:val="16"/>
          <w:szCs w:val="16"/>
        </w:rPr>
        <w:t xml:space="preserve">                          </w:t>
      </w:r>
    </w:p>
    <w:p w:rsidR="00972239" w:rsidRPr="00D87B3E" w:rsidRDefault="00972239" w:rsidP="00D87B3E">
      <w:pPr>
        <w:tabs>
          <w:tab w:val="left" w:pos="993"/>
        </w:tabs>
        <w:ind w:left="4800" w:right="284"/>
        <w:rPr>
          <w:sz w:val="16"/>
          <w:szCs w:val="16"/>
        </w:rPr>
      </w:pPr>
    </w:p>
    <w:p w:rsidR="00972239" w:rsidRPr="00D87B3E" w:rsidRDefault="00972239" w:rsidP="00D87B3E">
      <w:pPr>
        <w:tabs>
          <w:tab w:val="left" w:pos="993"/>
        </w:tabs>
        <w:ind w:left="4800" w:right="-6"/>
        <w:rPr>
          <w:sz w:val="16"/>
          <w:szCs w:val="16"/>
        </w:rPr>
      </w:pPr>
      <w:r w:rsidRPr="00D87B3E">
        <w:rPr>
          <w:sz w:val="16"/>
          <w:szCs w:val="16"/>
        </w:rPr>
        <w:t>МП</w:t>
      </w:r>
    </w:p>
    <w:tbl>
      <w:tblPr>
        <w:tblW w:w="9571" w:type="dxa"/>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r w:rsidRPr="00D87B3E">
              <w:rPr>
                <w:sz w:val="16"/>
                <w:szCs w:val="16"/>
              </w:rPr>
              <w:t>Приложение № 9</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jc w:val="center"/>
        <w:rPr>
          <w:b/>
          <w:sz w:val="16"/>
          <w:szCs w:val="16"/>
        </w:rPr>
      </w:pPr>
      <w:r w:rsidRPr="00D87B3E">
        <w:rPr>
          <w:b/>
          <w:sz w:val="16"/>
          <w:szCs w:val="16"/>
        </w:rPr>
        <w:t xml:space="preserve">Отдел по управлению муниципальным имуществом </w:t>
      </w:r>
    </w:p>
    <w:p w:rsidR="00972239" w:rsidRPr="00D87B3E" w:rsidRDefault="00972239" w:rsidP="00D87B3E">
      <w:pPr>
        <w:tabs>
          <w:tab w:val="left" w:pos="993"/>
        </w:tabs>
        <w:jc w:val="center"/>
        <w:rPr>
          <w:b/>
          <w:sz w:val="16"/>
          <w:szCs w:val="16"/>
        </w:rPr>
      </w:pPr>
      <w:r w:rsidRPr="00D87B3E">
        <w:rPr>
          <w:b/>
          <w:sz w:val="16"/>
          <w:szCs w:val="16"/>
        </w:rPr>
        <w:t>Администрации Любытинского муниципального района</w:t>
      </w:r>
    </w:p>
    <w:p w:rsidR="00972239" w:rsidRPr="00D87B3E" w:rsidRDefault="00972239" w:rsidP="00D87B3E">
      <w:pPr>
        <w:tabs>
          <w:tab w:val="left" w:pos="993"/>
        </w:tabs>
        <w:jc w:val="center"/>
        <w:rPr>
          <w:sz w:val="16"/>
          <w:szCs w:val="16"/>
        </w:rPr>
      </w:pPr>
      <w:r w:rsidRPr="00D87B3E">
        <w:rPr>
          <w:b/>
          <w:sz w:val="16"/>
          <w:szCs w:val="16"/>
        </w:rPr>
        <w:t>Расписка</w:t>
      </w:r>
    </w:p>
    <w:p w:rsidR="00972239" w:rsidRPr="00D87B3E" w:rsidRDefault="00972239" w:rsidP="00D87B3E">
      <w:pPr>
        <w:tabs>
          <w:tab w:val="left" w:pos="993"/>
        </w:tabs>
        <w:jc w:val="center"/>
        <w:rPr>
          <w:b/>
          <w:sz w:val="16"/>
          <w:szCs w:val="16"/>
        </w:rPr>
      </w:pPr>
      <w:r w:rsidRPr="00D87B3E">
        <w:rPr>
          <w:b/>
          <w:sz w:val="16"/>
          <w:szCs w:val="16"/>
        </w:rPr>
        <w:t>в получении документов на предоставление муниципальной услуги "Передача в аренду, безвозмездное пользование, доверительное управление имущества, находящегося в муниципальной собственности Любытинского муниципального района"</w:t>
      </w:r>
      <w:r w:rsidRPr="00D87B3E">
        <w:rPr>
          <w:sz w:val="16"/>
          <w:szCs w:val="16"/>
        </w:rPr>
        <w:t xml:space="preserve"> </w:t>
      </w:r>
    </w:p>
    <w:p w:rsidR="00972239" w:rsidRPr="00D87B3E" w:rsidRDefault="00972239" w:rsidP="00D87B3E">
      <w:pPr>
        <w:tabs>
          <w:tab w:val="left" w:pos="993"/>
        </w:tabs>
        <w:rPr>
          <w:sz w:val="16"/>
          <w:szCs w:val="16"/>
        </w:rPr>
      </w:pPr>
      <w:r w:rsidRPr="00D87B3E">
        <w:rPr>
          <w:b/>
          <w:sz w:val="16"/>
          <w:szCs w:val="16"/>
        </w:rPr>
        <w:t>Заявитель (и): __________________________________________________________________</w:t>
      </w:r>
    </w:p>
    <w:p w:rsidR="00972239" w:rsidRPr="00D87B3E" w:rsidRDefault="00972239" w:rsidP="00D87B3E">
      <w:pPr>
        <w:tabs>
          <w:tab w:val="left" w:pos="993"/>
        </w:tabs>
        <w:jc w:val="center"/>
        <w:rPr>
          <w:b/>
          <w:sz w:val="16"/>
          <w:szCs w:val="16"/>
        </w:rPr>
      </w:pPr>
      <w:r w:rsidRPr="00D87B3E">
        <w:rPr>
          <w:sz w:val="16"/>
          <w:szCs w:val="16"/>
        </w:rPr>
        <w:t>(фамилия, имя, отчество)</w:t>
      </w:r>
    </w:p>
    <w:p w:rsidR="00972239" w:rsidRPr="00D87B3E" w:rsidRDefault="00972239" w:rsidP="00D87B3E">
      <w:pPr>
        <w:tabs>
          <w:tab w:val="left" w:pos="993"/>
        </w:tabs>
        <w:rPr>
          <w:sz w:val="16"/>
          <w:szCs w:val="16"/>
        </w:rPr>
      </w:pPr>
      <w:r w:rsidRPr="00D87B3E">
        <w:rPr>
          <w:b/>
          <w:sz w:val="16"/>
          <w:szCs w:val="16"/>
        </w:rPr>
        <w:t>Представлены следующие документы:</w:t>
      </w:r>
    </w:p>
    <w:tbl>
      <w:tblPr>
        <w:tblW w:w="0" w:type="auto"/>
        <w:tblInd w:w="-10" w:type="dxa"/>
        <w:tblLayout w:type="fixed"/>
        <w:tblLook w:val="04A0" w:firstRow="1" w:lastRow="0" w:firstColumn="1" w:lastColumn="0" w:noHBand="0" w:noVBand="1"/>
      </w:tblPr>
      <w:tblGrid>
        <w:gridCol w:w="926"/>
        <w:gridCol w:w="3502"/>
        <w:gridCol w:w="1260"/>
        <w:gridCol w:w="1260"/>
        <w:gridCol w:w="1354"/>
        <w:gridCol w:w="1296"/>
      </w:tblGrid>
      <w:tr w:rsidR="00972239" w:rsidRPr="00D87B3E" w:rsidTr="00C6787D">
        <w:trPr>
          <w:trHeight w:val="284"/>
        </w:trPr>
        <w:tc>
          <w:tcPr>
            <w:tcW w:w="926" w:type="dxa"/>
            <w:vMerge w:val="restart"/>
            <w:tcBorders>
              <w:top w:val="single" w:sz="4" w:space="0" w:color="000000"/>
              <w:left w:val="single" w:sz="4" w:space="0" w:color="000000"/>
              <w:bottom w:val="single" w:sz="4" w:space="0" w:color="000000"/>
              <w:right w:val="nil"/>
            </w:tcBorders>
            <w:hideMark/>
          </w:tcPr>
          <w:p w:rsidR="00972239" w:rsidRPr="00D87B3E" w:rsidRDefault="00972239" w:rsidP="00D87B3E">
            <w:pPr>
              <w:rPr>
                <w:sz w:val="16"/>
                <w:szCs w:val="16"/>
              </w:rPr>
            </w:pPr>
            <w:r w:rsidRPr="00D87B3E">
              <w:rPr>
                <w:sz w:val="16"/>
                <w:szCs w:val="16"/>
              </w:rPr>
              <w:t>№п\п</w:t>
            </w:r>
          </w:p>
        </w:tc>
        <w:tc>
          <w:tcPr>
            <w:tcW w:w="3502" w:type="dxa"/>
            <w:vMerge w:val="restart"/>
            <w:tcBorders>
              <w:top w:val="single" w:sz="4" w:space="0" w:color="000000"/>
              <w:left w:val="single" w:sz="4" w:space="0" w:color="000000"/>
              <w:bottom w:val="single" w:sz="4" w:space="0" w:color="000000"/>
              <w:right w:val="nil"/>
            </w:tcBorders>
            <w:hideMark/>
          </w:tcPr>
          <w:p w:rsidR="00972239" w:rsidRPr="00D87B3E" w:rsidRDefault="00972239" w:rsidP="00D87B3E">
            <w:pPr>
              <w:rPr>
                <w:sz w:val="16"/>
                <w:szCs w:val="16"/>
              </w:rPr>
            </w:pPr>
            <w:r w:rsidRPr="00D87B3E">
              <w:rPr>
                <w:sz w:val="16"/>
                <w:szCs w:val="16"/>
              </w:rPr>
              <w:t>Наименование документов</w:t>
            </w:r>
          </w:p>
        </w:tc>
        <w:tc>
          <w:tcPr>
            <w:tcW w:w="2520" w:type="dxa"/>
            <w:gridSpan w:val="2"/>
            <w:tcBorders>
              <w:top w:val="single" w:sz="4" w:space="0" w:color="000000"/>
              <w:left w:val="single" w:sz="4" w:space="0" w:color="000000"/>
              <w:bottom w:val="single" w:sz="4" w:space="0" w:color="000000"/>
              <w:right w:val="nil"/>
            </w:tcBorders>
            <w:hideMark/>
          </w:tcPr>
          <w:p w:rsidR="00972239" w:rsidRPr="00D87B3E" w:rsidRDefault="00972239" w:rsidP="00D87B3E">
            <w:pPr>
              <w:jc w:val="center"/>
              <w:rPr>
                <w:sz w:val="16"/>
                <w:szCs w:val="16"/>
              </w:rPr>
            </w:pPr>
            <w:r w:rsidRPr="00D87B3E">
              <w:rPr>
                <w:sz w:val="16"/>
                <w:szCs w:val="16"/>
              </w:rPr>
              <w:t>Кол-во экземпляров</w:t>
            </w:r>
          </w:p>
        </w:tc>
        <w:tc>
          <w:tcPr>
            <w:tcW w:w="2650" w:type="dxa"/>
            <w:gridSpan w:val="2"/>
            <w:tcBorders>
              <w:top w:val="single" w:sz="4" w:space="0" w:color="000000"/>
              <w:left w:val="single" w:sz="4" w:space="0" w:color="000000"/>
              <w:bottom w:val="single" w:sz="4" w:space="0" w:color="000000"/>
              <w:right w:val="single" w:sz="4" w:space="0" w:color="000000"/>
            </w:tcBorders>
            <w:hideMark/>
          </w:tcPr>
          <w:p w:rsidR="00972239" w:rsidRPr="00D87B3E" w:rsidRDefault="00972239" w:rsidP="00D87B3E">
            <w:pPr>
              <w:jc w:val="center"/>
              <w:rPr>
                <w:sz w:val="16"/>
                <w:szCs w:val="16"/>
              </w:rPr>
            </w:pPr>
            <w:r w:rsidRPr="00D87B3E">
              <w:rPr>
                <w:sz w:val="16"/>
                <w:szCs w:val="16"/>
              </w:rPr>
              <w:t>Кол-во листов</w:t>
            </w:r>
          </w:p>
        </w:tc>
      </w:tr>
      <w:tr w:rsidR="00972239" w:rsidRPr="00D87B3E" w:rsidTr="00C6787D">
        <w:trPr>
          <w:trHeight w:val="690"/>
        </w:trPr>
        <w:tc>
          <w:tcPr>
            <w:tcW w:w="926" w:type="dxa"/>
            <w:vMerge/>
            <w:tcBorders>
              <w:top w:val="single" w:sz="4" w:space="0" w:color="000000"/>
              <w:left w:val="single" w:sz="4" w:space="0" w:color="000000"/>
              <w:bottom w:val="single" w:sz="4" w:space="0" w:color="000000"/>
              <w:right w:val="nil"/>
            </w:tcBorders>
            <w:vAlign w:val="center"/>
            <w:hideMark/>
          </w:tcPr>
          <w:p w:rsidR="00972239" w:rsidRPr="00D87B3E" w:rsidRDefault="00972239" w:rsidP="00D87B3E">
            <w:pPr>
              <w:rPr>
                <w:sz w:val="16"/>
                <w:szCs w:val="16"/>
              </w:rPr>
            </w:pPr>
          </w:p>
        </w:tc>
        <w:tc>
          <w:tcPr>
            <w:tcW w:w="3502" w:type="dxa"/>
            <w:vMerge/>
            <w:tcBorders>
              <w:top w:val="single" w:sz="4" w:space="0" w:color="000000"/>
              <w:left w:val="single" w:sz="4" w:space="0" w:color="000000"/>
              <w:bottom w:val="single" w:sz="4" w:space="0" w:color="000000"/>
              <w:right w:val="nil"/>
            </w:tcBorders>
            <w:vAlign w:val="center"/>
            <w:hideMark/>
          </w:tcPr>
          <w:p w:rsidR="00972239" w:rsidRPr="00D87B3E" w:rsidRDefault="00972239" w:rsidP="00D87B3E">
            <w:pPr>
              <w:rPr>
                <w:sz w:val="16"/>
                <w:szCs w:val="16"/>
              </w:rPr>
            </w:pPr>
          </w:p>
        </w:tc>
        <w:tc>
          <w:tcPr>
            <w:tcW w:w="1260" w:type="dxa"/>
            <w:tcBorders>
              <w:top w:val="single" w:sz="4" w:space="0" w:color="000000"/>
              <w:left w:val="single" w:sz="4" w:space="0" w:color="000000"/>
              <w:bottom w:val="single" w:sz="4" w:space="0" w:color="000000"/>
              <w:right w:val="nil"/>
            </w:tcBorders>
            <w:hideMark/>
          </w:tcPr>
          <w:p w:rsidR="00972239" w:rsidRPr="00D87B3E" w:rsidRDefault="00972239" w:rsidP="00D87B3E">
            <w:pPr>
              <w:jc w:val="center"/>
              <w:rPr>
                <w:sz w:val="16"/>
                <w:szCs w:val="16"/>
              </w:rPr>
            </w:pPr>
            <w:r w:rsidRPr="00D87B3E">
              <w:rPr>
                <w:sz w:val="16"/>
                <w:szCs w:val="16"/>
              </w:rPr>
              <w:t>подлинник</w:t>
            </w:r>
          </w:p>
        </w:tc>
        <w:tc>
          <w:tcPr>
            <w:tcW w:w="1260" w:type="dxa"/>
            <w:tcBorders>
              <w:top w:val="single" w:sz="4" w:space="0" w:color="000000"/>
              <w:left w:val="single" w:sz="4" w:space="0" w:color="000000"/>
              <w:bottom w:val="single" w:sz="4" w:space="0" w:color="000000"/>
              <w:right w:val="nil"/>
            </w:tcBorders>
            <w:hideMark/>
          </w:tcPr>
          <w:p w:rsidR="00972239" w:rsidRPr="00D87B3E" w:rsidRDefault="00972239" w:rsidP="00D87B3E">
            <w:pPr>
              <w:jc w:val="center"/>
              <w:rPr>
                <w:sz w:val="16"/>
                <w:szCs w:val="16"/>
              </w:rPr>
            </w:pPr>
            <w:r w:rsidRPr="00D87B3E">
              <w:rPr>
                <w:sz w:val="16"/>
                <w:szCs w:val="16"/>
              </w:rPr>
              <w:t>копия</w:t>
            </w:r>
          </w:p>
        </w:tc>
        <w:tc>
          <w:tcPr>
            <w:tcW w:w="1354" w:type="dxa"/>
            <w:tcBorders>
              <w:top w:val="single" w:sz="4" w:space="0" w:color="000000"/>
              <w:left w:val="single" w:sz="4" w:space="0" w:color="000000"/>
              <w:bottom w:val="single" w:sz="4" w:space="0" w:color="000000"/>
              <w:right w:val="nil"/>
            </w:tcBorders>
            <w:hideMark/>
          </w:tcPr>
          <w:p w:rsidR="00972239" w:rsidRPr="00D87B3E" w:rsidRDefault="00972239" w:rsidP="00D87B3E">
            <w:pPr>
              <w:jc w:val="center"/>
              <w:rPr>
                <w:sz w:val="16"/>
                <w:szCs w:val="16"/>
              </w:rPr>
            </w:pPr>
            <w:r w:rsidRPr="00D87B3E">
              <w:rPr>
                <w:sz w:val="16"/>
                <w:szCs w:val="16"/>
              </w:rPr>
              <w:t>подлинник</w:t>
            </w:r>
          </w:p>
        </w:tc>
        <w:tc>
          <w:tcPr>
            <w:tcW w:w="1296" w:type="dxa"/>
            <w:tcBorders>
              <w:top w:val="single" w:sz="4" w:space="0" w:color="000000"/>
              <w:left w:val="single" w:sz="4" w:space="0" w:color="000000"/>
              <w:bottom w:val="single" w:sz="4" w:space="0" w:color="000000"/>
              <w:right w:val="single" w:sz="4" w:space="0" w:color="000000"/>
            </w:tcBorders>
            <w:hideMark/>
          </w:tcPr>
          <w:p w:rsidR="00972239" w:rsidRPr="00D87B3E" w:rsidRDefault="00972239" w:rsidP="00D87B3E">
            <w:pPr>
              <w:jc w:val="center"/>
              <w:rPr>
                <w:sz w:val="16"/>
                <w:szCs w:val="16"/>
              </w:rPr>
            </w:pPr>
            <w:r w:rsidRPr="00D87B3E">
              <w:rPr>
                <w:sz w:val="16"/>
                <w:szCs w:val="16"/>
              </w:rPr>
              <w:t>копия</w:t>
            </w:r>
          </w:p>
        </w:tc>
      </w:tr>
      <w:tr w:rsidR="00972239" w:rsidRPr="00D87B3E" w:rsidTr="00C6787D">
        <w:trPr>
          <w:trHeight w:val="284"/>
        </w:trPr>
        <w:tc>
          <w:tcPr>
            <w:tcW w:w="926" w:type="dxa"/>
            <w:tcBorders>
              <w:top w:val="single" w:sz="4" w:space="0" w:color="000000"/>
              <w:left w:val="single" w:sz="4" w:space="0" w:color="000000"/>
              <w:bottom w:val="single" w:sz="4" w:space="0" w:color="000000"/>
              <w:right w:val="nil"/>
            </w:tcBorders>
            <w:hideMark/>
          </w:tcPr>
          <w:p w:rsidR="00972239" w:rsidRPr="00D87B3E" w:rsidRDefault="00972239" w:rsidP="00D87B3E">
            <w:pPr>
              <w:jc w:val="both"/>
              <w:rPr>
                <w:sz w:val="16"/>
                <w:szCs w:val="16"/>
              </w:rPr>
            </w:pPr>
            <w:r w:rsidRPr="00D87B3E">
              <w:rPr>
                <w:sz w:val="16"/>
                <w:szCs w:val="16"/>
              </w:rPr>
              <w:t>1</w:t>
            </w:r>
          </w:p>
        </w:tc>
        <w:tc>
          <w:tcPr>
            <w:tcW w:w="3502"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both"/>
              <w:rPr>
                <w:sz w:val="16"/>
                <w:szCs w:val="16"/>
              </w:rPr>
            </w:pPr>
          </w:p>
        </w:tc>
        <w:tc>
          <w:tcPr>
            <w:tcW w:w="1260"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center"/>
              <w:rPr>
                <w:sz w:val="16"/>
                <w:szCs w:val="16"/>
              </w:rPr>
            </w:pPr>
          </w:p>
        </w:tc>
        <w:tc>
          <w:tcPr>
            <w:tcW w:w="1260" w:type="dxa"/>
            <w:tcBorders>
              <w:top w:val="single" w:sz="4" w:space="0" w:color="000000"/>
              <w:left w:val="single" w:sz="4" w:space="0" w:color="000000"/>
              <w:bottom w:val="single" w:sz="4" w:space="0" w:color="000000"/>
              <w:right w:val="nil"/>
            </w:tcBorders>
          </w:tcPr>
          <w:p w:rsidR="00972239" w:rsidRPr="00D87B3E" w:rsidRDefault="00972239" w:rsidP="00D87B3E">
            <w:pPr>
              <w:snapToGrid w:val="0"/>
              <w:rPr>
                <w:sz w:val="16"/>
                <w:szCs w:val="16"/>
              </w:rPr>
            </w:pPr>
          </w:p>
        </w:tc>
        <w:tc>
          <w:tcPr>
            <w:tcW w:w="1354"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center"/>
              <w:rPr>
                <w:sz w:val="16"/>
                <w:szCs w:val="16"/>
              </w:rPr>
            </w:pPr>
          </w:p>
        </w:tc>
        <w:tc>
          <w:tcPr>
            <w:tcW w:w="1296" w:type="dxa"/>
            <w:tcBorders>
              <w:top w:val="single" w:sz="4" w:space="0" w:color="000000"/>
              <w:left w:val="single" w:sz="4" w:space="0" w:color="000000"/>
              <w:bottom w:val="single" w:sz="4" w:space="0" w:color="000000"/>
              <w:right w:val="single" w:sz="4" w:space="0" w:color="000000"/>
            </w:tcBorders>
          </w:tcPr>
          <w:p w:rsidR="00972239" w:rsidRPr="00D87B3E" w:rsidRDefault="00972239" w:rsidP="00D87B3E">
            <w:pPr>
              <w:snapToGrid w:val="0"/>
              <w:rPr>
                <w:sz w:val="16"/>
                <w:szCs w:val="16"/>
              </w:rPr>
            </w:pPr>
          </w:p>
        </w:tc>
      </w:tr>
      <w:tr w:rsidR="00972239" w:rsidRPr="00D87B3E" w:rsidTr="00C6787D">
        <w:trPr>
          <w:trHeight w:val="1070"/>
        </w:trPr>
        <w:tc>
          <w:tcPr>
            <w:tcW w:w="926" w:type="dxa"/>
            <w:tcBorders>
              <w:top w:val="single" w:sz="4" w:space="0" w:color="000000"/>
              <w:left w:val="single" w:sz="4" w:space="0" w:color="000000"/>
              <w:bottom w:val="single" w:sz="4" w:space="0" w:color="000000"/>
              <w:right w:val="nil"/>
            </w:tcBorders>
            <w:hideMark/>
          </w:tcPr>
          <w:p w:rsidR="00972239" w:rsidRPr="00D87B3E" w:rsidRDefault="00972239" w:rsidP="00D87B3E">
            <w:pPr>
              <w:jc w:val="both"/>
              <w:rPr>
                <w:sz w:val="16"/>
                <w:szCs w:val="16"/>
              </w:rPr>
            </w:pPr>
            <w:r w:rsidRPr="00D87B3E">
              <w:rPr>
                <w:sz w:val="16"/>
                <w:szCs w:val="16"/>
              </w:rPr>
              <w:t>2</w:t>
            </w:r>
          </w:p>
        </w:tc>
        <w:tc>
          <w:tcPr>
            <w:tcW w:w="3502" w:type="dxa"/>
            <w:tcBorders>
              <w:top w:val="single" w:sz="4" w:space="0" w:color="000000"/>
              <w:left w:val="single" w:sz="4" w:space="0" w:color="000000"/>
              <w:bottom w:val="single" w:sz="4" w:space="0" w:color="000000"/>
              <w:right w:val="nil"/>
            </w:tcBorders>
          </w:tcPr>
          <w:p w:rsidR="00972239" w:rsidRPr="00D87B3E" w:rsidRDefault="00972239" w:rsidP="00D87B3E">
            <w:pPr>
              <w:autoSpaceDE w:val="0"/>
              <w:snapToGrid w:val="0"/>
              <w:jc w:val="both"/>
              <w:rPr>
                <w:sz w:val="16"/>
                <w:szCs w:val="16"/>
              </w:rPr>
            </w:pPr>
          </w:p>
        </w:tc>
        <w:tc>
          <w:tcPr>
            <w:tcW w:w="1260"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center"/>
              <w:rPr>
                <w:sz w:val="16"/>
                <w:szCs w:val="16"/>
              </w:rPr>
            </w:pPr>
          </w:p>
        </w:tc>
        <w:tc>
          <w:tcPr>
            <w:tcW w:w="1260"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center"/>
              <w:rPr>
                <w:sz w:val="16"/>
                <w:szCs w:val="16"/>
              </w:rPr>
            </w:pPr>
          </w:p>
        </w:tc>
        <w:tc>
          <w:tcPr>
            <w:tcW w:w="1354" w:type="dxa"/>
            <w:tcBorders>
              <w:top w:val="single" w:sz="4" w:space="0" w:color="000000"/>
              <w:left w:val="single" w:sz="4" w:space="0" w:color="000000"/>
              <w:bottom w:val="single" w:sz="4" w:space="0" w:color="000000"/>
              <w:right w:val="nil"/>
            </w:tcBorders>
          </w:tcPr>
          <w:p w:rsidR="00972239" w:rsidRPr="00D87B3E" w:rsidRDefault="00972239" w:rsidP="00D87B3E">
            <w:pPr>
              <w:snapToGrid w:val="0"/>
              <w:rPr>
                <w:sz w:val="16"/>
                <w:szCs w:val="16"/>
              </w:rPr>
            </w:pPr>
          </w:p>
        </w:tc>
        <w:tc>
          <w:tcPr>
            <w:tcW w:w="1296" w:type="dxa"/>
            <w:tcBorders>
              <w:top w:val="single" w:sz="4" w:space="0" w:color="000000"/>
              <w:left w:val="single" w:sz="4" w:space="0" w:color="000000"/>
              <w:bottom w:val="single" w:sz="4" w:space="0" w:color="000000"/>
              <w:right w:val="single" w:sz="4" w:space="0" w:color="000000"/>
            </w:tcBorders>
          </w:tcPr>
          <w:p w:rsidR="00972239" w:rsidRPr="00D87B3E" w:rsidRDefault="00972239" w:rsidP="00D87B3E">
            <w:pPr>
              <w:snapToGrid w:val="0"/>
              <w:rPr>
                <w:sz w:val="16"/>
                <w:szCs w:val="16"/>
              </w:rPr>
            </w:pPr>
          </w:p>
        </w:tc>
      </w:tr>
      <w:tr w:rsidR="00972239" w:rsidRPr="00D87B3E" w:rsidTr="00C6787D">
        <w:trPr>
          <w:trHeight w:val="284"/>
        </w:trPr>
        <w:tc>
          <w:tcPr>
            <w:tcW w:w="926" w:type="dxa"/>
            <w:tcBorders>
              <w:top w:val="single" w:sz="4" w:space="0" w:color="000000"/>
              <w:left w:val="single" w:sz="4" w:space="0" w:color="000000"/>
              <w:bottom w:val="single" w:sz="4" w:space="0" w:color="000000"/>
              <w:right w:val="nil"/>
            </w:tcBorders>
            <w:hideMark/>
          </w:tcPr>
          <w:p w:rsidR="00972239" w:rsidRPr="00D87B3E" w:rsidRDefault="00972239" w:rsidP="00D87B3E">
            <w:pPr>
              <w:jc w:val="both"/>
              <w:rPr>
                <w:sz w:val="16"/>
                <w:szCs w:val="16"/>
              </w:rPr>
            </w:pPr>
            <w:r w:rsidRPr="00D87B3E">
              <w:rPr>
                <w:sz w:val="16"/>
                <w:szCs w:val="16"/>
              </w:rPr>
              <w:t>3</w:t>
            </w:r>
          </w:p>
        </w:tc>
        <w:tc>
          <w:tcPr>
            <w:tcW w:w="3502"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both"/>
              <w:rPr>
                <w:sz w:val="16"/>
                <w:szCs w:val="16"/>
              </w:rPr>
            </w:pPr>
          </w:p>
        </w:tc>
        <w:tc>
          <w:tcPr>
            <w:tcW w:w="1260" w:type="dxa"/>
            <w:tcBorders>
              <w:top w:val="single" w:sz="4" w:space="0" w:color="000000"/>
              <w:left w:val="single" w:sz="4" w:space="0" w:color="000000"/>
              <w:bottom w:val="single" w:sz="4" w:space="0" w:color="000000"/>
              <w:right w:val="nil"/>
            </w:tcBorders>
          </w:tcPr>
          <w:p w:rsidR="00972239" w:rsidRPr="00D87B3E" w:rsidRDefault="00972239" w:rsidP="00D87B3E">
            <w:pPr>
              <w:snapToGrid w:val="0"/>
              <w:jc w:val="center"/>
              <w:rPr>
                <w:sz w:val="16"/>
                <w:szCs w:val="16"/>
              </w:rPr>
            </w:pPr>
          </w:p>
        </w:tc>
        <w:tc>
          <w:tcPr>
            <w:tcW w:w="1260" w:type="dxa"/>
            <w:tcBorders>
              <w:top w:val="single" w:sz="4" w:space="0" w:color="000000"/>
              <w:left w:val="single" w:sz="4" w:space="0" w:color="000000"/>
              <w:bottom w:val="single" w:sz="4" w:space="0" w:color="000000"/>
              <w:right w:val="nil"/>
            </w:tcBorders>
          </w:tcPr>
          <w:p w:rsidR="00972239" w:rsidRPr="00D87B3E" w:rsidRDefault="00972239" w:rsidP="00D87B3E">
            <w:pPr>
              <w:snapToGrid w:val="0"/>
              <w:rPr>
                <w:sz w:val="16"/>
                <w:szCs w:val="16"/>
              </w:rPr>
            </w:pPr>
          </w:p>
        </w:tc>
        <w:tc>
          <w:tcPr>
            <w:tcW w:w="1354" w:type="dxa"/>
            <w:tcBorders>
              <w:top w:val="single" w:sz="4" w:space="0" w:color="000000"/>
              <w:left w:val="single" w:sz="4" w:space="0" w:color="000000"/>
              <w:bottom w:val="single" w:sz="4" w:space="0" w:color="000000"/>
              <w:right w:val="nil"/>
            </w:tcBorders>
          </w:tcPr>
          <w:p w:rsidR="00972239" w:rsidRPr="00D87B3E" w:rsidRDefault="00972239" w:rsidP="00D87B3E">
            <w:pPr>
              <w:snapToGrid w:val="0"/>
              <w:rPr>
                <w:sz w:val="16"/>
                <w:szCs w:val="16"/>
              </w:rPr>
            </w:pPr>
          </w:p>
        </w:tc>
        <w:tc>
          <w:tcPr>
            <w:tcW w:w="1296" w:type="dxa"/>
            <w:tcBorders>
              <w:top w:val="single" w:sz="4" w:space="0" w:color="000000"/>
              <w:left w:val="single" w:sz="4" w:space="0" w:color="000000"/>
              <w:bottom w:val="single" w:sz="4" w:space="0" w:color="000000"/>
              <w:right w:val="single" w:sz="4" w:space="0" w:color="000000"/>
            </w:tcBorders>
          </w:tcPr>
          <w:p w:rsidR="00972239" w:rsidRPr="00D87B3E" w:rsidRDefault="00972239" w:rsidP="00D87B3E">
            <w:pPr>
              <w:snapToGrid w:val="0"/>
              <w:rPr>
                <w:sz w:val="16"/>
                <w:szCs w:val="16"/>
              </w:rPr>
            </w:pPr>
          </w:p>
        </w:tc>
      </w:tr>
    </w:tbl>
    <w:p w:rsidR="00972239" w:rsidRPr="00D87B3E" w:rsidRDefault="00972239" w:rsidP="00D87B3E">
      <w:pPr>
        <w:tabs>
          <w:tab w:val="left" w:pos="993"/>
        </w:tabs>
        <w:jc w:val="both"/>
        <w:rPr>
          <w:sz w:val="16"/>
          <w:szCs w:val="16"/>
        </w:rPr>
      </w:pPr>
    </w:p>
    <w:p w:rsidR="00972239" w:rsidRPr="00D87B3E" w:rsidRDefault="00972239" w:rsidP="00D87B3E">
      <w:pPr>
        <w:tabs>
          <w:tab w:val="left" w:pos="993"/>
        </w:tabs>
        <w:rPr>
          <w:sz w:val="16"/>
          <w:szCs w:val="16"/>
        </w:rPr>
      </w:pPr>
      <w:r w:rsidRPr="00D87B3E">
        <w:rPr>
          <w:sz w:val="16"/>
          <w:szCs w:val="16"/>
        </w:rPr>
        <w:t xml:space="preserve">Подпись заявителя: </w:t>
      </w:r>
      <w:r w:rsidRPr="00D87B3E">
        <w:rPr>
          <w:sz w:val="16"/>
          <w:szCs w:val="16"/>
          <w:u w:val="single"/>
        </w:rPr>
        <w:t>__________</w:t>
      </w:r>
      <w:r w:rsidRPr="00D87B3E">
        <w:rPr>
          <w:sz w:val="16"/>
          <w:szCs w:val="16"/>
        </w:rPr>
        <w:t>_(__________________)</w:t>
      </w:r>
    </w:p>
    <w:p w:rsidR="00972239" w:rsidRPr="00D87B3E" w:rsidRDefault="00972239" w:rsidP="00D87B3E">
      <w:pPr>
        <w:tabs>
          <w:tab w:val="left" w:pos="993"/>
        </w:tabs>
        <w:rPr>
          <w:sz w:val="16"/>
          <w:szCs w:val="16"/>
        </w:rPr>
      </w:pPr>
      <w:r w:rsidRPr="00D87B3E">
        <w:rPr>
          <w:sz w:val="16"/>
          <w:szCs w:val="16"/>
        </w:rPr>
        <w:t xml:space="preserve">                                      подпись              расшифровка подписи</w:t>
      </w:r>
    </w:p>
    <w:tbl>
      <w:tblPr>
        <w:tblW w:w="9571" w:type="dxa"/>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r w:rsidRPr="00D87B3E">
              <w:rPr>
                <w:noProof/>
                <w:sz w:val="16"/>
                <w:szCs w:val="16"/>
              </w:rPr>
              <mc:AlternateContent>
                <mc:Choice Requires="wps">
                  <w:drawing>
                    <wp:anchor distT="0" distB="0" distL="114300" distR="114300" simplePos="0" relativeHeight="251700736" behindDoc="0" locked="0" layoutInCell="1" allowOverlap="1">
                      <wp:simplePos x="0" y="0"/>
                      <wp:positionH relativeFrom="margin">
                        <wp:align>center</wp:align>
                      </wp:positionH>
                      <wp:positionV relativeFrom="paragraph">
                        <wp:posOffset>76200</wp:posOffset>
                      </wp:positionV>
                      <wp:extent cx="6602095" cy="1226185"/>
                      <wp:effectExtent l="5080" t="7620" r="3175" b="4445"/>
                      <wp:wrapSquare wrapText="largest"/>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226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B3E" w:rsidRDefault="00E13B3E" w:rsidP="0097223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0" o:spid="_x0000_s1121" type="#_x0000_t202" style="position:absolute;left:0;text-align:left;margin-left:0;margin-top:6pt;width:519.85pt;height:96.5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" stroked="f">
                      <v:fill opacity="0"/>
                      <v:textbox inset="0,0,0,0">
                        <w:txbxContent>
                          <w:p w:rsidR="00E13B3E" w:rsidRDefault="00E13B3E" w:rsidP="00972239">
                            <w:r>
                              <w:t xml:space="preserve"> </w:t>
                            </w:r>
                          </w:p>
                        </w:txbxContent>
                      </v:textbox>
                      <w10:wrap type="square" side="largest" anchorx="margin"/>
                    </v:shape>
                  </w:pict>
                </mc:Fallback>
              </mc:AlternateContent>
            </w:r>
          </w:p>
        </w:tc>
        <w:tc>
          <w:tcPr>
            <w:tcW w:w="4786" w:type="dxa"/>
          </w:tcPr>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r w:rsidRPr="00D87B3E">
              <w:rPr>
                <w:sz w:val="16"/>
                <w:szCs w:val="16"/>
              </w:rPr>
              <w:t>Приложение № 10</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left="4956" w:right="-6" w:firstLine="708"/>
        <w:rPr>
          <w:sz w:val="16"/>
          <w:szCs w:val="16"/>
        </w:rPr>
      </w:pPr>
    </w:p>
    <w:p w:rsidR="00972239" w:rsidRPr="00D87B3E" w:rsidRDefault="00972239" w:rsidP="00D87B3E">
      <w:pPr>
        <w:tabs>
          <w:tab w:val="left" w:pos="0"/>
        </w:tabs>
        <w:ind w:right="-1"/>
        <w:jc w:val="center"/>
        <w:rPr>
          <w:b/>
          <w:sz w:val="16"/>
          <w:szCs w:val="16"/>
        </w:rPr>
      </w:pPr>
      <w:r w:rsidRPr="00D87B3E">
        <w:rPr>
          <w:b/>
          <w:sz w:val="16"/>
          <w:szCs w:val="16"/>
        </w:rPr>
        <w:t>Блок-схема</w:t>
      </w:r>
    </w:p>
    <w:p w:rsidR="00972239" w:rsidRPr="00D87B3E" w:rsidRDefault="00972239" w:rsidP="00D87B3E">
      <w:pPr>
        <w:tabs>
          <w:tab w:val="left" w:pos="0"/>
        </w:tabs>
        <w:ind w:right="-1"/>
        <w:jc w:val="center"/>
        <w:rPr>
          <w:b/>
          <w:sz w:val="16"/>
          <w:szCs w:val="16"/>
        </w:rPr>
      </w:pPr>
      <w:r w:rsidRPr="00D87B3E">
        <w:rPr>
          <w:b/>
          <w:sz w:val="16"/>
          <w:szCs w:val="16"/>
        </w:rPr>
        <w:t xml:space="preserve">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w:t>
      </w:r>
      <w:r w:rsidRPr="00D87B3E">
        <w:rPr>
          <w:b/>
          <w:sz w:val="16"/>
          <w:szCs w:val="16"/>
        </w:rPr>
        <w:lastRenderedPageBreak/>
        <w:t>отношении муниципального имущества Любытинского муниципального района, не закрепленного на праве хозяйственного ведения или оперативного управления без проведения торгов</w:t>
      </w: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r w:rsidRPr="00D87B3E">
        <w:rPr>
          <w:noProof/>
          <w:sz w:val="16"/>
          <w:szCs w:val="16"/>
        </w:rPr>
        <mc:AlternateContent>
          <mc:Choice Requires="wps">
            <w:drawing>
              <wp:anchor distT="0" distB="0" distL="114300" distR="114300" simplePos="0" relativeHeight="251563520" behindDoc="0" locked="0" layoutInCell="1" allowOverlap="1">
                <wp:simplePos x="0" y="0"/>
                <wp:positionH relativeFrom="column">
                  <wp:posOffset>2562860</wp:posOffset>
                </wp:positionH>
                <wp:positionV relativeFrom="paragraph">
                  <wp:posOffset>18415</wp:posOffset>
                </wp:positionV>
                <wp:extent cx="2286000" cy="457200"/>
                <wp:effectExtent l="13335" t="10160" r="5715" b="8890"/>
                <wp:wrapNone/>
                <wp:docPr id="249" name="Скругленный 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Обращение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9" o:spid="_x0000_s1122" style="position:absolute;left:0;text-align:left;margin-left:201.8pt;margin-top:1.45pt;width:180pt;height:3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" strokeweight=".26mm">
                <v:stroke joinstyle="miter"/>
                <v:textbox>
                  <w:txbxContent>
                    <w:p w:rsidR="00E13B3E" w:rsidRDefault="00E13B3E" w:rsidP="00972239">
                      <w:pPr>
                        <w:jc w:val="center"/>
                        <w:rPr>
                          <w:sz w:val="24"/>
                          <w:szCs w:val="24"/>
                          <w:lang w:eastAsia="zh-CN"/>
                        </w:rPr>
                      </w:pPr>
                      <w:r>
                        <w:rPr>
                          <w:sz w:val="24"/>
                          <w:szCs w:val="24"/>
                          <w:lang w:eastAsia="zh-CN"/>
                        </w:rPr>
                        <w:t>Обращение заявителя</w:t>
                      </w:r>
                    </w:p>
                  </w:txbxContent>
                </v:textbox>
              </v:roundrect>
            </w:pict>
          </mc:Fallback>
        </mc:AlternateContent>
      </w:r>
      <w:r w:rsidRPr="00D87B3E">
        <w:rPr>
          <w:noProof/>
          <w:sz w:val="16"/>
          <w:szCs w:val="16"/>
        </w:rPr>
        <mc:AlternateContent>
          <mc:Choice Requires="wps">
            <w:drawing>
              <wp:anchor distT="0" distB="0" distL="114300" distR="114300" simplePos="0" relativeHeight="251567616" behindDoc="0" locked="0" layoutInCell="1" allowOverlap="1">
                <wp:simplePos x="0" y="0"/>
                <wp:positionH relativeFrom="column">
                  <wp:posOffset>162560</wp:posOffset>
                </wp:positionH>
                <wp:positionV relativeFrom="paragraph">
                  <wp:posOffset>629285</wp:posOffset>
                </wp:positionV>
                <wp:extent cx="1943100" cy="457200"/>
                <wp:effectExtent l="13335" t="11430" r="5715" b="7620"/>
                <wp:wrapNone/>
                <wp:docPr id="248" name="Скругленный 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oundRect">
                          <a:avLst>
                            <a:gd name="adj" fmla="val 16667"/>
                          </a:avLst>
                        </a:prstGeom>
                        <a:solidFill>
                          <a:srgbClr val="FFFFFF"/>
                        </a:solidFill>
                        <a:ln w="9360">
                          <a:solidFill>
                            <a:srgbClr val="000000"/>
                          </a:solidFill>
                          <a:miter lim="800000"/>
                          <a:headEnd/>
                          <a:tailEnd/>
                        </a:ln>
                      </wps:spPr>
                      <wps:txbx>
                        <w:txbxContent>
                          <w:p w:rsidR="00E13B3E" w:rsidRPr="00972239" w:rsidRDefault="00E13B3E" w:rsidP="00972239">
                            <w:pPr>
                              <w:jc w:val="center"/>
                              <w:rPr>
                                <w:sz w:val="16"/>
                                <w:szCs w:val="16"/>
                                <w:lang w:eastAsia="zh-CN"/>
                              </w:rPr>
                            </w:pPr>
                            <w:r w:rsidRPr="00972239">
                              <w:rPr>
                                <w:sz w:val="16"/>
                                <w:szCs w:val="16"/>
                                <w:lang w:eastAsia="zh-CN"/>
                              </w:rPr>
                              <w:t xml:space="preserve">Отказ в приеме </w:t>
                            </w:r>
                          </w:p>
                          <w:p w:rsidR="00E13B3E" w:rsidRPr="00972239" w:rsidRDefault="00E13B3E" w:rsidP="00972239">
                            <w:pPr>
                              <w:jc w:val="center"/>
                              <w:rPr>
                                <w:sz w:val="16"/>
                                <w:szCs w:val="16"/>
                                <w:lang w:eastAsia="zh-CN"/>
                              </w:rPr>
                            </w:pPr>
                            <w:r w:rsidRPr="00972239">
                              <w:rPr>
                                <w:sz w:val="16"/>
                                <w:szCs w:val="16"/>
                                <w:lang w:eastAsia="zh-CN"/>
                              </w:rPr>
                              <w:t>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8" o:spid="_x0000_s1123" style="position:absolute;left:0;text-align:left;margin-left:12.8pt;margin-top:49.55pt;width:153pt;height: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" strokeweight=".26mm">
                <v:stroke joinstyle="miter"/>
                <v:textbox>
                  <w:txbxContent>
                    <w:p w:rsidR="00E13B3E" w:rsidRPr="00972239" w:rsidRDefault="00E13B3E" w:rsidP="00972239">
                      <w:pPr>
                        <w:jc w:val="center"/>
                        <w:rPr>
                          <w:sz w:val="16"/>
                          <w:szCs w:val="16"/>
                          <w:lang w:eastAsia="zh-CN"/>
                        </w:rPr>
                      </w:pPr>
                      <w:r w:rsidRPr="00972239">
                        <w:rPr>
                          <w:sz w:val="16"/>
                          <w:szCs w:val="16"/>
                          <w:lang w:eastAsia="zh-CN"/>
                        </w:rPr>
                        <w:t xml:space="preserve">Отказ в приеме </w:t>
                      </w:r>
                    </w:p>
                    <w:p w:rsidR="00E13B3E" w:rsidRPr="00972239" w:rsidRDefault="00E13B3E" w:rsidP="00972239">
                      <w:pPr>
                        <w:jc w:val="center"/>
                        <w:rPr>
                          <w:sz w:val="16"/>
                          <w:szCs w:val="16"/>
                          <w:lang w:eastAsia="zh-CN"/>
                        </w:rPr>
                      </w:pPr>
                      <w:r w:rsidRPr="00972239">
                        <w:rPr>
                          <w:sz w:val="16"/>
                          <w:szCs w:val="16"/>
                          <w:lang w:eastAsia="zh-CN"/>
                        </w:rPr>
                        <w:t>документов</w:t>
                      </w:r>
                    </w:p>
                  </w:txbxContent>
                </v:textbox>
              </v:roundrect>
            </w:pict>
          </mc:Fallback>
        </mc:AlternateContent>
      </w:r>
      <w:r w:rsidRPr="00D87B3E">
        <w:rPr>
          <w:noProof/>
          <w:sz w:val="16"/>
          <w:szCs w:val="16"/>
        </w:rPr>
        <mc:AlternateContent>
          <mc:Choice Requires="wps">
            <w:drawing>
              <wp:anchor distT="0" distB="0" distL="114935" distR="114935" simplePos="0" relativeHeight="251571712" behindDoc="0" locked="0" layoutInCell="1" allowOverlap="1">
                <wp:simplePos x="0" y="0"/>
                <wp:positionH relativeFrom="column">
                  <wp:posOffset>2562860</wp:posOffset>
                </wp:positionH>
                <wp:positionV relativeFrom="paragraph">
                  <wp:posOffset>629285</wp:posOffset>
                </wp:positionV>
                <wp:extent cx="2284730" cy="480060"/>
                <wp:effectExtent l="13335" t="11430" r="6985" b="1333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8006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7" o:spid="_x0000_s1124" type="#_x0000_t202" style="position:absolute;left:0;text-align:left;margin-left:201.8pt;margin-top:49.55pt;width:179.9pt;height:37.8pt;z-index:251571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">
                <v:textbox>
                  <w:txbxContent>
                    <w:p w:rsidR="00E13B3E" w:rsidRDefault="00E13B3E" w:rsidP="00972239">
                      <w:pPr>
                        <w:jc w:val="center"/>
                      </w:pPr>
                      <w:r>
                        <w:rPr>
                          <w:sz w:val="24"/>
                          <w:szCs w:val="24"/>
                        </w:rPr>
                        <w:t>Прием заявления и прилагаемых к нему документов</w:t>
                      </w:r>
                    </w:p>
                  </w:txbxContent>
                </v:textbox>
              </v:shape>
            </w:pict>
          </mc:Fallback>
        </mc:AlternateContent>
      </w:r>
      <w:r w:rsidRPr="00D87B3E">
        <w:rPr>
          <w:noProof/>
          <w:sz w:val="16"/>
          <w:szCs w:val="16"/>
        </w:rPr>
        <mc:AlternateContent>
          <mc:Choice Requires="wps">
            <w:drawing>
              <wp:anchor distT="0" distB="0" distL="114300" distR="114300" simplePos="0" relativeHeight="251579904" behindDoc="0" locked="0" layoutInCell="1" allowOverlap="1">
                <wp:simplePos x="0" y="0"/>
                <wp:positionH relativeFrom="column">
                  <wp:posOffset>2334260</wp:posOffset>
                </wp:positionH>
                <wp:positionV relativeFrom="paragraph">
                  <wp:posOffset>2971165</wp:posOffset>
                </wp:positionV>
                <wp:extent cx="2743200" cy="1143000"/>
                <wp:effectExtent l="22860" t="10160" r="24765" b="18415"/>
                <wp:wrapNone/>
                <wp:docPr id="246" name="Ромб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diamond">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 xml:space="preserve">Рассмотрение </w:t>
                            </w:r>
                          </w:p>
                          <w:p w:rsidR="00E13B3E" w:rsidRDefault="00E13B3E" w:rsidP="00972239">
                            <w:pPr>
                              <w:jc w:val="center"/>
                              <w:rPr>
                                <w:sz w:val="24"/>
                                <w:szCs w:val="24"/>
                                <w:lang w:eastAsia="zh-CN"/>
                              </w:rPr>
                            </w:pPr>
                            <w:r>
                              <w:rPr>
                                <w:sz w:val="24"/>
                                <w:szCs w:val="24"/>
                                <w:lang w:eastAsia="zh-CN"/>
                              </w:rPr>
                              <w:t xml:space="preserve">поступивших </w:t>
                            </w:r>
                          </w:p>
                          <w:p w:rsidR="00E13B3E" w:rsidRDefault="00E13B3E" w:rsidP="00972239">
                            <w:pPr>
                              <w:jc w:val="center"/>
                              <w:rPr>
                                <w:sz w:val="24"/>
                                <w:szCs w:val="24"/>
                                <w:lang w:eastAsia="zh-CN"/>
                              </w:rPr>
                            </w:pPr>
                            <w:r>
                              <w:rPr>
                                <w:sz w:val="24"/>
                                <w:szCs w:val="24"/>
                                <w:lang w:eastAsia="zh-CN"/>
                              </w:rPr>
                              <w:t>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46" o:spid="_x0000_s1125" type="#_x0000_t4" style="position:absolute;left:0;text-align:left;margin-left:183.8pt;margin-top:233.95pt;width:3in;height:90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" strokeweight=".26mm">
                <v:textbox>
                  <w:txbxContent>
                    <w:p w:rsidR="00E13B3E" w:rsidRDefault="00E13B3E" w:rsidP="00972239">
                      <w:pPr>
                        <w:jc w:val="center"/>
                        <w:rPr>
                          <w:sz w:val="24"/>
                          <w:szCs w:val="24"/>
                          <w:lang w:eastAsia="zh-CN"/>
                        </w:rPr>
                      </w:pPr>
                      <w:r>
                        <w:rPr>
                          <w:sz w:val="24"/>
                          <w:szCs w:val="24"/>
                          <w:lang w:eastAsia="zh-CN"/>
                        </w:rPr>
                        <w:t xml:space="preserve">Рассмотрение </w:t>
                      </w:r>
                    </w:p>
                    <w:p w:rsidR="00E13B3E" w:rsidRDefault="00E13B3E" w:rsidP="00972239">
                      <w:pPr>
                        <w:jc w:val="center"/>
                        <w:rPr>
                          <w:sz w:val="24"/>
                          <w:szCs w:val="24"/>
                          <w:lang w:eastAsia="zh-CN"/>
                        </w:rPr>
                      </w:pPr>
                      <w:r>
                        <w:rPr>
                          <w:sz w:val="24"/>
                          <w:szCs w:val="24"/>
                          <w:lang w:eastAsia="zh-CN"/>
                        </w:rPr>
                        <w:t xml:space="preserve">поступивших </w:t>
                      </w:r>
                    </w:p>
                    <w:p w:rsidR="00E13B3E" w:rsidRDefault="00E13B3E" w:rsidP="00972239">
                      <w:pPr>
                        <w:jc w:val="center"/>
                        <w:rPr>
                          <w:sz w:val="24"/>
                          <w:szCs w:val="24"/>
                          <w:lang w:eastAsia="zh-CN"/>
                        </w:rPr>
                      </w:pPr>
                      <w:r>
                        <w:rPr>
                          <w:sz w:val="24"/>
                          <w:szCs w:val="24"/>
                          <w:lang w:eastAsia="zh-CN"/>
                        </w:rPr>
                        <w:t>документов</w:t>
                      </w:r>
                    </w:p>
                  </w:txbxContent>
                </v:textbox>
              </v:shape>
            </w:pict>
          </mc:Fallback>
        </mc:AlternateContent>
      </w:r>
      <w:r w:rsidRPr="00D87B3E">
        <w:rPr>
          <w:noProof/>
          <w:sz w:val="16"/>
          <w:szCs w:val="16"/>
        </w:rPr>
        <mc:AlternateContent>
          <mc:Choice Requires="wps">
            <w:drawing>
              <wp:anchor distT="0" distB="0" distL="114300" distR="114300" simplePos="0" relativeHeight="251584000" behindDoc="0" locked="0" layoutInCell="1" allowOverlap="1">
                <wp:simplePos x="0" y="0"/>
                <wp:positionH relativeFrom="column">
                  <wp:posOffset>619760</wp:posOffset>
                </wp:positionH>
                <wp:positionV relativeFrom="paragraph">
                  <wp:posOffset>4373880</wp:posOffset>
                </wp:positionV>
                <wp:extent cx="2057400" cy="685800"/>
                <wp:effectExtent l="13335" t="12700" r="5715" b="6350"/>
                <wp:wrapNone/>
                <wp:docPr id="245" name="Скругленный 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5" o:spid="_x0000_s1126" style="position:absolute;left:0;text-align:left;margin-left:48.8pt;margin-top:344.4pt;width:162pt;height:5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" strokeweight=".26mm">
                <v:stroke joinstyle="miter"/>
                <v:textbo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v:textbox>
              </v:roundrect>
            </w:pict>
          </mc:Fallback>
        </mc:AlternateContent>
      </w:r>
      <w:r w:rsidRPr="00D87B3E">
        <w:rPr>
          <w:noProof/>
          <w:sz w:val="16"/>
          <w:szCs w:val="16"/>
        </w:rPr>
        <mc:AlternateContent>
          <mc:Choice Requires="wps">
            <w:drawing>
              <wp:anchor distT="0" distB="0" distL="114935" distR="114935" simplePos="0" relativeHeight="251588096" behindDoc="0" locked="0" layoutInCell="1" allowOverlap="1">
                <wp:simplePos x="0" y="0"/>
                <wp:positionH relativeFrom="column">
                  <wp:posOffset>3591560</wp:posOffset>
                </wp:positionH>
                <wp:positionV relativeFrom="paragraph">
                  <wp:posOffset>4259580</wp:posOffset>
                </wp:positionV>
                <wp:extent cx="2284730" cy="455930"/>
                <wp:effectExtent l="13335" t="12700" r="6985" b="7620"/>
                <wp:wrapNone/>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Подготовка распорядительного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4" o:spid="_x0000_s1127" type="#_x0000_t202" style="position:absolute;left:0;text-align:left;margin-left:282.8pt;margin-top:335.4pt;width:179.9pt;height:35.9pt;z-index:251588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">
                <v:textbox>
                  <w:txbxContent>
                    <w:p w:rsidR="00E13B3E" w:rsidRDefault="00E13B3E" w:rsidP="00972239">
                      <w:pPr>
                        <w:jc w:val="center"/>
                      </w:pPr>
                      <w:r>
                        <w:rPr>
                          <w:sz w:val="24"/>
                          <w:szCs w:val="24"/>
                        </w:rPr>
                        <w:t>Подготовка распорядительного документа</w:t>
                      </w:r>
                    </w:p>
                  </w:txbxContent>
                </v:textbox>
              </v:shape>
            </w:pict>
          </mc:Fallback>
        </mc:AlternateContent>
      </w:r>
      <w:r w:rsidRPr="00D87B3E">
        <w:rPr>
          <w:noProof/>
          <w:sz w:val="16"/>
          <w:szCs w:val="16"/>
        </w:rPr>
        <mc:AlternateContent>
          <mc:Choice Requires="wps">
            <w:drawing>
              <wp:anchor distT="0" distB="0" distL="114935" distR="114935" simplePos="0" relativeHeight="251592192" behindDoc="0" locked="0" layoutInCell="1" allowOverlap="1">
                <wp:simplePos x="0" y="0"/>
                <wp:positionH relativeFrom="column">
                  <wp:posOffset>3591560</wp:posOffset>
                </wp:positionH>
                <wp:positionV relativeFrom="paragraph">
                  <wp:posOffset>4960620</wp:posOffset>
                </wp:positionV>
                <wp:extent cx="2399030" cy="341630"/>
                <wp:effectExtent l="13335" t="8890" r="6985" b="11430"/>
                <wp:wrapNone/>
                <wp:docPr id="243" name="Надпись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16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Оформление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3" o:spid="_x0000_s1128" type="#_x0000_t202" style="position:absolute;left:0;text-align:left;margin-left:282.8pt;margin-top:390.6pt;width:188.9pt;height:26.9pt;z-index:251592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">
                <v:textbox>
                  <w:txbxContent>
                    <w:p w:rsidR="00E13B3E" w:rsidRDefault="00E13B3E" w:rsidP="00972239">
                      <w:pPr>
                        <w:jc w:val="center"/>
                      </w:pPr>
                      <w:r>
                        <w:rPr>
                          <w:sz w:val="24"/>
                          <w:szCs w:val="24"/>
                        </w:rPr>
                        <w:t>Оформление договора</w:t>
                      </w:r>
                    </w:p>
                  </w:txbxContent>
                </v:textbox>
              </v:shape>
            </w:pict>
          </mc:Fallback>
        </mc:AlternateContent>
      </w:r>
      <w:r w:rsidRPr="00D87B3E">
        <w:rPr>
          <w:noProof/>
          <w:sz w:val="16"/>
          <w:szCs w:val="16"/>
        </w:rPr>
        <mc:AlternateContent>
          <mc:Choice Requires="wps">
            <w:drawing>
              <wp:anchor distT="0" distB="0" distL="114300" distR="114300" simplePos="0" relativeHeight="251596288" behindDoc="0" locked="0" layoutInCell="1" allowOverlap="1">
                <wp:simplePos x="0" y="0"/>
                <wp:positionH relativeFrom="column">
                  <wp:posOffset>2105660</wp:posOffset>
                </wp:positionH>
                <wp:positionV relativeFrom="paragraph">
                  <wp:posOffset>862965</wp:posOffset>
                </wp:positionV>
                <wp:extent cx="457200" cy="0"/>
                <wp:effectExtent l="22860" t="54610" r="5715" b="5969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E5F9" id="Прямая соединительная линия 242" o:spid="_x0000_s1026" style="position:absolute;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67.95pt" to="201.8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00384" behindDoc="0" locked="0" layoutInCell="1" allowOverlap="1">
                <wp:simplePos x="0" y="0"/>
                <wp:positionH relativeFrom="column">
                  <wp:posOffset>3705860</wp:posOffset>
                </wp:positionH>
                <wp:positionV relativeFrom="paragraph">
                  <wp:posOffset>441325</wp:posOffset>
                </wp:positionV>
                <wp:extent cx="0" cy="182880"/>
                <wp:effectExtent l="60960" t="13970" r="53340" b="22225"/>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7AD1" id="Прямая соединительная линия 24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34.75pt" to="291.8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08576" behindDoc="0" locked="0" layoutInCell="1" allowOverlap="1">
                <wp:simplePos x="0" y="0"/>
                <wp:positionH relativeFrom="column">
                  <wp:posOffset>3705860</wp:posOffset>
                </wp:positionH>
                <wp:positionV relativeFrom="paragraph">
                  <wp:posOffset>1096645</wp:posOffset>
                </wp:positionV>
                <wp:extent cx="0" cy="228600"/>
                <wp:effectExtent l="60960" t="12065" r="53340" b="1651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5790" id="Прямая соединительная линия 240"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86.35pt" to="291.8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rHaQIAAIo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12672" behindDoc="0" locked="0" layoutInCell="1" allowOverlap="1">
                <wp:simplePos x="0" y="0"/>
                <wp:positionH relativeFrom="column">
                  <wp:posOffset>1877060</wp:posOffset>
                </wp:positionH>
                <wp:positionV relativeFrom="paragraph">
                  <wp:posOffset>3791585</wp:posOffset>
                </wp:positionV>
                <wp:extent cx="800100" cy="571500"/>
                <wp:effectExtent l="41910" t="11430" r="5715" b="55245"/>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66EA" id="Прямая соединительная линия 239"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298.55pt" to="210.8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16768" behindDoc="0" locked="0" layoutInCell="1" allowOverlap="1">
                <wp:simplePos x="0" y="0"/>
                <wp:positionH relativeFrom="column">
                  <wp:posOffset>4391660</wp:posOffset>
                </wp:positionH>
                <wp:positionV relativeFrom="paragraph">
                  <wp:posOffset>3905885</wp:posOffset>
                </wp:positionV>
                <wp:extent cx="228600" cy="342900"/>
                <wp:effectExtent l="13335" t="11430" r="53340" b="4572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D741" id="Прямая соединительная линия 23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pt,307.55pt" to="363.8pt,3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20864" behindDoc="0" locked="0" layoutInCell="1" allowOverlap="1">
                <wp:simplePos x="0" y="0"/>
                <wp:positionH relativeFrom="column">
                  <wp:posOffset>4734560</wp:posOffset>
                </wp:positionH>
                <wp:positionV relativeFrom="paragraph">
                  <wp:posOffset>4726940</wp:posOffset>
                </wp:positionV>
                <wp:extent cx="0" cy="228600"/>
                <wp:effectExtent l="60960" t="13335" r="53340" b="1524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FBE2" id="Прямая соединительная линия 23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372.2pt" to="372.8pt,3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uagIAAIo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24960" behindDoc="0" locked="0" layoutInCell="1" allowOverlap="1">
                <wp:simplePos x="0" y="0"/>
                <wp:positionH relativeFrom="column">
                  <wp:posOffset>4734560</wp:posOffset>
                </wp:positionH>
                <wp:positionV relativeFrom="paragraph">
                  <wp:posOffset>5313680</wp:posOffset>
                </wp:positionV>
                <wp:extent cx="0" cy="228600"/>
                <wp:effectExtent l="60960" t="9525" r="53340" b="1905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CCDA" id="Прямая соединительная линия 23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418.4pt" to="372.8pt,4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uwaQ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935" distR="114935" simplePos="0" relativeHeight="251864576" behindDoc="0" locked="0" layoutInCell="1" allowOverlap="1">
                <wp:simplePos x="0" y="0"/>
                <wp:positionH relativeFrom="column">
                  <wp:posOffset>2562860</wp:posOffset>
                </wp:positionH>
                <wp:positionV relativeFrom="paragraph">
                  <wp:posOffset>1330325</wp:posOffset>
                </wp:positionV>
                <wp:extent cx="2284730" cy="455930"/>
                <wp:effectExtent l="13335" t="7620" r="6985" b="12700"/>
                <wp:wrapNone/>
                <wp:docPr id="235" name="Надпись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5" o:spid="_x0000_s1129" type="#_x0000_t202" style="position:absolute;left:0;text-align:left;margin-left:201.8pt;margin-top:104.75pt;width:179.9pt;height:35.9pt;z-index:251864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">
                <v:textbox>
                  <w:txbxContent>
                    <w:p w:rsidR="00E13B3E" w:rsidRDefault="00E13B3E" w:rsidP="00972239">
                      <w:pPr>
                        <w:jc w:val="center"/>
                      </w:pPr>
                      <w:r>
                        <w:rPr>
                          <w:sz w:val="24"/>
                          <w:szCs w:val="24"/>
                        </w:rPr>
                        <w:t>Регистрация заявления и прилагаемых к нему документов</w:t>
                      </w:r>
                    </w:p>
                  </w:txbxContent>
                </v:textbox>
              </v:shape>
            </w:pict>
          </mc:Fallback>
        </mc:AlternateContent>
      </w:r>
      <w:r w:rsidRPr="00D87B3E">
        <w:rPr>
          <w:noProof/>
          <w:sz w:val="16"/>
          <w:szCs w:val="16"/>
        </w:rPr>
        <mc:AlternateContent>
          <mc:Choice Requires="wps">
            <w:drawing>
              <wp:anchor distT="0" distB="0" distL="114935" distR="114935" simplePos="0" relativeHeight="251872768" behindDoc="0" locked="0" layoutInCell="1" allowOverlap="1">
                <wp:simplePos x="0" y="0"/>
                <wp:positionH relativeFrom="column">
                  <wp:posOffset>2562860</wp:posOffset>
                </wp:positionH>
                <wp:positionV relativeFrom="paragraph">
                  <wp:posOffset>2031365</wp:posOffset>
                </wp:positionV>
                <wp:extent cx="2284730" cy="684530"/>
                <wp:effectExtent l="13335" t="13335" r="6985" b="6985"/>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845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4" o:spid="_x0000_s1130" type="#_x0000_t202" style="position:absolute;left:0;text-align:left;margin-left:201.8pt;margin-top:159.95pt;width:179.9pt;height:53.9pt;z-index:251872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J+RwIAAGI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">
                <v:textbox>
                  <w:txbxContent>
                    <w:p w:rsidR="00E13B3E" w:rsidRDefault="00E13B3E" w:rsidP="00972239">
                      <w:pPr>
                        <w:jc w:val="center"/>
                      </w:pPr>
                      <w:r>
                        <w:rPr>
                          <w:sz w:val="24"/>
                          <w:szCs w:val="24"/>
                        </w:rPr>
                        <w:t>Запрос документов в рамках межведомственного взаимодействия</w:t>
                      </w:r>
                    </w:p>
                  </w:txbxContent>
                </v:textbox>
              </v:shape>
            </w:pict>
          </mc:Fallback>
        </mc:AlternateContent>
      </w:r>
      <w:r w:rsidRPr="00D87B3E">
        <w:rPr>
          <w:noProof/>
          <w:sz w:val="16"/>
          <w:szCs w:val="16"/>
        </w:rPr>
        <mc:AlternateContent>
          <mc:Choice Requires="wps">
            <w:drawing>
              <wp:anchor distT="0" distB="0" distL="114300" distR="114300" simplePos="0" relativeHeight="251876864" behindDoc="0" locked="0" layoutInCell="1" allowOverlap="1">
                <wp:simplePos x="0" y="0"/>
                <wp:positionH relativeFrom="column">
                  <wp:posOffset>3705860</wp:posOffset>
                </wp:positionH>
                <wp:positionV relativeFrom="paragraph">
                  <wp:posOffset>1797685</wp:posOffset>
                </wp:positionV>
                <wp:extent cx="0" cy="228600"/>
                <wp:effectExtent l="60960" t="8255" r="53340" b="2032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9F69" id="Прямая соединительная линия 233"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141.55pt" to="291.8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880960" behindDoc="0" locked="0" layoutInCell="1" allowOverlap="1">
                <wp:simplePos x="0" y="0"/>
                <wp:positionH relativeFrom="column">
                  <wp:posOffset>3705860</wp:posOffset>
                </wp:positionH>
                <wp:positionV relativeFrom="paragraph">
                  <wp:posOffset>2737485</wp:posOffset>
                </wp:positionV>
                <wp:extent cx="0" cy="228600"/>
                <wp:effectExtent l="60960" t="5080" r="53340" b="2349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3AC4" id="Прямая соединительная линия 232"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215.55pt" to="291.8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" strokeweight=".26mm">
                <v:stroke endarrow="block" joinstyle="miter"/>
              </v:line>
            </w:pict>
          </mc:Fallback>
        </mc:AlternateContent>
      </w: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rPr>
          <w:sz w:val="16"/>
          <w:szCs w:val="16"/>
        </w:rPr>
      </w:pP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r w:rsidRPr="00D87B3E">
              <w:rPr>
                <w:noProof/>
                <w:sz w:val="16"/>
                <w:szCs w:val="16"/>
              </w:rPr>
              <mc:AlternateContent>
                <mc:Choice Requires="wps">
                  <w:drawing>
                    <wp:anchor distT="0" distB="0" distL="114300" distR="114300" simplePos="0" relativeHeight="251733504" behindDoc="0" locked="0" layoutInCell="1" allowOverlap="1">
                      <wp:simplePos x="0" y="0"/>
                      <wp:positionH relativeFrom="column">
                        <wp:posOffset>863636</wp:posOffset>
                      </wp:positionH>
                      <wp:positionV relativeFrom="paragraph">
                        <wp:posOffset>100773</wp:posOffset>
                      </wp:positionV>
                      <wp:extent cx="2355012" cy="336430"/>
                      <wp:effectExtent l="0" t="0" r="26670" b="26035"/>
                      <wp:wrapNone/>
                      <wp:docPr id="231" name="Скругленный 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012" cy="336430"/>
                              </a:xfrm>
                              <a:prstGeom prst="roundRect">
                                <a:avLst>
                                  <a:gd name="adj" fmla="val 16667"/>
                                </a:avLst>
                              </a:prstGeom>
                              <a:solidFill>
                                <a:srgbClr val="FFFFFF"/>
                              </a:solidFill>
                              <a:ln w="9360">
                                <a:solidFill>
                                  <a:srgbClr val="000000"/>
                                </a:solidFill>
                                <a:miter lim="800000"/>
                                <a:headEnd/>
                                <a:tailEnd/>
                              </a:ln>
                            </wps:spPr>
                            <wps:txbx>
                              <w:txbxContent>
                                <w:p w:rsidR="00E13B3E" w:rsidRPr="00972239" w:rsidRDefault="00E13B3E" w:rsidP="00972239">
                                  <w:pPr>
                                    <w:jc w:val="center"/>
                                    <w:rPr>
                                      <w:sz w:val="16"/>
                                      <w:szCs w:val="16"/>
                                      <w:lang w:eastAsia="zh-CN"/>
                                    </w:rPr>
                                  </w:pPr>
                                  <w:r w:rsidRPr="00972239">
                                    <w:rPr>
                                      <w:sz w:val="16"/>
                                      <w:szCs w:val="16"/>
                                      <w:lang w:eastAsia="zh-CN"/>
                                    </w:rPr>
                                    <w:t>Заключение договора аренды, безвозмездного пользования, доверительного управления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1" o:spid="_x0000_s1131" style="position:absolute;left:0;text-align:left;margin-left:68pt;margin-top:7.95pt;width:185.45pt;height:2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" strokeweight=".26mm">
                      <v:stroke joinstyle="miter"/>
                      <v:textbox>
                        <w:txbxContent>
                          <w:p w:rsidR="00E13B3E" w:rsidRPr="00972239" w:rsidRDefault="00E13B3E" w:rsidP="00972239">
                            <w:pPr>
                              <w:jc w:val="center"/>
                              <w:rPr>
                                <w:sz w:val="16"/>
                                <w:szCs w:val="16"/>
                                <w:lang w:eastAsia="zh-CN"/>
                              </w:rPr>
                            </w:pPr>
                            <w:r w:rsidRPr="00972239">
                              <w:rPr>
                                <w:sz w:val="16"/>
                                <w:szCs w:val="16"/>
                                <w:lang w:eastAsia="zh-CN"/>
                              </w:rPr>
                              <w:t>Заключение договора аренды, безвозмездного пользования, доверительного управления</w:t>
                            </w:r>
                          </w:p>
                        </w:txbxContent>
                      </v:textbox>
                    </v:roundrect>
                  </w:pict>
                </mc:Fallback>
              </mc:AlternateContent>
            </w: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jc w:val="center"/>
              <w:rPr>
                <w:sz w:val="16"/>
                <w:szCs w:val="16"/>
              </w:rPr>
            </w:pPr>
          </w:p>
          <w:p w:rsidR="00972239" w:rsidRPr="00D87B3E" w:rsidRDefault="00972239" w:rsidP="00D87B3E">
            <w:pPr>
              <w:ind w:right="-6"/>
              <w:rPr>
                <w:sz w:val="16"/>
                <w:szCs w:val="16"/>
              </w:rPr>
            </w:pPr>
          </w:p>
          <w:p w:rsidR="00972239" w:rsidRPr="00D87B3E" w:rsidRDefault="00972239" w:rsidP="00D87B3E">
            <w:pPr>
              <w:ind w:right="-6"/>
              <w:jc w:val="center"/>
              <w:rPr>
                <w:sz w:val="16"/>
                <w:szCs w:val="16"/>
              </w:rPr>
            </w:pPr>
            <w:r w:rsidRPr="00D87B3E">
              <w:rPr>
                <w:sz w:val="16"/>
                <w:szCs w:val="16"/>
              </w:rPr>
              <w:t>Приложение № 11</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jc w:val="center"/>
        <w:rPr>
          <w:sz w:val="16"/>
          <w:szCs w:val="16"/>
        </w:rPr>
      </w:pPr>
    </w:p>
    <w:p w:rsidR="00972239" w:rsidRPr="00D87B3E" w:rsidRDefault="00972239" w:rsidP="00D87B3E">
      <w:pPr>
        <w:tabs>
          <w:tab w:val="left" w:pos="993"/>
        </w:tabs>
        <w:ind w:right="-1"/>
        <w:jc w:val="center"/>
        <w:rPr>
          <w:b/>
          <w:sz w:val="16"/>
          <w:szCs w:val="16"/>
        </w:rPr>
      </w:pPr>
      <w:r w:rsidRPr="00D87B3E">
        <w:rPr>
          <w:b/>
          <w:sz w:val="16"/>
          <w:szCs w:val="16"/>
        </w:rPr>
        <w:t>Блок-схема</w:t>
      </w:r>
    </w:p>
    <w:p w:rsidR="00972239" w:rsidRPr="00D87B3E" w:rsidRDefault="00972239" w:rsidP="00D87B3E">
      <w:pPr>
        <w:tabs>
          <w:tab w:val="left" w:pos="993"/>
        </w:tabs>
        <w:ind w:right="-1"/>
        <w:jc w:val="center"/>
        <w:rPr>
          <w:sz w:val="16"/>
          <w:szCs w:val="16"/>
        </w:rPr>
      </w:pPr>
      <w:r w:rsidRPr="00D87B3E">
        <w:rPr>
          <w:b/>
          <w:sz w:val="16"/>
          <w:szCs w:val="16"/>
        </w:rPr>
        <w:t xml:space="preserve">предоставления муниципальной услуги </w:t>
      </w:r>
      <w:proofErr w:type="gramStart"/>
      <w:r w:rsidRPr="00D87B3E">
        <w:rPr>
          <w:b/>
          <w:sz w:val="16"/>
          <w:szCs w:val="16"/>
        </w:rPr>
        <w:t>по  заключению</w:t>
      </w:r>
      <w:proofErr w:type="gramEnd"/>
      <w:r w:rsidRPr="00D87B3E">
        <w:rPr>
          <w:b/>
          <w:sz w:val="16"/>
          <w:szCs w:val="16"/>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 в порядке предоставления муниципальной преференции</w:t>
      </w: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r w:rsidRPr="00D87B3E">
        <w:rPr>
          <w:noProof/>
          <w:sz w:val="16"/>
          <w:szCs w:val="16"/>
        </w:rPr>
        <mc:AlternateContent>
          <mc:Choice Requires="wps">
            <w:drawing>
              <wp:anchor distT="0" distB="0" distL="114300" distR="114300" simplePos="0" relativeHeight="251629056" behindDoc="0" locked="0" layoutInCell="1" allowOverlap="1">
                <wp:simplePos x="0" y="0"/>
                <wp:positionH relativeFrom="column">
                  <wp:posOffset>2677160</wp:posOffset>
                </wp:positionH>
                <wp:positionV relativeFrom="paragraph">
                  <wp:posOffset>26670</wp:posOffset>
                </wp:positionV>
                <wp:extent cx="2286000" cy="342900"/>
                <wp:effectExtent l="13335" t="8255" r="5715" b="10795"/>
                <wp:wrapNone/>
                <wp:docPr id="230" name="Скругленный 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Обращение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0" o:spid="_x0000_s1132" style="position:absolute;margin-left:210.8pt;margin-top:2.1pt;width:180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" strokeweight=".26mm">
                <v:stroke joinstyle="miter"/>
                <v:textbox>
                  <w:txbxContent>
                    <w:p w:rsidR="00E13B3E" w:rsidRDefault="00E13B3E" w:rsidP="00972239">
                      <w:pPr>
                        <w:jc w:val="center"/>
                        <w:rPr>
                          <w:sz w:val="24"/>
                          <w:szCs w:val="24"/>
                          <w:lang w:eastAsia="zh-CN"/>
                        </w:rPr>
                      </w:pPr>
                      <w:r>
                        <w:rPr>
                          <w:sz w:val="24"/>
                          <w:szCs w:val="24"/>
                          <w:lang w:eastAsia="zh-CN"/>
                        </w:rPr>
                        <w:t>Обращение заявителя</w:t>
                      </w:r>
                    </w:p>
                  </w:txbxContent>
                </v:textbox>
              </v:roundrect>
            </w:pict>
          </mc:Fallback>
        </mc:AlternateContent>
      </w:r>
      <w:r w:rsidRPr="00D87B3E">
        <w:rPr>
          <w:noProof/>
          <w:sz w:val="16"/>
          <w:szCs w:val="16"/>
        </w:rPr>
        <mc:AlternateContent>
          <mc:Choice Requires="wps">
            <w:drawing>
              <wp:anchor distT="0" distB="0" distL="114300" distR="114300" simplePos="0" relativeHeight="251633152" behindDoc="0" locked="0" layoutInCell="1" allowOverlap="1">
                <wp:simplePos x="0" y="0"/>
                <wp:positionH relativeFrom="column">
                  <wp:posOffset>162560</wp:posOffset>
                </wp:positionH>
                <wp:positionV relativeFrom="paragraph">
                  <wp:posOffset>699770</wp:posOffset>
                </wp:positionV>
                <wp:extent cx="2171700" cy="342900"/>
                <wp:effectExtent l="13335" t="5080" r="5715" b="1397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Отказ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9" o:spid="_x0000_s1133" style="position:absolute;margin-left:12.8pt;margin-top:55.1pt;width:171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" strokeweight=".26mm">
                <v:stroke joinstyle="miter"/>
                <v:textbox>
                  <w:txbxContent>
                    <w:p w:rsidR="00E13B3E" w:rsidRDefault="00E13B3E" w:rsidP="00972239">
                      <w:pPr>
                        <w:jc w:val="center"/>
                        <w:rPr>
                          <w:sz w:val="24"/>
                          <w:szCs w:val="24"/>
                          <w:lang w:eastAsia="zh-CN"/>
                        </w:rPr>
                      </w:pPr>
                      <w:r>
                        <w:rPr>
                          <w:sz w:val="24"/>
                          <w:szCs w:val="24"/>
                          <w:lang w:eastAsia="zh-CN"/>
                        </w:rPr>
                        <w:t>Отказ в приеме документов</w:t>
                      </w:r>
                    </w:p>
                  </w:txbxContent>
                </v:textbox>
              </v:roundrect>
            </w:pict>
          </mc:Fallback>
        </mc:AlternateContent>
      </w:r>
      <w:r w:rsidRPr="00D87B3E">
        <w:rPr>
          <w:noProof/>
          <w:sz w:val="16"/>
          <w:szCs w:val="16"/>
        </w:rPr>
        <mc:AlternateContent>
          <mc:Choice Requires="wps">
            <w:drawing>
              <wp:anchor distT="0" distB="0" distL="114935" distR="114935" simplePos="0" relativeHeight="251641344" behindDoc="0" locked="0" layoutInCell="1" allowOverlap="1">
                <wp:simplePos x="0" y="0"/>
                <wp:positionH relativeFrom="column">
                  <wp:posOffset>2677160</wp:posOffset>
                </wp:positionH>
                <wp:positionV relativeFrom="paragraph">
                  <wp:posOffset>585470</wp:posOffset>
                </wp:positionV>
                <wp:extent cx="2284730" cy="455930"/>
                <wp:effectExtent l="13335" t="5080" r="6985" b="5715"/>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8" o:spid="_x0000_s1134" type="#_x0000_t202" style="position:absolute;margin-left:210.8pt;margin-top:46.1pt;width:179.9pt;height:35.9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">
                <v:textbox>
                  <w:txbxContent>
                    <w:p w:rsidR="00E13B3E" w:rsidRDefault="00E13B3E" w:rsidP="00972239">
                      <w:pPr>
                        <w:jc w:val="center"/>
                      </w:pPr>
                      <w:r>
                        <w:rPr>
                          <w:sz w:val="24"/>
                          <w:szCs w:val="24"/>
                        </w:rPr>
                        <w:t>Прием заявления и прилагаемых к нему документов</w:t>
                      </w:r>
                    </w:p>
                  </w:txbxContent>
                </v:textbox>
              </v:shape>
            </w:pict>
          </mc:Fallback>
        </mc:AlternateContent>
      </w:r>
      <w:r w:rsidRPr="00D87B3E">
        <w:rPr>
          <w:noProof/>
          <w:sz w:val="16"/>
          <w:szCs w:val="16"/>
        </w:rPr>
        <mc:AlternateContent>
          <mc:Choice Requires="wps">
            <w:drawing>
              <wp:anchor distT="0" distB="0" distL="114300" distR="114300" simplePos="0" relativeHeight="251645440" behindDoc="0" locked="0" layoutInCell="1" allowOverlap="1">
                <wp:simplePos x="0" y="0"/>
                <wp:positionH relativeFrom="column">
                  <wp:posOffset>2105660</wp:posOffset>
                </wp:positionH>
                <wp:positionV relativeFrom="paragraph">
                  <wp:posOffset>2487930</wp:posOffset>
                </wp:positionV>
                <wp:extent cx="3771900" cy="800100"/>
                <wp:effectExtent l="32385" t="12065" r="34290" b="6985"/>
                <wp:wrapNone/>
                <wp:docPr id="227" name="Ромб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diamond">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 xml:space="preserve">Рассмотрение документов </w:t>
                            </w:r>
                          </w:p>
                          <w:p w:rsidR="00E13B3E" w:rsidRDefault="00E13B3E" w:rsidP="00972239">
                            <w:pPr>
                              <w:jc w:val="center"/>
                              <w:rPr>
                                <w:sz w:val="24"/>
                                <w:szCs w:val="24"/>
                                <w:lang w:eastAsia="zh-CN"/>
                              </w:rPr>
                            </w:pPr>
                            <w:r>
                              <w:rPr>
                                <w:sz w:val="24"/>
                                <w:szCs w:val="24"/>
                                <w:lang w:eastAsia="zh-CN"/>
                              </w:rPr>
                              <w:t>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омб 227" o:spid="_x0000_s1135" type="#_x0000_t4" style="position:absolute;margin-left:165.8pt;margin-top:195.9pt;width:297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" strokeweight=".26mm">
                <v:textbox>
                  <w:txbxContent>
                    <w:p w:rsidR="00E13B3E" w:rsidRDefault="00E13B3E" w:rsidP="00972239">
                      <w:pPr>
                        <w:jc w:val="center"/>
                        <w:rPr>
                          <w:sz w:val="24"/>
                          <w:szCs w:val="24"/>
                          <w:lang w:eastAsia="zh-CN"/>
                        </w:rPr>
                      </w:pPr>
                      <w:r>
                        <w:rPr>
                          <w:sz w:val="24"/>
                          <w:szCs w:val="24"/>
                          <w:lang w:eastAsia="zh-CN"/>
                        </w:rPr>
                        <w:t xml:space="preserve">Рассмотрение документов </w:t>
                      </w:r>
                    </w:p>
                    <w:p w:rsidR="00E13B3E" w:rsidRDefault="00E13B3E" w:rsidP="00972239">
                      <w:pPr>
                        <w:jc w:val="center"/>
                        <w:rPr>
                          <w:sz w:val="24"/>
                          <w:szCs w:val="24"/>
                          <w:lang w:eastAsia="zh-CN"/>
                        </w:rPr>
                      </w:pPr>
                      <w:r>
                        <w:rPr>
                          <w:sz w:val="24"/>
                          <w:szCs w:val="24"/>
                          <w:lang w:eastAsia="zh-CN"/>
                        </w:rPr>
                        <w:t>заявителя</w:t>
                      </w:r>
                    </w:p>
                  </w:txbxContent>
                </v:textbox>
              </v:shape>
            </w:pict>
          </mc:Fallback>
        </mc:AlternateContent>
      </w:r>
      <w:r w:rsidRPr="00D87B3E">
        <w:rPr>
          <w:noProof/>
          <w:sz w:val="16"/>
          <w:szCs w:val="16"/>
        </w:rPr>
        <mc:AlternateContent>
          <mc:Choice Requires="wps">
            <w:drawing>
              <wp:anchor distT="0" distB="0" distL="114300" distR="114300" simplePos="0" relativeHeight="251653632" behindDoc="0" locked="0" layoutInCell="1" allowOverlap="1">
                <wp:simplePos x="0" y="0"/>
                <wp:positionH relativeFrom="column">
                  <wp:posOffset>48260</wp:posOffset>
                </wp:positionH>
                <wp:positionV relativeFrom="paragraph">
                  <wp:posOffset>3272155</wp:posOffset>
                </wp:positionV>
                <wp:extent cx="2057400" cy="800100"/>
                <wp:effectExtent l="13335" t="5715" r="5715" b="13335"/>
                <wp:wrapNone/>
                <wp:docPr id="226" name="Скругленный 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6" o:spid="_x0000_s1136" style="position:absolute;margin-left:3.8pt;margin-top:257.65pt;width:16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" strokeweight=".26mm">
                <v:stroke joinstyle="miter"/>
                <v:textbo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v:textbox>
              </v:roundrect>
            </w:pict>
          </mc:Fallback>
        </mc:AlternateContent>
      </w:r>
      <w:r w:rsidRPr="00D87B3E">
        <w:rPr>
          <w:noProof/>
          <w:sz w:val="16"/>
          <w:szCs w:val="16"/>
        </w:rPr>
        <mc:AlternateContent>
          <mc:Choice Requires="wps">
            <w:drawing>
              <wp:anchor distT="0" distB="0" distL="114935" distR="114935" simplePos="0" relativeHeight="251657728" behindDoc="0" locked="0" layoutInCell="1" allowOverlap="1">
                <wp:simplePos x="0" y="0"/>
                <wp:positionH relativeFrom="column">
                  <wp:posOffset>3362960</wp:posOffset>
                </wp:positionH>
                <wp:positionV relativeFrom="paragraph">
                  <wp:posOffset>3383280</wp:posOffset>
                </wp:positionV>
                <wp:extent cx="2399030" cy="798830"/>
                <wp:effectExtent l="13335" t="12065" r="6985" b="8255"/>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988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Подготовка и направление письма в антимонопольный орган о даче согласия на предоставление муниципальной преференции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5" o:spid="_x0000_s1137" type="#_x0000_t202" style="position:absolute;margin-left:264.8pt;margin-top:266.4pt;width:188.9pt;height:62.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">
                <v:textbox>
                  <w:txbxContent>
                    <w:p w:rsidR="00E13B3E" w:rsidRDefault="00E13B3E" w:rsidP="00972239">
                      <w:pPr>
                        <w:jc w:val="center"/>
                      </w:pPr>
                      <w:r>
                        <w:rPr>
                          <w:sz w:val="24"/>
                          <w:szCs w:val="24"/>
                        </w:rPr>
                        <w:t>Подготовка и направление письма в антимонопольный орган о даче согласия на предоставление муниципальной преференции</w:t>
                      </w:r>
                    </w:p>
                  </w:txbxContent>
                </v:textbox>
              </v:shape>
            </w:pict>
          </mc:Fallback>
        </mc:AlternateContent>
      </w:r>
      <w:r w:rsidRPr="00D87B3E">
        <w:rPr>
          <w:noProof/>
          <w:sz w:val="16"/>
          <w:szCs w:val="16"/>
        </w:rPr>
        <mc:AlternateContent>
          <mc:Choice Requires="wps">
            <w:drawing>
              <wp:anchor distT="0" distB="0" distL="114935" distR="114935" simplePos="0" relativeHeight="251661824" behindDoc="0" locked="0" layoutInCell="1" allowOverlap="1">
                <wp:simplePos x="0" y="0"/>
                <wp:positionH relativeFrom="column">
                  <wp:posOffset>1762760</wp:posOffset>
                </wp:positionH>
                <wp:positionV relativeFrom="paragraph">
                  <wp:posOffset>4612005</wp:posOffset>
                </wp:positionV>
                <wp:extent cx="2056130" cy="455930"/>
                <wp:effectExtent l="13335" t="12065" r="6985" b="825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Подготовка распорядительного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4" o:spid="_x0000_s1138" type="#_x0000_t202" style="position:absolute;margin-left:138.8pt;margin-top:363.15pt;width:161.9pt;height:35.9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">
                <v:textbox>
                  <w:txbxContent>
                    <w:p w:rsidR="00E13B3E" w:rsidRDefault="00E13B3E" w:rsidP="00972239">
                      <w:pPr>
                        <w:jc w:val="center"/>
                      </w:pPr>
                      <w:r>
                        <w:rPr>
                          <w:sz w:val="24"/>
                          <w:szCs w:val="24"/>
                        </w:rPr>
                        <w:t>Подготовка распорядительного документа</w:t>
                      </w:r>
                    </w:p>
                  </w:txbxContent>
                </v:textbox>
              </v:shape>
            </w:pict>
          </mc:Fallback>
        </mc:AlternateContent>
      </w:r>
      <w:r w:rsidRPr="00D87B3E">
        <w:rPr>
          <w:noProof/>
          <w:sz w:val="16"/>
          <w:szCs w:val="16"/>
        </w:rPr>
        <mc:AlternateContent>
          <mc:Choice Requires="wps">
            <w:drawing>
              <wp:anchor distT="0" distB="0" distL="114935" distR="114935" simplePos="0" relativeHeight="251670016" behindDoc="0" locked="0" layoutInCell="1" allowOverlap="1">
                <wp:simplePos x="0" y="0"/>
                <wp:positionH relativeFrom="column">
                  <wp:posOffset>1273175</wp:posOffset>
                </wp:positionH>
                <wp:positionV relativeFrom="paragraph">
                  <wp:posOffset>5171440</wp:posOffset>
                </wp:positionV>
                <wp:extent cx="2889885" cy="786130"/>
                <wp:effectExtent l="9525" t="9525" r="5715" b="1397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861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rPr>
                                <w:sz w:val="26"/>
                                <w:szCs w:val="26"/>
                              </w:rPr>
                            </w:pPr>
                            <w:r>
                              <w:rPr>
                                <w:sz w:val="26"/>
                                <w:szCs w:val="26"/>
                              </w:rPr>
                              <w:t>Оформление договора аренды,</w:t>
                            </w:r>
                          </w:p>
                          <w:p w:rsidR="00E13B3E" w:rsidRDefault="00E13B3E" w:rsidP="00972239">
                            <w:pPr>
                              <w:jc w:val="center"/>
                              <w:rPr>
                                <w:sz w:val="26"/>
                                <w:szCs w:val="26"/>
                              </w:rPr>
                            </w:pPr>
                            <w:r>
                              <w:rPr>
                                <w:sz w:val="26"/>
                                <w:szCs w:val="26"/>
                              </w:rPr>
                              <w:t>безвозмездного пользования, доверительного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3" o:spid="_x0000_s1139" type="#_x0000_t202" style="position:absolute;margin-left:100.25pt;margin-top:407.2pt;width:227.55pt;height:61.9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">
                <v:textbox>
                  <w:txbxContent>
                    <w:p w:rsidR="00E13B3E" w:rsidRDefault="00E13B3E" w:rsidP="00972239">
                      <w:pPr>
                        <w:jc w:val="center"/>
                        <w:rPr>
                          <w:sz w:val="26"/>
                          <w:szCs w:val="26"/>
                        </w:rPr>
                      </w:pPr>
                      <w:r>
                        <w:rPr>
                          <w:sz w:val="26"/>
                          <w:szCs w:val="26"/>
                        </w:rPr>
                        <w:t>Оформление договора аренды,</w:t>
                      </w:r>
                    </w:p>
                    <w:p w:rsidR="00E13B3E" w:rsidRDefault="00E13B3E" w:rsidP="00972239">
                      <w:pPr>
                        <w:jc w:val="center"/>
                        <w:rPr>
                          <w:sz w:val="26"/>
                          <w:szCs w:val="26"/>
                        </w:rPr>
                      </w:pPr>
                      <w:r>
                        <w:rPr>
                          <w:sz w:val="26"/>
                          <w:szCs w:val="26"/>
                        </w:rPr>
                        <w:t>безвозмездного пользования, доверительного управления</w:t>
                      </w:r>
                    </w:p>
                  </w:txbxContent>
                </v:textbox>
              </v:shape>
            </w:pict>
          </mc:Fallback>
        </mc:AlternateContent>
      </w:r>
      <w:r w:rsidRPr="00D87B3E">
        <w:rPr>
          <w:noProof/>
          <w:sz w:val="16"/>
          <w:szCs w:val="16"/>
        </w:rPr>
        <mc:AlternateContent>
          <mc:Choice Requires="wps">
            <w:drawing>
              <wp:anchor distT="0" distB="0" distL="114300" distR="114300" simplePos="0" relativeHeight="251674112" behindDoc="0" locked="0" layoutInCell="1" allowOverlap="1">
                <wp:simplePos x="0" y="0"/>
                <wp:positionH relativeFrom="column">
                  <wp:posOffset>1273175</wp:posOffset>
                </wp:positionH>
                <wp:positionV relativeFrom="paragraph">
                  <wp:posOffset>6081395</wp:posOffset>
                </wp:positionV>
                <wp:extent cx="2545715" cy="1066800"/>
                <wp:effectExtent l="9525" t="5080" r="6985" b="13970"/>
                <wp:wrapNone/>
                <wp:docPr id="222" name="Скругленный 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10668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6"/>
                                <w:szCs w:val="26"/>
                                <w:lang w:eastAsia="zh-CN"/>
                              </w:rPr>
                            </w:pPr>
                            <w:r>
                              <w:rPr>
                                <w:sz w:val="26"/>
                                <w:szCs w:val="26"/>
                                <w:lang w:eastAsia="zh-CN"/>
                              </w:rPr>
                              <w:t xml:space="preserve">Заключение </w:t>
                            </w:r>
                          </w:p>
                          <w:p w:rsidR="00E13B3E" w:rsidRDefault="00E13B3E" w:rsidP="00972239">
                            <w:pPr>
                              <w:jc w:val="center"/>
                              <w:rPr>
                                <w:sz w:val="26"/>
                                <w:szCs w:val="26"/>
                                <w:lang w:eastAsia="zh-CN"/>
                              </w:rPr>
                            </w:pPr>
                            <w:r>
                              <w:rPr>
                                <w:sz w:val="26"/>
                                <w:szCs w:val="26"/>
                                <w:lang w:eastAsia="zh-CN"/>
                              </w:rPr>
                              <w:t>договора аренды, безвозмездного пользования, доверительного управления</w:t>
                            </w:r>
                          </w:p>
                          <w:p w:rsidR="00E13B3E" w:rsidRDefault="00E13B3E" w:rsidP="00972239">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2" o:spid="_x0000_s1140" style="position:absolute;margin-left:100.25pt;margin-top:478.85pt;width:200.45pt;height: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" strokeweight=".26mm">
                <v:stroke joinstyle="miter"/>
                <v:textbox>
                  <w:txbxContent>
                    <w:p w:rsidR="00E13B3E" w:rsidRDefault="00E13B3E" w:rsidP="00972239">
                      <w:pPr>
                        <w:jc w:val="center"/>
                        <w:rPr>
                          <w:sz w:val="26"/>
                          <w:szCs w:val="26"/>
                          <w:lang w:eastAsia="zh-CN"/>
                        </w:rPr>
                      </w:pPr>
                      <w:r>
                        <w:rPr>
                          <w:sz w:val="26"/>
                          <w:szCs w:val="26"/>
                          <w:lang w:eastAsia="zh-CN"/>
                        </w:rPr>
                        <w:t xml:space="preserve">Заключение </w:t>
                      </w:r>
                    </w:p>
                    <w:p w:rsidR="00E13B3E" w:rsidRDefault="00E13B3E" w:rsidP="00972239">
                      <w:pPr>
                        <w:jc w:val="center"/>
                        <w:rPr>
                          <w:sz w:val="26"/>
                          <w:szCs w:val="26"/>
                          <w:lang w:eastAsia="zh-CN"/>
                        </w:rPr>
                      </w:pPr>
                      <w:r>
                        <w:rPr>
                          <w:sz w:val="26"/>
                          <w:szCs w:val="26"/>
                          <w:lang w:eastAsia="zh-CN"/>
                        </w:rPr>
                        <w:t>договора аренды, безвозмездного пользования, доверительного управления</w:t>
                      </w:r>
                    </w:p>
                    <w:p w:rsidR="00E13B3E" w:rsidRDefault="00E13B3E" w:rsidP="00972239">
                      <w:pPr>
                        <w:jc w:val="center"/>
                      </w:pPr>
                    </w:p>
                  </w:txbxContent>
                </v:textbox>
              </v:roundrect>
            </w:pict>
          </mc:Fallback>
        </mc:AlternateContent>
      </w:r>
      <w:r w:rsidRPr="00D87B3E">
        <w:rPr>
          <w:noProof/>
          <w:sz w:val="16"/>
          <w:szCs w:val="16"/>
        </w:rPr>
        <mc:AlternateContent>
          <mc:Choice Requires="wps">
            <w:drawing>
              <wp:anchor distT="0" distB="0" distL="114300" distR="114300" simplePos="0" relativeHeight="251682304" behindDoc="0" locked="0" layoutInCell="1" allowOverlap="1">
                <wp:simplePos x="0" y="0"/>
                <wp:positionH relativeFrom="column">
                  <wp:posOffset>4163060</wp:posOffset>
                </wp:positionH>
                <wp:positionV relativeFrom="paragraph">
                  <wp:posOffset>4612005</wp:posOffset>
                </wp:positionV>
                <wp:extent cx="1828800" cy="685800"/>
                <wp:effectExtent l="13335" t="12065" r="5715" b="6985"/>
                <wp:wrapNone/>
                <wp:docPr id="221" name="Скругленный 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1" o:spid="_x0000_s1141" style="position:absolute;margin-left:327.8pt;margin-top:363.15pt;width:2in;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" strokeweight=".26mm">
                <v:stroke joinstyle="miter"/>
                <v:textbo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v:textbox>
              </v:roundrect>
            </w:pict>
          </mc:Fallback>
        </mc:AlternateContent>
      </w:r>
      <w:r w:rsidRPr="00D87B3E">
        <w:rPr>
          <w:noProof/>
          <w:sz w:val="16"/>
          <w:szCs w:val="16"/>
        </w:rPr>
        <mc:AlternateContent>
          <mc:Choice Requires="wps">
            <w:drawing>
              <wp:anchor distT="0" distB="0" distL="114300" distR="114300" simplePos="0" relativeHeight="251686400" behindDoc="0" locked="0" layoutInCell="1" allowOverlap="1">
                <wp:simplePos x="0" y="0"/>
                <wp:positionH relativeFrom="column">
                  <wp:posOffset>2334260</wp:posOffset>
                </wp:positionH>
                <wp:positionV relativeFrom="paragraph">
                  <wp:posOffset>810895</wp:posOffset>
                </wp:positionV>
                <wp:extent cx="342900" cy="0"/>
                <wp:effectExtent l="22860" t="59055" r="5715" b="55245"/>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91DA" id="Прямая соединительная линия 22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63.85pt" to="210.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694592" behindDoc="0" locked="0" layoutInCell="1" allowOverlap="1">
                <wp:simplePos x="0" y="0"/>
                <wp:positionH relativeFrom="column">
                  <wp:posOffset>3705860</wp:posOffset>
                </wp:positionH>
                <wp:positionV relativeFrom="paragraph">
                  <wp:posOffset>363220</wp:posOffset>
                </wp:positionV>
                <wp:extent cx="0" cy="228600"/>
                <wp:effectExtent l="60960" t="11430" r="53340" b="17145"/>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1E6F" id="Прямая соединительная линия 21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28.6pt" to="291.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ZeagIAAIo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04832" behindDoc="0" locked="0" layoutInCell="1" allowOverlap="1">
                <wp:simplePos x="0" y="0"/>
                <wp:positionH relativeFrom="column">
                  <wp:posOffset>3705860</wp:posOffset>
                </wp:positionH>
                <wp:positionV relativeFrom="paragraph">
                  <wp:posOffset>1591945</wp:posOffset>
                </wp:positionV>
                <wp:extent cx="0" cy="114300"/>
                <wp:effectExtent l="60960" t="11430" r="53340" b="17145"/>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FB3E" id="Прямая соединительная линия 21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125.35pt" to="291.8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leaQIAAIo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08928" behindDoc="0" locked="0" layoutInCell="1" allowOverlap="1">
                <wp:simplePos x="0" y="0"/>
                <wp:positionH relativeFrom="column">
                  <wp:posOffset>962660</wp:posOffset>
                </wp:positionH>
                <wp:positionV relativeFrom="paragraph">
                  <wp:posOffset>2935605</wp:posOffset>
                </wp:positionV>
                <wp:extent cx="1485900" cy="342900"/>
                <wp:effectExtent l="32385" t="12065" r="5715" b="5461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55EB3" id="Прямая соединительная линия 217"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231.15pt" to="192.8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13024" behindDoc="0" locked="0" layoutInCell="1" allowOverlap="1">
                <wp:simplePos x="0" y="0"/>
                <wp:positionH relativeFrom="column">
                  <wp:posOffset>4620260</wp:posOffset>
                </wp:positionH>
                <wp:positionV relativeFrom="paragraph">
                  <wp:posOffset>3157855</wp:posOffset>
                </wp:positionV>
                <wp:extent cx="342900" cy="228600"/>
                <wp:effectExtent l="13335" t="5715" r="43815" b="51435"/>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718D5" id="Прямая соединительная линия 21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pt,248.65pt" to="390.8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17120" behindDoc="0" locked="0" layoutInCell="1" allowOverlap="1">
                <wp:simplePos x="0" y="0"/>
                <wp:positionH relativeFrom="column">
                  <wp:posOffset>2905760</wp:posOffset>
                </wp:positionH>
                <wp:positionV relativeFrom="paragraph">
                  <wp:posOffset>4164330</wp:posOffset>
                </wp:positionV>
                <wp:extent cx="1143000" cy="457200"/>
                <wp:effectExtent l="32385" t="12065" r="5715" b="54610"/>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EFCC" id="Прямая соединительная линия 215"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pt,327.9pt" to="318.8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21216" behindDoc="0" locked="0" layoutInCell="1" allowOverlap="1">
                <wp:simplePos x="0" y="0"/>
                <wp:positionH relativeFrom="column">
                  <wp:posOffset>4848860</wp:posOffset>
                </wp:positionH>
                <wp:positionV relativeFrom="paragraph">
                  <wp:posOffset>4164330</wp:posOffset>
                </wp:positionV>
                <wp:extent cx="342900" cy="457200"/>
                <wp:effectExtent l="13335" t="12065" r="53340" b="45085"/>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23A1" id="Прямая соединительная линия 21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pt,327.9pt" to="408.8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lZbQIAAI8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25312" behindDoc="0" locked="0" layoutInCell="1" allowOverlap="1">
                <wp:simplePos x="0" y="0"/>
                <wp:positionH relativeFrom="column">
                  <wp:posOffset>2677160</wp:posOffset>
                </wp:positionH>
                <wp:positionV relativeFrom="paragraph">
                  <wp:posOffset>5059680</wp:posOffset>
                </wp:positionV>
                <wp:extent cx="0" cy="228600"/>
                <wp:effectExtent l="60960" t="12065" r="53340" b="16510"/>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C272" id="Прямая соединительная линия 21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pt,398.4pt" to="210.8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97aQIAAIo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29408" behindDoc="0" locked="0" layoutInCell="1" allowOverlap="1">
                <wp:simplePos x="0" y="0"/>
                <wp:positionH relativeFrom="column">
                  <wp:posOffset>2677160</wp:posOffset>
                </wp:positionH>
                <wp:positionV relativeFrom="paragraph">
                  <wp:posOffset>5744845</wp:posOffset>
                </wp:positionV>
                <wp:extent cx="0" cy="342900"/>
                <wp:effectExtent l="60960" t="11430" r="53340" b="17145"/>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9944" id="Прямая соединительная линия 21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pt,452.35pt" to="210.8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5/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935" distR="114935" simplePos="0" relativeHeight="251889152" behindDoc="0" locked="0" layoutInCell="1" allowOverlap="1">
                <wp:simplePos x="0" y="0"/>
                <wp:positionH relativeFrom="column">
                  <wp:posOffset>2677160</wp:posOffset>
                </wp:positionH>
                <wp:positionV relativeFrom="paragraph">
                  <wp:posOffset>1144270</wp:posOffset>
                </wp:positionV>
                <wp:extent cx="2284730" cy="455930"/>
                <wp:effectExtent l="13335" t="11430" r="6985" b="889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1" o:spid="_x0000_s1142" type="#_x0000_t202" style="position:absolute;margin-left:210.8pt;margin-top:90.1pt;width:179.9pt;height:35.9pt;z-index:251889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">
                <v:textbox>
                  <w:txbxContent>
                    <w:p w:rsidR="00E13B3E" w:rsidRDefault="00E13B3E" w:rsidP="00972239">
                      <w:pPr>
                        <w:jc w:val="center"/>
                      </w:pPr>
                      <w:r>
                        <w:rPr>
                          <w:sz w:val="24"/>
                          <w:szCs w:val="24"/>
                        </w:rPr>
                        <w:t>Регистрация заявления и прилагаемых к нему документов</w:t>
                      </w:r>
                    </w:p>
                  </w:txbxContent>
                </v:textbox>
              </v:shape>
            </w:pict>
          </mc:Fallback>
        </mc:AlternateContent>
      </w:r>
      <w:r w:rsidRPr="00D87B3E">
        <w:rPr>
          <w:noProof/>
          <w:sz w:val="16"/>
          <w:szCs w:val="16"/>
        </w:rPr>
        <mc:AlternateContent>
          <mc:Choice Requires="wps">
            <w:drawing>
              <wp:anchor distT="0" distB="0" distL="114935" distR="114935" simplePos="0" relativeHeight="251893248" behindDoc="0" locked="0" layoutInCell="1" allowOverlap="1">
                <wp:simplePos x="0" y="0"/>
                <wp:positionH relativeFrom="column">
                  <wp:posOffset>2677160</wp:posOffset>
                </wp:positionH>
                <wp:positionV relativeFrom="paragraph">
                  <wp:posOffset>1706245</wp:posOffset>
                </wp:positionV>
                <wp:extent cx="2284730" cy="455930"/>
                <wp:effectExtent l="13335" t="11430" r="6985" b="889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0" o:spid="_x0000_s1143" type="#_x0000_t202" style="position:absolute;margin-left:210.8pt;margin-top:134.35pt;width:179.9pt;height:35.9pt;z-index:251893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">
                <v:textbox>
                  <w:txbxContent>
                    <w:p w:rsidR="00E13B3E" w:rsidRDefault="00E13B3E" w:rsidP="00972239">
                      <w:pPr>
                        <w:jc w:val="center"/>
                      </w:pPr>
                      <w:r>
                        <w:rPr>
                          <w:sz w:val="24"/>
                          <w:szCs w:val="24"/>
                        </w:rPr>
                        <w:t>Запрос документов в рамках межведомственного взаимодействия</w:t>
                      </w:r>
                    </w:p>
                  </w:txbxContent>
                </v:textbox>
              </v:shape>
            </w:pict>
          </mc:Fallback>
        </mc:AlternateContent>
      </w:r>
      <w:r w:rsidRPr="00D87B3E">
        <w:rPr>
          <w:noProof/>
          <w:sz w:val="16"/>
          <w:szCs w:val="16"/>
        </w:rPr>
        <mc:AlternateContent>
          <mc:Choice Requires="wps">
            <w:drawing>
              <wp:anchor distT="0" distB="0" distL="114300" distR="114300" simplePos="0" relativeHeight="251897344" behindDoc="0" locked="0" layoutInCell="1" allowOverlap="1">
                <wp:simplePos x="0" y="0"/>
                <wp:positionH relativeFrom="column">
                  <wp:posOffset>3705860</wp:posOffset>
                </wp:positionH>
                <wp:positionV relativeFrom="paragraph">
                  <wp:posOffset>1033145</wp:posOffset>
                </wp:positionV>
                <wp:extent cx="0" cy="114300"/>
                <wp:effectExtent l="60960" t="5080" r="53340" b="23495"/>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E7EC" id="Прямая соединительная линия 209"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81.35pt" to="291.8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rs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05536" behindDoc="0" locked="0" layoutInCell="1" allowOverlap="1">
                <wp:simplePos x="0" y="0"/>
                <wp:positionH relativeFrom="column">
                  <wp:posOffset>3820160</wp:posOffset>
                </wp:positionH>
                <wp:positionV relativeFrom="paragraph">
                  <wp:posOffset>2151380</wp:posOffset>
                </wp:positionV>
                <wp:extent cx="0" cy="342900"/>
                <wp:effectExtent l="60960" t="8890" r="53340" b="19685"/>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0698" id="Прямая соединительная линия 208"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169.4pt" to="300.8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82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" strokeweight=".26mm">
                <v:stroke endarrow="block" joinstyle="miter"/>
              </v:line>
            </w:pict>
          </mc:Fallback>
        </mc:AlternateContent>
      </w: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p w:rsidR="00972239" w:rsidRPr="00D87B3E" w:rsidRDefault="00972239" w:rsidP="00D87B3E">
      <w:pPr>
        <w:tabs>
          <w:tab w:val="left" w:pos="993"/>
        </w:tabs>
        <w:rPr>
          <w:sz w:val="16"/>
          <w:szCs w:val="16"/>
        </w:rPr>
      </w:pP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510"/>
              <w:jc w:val="center"/>
              <w:rPr>
                <w:sz w:val="16"/>
                <w:szCs w:val="16"/>
              </w:rPr>
            </w:pPr>
          </w:p>
        </w:tc>
        <w:tc>
          <w:tcPr>
            <w:tcW w:w="4786" w:type="dxa"/>
            <w:hideMark/>
          </w:tcPr>
          <w:p w:rsidR="00972239" w:rsidRPr="00D87B3E" w:rsidRDefault="00972239" w:rsidP="00D87B3E">
            <w:pPr>
              <w:ind w:left="-85" w:right="-45"/>
              <w:jc w:val="center"/>
              <w:rPr>
                <w:sz w:val="16"/>
                <w:szCs w:val="16"/>
              </w:rPr>
            </w:pPr>
            <w:r w:rsidRPr="00D87B3E">
              <w:rPr>
                <w:sz w:val="16"/>
                <w:szCs w:val="16"/>
              </w:rPr>
              <w:t>Приложение № 12</w:t>
            </w:r>
          </w:p>
          <w:p w:rsidR="00972239" w:rsidRPr="00D87B3E" w:rsidRDefault="00972239" w:rsidP="00D87B3E">
            <w:pPr>
              <w:ind w:left="-85" w:right="-45"/>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0"/>
        </w:tabs>
        <w:ind w:right="141"/>
        <w:jc w:val="center"/>
        <w:rPr>
          <w:b/>
          <w:sz w:val="16"/>
          <w:szCs w:val="16"/>
        </w:rPr>
      </w:pPr>
      <w:r w:rsidRPr="00D87B3E">
        <w:rPr>
          <w:b/>
          <w:sz w:val="16"/>
          <w:szCs w:val="16"/>
        </w:rPr>
        <w:t>Блок-схема</w:t>
      </w:r>
    </w:p>
    <w:p w:rsidR="00972239" w:rsidRPr="00D87B3E" w:rsidRDefault="00972239" w:rsidP="00D87B3E">
      <w:pPr>
        <w:tabs>
          <w:tab w:val="left" w:pos="0"/>
        </w:tabs>
        <w:ind w:right="141"/>
        <w:jc w:val="center"/>
        <w:rPr>
          <w:b/>
          <w:sz w:val="16"/>
          <w:szCs w:val="16"/>
        </w:rPr>
      </w:pPr>
      <w:r w:rsidRPr="00D87B3E">
        <w:rPr>
          <w:b/>
          <w:sz w:val="16"/>
          <w:szCs w:val="16"/>
        </w:rPr>
        <w:t>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 на новый срок</w:t>
      </w: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r w:rsidRPr="00D87B3E">
        <w:rPr>
          <w:noProof/>
          <w:sz w:val="16"/>
          <w:szCs w:val="16"/>
        </w:rPr>
        <mc:AlternateContent>
          <mc:Choice Requires="wps">
            <w:drawing>
              <wp:anchor distT="0" distB="0" distL="114300" distR="114300" simplePos="0" relativeHeight="251737600" behindDoc="0" locked="0" layoutInCell="1" allowOverlap="1">
                <wp:simplePos x="0" y="0"/>
                <wp:positionH relativeFrom="column">
                  <wp:posOffset>2562860</wp:posOffset>
                </wp:positionH>
                <wp:positionV relativeFrom="paragraph">
                  <wp:posOffset>18415</wp:posOffset>
                </wp:positionV>
                <wp:extent cx="2286000" cy="252730"/>
                <wp:effectExtent l="13335" t="6985" r="5715" b="6985"/>
                <wp:wrapNone/>
                <wp:docPr id="207" name="Скругленный 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273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Обращение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7" o:spid="_x0000_s1144" style="position:absolute;left:0;text-align:left;margin-left:201.8pt;margin-top:1.45pt;width:180pt;height:19.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" strokeweight=".26mm">
                <v:stroke joinstyle="miter"/>
                <v:textbox>
                  <w:txbxContent>
                    <w:p w:rsidR="00E13B3E" w:rsidRDefault="00E13B3E" w:rsidP="00972239">
                      <w:pPr>
                        <w:jc w:val="center"/>
                        <w:rPr>
                          <w:sz w:val="24"/>
                          <w:szCs w:val="24"/>
                          <w:lang w:eastAsia="zh-CN"/>
                        </w:rPr>
                      </w:pPr>
                      <w:r>
                        <w:rPr>
                          <w:sz w:val="24"/>
                          <w:szCs w:val="24"/>
                          <w:lang w:eastAsia="zh-CN"/>
                        </w:rPr>
                        <w:t>Обращение заявителя</w:t>
                      </w:r>
                    </w:p>
                  </w:txbxContent>
                </v:textbox>
              </v:roundrect>
            </w:pict>
          </mc:Fallback>
        </mc:AlternateContent>
      </w:r>
      <w:r w:rsidRPr="00D87B3E">
        <w:rPr>
          <w:noProof/>
          <w:sz w:val="16"/>
          <w:szCs w:val="16"/>
        </w:rPr>
        <mc:AlternateContent>
          <mc:Choice Requires="wps">
            <w:drawing>
              <wp:anchor distT="0" distB="0" distL="114300" distR="114300" simplePos="0" relativeHeight="251741696" behindDoc="0" locked="0" layoutInCell="1" allowOverlap="1">
                <wp:simplePos x="0" y="0"/>
                <wp:positionH relativeFrom="column">
                  <wp:posOffset>162560</wp:posOffset>
                </wp:positionH>
                <wp:positionV relativeFrom="paragraph">
                  <wp:posOffset>629285</wp:posOffset>
                </wp:positionV>
                <wp:extent cx="1943100" cy="457200"/>
                <wp:effectExtent l="13335" t="8255" r="5715" b="10795"/>
                <wp:wrapNone/>
                <wp:docPr id="206" name="Скругленный 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 xml:space="preserve">Отказ в приеме </w:t>
                            </w:r>
                          </w:p>
                          <w:p w:rsidR="00E13B3E" w:rsidRDefault="00E13B3E" w:rsidP="00972239">
                            <w:pPr>
                              <w:jc w:val="center"/>
                              <w:rPr>
                                <w:sz w:val="24"/>
                                <w:szCs w:val="24"/>
                                <w:lang w:eastAsia="zh-CN"/>
                              </w:rPr>
                            </w:pPr>
                            <w:r>
                              <w:rPr>
                                <w:sz w:val="24"/>
                                <w:szCs w:val="24"/>
                                <w:lang w:eastAsia="zh-CN"/>
                              </w:rPr>
                              <w:t>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6" o:spid="_x0000_s1145" style="position:absolute;left:0;text-align:left;margin-left:12.8pt;margin-top:49.55pt;width:153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" strokeweight=".26mm">
                <v:stroke joinstyle="miter"/>
                <v:textbox>
                  <w:txbxContent>
                    <w:p w:rsidR="00E13B3E" w:rsidRDefault="00E13B3E" w:rsidP="00972239">
                      <w:pPr>
                        <w:jc w:val="center"/>
                        <w:rPr>
                          <w:sz w:val="24"/>
                          <w:szCs w:val="24"/>
                          <w:lang w:eastAsia="zh-CN"/>
                        </w:rPr>
                      </w:pPr>
                      <w:r>
                        <w:rPr>
                          <w:sz w:val="24"/>
                          <w:szCs w:val="24"/>
                          <w:lang w:eastAsia="zh-CN"/>
                        </w:rPr>
                        <w:t xml:space="preserve">Отказ в приеме </w:t>
                      </w:r>
                    </w:p>
                    <w:p w:rsidR="00E13B3E" w:rsidRDefault="00E13B3E" w:rsidP="00972239">
                      <w:pPr>
                        <w:jc w:val="center"/>
                        <w:rPr>
                          <w:sz w:val="24"/>
                          <w:szCs w:val="24"/>
                          <w:lang w:eastAsia="zh-CN"/>
                        </w:rPr>
                      </w:pPr>
                      <w:r>
                        <w:rPr>
                          <w:sz w:val="24"/>
                          <w:szCs w:val="24"/>
                          <w:lang w:eastAsia="zh-CN"/>
                        </w:rPr>
                        <w:t>документов</w:t>
                      </w:r>
                    </w:p>
                  </w:txbxContent>
                </v:textbox>
              </v:roundrect>
            </w:pict>
          </mc:Fallback>
        </mc:AlternateContent>
      </w:r>
      <w:r w:rsidRPr="00D87B3E">
        <w:rPr>
          <w:noProof/>
          <w:sz w:val="16"/>
          <w:szCs w:val="16"/>
        </w:rPr>
        <mc:AlternateContent>
          <mc:Choice Requires="wps">
            <w:drawing>
              <wp:anchor distT="0" distB="0" distL="114935" distR="114935" simplePos="0" relativeHeight="251745792" behindDoc="0" locked="0" layoutInCell="1" allowOverlap="1">
                <wp:simplePos x="0" y="0"/>
                <wp:positionH relativeFrom="column">
                  <wp:posOffset>2562860</wp:posOffset>
                </wp:positionH>
                <wp:positionV relativeFrom="paragraph">
                  <wp:posOffset>509905</wp:posOffset>
                </wp:positionV>
                <wp:extent cx="2284730" cy="455930"/>
                <wp:effectExtent l="13335" t="12700" r="6985" b="7620"/>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5" o:spid="_x0000_s1146" type="#_x0000_t202" style="position:absolute;left:0;text-align:left;margin-left:201.8pt;margin-top:40.15pt;width:179.9pt;height:35.9pt;z-index:251745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">
                <v:textbox>
                  <w:txbxContent>
                    <w:p w:rsidR="00E13B3E" w:rsidRDefault="00E13B3E" w:rsidP="00972239">
                      <w:pPr>
                        <w:jc w:val="center"/>
                      </w:pPr>
                      <w:r>
                        <w:rPr>
                          <w:sz w:val="24"/>
                          <w:szCs w:val="24"/>
                        </w:rPr>
                        <w:t>Прием заявления и прилагаемых к нему документов</w:t>
                      </w:r>
                    </w:p>
                  </w:txbxContent>
                </v:textbox>
              </v:shape>
            </w:pict>
          </mc:Fallback>
        </mc:AlternateContent>
      </w:r>
      <w:r w:rsidRPr="00D87B3E">
        <w:rPr>
          <w:noProof/>
          <w:sz w:val="16"/>
          <w:szCs w:val="16"/>
        </w:rPr>
        <mc:AlternateContent>
          <mc:Choice Requires="wps">
            <w:drawing>
              <wp:anchor distT="0" distB="0" distL="114300" distR="114300" simplePos="0" relativeHeight="251753984" behindDoc="0" locked="0" layoutInCell="1" allowOverlap="1">
                <wp:simplePos x="0" y="0"/>
                <wp:positionH relativeFrom="column">
                  <wp:posOffset>2334260</wp:posOffset>
                </wp:positionH>
                <wp:positionV relativeFrom="paragraph">
                  <wp:posOffset>2549525</wp:posOffset>
                </wp:positionV>
                <wp:extent cx="3086100" cy="868680"/>
                <wp:effectExtent l="22860" t="13970" r="24765" b="12700"/>
                <wp:wrapNone/>
                <wp:docPr id="204" name="Ромб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68680"/>
                        </a:xfrm>
                        <a:prstGeom prst="diamond">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Рассмотрение поступивших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омб 204" o:spid="_x0000_s1147" type="#_x0000_t4" style="position:absolute;left:0;text-align:left;margin-left:183.8pt;margin-top:200.75pt;width:243pt;height:68.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" strokeweight=".26mm">
                <v:textbox>
                  <w:txbxContent>
                    <w:p w:rsidR="00E13B3E" w:rsidRDefault="00E13B3E" w:rsidP="00972239">
                      <w:pPr>
                        <w:jc w:val="center"/>
                        <w:rPr>
                          <w:sz w:val="24"/>
                          <w:szCs w:val="24"/>
                          <w:lang w:eastAsia="zh-CN"/>
                        </w:rPr>
                      </w:pPr>
                      <w:r>
                        <w:rPr>
                          <w:sz w:val="24"/>
                          <w:szCs w:val="24"/>
                          <w:lang w:eastAsia="zh-CN"/>
                        </w:rPr>
                        <w:t>Рассмотрение поступивших документов</w:t>
                      </w:r>
                    </w:p>
                  </w:txbxContent>
                </v:textbox>
              </v:shape>
            </w:pict>
          </mc:Fallback>
        </mc:AlternateContent>
      </w:r>
      <w:r w:rsidRPr="00D87B3E">
        <w:rPr>
          <w:noProof/>
          <w:sz w:val="16"/>
          <w:szCs w:val="16"/>
        </w:rPr>
        <mc:AlternateContent>
          <mc:Choice Requires="wps">
            <w:drawing>
              <wp:anchor distT="0" distB="0" distL="114300" distR="114300" simplePos="0" relativeHeight="251758080" behindDoc="0" locked="0" layoutInCell="1" allowOverlap="1">
                <wp:simplePos x="0" y="0"/>
                <wp:positionH relativeFrom="column">
                  <wp:posOffset>619760</wp:posOffset>
                </wp:positionH>
                <wp:positionV relativeFrom="paragraph">
                  <wp:posOffset>3273425</wp:posOffset>
                </wp:positionV>
                <wp:extent cx="2057400" cy="685800"/>
                <wp:effectExtent l="13335" t="13970" r="5715" b="5080"/>
                <wp:wrapNone/>
                <wp:docPr id="203" name="Скругленный 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3" o:spid="_x0000_s1148" style="position:absolute;left:0;text-align:left;margin-left:48.8pt;margin-top:257.75pt;width:162pt;height:5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" strokeweight=".26mm">
                <v:stroke joinstyle="miter"/>
                <v:textbox>
                  <w:txbxContent>
                    <w:p w:rsidR="00E13B3E" w:rsidRDefault="00E13B3E" w:rsidP="00972239">
                      <w:pPr>
                        <w:jc w:val="center"/>
                        <w:rPr>
                          <w:sz w:val="24"/>
                          <w:szCs w:val="24"/>
                          <w:lang w:eastAsia="zh-CN"/>
                        </w:rPr>
                      </w:pPr>
                      <w:r>
                        <w:rPr>
                          <w:sz w:val="24"/>
                          <w:szCs w:val="24"/>
                          <w:lang w:eastAsia="zh-CN"/>
                        </w:rPr>
                        <w:t>Уведомление об отказе в предоставлении муниципальной услуги</w:t>
                      </w:r>
                    </w:p>
                  </w:txbxContent>
                </v:textbox>
              </v:roundrect>
            </w:pict>
          </mc:Fallback>
        </mc:AlternateContent>
      </w:r>
      <w:r w:rsidRPr="00D87B3E">
        <w:rPr>
          <w:noProof/>
          <w:sz w:val="16"/>
          <w:szCs w:val="16"/>
        </w:rPr>
        <mc:AlternateContent>
          <mc:Choice Requires="wps">
            <w:drawing>
              <wp:anchor distT="0" distB="0" distL="114935" distR="114935" simplePos="0" relativeHeight="251762176" behindDoc="0" locked="0" layoutInCell="1" allowOverlap="1">
                <wp:simplePos x="0" y="0"/>
                <wp:positionH relativeFrom="column">
                  <wp:posOffset>3591560</wp:posOffset>
                </wp:positionH>
                <wp:positionV relativeFrom="paragraph">
                  <wp:posOffset>3552825</wp:posOffset>
                </wp:positionV>
                <wp:extent cx="2284730" cy="524510"/>
                <wp:effectExtent l="13335" t="7620" r="6985" b="10795"/>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2451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Подготовка распорядительного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2" o:spid="_x0000_s1149" type="#_x0000_t202" style="position:absolute;left:0;text-align:left;margin-left:282.8pt;margin-top:279.75pt;width:179.9pt;height:41.3pt;z-index:251762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">
                <v:textbox>
                  <w:txbxContent>
                    <w:p w:rsidR="00E13B3E" w:rsidRDefault="00E13B3E" w:rsidP="00972239">
                      <w:pPr>
                        <w:jc w:val="center"/>
                      </w:pPr>
                      <w:r>
                        <w:rPr>
                          <w:sz w:val="24"/>
                          <w:szCs w:val="24"/>
                        </w:rPr>
                        <w:t>Подготовка распорядительного документа</w:t>
                      </w:r>
                    </w:p>
                  </w:txbxContent>
                </v:textbox>
              </v:shape>
            </w:pict>
          </mc:Fallback>
        </mc:AlternateContent>
      </w:r>
      <w:r w:rsidRPr="00D87B3E">
        <w:rPr>
          <w:noProof/>
          <w:sz w:val="16"/>
          <w:szCs w:val="16"/>
        </w:rPr>
        <mc:AlternateContent>
          <mc:Choice Requires="wps">
            <w:drawing>
              <wp:anchor distT="0" distB="0" distL="114935" distR="114935" simplePos="0" relativeHeight="251770368" behindDoc="0" locked="0" layoutInCell="1" allowOverlap="1">
                <wp:simplePos x="0" y="0"/>
                <wp:positionH relativeFrom="column">
                  <wp:posOffset>3591560</wp:posOffset>
                </wp:positionH>
                <wp:positionV relativeFrom="paragraph">
                  <wp:posOffset>4328160</wp:posOffset>
                </wp:positionV>
                <wp:extent cx="2399030" cy="341630"/>
                <wp:effectExtent l="13335" t="11430" r="6985" b="8890"/>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416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Оформление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1" o:spid="_x0000_s1150" type="#_x0000_t202" style="position:absolute;left:0;text-align:left;margin-left:282.8pt;margin-top:340.8pt;width:188.9pt;height:26.9pt;z-index:251770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JQRQIAAGI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">
                <v:textbox>
                  <w:txbxContent>
                    <w:p w:rsidR="00E13B3E" w:rsidRDefault="00E13B3E" w:rsidP="00972239">
                      <w:pPr>
                        <w:jc w:val="center"/>
                      </w:pPr>
                      <w:r>
                        <w:rPr>
                          <w:sz w:val="24"/>
                          <w:szCs w:val="24"/>
                        </w:rPr>
                        <w:t>Оформление договора</w:t>
                      </w:r>
                    </w:p>
                  </w:txbxContent>
                </v:textbox>
              </v:shape>
            </w:pict>
          </mc:Fallback>
        </mc:AlternateContent>
      </w:r>
      <w:r w:rsidRPr="00D87B3E">
        <w:rPr>
          <w:noProof/>
          <w:sz w:val="16"/>
          <w:szCs w:val="16"/>
        </w:rPr>
        <mc:AlternateContent>
          <mc:Choice Requires="wps">
            <w:drawing>
              <wp:anchor distT="0" distB="0" distL="114300" distR="114300" simplePos="0" relativeHeight="251774464" behindDoc="0" locked="0" layoutInCell="1" allowOverlap="1">
                <wp:simplePos x="0" y="0"/>
                <wp:positionH relativeFrom="column">
                  <wp:posOffset>3591560</wp:posOffset>
                </wp:positionH>
                <wp:positionV relativeFrom="paragraph">
                  <wp:posOffset>4914900</wp:posOffset>
                </wp:positionV>
                <wp:extent cx="2400300" cy="342900"/>
                <wp:effectExtent l="13335" t="7620" r="5715" b="11430"/>
                <wp:wrapNone/>
                <wp:docPr id="200" name="Скругленный 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 xml:space="preserve">Заключение договора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0" o:spid="_x0000_s1151" style="position:absolute;left:0;text-align:left;margin-left:282.8pt;margin-top:387pt;width:189pt;height:2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" strokeweight=".26mm">
                <v:stroke joinstyle="miter"/>
                <v:textbox>
                  <w:txbxContent>
                    <w:p w:rsidR="00E13B3E" w:rsidRDefault="00E13B3E" w:rsidP="00972239">
                      <w:pPr>
                        <w:jc w:val="center"/>
                        <w:rPr>
                          <w:sz w:val="24"/>
                          <w:szCs w:val="24"/>
                          <w:lang w:eastAsia="zh-CN"/>
                        </w:rPr>
                      </w:pPr>
                      <w:r>
                        <w:rPr>
                          <w:sz w:val="24"/>
                          <w:szCs w:val="24"/>
                          <w:lang w:eastAsia="zh-CN"/>
                        </w:rPr>
                        <w:t xml:space="preserve">Заключение договора </w:t>
                      </w:r>
                    </w:p>
                  </w:txbxContent>
                </v:textbox>
              </v:roundrect>
            </w:pict>
          </mc:Fallback>
        </mc:AlternateContent>
      </w:r>
      <w:r w:rsidRPr="00D87B3E">
        <w:rPr>
          <w:noProof/>
          <w:sz w:val="16"/>
          <w:szCs w:val="16"/>
        </w:rPr>
        <mc:AlternateContent>
          <mc:Choice Requires="wps">
            <w:drawing>
              <wp:anchor distT="0" distB="0" distL="114300" distR="114300" simplePos="0" relativeHeight="251778560" behindDoc="0" locked="0" layoutInCell="1" allowOverlap="1">
                <wp:simplePos x="0" y="0"/>
                <wp:positionH relativeFrom="column">
                  <wp:posOffset>2105660</wp:posOffset>
                </wp:positionH>
                <wp:positionV relativeFrom="paragraph">
                  <wp:posOffset>862965</wp:posOffset>
                </wp:positionV>
                <wp:extent cx="457200" cy="0"/>
                <wp:effectExtent l="22860" t="60960" r="5715" b="5334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47D0" id="Прямая соединительная линия 199" o:spid="_x0000_s1026" style="position:absolute;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67.95pt" to="201.8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86752" behindDoc="0" locked="0" layoutInCell="1" allowOverlap="1">
                <wp:simplePos x="0" y="0"/>
                <wp:positionH relativeFrom="column">
                  <wp:posOffset>3705860</wp:posOffset>
                </wp:positionH>
                <wp:positionV relativeFrom="paragraph">
                  <wp:posOffset>276225</wp:posOffset>
                </wp:positionV>
                <wp:extent cx="0" cy="228600"/>
                <wp:effectExtent l="60960" t="7620" r="53340" b="2095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7C96" id="Прямая соединительная линия 198"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21.75pt" to="291.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90848" behindDoc="0" locked="0" layoutInCell="1" allowOverlap="1">
                <wp:simplePos x="0" y="0"/>
                <wp:positionH relativeFrom="column">
                  <wp:posOffset>3705860</wp:posOffset>
                </wp:positionH>
                <wp:positionV relativeFrom="paragraph">
                  <wp:posOffset>977265</wp:posOffset>
                </wp:positionV>
                <wp:extent cx="0" cy="228600"/>
                <wp:effectExtent l="60960" t="13335" r="53340" b="1524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45F2" id="Прямая соединительная линия 197"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76.95pt" to="291.8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d5aQIAAIoEAAAOAAAAZHJzL2Uyb0RvYy54bWysVE1uEzEU3iNxB8v7ZGbSkCa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794944" behindDoc="0" locked="0" layoutInCell="1" allowOverlap="1">
                <wp:simplePos x="0" y="0"/>
                <wp:positionH relativeFrom="column">
                  <wp:posOffset>1877060</wp:posOffset>
                </wp:positionH>
                <wp:positionV relativeFrom="paragraph">
                  <wp:posOffset>3085465</wp:posOffset>
                </wp:positionV>
                <wp:extent cx="800100" cy="182880"/>
                <wp:effectExtent l="32385" t="6985" r="5715" b="5778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828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B9A7" id="Прямая соединительная линия 196" o:spid="_x0000_s1026" style="position:absolute;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242.95pt" to="210.8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803136" behindDoc="0" locked="0" layoutInCell="1" allowOverlap="1">
                <wp:simplePos x="0" y="0"/>
                <wp:positionH relativeFrom="column">
                  <wp:posOffset>5077460</wp:posOffset>
                </wp:positionH>
                <wp:positionV relativeFrom="paragraph">
                  <wp:posOffset>3085465</wp:posOffset>
                </wp:positionV>
                <wp:extent cx="228600" cy="457200"/>
                <wp:effectExtent l="13335" t="6985" r="53340" b="4064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595B4" id="Прямая соединительная линия 195"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pt,242.95pt" to="417.8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W9bQIAAI8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807232" behindDoc="0" locked="0" layoutInCell="1" allowOverlap="1">
                <wp:simplePos x="0" y="0"/>
                <wp:positionH relativeFrom="column">
                  <wp:posOffset>4734560</wp:posOffset>
                </wp:positionH>
                <wp:positionV relativeFrom="paragraph">
                  <wp:posOffset>4094480</wp:posOffset>
                </wp:positionV>
                <wp:extent cx="0" cy="228600"/>
                <wp:effectExtent l="60960" t="6350" r="53340" b="22225"/>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AE7E" id="Прямая соединительная линия 194"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322.4pt" to="372.8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vB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811328" behindDoc="0" locked="0" layoutInCell="1" allowOverlap="1">
                <wp:simplePos x="0" y="0"/>
                <wp:positionH relativeFrom="column">
                  <wp:posOffset>4734560</wp:posOffset>
                </wp:positionH>
                <wp:positionV relativeFrom="paragraph">
                  <wp:posOffset>4681220</wp:posOffset>
                </wp:positionV>
                <wp:extent cx="0" cy="228600"/>
                <wp:effectExtent l="60960" t="12065" r="53340" b="1651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B087" id="Прямая соединительная линия 193"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368.6pt" to="372.8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i1aQIAAIo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935" distR="114935" simplePos="0" relativeHeight="251909632" behindDoc="0" locked="0" layoutInCell="1" allowOverlap="1">
                <wp:simplePos x="0" y="0"/>
                <wp:positionH relativeFrom="column">
                  <wp:posOffset>2562860</wp:posOffset>
                </wp:positionH>
                <wp:positionV relativeFrom="paragraph">
                  <wp:posOffset>1210945</wp:posOffset>
                </wp:positionV>
                <wp:extent cx="2284730" cy="455930"/>
                <wp:effectExtent l="13335" t="8890" r="6985" b="1143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2" o:spid="_x0000_s1152" type="#_x0000_t202" style="position:absolute;left:0;text-align:left;margin-left:201.8pt;margin-top:95.35pt;width:179.9pt;height:35.9pt;z-index:25190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">
                <v:textbox>
                  <w:txbxContent>
                    <w:p w:rsidR="00E13B3E" w:rsidRDefault="00E13B3E" w:rsidP="00972239">
                      <w:pPr>
                        <w:jc w:val="center"/>
                      </w:pPr>
                      <w:r>
                        <w:rPr>
                          <w:sz w:val="24"/>
                          <w:szCs w:val="24"/>
                        </w:rPr>
                        <w:t>Регистрация заявления и прилагаемых к нему документов</w:t>
                      </w:r>
                    </w:p>
                  </w:txbxContent>
                </v:textbox>
              </v:shape>
            </w:pict>
          </mc:Fallback>
        </mc:AlternateContent>
      </w:r>
      <w:r w:rsidRPr="00D87B3E">
        <w:rPr>
          <w:noProof/>
          <w:sz w:val="16"/>
          <w:szCs w:val="16"/>
        </w:rPr>
        <mc:AlternateContent>
          <mc:Choice Requires="wps">
            <w:drawing>
              <wp:anchor distT="0" distB="0" distL="114935" distR="114935" simplePos="0" relativeHeight="251913728" behindDoc="0" locked="0" layoutInCell="1" allowOverlap="1">
                <wp:simplePos x="0" y="0"/>
                <wp:positionH relativeFrom="column">
                  <wp:posOffset>2562860</wp:posOffset>
                </wp:positionH>
                <wp:positionV relativeFrom="paragraph">
                  <wp:posOffset>1797685</wp:posOffset>
                </wp:positionV>
                <wp:extent cx="2284730" cy="684530"/>
                <wp:effectExtent l="13335" t="5080" r="6985" b="5715"/>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845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153" type="#_x0000_t202" style="position:absolute;left:0;text-align:left;margin-left:201.8pt;margin-top:141.55pt;width:179.9pt;height:53.9pt;z-index:251913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">
                <v:textbox>
                  <w:txbxContent>
                    <w:p w:rsidR="00E13B3E" w:rsidRDefault="00E13B3E" w:rsidP="00972239">
                      <w:pPr>
                        <w:jc w:val="center"/>
                      </w:pPr>
                      <w:r>
                        <w:rPr>
                          <w:sz w:val="24"/>
                          <w:szCs w:val="24"/>
                        </w:rPr>
                        <w:t>Запрос документов в рамках межведомственного взаимодействия</w:t>
                      </w:r>
                    </w:p>
                  </w:txbxContent>
                </v:textbox>
              </v:shape>
            </w:pict>
          </mc:Fallback>
        </mc:AlternateContent>
      </w:r>
      <w:r w:rsidRPr="00D87B3E">
        <w:rPr>
          <w:noProof/>
          <w:sz w:val="16"/>
          <w:szCs w:val="16"/>
        </w:rPr>
        <mc:AlternateContent>
          <mc:Choice Requires="wps">
            <w:drawing>
              <wp:anchor distT="0" distB="0" distL="114300" distR="114300" simplePos="0" relativeHeight="251921920" behindDoc="0" locked="0" layoutInCell="1" allowOverlap="1">
                <wp:simplePos x="0" y="0"/>
                <wp:positionH relativeFrom="column">
                  <wp:posOffset>3705860</wp:posOffset>
                </wp:positionH>
                <wp:positionV relativeFrom="paragraph">
                  <wp:posOffset>1683385</wp:posOffset>
                </wp:positionV>
                <wp:extent cx="0" cy="114300"/>
                <wp:effectExtent l="60960" t="5080" r="53340" b="23495"/>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0421" id="Прямая соединительная линия 190"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132.55pt" to="291.8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&#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26016" behindDoc="0" locked="0" layoutInCell="1" allowOverlap="1">
                <wp:simplePos x="0" y="0"/>
                <wp:positionH relativeFrom="column">
                  <wp:posOffset>3477260</wp:posOffset>
                </wp:positionH>
                <wp:positionV relativeFrom="paragraph">
                  <wp:posOffset>2498725</wp:posOffset>
                </wp:positionV>
                <wp:extent cx="0" cy="114300"/>
                <wp:effectExtent l="60960" t="10795" r="53340" b="1778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3160" id="Прямая соединительная линия 189" o:spid="_x0000_s1026" style="position:absolute;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196.75pt" to="273.8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" strokeweight=".26mm">
                <v:stroke endarrow="block" joinstyle="miter"/>
              </v:line>
            </w:pict>
          </mc:Fallback>
        </mc:AlternateContent>
      </w: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p w:rsidR="00972239" w:rsidRPr="00D87B3E" w:rsidRDefault="00972239" w:rsidP="00D87B3E">
      <w:pPr>
        <w:tabs>
          <w:tab w:val="left" w:pos="993"/>
        </w:tabs>
        <w:ind w:right="-6" w:firstLine="993"/>
        <w:jc w:val="center"/>
        <w:rPr>
          <w:b/>
          <w:sz w:val="16"/>
          <w:szCs w:val="16"/>
        </w:rPr>
      </w:pP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1"/>
              <w:jc w:val="center"/>
              <w:rPr>
                <w:sz w:val="16"/>
                <w:szCs w:val="16"/>
              </w:rPr>
            </w:pPr>
          </w:p>
        </w:tc>
        <w:tc>
          <w:tcPr>
            <w:tcW w:w="4786" w:type="dxa"/>
            <w:hideMark/>
          </w:tcPr>
          <w:p w:rsidR="00972239" w:rsidRPr="00D87B3E" w:rsidRDefault="00972239" w:rsidP="00D87B3E">
            <w:pPr>
              <w:ind w:right="-1"/>
              <w:jc w:val="center"/>
              <w:rPr>
                <w:sz w:val="16"/>
                <w:szCs w:val="16"/>
              </w:rPr>
            </w:pPr>
            <w:r w:rsidRPr="00D87B3E">
              <w:rPr>
                <w:sz w:val="16"/>
                <w:szCs w:val="16"/>
              </w:rPr>
              <w:t>Приложение № 13</w:t>
            </w:r>
          </w:p>
          <w:p w:rsidR="00972239" w:rsidRPr="00D87B3E" w:rsidRDefault="00972239" w:rsidP="00D87B3E">
            <w:pPr>
              <w:ind w:right="-1"/>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right="-1"/>
        <w:rPr>
          <w:sz w:val="16"/>
          <w:szCs w:val="16"/>
        </w:rPr>
      </w:pPr>
    </w:p>
    <w:p w:rsidR="00972239" w:rsidRPr="00D87B3E" w:rsidRDefault="00972239" w:rsidP="00D87B3E">
      <w:pPr>
        <w:tabs>
          <w:tab w:val="left" w:pos="993"/>
        </w:tabs>
        <w:ind w:right="-1"/>
        <w:jc w:val="center"/>
        <w:rPr>
          <w:b/>
          <w:sz w:val="16"/>
          <w:szCs w:val="16"/>
        </w:rPr>
      </w:pPr>
      <w:r w:rsidRPr="00D87B3E">
        <w:rPr>
          <w:b/>
          <w:sz w:val="16"/>
          <w:szCs w:val="16"/>
        </w:rPr>
        <w:t>Блок-схема</w:t>
      </w:r>
    </w:p>
    <w:p w:rsidR="00972239" w:rsidRPr="00D87B3E" w:rsidRDefault="00972239" w:rsidP="00D87B3E">
      <w:pPr>
        <w:tabs>
          <w:tab w:val="left" w:pos="993"/>
        </w:tabs>
        <w:ind w:right="-1"/>
        <w:jc w:val="center"/>
        <w:rPr>
          <w:sz w:val="16"/>
          <w:szCs w:val="16"/>
        </w:rPr>
      </w:pPr>
      <w:r w:rsidRPr="00D87B3E">
        <w:rPr>
          <w:b/>
          <w:sz w:val="16"/>
          <w:szCs w:val="16"/>
        </w:rPr>
        <w:t>предоставления муниципальной услуги по заключению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 с торгов</w:t>
      </w:r>
      <w:r w:rsidRPr="00D87B3E">
        <w:rPr>
          <w:noProof/>
          <w:sz w:val="16"/>
          <w:szCs w:val="16"/>
        </w:rPr>
        <mc:AlternateContent>
          <mc:Choice Requires="wps">
            <w:drawing>
              <wp:anchor distT="0" distB="0" distL="114300" distR="114300" simplePos="0" relativeHeight="251749888" behindDoc="0" locked="0" layoutInCell="1" allowOverlap="1">
                <wp:simplePos x="0" y="0"/>
                <wp:positionH relativeFrom="column">
                  <wp:posOffset>-66040</wp:posOffset>
                </wp:positionH>
                <wp:positionV relativeFrom="paragraph">
                  <wp:posOffset>154305</wp:posOffset>
                </wp:positionV>
                <wp:extent cx="2057400" cy="457200"/>
                <wp:effectExtent l="13335" t="6350" r="5715" b="12700"/>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Утверждение документации о проведении торгов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8" o:spid="_x0000_s1154" style="position:absolute;left:0;text-align:left;margin-left:-5.2pt;margin-top:12.15pt;width:162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" strokeweight=".26mm">
                <v:stroke joinstyle="miter"/>
                <v:textbox>
                  <w:txbxContent>
                    <w:p w:rsidR="00E13B3E" w:rsidRDefault="00E13B3E" w:rsidP="00972239">
                      <w:pPr>
                        <w:jc w:val="center"/>
                        <w:rPr>
                          <w:sz w:val="24"/>
                          <w:szCs w:val="24"/>
                          <w:lang w:eastAsia="zh-CN"/>
                        </w:rPr>
                      </w:pPr>
                      <w:r>
                        <w:rPr>
                          <w:sz w:val="24"/>
                          <w:szCs w:val="24"/>
                          <w:lang w:eastAsia="zh-CN"/>
                        </w:rPr>
                        <w:t>Утверждение документации о проведении торгов</w:t>
                      </w:r>
                    </w:p>
                  </w:txbxContent>
                </v:textbox>
              </v:roundrect>
            </w:pict>
          </mc:Fallback>
        </mc:AlternateContent>
      </w:r>
      <w:r w:rsidRPr="00D87B3E">
        <w:rPr>
          <w:noProof/>
          <w:sz w:val="16"/>
          <w:szCs w:val="16"/>
        </w:rPr>
        <mc:AlternateContent>
          <mc:Choice Requires="wps">
            <w:drawing>
              <wp:anchor distT="0" distB="0" distL="114935" distR="114935" simplePos="0" relativeHeight="251766272" behindDoc="0" locked="0" layoutInCell="1" allowOverlap="1">
                <wp:simplePos x="0" y="0"/>
                <wp:positionH relativeFrom="column">
                  <wp:posOffset>-66040</wp:posOffset>
                </wp:positionH>
                <wp:positionV relativeFrom="paragraph">
                  <wp:posOffset>832485</wp:posOffset>
                </wp:positionV>
                <wp:extent cx="2056130" cy="455930"/>
                <wp:effectExtent l="13335" t="8255" r="6985" b="12065"/>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Извещение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7" o:spid="_x0000_s1155" type="#_x0000_t202" style="position:absolute;left:0;text-align:left;margin-left:-5.2pt;margin-top:65.55pt;width:161.9pt;height:35.9pt;z-index:251766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">
                <v:textbox>
                  <w:txbxContent>
                    <w:p w:rsidR="00E13B3E" w:rsidRDefault="00E13B3E" w:rsidP="00972239">
                      <w:pPr>
                        <w:jc w:val="center"/>
                      </w:pPr>
                      <w:r>
                        <w:rPr>
                          <w:sz w:val="24"/>
                          <w:szCs w:val="24"/>
                        </w:rPr>
                        <w:t>Извещение о проведении торгов</w:t>
                      </w:r>
                    </w:p>
                  </w:txbxContent>
                </v:textbox>
              </v:shape>
            </w:pict>
          </mc:Fallback>
        </mc:AlternateContent>
      </w:r>
      <w:r w:rsidRPr="00D87B3E">
        <w:rPr>
          <w:noProof/>
          <w:sz w:val="16"/>
          <w:szCs w:val="16"/>
        </w:rPr>
        <mc:AlternateContent>
          <mc:Choice Requires="wps">
            <w:drawing>
              <wp:anchor distT="0" distB="0" distL="114935" distR="114935" simplePos="0" relativeHeight="251782656" behindDoc="0" locked="0" layoutInCell="1" allowOverlap="1">
                <wp:simplePos x="0" y="0"/>
                <wp:positionH relativeFrom="column">
                  <wp:posOffset>-66040</wp:posOffset>
                </wp:positionH>
                <wp:positionV relativeFrom="paragraph">
                  <wp:posOffset>1502410</wp:posOffset>
                </wp:positionV>
                <wp:extent cx="2056130" cy="455930"/>
                <wp:effectExtent l="13335" t="11430" r="6985" b="889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Прием заявок на участие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6" o:spid="_x0000_s1156" type="#_x0000_t202" style="position:absolute;left:0;text-align:left;margin-left:-5.2pt;margin-top:118.3pt;width:161.9pt;height:35.9pt;z-index:251782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">
                <v:textbox>
                  <w:txbxContent>
                    <w:p w:rsidR="00E13B3E" w:rsidRDefault="00E13B3E" w:rsidP="00972239">
                      <w:pPr>
                        <w:jc w:val="center"/>
                      </w:pPr>
                      <w:r>
                        <w:rPr>
                          <w:sz w:val="24"/>
                          <w:szCs w:val="24"/>
                        </w:rPr>
                        <w:t>Прием заявок на участие в торгах</w:t>
                      </w:r>
                    </w:p>
                  </w:txbxContent>
                </v:textbox>
              </v:shape>
            </w:pict>
          </mc:Fallback>
        </mc:AlternateContent>
      </w:r>
      <w:r w:rsidRPr="00D87B3E">
        <w:rPr>
          <w:noProof/>
          <w:sz w:val="16"/>
          <w:szCs w:val="16"/>
        </w:rPr>
        <mc:AlternateContent>
          <mc:Choice Requires="wps">
            <w:drawing>
              <wp:anchor distT="0" distB="0" distL="114300" distR="114300" simplePos="0" relativeHeight="251799040" behindDoc="0" locked="0" layoutInCell="1" allowOverlap="1">
                <wp:simplePos x="0" y="0"/>
                <wp:positionH relativeFrom="column">
                  <wp:posOffset>-294640</wp:posOffset>
                </wp:positionH>
                <wp:positionV relativeFrom="paragraph">
                  <wp:posOffset>2175510</wp:posOffset>
                </wp:positionV>
                <wp:extent cx="2514600" cy="1143000"/>
                <wp:effectExtent l="22860" t="17780" r="24765" b="10795"/>
                <wp:wrapNone/>
                <wp:docPr id="185" name="Ромб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diamond">
                          <a:avLst/>
                        </a:prstGeom>
                        <a:solidFill>
                          <a:srgbClr val="FFFFFF"/>
                        </a:solidFill>
                        <a:ln w="9360">
                          <a:solidFill>
                            <a:srgbClr val="000000"/>
                          </a:solidFill>
                          <a:miter lim="800000"/>
                          <a:headEnd/>
                          <a:tailEnd/>
                        </a:ln>
                      </wps:spPr>
                      <wps:txbx>
                        <w:txbxContent>
                          <w:p w:rsidR="00E13B3E" w:rsidRDefault="00E13B3E" w:rsidP="00972239">
                            <w:pPr>
                              <w:jc w:val="center"/>
                              <w:rPr>
                                <w:lang w:eastAsia="zh-CN"/>
                              </w:rPr>
                            </w:pPr>
                            <w:r>
                              <w:rPr>
                                <w:sz w:val="18"/>
                                <w:szCs w:val="18"/>
                                <w:lang w:eastAsia="zh-CN"/>
                              </w:rPr>
                              <w:t xml:space="preserve">Рассмотрение </w:t>
                            </w:r>
                            <w:proofErr w:type="gramStart"/>
                            <w:r>
                              <w:rPr>
                                <w:sz w:val="18"/>
                                <w:szCs w:val="18"/>
                                <w:lang w:eastAsia="zh-CN"/>
                              </w:rPr>
                              <w:t>заявок  комиссией</w:t>
                            </w:r>
                            <w:proofErr w:type="gramEnd"/>
                            <w:r>
                              <w:rPr>
                                <w:sz w:val="18"/>
                                <w:szCs w:val="18"/>
                                <w:lang w:eastAsia="zh-CN"/>
                              </w:rPr>
                              <w:t xml:space="preserve"> о проведении</w:t>
                            </w:r>
                            <w:r>
                              <w:rPr>
                                <w:lang w:eastAsia="zh-CN"/>
                              </w:rPr>
                              <w:t xml:space="preserve"> торгов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омб 185" o:spid="_x0000_s1157" type="#_x0000_t4" style="position:absolute;left:0;text-align:left;margin-left:-23.2pt;margin-top:171.3pt;width:198pt;height:90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" strokeweight=".26mm">
                <v:textbox>
                  <w:txbxContent>
                    <w:p w:rsidR="00E13B3E" w:rsidRDefault="00E13B3E" w:rsidP="00972239">
                      <w:pPr>
                        <w:jc w:val="center"/>
                        <w:rPr>
                          <w:lang w:eastAsia="zh-CN"/>
                        </w:rPr>
                      </w:pPr>
                      <w:r>
                        <w:rPr>
                          <w:sz w:val="18"/>
                          <w:szCs w:val="18"/>
                          <w:lang w:eastAsia="zh-CN"/>
                        </w:rPr>
                        <w:t xml:space="preserve">Рассмотрение </w:t>
                      </w:r>
                      <w:proofErr w:type="gramStart"/>
                      <w:r>
                        <w:rPr>
                          <w:sz w:val="18"/>
                          <w:szCs w:val="18"/>
                          <w:lang w:eastAsia="zh-CN"/>
                        </w:rPr>
                        <w:t>заявок  комиссией</w:t>
                      </w:r>
                      <w:proofErr w:type="gramEnd"/>
                      <w:r>
                        <w:rPr>
                          <w:sz w:val="18"/>
                          <w:szCs w:val="18"/>
                          <w:lang w:eastAsia="zh-CN"/>
                        </w:rPr>
                        <w:t xml:space="preserve"> о проведении</w:t>
                      </w:r>
                      <w:r>
                        <w:rPr>
                          <w:lang w:eastAsia="zh-CN"/>
                        </w:rPr>
                        <w:t xml:space="preserve"> торгов</w:t>
                      </w:r>
                    </w:p>
                  </w:txbxContent>
                </v:textbox>
              </v:shape>
            </w:pict>
          </mc:Fallback>
        </mc:AlternateContent>
      </w:r>
      <w:r w:rsidRPr="00D87B3E">
        <w:rPr>
          <w:noProof/>
          <w:sz w:val="16"/>
          <w:szCs w:val="16"/>
        </w:rPr>
        <mc:AlternateContent>
          <mc:Choice Requires="wps">
            <w:drawing>
              <wp:anchor distT="0" distB="0" distL="114935" distR="114935" simplePos="0" relativeHeight="251815424" behindDoc="0" locked="0" layoutInCell="1" allowOverlap="1">
                <wp:simplePos x="0" y="0"/>
                <wp:positionH relativeFrom="column">
                  <wp:posOffset>-66040</wp:posOffset>
                </wp:positionH>
                <wp:positionV relativeFrom="paragraph">
                  <wp:posOffset>3515360</wp:posOffset>
                </wp:positionV>
                <wp:extent cx="2056130" cy="455930"/>
                <wp:effectExtent l="13335" t="5080" r="6985" b="5715"/>
                <wp:wrapNone/>
                <wp:docPr id="184" name="Надпись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Признано участниками торгов 2 и более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4" o:spid="_x0000_s1158" type="#_x0000_t202" style="position:absolute;left:0;text-align:left;margin-left:-5.2pt;margin-top:276.8pt;width:161.9pt;height:35.9pt;z-index:251815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">
                <v:textbox>
                  <w:txbxContent>
                    <w:p w:rsidR="00E13B3E" w:rsidRDefault="00E13B3E" w:rsidP="00972239">
                      <w:pPr>
                        <w:jc w:val="center"/>
                      </w:pPr>
                      <w:r>
                        <w:rPr>
                          <w:sz w:val="24"/>
                          <w:szCs w:val="24"/>
                        </w:rPr>
                        <w:t>Признано участниками торгов 2 и более заявителей</w:t>
                      </w:r>
                    </w:p>
                  </w:txbxContent>
                </v:textbox>
              </v:shape>
            </w:pict>
          </mc:Fallback>
        </mc:AlternateContent>
      </w:r>
      <w:r w:rsidRPr="00D87B3E">
        <w:rPr>
          <w:noProof/>
          <w:sz w:val="16"/>
          <w:szCs w:val="16"/>
        </w:rPr>
        <mc:AlternateContent>
          <mc:Choice Requires="wps">
            <w:drawing>
              <wp:anchor distT="0" distB="0" distL="114935" distR="114935" simplePos="0" relativeHeight="251819520" behindDoc="0" locked="0" layoutInCell="1" allowOverlap="1">
                <wp:simplePos x="0" y="0"/>
                <wp:positionH relativeFrom="column">
                  <wp:posOffset>-66040</wp:posOffset>
                </wp:positionH>
                <wp:positionV relativeFrom="paragraph">
                  <wp:posOffset>4189095</wp:posOffset>
                </wp:positionV>
                <wp:extent cx="2056130" cy="341630"/>
                <wp:effectExtent l="13335" t="12065" r="6985" b="8255"/>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416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Проведение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3" o:spid="_x0000_s1159" type="#_x0000_t202" style="position:absolute;left:0;text-align:left;margin-left:-5.2pt;margin-top:329.85pt;width:161.9pt;height:26.9pt;z-index:251819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">
                <v:textbox>
                  <w:txbxContent>
                    <w:p w:rsidR="00E13B3E" w:rsidRDefault="00E13B3E" w:rsidP="00972239">
                      <w:pPr>
                        <w:jc w:val="center"/>
                      </w:pPr>
                      <w:r>
                        <w:rPr>
                          <w:sz w:val="24"/>
                          <w:szCs w:val="24"/>
                        </w:rPr>
                        <w:t>Проведение торгов</w:t>
                      </w:r>
                    </w:p>
                  </w:txbxContent>
                </v:textbox>
              </v:shape>
            </w:pict>
          </mc:Fallback>
        </mc:AlternateContent>
      </w:r>
      <w:r w:rsidRPr="00D87B3E">
        <w:rPr>
          <w:noProof/>
          <w:sz w:val="16"/>
          <w:szCs w:val="16"/>
        </w:rPr>
        <mc:AlternateContent>
          <mc:Choice Requires="wps">
            <w:drawing>
              <wp:anchor distT="0" distB="0" distL="114935" distR="114935" simplePos="0" relativeHeight="251823616" behindDoc="0" locked="0" layoutInCell="1" allowOverlap="1">
                <wp:simplePos x="0" y="0"/>
                <wp:positionH relativeFrom="column">
                  <wp:posOffset>-66040</wp:posOffset>
                </wp:positionH>
                <wp:positionV relativeFrom="paragraph">
                  <wp:posOffset>4636770</wp:posOffset>
                </wp:positionV>
                <wp:extent cx="2056130" cy="455930"/>
                <wp:effectExtent l="13335" t="12065" r="6985" b="8255"/>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Признание участника торгов победителем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2" o:spid="_x0000_s1160" type="#_x0000_t202" style="position:absolute;left:0;text-align:left;margin-left:-5.2pt;margin-top:365.1pt;width:161.9pt;height:35.9pt;z-index:251823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">
                <v:textbox>
                  <w:txbxContent>
                    <w:p w:rsidR="00E13B3E" w:rsidRDefault="00E13B3E" w:rsidP="00972239">
                      <w:pPr>
                        <w:jc w:val="center"/>
                      </w:pPr>
                      <w:r>
                        <w:rPr>
                          <w:sz w:val="24"/>
                          <w:szCs w:val="24"/>
                        </w:rPr>
                        <w:t>Признание участника торгов победителем</w:t>
                      </w:r>
                    </w:p>
                  </w:txbxContent>
                </v:textbox>
              </v:shape>
            </w:pict>
          </mc:Fallback>
        </mc:AlternateContent>
      </w:r>
      <w:r w:rsidRPr="00D87B3E">
        <w:rPr>
          <w:noProof/>
          <w:sz w:val="16"/>
          <w:szCs w:val="16"/>
        </w:rPr>
        <mc:AlternateContent>
          <mc:Choice Requires="wps">
            <w:drawing>
              <wp:anchor distT="0" distB="0" distL="114300" distR="114300" simplePos="0" relativeHeight="251827712" behindDoc="0" locked="0" layoutInCell="1" allowOverlap="1">
                <wp:simplePos x="0" y="0"/>
                <wp:positionH relativeFrom="column">
                  <wp:posOffset>-66040</wp:posOffset>
                </wp:positionH>
                <wp:positionV relativeFrom="paragraph">
                  <wp:posOffset>5306695</wp:posOffset>
                </wp:positionV>
                <wp:extent cx="2171700" cy="342900"/>
                <wp:effectExtent l="13335" t="5715" r="5715" b="13335"/>
                <wp:wrapNone/>
                <wp:docPr id="181" name="Скругленный 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oundRect">
                          <a:avLst>
                            <a:gd name="adj" fmla="val 16667"/>
                          </a:avLst>
                        </a:prstGeom>
                        <a:solidFill>
                          <a:srgbClr val="FFFFFF"/>
                        </a:solidFill>
                        <a:ln w="9360">
                          <a:solidFill>
                            <a:srgbClr val="000000"/>
                          </a:solidFill>
                          <a:miter lim="800000"/>
                          <a:headEnd/>
                          <a:tailEnd/>
                        </a:ln>
                      </wps:spPr>
                      <wps:txbx>
                        <w:txbxContent>
                          <w:p w:rsidR="00E13B3E" w:rsidRDefault="00E13B3E" w:rsidP="00972239">
                            <w:pPr>
                              <w:rPr>
                                <w:sz w:val="24"/>
                                <w:szCs w:val="24"/>
                                <w:lang w:eastAsia="zh-CN"/>
                              </w:rPr>
                            </w:pPr>
                            <w:r>
                              <w:rPr>
                                <w:sz w:val="24"/>
                                <w:szCs w:val="24"/>
                                <w:lang w:eastAsia="zh-CN"/>
                              </w:rPr>
                              <w:t xml:space="preserve">Заключение договора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1" o:spid="_x0000_s1161" style="position:absolute;left:0;text-align:left;margin-left:-5.2pt;margin-top:417.85pt;width:171pt;height: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" strokeweight=".26mm">
                <v:stroke joinstyle="miter"/>
                <v:textbox>
                  <w:txbxContent>
                    <w:p w:rsidR="00E13B3E" w:rsidRDefault="00E13B3E" w:rsidP="00972239">
                      <w:pPr>
                        <w:rPr>
                          <w:sz w:val="24"/>
                          <w:szCs w:val="24"/>
                          <w:lang w:eastAsia="zh-CN"/>
                        </w:rPr>
                      </w:pPr>
                      <w:r>
                        <w:rPr>
                          <w:sz w:val="24"/>
                          <w:szCs w:val="24"/>
                          <w:lang w:eastAsia="zh-CN"/>
                        </w:rPr>
                        <w:t xml:space="preserve">Заключение договора </w:t>
                      </w:r>
                    </w:p>
                  </w:txbxContent>
                </v:textbox>
              </v:roundrect>
            </w:pict>
          </mc:Fallback>
        </mc:AlternateContent>
      </w:r>
      <w:r w:rsidRPr="00D87B3E">
        <w:rPr>
          <w:noProof/>
          <w:sz w:val="16"/>
          <w:szCs w:val="16"/>
        </w:rPr>
        <mc:AlternateContent>
          <mc:Choice Requires="wps">
            <w:drawing>
              <wp:anchor distT="0" distB="0" distL="114935" distR="114935" simplePos="0" relativeHeight="251831808" behindDoc="0" locked="0" layoutInCell="1" allowOverlap="1">
                <wp:simplePos x="0" y="0"/>
                <wp:positionH relativeFrom="column">
                  <wp:posOffset>3134360</wp:posOffset>
                </wp:positionH>
                <wp:positionV relativeFrom="paragraph">
                  <wp:posOffset>1727835</wp:posOffset>
                </wp:positionV>
                <wp:extent cx="2170430" cy="455930"/>
                <wp:effectExtent l="13335" t="8255" r="6985" b="12065"/>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Заявители не признаны участниками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0" o:spid="_x0000_s1162" type="#_x0000_t202" style="position:absolute;left:0;text-align:left;margin-left:246.8pt;margin-top:136.05pt;width:170.9pt;height:35.9pt;z-index:251831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">
                <v:textbox>
                  <w:txbxContent>
                    <w:p w:rsidR="00E13B3E" w:rsidRDefault="00E13B3E" w:rsidP="00972239">
                      <w:pPr>
                        <w:jc w:val="center"/>
                      </w:pPr>
                      <w:r>
                        <w:rPr>
                          <w:sz w:val="24"/>
                          <w:szCs w:val="24"/>
                        </w:rPr>
                        <w:t>Заявители не признаны участниками торгов</w:t>
                      </w:r>
                    </w:p>
                  </w:txbxContent>
                </v:textbox>
              </v:shape>
            </w:pict>
          </mc:Fallback>
        </mc:AlternateContent>
      </w:r>
      <w:r w:rsidRPr="00D87B3E">
        <w:rPr>
          <w:noProof/>
          <w:sz w:val="16"/>
          <w:szCs w:val="16"/>
        </w:rPr>
        <mc:AlternateContent>
          <mc:Choice Requires="wps">
            <w:drawing>
              <wp:anchor distT="0" distB="0" distL="114935" distR="114935" simplePos="0" relativeHeight="251835904" behindDoc="0" locked="0" layoutInCell="1" allowOverlap="1">
                <wp:simplePos x="0" y="0"/>
                <wp:positionH relativeFrom="column">
                  <wp:posOffset>2562860</wp:posOffset>
                </wp:positionH>
                <wp:positionV relativeFrom="paragraph">
                  <wp:posOffset>2508885</wp:posOffset>
                </wp:positionV>
                <wp:extent cx="1713230" cy="684530"/>
                <wp:effectExtent l="13335" t="8255" r="6985" b="1206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845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Признан единственный заявитель участником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9" o:spid="_x0000_s1163" type="#_x0000_t202" style="position:absolute;left:0;text-align:left;margin-left:201.8pt;margin-top:197.55pt;width:134.9pt;height:53.9pt;z-index:251835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">
                <v:textbox>
                  <w:txbxContent>
                    <w:p w:rsidR="00E13B3E" w:rsidRDefault="00E13B3E" w:rsidP="00972239">
                      <w:pPr>
                        <w:jc w:val="center"/>
                      </w:pPr>
                      <w:r>
                        <w:rPr>
                          <w:sz w:val="24"/>
                          <w:szCs w:val="24"/>
                        </w:rPr>
                        <w:t>Признан единственный заявитель участником торгов</w:t>
                      </w:r>
                    </w:p>
                  </w:txbxContent>
                </v:textbox>
              </v:shape>
            </w:pict>
          </mc:Fallback>
        </mc:AlternateContent>
      </w:r>
      <w:r w:rsidRPr="00D87B3E">
        <w:rPr>
          <w:noProof/>
          <w:sz w:val="16"/>
          <w:szCs w:val="16"/>
        </w:rPr>
        <mc:AlternateContent>
          <mc:Choice Requires="wps">
            <w:drawing>
              <wp:anchor distT="0" distB="0" distL="114935" distR="114935" simplePos="0" relativeHeight="251840000" behindDoc="0" locked="0" layoutInCell="1" allowOverlap="1">
                <wp:simplePos x="0" y="0"/>
                <wp:positionH relativeFrom="column">
                  <wp:posOffset>3248660</wp:posOffset>
                </wp:positionH>
                <wp:positionV relativeFrom="paragraph">
                  <wp:posOffset>1057910</wp:posOffset>
                </wp:positionV>
                <wp:extent cx="1713230" cy="455930"/>
                <wp:effectExtent l="13335" t="5080" r="6985" b="5715"/>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Заявок на участие в торгах не поступило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8" o:spid="_x0000_s1164" type="#_x0000_t202" style="position:absolute;left:0;text-align:left;margin-left:255.8pt;margin-top:83.3pt;width:134.9pt;height:35.9pt;z-index:251840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">
                <v:textbox>
                  <w:txbxContent>
                    <w:p w:rsidR="00E13B3E" w:rsidRDefault="00E13B3E" w:rsidP="00972239">
                      <w:pPr>
                        <w:jc w:val="center"/>
                      </w:pPr>
                      <w:r>
                        <w:rPr>
                          <w:sz w:val="24"/>
                          <w:szCs w:val="24"/>
                        </w:rPr>
                        <w:t>Заявок на участие в торгах не поступило</w:t>
                      </w:r>
                    </w:p>
                  </w:txbxContent>
                </v:textbox>
              </v:shape>
            </w:pict>
          </mc:Fallback>
        </mc:AlternateContent>
      </w:r>
      <w:r w:rsidRPr="00D87B3E">
        <w:rPr>
          <w:noProof/>
          <w:sz w:val="16"/>
          <w:szCs w:val="16"/>
        </w:rPr>
        <mc:AlternateContent>
          <mc:Choice Requires="wps">
            <w:drawing>
              <wp:anchor distT="0" distB="0" distL="114300" distR="114300" simplePos="0" relativeHeight="251844096" behindDoc="0" locked="0" layoutInCell="1" allowOverlap="1">
                <wp:simplePos x="0" y="0"/>
                <wp:positionH relativeFrom="column">
                  <wp:posOffset>2677160</wp:posOffset>
                </wp:positionH>
                <wp:positionV relativeFrom="paragraph">
                  <wp:posOffset>3515360</wp:posOffset>
                </wp:positionV>
                <wp:extent cx="2628900" cy="914400"/>
                <wp:effectExtent l="22860" t="14605" r="24765" b="13970"/>
                <wp:wrapNone/>
                <wp:docPr id="177" name="Ромб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diamond">
                          <a:avLst/>
                        </a:prstGeom>
                        <a:solidFill>
                          <a:srgbClr val="FFFFFF"/>
                        </a:solidFill>
                        <a:ln w="9360">
                          <a:solidFill>
                            <a:srgbClr val="000000"/>
                          </a:solidFill>
                          <a:miter lim="800000"/>
                          <a:headEnd/>
                          <a:tailEnd/>
                        </a:ln>
                      </wps:spPr>
                      <wps:txbx>
                        <w:txbxContent>
                          <w:p w:rsidR="00E13B3E" w:rsidRDefault="00E13B3E" w:rsidP="00972239">
                            <w:pPr>
                              <w:jc w:val="center"/>
                              <w:rPr>
                                <w:sz w:val="24"/>
                                <w:szCs w:val="24"/>
                                <w:lang w:eastAsia="zh-CN"/>
                              </w:rPr>
                            </w:pPr>
                            <w:r>
                              <w:rPr>
                                <w:sz w:val="24"/>
                                <w:szCs w:val="24"/>
                                <w:lang w:eastAsia="zh-CN"/>
                              </w:rPr>
                              <w:t>Торги признаны несостоявшимися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Ромб 177" o:spid="_x0000_s1165" type="#_x0000_t4" style="position:absolute;left:0;text-align:left;margin-left:210.8pt;margin-top:276.8pt;width:207pt;height:1in;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" strokeweight=".26mm">
                <v:textbox>
                  <w:txbxContent>
                    <w:p w:rsidR="00E13B3E" w:rsidRDefault="00E13B3E" w:rsidP="00972239">
                      <w:pPr>
                        <w:jc w:val="center"/>
                        <w:rPr>
                          <w:sz w:val="24"/>
                          <w:szCs w:val="24"/>
                          <w:lang w:eastAsia="zh-CN"/>
                        </w:rPr>
                      </w:pPr>
                      <w:r>
                        <w:rPr>
                          <w:sz w:val="24"/>
                          <w:szCs w:val="24"/>
                          <w:lang w:eastAsia="zh-CN"/>
                        </w:rPr>
                        <w:t>Торги признаны несостоявшимися</w:t>
                      </w:r>
                    </w:p>
                  </w:txbxContent>
                </v:textbox>
              </v:shape>
            </w:pict>
          </mc:Fallback>
        </mc:AlternateContent>
      </w:r>
      <w:r w:rsidRPr="00D87B3E">
        <w:rPr>
          <w:noProof/>
          <w:sz w:val="16"/>
          <w:szCs w:val="16"/>
        </w:rPr>
        <mc:AlternateContent>
          <mc:Choice Requires="wps">
            <w:drawing>
              <wp:anchor distT="0" distB="0" distL="114935" distR="114935" simplePos="0" relativeHeight="251848192" behindDoc="0" locked="0" layoutInCell="1" allowOverlap="1">
                <wp:simplePos x="0" y="0"/>
                <wp:positionH relativeFrom="column">
                  <wp:posOffset>2105660</wp:posOffset>
                </wp:positionH>
                <wp:positionV relativeFrom="paragraph">
                  <wp:posOffset>4411345</wp:posOffset>
                </wp:positionV>
                <wp:extent cx="1713230" cy="798830"/>
                <wp:effectExtent l="13335" t="5715" r="6985" b="508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7988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Решение о заключении договора с единственным участником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6" o:spid="_x0000_s1166" type="#_x0000_t202" style="position:absolute;left:0;text-align:left;margin-left:165.8pt;margin-top:347.35pt;width:134.9pt;height:62.9pt;z-index:251848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">
                <v:textbox>
                  <w:txbxContent>
                    <w:p w:rsidR="00E13B3E" w:rsidRDefault="00E13B3E" w:rsidP="00972239">
                      <w:pPr>
                        <w:jc w:val="center"/>
                      </w:pPr>
                      <w:r>
                        <w:rPr>
                          <w:sz w:val="24"/>
                          <w:szCs w:val="24"/>
                        </w:rPr>
                        <w:t>Решение о заключении договора с единственным участником торгов</w:t>
                      </w:r>
                    </w:p>
                  </w:txbxContent>
                </v:textbox>
              </v:shape>
            </w:pict>
          </mc:Fallback>
        </mc:AlternateContent>
      </w:r>
      <w:r w:rsidRPr="00D87B3E">
        <w:rPr>
          <w:noProof/>
          <w:sz w:val="16"/>
          <w:szCs w:val="16"/>
        </w:rPr>
        <mc:AlternateContent>
          <mc:Choice Requires="wps">
            <w:drawing>
              <wp:anchor distT="0" distB="0" distL="114935" distR="114935" simplePos="0" relativeHeight="251852288" behindDoc="0" locked="0" layoutInCell="1" allowOverlap="1">
                <wp:simplePos x="0" y="0"/>
                <wp:positionH relativeFrom="column">
                  <wp:posOffset>4391660</wp:posOffset>
                </wp:positionH>
                <wp:positionV relativeFrom="paragraph">
                  <wp:posOffset>4411345</wp:posOffset>
                </wp:positionV>
                <wp:extent cx="1370330" cy="684530"/>
                <wp:effectExtent l="13335" t="5715" r="6985" b="508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6845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Решение о проведении торгов повторно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5" o:spid="_x0000_s1167" type="#_x0000_t202" style="position:absolute;left:0;text-align:left;margin-left:345.8pt;margin-top:347.35pt;width:107.9pt;height:53.9pt;z-index:251852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">
                <v:textbox>
                  <w:txbxContent>
                    <w:p w:rsidR="00E13B3E" w:rsidRDefault="00E13B3E" w:rsidP="00972239">
                      <w:pPr>
                        <w:jc w:val="center"/>
                      </w:pPr>
                      <w:r>
                        <w:rPr>
                          <w:sz w:val="24"/>
                          <w:szCs w:val="24"/>
                        </w:rPr>
                        <w:t>Решение о проведении торгов повторно</w:t>
                      </w:r>
                    </w:p>
                  </w:txbxContent>
                </v:textbox>
              </v:shape>
            </w:pict>
          </mc:Fallback>
        </mc:AlternateContent>
      </w:r>
      <w:r w:rsidRPr="00D87B3E">
        <w:rPr>
          <w:noProof/>
          <w:sz w:val="16"/>
          <w:szCs w:val="16"/>
        </w:rPr>
        <mc:AlternateContent>
          <mc:Choice Requires="wps">
            <w:drawing>
              <wp:anchor distT="0" distB="0" distL="114935" distR="114935" simplePos="0" relativeHeight="251856384" behindDoc="0" locked="0" layoutInCell="1" allowOverlap="1">
                <wp:simplePos x="0" y="0"/>
                <wp:positionH relativeFrom="column">
                  <wp:posOffset>3477260</wp:posOffset>
                </wp:positionH>
                <wp:positionV relativeFrom="paragraph">
                  <wp:posOffset>5306695</wp:posOffset>
                </wp:positionV>
                <wp:extent cx="1598930" cy="570230"/>
                <wp:effectExtent l="13335" t="5715" r="6985" b="508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5702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Решение о пересмотре условий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4" o:spid="_x0000_s1168" type="#_x0000_t202" style="position:absolute;left:0;text-align:left;margin-left:273.8pt;margin-top:417.85pt;width:125.9pt;height:44.9pt;z-index:251856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">
                <v:textbox>
                  <w:txbxContent>
                    <w:p w:rsidR="00E13B3E" w:rsidRDefault="00E13B3E" w:rsidP="00972239">
                      <w:pPr>
                        <w:jc w:val="center"/>
                      </w:pPr>
                      <w:r>
                        <w:rPr>
                          <w:sz w:val="24"/>
                          <w:szCs w:val="24"/>
                        </w:rPr>
                        <w:t>Решение о пересмотре условий торгов</w:t>
                      </w:r>
                    </w:p>
                  </w:txbxContent>
                </v:textbox>
              </v:shape>
            </w:pict>
          </mc:Fallback>
        </mc:AlternateContent>
      </w:r>
      <w:r w:rsidRPr="00D87B3E">
        <w:rPr>
          <w:noProof/>
          <w:sz w:val="16"/>
          <w:szCs w:val="16"/>
        </w:rPr>
        <mc:AlternateContent>
          <mc:Choice Requires="wps">
            <w:drawing>
              <wp:anchor distT="0" distB="0" distL="114300" distR="114300" simplePos="0" relativeHeight="251860480" behindDoc="0" locked="0" layoutInCell="1" allowOverlap="1">
                <wp:simplePos x="0" y="0"/>
                <wp:positionH relativeFrom="column">
                  <wp:posOffset>848360</wp:posOffset>
                </wp:positionH>
                <wp:positionV relativeFrom="paragraph">
                  <wp:posOffset>610235</wp:posOffset>
                </wp:positionV>
                <wp:extent cx="0" cy="228600"/>
                <wp:effectExtent l="60960" t="5080" r="53340" b="23495"/>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8F76" id="Прямая соединительная линия 173"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48.05pt" to="66.8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rUagIAAIo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868672" behindDoc="0" locked="0" layoutInCell="1" allowOverlap="1">
                <wp:simplePos x="0" y="0"/>
                <wp:positionH relativeFrom="column">
                  <wp:posOffset>848360</wp:posOffset>
                </wp:positionH>
                <wp:positionV relativeFrom="paragraph">
                  <wp:posOffset>1280160</wp:posOffset>
                </wp:positionV>
                <wp:extent cx="0" cy="228600"/>
                <wp:effectExtent l="60960" t="8255" r="53340" b="2032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EFD9" id="Прямая соединительная линия 172"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00.8pt" to="66.8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EKaQIAAIo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&#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885056" behindDoc="0" locked="0" layoutInCell="1" allowOverlap="1">
                <wp:simplePos x="0" y="0"/>
                <wp:positionH relativeFrom="column">
                  <wp:posOffset>848360</wp:posOffset>
                </wp:positionH>
                <wp:positionV relativeFrom="paragraph">
                  <wp:posOffset>1950085</wp:posOffset>
                </wp:positionV>
                <wp:extent cx="0" cy="228600"/>
                <wp:effectExtent l="60960" t="11430" r="53340" b="1714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16AF" id="Прямая соединительная линия 171"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53.55pt" to="66.8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01440" behindDoc="0" locked="0" layoutInCell="1" allowOverlap="1">
                <wp:simplePos x="0" y="0"/>
                <wp:positionH relativeFrom="column">
                  <wp:posOffset>848360</wp:posOffset>
                </wp:positionH>
                <wp:positionV relativeFrom="paragraph">
                  <wp:posOffset>3293110</wp:posOffset>
                </wp:positionV>
                <wp:extent cx="0" cy="228600"/>
                <wp:effectExtent l="60960" t="11430" r="53340" b="17145"/>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A355" id="Прямая соединительная линия 170"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59.3pt" to="66.8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saQIAAIo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17824" behindDoc="0" locked="0" layoutInCell="1" allowOverlap="1">
                <wp:simplePos x="0" y="0"/>
                <wp:positionH relativeFrom="column">
                  <wp:posOffset>848360</wp:posOffset>
                </wp:positionH>
                <wp:positionV relativeFrom="paragraph">
                  <wp:posOffset>3963670</wp:posOffset>
                </wp:positionV>
                <wp:extent cx="0" cy="228600"/>
                <wp:effectExtent l="60960" t="5715" r="53340" b="2286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10D0" id="Прямая соединительная линия 169"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312.1pt" to="66.8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udaQIAAIo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30112" behindDoc="0" locked="0" layoutInCell="1" allowOverlap="1">
                <wp:simplePos x="0" y="0"/>
                <wp:positionH relativeFrom="column">
                  <wp:posOffset>848360</wp:posOffset>
                </wp:positionH>
                <wp:positionV relativeFrom="paragraph">
                  <wp:posOffset>4522470</wp:posOffset>
                </wp:positionV>
                <wp:extent cx="0" cy="114300"/>
                <wp:effectExtent l="60960" t="12065" r="53340" b="1651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8FD6" id="Прямая соединительная линия 168" o:spid="_x0000_s1026" style="position:absolute;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356.1pt" to="66.8pt,3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34208" behindDoc="0" locked="0" layoutInCell="1" allowOverlap="1">
                <wp:simplePos x="0" y="0"/>
                <wp:positionH relativeFrom="column">
                  <wp:posOffset>848360</wp:posOffset>
                </wp:positionH>
                <wp:positionV relativeFrom="paragraph">
                  <wp:posOffset>5081270</wp:posOffset>
                </wp:positionV>
                <wp:extent cx="0" cy="228600"/>
                <wp:effectExtent l="60960" t="8890" r="53340" b="1968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238C" id="Прямая соединительная линия 167" o:spid="_x0000_s1026" style="position:absolute;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400.1pt" to="66.8pt,4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38304" behindDoc="0" locked="0" layoutInCell="1" allowOverlap="1">
                <wp:simplePos x="0" y="0"/>
                <wp:positionH relativeFrom="column">
                  <wp:posOffset>2105660</wp:posOffset>
                </wp:positionH>
                <wp:positionV relativeFrom="paragraph">
                  <wp:posOffset>5195570</wp:posOffset>
                </wp:positionV>
                <wp:extent cx="685800" cy="342900"/>
                <wp:effectExtent l="41910" t="8890" r="5715" b="5778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B1AA" id="Прямая соединительная линия 166" o:spid="_x0000_s1026" style="position:absolute;flip:x;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409.1pt" to="219.8pt,4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42400" behindDoc="0" locked="0" layoutInCell="1" allowOverlap="1">
                <wp:simplePos x="0" y="0"/>
                <wp:positionH relativeFrom="column">
                  <wp:posOffset>4048760</wp:posOffset>
                </wp:positionH>
                <wp:positionV relativeFrom="paragraph">
                  <wp:posOffset>4411345</wp:posOffset>
                </wp:positionV>
                <wp:extent cx="0" cy="914400"/>
                <wp:effectExtent l="60960" t="5715" r="53340" b="2286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ED3B" id="Прямая соединительная линия 165" o:spid="_x0000_s1026" style="position:absolute;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pt,347.35pt" to="318.8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46496" behindDoc="0" locked="0" layoutInCell="1" allowOverlap="1">
                <wp:simplePos x="0" y="0"/>
                <wp:positionH relativeFrom="column">
                  <wp:posOffset>3020060</wp:posOffset>
                </wp:positionH>
                <wp:positionV relativeFrom="paragraph">
                  <wp:posOffset>4074795</wp:posOffset>
                </wp:positionV>
                <wp:extent cx="0" cy="342900"/>
                <wp:effectExtent l="60960" t="12065" r="53340" b="1651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FD96" id="Прямая соединительная линия 164" o:spid="_x0000_s1026" style="position:absolute;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320.85pt" to="237.8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sWaQIAAIo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50592" behindDoc="0" locked="0" layoutInCell="1" allowOverlap="1">
                <wp:simplePos x="0" y="0"/>
                <wp:positionH relativeFrom="column">
                  <wp:posOffset>5077460</wp:posOffset>
                </wp:positionH>
                <wp:positionV relativeFrom="paragraph">
                  <wp:posOffset>4074795</wp:posOffset>
                </wp:positionV>
                <wp:extent cx="0" cy="342900"/>
                <wp:effectExtent l="60960" t="12065" r="53340" b="1651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EBBC" id="Прямая соединительная линия 163"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pt,320.85pt" to="399.8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hiaQIAAIo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54688" behindDoc="0" locked="0" layoutInCell="1" allowOverlap="1">
                <wp:simplePos x="0" y="0"/>
                <wp:positionH relativeFrom="column">
                  <wp:posOffset>1991360</wp:posOffset>
                </wp:positionH>
                <wp:positionV relativeFrom="paragraph">
                  <wp:posOffset>1280160</wp:posOffset>
                </wp:positionV>
                <wp:extent cx="1257300" cy="457200"/>
                <wp:effectExtent l="13335" t="55880" r="34290" b="10795"/>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42AF" id="Прямая соединительная линия 162" o:spid="_x0000_s1026" style="position:absolute;flip: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00.8pt" to="255.8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58784" behindDoc="0" locked="0" layoutInCell="1" allowOverlap="1">
                <wp:simplePos x="0" y="0"/>
                <wp:positionH relativeFrom="column">
                  <wp:posOffset>1534160</wp:posOffset>
                </wp:positionH>
                <wp:positionV relativeFrom="paragraph">
                  <wp:posOffset>1838960</wp:posOffset>
                </wp:positionV>
                <wp:extent cx="1600200" cy="571500"/>
                <wp:effectExtent l="13335" t="62230" r="34290" b="1397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84FC" id="Прямая соединительная линия 161" o:spid="_x0000_s1026" style="position:absolute;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44.8pt" to="246.8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62880" behindDoc="0" locked="0" layoutInCell="1" allowOverlap="1">
                <wp:simplePos x="0" y="0"/>
                <wp:positionH relativeFrom="column">
                  <wp:posOffset>1762760</wp:posOffset>
                </wp:positionH>
                <wp:positionV relativeFrom="paragraph">
                  <wp:posOffset>2956560</wp:posOffset>
                </wp:positionV>
                <wp:extent cx="800100" cy="0"/>
                <wp:effectExtent l="13335" t="55880" r="15240" b="5842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BD42" id="Прямая соединительная линия 160" o:spid="_x0000_s1026" style="position:absolute;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232.8pt" to="201.8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66976" behindDoc="0" locked="0" layoutInCell="1" allowOverlap="1">
                <wp:simplePos x="0" y="0"/>
                <wp:positionH relativeFrom="column">
                  <wp:posOffset>5077460</wp:posOffset>
                </wp:positionH>
                <wp:positionV relativeFrom="paragraph">
                  <wp:posOffset>2175510</wp:posOffset>
                </wp:positionV>
                <wp:extent cx="0" cy="1714500"/>
                <wp:effectExtent l="60960" t="8255" r="53340" b="2032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6B56" id="Прямая соединительная линия 159" o:spid="_x0000_s1026" style="position:absolute;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pt,171.3pt" to="399.8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71072" behindDoc="0" locked="0" layoutInCell="1" allowOverlap="1">
                <wp:simplePos x="0" y="0"/>
                <wp:positionH relativeFrom="column">
                  <wp:posOffset>3591560</wp:posOffset>
                </wp:positionH>
                <wp:positionV relativeFrom="paragraph">
                  <wp:posOffset>3181985</wp:posOffset>
                </wp:positionV>
                <wp:extent cx="0" cy="457200"/>
                <wp:effectExtent l="60960" t="5080" r="53340" b="2349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DEC1" id="Прямая соединительная линия 158"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pt,250.55pt" to="282.8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75168" behindDoc="0" locked="0" layoutInCell="1" allowOverlap="1">
                <wp:simplePos x="0" y="0"/>
                <wp:positionH relativeFrom="column">
                  <wp:posOffset>5077460</wp:posOffset>
                </wp:positionH>
                <wp:positionV relativeFrom="paragraph">
                  <wp:posOffset>5528945</wp:posOffset>
                </wp:positionV>
                <wp:extent cx="1028700" cy="0"/>
                <wp:effectExtent l="13335" t="8890" r="5715" b="1016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8986" id="Прямая соединительная линия 157"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pt,435.35pt" to="480.8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" strokeweight=".26mm">
                <v:stroke joinstyle="miter"/>
              </v:line>
            </w:pict>
          </mc:Fallback>
        </mc:AlternateContent>
      </w:r>
      <w:r w:rsidRPr="00D87B3E">
        <w:rPr>
          <w:noProof/>
          <w:sz w:val="16"/>
          <w:szCs w:val="16"/>
        </w:rPr>
        <mc:AlternateContent>
          <mc:Choice Requires="wps">
            <w:drawing>
              <wp:anchor distT="0" distB="0" distL="114300" distR="114300" simplePos="0" relativeHeight="251979264" behindDoc="0" locked="0" layoutInCell="1" allowOverlap="1">
                <wp:simplePos x="0" y="0"/>
                <wp:positionH relativeFrom="column">
                  <wp:posOffset>6106160</wp:posOffset>
                </wp:positionH>
                <wp:positionV relativeFrom="paragraph">
                  <wp:posOffset>273685</wp:posOffset>
                </wp:positionV>
                <wp:extent cx="0" cy="5372100"/>
                <wp:effectExtent l="13335" t="11430" r="5715" b="762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C1D2" id="Прямая соединительная линия 156" o:spid="_x0000_s1026" style="position:absolute;flip:y;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pt,21.55pt" to="480.8pt,4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" strokeweight=".26mm">
                <v:stroke joinstyle="miter"/>
              </v:line>
            </w:pict>
          </mc:Fallback>
        </mc:AlternateContent>
      </w:r>
      <w:r w:rsidRPr="00D87B3E">
        <w:rPr>
          <w:noProof/>
          <w:sz w:val="16"/>
          <w:szCs w:val="16"/>
        </w:rPr>
        <mc:AlternateContent>
          <mc:Choice Requires="wps">
            <w:drawing>
              <wp:anchor distT="0" distB="0" distL="114300" distR="114300" simplePos="0" relativeHeight="251983360" behindDoc="0" locked="0" layoutInCell="1" allowOverlap="1">
                <wp:simplePos x="0" y="0"/>
                <wp:positionH relativeFrom="column">
                  <wp:posOffset>1991360</wp:posOffset>
                </wp:positionH>
                <wp:positionV relativeFrom="paragraph">
                  <wp:posOffset>273685</wp:posOffset>
                </wp:positionV>
                <wp:extent cx="4114800" cy="0"/>
                <wp:effectExtent l="22860" t="59055" r="5715" b="55245"/>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8D55" id="Прямая соединительная линия 155" o:spid="_x0000_s1026" style="position:absolute;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1.55pt" to="480.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" strokeweight=".26mm">
                <v:stroke endarrow="block" joinstyle="miter"/>
              </v:line>
            </w:pict>
          </mc:Fallback>
        </mc:AlternateContent>
      </w:r>
      <w:r w:rsidRPr="00D87B3E">
        <w:rPr>
          <w:noProof/>
          <w:sz w:val="16"/>
          <w:szCs w:val="16"/>
        </w:rPr>
        <mc:AlternateContent>
          <mc:Choice Requires="wps">
            <w:drawing>
              <wp:anchor distT="0" distB="0" distL="114300" distR="114300" simplePos="0" relativeHeight="251987456" behindDoc="0" locked="0" layoutInCell="1" allowOverlap="1">
                <wp:simplePos x="0" y="0"/>
                <wp:positionH relativeFrom="column">
                  <wp:posOffset>5648960</wp:posOffset>
                </wp:positionH>
                <wp:positionV relativeFrom="paragraph">
                  <wp:posOffset>273685</wp:posOffset>
                </wp:positionV>
                <wp:extent cx="0" cy="4229100"/>
                <wp:effectExtent l="13335" t="11430" r="5715" b="762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9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3E3A" id="Прямая соединительная линия 154" o:spid="_x0000_s1026" style="position:absolute;flip:y;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pt,21.55pt" to="444.8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" strokeweight=".26mm">
                <v:stroke joinstyle="miter"/>
              </v:line>
            </w:pict>
          </mc:Fallback>
        </mc:AlternateContent>
      </w:r>
      <w:r w:rsidRPr="00D87B3E">
        <w:rPr>
          <w:noProof/>
          <w:sz w:val="16"/>
          <w:szCs w:val="16"/>
        </w:rPr>
        <mc:AlternateContent>
          <mc:Choice Requires="wps">
            <w:drawing>
              <wp:anchor distT="0" distB="0" distL="114935" distR="114935" simplePos="0" relativeHeight="251991552" behindDoc="0" locked="0" layoutInCell="1" allowOverlap="1">
                <wp:simplePos x="0" y="0"/>
                <wp:positionH relativeFrom="column">
                  <wp:posOffset>2105660</wp:posOffset>
                </wp:positionH>
                <wp:positionV relativeFrom="paragraph">
                  <wp:posOffset>384810</wp:posOffset>
                </wp:positionV>
                <wp:extent cx="2513330" cy="455930"/>
                <wp:effectExtent l="13335" t="8255" r="6985" b="12065"/>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455930"/>
                        </a:xfrm>
                        <a:prstGeom prst="rect">
                          <a:avLst/>
                        </a:prstGeom>
                        <a:solidFill>
                          <a:srgbClr val="FFFFFF"/>
                        </a:solidFill>
                        <a:ln w="9525">
                          <a:solidFill>
                            <a:srgbClr val="000000"/>
                          </a:solidFill>
                          <a:miter lim="800000"/>
                          <a:headEnd/>
                          <a:tailEnd/>
                        </a:ln>
                      </wps:spPr>
                      <wps:txbx>
                        <w:txbxContent>
                          <w:p w:rsidR="00E13B3E" w:rsidRDefault="00E13B3E" w:rsidP="00972239">
                            <w:pPr>
                              <w:jc w:val="center"/>
                            </w:pPr>
                            <w:r>
                              <w:rPr>
                                <w:sz w:val="24"/>
                                <w:szCs w:val="24"/>
                              </w:rPr>
                              <w:t>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 o:spid="_x0000_s1169" type="#_x0000_t202" style="position:absolute;left:0;text-align:left;margin-left:165.8pt;margin-top:30.3pt;width:197.9pt;height:35.9pt;z-index:25199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">
                <v:textbox>
                  <w:txbxContent>
                    <w:p w:rsidR="00E13B3E" w:rsidRDefault="00E13B3E" w:rsidP="00972239">
                      <w:pPr>
                        <w:jc w:val="center"/>
                      </w:pPr>
                      <w:r>
                        <w:rPr>
                          <w:sz w:val="24"/>
                          <w:szCs w:val="24"/>
                        </w:rPr>
                        <w:t>Запрос документов в рамках межведомственного взаимодействия</w:t>
                      </w:r>
                    </w:p>
                  </w:txbxContent>
                </v:textbox>
              </v:shape>
            </w:pict>
          </mc:Fallback>
        </mc:AlternateContent>
      </w:r>
      <w:r w:rsidRPr="00D87B3E">
        <w:rPr>
          <w:noProof/>
          <w:sz w:val="16"/>
          <w:szCs w:val="16"/>
        </w:rPr>
        <mc:AlternateContent>
          <mc:Choice Requires="wps">
            <w:drawing>
              <wp:anchor distT="0" distB="0" distL="114300" distR="114300" simplePos="0" relativeHeight="251995648" behindDoc="0" locked="0" layoutInCell="1" allowOverlap="1">
                <wp:simplePos x="0" y="0"/>
                <wp:positionH relativeFrom="column">
                  <wp:posOffset>1991360</wp:posOffset>
                </wp:positionH>
                <wp:positionV relativeFrom="paragraph">
                  <wp:posOffset>832485</wp:posOffset>
                </wp:positionV>
                <wp:extent cx="800100" cy="685800"/>
                <wp:effectExtent l="13335" t="55880" r="43815" b="1079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4CC7" id="Прямая соединительная линия 152" o:spid="_x0000_s1026" style="position:absolute;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65.55pt" to="219.8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" strokeweight=".26mm">
                <v:stroke endarrow="block" joinstyle="miter"/>
              </v:line>
            </w:pict>
          </mc:Fallback>
        </mc:AlternateContent>
      </w:r>
    </w:p>
    <w:tbl>
      <w:tblPr>
        <w:tblW w:w="0" w:type="auto"/>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1"/>
              <w:jc w:val="center"/>
              <w:rPr>
                <w:sz w:val="16"/>
                <w:szCs w:val="16"/>
              </w:rPr>
            </w:pPr>
          </w:p>
        </w:tc>
        <w:tc>
          <w:tcPr>
            <w:tcW w:w="4786" w:type="dxa"/>
            <w:hideMark/>
          </w:tcPr>
          <w:p w:rsidR="00972239" w:rsidRPr="00D87B3E" w:rsidRDefault="00972239" w:rsidP="00D87B3E">
            <w:pPr>
              <w:ind w:right="-1"/>
              <w:jc w:val="center"/>
              <w:rPr>
                <w:sz w:val="16"/>
                <w:szCs w:val="16"/>
              </w:rPr>
            </w:pPr>
            <w:r w:rsidRPr="00D87B3E">
              <w:rPr>
                <w:sz w:val="16"/>
                <w:szCs w:val="16"/>
              </w:rPr>
              <w:t>Приложение № 14</w:t>
            </w:r>
          </w:p>
          <w:p w:rsidR="00972239" w:rsidRPr="00D87B3E" w:rsidRDefault="00972239" w:rsidP="00D87B3E">
            <w:pPr>
              <w:ind w:right="-1"/>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ind w:right="-1"/>
        <w:jc w:val="center"/>
        <w:rPr>
          <w:sz w:val="16"/>
          <w:szCs w:val="16"/>
        </w:rPr>
      </w:pPr>
    </w:p>
    <w:p w:rsidR="00972239" w:rsidRPr="00D87B3E" w:rsidRDefault="00972239" w:rsidP="00D87B3E">
      <w:pPr>
        <w:tabs>
          <w:tab w:val="left" w:pos="993"/>
        </w:tabs>
        <w:ind w:right="-1"/>
        <w:jc w:val="center"/>
        <w:rPr>
          <w:rFonts w:eastAsia="Lucida Sans Unicode" w:cs="Tahoma"/>
          <w:b/>
          <w:bCs/>
          <w:color w:val="000000"/>
          <w:kern w:val="2"/>
          <w:sz w:val="16"/>
          <w:szCs w:val="16"/>
        </w:rPr>
      </w:pPr>
      <w:r w:rsidRPr="00D87B3E">
        <w:rPr>
          <w:rFonts w:eastAsia="Lucida Sans Unicode" w:cs="Tahoma"/>
          <w:b/>
          <w:bCs/>
          <w:color w:val="000000"/>
          <w:kern w:val="2"/>
          <w:sz w:val="16"/>
          <w:szCs w:val="16"/>
        </w:rPr>
        <w:t>Форма жалобы на действия (бездействие)</w:t>
      </w:r>
    </w:p>
    <w:p w:rsidR="00972239" w:rsidRPr="00D87B3E" w:rsidRDefault="00972239" w:rsidP="00D87B3E">
      <w:pPr>
        <w:tabs>
          <w:tab w:val="left" w:pos="993"/>
        </w:tabs>
        <w:ind w:right="-1"/>
        <w:jc w:val="center"/>
        <w:rPr>
          <w:b/>
          <w:sz w:val="16"/>
          <w:szCs w:val="16"/>
        </w:rPr>
      </w:pPr>
      <w:r w:rsidRPr="00D87B3E">
        <w:rPr>
          <w:rFonts w:eastAsia="Lucida Sans Unicode" w:cs="Tahoma"/>
          <w:b/>
          <w:bCs/>
          <w:color w:val="000000"/>
          <w:kern w:val="2"/>
          <w:sz w:val="16"/>
          <w:szCs w:val="16"/>
        </w:rPr>
        <w:t xml:space="preserve">органа местного </w:t>
      </w:r>
      <w:proofErr w:type="gramStart"/>
      <w:r w:rsidRPr="00D87B3E">
        <w:rPr>
          <w:rFonts w:eastAsia="Lucida Sans Unicode" w:cs="Tahoma"/>
          <w:b/>
          <w:bCs/>
          <w:color w:val="000000"/>
          <w:kern w:val="2"/>
          <w:sz w:val="16"/>
          <w:szCs w:val="16"/>
        </w:rPr>
        <w:t>самоуправления  или</w:t>
      </w:r>
      <w:proofErr w:type="gramEnd"/>
      <w:r w:rsidRPr="00D87B3E">
        <w:rPr>
          <w:rFonts w:eastAsia="Lucida Sans Unicode" w:cs="Tahoma"/>
          <w:b/>
          <w:bCs/>
          <w:color w:val="000000"/>
          <w:kern w:val="2"/>
          <w:sz w:val="16"/>
          <w:szCs w:val="16"/>
        </w:rPr>
        <w:t xml:space="preserve"> его должностного лица</w:t>
      </w:r>
    </w:p>
    <w:p w:rsidR="00972239" w:rsidRPr="00D87B3E" w:rsidRDefault="00972239" w:rsidP="00D87B3E">
      <w:pPr>
        <w:pStyle w:val="ConsPlusNormal"/>
        <w:tabs>
          <w:tab w:val="left" w:pos="993"/>
        </w:tabs>
        <w:jc w:val="center"/>
        <w:rPr>
          <w:b/>
          <w:sz w:val="16"/>
          <w:szCs w:val="16"/>
        </w:rPr>
      </w:pPr>
    </w:p>
    <w:p w:rsidR="00972239" w:rsidRPr="00D87B3E" w:rsidRDefault="00972239" w:rsidP="00D87B3E">
      <w:pPr>
        <w:pStyle w:val="ConsPlusNormal"/>
        <w:tabs>
          <w:tab w:val="left" w:pos="993"/>
        </w:tabs>
        <w:ind w:firstLine="540"/>
        <w:jc w:val="center"/>
        <w:rPr>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Исх. от _____________ N ____                                                     ____________ ____________</w:t>
      </w:r>
    </w:p>
    <w:p w:rsidR="00972239" w:rsidRPr="00D87B3E" w:rsidRDefault="00972239" w:rsidP="00D87B3E">
      <w:pPr>
        <w:pStyle w:val="ConsPlusNonformat"/>
        <w:widowControl/>
        <w:tabs>
          <w:tab w:val="left" w:pos="993"/>
        </w:tabs>
        <w:jc w:val="right"/>
        <w:rPr>
          <w:rFonts w:ascii="Times New Roman" w:hAnsi="Times New Roman" w:cs="Times New Roman"/>
          <w:sz w:val="16"/>
          <w:szCs w:val="16"/>
        </w:rPr>
      </w:pPr>
      <w:r w:rsidRPr="00D87B3E">
        <w:rPr>
          <w:rFonts w:ascii="Times New Roman" w:hAnsi="Times New Roman" w:cs="Times New Roman"/>
          <w:sz w:val="16"/>
          <w:szCs w:val="16"/>
        </w:rPr>
        <w:t xml:space="preserve">                                                                                                         (наименование органа местного самоуправления района)</w:t>
      </w: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r w:rsidRPr="00D87B3E">
        <w:rPr>
          <w:rFonts w:ascii="Times New Roman" w:hAnsi="Times New Roman" w:cs="Times New Roman"/>
          <w:b/>
          <w:sz w:val="16"/>
          <w:szCs w:val="16"/>
        </w:rPr>
        <w:t>Жалоба</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Ф.И.О. физического лица, полное наименование юридического лица 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xml:space="preserve">* Адрес места проживания физического лица, юридический адрес </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Телефон: 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Адрес электронной почты (при наличии): 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Код учета: ИНН 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на действия (бездействие)__________________________________________</w:t>
      </w: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r w:rsidRPr="00D87B3E">
        <w:rPr>
          <w:rFonts w:ascii="Times New Roman" w:hAnsi="Times New Roman" w:cs="Times New Roman"/>
          <w:sz w:val="16"/>
          <w:szCs w:val="16"/>
        </w:rPr>
        <w:t xml:space="preserve">                          (наименование органа или должность, ФИО должностного лица органа)</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существо жалобы:</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w:t>
      </w: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r w:rsidRPr="00D87B3E">
        <w:rPr>
          <w:rFonts w:ascii="Times New Roman" w:hAnsi="Times New Roman" w:cs="Times New Roman"/>
          <w:sz w:val="16"/>
          <w:szCs w:val="16"/>
        </w:rPr>
        <w:t xml:space="preserve"> (</w:t>
      </w:r>
      <w:proofErr w:type="gramStart"/>
      <w:r w:rsidRPr="00D87B3E">
        <w:rPr>
          <w:rFonts w:ascii="Times New Roman" w:hAnsi="Times New Roman" w:cs="Times New Roman"/>
          <w:sz w:val="16"/>
          <w:szCs w:val="16"/>
        </w:rPr>
        <w:t>краткое  изложение</w:t>
      </w:r>
      <w:proofErr w:type="gramEnd"/>
      <w:r w:rsidRPr="00D87B3E">
        <w:rPr>
          <w:rFonts w:ascii="Times New Roman" w:hAnsi="Times New Roman" w:cs="Times New Roman"/>
          <w:sz w:val="16"/>
          <w:szCs w:val="16"/>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поля, отмеченные звездочкой (*), обязательны для заполнения.</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lastRenderedPageBreak/>
        <w:t>Перечень прилагаемой документации</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xml:space="preserve">                         (подпись физического лица, руководителя юридического лица)</w:t>
      </w:r>
    </w:p>
    <w:tbl>
      <w:tblPr>
        <w:tblW w:w="9571" w:type="dxa"/>
        <w:tblLayout w:type="fixed"/>
        <w:tblLook w:val="04A0" w:firstRow="1" w:lastRow="0" w:firstColumn="1" w:lastColumn="0" w:noHBand="0" w:noVBand="1"/>
      </w:tblPr>
      <w:tblGrid>
        <w:gridCol w:w="4785"/>
        <w:gridCol w:w="4786"/>
      </w:tblGrid>
      <w:tr w:rsidR="00972239" w:rsidRPr="00D87B3E" w:rsidTr="00C6787D">
        <w:tc>
          <w:tcPr>
            <w:tcW w:w="4785" w:type="dxa"/>
          </w:tcPr>
          <w:p w:rsidR="00972239" w:rsidRPr="00D87B3E" w:rsidRDefault="00972239" w:rsidP="00D87B3E">
            <w:pPr>
              <w:snapToGrid w:val="0"/>
              <w:ind w:right="-6"/>
              <w:jc w:val="center"/>
              <w:rPr>
                <w:sz w:val="16"/>
                <w:szCs w:val="16"/>
              </w:rPr>
            </w:pPr>
          </w:p>
        </w:tc>
        <w:tc>
          <w:tcPr>
            <w:tcW w:w="4786" w:type="dxa"/>
          </w:tcPr>
          <w:p w:rsidR="00972239" w:rsidRPr="00D87B3E" w:rsidRDefault="00972239" w:rsidP="00D87B3E">
            <w:pPr>
              <w:ind w:right="-6"/>
              <w:rPr>
                <w:sz w:val="16"/>
                <w:szCs w:val="16"/>
              </w:rPr>
            </w:pPr>
          </w:p>
          <w:p w:rsidR="00972239" w:rsidRPr="00D87B3E" w:rsidRDefault="00972239" w:rsidP="00D87B3E">
            <w:pPr>
              <w:ind w:right="-6"/>
              <w:jc w:val="center"/>
              <w:rPr>
                <w:sz w:val="16"/>
                <w:szCs w:val="16"/>
              </w:rPr>
            </w:pPr>
            <w:r w:rsidRPr="00D87B3E">
              <w:rPr>
                <w:sz w:val="16"/>
                <w:szCs w:val="16"/>
              </w:rPr>
              <w:t>Приложение № 15</w:t>
            </w:r>
          </w:p>
          <w:p w:rsidR="00972239" w:rsidRPr="00D87B3E" w:rsidRDefault="00972239" w:rsidP="00D87B3E">
            <w:pPr>
              <w:ind w:right="-6"/>
              <w:jc w:val="center"/>
              <w:rPr>
                <w:sz w:val="16"/>
                <w:szCs w:val="16"/>
              </w:rPr>
            </w:pPr>
            <w:r w:rsidRPr="00D87B3E">
              <w:rPr>
                <w:sz w:val="16"/>
                <w:szCs w:val="16"/>
              </w:rPr>
              <w:t>к Административному регламенту</w:t>
            </w:r>
            <w:r w:rsidRPr="00D87B3E">
              <w:rPr>
                <w:sz w:val="16"/>
                <w:szCs w:val="16"/>
              </w:rPr>
              <w:br/>
            </w:r>
          </w:p>
        </w:tc>
      </w:tr>
    </w:tbl>
    <w:p w:rsidR="00972239" w:rsidRPr="00D87B3E" w:rsidRDefault="00972239" w:rsidP="00D87B3E">
      <w:pPr>
        <w:tabs>
          <w:tab w:val="left" w:pos="993"/>
        </w:tabs>
        <w:jc w:val="center"/>
        <w:rPr>
          <w:rFonts w:eastAsia="Lucida Sans Unicode" w:cs="Tahoma"/>
          <w:b/>
          <w:bCs/>
          <w:color w:val="000000"/>
          <w:kern w:val="2"/>
          <w:sz w:val="16"/>
          <w:szCs w:val="16"/>
        </w:rPr>
      </w:pPr>
      <w:r w:rsidRPr="00D87B3E">
        <w:rPr>
          <w:rFonts w:eastAsia="Lucida Sans Unicode" w:cs="Tahoma"/>
          <w:b/>
          <w:bCs/>
          <w:color w:val="000000"/>
          <w:kern w:val="2"/>
          <w:sz w:val="16"/>
          <w:szCs w:val="16"/>
        </w:rPr>
        <w:t xml:space="preserve">Форма решения по жалобе на действия (бездействие) органа местного </w:t>
      </w:r>
    </w:p>
    <w:p w:rsidR="00972239" w:rsidRPr="00D87B3E" w:rsidRDefault="00972239" w:rsidP="00D87B3E">
      <w:pPr>
        <w:tabs>
          <w:tab w:val="left" w:pos="993"/>
        </w:tabs>
        <w:jc w:val="center"/>
        <w:rPr>
          <w:b/>
          <w:sz w:val="16"/>
          <w:szCs w:val="16"/>
        </w:rPr>
      </w:pPr>
      <w:r w:rsidRPr="00D87B3E">
        <w:rPr>
          <w:rFonts w:eastAsia="Lucida Sans Unicode" w:cs="Tahoma"/>
          <w:b/>
          <w:bCs/>
          <w:color w:val="000000"/>
          <w:kern w:val="2"/>
          <w:sz w:val="16"/>
          <w:szCs w:val="16"/>
        </w:rPr>
        <w:t>самоуправления или его должностного лица</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xml:space="preserve">    Исх. от _______ N _________</w:t>
      </w:r>
    </w:p>
    <w:p w:rsidR="00972239" w:rsidRPr="00D87B3E" w:rsidRDefault="00972239" w:rsidP="00D87B3E">
      <w:pPr>
        <w:pStyle w:val="ConsPlusNonformat"/>
        <w:widowControl/>
        <w:tabs>
          <w:tab w:val="left" w:pos="993"/>
        </w:tabs>
        <w:jc w:val="center"/>
        <w:rPr>
          <w:b/>
          <w:bCs/>
          <w:sz w:val="16"/>
          <w:szCs w:val="16"/>
        </w:rPr>
      </w:pPr>
      <w:r w:rsidRPr="00D87B3E">
        <w:rPr>
          <w:rFonts w:ascii="Times New Roman" w:hAnsi="Times New Roman" w:cs="Times New Roman"/>
          <w:b/>
          <w:bCs/>
          <w:sz w:val="16"/>
          <w:szCs w:val="16"/>
        </w:rPr>
        <w:t>РЕШЕНИЕ</w:t>
      </w:r>
    </w:p>
    <w:p w:rsidR="00972239" w:rsidRPr="00D87B3E" w:rsidRDefault="00972239" w:rsidP="00D87B3E">
      <w:pPr>
        <w:tabs>
          <w:tab w:val="left" w:pos="993"/>
        </w:tabs>
        <w:jc w:val="center"/>
        <w:rPr>
          <w:sz w:val="16"/>
          <w:szCs w:val="16"/>
        </w:rPr>
      </w:pPr>
      <w:r w:rsidRPr="00D87B3E">
        <w:rPr>
          <w:b/>
          <w:bCs/>
          <w:sz w:val="16"/>
          <w:szCs w:val="16"/>
        </w:rPr>
        <w:t>по жалобе на действия (бездействие)</w:t>
      </w:r>
      <w:r w:rsidRPr="00D87B3E">
        <w:rPr>
          <w:rFonts w:eastAsia="Lucida Sans Unicode" w:cs="Tahoma"/>
          <w:b/>
          <w:bCs/>
          <w:color w:val="000000"/>
          <w:kern w:val="2"/>
          <w:sz w:val="16"/>
          <w:szCs w:val="16"/>
        </w:rPr>
        <w:t xml:space="preserve"> органа местного самоуправления или его должностного лица</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xml:space="preserve">Наименование    органа    или     </w:t>
      </w:r>
      <w:proofErr w:type="gramStart"/>
      <w:r w:rsidRPr="00D87B3E">
        <w:rPr>
          <w:rFonts w:ascii="Times New Roman" w:hAnsi="Times New Roman" w:cs="Times New Roman"/>
          <w:sz w:val="16"/>
          <w:szCs w:val="16"/>
        </w:rPr>
        <w:t>должность,  фамилия</w:t>
      </w:r>
      <w:proofErr w:type="gramEnd"/>
      <w:r w:rsidRPr="00D87B3E">
        <w:rPr>
          <w:rFonts w:ascii="Times New Roman" w:hAnsi="Times New Roman" w:cs="Times New Roman"/>
          <w:sz w:val="16"/>
          <w:szCs w:val="16"/>
        </w:rPr>
        <w:t xml:space="preserve">  и  инициалы должностного   лица   органа,   принявшего   решение   по  жалобе: 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Ф.И.О., полное наименование заявителя, обратившегося с жалобой 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Номер жалобы, дата и место принятия решения: 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Изложение жалобы по существу: 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Изложение возражений, объяснений заявителя: 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w:t>
      </w: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r w:rsidRPr="00D87B3E">
        <w:rPr>
          <w:rFonts w:ascii="Times New Roman" w:hAnsi="Times New Roman" w:cs="Times New Roman"/>
          <w:sz w:val="16"/>
          <w:szCs w:val="16"/>
        </w:rPr>
        <w:t>УСТАНОВЛЕНО:</w:t>
      </w:r>
    </w:p>
    <w:p w:rsidR="00972239" w:rsidRPr="00D87B3E" w:rsidRDefault="00972239" w:rsidP="00D87B3E">
      <w:pPr>
        <w:pStyle w:val="ConsPlusNonformat"/>
        <w:widowControl/>
        <w:tabs>
          <w:tab w:val="left" w:pos="993"/>
        </w:tabs>
        <w:jc w:val="both"/>
        <w:rPr>
          <w:rFonts w:ascii="Times New Roman" w:hAnsi="Times New Roman" w:cs="Times New Roman"/>
          <w:sz w:val="16"/>
          <w:szCs w:val="16"/>
        </w:rPr>
      </w:pPr>
      <w:proofErr w:type="gramStart"/>
      <w:r w:rsidRPr="00D87B3E">
        <w:rPr>
          <w:rFonts w:ascii="Times New Roman" w:hAnsi="Times New Roman" w:cs="Times New Roman"/>
          <w:sz w:val="16"/>
          <w:szCs w:val="16"/>
        </w:rPr>
        <w:t>Фактические  и</w:t>
      </w:r>
      <w:proofErr w:type="gramEnd"/>
      <w:r w:rsidRPr="00D87B3E">
        <w:rPr>
          <w:rFonts w:ascii="Times New Roman" w:hAnsi="Times New Roman" w:cs="Times New Roman"/>
          <w:sz w:val="16"/>
          <w:szCs w:val="16"/>
        </w:rPr>
        <w:t xml:space="preserve">  иные  обстоятельства   дела, установленные органом или должностным лицом, рассматривающим жалобу: 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proofErr w:type="gramStart"/>
      <w:r w:rsidRPr="00D87B3E">
        <w:rPr>
          <w:rFonts w:ascii="Times New Roman" w:hAnsi="Times New Roman" w:cs="Times New Roman"/>
          <w:sz w:val="16"/>
          <w:szCs w:val="16"/>
        </w:rPr>
        <w:t>Доказательства,  на</w:t>
      </w:r>
      <w:proofErr w:type="gramEnd"/>
      <w:r w:rsidRPr="00D87B3E">
        <w:rPr>
          <w:rFonts w:ascii="Times New Roman" w:hAnsi="Times New Roman" w:cs="Times New Roman"/>
          <w:sz w:val="16"/>
          <w:szCs w:val="16"/>
        </w:rPr>
        <w:t xml:space="preserve">  которых  основаны  выводы по результатам рассмотрения жалобы:_______________________________________________________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w:t>
      </w:r>
    </w:p>
    <w:p w:rsidR="00972239" w:rsidRPr="00D87B3E" w:rsidRDefault="00972239" w:rsidP="00AB5088">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xml:space="preserve">Законы     и    иные    нормативные    правовые   </w:t>
      </w:r>
      <w:proofErr w:type="gramStart"/>
      <w:r w:rsidRPr="00D87B3E">
        <w:rPr>
          <w:rFonts w:ascii="Times New Roman" w:hAnsi="Times New Roman" w:cs="Times New Roman"/>
          <w:sz w:val="16"/>
          <w:szCs w:val="16"/>
        </w:rPr>
        <w:t xml:space="preserve">акты,   </w:t>
      </w:r>
      <w:proofErr w:type="gramEnd"/>
      <w:r w:rsidRPr="00D87B3E">
        <w:rPr>
          <w:rFonts w:ascii="Times New Roman" w:hAnsi="Times New Roman" w:cs="Times New Roman"/>
          <w:sz w:val="16"/>
          <w:szCs w:val="16"/>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На      основании      изложенного</w:t>
      </w:r>
    </w:p>
    <w:p w:rsidR="00972239" w:rsidRPr="00D87B3E" w:rsidRDefault="00972239" w:rsidP="00D87B3E">
      <w:pPr>
        <w:pStyle w:val="ConsPlusNonformat"/>
        <w:widowControl/>
        <w:tabs>
          <w:tab w:val="left" w:pos="993"/>
        </w:tabs>
        <w:rPr>
          <w:rFonts w:ascii="Times New Roman" w:hAnsi="Times New Roman" w:cs="Times New Roman"/>
          <w:sz w:val="16"/>
          <w:szCs w:val="16"/>
        </w:rPr>
      </w:pP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r w:rsidRPr="00D87B3E">
        <w:rPr>
          <w:rFonts w:ascii="Times New Roman" w:hAnsi="Times New Roman" w:cs="Times New Roman"/>
          <w:sz w:val="16"/>
          <w:szCs w:val="16"/>
        </w:rPr>
        <w:t>РЕШЕНО:</w:t>
      </w:r>
    </w:p>
    <w:p w:rsidR="00972239" w:rsidRPr="00D87B3E" w:rsidRDefault="00972239" w:rsidP="00D87B3E">
      <w:pPr>
        <w:pStyle w:val="ConsPlusNonformat"/>
        <w:widowControl/>
        <w:tabs>
          <w:tab w:val="left" w:pos="993"/>
        </w:tabs>
        <w:jc w:val="center"/>
        <w:rPr>
          <w:rFonts w:ascii="Times New Roman" w:hAnsi="Times New Roman" w:cs="Times New Roman"/>
          <w:sz w:val="16"/>
          <w:szCs w:val="16"/>
        </w:rPr>
      </w:pPr>
      <w:r w:rsidRPr="00D87B3E">
        <w:rPr>
          <w:rFonts w:ascii="Times New Roman" w:hAnsi="Times New Roman" w:cs="Times New Roman"/>
          <w:sz w:val="16"/>
          <w:szCs w:val="16"/>
        </w:rPr>
        <w:t xml:space="preserve">1. ________________________________________________________________ (решение, принятое в отношении обжалованного действия (бездействия), признано правомерным или неправомерным   полностью или </w:t>
      </w:r>
      <w:proofErr w:type="gramStart"/>
      <w:r w:rsidRPr="00D87B3E">
        <w:rPr>
          <w:rFonts w:ascii="Times New Roman" w:hAnsi="Times New Roman" w:cs="Times New Roman"/>
          <w:sz w:val="16"/>
          <w:szCs w:val="16"/>
        </w:rPr>
        <w:t>частично</w:t>
      </w:r>
      <w:proofErr w:type="gramEnd"/>
      <w:r w:rsidRPr="00D87B3E">
        <w:rPr>
          <w:rFonts w:ascii="Times New Roman" w:hAnsi="Times New Roman" w:cs="Times New Roman"/>
          <w:sz w:val="16"/>
          <w:szCs w:val="16"/>
        </w:rPr>
        <w:t xml:space="preserve"> или отменено полностью или частично)</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____________________________________________________________________________________________________________________________________</w:t>
      </w:r>
    </w:p>
    <w:p w:rsidR="00972239" w:rsidRPr="00D87B3E" w:rsidRDefault="00972239" w:rsidP="00D87B3E">
      <w:pPr>
        <w:pStyle w:val="ConsPlusNonformat"/>
        <w:widowControl/>
        <w:tabs>
          <w:tab w:val="left" w:pos="993"/>
        </w:tabs>
        <w:rPr>
          <w:rFonts w:ascii="Times New Roman" w:hAnsi="Times New Roman" w:cs="Times New Roman"/>
          <w:sz w:val="16"/>
          <w:szCs w:val="16"/>
        </w:rPr>
      </w:pPr>
      <w:r w:rsidRPr="00D87B3E">
        <w:rPr>
          <w:rFonts w:ascii="Times New Roman" w:hAnsi="Times New Roman" w:cs="Times New Roman"/>
          <w:sz w:val="16"/>
          <w:szCs w:val="16"/>
        </w:rPr>
        <w:t xml:space="preserve">  </w:t>
      </w:r>
    </w:p>
    <w:p w:rsidR="00972239" w:rsidRPr="00D87B3E" w:rsidRDefault="00972239" w:rsidP="00D87B3E">
      <w:pPr>
        <w:tabs>
          <w:tab w:val="left" w:pos="993"/>
        </w:tabs>
        <w:rPr>
          <w:sz w:val="16"/>
          <w:szCs w:val="16"/>
        </w:rPr>
      </w:pPr>
      <w:r w:rsidRPr="00D87B3E">
        <w:rPr>
          <w:sz w:val="16"/>
          <w:szCs w:val="16"/>
        </w:rPr>
        <w:t>2._________________________________________________________________</w:t>
      </w:r>
    </w:p>
    <w:p w:rsidR="00972239" w:rsidRPr="00D87B3E" w:rsidRDefault="00972239" w:rsidP="00D87B3E">
      <w:pPr>
        <w:tabs>
          <w:tab w:val="left" w:pos="993"/>
        </w:tabs>
        <w:jc w:val="center"/>
        <w:rPr>
          <w:sz w:val="16"/>
          <w:szCs w:val="16"/>
        </w:rPr>
      </w:pPr>
      <w:r w:rsidRPr="00D87B3E">
        <w:rPr>
          <w:sz w:val="16"/>
          <w:szCs w:val="16"/>
        </w:rPr>
        <w:t xml:space="preserve">(решение принято по существу жалобы, - удовлетворена </w:t>
      </w:r>
    </w:p>
    <w:p w:rsidR="00972239" w:rsidRPr="00D87B3E" w:rsidRDefault="00972239" w:rsidP="00D87B3E">
      <w:pPr>
        <w:tabs>
          <w:tab w:val="left" w:pos="993"/>
        </w:tabs>
        <w:jc w:val="center"/>
        <w:rPr>
          <w:sz w:val="16"/>
          <w:szCs w:val="16"/>
        </w:rPr>
      </w:pPr>
      <w:r w:rsidRPr="00D87B3E">
        <w:rPr>
          <w:sz w:val="16"/>
          <w:szCs w:val="16"/>
        </w:rPr>
        <w:t>или не удовлетворена полностью или частично)</w:t>
      </w:r>
    </w:p>
    <w:p w:rsidR="00972239" w:rsidRPr="00D87B3E" w:rsidRDefault="00972239" w:rsidP="00D87B3E">
      <w:pPr>
        <w:tabs>
          <w:tab w:val="left" w:pos="993"/>
        </w:tabs>
        <w:jc w:val="both"/>
        <w:rPr>
          <w:sz w:val="16"/>
          <w:szCs w:val="16"/>
        </w:rPr>
      </w:pPr>
      <w:r w:rsidRPr="00D87B3E">
        <w:rPr>
          <w:sz w:val="16"/>
          <w:szCs w:val="16"/>
        </w:rPr>
        <w:t>3. ___________________________________________________________</w:t>
      </w:r>
    </w:p>
    <w:p w:rsidR="00972239" w:rsidRPr="00D87B3E" w:rsidRDefault="00972239" w:rsidP="00D87B3E">
      <w:pPr>
        <w:tabs>
          <w:tab w:val="left" w:pos="993"/>
        </w:tabs>
        <w:jc w:val="center"/>
        <w:rPr>
          <w:sz w:val="16"/>
          <w:szCs w:val="16"/>
        </w:rPr>
      </w:pPr>
      <w:r w:rsidRPr="00D87B3E">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72239" w:rsidRPr="00D87B3E" w:rsidRDefault="00972239" w:rsidP="00D87B3E">
      <w:pPr>
        <w:tabs>
          <w:tab w:val="left" w:pos="993"/>
        </w:tabs>
        <w:jc w:val="both"/>
        <w:rPr>
          <w:sz w:val="16"/>
          <w:szCs w:val="16"/>
        </w:rPr>
      </w:pPr>
    </w:p>
    <w:p w:rsidR="00972239" w:rsidRPr="00D87B3E" w:rsidRDefault="00972239" w:rsidP="00D87B3E">
      <w:pPr>
        <w:tabs>
          <w:tab w:val="left" w:pos="993"/>
        </w:tabs>
        <w:ind w:firstLine="900"/>
        <w:jc w:val="both"/>
        <w:rPr>
          <w:sz w:val="16"/>
          <w:szCs w:val="16"/>
        </w:rPr>
      </w:pPr>
      <w:r w:rsidRPr="00D87B3E">
        <w:rPr>
          <w:sz w:val="16"/>
          <w:szCs w:val="16"/>
        </w:rPr>
        <w:t>Настоящее решение может быть обжаловано в судебном порядке</w:t>
      </w:r>
    </w:p>
    <w:p w:rsidR="00972239" w:rsidRPr="00D87B3E" w:rsidRDefault="00972239" w:rsidP="00D87B3E">
      <w:pPr>
        <w:tabs>
          <w:tab w:val="left" w:pos="993"/>
        </w:tabs>
        <w:jc w:val="both"/>
        <w:rPr>
          <w:sz w:val="16"/>
          <w:szCs w:val="16"/>
        </w:rPr>
      </w:pPr>
      <w:r w:rsidRPr="00D87B3E">
        <w:rPr>
          <w:sz w:val="16"/>
          <w:szCs w:val="16"/>
        </w:rPr>
        <w:t xml:space="preserve">Копия настоящего решения </w:t>
      </w:r>
      <w:proofErr w:type="gramStart"/>
      <w:r w:rsidRPr="00D87B3E">
        <w:rPr>
          <w:sz w:val="16"/>
          <w:szCs w:val="16"/>
        </w:rPr>
        <w:t>направлена  по</w:t>
      </w:r>
      <w:proofErr w:type="gramEnd"/>
      <w:r w:rsidRPr="00D87B3E">
        <w:rPr>
          <w:sz w:val="16"/>
          <w:szCs w:val="16"/>
        </w:rPr>
        <w:t xml:space="preserve"> адресу____________________</w:t>
      </w:r>
    </w:p>
    <w:p w:rsidR="00972239" w:rsidRPr="00D87B3E" w:rsidRDefault="00972239" w:rsidP="00D87B3E">
      <w:pPr>
        <w:tabs>
          <w:tab w:val="left" w:pos="993"/>
        </w:tabs>
        <w:jc w:val="both"/>
        <w:rPr>
          <w:sz w:val="16"/>
          <w:szCs w:val="16"/>
        </w:rPr>
      </w:pPr>
      <w:r w:rsidRPr="00D87B3E">
        <w:rPr>
          <w:sz w:val="16"/>
          <w:szCs w:val="16"/>
        </w:rPr>
        <w:t>__________________________________________________________________</w:t>
      </w:r>
    </w:p>
    <w:p w:rsidR="00972239" w:rsidRPr="00D87B3E" w:rsidRDefault="00972239" w:rsidP="00D87B3E">
      <w:pPr>
        <w:tabs>
          <w:tab w:val="left" w:pos="993"/>
        </w:tabs>
        <w:jc w:val="both"/>
        <w:rPr>
          <w:sz w:val="16"/>
          <w:szCs w:val="16"/>
        </w:rPr>
      </w:pPr>
    </w:p>
    <w:p w:rsidR="00972239" w:rsidRPr="00D87B3E" w:rsidRDefault="00972239" w:rsidP="00D87B3E">
      <w:pPr>
        <w:tabs>
          <w:tab w:val="left" w:pos="993"/>
        </w:tabs>
        <w:jc w:val="both"/>
        <w:rPr>
          <w:sz w:val="16"/>
          <w:szCs w:val="16"/>
        </w:rPr>
      </w:pPr>
      <w:r w:rsidRPr="00D87B3E">
        <w:rPr>
          <w:sz w:val="16"/>
          <w:szCs w:val="16"/>
        </w:rPr>
        <w:t>_______________                             _________________        ________________</w:t>
      </w:r>
    </w:p>
    <w:p w:rsidR="00972239" w:rsidRPr="00D87B3E" w:rsidRDefault="00972239" w:rsidP="00D87B3E">
      <w:pPr>
        <w:tabs>
          <w:tab w:val="left" w:pos="993"/>
        </w:tabs>
        <w:jc w:val="both"/>
        <w:rPr>
          <w:sz w:val="16"/>
          <w:szCs w:val="16"/>
        </w:rPr>
      </w:pPr>
      <w:r w:rsidRPr="00D87B3E">
        <w:rPr>
          <w:sz w:val="16"/>
          <w:szCs w:val="16"/>
        </w:rPr>
        <w:t>(должность лица, принявшего</w:t>
      </w:r>
    </w:p>
    <w:p w:rsidR="00972239" w:rsidRPr="00D87B3E" w:rsidRDefault="00972239" w:rsidP="00D87B3E">
      <w:pPr>
        <w:tabs>
          <w:tab w:val="left" w:pos="993"/>
        </w:tabs>
        <w:jc w:val="both"/>
        <w:rPr>
          <w:sz w:val="16"/>
          <w:szCs w:val="16"/>
        </w:rPr>
      </w:pPr>
      <w:r w:rsidRPr="00D87B3E">
        <w:rPr>
          <w:sz w:val="16"/>
          <w:szCs w:val="16"/>
        </w:rPr>
        <w:t xml:space="preserve">решение по </w:t>
      </w:r>
      <w:proofErr w:type="gramStart"/>
      <w:r w:rsidRPr="00D87B3E">
        <w:rPr>
          <w:sz w:val="16"/>
          <w:szCs w:val="16"/>
        </w:rPr>
        <w:t xml:space="preserve">жалобе)   </w:t>
      </w:r>
      <w:proofErr w:type="gramEnd"/>
      <w:r w:rsidRPr="00D87B3E">
        <w:rPr>
          <w:sz w:val="16"/>
          <w:szCs w:val="16"/>
        </w:rPr>
        <w:t xml:space="preserve">                                      (подпись)                        (инициалы, фамилия)</w:t>
      </w:r>
    </w:p>
    <w:p w:rsidR="006A6AFC" w:rsidRPr="00D87B3E" w:rsidRDefault="006A6AFC"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6A6AFC" w:rsidRPr="00D87B3E" w:rsidRDefault="006A6AFC" w:rsidP="00D87B3E">
      <w:pPr>
        <w:ind w:right="-58"/>
        <w:jc w:val="center"/>
        <w:rPr>
          <w:b/>
          <w:color w:val="000000"/>
          <w:sz w:val="16"/>
          <w:szCs w:val="16"/>
        </w:rPr>
      </w:pPr>
      <w:r w:rsidRPr="00D87B3E">
        <w:rPr>
          <w:b/>
          <w:color w:val="000000"/>
          <w:sz w:val="16"/>
          <w:szCs w:val="16"/>
        </w:rPr>
        <w:t>П О С Т А Н О В Л Е Н И Е</w:t>
      </w:r>
    </w:p>
    <w:p w:rsidR="006A6AFC" w:rsidRPr="00D87B3E" w:rsidRDefault="006A6AFC" w:rsidP="00D87B3E">
      <w:pPr>
        <w:ind w:right="-2"/>
        <w:jc w:val="center"/>
        <w:rPr>
          <w:color w:val="000000"/>
          <w:sz w:val="16"/>
          <w:szCs w:val="16"/>
        </w:rPr>
      </w:pPr>
      <w:r w:rsidRPr="00D87B3E">
        <w:rPr>
          <w:color w:val="000000"/>
          <w:sz w:val="16"/>
          <w:szCs w:val="16"/>
        </w:rPr>
        <w:t xml:space="preserve">от 29.12.2018 № 1305 </w:t>
      </w:r>
    </w:p>
    <w:p w:rsidR="006A6AFC" w:rsidRPr="00D87B3E" w:rsidRDefault="006A6AFC" w:rsidP="00D87B3E">
      <w:pPr>
        <w:ind w:right="-2"/>
        <w:jc w:val="center"/>
        <w:rPr>
          <w:color w:val="000000"/>
          <w:sz w:val="16"/>
          <w:szCs w:val="16"/>
        </w:rPr>
      </w:pPr>
      <w:r w:rsidRPr="00D87B3E">
        <w:rPr>
          <w:sz w:val="16"/>
          <w:szCs w:val="16"/>
        </w:rPr>
        <w:t>р.п.Любытино</w:t>
      </w:r>
    </w:p>
    <w:p w:rsidR="006A6AFC" w:rsidRPr="00D87B3E" w:rsidRDefault="006A6AFC" w:rsidP="00D87B3E">
      <w:pPr>
        <w:ind w:right="54"/>
        <w:jc w:val="center"/>
        <w:rPr>
          <w:b/>
          <w:sz w:val="16"/>
          <w:szCs w:val="16"/>
        </w:rPr>
      </w:pPr>
      <w:r w:rsidRPr="00D87B3E">
        <w:rPr>
          <w:b/>
          <w:sz w:val="16"/>
          <w:szCs w:val="16"/>
        </w:rPr>
        <w:t>О предоставлении помещений в безвозмездное пользование</w:t>
      </w:r>
    </w:p>
    <w:p w:rsidR="006A6AFC" w:rsidRPr="00D87B3E" w:rsidRDefault="006A6AFC" w:rsidP="00D87B3E">
      <w:pPr>
        <w:pStyle w:val="21"/>
        <w:spacing w:after="0" w:line="240" w:lineRule="auto"/>
        <w:ind w:left="0" w:firstLine="720"/>
        <w:jc w:val="both"/>
        <w:rPr>
          <w:b/>
          <w:sz w:val="16"/>
          <w:szCs w:val="16"/>
        </w:rPr>
      </w:pPr>
      <w:r w:rsidRPr="00D87B3E">
        <w:rPr>
          <w:sz w:val="16"/>
          <w:szCs w:val="16"/>
        </w:rPr>
        <w:t xml:space="preserve">В соответствии Положением о порядке управления и распоряжения имуществом Любытинского муниципального района, утвержденным решением Думы муниципального района от 02.05. Администрация Любытинского муниципального района </w:t>
      </w:r>
      <w:r w:rsidRPr="00D87B3E">
        <w:rPr>
          <w:b/>
          <w:sz w:val="16"/>
          <w:szCs w:val="16"/>
        </w:rPr>
        <w:t>ПОСТАНОВЛЯЕТ:</w:t>
      </w:r>
    </w:p>
    <w:p w:rsidR="006A6AFC" w:rsidRPr="00D87B3E" w:rsidRDefault="006A6AFC" w:rsidP="00D87B3E">
      <w:pPr>
        <w:jc w:val="both"/>
        <w:rPr>
          <w:sz w:val="16"/>
          <w:szCs w:val="16"/>
        </w:rPr>
      </w:pPr>
      <w:r w:rsidRPr="00D87B3E">
        <w:rPr>
          <w:sz w:val="16"/>
          <w:szCs w:val="16"/>
        </w:rPr>
        <w:t xml:space="preserve">       </w:t>
      </w:r>
      <w:r w:rsidRPr="00D87B3E">
        <w:rPr>
          <w:sz w:val="16"/>
          <w:szCs w:val="16"/>
        </w:rPr>
        <w:tab/>
        <w:t xml:space="preserve">1. Предоставить в безвозмездное пользование государственному областному казенному учреждению «Центр по организации социального обслуживания и предоставления социальных выплат» с 01.12.2019 сроком на           5 лет нежилые помещения № 22 - 16,4 </w:t>
      </w:r>
      <w:proofErr w:type="spellStart"/>
      <w:r w:rsidRPr="00D87B3E">
        <w:rPr>
          <w:sz w:val="16"/>
          <w:szCs w:val="16"/>
        </w:rPr>
        <w:t>кв.м</w:t>
      </w:r>
      <w:proofErr w:type="spellEnd"/>
      <w:r w:rsidRPr="00D87B3E">
        <w:rPr>
          <w:sz w:val="16"/>
          <w:szCs w:val="16"/>
        </w:rPr>
        <w:t xml:space="preserve">., № 20 - 15,4 </w:t>
      </w:r>
      <w:proofErr w:type="spellStart"/>
      <w:r w:rsidRPr="00D87B3E">
        <w:rPr>
          <w:sz w:val="16"/>
          <w:szCs w:val="16"/>
        </w:rPr>
        <w:t>кв.м</w:t>
      </w:r>
      <w:proofErr w:type="spellEnd"/>
      <w:r w:rsidRPr="00D87B3E">
        <w:rPr>
          <w:sz w:val="16"/>
          <w:szCs w:val="16"/>
        </w:rPr>
        <w:t xml:space="preserve">. общей площадью 31,8 </w:t>
      </w:r>
      <w:proofErr w:type="spellStart"/>
      <w:r w:rsidRPr="00D87B3E">
        <w:rPr>
          <w:sz w:val="16"/>
          <w:szCs w:val="16"/>
        </w:rPr>
        <w:t>кв.м</w:t>
      </w:r>
      <w:proofErr w:type="spellEnd"/>
      <w:r w:rsidRPr="00D87B3E">
        <w:rPr>
          <w:sz w:val="16"/>
          <w:szCs w:val="16"/>
        </w:rPr>
        <w:t xml:space="preserve">., расположенные в здании администрации, кадастровый номер 53:07:0010114:50, по адресу: Новгородская область, Любытинский район, р.п.Любытино, </w:t>
      </w:r>
      <w:proofErr w:type="spellStart"/>
      <w:r w:rsidRPr="00D87B3E">
        <w:rPr>
          <w:sz w:val="16"/>
          <w:szCs w:val="16"/>
        </w:rPr>
        <w:t>ул.Советов</w:t>
      </w:r>
      <w:proofErr w:type="spellEnd"/>
      <w:r w:rsidRPr="00D87B3E">
        <w:rPr>
          <w:sz w:val="16"/>
          <w:szCs w:val="16"/>
        </w:rPr>
        <w:t>, д.29.</w:t>
      </w:r>
    </w:p>
    <w:p w:rsidR="006A6AFC" w:rsidRPr="00D87B3E" w:rsidRDefault="006A6AFC" w:rsidP="00D87B3E">
      <w:pPr>
        <w:ind w:firstLine="720"/>
        <w:jc w:val="both"/>
        <w:rPr>
          <w:b/>
          <w:sz w:val="16"/>
          <w:szCs w:val="16"/>
        </w:rPr>
      </w:pPr>
      <w:r w:rsidRPr="00D87B3E">
        <w:rPr>
          <w:sz w:val="16"/>
          <w:szCs w:val="16"/>
        </w:rPr>
        <w:t>2. Отделу имущественных отношений и муниципальных закупок Администрации муниципального района подготовить договор безвозмездного пользования на вышеуказанное имущество.</w:t>
      </w:r>
    </w:p>
    <w:p w:rsidR="006A6AFC" w:rsidRPr="00D87B3E" w:rsidRDefault="006A6AFC" w:rsidP="00D87B3E">
      <w:pPr>
        <w:ind w:right="-510"/>
        <w:rPr>
          <w:b/>
          <w:sz w:val="16"/>
          <w:szCs w:val="16"/>
        </w:rPr>
      </w:pPr>
      <w:r w:rsidRPr="00D87B3E">
        <w:rPr>
          <w:b/>
          <w:sz w:val="16"/>
          <w:szCs w:val="16"/>
        </w:rPr>
        <w:t>Глава муниципального района                                                              А.А.Устинов</w:t>
      </w:r>
    </w:p>
    <w:p w:rsidR="006A6AFC" w:rsidRPr="00D87B3E" w:rsidRDefault="006A6AFC"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6A6AFC" w:rsidRPr="00D87B3E" w:rsidRDefault="006A6AFC" w:rsidP="00D87B3E">
      <w:pPr>
        <w:ind w:right="-58"/>
        <w:jc w:val="center"/>
        <w:rPr>
          <w:b/>
          <w:color w:val="000000"/>
          <w:sz w:val="16"/>
          <w:szCs w:val="16"/>
        </w:rPr>
      </w:pPr>
      <w:r w:rsidRPr="00D87B3E">
        <w:rPr>
          <w:b/>
          <w:color w:val="000000"/>
          <w:sz w:val="16"/>
          <w:szCs w:val="16"/>
        </w:rPr>
        <w:t>П О С Т А Н О В Л Е Н И Е</w:t>
      </w:r>
    </w:p>
    <w:p w:rsidR="006A6AFC" w:rsidRPr="00D87B3E" w:rsidRDefault="006A6AFC" w:rsidP="00D87B3E">
      <w:pPr>
        <w:ind w:right="-2"/>
        <w:jc w:val="center"/>
        <w:rPr>
          <w:color w:val="000000"/>
          <w:sz w:val="16"/>
          <w:szCs w:val="16"/>
        </w:rPr>
      </w:pPr>
      <w:r w:rsidRPr="00D87B3E">
        <w:rPr>
          <w:color w:val="000000"/>
          <w:sz w:val="16"/>
          <w:szCs w:val="16"/>
        </w:rPr>
        <w:t xml:space="preserve">от 29.12.2018 № 1308  </w:t>
      </w:r>
    </w:p>
    <w:p w:rsidR="006A6AFC" w:rsidRPr="00D87B3E" w:rsidRDefault="006A6AFC" w:rsidP="00D87B3E">
      <w:pPr>
        <w:ind w:right="-2"/>
        <w:jc w:val="center"/>
        <w:rPr>
          <w:color w:val="000000"/>
          <w:sz w:val="16"/>
          <w:szCs w:val="16"/>
        </w:rPr>
      </w:pPr>
      <w:r w:rsidRPr="00D87B3E">
        <w:rPr>
          <w:sz w:val="16"/>
          <w:szCs w:val="16"/>
        </w:rPr>
        <w:t>р.п.Любытино</w:t>
      </w:r>
    </w:p>
    <w:p w:rsidR="006A6AFC" w:rsidRPr="00D87B3E" w:rsidRDefault="006A6AFC" w:rsidP="00D87B3E">
      <w:pPr>
        <w:ind w:right="55"/>
        <w:jc w:val="center"/>
        <w:rPr>
          <w:b/>
          <w:sz w:val="16"/>
          <w:szCs w:val="16"/>
        </w:rPr>
      </w:pPr>
      <w:r w:rsidRPr="00D87B3E">
        <w:rPr>
          <w:b/>
          <w:sz w:val="16"/>
          <w:szCs w:val="16"/>
        </w:rPr>
        <w:t>Об утверждении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в новой редакции</w:t>
      </w:r>
    </w:p>
    <w:p w:rsidR="006A6AFC" w:rsidRPr="00D87B3E" w:rsidRDefault="006A6AFC" w:rsidP="00D87B3E">
      <w:pPr>
        <w:ind w:right="-57" w:firstLine="720"/>
        <w:jc w:val="both"/>
        <w:rPr>
          <w:b/>
          <w:bCs/>
          <w:color w:val="000000"/>
          <w:sz w:val="16"/>
          <w:szCs w:val="16"/>
          <w:shd w:val="clear" w:color="auto" w:fill="FFFFFF"/>
        </w:rPr>
      </w:pPr>
      <w:r w:rsidRPr="00D87B3E">
        <w:rPr>
          <w:color w:val="000000"/>
          <w:sz w:val="16"/>
          <w:szCs w:val="16"/>
          <w:shd w:val="clear" w:color="auto" w:fill="FFFFFF"/>
        </w:rPr>
        <w:t>Администрация Любытинского муниципального района</w:t>
      </w:r>
      <w:r w:rsidRPr="00D87B3E">
        <w:rPr>
          <w:rFonts w:eastAsia="Calibri"/>
          <w:color w:val="000000"/>
          <w:sz w:val="16"/>
          <w:szCs w:val="16"/>
          <w:shd w:val="clear" w:color="auto" w:fill="FFFFFF"/>
        </w:rPr>
        <w:t xml:space="preserve"> </w:t>
      </w:r>
      <w:r w:rsidRPr="00D87B3E">
        <w:rPr>
          <w:b/>
          <w:bCs/>
          <w:color w:val="000000"/>
          <w:sz w:val="16"/>
          <w:szCs w:val="16"/>
          <w:shd w:val="clear" w:color="auto" w:fill="FFFFFF"/>
        </w:rPr>
        <w:t>ПОСТАНОВЛЯЕТ:</w:t>
      </w:r>
    </w:p>
    <w:p w:rsidR="006A6AFC" w:rsidRPr="00D87B3E" w:rsidRDefault="006A6AFC" w:rsidP="00D87B3E">
      <w:pPr>
        <w:ind w:firstLine="720"/>
        <w:jc w:val="both"/>
        <w:rPr>
          <w:sz w:val="16"/>
          <w:szCs w:val="16"/>
        </w:rPr>
      </w:pPr>
      <w:r w:rsidRPr="00D87B3E">
        <w:rPr>
          <w:sz w:val="16"/>
          <w:szCs w:val="16"/>
        </w:rPr>
        <w:t>1. Утвердить прилагаемую муниципальную программу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в новой редакции.</w:t>
      </w:r>
    </w:p>
    <w:p w:rsidR="006A6AFC" w:rsidRPr="00D87B3E" w:rsidRDefault="006A6AFC" w:rsidP="00D87B3E">
      <w:pPr>
        <w:ind w:firstLine="720"/>
        <w:jc w:val="both"/>
        <w:rPr>
          <w:sz w:val="16"/>
          <w:szCs w:val="16"/>
        </w:rPr>
      </w:pPr>
      <w:r w:rsidRPr="00D87B3E">
        <w:rPr>
          <w:sz w:val="16"/>
          <w:szCs w:val="16"/>
        </w:rPr>
        <w:t>2. Признать утратившим силу постановления Администрации муниципального района:</w:t>
      </w:r>
    </w:p>
    <w:p w:rsidR="006A6AFC" w:rsidRPr="00D87B3E" w:rsidRDefault="006A6AFC" w:rsidP="00D87B3E">
      <w:pPr>
        <w:ind w:firstLine="720"/>
        <w:jc w:val="both"/>
        <w:rPr>
          <w:sz w:val="16"/>
          <w:szCs w:val="16"/>
        </w:rPr>
      </w:pPr>
      <w:r w:rsidRPr="00D87B3E">
        <w:rPr>
          <w:sz w:val="16"/>
          <w:szCs w:val="16"/>
        </w:rPr>
        <w:t xml:space="preserve">от 30.12.2015 № 809 «Об утверждении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w:t>
      </w:r>
    </w:p>
    <w:p w:rsidR="006A6AFC" w:rsidRPr="00D87B3E" w:rsidRDefault="006A6AFC" w:rsidP="00D87B3E">
      <w:pPr>
        <w:ind w:firstLine="720"/>
        <w:jc w:val="both"/>
        <w:rPr>
          <w:sz w:val="16"/>
          <w:szCs w:val="16"/>
        </w:rPr>
      </w:pPr>
      <w:r w:rsidRPr="00D87B3E">
        <w:rPr>
          <w:sz w:val="16"/>
          <w:szCs w:val="16"/>
        </w:rPr>
        <w:t xml:space="preserve">от 29.12.2017 № 1405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w:t>
      </w:r>
    </w:p>
    <w:p w:rsidR="006A6AFC" w:rsidRPr="00D87B3E" w:rsidRDefault="006A6AFC" w:rsidP="00D87B3E">
      <w:pPr>
        <w:ind w:firstLine="720"/>
        <w:jc w:val="both"/>
        <w:rPr>
          <w:sz w:val="16"/>
          <w:szCs w:val="16"/>
        </w:rPr>
      </w:pPr>
      <w:r w:rsidRPr="00D87B3E">
        <w:rPr>
          <w:sz w:val="16"/>
          <w:szCs w:val="16"/>
        </w:rPr>
        <w:t>от 11.04.2018 № 277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p w:rsidR="006A6AFC" w:rsidRPr="00D87B3E" w:rsidRDefault="006A6AFC" w:rsidP="00D87B3E">
      <w:pPr>
        <w:ind w:firstLine="720"/>
        <w:jc w:val="both"/>
        <w:rPr>
          <w:sz w:val="16"/>
          <w:szCs w:val="16"/>
        </w:rPr>
      </w:pPr>
      <w:r w:rsidRPr="00D87B3E">
        <w:rPr>
          <w:sz w:val="16"/>
          <w:szCs w:val="16"/>
        </w:rPr>
        <w:t>от 08.10.2018 № 917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p w:rsidR="006A6AFC" w:rsidRPr="00D87B3E" w:rsidRDefault="006A6AFC" w:rsidP="00D87B3E">
      <w:pPr>
        <w:ind w:firstLine="720"/>
        <w:jc w:val="both"/>
        <w:rPr>
          <w:sz w:val="16"/>
          <w:szCs w:val="16"/>
        </w:rPr>
      </w:pPr>
      <w:r w:rsidRPr="00D87B3E">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A6AFC" w:rsidRPr="00D87B3E" w:rsidRDefault="006A6AFC" w:rsidP="00D87B3E">
      <w:pPr>
        <w:ind w:right="-510"/>
        <w:jc w:val="both"/>
        <w:rPr>
          <w:b/>
          <w:sz w:val="16"/>
          <w:szCs w:val="16"/>
        </w:rPr>
      </w:pPr>
      <w:r w:rsidRPr="00D87B3E">
        <w:rPr>
          <w:b/>
          <w:sz w:val="16"/>
          <w:szCs w:val="16"/>
        </w:rPr>
        <w:t>Глава муниципального района                                                А.А.Устинов</w:t>
      </w:r>
    </w:p>
    <w:p w:rsidR="006A6AFC" w:rsidRPr="00D87B3E" w:rsidRDefault="006A6AFC" w:rsidP="00D87B3E">
      <w:pPr>
        <w:pStyle w:val="23"/>
        <w:ind w:left="4320" w:firstLine="720"/>
        <w:jc w:val="center"/>
        <w:rPr>
          <w:sz w:val="16"/>
          <w:szCs w:val="16"/>
        </w:rPr>
      </w:pPr>
      <w:r w:rsidRPr="00D87B3E">
        <w:rPr>
          <w:sz w:val="16"/>
          <w:szCs w:val="16"/>
        </w:rPr>
        <w:t>Утверждена</w:t>
      </w:r>
    </w:p>
    <w:p w:rsidR="006A6AFC" w:rsidRPr="00D87B3E" w:rsidRDefault="006A6AFC" w:rsidP="00D87B3E">
      <w:pPr>
        <w:ind w:right="-510"/>
        <w:jc w:val="center"/>
        <w:rPr>
          <w:sz w:val="16"/>
          <w:szCs w:val="16"/>
        </w:rPr>
      </w:pPr>
      <w:r w:rsidRPr="00D87B3E">
        <w:rPr>
          <w:sz w:val="16"/>
          <w:szCs w:val="16"/>
        </w:rPr>
        <w:t xml:space="preserve">                                                                постановлением Администрации</w:t>
      </w:r>
    </w:p>
    <w:p w:rsidR="006A6AFC" w:rsidRPr="00D87B3E" w:rsidRDefault="006A6AFC" w:rsidP="00D87B3E">
      <w:pPr>
        <w:ind w:right="-510"/>
        <w:jc w:val="center"/>
        <w:rPr>
          <w:sz w:val="16"/>
          <w:szCs w:val="16"/>
        </w:rPr>
      </w:pPr>
      <w:r w:rsidRPr="00D87B3E">
        <w:rPr>
          <w:sz w:val="16"/>
          <w:szCs w:val="16"/>
        </w:rPr>
        <w:t xml:space="preserve">                                                               муниципального района</w:t>
      </w:r>
    </w:p>
    <w:p w:rsidR="006A6AFC" w:rsidRPr="00D87B3E" w:rsidRDefault="006A6AFC" w:rsidP="00D87B3E">
      <w:pPr>
        <w:ind w:right="-510"/>
        <w:jc w:val="center"/>
        <w:rPr>
          <w:sz w:val="16"/>
          <w:szCs w:val="16"/>
        </w:rPr>
      </w:pPr>
      <w:r w:rsidRPr="00D87B3E">
        <w:rPr>
          <w:sz w:val="16"/>
          <w:szCs w:val="16"/>
        </w:rPr>
        <w:t xml:space="preserve">                                                             от 29.12.2018 № 1308</w:t>
      </w:r>
    </w:p>
    <w:p w:rsidR="006A6AFC" w:rsidRPr="00D87B3E" w:rsidRDefault="006A6AFC" w:rsidP="00D87B3E">
      <w:pPr>
        <w:ind w:right="-1"/>
        <w:jc w:val="center"/>
        <w:rPr>
          <w:b/>
          <w:sz w:val="16"/>
          <w:szCs w:val="16"/>
        </w:rPr>
      </w:pPr>
      <w:r w:rsidRPr="00D87B3E">
        <w:rPr>
          <w:b/>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6A6AFC" w:rsidRPr="00D87B3E" w:rsidRDefault="006A6AFC" w:rsidP="00D87B3E">
      <w:pPr>
        <w:autoSpaceDE w:val="0"/>
        <w:autoSpaceDN w:val="0"/>
        <w:adjustRightInd w:val="0"/>
        <w:jc w:val="center"/>
        <w:rPr>
          <w:b/>
          <w:sz w:val="16"/>
          <w:szCs w:val="16"/>
        </w:rPr>
      </w:pPr>
      <w:r w:rsidRPr="00D87B3E">
        <w:rPr>
          <w:b/>
          <w:sz w:val="16"/>
          <w:szCs w:val="16"/>
        </w:rPr>
        <w:t>ПАСПОРТ</w:t>
      </w:r>
    </w:p>
    <w:p w:rsidR="006A6AFC" w:rsidRPr="00D87B3E" w:rsidRDefault="006A6AFC" w:rsidP="00D87B3E">
      <w:pPr>
        <w:autoSpaceDE w:val="0"/>
        <w:autoSpaceDN w:val="0"/>
        <w:adjustRightInd w:val="0"/>
        <w:spacing w:after="120"/>
        <w:jc w:val="center"/>
        <w:rPr>
          <w:b/>
          <w:sz w:val="16"/>
          <w:szCs w:val="16"/>
        </w:rPr>
      </w:pPr>
      <w:r w:rsidRPr="00D87B3E">
        <w:rPr>
          <w:b/>
          <w:sz w:val="16"/>
          <w:szCs w:val="16"/>
        </w:rPr>
        <w:t>муниципальной программы</w:t>
      </w:r>
    </w:p>
    <w:p w:rsidR="006A6AFC" w:rsidRPr="00D87B3E" w:rsidRDefault="006A6AFC" w:rsidP="00D87B3E">
      <w:pPr>
        <w:numPr>
          <w:ilvl w:val="0"/>
          <w:numId w:val="17"/>
        </w:numPr>
        <w:jc w:val="both"/>
        <w:rPr>
          <w:b/>
          <w:sz w:val="16"/>
          <w:szCs w:val="16"/>
        </w:rPr>
      </w:pPr>
      <w:r w:rsidRPr="00D87B3E">
        <w:rPr>
          <w:b/>
          <w:sz w:val="16"/>
          <w:szCs w:val="16"/>
        </w:rPr>
        <w:t>Ответственный исполнитель муниципальной программы:</w:t>
      </w:r>
    </w:p>
    <w:p w:rsidR="006A6AFC" w:rsidRPr="00D87B3E" w:rsidRDefault="006A6AFC" w:rsidP="00D87B3E">
      <w:pPr>
        <w:pStyle w:val="23"/>
        <w:rPr>
          <w:sz w:val="16"/>
          <w:szCs w:val="16"/>
        </w:rPr>
      </w:pPr>
      <w:r w:rsidRPr="00D87B3E">
        <w:rPr>
          <w:sz w:val="16"/>
          <w:szCs w:val="16"/>
        </w:rPr>
        <w:t xml:space="preserve">отдел ЖКХ, строительства и дорожного хозяйства </w:t>
      </w:r>
      <w:proofErr w:type="gramStart"/>
      <w:r w:rsidRPr="00D87B3E">
        <w:rPr>
          <w:sz w:val="16"/>
          <w:szCs w:val="16"/>
        </w:rPr>
        <w:t>Администрации  муниципального</w:t>
      </w:r>
      <w:proofErr w:type="gramEnd"/>
      <w:r w:rsidRPr="00D87B3E">
        <w:rPr>
          <w:sz w:val="16"/>
          <w:szCs w:val="16"/>
        </w:rPr>
        <w:t xml:space="preserve"> района  (далее - отдел).</w:t>
      </w:r>
    </w:p>
    <w:p w:rsidR="006A6AFC" w:rsidRPr="00D87B3E" w:rsidRDefault="006A6AFC" w:rsidP="00D87B3E">
      <w:pPr>
        <w:numPr>
          <w:ilvl w:val="0"/>
          <w:numId w:val="17"/>
        </w:numPr>
        <w:jc w:val="both"/>
        <w:rPr>
          <w:b/>
          <w:sz w:val="16"/>
          <w:szCs w:val="16"/>
        </w:rPr>
      </w:pPr>
      <w:r w:rsidRPr="00D87B3E">
        <w:rPr>
          <w:b/>
          <w:sz w:val="16"/>
          <w:szCs w:val="16"/>
        </w:rPr>
        <w:t>Соисполнители муниципальной программы:</w:t>
      </w:r>
    </w:p>
    <w:p w:rsidR="006A6AFC" w:rsidRPr="00D87B3E" w:rsidRDefault="006A6AFC" w:rsidP="00D87B3E">
      <w:pPr>
        <w:autoSpaceDE w:val="0"/>
        <w:ind w:firstLine="720"/>
        <w:jc w:val="both"/>
        <w:rPr>
          <w:sz w:val="16"/>
          <w:szCs w:val="16"/>
        </w:rPr>
      </w:pPr>
      <w:r w:rsidRPr="00D87B3E">
        <w:rPr>
          <w:sz w:val="16"/>
          <w:szCs w:val="16"/>
        </w:rPr>
        <w:t xml:space="preserve">комитет финансов Администрации муниципального района; </w:t>
      </w:r>
    </w:p>
    <w:p w:rsidR="006A6AFC" w:rsidRPr="00D87B3E" w:rsidRDefault="006A6AFC" w:rsidP="00D87B3E">
      <w:pPr>
        <w:autoSpaceDE w:val="0"/>
        <w:ind w:firstLine="720"/>
        <w:jc w:val="both"/>
        <w:rPr>
          <w:sz w:val="16"/>
          <w:szCs w:val="16"/>
        </w:rPr>
      </w:pPr>
      <w:r w:rsidRPr="00D87B3E">
        <w:rPr>
          <w:sz w:val="16"/>
          <w:szCs w:val="16"/>
        </w:rPr>
        <w:t>администрации сельских поселений (по согласованию);</w:t>
      </w:r>
    </w:p>
    <w:p w:rsidR="006A6AFC" w:rsidRPr="00D87B3E" w:rsidRDefault="006A6AFC" w:rsidP="00D87B3E">
      <w:pPr>
        <w:autoSpaceDE w:val="0"/>
        <w:ind w:firstLine="720"/>
        <w:jc w:val="both"/>
        <w:rPr>
          <w:sz w:val="16"/>
          <w:szCs w:val="16"/>
        </w:rPr>
      </w:pPr>
      <w:r w:rsidRPr="00D87B3E">
        <w:rPr>
          <w:sz w:val="16"/>
          <w:szCs w:val="16"/>
        </w:rPr>
        <w:t>комитет образования Администрации муниципального района и подведомственные ему образовательные организации;</w:t>
      </w:r>
    </w:p>
    <w:p w:rsidR="006A6AFC" w:rsidRPr="00D87B3E" w:rsidRDefault="006A6AFC" w:rsidP="00D87B3E">
      <w:pPr>
        <w:autoSpaceDE w:val="0"/>
        <w:ind w:firstLine="720"/>
        <w:jc w:val="both"/>
        <w:rPr>
          <w:sz w:val="16"/>
          <w:szCs w:val="16"/>
        </w:rPr>
      </w:pPr>
      <w:r w:rsidRPr="00D87B3E">
        <w:rPr>
          <w:sz w:val="16"/>
          <w:szCs w:val="16"/>
        </w:rPr>
        <w:t>муниципальное автономное учреждение «Хозяйственно-экономическая группа» (далее - МАУ ХЭГ);</w:t>
      </w:r>
    </w:p>
    <w:p w:rsidR="006A6AFC" w:rsidRPr="00D87B3E" w:rsidRDefault="006A6AFC" w:rsidP="00D87B3E">
      <w:pPr>
        <w:autoSpaceDE w:val="0"/>
        <w:ind w:firstLine="720"/>
        <w:jc w:val="both"/>
        <w:rPr>
          <w:sz w:val="16"/>
          <w:szCs w:val="16"/>
        </w:rPr>
      </w:pPr>
      <w:r w:rsidRPr="00D87B3E">
        <w:rPr>
          <w:sz w:val="16"/>
          <w:szCs w:val="16"/>
        </w:rPr>
        <w:t>муниципальное унитарное предприятие «Любытинское водопроводно-канализационное хозяйство» (далее МУП ВКХ);</w:t>
      </w:r>
    </w:p>
    <w:p w:rsidR="006A6AFC" w:rsidRPr="00D87B3E" w:rsidRDefault="006A6AFC" w:rsidP="00D87B3E">
      <w:pPr>
        <w:pStyle w:val="2f3"/>
        <w:ind w:firstLine="720"/>
        <w:jc w:val="both"/>
        <w:rPr>
          <w:sz w:val="16"/>
          <w:szCs w:val="16"/>
        </w:rPr>
      </w:pPr>
      <w:r w:rsidRPr="00D87B3E">
        <w:rPr>
          <w:sz w:val="16"/>
          <w:szCs w:val="16"/>
        </w:rPr>
        <w:t>Отдел Государственной инспекции по безопасности дорожного движения межмуниципального отдела Министерства внутренних дел России «</w:t>
      </w:r>
      <w:proofErr w:type="spellStart"/>
      <w:r w:rsidRPr="00D87B3E">
        <w:rPr>
          <w:sz w:val="16"/>
          <w:szCs w:val="16"/>
        </w:rPr>
        <w:t>Боровичский</w:t>
      </w:r>
      <w:proofErr w:type="spellEnd"/>
      <w:r w:rsidRPr="00D87B3E">
        <w:rPr>
          <w:sz w:val="16"/>
          <w:szCs w:val="16"/>
        </w:rPr>
        <w:t>» (далее ОГИБДД МО МВД России «</w:t>
      </w:r>
      <w:proofErr w:type="spellStart"/>
      <w:r w:rsidRPr="00D87B3E">
        <w:rPr>
          <w:sz w:val="16"/>
          <w:szCs w:val="16"/>
        </w:rPr>
        <w:t>Боровичский</w:t>
      </w:r>
      <w:proofErr w:type="spellEnd"/>
      <w:r w:rsidRPr="00D87B3E">
        <w:rPr>
          <w:sz w:val="16"/>
          <w:szCs w:val="16"/>
        </w:rPr>
        <w:t>») (по согласованию).</w:t>
      </w:r>
    </w:p>
    <w:p w:rsidR="006A6AFC" w:rsidRPr="00D87B3E" w:rsidRDefault="006A6AFC" w:rsidP="00D87B3E">
      <w:pPr>
        <w:ind w:firstLine="720"/>
        <w:jc w:val="both"/>
        <w:rPr>
          <w:b/>
          <w:sz w:val="16"/>
          <w:szCs w:val="16"/>
        </w:rPr>
      </w:pPr>
      <w:r w:rsidRPr="00D87B3E">
        <w:rPr>
          <w:b/>
          <w:sz w:val="16"/>
          <w:szCs w:val="16"/>
        </w:rPr>
        <w:t xml:space="preserve">3. </w:t>
      </w:r>
      <w:proofErr w:type="gramStart"/>
      <w:r w:rsidRPr="00D87B3E">
        <w:rPr>
          <w:b/>
          <w:sz w:val="16"/>
          <w:szCs w:val="16"/>
        </w:rPr>
        <w:t>Подпрограммы  муниципальной</w:t>
      </w:r>
      <w:proofErr w:type="gramEnd"/>
      <w:r w:rsidRPr="00D87B3E">
        <w:rPr>
          <w:b/>
          <w:sz w:val="16"/>
          <w:szCs w:val="16"/>
        </w:rPr>
        <w:t xml:space="preserve"> программы:</w:t>
      </w:r>
    </w:p>
    <w:p w:rsidR="006A6AFC" w:rsidRPr="00D87B3E" w:rsidRDefault="006A6AFC" w:rsidP="00D87B3E">
      <w:pPr>
        <w:ind w:firstLine="720"/>
        <w:jc w:val="both"/>
        <w:rPr>
          <w:sz w:val="16"/>
          <w:szCs w:val="16"/>
        </w:rPr>
      </w:pPr>
      <w:r w:rsidRPr="00D87B3E">
        <w:rPr>
          <w:sz w:val="16"/>
          <w:szCs w:val="16"/>
        </w:rPr>
        <w:t>«Повышение безопасности дорожного движения в Любытинском муниципальном районе на 2014 -2020 годы и на период до 2024 года»;</w:t>
      </w:r>
    </w:p>
    <w:p w:rsidR="006A6AFC" w:rsidRPr="00D87B3E" w:rsidRDefault="006A6AFC" w:rsidP="00D87B3E">
      <w:pPr>
        <w:ind w:firstLine="720"/>
        <w:jc w:val="both"/>
        <w:rPr>
          <w:sz w:val="16"/>
          <w:szCs w:val="16"/>
        </w:rPr>
      </w:pPr>
      <w:r w:rsidRPr="00D87B3E">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6A6AFC" w:rsidRPr="00D87B3E" w:rsidRDefault="006A6AFC" w:rsidP="00D87B3E">
      <w:pPr>
        <w:spacing w:after="120"/>
        <w:ind w:left="720"/>
        <w:jc w:val="center"/>
        <w:rPr>
          <w:b/>
          <w:sz w:val="16"/>
          <w:szCs w:val="16"/>
        </w:rPr>
      </w:pPr>
      <w:r w:rsidRPr="00D87B3E">
        <w:rPr>
          <w:b/>
          <w:sz w:val="16"/>
          <w:szCs w:val="16"/>
        </w:rPr>
        <w:t>4.Цели, задачи и целевые показатели муниципальной программы:</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6"/>
        <w:gridCol w:w="7"/>
        <w:gridCol w:w="2634"/>
        <w:gridCol w:w="19"/>
        <w:gridCol w:w="548"/>
        <w:gridCol w:w="19"/>
        <w:gridCol w:w="618"/>
        <w:gridCol w:w="20"/>
        <w:gridCol w:w="511"/>
        <w:gridCol w:w="20"/>
        <w:gridCol w:w="601"/>
        <w:gridCol w:w="20"/>
        <w:gridCol w:w="502"/>
        <w:gridCol w:w="20"/>
        <w:gridCol w:w="596"/>
        <w:gridCol w:w="20"/>
        <w:gridCol w:w="571"/>
        <w:gridCol w:w="20"/>
        <w:gridCol w:w="488"/>
        <w:gridCol w:w="20"/>
        <w:gridCol w:w="518"/>
        <w:gridCol w:w="20"/>
        <w:gridCol w:w="603"/>
        <w:gridCol w:w="20"/>
        <w:gridCol w:w="576"/>
        <w:gridCol w:w="20"/>
      </w:tblGrid>
      <w:tr w:rsidR="009F11C1" w:rsidRPr="00D87B3E" w:rsidTr="00C6787D">
        <w:trPr>
          <w:trHeight w:val="20"/>
          <w:jc w:val="center"/>
        </w:trPr>
        <w:tc>
          <w:tcPr>
            <w:tcW w:w="513" w:type="dxa"/>
            <w:gridSpan w:val="2"/>
            <w:vMerge w:val="restart"/>
            <w:vAlign w:val="center"/>
          </w:tcPr>
          <w:p w:rsidR="009F11C1" w:rsidRPr="00D87B3E" w:rsidRDefault="009F11C1" w:rsidP="00D87B3E">
            <w:pPr>
              <w:jc w:val="center"/>
              <w:rPr>
                <w:sz w:val="16"/>
                <w:szCs w:val="16"/>
              </w:rPr>
            </w:pPr>
            <w:r w:rsidRPr="00D87B3E">
              <w:rPr>
                <w:sz w:val="16"/>
                <w:szCs w:val="16"/>
              </w:rPr>
              <w:t>№</w:t>
            </w:r>
          </w:p>
          <w:p w:rsidR="009F11C1" w:rsidRPr="00D87B3E" w:rsidRDefault="009F11C1" w:rsidP="00D87B3E">
            <w:pPr>
              <w:jc w:val="center"/>
              <w:rPr>
                <w:sz w:val="16"/>
                <w:szCs w:val="16"/>
              </w:rPr>
            </w:pPr>
            <w:r w:rsidRPr="00D87B3E">
              <w:rPr>
                <w:sz w:val="16"/>
                <w:szCs w:val="16"/>
              </w:rPr>
              <w:t>п/п</w:t>
            </w:r>
          </w:p>
        </w:tc>
        <w:tc>
          <w:tcPr>
            <w:tcW w:w="2653" w:type="dxa"/>
            <w:gridSpan w:val="2"/>
            <w:vMerge w:val="restart"/>
            <w:vAlign w:val="center"/>
          </w:tcPr>
          <w:p w:rsidR="009F11C1" w:rsidRPr="00D87B3E" w:rsidRDefault="009F11C1" w:rsidP="00D87B3E">
            <w:pPr>
              <w:jc w:val="center"/>
              <w:rPr>
                <w:sz w:val="16"/>
                <w:szCs w:val="16"/>
              </w:rPr>
            </w:pPr>
            <w:r w:rsidRPr="00D87B3E">
              <w:rPr>
                <w:sz w:val="16"/>
                <w:szCs w:val="16"/>
              </w:rPr>
              <w:t xml:space="preserve">Цели, задачи муниципальной программы, наименование </w:t>
            </w:r>
            <w:proofErr w:type="gramStart"/>
            <w:r w:rsidRPr="00D87B3E">
              <w:rPr>
                <w:sz w:val="16"/>
                <w:szCs w:val="16"/>
              </w:rPr>
              <w:t>и  единица</w:t>
            </w:r>
            <w:proofErr w:type="gramEnd"/>
            <w:r w:rsidRPr="00D87B3E">
              <w:rPr>
                <w:sz w:val="16"/>
                <w:szCs w:val="16"/>
              </w:rPr>
              <w:t xml:space="preserve"> измерения целевого показателя</w:t>
            </w:r>
          </w:p>
        </w:tc>
        <w:tc>
          <w:tcPr>
            <w:tcW w:w="6351" w:type="dxa"/>
            <w:gridSpan w:val="22"/>
            <w:vAlign w:val="center"/>
          </w:tcPr>
          <w:p w:rsidR="009F11C1" w:rsidRPr="00D87B3E" w:rsidRDefault="009F11C1" w:rsidP="00D87B3E">
            <w:pPr>
              <w:jc w:val="center"/>
              <w:rPr>
                <w:sz w:val="16"/>
                <w:szCs w:val="16"/>
              </w:rPr>
            </w:pPr>
            <w:r w:rsidRPr="00D87B3E">
              <w:rPr>
                <w:sz w:val="16"/>
                <w:szCs w:val="16"/>
              </w:rPr>
              <w:t>Значение целевого показателя по годам:</w:t>
            </w:r>
          </w:p>
        </w:tc>
      </w:tr>
      <w:tr w:rsidR="009F11C1" w:rsidRPr="00D87B3E" w:rsidTr="00C6787D">
        <w:trPr>
          <w:trHeight w:val="20"/>
          <w:jc w:val="center"/>
        </w:trPr>
        <w:tc>
          <w:tcPr>
            <w:tcW w:w="513" w:type="dxa"/>
            <w:gridSpan w:val="2"/>
            <w:vMerge/>
            <w:vAlign w:val="center"/>
          </w:tcPr>
          <w:p w:rsidR="009F11C1" w:rsidRPr="00D87B3E" w:rsidRDefault="009F11C1" w:rsidP="00D87B3E">
            <w:pPr>
              <w:jc w:val="center"/>
              <w:rPr>
                <w:sz w:val="16"/>
                <w:szCs w:val="16"/>
              </w:rPr>
            </w:pPr>
          </w:p>
        </w:tc>
        <w:tc>
          <w:tcPr>
            <w:tcW w:w="2653" w:type="dxa"/>
            <w:gridSpan w:val="2"/>
            <w:vMerge/>
            <w:vAlign w:val="center"/>
          </w:tcPr>
          <w:p w:rsidR="009F11C1" w:rsidRPr="00D87B3E" w:rsidRDefault="009F11C1" w:rsidP="00D87B3E">
            <w:pPr>
              <w:jc w:val="center"/>
              <w:rPr>
                <w:sz w:val="16"/>
                <w:szCs w:val="16"/>
              </w:rPr>
            </w:pPr>
          </w:p>
        </w:tc>
        <w:tc>
          <w:tcPr>
            <w:tcW w:w="567" w:type="dxa"/>
            <w:gridSpan w:val="2"/>
            <w:vAlign w:val="center"/>
          </w:tcPr>
          <w:p w:rsidR="009F11C1" w:rsidRPr="00D87B3E" w:rsidRDefault="009F11C1" w:rsidP="00D87B3E">
            <w:pPr>
              <w:jc w:val="center"/>
              <w:rPr>
                <w:sz w:val="16"/>
                <w:szCs w:val="16"/>
              </w:rPr>
            </w:pPr>
            <w:r w:rsidRPr="00D87B3E">
              <w:rPr>
                <w:sz w:val="16"/>
                <w:szCs w:val="16"/>
              </w:rPr>
              <w:t>2014</w:t>
            </w:r>
          </w:p>
        </w:tc>
        <w:tc>
          <w:tcPr>
            <w:tcW w:w="638" w:type="dxa"/>
            <w:gridSpan w:val="2"/>
            <w:vAlign w:val="center"/>
          </w:tcPr>
          <w:p w:rsidR="009F11C1" w:rsidRPr="00D87B3E" w:rsidRDefault="009F11C1" w:rsidP="00D87B3E">
            <w:pPr>
              <w:jc w:val="center"/>
              <w:rPr>
                <w:sz w:val="16"/>
                <w:szCs w:val="16"/>
              </w:rPr>
            </w:pPr>
            <w:r w:rsidRPr="00D87B3E">
              <w:rPr>
                <w:sz w:val="16"/>
                <w:szCs w:val="16"/>
              </w:rPr>
              <w:t>2015</w:t>
            </w:r>
          </w:p>
        </w:tc>
        <w:tc>
          <w:tcPr>
            <w:tcW w:w="531" w:type="dxa"/>
            <w:gridSpan w:val="2"/>
            <w:vAlign w:val="center"/>
          </w:tcPr>
          <w:p w:rsidR="009F11C1" w:rsidRPr="00D87B3E" w:rsidRDefault="009F11C1" w:rsidP="00D87B3E">
            <w:pPr>
              <w:jc w:val="center"/>
              <w:rPr>
                <w:sz w:val="16"/>
                <w:szCs w:val="16"/>
              </w:rPr>
            </w:pPr>
            <w:r w:rsidRPr="00D87B3E">
              <w:rPr>
                <w:sz w:val="16"/>
                <w:szCs w:val="16"/>
              </w:rPr>
              <w:t>2016</w:t>
            </w:r>
          </w:p>
        </w:tc>
        <w:tc>
          <w:tcPr>
            <w:tcW w:w="621" w:type="dxa"/>
            <w:gridSpan w:val="2"/>
            <w:vAlign w:val="center"/>
          </w:tcPr>
          <w:p w:rsidR="009F11C1" w:rsidRPr="00D87B3E" w:rsidRDefault="009F11C1" w:rsidP="00D87B3E">
            <w:pPr>
              <w:jc w:val="center"/>
              <w:rPr>
                <w:sz w:val="16"/>
                <w:szCs w:val="16"/>
              </w:rPr>
            </w:pPr>
            <w:r w:rsidRPr="00D87B3E">
              <w:rPr>
                <w:sz w:val="16"/>
                <w:szCs w:val="16"/>
              </w:rPr>
              <w:t>2017</w:t>
            </w:r>
          </w:p>
        </w:tc>
        <w:tc>
          <w:tcPr>
            <w:tcW w:w="522" w:type="dxa"/>
            <w:gridSpan w:val="2"/>
            <w:vAlign w:val="center"/>
          </w:tcPr>
          <w:p w:rsidR="009F11C1" w:rsidRPr="00D87B3E" w:rsidRDefault="009F11C1" w:rsidP="00D87B3E">
            <w:pPr>
              <w:jc w:val="center"/>
              <w:rPr>
                <w:sz w:val="16"/>
                <w:szCs w:val="16"/>
              </w:rPr>
            </w:pPr>
            <w:r w:rsidRPr="00D87B3E">
              <w:rPr>
                <w:sz w:val="16"/>
                <w:szCs w:val="16"/>
              </w:rPr>
              <w:t>2018</w:t>
            </w:r>
          </w:p>
        </w:tc>
        <w:tc>
          <w:tcPr>
            <w:tcW w:w="616" w:type="dxa"/>
            <w:gridSpan w:val="2"/>
            <w:vAlign w:val="center"/>
          </w:tcPr>
          <w:p w:rsidR="009F11C1" w:rsidRPr="00D87B3E" w:rsidRDefault="009F11C1" w:rsidP="00D87B3E">
            <w:pPr>
              <w:jc w:val="center"/>
              <w:rPr>
                <w:sz w:val="16"/>
                <w:szCs w:val="16"/>
              </w:rPr>
            </w:pPr>
            <w:r w:rsidRPr="00D87B3E">
              <w:rPr>
                <w:sz w:val="16"/>
                <w:szCs w:val="16"/>
              </w:rPr>
              <w:t>2019</w:t>
            </w:r>
          </w:p>
        </w:tc>
        <w:tc>
          <w:tcPr>
            <w:tcW w:w="591" w:type="dxa"/>
            <w:gridSpan w:val="2"/>
            <w:vAlign w:val="center"/>
          </w:tcPr>
          <w:p w:rsidR="009F11C1" w:rsidRPr="00D87B3E" w:rsidRDefault="009F11C1" w:rsidP="00D87B3E">
            <w:pPr>
              <w:jc w:val="center"/>
              <w:rPr>
                <w:sz w:val="16"/>
                <w:szCs w:val="16"/>
              </w:rPr>
            </w:pPr>
            <w:r w:rsidRPr="00D87B3E">
              <w:rPr>
                <w:sz w:val="16"/>
                <w:szCs w:val="16"/>
              </w:rPr>
              <w:t>2020</w:t>
            </w:r>
          </w:p>
        </w:tc>
        <w:tc>
          <w:tcPr>
            <w:tcW w:w="508" w:type="dxa"/>
            <w:gridSpan w:val="2"/>
            <w:vAlign w:val="center"/>
          </w:tcPr>
          <w:p w:rsidR="009F11C1" w:rsidRPr="00D87B3E" w:rsidRDefault="009F11C1" w:rsidP="00D87B3E">
            <w:pPr>
              <w:jc w:val="center"/>
              <w:rPr>
                <w:sz w:val="16"/>
                <w:szCs w:val="16"/>
              </w:rPr>
            </w:pPr>
            <w:r w:rsidRPr="00D87B3E">
              <w:rPr>
                <w:sz w:val="16"/>
                <w:szCs w:val="16"/>
              </w:rPr>
              <w:t>2021</w:t>
            </w:r>
          </w:p>
        </w:tc>
        <w:tc>
          <w:tcPr>
            <w:tcW w:w="538" w:type="dxa"/>
            <w:gridSpan w:val="2"/>
            <w:vAlign w:val="center"/>
          </w:tcPr>
          <w:p w:rsidR="009F11C1" w:rsidRPr="00D87B3E" w:rsidRDefault="009F11C1" w:rsidP="00D87B3E">
            <w:pPr>
              <w:jc w:val="center"/>
              <w:rPr>
                <w:sz w:val="16"/>
                <w:szCs w:val="16"/>
              </w:rPr>
            </w:pPr>
            <w:r w:rsidRPr="00D87B3E">
              <w:rPr>
                <w:sz w:val="16"/>
                <w:szCs w:val="16"/>
              </w:rPr>
              <w:t>2022</w:t>
            </w:r>
          </w:p>
        </w:tc>
        <w:tc>
          <w:tcPr>
            <w:tcW w:w="623" w:type="dxa"/>
            <w:gridSpan w:val="2"/>
            <w:vAlign w:val="center"/>
          </w:tcPr>
          <w:p w:rsidR="009F11C1" w:rsidRPr="00D87B3E" w:rsidRDefault="009F11C1" w:rsidP="00D87B3E">
            <w:pPr>
              <w:jc w:val="center"/>
              <w:rPr>
                <w:sz w:val="16"/>
                <w:szCs w:val="16"/>
              </w:rPr>
            </w:pPr>
            <w:r w:rsidRPr="00D87B3E">
              <w:rPr>
                <w:sz w:val="16"/>
                <w:szCs w:val="16"/>
              </w:rPr>
              <w:t>2023</w:t>
            </w:r>
          </w:p>
        </w:tc>
        <w:tc>
          <w:tcPr>
            <w:tcW w:w="596" w:type="dxa"/>
            <w:gridSpan w:val="2"/>
            <w:vAlign w:val="center"/>
          </w:tcPr>
          <w:p w:rsidR="009F11C1" w:rsidRPr="00D87B3E" w:rsidRDefault="009F11C1" w:rsidP="00D87B3E">
            <w:pPr>
              <w:jc w:val="center"/>
              <w:rPr>
                <w:sz w:val="16"/>
                <w:szCs w:val="16"/>
              </w:rPr>
            </w:pPr>
            <w:r w:rsidRPr="00D87B3E">
              <w:rPr>
                <w:sz w:val="16"/>
                <w:szCs w:val="16"/>
              </w:rPr>
              <w:t>2024</w:t>
            </w:r>
          </w:p>
        </w:tc>
      </w:tr>
      <w:tr w:rsidR="009F11C1" w:rsidRPr="00D87B3E" w:rsidTr="00C6787D">
        <w:trPr>
          <w:gridAfter w:val="1"/>
          <w:wAfter w:w="20" w:type="dxa"/>
          <w:trHeight w:val="700"/>
          <w:jc w:val="center"/>
        </w:trPr>
        <w:tc>
          <w:tcPr>
            <w:tcW w:w="506" w:type="dxa"/>
            <w:vAlign w:val="center"/>
          </w:tcPr>
          <w:p w:rsidR="009F11C1" w:rsidRPr="00D87B3E" w:rsidRDefault="009F11C1" w:rsidP="00D87B3E">
            <w:pPr>
              <w:jc w:val="center"/>
              <w:rPr>
                <w:sz w:val="16"/>
                <w:szCs w:val="16"/>
              </w:rPr>
            </w:pPr>
          </w:p>
        </w:tc>
        <w:tc>
          <w:tcPr>
            <w:tcW w:w="8991" w:type="dxa"/>
            <w:gridSpan w:val="24"/>
            <w:vAlign w:val="center"/>
          </w:tcPr>
          <w:p w:rsidR="009F11C1" w:rsidRPr="00D87B3E" w:rsidRDefault="009F11C1" w:rsidP="00D87B3E">
            <w:pPr>
              <w:rPr>
                <w:b/>
                <w:sz w:val="16"/>
                <w:szCs w:val="16"/>
              </w:rPr>
            </w:pPr>
            <w:r w:rsidRPr="00D87B3E">
              <w:rPr>
                <w:b/>
                <w:sz w:val="16"/>
                <w:szCs w:val="16"/>
              </w:rPr>
              <w:t>Цель 1. Повышение безопасности на автомобильных дорогах и сокращение дорожно-транспортных происшествий;</w:t>
            </w:r>
          </w:p>
          <w:p w:rsidR="009F11C1" w:rsidRPr="00D87B3E" w:rsidRDefault="009F11C1" w:rsidP="00D87B3E">
            <w:pPr>
              <w:rPr>
                <w:b/>
                <w:sz w:val="16"/>
                <w:szCs w:val="16"/>
              </w:rPr>
            </w:pPr>
            <w:r w:rsidRPr="00D87B3E">
              <w:rPr>
                <w:b/>
                <w:sz w:val="16"/>
                <w:szCs w:val="16"/>
              </w:rPr>
              <w:t xml:space="preserve">Цель 2. Совершенствование, </w:t>
            </w:r>
            <w:r w:rsidRPr="00D87B3E">
              <w:rPr>
                <w:b/>
                <w:spacing w:val="-10"/>
                <w:sz w:val="16"/>
                <w:szCs w:val="16"/>
              </w:rPr>
              <w:t>улучшение и поддержание транспортно-эксплуатационного состояния</w:t>
            </w:r>
            <w:r w:rsidRPr="00D87B3E">
              <w:rPr>
                <w:b/>
                <w:sz w:val="16"/>
                <w:szCs w:val="16"/>
              </w:rPr>
              <w:t xml:space="preserve"> автомобильных </w:t>
            </w:r>
          </w:p>
          <w:p w:rsidR="009F11C1" w:rsidRPr="00D87B3E" w:rsidRDefault="009F11C1" w:rsidP="00D87B3E">
            <w:pPr>
              <w:rPr>
                <w:b/>
                <w:sz w:val="16"/>
                <w:szCs w:val="16"/>
              </w:rPr>
            </w:pPr>
            <w:r w:rsidRPr="00D87B3E">
              <w:rPr>
                <w:b/>
                <w:sz w:val="16"/>
                <w:szCs w:val="16"/>
              </w:rPr>
              <w:t xml:space="preserve">дорог, с целью обеспечения </w:t>
            </w:r>
            <w:r w:rsidRPr="00D87B3E">
              <w:rPr>
                <w:b/>
                <w:spacing w:val="-10"/>
                <w:sz w:val="16"/>
                <w:szCs w:val="16"/>
              </w:rPr>
              <w:t>бесперебойного движения автомобильного транспорта.</w:t>
            </w:r>
          </w:p>
        </w:tc>
      </w:tr>
      <w:tr w:rsidR="009F11C1" w:rsidRPr="00D87B3E" w:rsidTr="00C6787D">
        <w:trPr>
          <w:gridAfter w:val="1"/>
          <w:wAfter w:w="20" w:type="dxa"/>
          <w:trHeight w:val="702"/>
          <w:jc w:val="center"/>
        </w:trPr>
        <w:tc>
          <w:tcPr>
            <w:tcW w:w="9497" w:type="dxa"/>
            <w:gridSpan w:val="25"/>
            <w:vAlign w:val="center"/>
          </w:tcPr>
          <w:p w:rsidR="009F11C1" w:rsidRPr="00D87B3E" w:rsidRDefault="009F11C1" w:rsidP="00D87B3E">
            <w:pPr>
              <w:numPr>
                <w:ilvl w:val="0"/>
                <w:numId w:val="18"/>
              </w:numPr>
              <w:jc w:val="center"/>
              <w:rPr>
                <w:b/>
                <w:sz w:val="16"/>
                <w:szCs w:val="16"/>
              </w:rPr>
            </w:pPr>
            <w:r w:rsidRPr="00D87B3E">
              <w:rPr>
                <w:b/>
                <w:sz w:val="16"/>
                <w:szCs w:val="16"/>
              </w:rPr>
              <w:t>Повышение безопасности дорожного движения в Любытинском муниципальном районе на 2014 -2020 годы и на период до 2024 года</w:t>
            </w:r>
          </w:p>
        </w:tc>
      </w:tr>
      <w:tr w:rsidR="009F11C1" w:rsidRPr="00D87B3E" w:rsidTr="00C6787D">
        <w:trPr>
          <w:gridAfter w:val="1"/>
          <w:wAfter w:w="20" w:type="dxa"/>
          <w:trHeight w:val="20"/>
          <w:jc w:val="center"/>
        </w:trPr>
        <w:tc>
          <w:tcPr>
            <w:tcW w:w="506" w:type="dxa"/>
            <w:tcMar>
              <w:top w:w="57" w:type="dxa"/>
              <w:bottom w:w="57" w:type="dxa"/>
            </w:tcMar>
          </w:tcPr>
          <w:p w:rsidR="009F11C1" w:rsidRPr="00D87B3E" w:rsidRDefault="009F11C1" w:rsidP="00D87B3E">
            <w:pPr>
              <w:ind w:left="-85" w:right="-29"/>
              <w:jc w:val="center"/>
              <w:rPr>
                <w:sz w:val="16"/>
                <w:szCs w:val="16"/>
              </w:rPr>
            </w:pPr>
            <w:r w:rsidRPr="00D87B3E">
              <w:rPr>
                <w:sz w:val="16"/>
                <w:szCs w:val="16"/>
              </w:rPr>
              <w:t>1.1.</w:t>
            </w:r>
          </w:p>
        </w:tc>
        <w:tc>
          <w:tcPr>
            <w:tcW w:w="8991" w:type="dxa"/>
            <w:gridSpan w:val="24"/>
            <w:tcMar>
              <w:top w:w="57" w:type="dxa"/>
              <w:bottom w:w="57" w:type="dxa"/>
            </w:tcMar>
          </w:tcPr>
          <w:p w:rsidR="009F11C1" w:rsidRPr="00D87B3E" w:rsidRDefault="009F11C1" w:rsidP="00D87B3E">
            <w:pPr>
              <w:ind w:left="-57" w:right="-128"/>
              <w:rPr>
                <w:bCs/>
                <w:color w:val="000000"/>
                <w:sz w:val="16"/>
                <w:szCs w:val="16"/>
              </w:rPr>
            </w:pPr>
            <w:r w:rsidRPr="00D87B3E">
              <w:rPr>
                <w:bCs/>
                <w:color w:val="000000"/>
                <w:sz w:val="16"/>
                <w:szCs w:val="16"/>
              </w:rPr>
              <w:t xml:space="preserve">Задача: </w:t>
            </w:r>
            <w:proofErr w:type="gramStart"/>
            <w:r w:rsidRPr="00D87B3E">
              <w:rPr>
                <w:spacing w:val="-10"/>
                <w:sz w:val="16"/>
                <w:szCs w:val="16"/>
              </w:rPr>
              <w:t>Приведение  автомобильных</w:t>
            </w:r>
            <w:proofErr w:type="gramEnd"/>
            <w:r w:rsidRPr="00D87B3E">
              <w:rPr>
                <w:spacing w:val="-10"/>
                <w:sz w:val="16"/>
                <w:szCs w:val="16"/>
              </w:rPr>
              <w:t xml:space="preserve"> дорог в соответствие с действующим законодательством</w:t>
            </w:r>
          </w:p>
        </w:tc>
      </w:tr>
      <w:tr w:rsidR="009F11C1" w:rsidRPr="00D87B3E" w:rsidTr="00C6787D">
        <w:trPr>
          <w:gridAfter w:val="1"/>
          <w:wAfter w:w="20" w:type="dxa"/>
          <w:trHeight w:val="20"/>
          <w:jc w:val="center"/>
        </w:trPr>
        <w:tc>
          <w:tcPr>
            <w:tcW w:w="506" w:type="dxa"/>
            <w:tcMar>
              <w:top w:w="57" w:type="dxa"/>
              <w:bottom w:w="57" w:type="dxa"/>
            </w:tcMar>
          </w:tcPr>
          <w:p w:rsidR="009F11C1" w:rsidRPr="00D87B3E" w:rsidRDefault="009F11C1" w:rsidP="00D87B3E">
            <w:pPr>
              <w:ind w:left="-85" w:right="-29"/>
              <w:jc w:val="center"/>
              <w:rPr>
                <w:sz w:val="16"/>
                <w:szCs w:val="16"/>
              </w:rPr>
            </w:pPr>
            <w:r w:rsidRPr="00D87B3E">
              <w:rPr>
                <w:sz w:val="16"/>
                <w:szCs w:val="16"/>
              </w:rPr>
              <w:t>1.1.1.</w:t>
            </w:r>
          </w:p>
        </w:tc>
        <w:tc>
          <w:tcPr>
            <w:tcW w:w="2641" w:type="dxa"/>
            <w:gridSpan w:val="2"/>
            <w:tcMar>
              <w:top w:w="57" w:type="dxa"/>
              <w:bottom w:w="57" w:type="dxa"/>
            </w:tcMar>
          </w:tcPr>
          <w:p w:rsidR="009F11C1" w:rsidRPr="00D87B3E" w:rsidRDefault="009F11C1" w:rsidP="00D87B3E">
            <w:pPr>
              <w:overflowPunct w:val="0"/>
              <w:autoSpaceDE w:val="0"/>
              <w:ind w:left="-57" w:right="-24"/>
              <w:textAlignment w:val="baseline"/>
              <w:rPr>
                <w:sz w:val="16"/>
                <w:szCs w:val="16"/>
              </w:rPr>
            </w:pPr>
            <w:r w:rsidRPr="00D87B3E">
              <w:rPr>
                <w:sz w:val="16"/>
                <w:szCs w:val="16"/>
              </w:rPr>
              <w:t>Паспортизация автомобильных дорог общего пользования местного значения муниципального района, км</w:t>
            </w:r>
          </w:p>
        </w:tc>
        <w:tc>
          <w:tcPr>
            <w:tcW w:w="567" w:type="dxa"/>
            <w:gridSpan w:val="2"/>
            <w:tcMar>
              <w:top w:w="57" w:type="dxa"/>
              <w:bottom w:w="57" w:type="dxa"/>
            </w:tcMar>
          </w:tcPr>
          <w:p w:rsidR="009F11C1" w:rsidRPr="00D87B3E" w:rsidRDefault="009F11C1" w:rsidP="00D87B3E">
            <w:pPr>
              <w:overflowPunct w:val="0"/>
              <w:autoSpaceDE w:val="0"/>
              <w:ind w:left="-57" w:right="58"/>
              <w:jc w:val="center"/>
              <w:textAlignment w:val="baseline"/>
              <w:rPr>
                <w:sz w:val="16"/>
                <w:szCs w:val="16"/>
              </w:rPr>
            </w:pPr>
          </w:p>
          <w:p w:rsidR="009F11C1" w:rsidRPr="00D87B3E" w:rsidRDefault="009F11C1" w:rsidP="00D87B3E">
            <w:pPr>
              <w:overflowPunct w:val="0"/>
              <w:autoSpaceDE w:val="0"/>
              <w:ind w:left="-57" w:right="58"/>
              <w:jc w:val="center"/>
              <w:textAlignment w:val="baseline"/>
              <w:rPr>
                <w:sz w:val="16"/>
                <w:szCs w:val="16"/>
              </w:rPr>
            </w:pPr>
            <w:r w:rsidRPr="00D87B3E">
              <w:rPr>
                <w:sz w:val="16"/>
                <w:szCs w:val="16"/>
              </w:rPr>
              <w:t>229,0</w:t>
            </w:r>
          </w:p>
        </w:tc>
        <w:tc>
          <w:tcPr>
            <w:tcW w:w="637" w:type="dxa"/>
            <w:gridSpan w:val="2"/>
            <w:tcMar>
              <w:top w:w="57" w:type="dxa"/>
              <w:bottom w:w="57" w:type="dxa"/>
            </w:tcMar>
          </w:tcPr>
          <w:p w:rsidR="009F11C1" w:rsidRPr="00D87B3E" w:rsidRDefault="009F11C1" w:rsidP="00D87B3E">
            <w:pPr>
              <w:overflowPunct w:val="0"/>
              <w:autoSpaceDE w:val="0"/>
              <w:ind w:left="-57" w:right="58"/>
              <w:jc w:val="center"/>
              <w:textAlignment w:val="baseline"/>
              <w:rPr>
                <w:sz w:val="16"/>
                <w:szCs w:val="16"/>
              </w:rPr>
            </w:pPr>
          </w:p>
          <w:p w:rsidR="009F11C1" w:rsidRPr="00D87B3E" w:rsidRDefault="009F11C1" w:rsidP="00D87B3E">
            <w:pPr>
              <w:overflowPunct w:val="0"/>
              <w:autoSpaceDE w:val="0"/>
              <w:ind w:left="-57" w:right="58"/>
              <w:jc w:val="center"/>
              <w:textAlignment w:val="baseline"/>
              <w:rPr>
                <w:sz w:val="16"/>
                <w:szCs w:val="16"/>
              </w:rPr>
            </w:pPr>
            <w:r w:rsidRPr="00D87B3E">
              <w:rPr>
                <w:sz w:val="16"/>
                <w:szCs w:val="16"/>
              </w:rPr>
              <w:t>15,6</w:t>
            </w:r>
          </w:p>
        </w:tc>
        <w:tc>
          <w:tcPr>
            <w:tcW w:w="531" w:type="dxa"/>
            <w:gridSpan w:val="2"/>
            <w:tcMar>
              <w:top w:w="57" w:type="dxa"/>
              <w:bottom w:w="57" w:type="dxa"/>
            </w:tcMar>
          </w:tcPr>
          <w:p w:rsidR="009F11C1" w:rsidRPr="00D87B3E" w:rsidRDefault="009F11C1" w:rsidP="00D87B3E">
            <w:pPr>
              <w:overflowPunct w:val="0"/>
              <w:autoSpaceDE w:val="0"/>
              <w:ind w:left="-57" w:right="58"/>
              <w:jc w:val="center"/>
              <w:textAlignment w:val="baseline"/>
              <w:rPr>
                <w:sz w:val="16"/>
                <w:szCs w:val="16"/>
              </w:rPr>
            </w:pPr>
          </w:p>
          <w:p w:rsidR="009F11C1" w:rsidRPr="00D87B3E" w:rsidRDefault="009F11C1" w:rsidP="00D87B3E">
            <w:pPr>
              <w:overflowPunct w:val="0"/>
              <w:autoSpaceDE w:val="0"/>
              <w:ind w:left="-57" w:right="58"/>
              <w:jc w:val="center"/>
              <w:textAlignment w:val="baseline"/>
              <w:rPr>
                <w:sz w:val="16"/>
                <w:szCs w:val="16"/>
              </w:rPr>
            </w:pPr>
            <w:r w:rsidRPr="00D87B3E">
              <w:rPr>
                <w:sz w:val="16"/>
                <w:szCs w:val="16"/>
              </w:rPr>
              <w:t>0</w:t>
            </w:r>
          </w:p>
        </w:tc>
        <w:tc>
          <w:tcPr>
            <w:tcW w:w="621" w:type="dxa"/>
            <w:gridSpan w:val="2"/>
            <w:tcMar>
              <w:top w:w="57"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522" w:type="dxa"/>
            <w:gridSpan w:val="2"/>
            <w:tcMar>
              <w:top w:w="57"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616" w:type="dxa"/>
            <w:gridSpan w:val="2"/>
            <w:tcMar>
              <w:top w:w="57"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591" w:type="dxa"/>
            <w:gridSpan w:val="2"/>
            <w:tcMar>
              <w:top w:w="57"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508"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538"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623"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c>
          <w:tcPr>
            <w:tcW w:w="596"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0</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1.1.2.</w:t>
            </w:r>
          </w:p>
        </w:tc>
        <w:tc>
          <w:tcPr>
            <w:tcW w:w="2641" w:type="dxa"/>
            <w:gridSpan w:val="2"/>
            <w:tcMar>
              <w:top w:w="85" w:type="dxa"/>
              <w:bottom w:w="57" w:type="dxa"/>
            </w:tcMar>
          </w:tcPr>
          <w:p w:rsidR="009F11C1" w:rsidRPr="00D87B3E" w:rsidRDefault="009F11C1" w:rsidP="00D87B3E">
            <w:pPr>
              <w:overflowPunct w:val="0"/>
              <w:autoSpaceDE w:val="0"/>
              <w:textAlignment w:val="baseline"/>
              <w:rPr>
                <w:sz w:val="16"/>
                <w:szCs w:val="16"/>
              </w:rPr>
            </w:pPr>
            <w:r w:rsidRPr="00D87B3E">
              <w:rPr>
                <w:sz w:val="16"/>
                <w:szCs w:val="16"/>
              </w:rPr>
              <w:t>Снижение доли протяженности автомобильных дорог общего пользования местного значения муниципального района, не отвечающих нормативным требованиям, в общей протяженности автомобильных дорог, %</w:t>
            </w:r>
          </w:p>
        </w:tc>
        <w:tc>
          <w:tcPr>
            <w:tcW w:w="567" w:type="dxa"/>
            <w:gridSpan w:val="2"/>
            <w:tcMar>
              <w:top w:w="85" w:type="dxa"/>
              <w:bottom w:w="57" w:type="dxa"/>
            </w:tcMar>
          </w:tcPr>
          <w:p w:rsidR="009F11C1" w:rsidRPr="00D87B3E" w:rsidRDefault="009F11C1" w:rsidP="00D87B3E">
            <w:pPr>
              <w:overflowPunct w:val="0"/>
              <w:autoSpaceDE w:val="0"/>
              <w:ind w:left="-57" w:right="58"/>
              <w:jc w:val="center"/>
              <w:textAlignment w:val="baseline"/>
              <w:rPr>
                <w:sz w:val="16"/>
                <w:szCs w:val="16"/>
              </w:rPr>
            </w:pPr>
          </w:p>
          <w:p w:rsidR="009F11C1" w:rsidRPr="00D87B3E" w:rsidRDefault="009F11C1" w:rsidP="00D87B3E">
            <w:pPr>
              <w:overflowPunct w:val="0"/>
              <w:autoSpaceDE w:val="0"/>
              <w:ind w:left="-57" w:right="58"/>
              <w:jc w:val="center"/>
              <w:textAlignment w:val="baseline"/>
              <w:rPr>
                <w:sz w:val="16"/>
                <w:szCs w:val="16"/>
              </w:rPr>
            </w:pPr>
            <w:r w:rsidRPr="00D87B3E">
              <w:rPr>
                <w:sz w:val="16"/>
                <w:szCs w:val="16"/>
              </w:rPr>
              <w:t>2,3</w:t>
            </w:r>
          </w:p>
        </w:tc>
        <w:tc>
          <w:tcPr>
            <w:tcW w:w="637" w:type="dxa"/>
            <w:gridSpan w:val="2"/>
            <w:tcMar>
              <w:top w:w="85" w:type="dxa"/>
              <w:bottom w:w="57" w:type="dxa"/>
            </w:tcMar>
          </w:tcPr>
          <w:p w:rsidR="009F11C1" w:rsidRPr="00D87B3E" w:rsidRDefault="009F11C1" w:rsidP="00D87B3E">
            <w:pPr>
              <w:overflowPunct w:val="0"/>
              <w:autoSpaceDE w:val="0"/>
              <w:ind w:left="-57" w:right="58"/>
              <w:jc w:val="center"/>
              <w:textAlignment w:val="baseline"/>
              <w:rPr>
                <w:sz w:val="16"/>
                <w:szCs w:val="16"/>
              </w:rPr>
            </w:pPr>
          </w:p>
          <w:p w:rsidR="009F11C1" w:rsidRPr="00D87B3E" w:rsidRDefault="009F11C1" w:rsidP="00D87B3E">
            <w:pPr>
              <w:overflowPunct w:val="0"/>
              <w:autoSpaceDE w:val="0"/>
              <w:ind w:left="-57" w:right="58"/>
              <w:jc w:val="center"/>
              <w:textAlignment w:val="baseline"/>
              <w:rPr>
                <w:sz w:val="16"/>
                <w:szCs w:val="16"/>
              </w:rPr>
            </w:pPr>
            <w:r w:rsidRPr="00D87B3E">
              <w:rPr>
                <w:sz w:val="16"/>
                <w:szCs w:val="16"/>
              </w:rPr>
              <w:t>2,6</w:t>
            </w:r>
          </w:p>
        </w:tc>
        <w:tc>
          <w:tcPr>
            <w:tcW w:w="531" w:type="dxa"/>
            <w:gridSpan w:val="2"/>
            <w:tcMar>
              <w:top w:w="85" w:type="dxa"/>
              <w:bottom w:w="57" w:type="dxa"/>
            </w:tcMar>
          </w:tcPr>
          <w:p w:rsidR="009F11C1" w:rsidRPr="00D87B3E" w:rsidRDefault="009F11C1" w:rsidP="00D87B3E">
            <w:pPr>
              <w:overflowPunct w:val="0"/>
              <w:autoSpaceDE w:val="0"/>
              <w:ind w:left="-57" w:right="58"/>
              <w:jc w:val="center"/>
              <w:textAlignment w:val="baseline"/>
              <w:rPr>
                <w:sz w:val="16"/>
                <w:szCs w:val="16"/>
              </w:rPr>
            </w:pPr>
          </w:p>
          <w:p w:rsidR="009F11C1" w:rsidRPr="00D87B3E" w:rsidRDefault="009F11C1" w:rsidP="00D87B3E">
            <w:pPr>
              <w:overflowPunct w:val="0"/>
              <w:autoSpaceDE w:val="0"/>
              <w:ind w:left="-57" w:right="58"/>
              <w:jc w:val="center"/>
              <w:textAlignment w:val="baseline"/>
              <w:rPr>
                <w:sz w:val="16"/>
                <w:szCs w:val="16"/>
              </w:rPr>
            </w:pPr>
            <w:r w:rsidRPr="00D87B3E">
              <w:rPr>
                <w:sz w:val="16"/>
                <w:szCs w:val="16"/>
              </w:rPr>
              <w:t>2,7</w:t>
            </w:r>
          </w:p>
        </w:tc>
        <w:tc>
          <w:tcPr>
            <w:tcW w:w="621" w:type="dxa"/>
            <w:gridSpan w:val="2"/>
            <w:tcMar>
              <w:top w:w="85" w:type="dxa"/>
              <w:bottom w:w="57" w:type="dxa"/>
            </w:tcMar>
          </w:tcPr>
          <w:p w:rsidR="009F11C1" w:rsidRPr="00D87B3E" w:rsidRDefault="009F11C1" w:rsidP="00D87B3E">
            <w:pPr>
              <w:ind w:right="-510"/>
              <w:jc w:val="center"/>
              <w:rPr>
                <w:sz w:val="16"/>
                <w:szCs w:val="16"/>
              </w:rPr>
            </w:pPr>
          </w:p>
          <w:p w:rsidR="009F11C1" w:rsidRPr="00D87B3E" w:rsidRDefault="009F11C1" w:rsidP="00D87B3E">
            <w:pPr>
              <w:ind w:left="-57" w:right="58"/>
              <w:jc w:val="center"/>
              <w:rPr>
                <w:sz w:val="16"/>
                <w:szCs w:val="16"/>
              </w:rPr>
            </w:pPr>
            <w:r w:rsidRPr="00D87B3E">
              <w:rPr>
                <w:sz w:val="16"/>
                <w:szCs w:val="16"/>
              </w:rPr>
              <w:t>2,8</w:t>
            </w:r>
          </w:p>
        </w:tc>
        <w:tc>
          <w:tcPr>
            <w:tcW w:w="522" w:type="dxa"/>
            <w:gridSpan w:val="2"/>
            <w:tcMar>
              <w:top w:w="85"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2,9</w:t>
            </w:r>
          </w:p>
        </w:tc>
        <w:tc>
          <w:tcPr>
            <w:tcW w:w="616" w:type="dxa"/>
            <w:gridSpan w:val="2"/>
            <w:tcMar>
              <w:top w:w="85"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3,0</w:t>
            </w:r>
          </w:p>
        </w:tc>
        <w:tc>
          <w:tcPr>
            <w:tcW w:w="591" w:type="dxa"/>
            <w:gridSpan w:val="2"/>
            <w:tcMar>
              <w:top w:w="85" w:type="dxa"/>
              <w:bottom w:w="57" w:type="dxa"/>
            </w:tcMar>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3,1</w:t>
            </w:r>
          </w:p>
        </w:tc>
        <w:tc>
          <w:tcPr>
            <w:tcW w:w="508"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3,2</w:t>
            </w:r>
          </w:p>
        </w:tc>
        <w:tc>
          <w:tcPr>
            <w:tcW w:w="538"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3,3</w:t>
            </w:r>
          </w:p>
        </w:tc>
        <w:tc>
          <w:tcPr>
            <w:tcW w:w="623"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3,4</w:t>
            </w:r>
          </w:p>
        </w:tc>
        <w:tc>
          <w:tcPr>
            <w:tcW w:w="596" w:type="dxa"/>
            <w:gridSpan w:val="2"/>
          </w:tcPr>
          <w:p w:rsidR="009F11C1" w:rsidRPr="00D87B3E" w:rsidRDefault="009F11C1" w:rsidP="00D87B3E">
            <w:pPr>
              <w:ind w:left="-57" w:right="58"/>
              <w:jc w:val="center"/>
              <w:rPr>
                <w:sz w:val="16"/>
                <w:szCs w:val="16"/>
              </w:rPr>
            </w:pPr>
          </w:p>
          <w:p w:rsidR="009F11C1" w:rsidRPr="00D87B3E" w:rsidRDefault="009F11C1" w:rsidP="00D87B3E">
            <w:pPr>
              <w:ind w:left="-57" w:right="58"/>
              <w:jc w:val="center"/>
              <w:rPr>
                <w:sz w:val="16"/>
                <w:szCs w:val="16"/>
              </w:rPr>
            </w:pPr>
            <w:r w:rsidRPr="00D87B3E">
              <w:rPr>
                <w:sz w:val="16"/>
                <w:szCs w:val="16"/>
              </w:rPr>
              <w:t>3,5</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1.1.3.</w:t>
            </w:r>
          </w:p>
        </w:tc>
        <w:tc>
          <w:tcPr>
            <w:tcW w:w="2641" w:type="dxa"/>
            <w:gridSpan w:val="2"/>
            <w:tcMar>
              <w:top w:w="85" w:type="dxa"/>
              <w:bottom w:w="57" w:type="dxa"/>
            </w:tcMar>
          </w:tcPr>
          <w:p w:rsidR="009F11C1" w:rsidRPr="00D87B3E" w:rsidRDefault="009F11C1" w:rsidP="00D87B3E">
            <w:pPr>
              <w:overflowPunct w:val="0"/>
              <w:autoSpaceDE w:val="0"/>
              <w:textAlignment w:val="baseline"/>
              <w:rPr>
                <w:sz w:val="16"/>
                <w:szCs w:val="16"/>
              </w:rPr>
            </w:pPr>
            <w:r w:rsidRPr="00D87B3E">
              <w:rPr>
                <w:spacing w:val="-16"/>
                <w:sz w:val="16"/>
                <w:szCs w:val="16"/>
              </w:rPr>
              <w:t xml:space="preserve">Своевременное принятие решения о временном ограничении или прекращении </w:t>
            </w:r>
            <w:proofErr w:type="gramStart"/>
            <w:r w:rsidRPr="00D87B3E">
              <w:rPr>
                <w:spacing w:val="-16"/>
                <w:sz w:val="16"/>
                <w:szCs w:val="16"/>
              </w:rPr>
              <w:t>движения  большегрузных</w:t>
            </w:r>
            <w:proofErr w:type="gramEnd"/>
            <w:r w:rsidRPr="00D87B3E">
              <w:rPr>
                <w:spacing w:val="-16"/>
                <w:sz w:val="16"/>
                <w:szCs w:val="16"/>
              </w:rPr>
              <w:t xml:space="preserve"> транспортных средств, ед.</w:t>
            </w:r>
          </w:p>
        </w:tc>
        <w:tc>
          <w:tcPr>
            <w:tcW w:w="567"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637"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531"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621"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522"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616"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591" w:type="dxa"/>
            <w:gridSpan w:val="2"/>
            <w:tcMar>
              <w:top w:w="85" w:type="dxa"/>
              <w:bottom w:w="57" w:type="dxa"/>
            </w:tcMar>
          </w:tcPr>
          <w:p w:rsidR="009F11C1" w:rsidRPr="00D87B3E" w:rsidRDefault="009F11C1" w:rsidP="00D87B3E">
            <w:pPr>
              <w:ind w:left="-57" w:right="58"/>
              <w:jc w:val="center"/>
              <w:rPr>
                <w:sz w:val="16"/>
                <w:szCs w:val="16"/>
              </w:rPr>
            </w:pPr>
            <w:r w:rsidRPr="00D87B3E">
              <w:rPr>
                <w:sz w:val="16"/>
                <w:szCs w:val="16"/>
              </w:rPr>
              <w:t>1 раз в год</w:t>
            </w:r>
          </w:p>
        </w:tc>
        <w:tc>
          <w:tcPr>
            <w:tcW w:w="508" w:type="dxa"/>
            <w:gridSpan w:val="2"/>
          </w:tcPr>
          <w:p w:rsidR="009F11C1" w:rsidRPr="00D87B3E" w:rsidRDefault="009F11C1" w:rsidP="00D87B3E">
            <w:pPr>
              <w:ind w:left="-57" w:right="58"/>
              <w:jc w:val="center"/>
              <w:rPr>
                <w:sz w:val="16"/>
                <w:szCs w:val="16"/>
              </w:rPr>
            </w:pPr>
            <w:r w:rsidRPr="00D87B3E">
              <w:rPr>
                <w:sz w:val="16"/>
                <w:szCs w:val="16"/>
              </w:rPr>
              <w:t>1 раз в год</w:t>
            </w:r>
          </w:p>
        </w:tc>
        <w:tc>
          <w:tcPr>
            <w:tcW w:w="538" w:type="dxa"/>
            <w:gridSpan w:val="2"/>
          </w:tcPr>
          <w:p w:rsidR="009F11C1" w:rsidRPr="00D87B3E" w:rsidRDefault="009F11C1" w:rsidP="00D87B3E">
            <w:pPr>
              <w:ind w:left="-57" w:right="58"/>
              <w:jc w:val="center"/>
              <w:rPr>
                <w:sz w:val="16"/>
                <w:szCs w:val="16"/>
              </w:rPr>
            </w:pPr>
            <w:r w:rsidRPr="00D87B3E">
              <w:rPr>
                <w:sz w:val="16"/>
                <w:szCs w:val="16"/>
              </w:rPr>
              <w:t>1 раз в год</w:t>
            </w:r>
          </w:p>
        </w:tc>
        <w:tc>
          <w:tcPr>
            <w:tcW w:w="623" w:type="dxa"/>
            <w:gridSpan w:val="2"/>
          </w:tcPr>
          <w:p w:rsidR="009F11C1" w:rsidRPr="00D87B3E" w:rsidRDefault="009F11C1" w:rsidP="00D87B3E">
            <w:pPr>
              <w:ind w:left="-57" w:right="58"/>
              <w:jc w:val="center"/>
              <w:rPr>
                <w:sz w:val="16"/>
                <w:szCs w:val="16"/>
              </w:rPr>
            </w:pPr>
            <w:r w:rsidRPr="00D87B3E">
              <w:rPr>
                <w:sz w:val="16"/>
                <w:szCs w:val="16"/>
              </w:rPr>
              <w:t>1 раз в год</w:t>
            </w:r>
          </w:p>
        </w:tc>
        <w:tc>
          <w:tcPr>
            <w:tcW w:w="596" w:type="dxa"/>
            <w:gridSpan w:val="2"/>
          </w:tcPr>
          <w:p w:rsidR="009F11C1" w:rsidRPr="00D87B3E" w:rsidRDefault="009F11C1" w:rsidP="00D87B3E">
            <w:pPr>
              <w:ind w:left="-57" w:right="58"/>
              <w:jc w:val="center"/>
              <w:rPr>
                <w:sz w:val="16"/>
                <w:szCs w:val="16"/>
              </w:rPr>
            </w:pPr>
            <w:r w:rsidRPr="00D87B3E">
              <w:rPr>
                <w:sz w:val="16"/>
                <w:szCs w:val="16"/>
              </w:rPr>
              <w:t>1 раз в год</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1.2.</w:t>
            </w:r>
          </w:p>
        </w:tc>
        <w:tc>
          <w:tcPr>
            <w:tcW w:w="8991" w:type="dxa"/>
            <w:gridSpan w:val="24"/>
            <w:tcMar>
              <w:top w:w="85" w:type="dxa"/>
              <w:bottom w:w="57" w:type="dxa"/>
            </w:tcMar>
          </w:tcPr>
          <w:p w:rsidR="009F11C1" w:rsidRPr="00D87B3E" w:rsidRDefault="009F11C1" w:rsidP="00D87B3E">
            <w:pPr>
              <w:rPr>
                <w:bCs/>
                <w:color w:val="000000"/>
                <w:sz w:val="16"/>
                <w:szCs w:val="16"/>
              </w:rPr>
            </w:pPr>
            <w:r w:rsidRPr="00D87B3E">
              <w:rPr>
                <w:bCs/>
                <w:color w:val="000000"/>
                <w:sz w:val="16"/>
                <w:szCs w:val="16"/>
              </w:rPr>
              <w:t xml:space="preserve">Задача: </w:t>
            </w:r>
            <w:r w:rsidRPr="00D87B3E">
              <w:rPr>
                <w:sz w:val="16"/>
                <w:szCs w:val="16"/>
              </w:rPr>
              <w:t>Обеспечение безопасных условий движения на автомобильных дорогах</w:t>
            </w:r>
          </w:p>
        </w:tc>
      </w:tr>
      <w:tr w:rsidR="009F11C1" w:rsidRPr="00D87B3E" w:rsidTr="00C6787D">
        <w:trPr>
          <w:gridAfter w:val="1"/>
          <w:wAfter w:w="20" w:type="dxa"/>
          <w:trHeight w:val="640"/>
          <w:jc w:val="center"/>
        </w:trPr>
        <w:tc>
          <w:tcPr>
            <w:tcW w:w="506" w:type="dxa"/>
          </w:tcPr>
          <w:p w:rsidR="009F11C1" w:rsidRPr="00D87B3E" w:rsidRDefault="009F11C1" w:rsidP="00D87B3E">
            <w:pPr>
              <w:ind w:left="-85" w:right="-29"/>
              <w:jc w:val="center"/>
              <w:rPr>
                <w:sz w:val="16"/>
                <w:szCs w:val="16"/>
              </w:rPr>
            </w:pPr>
            <w:r w:rsidRPr="00D87B3E">
              <w:rPr>
                <w:sz w:val="16"/>
                <w:szCs w:val="16"/>
              </w:rPr>
              <w:t>1.2.1.</w:t>
            </w:r>
          </w:p>
        </w:tc>
        <w:tc>
          <w:tcPr>
            <w:tcW w:w="2641" w:type="dxa"/>
            <w:gridSpan w:val="2"/>
            <w:tcMar>
              <w:bottom w:w="57" w:type="dxa"/>
            </w:tcMar>
          </w:tcPr>
          <w:p w:rsidR="009F11C1" w:rsidRPr="00D87B3E" w:rsidRDefault="009F11C1" w:rsidP="00D87B3E">
            <w:pPr>
              <w:overflowPunct w:val="0"/>
              <w:autoSpaceDE w:val="0"/>
              <w:textAlignment w:val="baseline"/>
              <w:rPr>
                <w:sz w:val="16"/>
                <w:szCs w:val="16"/>
              </w:rPr>
            </w:pPr>
            <w:r w:rsidRPr="00D87B3E">
              <w:rPr>
                <w:spacing w:val="-18"/>
                <w:sz w:val="16"/>
                <w:szCs w:val="16"/>
              </w:rPr>
              <w:t xml:space="preserve">Координация деятельности   по обеспечению </w:t>
            </w:r>
            <w:proofErr w:type="gramStart"/>
            <w:r w:rsidRPr="00D87B3E">
              <w:rPr>
                <w:spacing w:val="-18"/>
                <w:sz w:val="16"/>
                <w:szCs w:val="16"/>
              </w:rPr>
              <w:t>безопасности  дорожного</w:t>
            </w:r>
            <w:proofErr w:type="gramEnd"/>
            <w:r w:rsidRPr="00D87B3E">
              <w:rPr>
                <w:spacing w:val="-18"/>
                <w:sz w:val="16"/>
                <w:szCs w:val="16"/>
              </w:rPr>
              <w:t xml:space="preserve"> движения</w:t>
            </w:r>
          </w:p>
        </w:tc>
        <w:tc>
          <w:tcPr>
            <w:tcW w:w="567" w:type="dxa"/>
            <w:gridSpan w:val="2"/>
            <w:tcMar>
              <w:top w:w="85" w:type="dxa"/>
              <w:left w:w="28" w:type="dxa"/>
              <w:bottom w:w="57" w:type="dxa"/>
              <w:right w:w="28"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ежеквартально</w:t>
            </w:r>
          </w:p>
        </w:tc>
        <w:tc>
          <w:tcPr>
            <w:tcW w:w="637"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ежеквартально</w:t>
            </w:r>
          </w:p>
        </w:tc>
        <w:tc>
          <w:tcPr>
            <w:tcW w:w="531"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ежеквартально</w:t>
            </w:r>
          </w:p>
        </w:tc>
        <w:tc>
          <w:tcPr>
            <w:tcW w:w="621"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ежеквартально</w:t>
            </w:r>
          </w:p>
        </w:tc>
        <w:tc>
          <w:tcPr>
            <w:tcW w:w="522"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ежеквартально</w:t>
            </w:r>
          </w:p>
        </w:tc>
        <w:tc>
          <w:tcPr>
            <w:tcW w:w="616"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ежеквартально</w:t>
            </w:r>
          </w:p>
        </w:tc>
        <w:tc>
          <w:tcPr>
            <w:tcW w:w="591" w:type="dxa"/>
            <w:gridSpan w:val="2"/>
            <w:tcMar>
              <w:top w:w="85" w:type="dxa"/>
              <w:bottom w:w="57" w:type="dxa"/>
            </w:tcMar>
          </w:tcPr>
          <w:p w:rsidR="009F11C1" w:rsidRPr="00D87B3E" w:rsidRDefault="009F11C1" w:rsidP="00D87B3E">
            <w:pPr>
              <w:ind w:left="-57" w:right="-57"/>
              <w:jc w:val="center"/>
              <w:rPr>
                <w:sz w:val="16"/>
                <w:szCs w:val="16"/>
              </w:rPr>
            </w:pPr>
            <w:r w:rsidRPr="00D87B3E">
              <w:rPr>
                <w:sz w:val="16"/>
                <w:szCs w:val="16"/>
              </w:rPr>
              <w:t>ежеквартально</w:t>
            </w:r>
          </w:p>
        </w:tc>
        <w:tc>
          <w:tcPr>
            <w:tcW w:w="508" w:type="dxa"/>
            <w:gridSpan w:val="2"/>
          </w:tcPr>
          <w:p w:rsidR="009F11C1" w:rsidRPr="00D87B3E" w:rsidRDefault="009F11C1" w:rsidP="00D87B3E">
            <w:pPr>
              <w:ind w:left="-57" w:right="-57"/>
              <w:jc w:val="center"/>
              <w:rPr>
                <w:sz w:val="16"/>
                <w:szCs w:val="16"/>
              </w:rPr>
            </w:pPr>
            <w:r w:rsidRPr="00D87B3E">
              <w:rPr>
                <w:sz w:val="16"/>
                <w:szCs w:val="16"/>
              </w:rPr>
              <w:t>ежеквартально</w:t>
            </w:r>
          </w:p>
        </w:tc>
        <w:tc>
          <w:tcPr>
            <w:tcW w:w="538" w:type="dxa"/>
            <w:gridSpan w:val="2"/>
          </w:tcPr>
          <w:p w:rsidR="009F11C1" w:rsidRPr="00D87B3E" w:rsidRDefault="009F11C1" w:rsidP="00D87B3E">
            <w:pPr>
              <w:ind w:left="-57" w:right="-57"/>
              <w:jc w:val="center"/>
              <w:rPr>
                <w:sz w:val="16"/>
                <w:szCs w:val="16"/>
              </w:rPr>
            </w:pPr>
            <w:r w:rsidRPr="00D87B3E">
              <w:rPr>
                <w:sz w:val="16"/>
                <w:szCs w:val="16"/>
              </w:rPr>
              <w:t>ежеквартально</w:t>
            </w:r>
          </w:p>
        </w:tc>
        <w:tc>
          <w:tcPr>
            <w:tcW w:w="623" w:type="dxa"/>
            <w:gridSpan w:val="2"/>
          </w:tcPr>
          <w:p w:rsidR="009F11C1" w:rsidRPr="00D87B3E" w:rsidRDefault="009F11C1" w:rsidP="00D87B3E">
            <w:pPr>
              <w:ind w:left="-57" w:right="-57"/>
              <w:jc w:val="center"/>
              <w:rPr>
                <w:sz w:val="16"/>
                <w:szCs w:val="16"/>
              </w:rPr>
            </w:pPr>
            <w:r w:rsidRPr="00D87B3E">
              <w:rPr>
                <w:sz w:val="16"/>
                <w:szCs w:val="16"/>
              </w:rPr>
              <w:t>ежеквартально</w:t>
            </w:r>
          </w:p>
        </w:tc>
        <w:tc>
          <w:tcPr>
            <w:tcW w:w="596" w:type="dxa"/>
            <w:gridSpan w:val="2"/>
          </w:tcPr>
          <w:p w:rsidR="009F11C1" w:rsidRPr="00D87B3E" w:rsidRDefault="009F11C1" w:rsidP="00D87B3E">
            <w:pPr>
              <w:ind w:left="-57" w:right="-57"/>
              <w:jc w:val="center"/>
              <w:rPr>
                <w:sz w:val="16"/>
                <w:szCs w:val="16"/>
              </w:rPr>
            </w:pPr>
            <w:r w:rsidRPr="00D87B3E">
              <w:rPr>
                <w:sz w:val="16"/>
                <w:szCs w:val="16"/>
              </w:rPr>
              <w:t>ежеквартально</w:t>
            </w:r>
          </w:p>
        </w:tc>
      </w:tr>
      <w:tr w:rsidR="009F11C1" w:rsidRPr="00D87B3E" w:rsidTr="00C6787D">
        <w:trPr>
          <w:gridAfter w:val="1"/>
          <w:wAfter w:w="20" w:type="dxa"/>
          <w:trHeight w:val="20"/>
          <w:jc w:val="center"/>
        </w:trPr>
        <w:tc>
          <w:tcPr>
            <w:tcW w:w="506" w:type="dxa"/>
          </w:tcPr>
          <w:p w:rsidR="009F11C1" w:rsidRPr="00D87B3E" w:rsidRDefault="009F11C1" w:rsidP="00D87B3E">
            <w:pPr>
              <w:ind w:left="-85" w:right="-29"/>
              <w:jc w:val="center"/>
              <w:rPr>
                <w:sz w:val="16"/>
                <w:szCs w:val="16"/>
              </w:rPr>
            </w:pPr>
            <w:r w:rsidRPr="00D87B3E">
              <w:rPr>
                <w:sz w:val="16"/>
                <w:szCs w:val="16"/>
              </w:rPr>
              <w:t>1.2.2.</w:t>
            </w:r>
          </w:p>
        </w:tc>
        <w:tc>
          <w:tcPr>
            <w:tcW w:w="2641" w:type="dxa"/>
            <w:gridSpan w:val="2"/>
            <w:tcMar>
              <w:bottom w:w="57" w:type="dxa"/>
            </w:tcMar>
          </w:tcPr>
          <w:p w:rsidR="009F11C1" w:rsidRPr="00D87B3E" w:rsidRDefault="009F11C1" w:rsidP="00D87B3E">
            <w:pPr>
              <w:overflowPunct w:val="0"/>
              <w:autoSpaceDE w:val="0"/>
              <w:textAlignment w:val="baseline"/>
              <w:rPr>
                <w:sz w:val="16"/>
                <w:szCs w:val="16"/>
              </w:rPr>
            </w:pPr>
            <w:r w:rsidRPr="00D87B3E">
              <w:rPr>
                <w:sz w:val="16"/>
                <w:szCs w:val="16"/>
              </w:rPr>
              <w:t xml:space="preserve">Проведение текущих и сезонных обследований дорожных условий на маршрутах движения школьных автобусов на территории </w:t>
            </w:r>
            <w:r w:rsidRPr="00D87B3E">
              <w:rPr>
                <w:sz w:val="16"/>
                <w:szCs w:val="16"/>
              </w:rPr>
              <w:lastRenderedPageBreak/>
              <w:t>муниципального района</w:t>
            </w:r>
          </w:p>
        </w:tc>
        <w:tc>
          <w:tcPr>
            <w:tcW w:w="567" w:type="dxa"/>
            <w:gridSpan w:val="2"/>
            <w:tcMar>
              <w:top w:w="85" w:type="dxa"/>
              <w:left w:w="28" w:type="dxa"/>
              <w:bottom w:w="57" w:type="dxa"/>
              <w:right w:w="28"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lastRenderedPageBreak/>
              <w:t>не реже 2-х раз в год</w:t>
            </w:r>
          </w:p>
        </w:tc>
        <w:tc>
          <w:tcPr>
            <w:tcW w:w="637"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не реже 2-х раз в год</w:t>
            </w:r>
          </w:p>
        </w:tc>
        <w:tc>
          <w:tcPr>
            <w:tcW w:w="531"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не реже 2-х раз в год</w:t>
            </w:r>
          </w:p>
        </w:tc>
        <w:tc>
          <w:tcPr>
            <w:tcW w:w="621"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не реже 2-х раз в год</w:t>
            </w:r>
          </w:p>
        </w:tc>
        <w:tc>
          <w:tcPr>
            <w:tcW w:w="522"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не реже 2-х раз в год</w:t>
            </w:r>
          </w:p>
        </w:tc>
        <w:tc>
          <w:tcPr>
            <w:tcW w:w="616"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 xml:space="preserve">не реже </w:t>
            </w:r>
          </w:p>
          <w:p w:rsidR="009F11C1" w:rsidRPr="00D87B3E" w:rsidRDefault="009F11C1" w:rsidP="00D87B3E">
            <w:pPr>
              <w:overflowPunct w:val="0"/>
              <w:autoSpaceDE w:val="0"/>
              <w:ind w:left="-57" w:right="-57"/>
              <w:jc w:val="center"/>
              <w:textAlignment w:val="baseline"/>
              <w:rPr>
                <w:sz w:val="16"/>
                <w:szCs w:val="16"/>
              </w:rPr>
            </w:pPr>
            <w:r w:rsidRPr="00D87B3E">
              <w:rPr>
                <w:sz w:val="16"/>
                <w:szCs w:val="16"/>
              </w:rPr>
              <w:t>2-х раз в год</w:t>
            </w:r>
          </w:p>
        </w:tc>
        <w:tc>
          <w:tcPr>
            <w:tcW w:w="591" w:type="dxa"/>
            <w:gridSpan w:val="2"/>
            <w:tcMar>
              <w:top w:w="85" w:type="dxa"/>
              <w:bottom w:w="57" w:type="dxa"/>
            </w:tcMar>
          </w:tcPr>
          <w:p w:rsidR="009F11C1" w:rsidRPr="00D87B3E" w:rsidRDefault="009F11C1" w:rsidP="00D87B3E">
            <w:pPr>
              <w:ind w:left="-57" w:right="-57"/>
              <w:jc w:val="center"/>
              <w:rPr>
                <w:sz w:val="16"/>
                <w:szCs w:val="16"/>
              </w:rPr>
            </w:pPr>
            <w:r w:rsidRPr="00D87B3E">
              <w:rPr>
                <w:sz w:val="16"/>
                <w:szCs w:val="16"/>
              </w:rPr>
              <w:t>не реже 2-х раз в год</w:t>
            </w:r>
          </w:p>
        </w:tc>
        <w:tc>
          <w:tcPr>
            <w:tcW w:w="508" w:type="dxa"/>
            <w:gridSpan w:val="2"/>
          </w:tcPr>
          <w:p w:rsidR="009F11C1" w:rsidRPr="00D87B3E" w:rsidRDefault="009F11C1" w:rsidP="00D87B3E">
            <w:pPr>
              <w:ind w:left="-57" w:right="-57"/>
              <w:jc w:val="center"/>
              <w:rPr>
                <w:sz w:val="16"/>
                <w:szCs w:val="16"/>
              </w:rPr>
            </w:pPr>
            <w:r w:rsidRPr="00D87B3E">
              <w:rPr>
                <w:sz w:val="16"/>
                <w:szCs w:val="16"/>
              </w:rPr>
              <w:t xml:space="preserve">не реже </w:t>
            </w:r>
          </w:p>
          <w:p w:rsidR="009F11C1" w:rsidRPr="00D87B3E" w:rsidRDefault="009F11C1" w:rsidP="00D87B3E">
            <w:pPr>
              <w:ind w:left="-57" w:right="-57"/>
              <w:jc w:val="center"/>
              <w:rPr>
                <w:sz w:val="16"/>
                <w:szCs w:val="16"/>
              </w:rPr>
            </w:pPr>
            <w:r w:rsidRPr="00D87B3E">
              <w:rPr>
                <w:sz w:val="16"/>
                <w:szCs w:val="16"/>
              </w:rPr>
              <w:t>2-х раз в год</w:t>
            </w:r>
          </w:p>
        </w:tc>
        <w:tc>
          <w:tcPr>
            <w:tcW w:w="538" w:type="dxa"/>
            <w:gridSpan w:val="2"/>
          </w:tcPr>
          <w:p w:rsidR="009F11C1" w:rsidRPr="00D87B3E" w:rsidRDefault="009F11C1" w:rsidP="00D87B3E">
            <w:pPr>
              <w:ind w:left="-57" w:right="-57"/>
              <w:jc w:val="center"/>
              <w:rPr>
                <w:sz w:val="16"/>
                <w:szCs w:val="16"/>
              </w:rPr>
            </w:pPr>
            <w:r w:rsidRPr="00D87B3E">
              <w:rPr>
                <w:sz w:val="16"/>
                <w:szCs w:val="16"/>
              </w:rPr>
              <w:t>не реже 2-х раз в год</w:t>
            </w:r>
          </w:p>
        </w:tc>
        <w:tc>
          <w:tcPr>
            <w:tcW w:w="623" w:type="dxa"/>
            <w:gridSpan w:val="2"/>
          </w:tcPr>
          <w:p w:rsidR="009F11C1" w:rsidRPr="00D87B3E" w:rsidRDefault="009F11C1" w:rsidP="00D87B3E">
            <w:pPr>
              <w:ind w:left="-57" w:right="-57"/>
              <w:jc w:val="center"/>
              <w:rPr>
                <w:sz w:val="16"/>
                <w:szCs w:val="16"/>
              </w:rPr>
            </w:pPr>
            <w:r w:rsidRPr="00D87B3E">
              <w:rPr>
                <w:sz w:val="16"/>
                <w:szCs w:val="16"/>
              </w:rPr>
              <w:t xml:space="preserve">не реже </w:t>
            </w:r>
          </w:p>
          <w:p w:rsidR="009F11C1" w:rsidRPr="00D87B3E" w:rsidRDefault="009F11C1" w:rsidP="00D87B3E">
            <w:pPr>
              <w:ind w:left="-57" w:right="-57"/>
              <w:jc w:val="center"/>
              <w:rPr>
                <w:sz w:val="16"/>
                <w:szCs w:val="16"/>
              </w:rPr>
            </w:pPr>
            <w:r w:rsidRPr="00D87B3E">
              <w:rPr>
                <w:sz w:val="16"/>
                <w:szCs w:val="16"/>
              </w:rPr>
              <w:t>2-х раз в год</w:t>
            </w:r>
          </w:p>
        </w:tc>
        <w:tc>
          <w:tcPr>
            <w:tcW w:w="596" w:type="dxa"/>
            <w:gridSpan w:val="2"/>
          </w:tcPr>
          <w:p w:rsidR="009F11C1" w:rsidRPr="00D87B3E" w:rsidRDefault="009F11C1" w:rsidP="00D87B3E">
            <w:pPr>
              <w:ind w:left="-57" w:right="-57"/>
              <w:jc w:val="center"/>
              <w:rPr>
                <w:sz w:val="16"/>
                <w:szCs w:val="16"/>
              </w:rPr>
            </w:pPr>
            <w:r w:rsidRPr="00D87B3E">
              <w:rPr>
                <w:sz w:val="16"/>
                <w:szCs w:val="16"/>
              </w:rPr>
              <w:t>не реже 2-х раз в год</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1.2.3.</w:t>
            </w:r>
          </w:p>
        </w:tc>
        <w:tc>
          <w:tcPr>
            <w:tcW w:w="2641" w:type="dxa"/>
            <w:gridSpan w:val="2"/>
            <w:tcMar>
              <w:top w:w="85" w:type="dxa"/>
              <w:bottom w:w="57" w:type="dxa"/>
            </w:tcMar>
          </w:tcPr>
          <w:p w:rsidR="009F11C1" w:rsidRPr="00D87B3E" w:rsidRDefault="009F11C1" w:rsidP="00D87B3E">
            <w:pPr>
              <w:overflowPunct w:val="0"/>
              <w:autoSpaceDE w:val="0"/>
              <w:textAlignment w:val="baseline"/>
              <w:rPr>
                <w:sz w:val="16"/>
                <w:szCs w:val="16"/>
              </w:rPr>
            </w:pPr>
            <w:proofErr w:type="gramStart"/>
            <w:r w:rsidRPr="00D87B3E">
              <w:rPr>
                <w:sz w:val="16"/>
                <w:szCs w:val="16"/>
              </w:rPr>
              <w:t>Сокращение  дорожно</w:t>
            </w:r>
            <w:proofErr w:type="gramEnd"/>
            <w:r w:rsidRPr="00D87B3E">
              <w:rPr>
                <w:sz w:val="16"/>
                <w:szCs w:val="16"/>
              </w:rPr>
              <w:t>-</w:t>
            </w:r>
            <w:proofErr w:type="spellStart"/>
            <w:r w:rsidRPr="00D87B3E">
              <w:rPr>
                <w:sz w:val="16"/>
                <w:szCs w:val="16"/>
              </w:rPr>
              <w:t>тран</w:t>
            </w:r>
            <w:proofErr w:type="spellEnd"/>
            <w:r w:rsidRPr="00D87B3E">
              <w:rPr>
                <w:sz w:val="16"/>
                <w:szCs w:val="16"/>
              </w:rPr>
              <w:t>-</w:t>
            </w:r>
            <w:proofErr w:type="spellStart"/>
            <w:r w:rsidRPr="00D87B3E">
              <w:rPr>
                <w:sz w:val="16"/>
                <w:szCs w:val="16"/>
              </w:rPr>
              <w:t>спортных</w:t>
            </w:r>
            <w:proofErr w:type="spellEnd"/>
            <w:r w:rsidRPr="00D87B3E">
              <w:rPr>
                <w:sz w:val="16"/>
                <w:szCs w:val="16"/>
              </w:rPr>
              <w:t xml:space="preserve"> происшествий, %</w:t>
            </w:r>
          </w:p>
        </w:tc>
        <w:tc>
          <w:tcPr>
            <w:tcW w:w="567"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1,0</w:t>
            </w:r>
          </w:p>
        </w:tc>
        <w:tc>
          <w:tcPr>
            <w:tcW w:w="637"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1,0</w:t>
            </w:r>
          </w:p>
        </w:tc>
        <w:tc>
          <w:tcPr>
            <w:tcW w:w="531"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1,0</w:t>
            </w:r>
          </w:p>
        </w:tc>
        <w:tc>
          <w:tcPr>
            <w:tcW w:w="621"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1,0</w:t>
            </w:r>
          </w:p>
        </w:tc>
        <w:tc>
          <w:tcPr>
            <w:tcW w:w="522"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1,0</w:t>
            </w:r>
          </w:p>
        </w:tc>
        <w:tc>
          <w:tcPr>
            <w:tcW w:w="616" w:type="dxa"/>
            <w:gridSpan w:val="2"/>
            <w:tcMar>
              <w:top w:w="85" w:type="dxa"/>
              <w:bottom w:w="57" w:type="dxa"/>
            </w:tcMar>
          </w:tcPr>
          <w:p w:rsidR="009F11C1" w:rsidRPr="00D87B3E" w:rsidRDefault="009F11C1" w:rsidP="00D87B3E">
            <w:pPr>
              <w:overflowPunct w:val="0"/>
              <w:autoSpaceDE w:val="0"/>
              <w:ind w:left="-57" w:right="-57"/>
              <w:jc w:val="center"/>
              <w:textAlignment w:val="baseline"/>
              <w:rPr>
                <w:sz w:val="16"/>
                <w:szCs w:val="16"/>
              </w:rPr>
            </w:pPr>
            <w:r w:rsidRPr="00D87B3E">
              <w:rPr>
                <w:sz w:val="16"/>
                <w:szCs w:val="16"/>
              </w:rPr>
              <w:t>1,0</w:t>
            </w:r>
          </w:p>
        </w:tc>
        <w:tc>
          <w:tcPr>
            <w:tcW w:w="591" w:type="dxa"/>
            <w:gridSpan w:val="2"/>
            <w:tcMar>
              <w:top w:w="85" w:type="dxa"/>
              <w:bottom w:w="57" w:type="dxa"/>
            </w:tcMar>
          </w:tcPr>
          <w:p w:rsidR="009F11C1" w:rsidRPr="00D87B3E" w:rsidRDefault="009F11C1" w:rsidP="00D87B3E">
            <w:pPr>
              <w:ind w:left="-57" w:right="-57"/>
              <w:jc w:val="center"/>
              <w:rPr>
                <w:sz w:val="16"/>
                <w:szCs w:val="16"/>
              </w:rPr>
            </w:pPr>
            <w:r w:rsidRPr="00D87B3E">
              <w:rPr>
                <w:sz w:val="16"/>
                <w:szCs w:val="16"/>
              </w:rPr>
              <w:t>1,0</w:t>
            </w:r>
          </w:p>
        </w:tc>
        <w:tc>
          <w:tcPr>
            <w:tcW w:w="508" w:type="dxa"/>
            <w:gridSpan w:val="2"/>
          </w:tcPr>
          <w:p w:rsidR="009F11C1" w:rsidRPr="00D87B3E" w:rsidRDefault="009F11C1" w:rsidP="00D87B3E">
            <w:pPr>
              <w:ind w:left="-57" w:right="-57"/>
              <w:jc w:val="center"/>
              <w:rPr>
                <w:sz w:val="16"/>
                <w:szCs w:val="16"/>
              </w:rPr>
            </w:pPr>
            <w:r w:rsidRPr="00D87B3E">
              <w:rPr>
                <w:sz w:val="16"/>
                <w:szCs w:val="16"/>
              </w:rPr>
              <w:t>1,0</w:t>
            </w:r>
          </w:p>
        </w:tc>
        <w:tc>
          <w:tcPr>
            <w:tcW w:w="538" w:type="dxa"/>
            <w:gridSpan w:val="2"/>
          </w:tcPr>
          <w:p w:rsidR="009F11C1" w:rsidRPr="00D87B3E" w:rsidRDefault="009F11C1" w:rsidP="00D87B3E">
            <w:pPr>
              <w:ind w:left="-57" w:right="-57"/>
              <w:jc w:val="center"/>
              <w:rPr>
                <w:sz w:val="16"/>
                <w:szCs w:val="16"/>
              </w:rPr>
            </w:pPr>
            <w:r w:rsidRPr="00D87B3E">
              <w:rPr>
                <w:sz w:val="16"/>
                <w:szCs w:val="16"/>
              </w:rPr>
              <w:t>1,0</w:t>
            </w:r>
          </w:p>
        </w:tc>
        <w:tc>
          <w:tcPr>
            <w:tcW w:w="623" w:type="dxa"/>
            <w:gridSpan w:val="2"/>
          </w:tcPr>
          <w:p w:rsidR="009F11C1" w:rsidRPr="00D87B3E" w:rsidRDefault="009F11C1" w:rsidP="00D87B3E">
            <w:pPr>
              <w:ind w:left="-57" w:right="-57"/>
              <w:jc w:val="center"/>
              <w:rPr>
                <w:sz w:val="16"/>
                <w:szCs w:val="16"/>
              </w:rPr>
            </w:pPr>
            <w:r w:rsidRPr="00D87B3E">
              <w:rPr>
                <w:sz w:val="16"/>
                <w:szCs w:val="16"/>
              </w:rPr>
              <w:t>1,0</w:t>
            </w:r>
          </w:p>
        </w:tc>
        <w:tc>
          <w:tcPr>
            <w:tcW w:w="596" w:type="dxa"/>
            <w:gridSpan w:val="2"/>
          </w:tcPr>
          <w:p w:rsidR="009F11C1" w:rsidRPr="00D87B3E" w:rsidRDefault="009F11C1" w:rsidP="00D87B3E">
            <w:pPr>
              <w:ind w:left="-57" w:right="-57"/>
              <w:jc w:val="center"/>
              <w:rPr>
                <w:sz w:val="16"/>
                <w:szCs w:val="16"/>
              </w:rPr>
            </w:pPr>
            <w:r w:rsidRPr="00D87B3E">
              <w:rPr>
                <w:sz w:val="16"/>
                <w:szCs w:val="16"/>
              </w:rPr>
              <w:t>1,0</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1.3.</w:t>
            </w:r>
          </w:p>
        </w:tc>
        <w:tc>
          <w:tcPr>
            <w:tcW w:w="7234" w:type="dxa"/>
            <w:gridSpan w:val="18"/>
            <w:tcMar>
              <w:top w:w="85" w:type="dxa"/>
              <w:bottom w:w="57" w:type="dxa"/>
            </w:tcMar>
          </w:tcPr>
          <w:p w:rsidR="009F11C1" w:rsidRPr="00D87B3E" w:rsidRDefault="009F11C1" w:rsidP="00D87B3E">
            <w:pPr>
              <w:ind w:right="-86"/>
              <w:rPr>
                <w:b/>
                <w:sz w:val="16"/>
                <w:szCs w:val="16"/>
              </w:rPr>
            </w:pPr>
            <w:r w:rsidRPr="00D87B3E">
              <w:rPr>
                <w:bCs/>
                <w:color w:val="000000"/>
                <w:sz w:val="16"/>
                <w:szCs w:val="16"/>
              </w:rPr>
              <w:t xml:space="preserve">Задача: </w:t>
            </w:r>
            <w:r w:rsidRPr="00D87B3E">
              <w:rPr>
                <w:sz w:val="16"/>
                <w:szCs w:val="16"/>
              </w:rPr>
              <w:t>Устранение очагов аварийности</w:t>
            </w:r>
          </w:p>
        </w:tc>
        <w:tc>
          <w:tcPr>
            <w:tcW w:w="538" w:type="dxa"/>
            <w:gridSpan w:val="2"/>
          </w:tcPr>
          <w:p w:rsidR="009F11C1" w:rsidRPr="00D87B3E" w:rsidRDefault="009F11C1" w:rsidP="00D87B3E">
            <w:pPr>
              <w:ind w:right="-86"/>
              <w:rPr>
                <w:bCs/>
                <w:color w:val="000000"/>
                <w:sz w:val="16"/>
                <w:szCs w:val="16"/>
              </w:rPr>
            </w:pPr>
          </w:p>
        </w:tc>
        <w:tc>
          <w:tcPr>
            <w:tcW w:w="623" w:type="dxa"/>
            <w:gridSpan w:val="2"/>
          </w:tcPr>
          <w:p w:rsidR="009F11C1" w:rsidRPr="00D87B3E" w:rsidRDefault="009F11C1" w:rsidP="00D87B3E">
            <w:pPr>
              <w:ind w:right="-86"/>
              <w:rPr>
                <w:bCs/>
                <w:color w:val="000000"/>
                <w:sz w:val="16"/>
                <w:szCs w:val="16"/>
              </w:rPr>
            </w:pPr>
          </w:p>
        </w:tc>
        <w:tc>
          <w:tcPr>
            <w:tcW w:w="596" w:type="dxa"/>
            <w:gridSpan w:val="2"/>
          </w:tcPr>
          <w:p w:rsidR="009F11C1" w:rsidRPr="00D87B3E" w:rsidRDefault="009F11C1" w:rsidP="00D87B3E">
            <w:pPr>
              <w:ind w:right="-86"/>
              <w:rPr>
                <w:bCs/>
                <w:color w:val="000000"/>
                <w:sz w:val="16"/>
                <w:szCs w:val="16"/>
              </w:rPr>
            </w:pP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1.3.1.</w:t>
            </w:r>
          </w:p>
        </w:tc>
        <w:tc>
          <w:tcPr>
            <w:tcW w:w="2641" w:type="dxa"/>
            <w:gridSpan w:val="2"/>
            <w:tcMar>
              <w:top w:w="85" w:type="dxa"/>
              <w:bottom w:w="57" w:type="dxa"/>
              <w:right w:w="28" w:type="dxa"/>
            </w:tcMar>
          </w:tcPr>
          <w:p w:rsidR="009F11C1" w:rsidRPr="00D87B3E" w:rsidRDefault="009F11C1" w:rsidP="00D87B3E">
            <w:pPr>
              <w:overflowPunct w:val="0"/>
              <w:autoSpaceDE w:val="0"/>
              <w:textAlignment w:val="baseline"/>
              <w:rPr>
                <w:sz w:val="16"/>
                <w:szCs w:val="16"/>
              </w:rPr>
            </w:pPr>
            <w:r w:rsidRPr="00D87B3E">
              <w:rPr>
                <w:sz w:val="16"/>
                <w:szCs w:val="16"/>
              </w:rPr>
              <w:t xml:space="preserve">Установка дорожных недостающих и замена </w:t>
            </w:r>
            <w:proofErr w:type="gramStart"/>
            <w:r w:rsidRPr="00D87B3E">
              <w:rPr>
                <w:sz w:val="16"/>
                <w:szCs w:val="16"/>
              </w:rPr>
              <w:t>несоответствующих  ГОСТ</w:t>
            </w:r>
            <w:proofErr w:type="gramEnd"/>
            <w:r w:rsidRPr="00D87B3E">
              <w:rPr>
                <w:sz w:val="16"/>
                <w:szCs w:val="16"/>
              </w:rPr>
              <w:t xml:space="preserve"> дорожных знаков, обеспечивающих ориентирование участников дорожного движения на автомобильных дорогах общего пользования местного значения муниципального района, ед.</w:t>
            </w:r>
          </w:p>
        </w:tc>
        <w:tc>
          <w:tcPr>
            <w:tcW w:w="567"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637" w:type="dxa"/>
            <w:gridSpan w:val="2"/>
            <w:tcMar>
              <w:top w:w="85" w:type="dxa"/>
              <w:bottom w:w="57" w:type="dxa"/>
            </w:tcMar>
          </w:tcPr>
          <w:p w:rsidR="009F11C1" w:rsidRPr="00D87B3E" w:rsidRDefault="009F11C1" w:rsidP="00D87B3E">
            <w:pPr>
              <w:overflowPunct w:val="0"/>
              <w:autoSpaceDE w:val="0"/>
              <w:ind w:right="-86"/>
              <w:jc w:val="center"/>
              <w:textAlignment w:val="baseline"/>
              <w:rPr>
                <w:color w:val="000000"/>
                <w:sz w:val="16"/>
                <w:szCs w:val="16"/>
              </w:rPr>
            </w:pPr>
            <w:r w:rsidRPr="00D87B3E">
              <w:rPr>
                <w:color w:val="000000"/>
                <w:sz w:val="16"/>
                <w:szCs w:val="16"/>
              </w:rPr>
              <w:t>20</w:t>
            </w:r>
          </w:p>
        </w:tc>
        <w:tc>
          <w:tcPr>
            <w:tcW w:w="531" w:type="dxa"/>
            <w:gridSpan w:val="2"/>
            <w:tcMar>
              <w:top w:w="85" w:type="dxa"/>
              <w:bottom w:w="57" w:type="dxa"/>
            </w:tcMar>
          </w:tcPr>
          <w:p w:rsidR="009F11C1" w:rsidRPr="00D87B3E" w:rsidRDefault="009F11C1" w:rsidP="00D87B3E">
            <w:pPr>
              <w:overflowPunct w:val="0"/>
              <w:autoSpaceDE w:val="0"/>
              <w:ind w:right="-86"/>
              <w:jc w:val="center"/>
              <w:textAlignment w:val="baseline"/>
              <w:rPr>
                <w:color w:val="000000"/>
                <w:sz w:val="16"/>
                <w:szCs w:val="16"/>
              </w:rPr>
            </w:pPr>
            <w:r w:rsidRPr="00D87B3E">
              <w:rPr>
                <w:color w:val="000000"/>
                <w:sz w:val="16"/>
                <w:szCs w:val="16"/>
              </w:rPr>
              <w:t>10</w:t>
            </w:r>
          </w:p>
        </w:tc>
        <w:tc>
          <w:tcPr>
            <w:tcW w:w="62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2</w:t>
            </w:r>
          </w:p>
        </w:tc>
        <w:tc>
          <w:tcPr>
            <w:tcW w:w="522"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14</w:t>
            </w:r>
          </w:p>
        </w:tc>
        <w:tc>
          <w:tcPr>
            <w:tcW w:w="616"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9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08" w:type="dxa"/>
            <w:gridSpan w:val="2"/>
          </w:tcPr>
          <w:p w:rsidR="009F11C1" w:rsidRPr="00D87B3E" w:rsidRDefault="009F11C1" w:rsidP="00D87B3E">
            <w:pPr>
              <w:ind w:right="-86"/>
              <w:jc w:val="center"/>
              <w:rPr>
                <w:sz w:val="16"/>
                <w:szCs w:val="16"/>
              </w:rPr>
            </w:pPr>
            <w:r w:rsidRPr="00D87B3E">
              <w:rPr>
                <w:sz w:val="16"/>
                <w:szCs w:val="16"/>
              </w:rPr>
              <w:t>0</w:t>
            </w:r>
          </w:p>
        </w:tc>
        <w:tc>
          <w:tcPr>
            <w:tcW w:w="538" w:type="dxa"/>
            <w:gridSpan w:val="2"/>
          </w:tcPr>
          <w:p w:rsidR="009F11C1" w:rsidRPr="00D87B3E" w:rsidRDefault="009F11C1" w:rsidP="00D87B3E">
            <w:pPr>
              <w:ind w:right="-86"/>
              <w:jc w:val="center"/>
              <w:rPr>
                <w:sz w:val="16"/>
                <w:szCs w:val="16"/>
              </w:rPr>
            </w:pPr>
            <w:r w:rsidRPr="00D87B3E">
              <w:rPr>
                <w:sz w:val="16"/>
                <w:szCs w:val="16"/>
              </w:rPr>
              <w:t>0</w:t>
            </w:r>
          </w:p>
        </w:tc>
        <w:tc>
          <w:tcPr>
            <w:tcW w:w="623" w:type="dxa"/>
            <w:gridSpan w:val="2"/>
          </w:tcPr>
          <w:p w:rsidR="009F11C1" w:rsidRPr="00D87B3E" w:rsidRDefault="009F11C1" w:rsidP="00D87B3E">
            <w:pPr>
              <w:ind w:right="-86"/>
              <w:jc w:val="center"/>
              <w:rPr>
                <w:sz w:val="16"/>
                <w:szCs w:val="16"/>
              </w:rPr>
            </w:pPr>
            <w:r w:rsidRPr="00D87B3E">
              <w:rPr>
                <w:sz w:val="16"/>
                <w:szCs w:val="16"/>
              </w:rPr>
              <w:t>0</w:t>
            </w:r>
          </w:p>
        </w:tc>
        <w:tc>
          <w:tcPr>
            <w:tcW w:w="596" w:type="dxa"/>
            <w:gridSpan w:val="2"/>
          </w:tcPr>
          <w:p w:rsidR="009F11C1" w:rsidRPr="00D87B3E" w:rsidRDefault="009F11C1" w:rsidP="00D87B3E">
            <w:pPr>
              <w:ind w:right="-86"/>
              <w:jc w:val="center"/>
              <w:rPr>
                <w:sz w:val="16"/>
                <w:szCs w:val="16"/>
              </w:rPr>
            </w:pPr>
            <w:r w:rsidRPr="00D87B3E">
              <w:rPr>
                <w:sz w:val="16"/>
                <w:szCs w:val="16"/>
              </w:rPr>
              <w:t>0</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1.3.2.</w:t>
            </w:r>
          </w:p>
        </w:tc>
        <w:tc>
          <w:tcPr>
            <w:tcW w:w="2641" w:type="dxa"/>
            <w:gridSpan w:val="2"/>
            <w:tcMar>
              <w:top w:w="85" w:type="dxa"/>
              <w:bottom w:w="57" w:type="dxa"/>
            </w:tcMar>
          </w:tcPr>
          <w:p w:rsidR="009F11C1" w:rsidRPr="00D87B3E" w:rsidRDefault="009F11C1" w:rsidP="00D87B3E">
            <w:pPr>
              <w:overflowPunct w:val="0"/>
              <w:autoSpaceDE w:val="0"/>
              <w:textAlignment w:val="baseline"/>
              <w:rPr>
                <w:sz w:val="16"/>
                <w:szCs w:val="16"/>
              </w:rPr>
            </w:pPr>
            <w:r w:rsidRPr="00D87B3E">
              <w:rPr>
                <w:sz w:val="16"/>
                <w:szCs w:val="16"/>
              </w:rPr>
              <w:t>Разметка проезжей части, км</w:t>
            </w:r>
          </w:p>
        </w:tc>
        <w:tc>
          <w:tcPr>
            <w:tcW w:w="567"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0</w:t>
            </w:r>
          </w:p>
        </w:tc>
        <w:tc>
          <w:tcPr>
            <w:tcW w:w="637"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0</w:t>
            </w:r>
          </w:p>
        </w:tc>
        <w:tc>
          <w:tcPr>
            <w:tcW w:w="531"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0</w:t>
            </w:r>
          </w:p>
        </w:tc>
        <w:tc>
          <w:tcPr>
            <w:tcW w:w="62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22"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616"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9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08" w:type="dxa"/>
            <w:gridSpan w:val="2"/>
          </w:tcPr>
          <w:p w:rsidR="009F11C1" w:rsidRPr="00D87B3E" w:rsidRDefault="009F11C1" w:rsidP="00D87B3E">
            <w:pPr>
              <w:ind w:right="-86"/>
              <w:jc w:val="center"/>
              <w:rPr>
                <w:sz w:val="16"/>
                <w:szCs w:val="16"/>
              </w:rPr>
            </w:pPr>
            <w:r w:rsidRPr="00D87B3E">
              <w:rPr>
                <w:sz w:val="16"/>
                <w:szCs w:val="16"/>
              </w:rPr>
              <w:t>0</w:t>
            </w:r>
          </w:p>
        </w:tc>
        <w:tc>
          <w:tcPr>
            <w:tcW w:w="538" w:type="dxa"/>
            <w:gridSpan w:val="2"/>
          </w:tcPr>
          <w:p w:rsidR="009F11C1" w:rsidRPr="00D87B3E" w:rsidRDefault="009F11C1" w:rsidP="00D87B3E">
            <w:pPr>
              <w:ind w:right="-86"/>
              <w:jc w:val="center"/>
              <w:rPr>
                <w:sz w:val="16"/>
                <w:szCs w:val="16"/>
              </w:rPr>
            </w:pPr>
            <w:r w:rsidRPr="00D87B3E">
              <w:rPr>
                <w:sz w:val="16"/>
                <w:szCs w:val="16"/>
              </w:rPr>
              <w:t>0</w:t>
            </w:r>
          </w:p>
        </w:tc>
        <w:tc>
          <w:tcPr>
            <w:tcW w:w="623" w:type="dxa"/>
            <w:gridSpan w:val="2"/>
          </w:tcPr>
          <w:p w:rsidR="009F11C1" w:rsidRPr="00D87B3E" w:rsidRDefault="009F11C1" w:rsidP="00D87B3E">
            <w:pPr>
              <w:ind w:right="-86"/>
              <w:jc w:val="center"/>
              <w:rPr>
                <w:sz w:val="16"/>
                <w:szCs w:val="16"/>
              </w:rPr>
            </w:pPr>
            <w:r w:rsidRPr="00D87B3E">
              <w:rPr>
                <w:sz w:val="16"/>
                <w:szCs w:val="16"/>
              </w:rPr>
              <w:t>0</w:t>
            </w:r>
          </w:p>
        </w:tc>
        <w:tc>
          <w:tcPr>
            <w:tcW w:w="596" w:type="dxa"/>
            <w:gridSpan w:val="2"/>
          </w:tcPr>
          <w:p w:rsidR="009F11C1" w:rsidRPr="00D87B3E" w:rsidRDefault="009F11C1" w:rsidP="00D87B3E">
            <w:pPr>
              <w:ind w:right="-86"/>
              <w:jc w:val="center"/>
              <w:rPr>
                <w:sz w:val="16"/>
                <w:szCs w:val="16"/>
              </w:rPr>
            </w:pPr>
            <w:r w:rsidRPr="00D87B3E">
              <w:rPr>
                <w:sz w:val="16"/>
                <w:szCs w:val="16"/>
              </w:rPr>
              <w:t>0</w:t>
            </w:r>
          </w:p>
        </w:tc>
      </w:tr>
      <w:tr w:rsidR="009F11C1" w:rsidRPr="00D87B3E" w:rsidTr="00C6787D">
        <w:trPr>
          <w:gridAfter w:val="1"/>
          <w:wAfter w:w="20" w:type="dxa"/>
          <w:trHeight w:val="442"/>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1.3.3.</w:t>
            </w:r>
          </w:p>
        </w:tc>
        <w:tc>
          <w:tcPr>
            <w:tcW w:w="2641" w:type="dxa"/>
            <w:gridSpan w:val="2"/>
            <w:tcMar>
              <w:top w:w="85" w:type="dxa"/>
              <w:bottom w:w="57" w:type="dxa"/>
            </w:tcMar>
          </w:tcPr>
          <w:p w:rsidR="009F11C1" w:rsidRPr="00D87B3E" w:rsidRDefault="009F11C1" w:rsidP="00D87B3E">
            <w:pPr>
              <w:overflowPunct w:val="0"/>
              <w:autoSpaceDE w:val="0"/>
              <w:textAlignment w:val="baseline"/>
              <w:rPr>
                <w:sz w:val="16"/>
                <w:szCs w:val="16"/>
              </w:rPr>
            </w:pPr>
            <w:r w:rsidRPr="00D87B3E">
              <w:rPr>
                <w:sz w:val="16"/>
                <w:szCs w:val="16"/>
              </w:rPr>
              <w:t>Оборудование пешеходных переходов, ед.</w:t>
            </w:r>
          </w:p>
        </w:tc>
        <w:tc>
          <w:tcPr>
            <w:tcW w:w="567"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0</w:t>
            </w:r>
          </w:p>
        </w:tc>
        <w:tc>
          <w:tcPr>
            <w:tcW w:w="637"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2</w:t>
            </w:r>
          </w:p>
        </w:tc>
        <w:tc>
          <w:tcPr>
            <w:tcW w:w="531"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2</w:t>
            </w:r>
          </w:p>
        </w:tc>
        <w:tc>
          <w:tcPr>
            <w:tcW w:w="62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22"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616"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9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0</w:t>
            </w:r>
          </w:p>
        </w:tc>
        <w:tc>
          <w:tcPr>
            <w:tcW w:w="508" w:type="dxa"/>
            <w:gridSpan w:val="2"/>
          </w:tcPr>
          <w:p w:rsidR="009F11C1" w:rsidRPr="00D87B3E" w:rsidRDefault="009F11C1" w:rsidP="00D87B3E">
            <w:pPr>
              <w:ind w:right="-86"/>
              <w:jc w:val="center"/>
              <w:rPr>
                <w:sz w:val="16"/>
                <w:szCs w:val="16"/>
              </w:rPr>
            </w:pPr>
            <w:r w:rsidRPr="00D87B3E">
              <w:rPr>
                <w:sz w:val="16"/>
                <w:szCs w:val="16"/>
              </w:rPr>
              <w:t>0</w:t>
            </w:r>
          </w:p>
        </w:tc>
        <w:tc>
          <w:tcPr>
            <w:tcW w:w="538" w:type="dxa"/>
            <w:gridSpan w:val="2"/>
          </w:tcPr>
          <w:p w:rsidR="009F11C1" w:rsidRPr="00D87B3E" w:rsidRDefault="009F11C1" w:rsidP="00D87B3E">
            <w:pPr>
              <w:ind w:right="-86"/>
              <w:jc w:val="center"/>
              <w:rPr>
                <w:sz w:val="16"/>
                <w:szCs w:val="16"/>
              </w:rPr>
            </w:pPr>
            <w:r w:rsidRPr="00D87B3E">
              <w:rPr>
                <w:sz w:val="16"/>
                <w:szCs w:val="16"/>
              </w:rPr>
              <w:t>0</w:t>
            </w:r>
          </w:p>
        </w:tc>
        <w:tc>
          <w:tcPr>
            <w:tcW w:w="623" w:type="dxa"/>
            <w:gridSpan w:val="2"/>
          </w:tcPr>
          <w:p w:rsidR="009F11C1" w:rsidRPr="00D87B3E" w:rsidRDefault="009F11C1" w:rsidP="00D87B3E">
            <w:pPr>
              <w:ind w:right="-86"/>
              <w:jc w:val="center"/>
              <w:rPr>
                <w:sz w:val="16"/>
                <w:szCs w:val="16"/>
              </w:rPr>
            </w:pPr>
            <w:r w:rsidRPr="00D87B3E">
              <w:rPr>
                <w:sz w:val="16"/>
                <w:szCs w:val="16"/>
              </w:rPr>
              <w:t>0</w:t>
            </w:r>
          </w:p>
        </w:tc>
        <w:tc>
          <w:tcPr>
            <w:tcW w:w="596" w:type="dxa"/>
            <w:gridSpan w:val="2"/>
          </w:tcPr>
          <w:p w:rsidR="009F11C1" w:rsidRPr="00D87B3E" w:rsidRDefault="009F11C1" w:rsidP="00D87B3E">
            <w:pPr>
              <w:ind w:right="-86"/>
              <w:jc w:val="center"/>
              <w:rPr>
                <w:sz w:val="16"/>
                <w:szCs w:val="16"/>
              </w:rPr>
            </w:pPr>
            <w:r w:rsidRPr="00D87B3E">
              <w:rPr>
                <w:sz w:val="16"/>
                <w:szCs w:val="16"/>
              </w:rPr>
              <w:t>0</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1.4.</w:t>
            </w:r>
          </w:p>
        </w:tc>
        <w:tc>
          <w:tcPr>
            <w:tcW w:w="8991" w:type="dxa"/>
            <w:gridSpan w:val="24"/>
            <w:tcMar>
              <w:top w:w="85" w:type="dxa"/>
              <w:bottom w:w="57" w:type="dxa"/>
            </w:tcMar>
          </w:tcPr>
          <w:p w:rsidR="009F11C1" w:rsidRPr="00D87B3E" w:rsidRDefault="009F11C1" w:rsidP="00D87B3E">
            <w:pPr>
              <w:ind w:right="-86"/>
              <w:rPr>
                <w:bCs/>
                <w:color w:val="000000"/>
                <w:sz w:val="16"/>
                <w:szCs w:val="16"/>
              </w:rPr>
            </w:pPr>
            <w:r w:rsidRPr="00D87B3E">
              <w:rPr>
                <w:bCs/>
                <w:color w:val="000000"/>
                <w:sz w:val="16"/>
                <w:szCs w:val="16"/>
              </w:rPr>
              <w:t xml:space="preserve">Задача: </w:t>
            </w:r>
            <w:r w:rsidRPr="00D87B3E">
              <w:rPr>
                <w:sz w:val="16"/>
                <w:szCs w:val="16"/>
              </w:rPr>
              <w:t>Повышение культуры участников дорожного движения</w:t>
            </w:r>
          </w:p>
        </w:tc>
      </w:tr>
      <w:tr w:rsidR="009F11C1" w:rsidRPr="00D87B3E" w:rsidTr="00C6787D">
        <w:trPr>
          <w:gridAfter w:val="1"/>
          <w:wAfter w:w="20" w:type="dxa"/>
          <w:trHeight w:val="20"/>
          <w:jc w:val="center"/>
        </w:trPr>
        <w:tc>
          <w:tcPr>
            <w:tcW w:w="506" w:type="dxa"/>
            <w:tcMar>
              <w:top w:w="85" w:type="dxa"/>
              <w:bottom w:w="57" w:type="dxa"/>
            </w:tcMar>
          </w:tcPr>
          <w:p w:rsidR="009F11C1" w:rsidRPr="00D87B3E" w:rsidRDefault="009F11C1" w:rsidP="00D87B3E">
            <w:pPr>
              <w:ind w:left="-85" w:right="-29"/>
              <w:jc w:val="center"/>
              <w:rPr>
                <w:sz w:val="16"/>
                <w:szCs w:val="16"/>
              </w:rPr>
            </w:pPr>
            <w:r w:rsidRPr="00D87B3E">
              <w:rPr>
                <w:sz w:val="16"/>
                <w:szCs w:val="16"/>
              </w:rPr>
              <w:t>1.4.1.</w:t>
            </w:r>
          </w:p>
        </w:tc>
        <w:tc>
          <w:tcPr>
            <w:tcW w:w="2641" w:type="dxa"/>
            <w:gridSpan w:val="2"/>
            <w:tcMar>
              <w:top w:w="85" w:type="dxa"/>
              <w:bottom w:w="57" w:type="dxa"/>
            </w:tcMar>
          </w:tcPr>
          <w:p w:rsidR="009F11C1" w:rsidRPr="00D87B3E" w:rsidRDefault="009F11C1" w:rsidP="00D87B3E">
            <w:pPr>
              <w:overflowPunct w:val="0"/>
              <w:autoSpaceDE w:val="0"/>
              <w:textAlignment w:val="baseline"/>
              <w:rPr>
                <w:sz w:val="16"/>
                <w:szCs w:val="16"/>
              </w:rPr>
            </w:pPr>
            <w:r w:rsidRPr="00D87B3E">
              <w:rPr>
                <w:sz w:val="16"/>
                <w:szCs w:val="16"/>
              </w:rPr>
              <w:t>Регулярное освещение в средствах массовой информации, вопросов обеспечения безопасности дорожного движения</w:t>
            </w:r>
          </w:p>
        </w:tc>
        <w:tc>
          <w:tcPr>
            <w:tcW w:w="567"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ежеквартально</w:t>
            </w:r>
          </w:p>
        </w:tc>
        <w:tc>
          <w:tcPr>
            <w:tcW w:w="637"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ежеквартально</w:t>
            </w:r>
          </w:p>
        </w:tc>
        <w:tc>
          <w:tcPr>
            <w:tcW w:w="53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ежеквартально</w:t>
            </w:r>
          </w:p>
        </w:tc>
        <w:tc>
          <w:tcPr>
            <w:tcW w:w="621" w:type="dxa"/>
            <w:gridSpan w:val="2"/>
            <w:tcMar>
              <w:top w:w="85" w:type="dxa"/>
              <w:bottom w:w="57" w:type="dxa"/>
            </w:tcMar>
          </w:tcPr>
          <w:p w:rsidR="009F11C1" w:rsidRPr="00D87B3E" w:rsidRDefault="009F11C1" w:rsidP="00D87B3E">
            <w:pPr>
              <w:overflowPunct w:val="0"/>
              <w:autoSpaceDE w:val="0"/>
              <w:ind w:right="-86"/>
              <w:jc w:val="center"/>
              <w:textAlignment w:val="baseline"/>
              <w:rPr>
                <w:sz w:val="16"/>
                <w:szCs w:val="16"/>
              </w:rPr>
            </w:pPr>
            <w:r w:rsidRPr="00D87B3E">
              <w:rPr>
                <w:sz w:val="16"/>
                <w:szCs w:val="16"/>
              </w:rPr>
              <w:t>ежеквартально</w:t>
            </w:r>
          </w:p>
        </w:tc>
        <w:tc>
          <w:tcPr>
            <w:tcW w:w="522"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ежеквартально</w:t>
            </w:r>
          </w:p>
        </w:tc>
        <w:tc>
          <w:tcPr>
            <w:tcW w:w="616"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ежеквартально</w:t>
            </w:r>
          </w:p>
        </w:tc>
        <w:tc>
          <w:tcPr>
            <w:tcW w:w="591" w:type="dxa"/>
            <w:gridSpan w:val="2"/>
            <w:tcMar>
              <w:top w:w="85" w:type="dxa"/>
              <w:bottom w:w="57" w:type="dxa"/>
            </w:tcMar>
          </w:tcPr>
          <w:p w:rsidR="009F11C1" w:rsidRPr="00D87B3E" w:rsidRDefault="009F11C1" w:rsidP="00D87B3E">
            <w:pPr>
              <w:ind w:right="-86"/>
              <w:jc w:val="center"/>
              <w:rPr>
                <w:sz w:val="16"/>
                <w:szCs w:val="16"/>
              </w:rPr>
            </w:pPr>
            <w:r w:rsidRPr="00D87B3E">
              <w:rPr>
                <w:sz w:val="16"/>
                <w:szCs w:val="16"/>
              </w:rPr>
              <w:t>ежеквартально</w:t>
            </w:r>
          </w:p>
        </w:tc>
        <w:tc>
          <w:tcPr>
            <w:tcW w:w="508" w:type="dxa"/>
            <w:gridSpan w:val="2"/>
          </w:tcPr>
          <w:p w:rsidR="009F11C1" w:rsidRPr="00D87B3E" w:rsidRDefault="009F11C1" w:rsidP="00D87B3E">
            <w:pPr>
              <w:overflowPunct w:val="0"/>
              <w:autoSpaceDE w:val="0"/>
              <w:ind w:right="-86"/>
              <w:jc w:val="center"/>
              <w:textAlignment w:val="baseline"/>
              <w:rPr>
                <w:sz w:val="16"/>
                <w:szCs w:val="16"/>
              </w:rPr>
            </w:pPr>
            <w:r w:rsidRPr="00D87B3E">
              <w:rPr>
                <w:sz w:val="16"/>
                <w:szCs w:val="16"/>
              </w:rPr>
              <w:t>ежеквартально</w:t>
            </w:r>
          </w:p>
        </w:tc>
        <w:tc>
          <w:tcPr>
            <w:tcW w:w="538" w:type="dxa"/>
            <w:gridSpan w:val="2"/>
          </w:tcPr>
          <w:p w:rsidR="009F11C1" w:rsidRPr="00D87B3E" w:rsidRDefault="009F11C1" w:rsidP="00D87B3E">
            <w:pPr>
              <w:ind w:right="-86"/>
              <w:jc w:val="center"/>
              <w:rPr>
                <w:sz w:val="16"/>
                <w:szCs w:val="16"/>
              </w:rPr>
            </w:pPr>
            <w:r w:rsidRPr="00D87B3E">
              <w:rPr>
                <w:sz w:val="16"/>
                <w:szCs w:val="16"/>
              </w:rPr>
              <w:t>ежеквартально</w:t>
            </w:r>
          </w:p>
        </w:tc>
        <w:tc>
          <w:tcPr>
            <w:tcW w:w="623" w:type="dxa"/>
            <w:gridSpan w:val="2"/>
          </w:tcPr>
          <w:p w:rsidR="009F11C1" w:rsidRPr="00D87B3E" w:rsidRDefault="009F11C1" w:rsidP="00D87B3E">
            <w:pPr>
              <w:ind w:right="-86"/>
              <w:jc w:val="center"/>
              <w:rPr>
                <w:sz w:val="16"/>
                <w:szCs w:val="16"/>
              </w:rPr>
            </w:pPr>
            <w:r w:rsidRPr="00D87B3E">
              <w:rPr>
                <w:sz w:val="16"/>
                <w:szCs w:val="16"/>
              </w:rPr>
              <w:t>ежеквартально</w:t>
            </w:r>
          </w:p>
        </w:tc>
        <w:tc>
          <w:tcPr>
            <w:tcW w:w="596" w:type="dxa"/>
            <w:gridSpan w:val="2"/>
          </w:tcPr>
          <w:p w:rsidR="009F11C1" w:rsidRPr="00D87B3E" w:rsidRDefault="009F11C1" w:rsidP="00D87B3E">
            <w:pPr>
              <w:overflowPunct w:val="0"/>
              <w:autoSpaceDE w:val="0"/>
              <w:ind w:right="-86"/>
              <w:jc w:val="center"/>
              <w:textAlignment w:val="baseline"/>
              <w:rPr>
                <w:sz w:val="16"/>
                <w:szCs w:val="16"/>
              </w:rPr>
            </w:pPr>
            <w:r w:rsidRPr="00D87B3E">
              <w:rPr>
                <w:sz w:val="16"/>
                <w:szCs w:val="16"/>
              </w:rPr>
              <w:t>ежеквартально</w:t>
            </w:r>
          </w:p>
        </w:tc>
      </w:tr>
      <w:tr w:rsidR="009F11C1" w:rsidRPr="00D87B3E" w:rsidTr="00C6787D">
        <w:trPr>
          <w:gridAfter w:val="1"/>
          <w:wAfter w:w="20" w:type="dxa"/>
          <w:trHeight w:val="20"/>
          <w:jc w:val="center"/>
        </w:trPr>
        <w:tc>
          <w:tcPr>
            <w:tcW w:w="506" w:type="dxa"/>
          </w:tcPr>
          <w:p w:rsidR="009F11C1" w:rsidRPr="00D87B3E" w:rsidRDefault="009F11C1" w:rsidP="00D87B3E">
            <w:pPr>
              <w:ind w:left="-85" w:right="-29"/>
              <w:jc w:val="center"/>
              <w:rPr>
                <w:sz w:val="16"/>
                <w:szCs w:val="16"/>
              </w:rPr>
            </w:pPr>
            <w:r w:rsidRPr="00D87B3E">
              <w:rPr>
                <w:sz w:val="16"/>
                <w:szCs w:val="16"/>
              </w:rPr>
              <w:t>1.4.2.</w:t>
            </w:r>
          </w:p>
        </w:tc>
        <w:tc>
          <w:tcPr>
            <w:tcW w:w="2641" w:type="dxa"/>
            <w:gridSpan w:val="2"/>
            <w:tcMar>
              <w:bottom w:w="57" w:type="dxa"/>
            </w:tcMar>
          </w:tcPr>
          <w:p w:rsidR="009F11C1" w:rsidRPr="00D87B3E" w:rsidRDefault="009F11C1" w:rsidP="00D87B3E">
            <w:pPr>
              <w:overflowPunct w:val="0"/>
              <w:autoSpaceDE w:val="0"/>
              <w:textAlignment w:val="baseline"/>
              <w:rPr>
                <w:sz w:val="16"/>
                <w:szCs w:val="16"/>
              </w:rPr>
            </w:pPr>
            <w:r w:rsidRPr="00D87B3E">
              <w:rPr>
                <w:sz w:val="16"/>
                <w:szCs w:val="16"/>
              </w:rPr>
              <w:t>Организация встреч сотрудников Государственной инспекции по безопасности дорожного движения с учащимися, их родителями, и педагогами образовательных организаций муниципального района по вопросам безопасности дорожного движения, профилактики и предупреждения детского дорожно-транспортного травматизма</w:t>
            </w:r>
          </w:p>
        </w:tc>
        <w:tc>
          <w:tcPr>
            <w:tcW w:w="567" w:type="dxa"/>
            <w:gridSpan w:val="2"/>
            <w:tcMar>
              <w:top w:w="85" w:type="dxa"/>
              <w:left w:w="28" w:type="dxa"/>
              <w:bottom w:w="57" w:type="dxa"/>
              <w:right w:w="28" w:type="dxa"/>
            </w:tcMar>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37" w:type="dxa"/>
            <w:gridSpan w:val="2"/>
            <w:tcMar>
              <w:top w:w="85" w:type="dxa"/>
              <w:bottom w:w="57"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31" w:type="dxa"/>
            <w:gridSpan w:val="2"/>
            <w:tcMar>
              <w:top w:w="85" w:type="dxa"/>
              <w:bottom w:w="57"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21" w:type="dxa"/>
            <w:gridSpan w:val="2"/>
            <w:tcMar>
              <w:top w:w="85" w:type="dxa"/>
              <w:bottom w:w="57" w:type="dxa"/>
            </w:tcMar>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22" w:type="dxa"/>
            <w:gridSpan w:val="2"/>
            <w:tcMar>
              <w:top w:w="85" w:type="dxa"/>
              <w:bottom w:w="57"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16" w:type="dxa"/>
            <w:gridSpan w:val="2"/>
            <w:tcMar>
              <w:top w:w="85" w:type="dxa"/>
              <w:bottom w:w="57"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1" w:type="dxa"/>
            <w:gridSpan w:val="2"/>
            <w:tcMar>
              <w:top w:w="85" w:type="dxa"/>
              <w:bottom w:w="57"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08" w:type="dxa"/>
            <w:gridSpan w:val="2"/>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38"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23"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6" w:type="dxa"/>
            <w:gridSpan w:val="2"/>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r>
      <w:tr w:rsidR="009F11C1" w:rsidRPr="00D87B3E" w:rsidTr="00C6787D">
        <w:trPr>
          <w:gridAfter w:val="1"/>
          <w:wAfter w:w="20" w:type="dxa"/>
          <w:trHeight w:val="20"/>
          <w:jc w:val="center"/>
        </w:trPr>
        <w:tc>
          <w:tcPr>
            <w:tcW w:w="506" w:type="dxa"/>
            <w:tcMar>
              <w:top w:w="85" w:type="dxa"/>
              <w:bottom w:w="28" w:type="dxa"/>
            </w:tcMar>
          </w:tcPr>
          <w:p w:rsidR="009F11C1" w:rsidRPr="00D87B3E" w:rsidRDefault="009F11C1" w:rsidP="00D87B3E">
            <w:pPr>
              <w:ind w:right="-57"/>
              <w:rPr>
                <w:sz w:val="16"/>
                <w:szCs w:val="16"/>
              </w:rPr>
            </w:pPr>
            <w:r w:rsidRPr="00D87B3E">
              <w:rPr>
                <w:sz w:val="16"/>
                <w:szCs w:val="16"/>
              </w:rPr>
              <w:t>1.4.3.</w:t>
            </w:r>
          </w:p>
        </w:tc>
        <w:tc>
          <w:tcPr>
            <w:tcW w:w="2641" w:type="dxa"/>
            <w:gridSpan w:val="2"/>
            <w:tcMar>
              <w:top w:w="85" w:type="dxa"/>
              <w:bottom w:w="28" w:type="dxa"/>
            </w:tcMar>
          </w:tcPr>
          <w:p w:rsidR="009F11C1" w:rsidRPr="00D87B3E" w:rsidRDefault="009F11C1" w:rsidP="00D87B3E">
            <w:pPr>
              <w:overflowPunct w:val="0"/>
              <w:autoSpaceDE w:val="0"/>
              <w:textAlignment w:val="baseline"/>
              <w:rPr>
                <w:sz w:val="16"/>
                <w:szCs w:val="16"/>
              </w:rPr>
            </w:pPr>
            <w:r w:rsidRPr="00D87B3E">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w:t>
            </w:r>
          </w:p>
        </w:tc>
        <w:tc>
          <w:tcPr>
            <w:tcW w:w="567" w:type="dxa"/>
            <w:gridSpan w:val="2"/>
            <w:tcMar>
              <w:top w:w="85" w:type="dxa"/>
              <w:bottom w:w="28" w:type="dxa"/>
            </w:tcMar>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37"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31"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21" w:type="dxa"/>
            <w:gridSpan w:val="2"/>
            <w:tcMar>
              <w:top w:w="85" w:type="dxa"/>
              <w:bottom w:w="28" w:type="dxa"/>
            </w:tcMar>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22"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16"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1"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08" w:type="dxa"/>
            <w:gridSpan w:val="2"/>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38"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23"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6" w:type="dxa"/>
            <w:gridSpan w:val="2"/>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r>
      <w:tr w:rsidR="009F11C1" w:rsidRPr="00D87B3E" w:rsidTr="00C6787D">
        <w:trPr>
          <w:gridAfter w:val="1"/>
          <w:wAfter w:w="20" w:type="dxa"/>
          <w:trHeight w:val="20"/>
          <w:jc w:val="center"/>
        </w:trPr>
        <w:tc>
          <w:tcPr>
            <w:tcW w:w="506" w:type="dxa"/>
            <w:tcMar>
              <w:top w:w="85" w:type="dxa"/>
              <w:bottom w:w="28" w:type="dxa"/>
            </w:tcMar>
          </w:tcPr>
          <w:p w:rsidR="009F11C1" w:rsidRPr="00D87B3E" w:rsidRDefault="009F11C1" w:rsidP="00D87B3E">
            <w:pPr>
              <w:ind w:right="-57"/>
              <w:rPr>
                <w:sz w:val="16"/>
                <w:szCs w:val="16"/>
              </w:rPr>
            </w:pPr>
            <w:r w:rsidRPr="00D87B3E">
              <w:rPr>
                <w:sz w:val="16"/>
                <w:szCs w:val="16"/>
              </w:rPr>
              <w:t>1.4.4.</w:t>
            </w:r>
          </w:p>
        </w:tc>
        <w:tc>
          <w:tcPr>
            <w:tcW w:w="2641" w:type="dxa"/>
            <w:gridSpan w:val="2"/>
            <w:tcMar>
              <w:top w:w="85" w:type="dxa"/>
              <w:bottom w:w="28" w:type="dxa"/>
            </w:tcMar>
          </w:tcPr>
          <w:p w:rsidR="009F11C1" w:rsidRPr="00D87B3E" w:rsidRDefault="009F11C1" w:rsidP="00D87B3E">
            <w:pPr>
              <w:overflowPunct w:val="0"/>
              <w:autoSpaceDE w:val="0"/>
              <w:ind w:right="-20"/>
              <w:textAlignment w:val="baseline"/>
              <w:rPr>
                <w:sz w:val="16"/>
                <w:szCs w:val="16"/>
              </w:rPr>
            </w:pPr>
            <w:r w:rsidRPr="00D87B3E">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 формированию стереотипа законопослушного поведения и негативного отношения к правонарушениям в сфере</w:t>
            </w:r>
          </w:p>
          <w:p w:rsidR="009F11C1" w:rsidRPr="00D87B3E" w:rsidRDefault="009F11C1" w:rsidP="00D87B3E">
            <w:pPr>
              <w:overflowPunct w:val="0"/>
              <w:autoSpaceDE w:val="0"/>
              <w:ind w:right="-20"/>
              <w:textAlignment w:val="baseline"/>
              <w:rPr>
                <w:sz w:val="16"/>
                <w:szCs w:val="16"/>
              </w:rPr>
            </w:pPr>
            <w:r w:rsidRPr="00D87B3E">
              <w:rPr>
                <w:sz w:val="16"/>
                <w:szCs w:val="16"/>
              </w:rPr>
              <w:t>дорожного движения</w:t>
            </w:r>
          </w:p>
        </w:tc>
        <w:tc>
          <w:tcPr>
            <w:tcW w:w="567" w:type="dxa"/>
            <w:gridSpan w:val="2"/>
            <w:tcMar>
              <w:top w:w="85" w:type="dxa"/>
              <w:bottom w:w="28" w:type="dxa"/>
            </w:tcMar>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37"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31"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21" w:type="dxa"/>
            <w:gridSpan w:val="2"/>
            <w:tcMar>
              <w:top w:w="85" w:type="dxa"/>
              <w:bottom w:w="28" w:type="dxa"/>
            </w:tcMar>
          </w:tcPr>
          <w:p w:rsidR="009F11C1" w:rsidRPr="00D87B3E" w:rsidRDefault="009F11C1" w:rsidP="00D87B3E">
            <w:pPr>
              <w:overflowPunct w:val="0"/>
              <w:autoSpaceDE w:val="0"/>
              <w:ind w:left="85" w:right="-57"/>
              <w:jc w:val="center"/>
              <w:textAlignment w:val="baseline"/>
              <w:rPr>
                <w:sz w:val="16"/>
                <w:szCs w:val="16"/>
              </w:rPr>
            </w:pPr>
            <w:r w:rsidRPr="00D87B3E">
              <w:rPr>
                <w:sz w:val="16"/>
                <w:szCs w:val="16"/>
              </w:rPr>
              <w:t>2 раза</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в год</w:t>
            </w:r>
          </w:p>
          <w:p w:rsidR="009F11C1" w:rsidRPr="00D87B3E" w:rsidRDefault="009F11C1" w:rsidP="00D87B3E">
            <w:pPr>
              <w:overflowPunct w:val="0"/>
              <w:autoSpaceDE w:val="0"/>
              <w:ind w:left="85" w:right="-57"/>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22"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16"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1" w:type="dxa"/>
            <w:gridSpan w:val="2"/>
            <w:tcMar>
              <w:top w:w="85" w:type="dxa"/>
              <w:bottom w:w="28" w:type="dxa"/>
            </w:tcMar>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08"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38"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23"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6" w:type="dxa"/>
            <w:gridSpan w:val="2"/>
          </w:tcPr>
          <w:p w:rsidR="009F11C1" w:rsidRPr="00D87B3E" w:rsidRDefault="009F11C1" w:rsidP="00D87B3E">
            <w:pPr>
              <w:ind w:left="85" w:right="-57"/>
              <w:jc w:val="center"/>
              <w:rPr>
                <w:sz w:val="16"/>
                <w:szCs w:val="16"/>
              </w:rPr>
            </w:pPr>
            <w:r w:rsidRPr="00D87B3E">
              <w:rPr>
                <w:sz w:val="16"/>
                <w:szCs w:val="16"/>
              </w:rPr>
              <w:t>2 раза</w:t>
            </w:r>
          </w:p>
          <w:p w:rsidR="009F11C1" w:rsidRPr="00D87B3E" w:rsidRDefault="009F11C1" w:rsidP="00D87B3E">
            <w:pPr>
              <w:ind w:left="85" w:right="-57"/>
              <w:jc w:val="center"/>
              <w:rPr>
                <w:sz w:val="16"/>
                <w:szCs w:val="16"/>
              </w:rPr>
            </w:pPr>
            <w:r w:rsidRPr="00D87B3E">
              <w:rPr>
                <w:sz w:val="16"/>
                <w:szCs w:val="16"/>
              </w:rPr>
              <w:t>в год</w:t>
            </w:r>
          </w:p>
          <w:p w:rsidR="009F11C1" w:rsidRPr="00D87B3E" w:rsidRDefault="009F11C1" w:rsidP="00D87B3E">
            <w:pPr>
              <w:ind w:left="85" w:right="-57"/>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r>
      <w:tr w:rsidR="009F11C1" w:rsidRPr="00D87B3E" w:rsidTr="00C6787D">
        <w:trPr>
          <w:gridAfter w:val="1"/>
          <w:wAfter w:w="20" w:type="dxa"/>
          <w:trHeight w:val="20"/>
          <w:jc w:val="center"/>
        </w:trPr>
        <w:tc>
          <w:tcPr>
            <w:tcW w:w="9497" w:type="dxa"/>
            <w:gridSpan w:val="25"/>
            <w:tcMar>
              <w:top w:w="85" w:type="dxa"/>
              <w:bottom w:w="28" w:type="dxa"/>
            </w:tcMar>
          </w:tcPr>
          <w:p w:rsidR="009F11C1" w:rsidRPr="00D87B3E" w:rsidRDefault="009F11C1" w:rsidP="00D87B3E">
            <w:pPr>
              <w:numPr>
                <w:ilvl w:val="0"/>
                <w:numId w:val="18"/>
              </w:numPr>
              <w:jc w:val="center"/>
              <w:rPr>
                <w:b/>
                <w:sz w:val="16"/>
                <w:szCs w:val="16"/>
              </w:rPr>
            </w:pPr>
            <w:r w:rsidRPr="00D87B3E">
              <w:rPr>
                <w:b/>
                <w:sz w:val="16"/>
                <w:szCs w:val="16"/>
              </w:rPr>
              <w:t xml:space="preserve">Совершенствование и содержание дорожного хозяйства Любытинского муниципального района (за исключением </w:t>
            </w:r>
          </w:p>
          <w:p w:rsidR="009F11C1" w:rsidRPr="00D87B3E" w:rsidRDefault="009F11C1" w:rsidP="00D87B3E">
            <w:pPr>
              <w:ind w:left="720"/>
              <w:rPr>
                <w:b/>
                <w:sz w:val="16"/>
                <w:szCs w:val="16"/>
              </w:rPr>
            </w:pPr>
            <w:r w:rsidRPr="00D87B3E">
              <w:rPr>
                <w:b/>
                <w:sz w:val="16"/>
                <w:szCs w:val="16"/>
              </w:rPr>
              <w:t>автомобильных дорог федерального и областного значения) на 2014-2020 годы и на период до 2024 года</w:t>
            </w:r>
          </w:p>
        </w:tc>
      </w:tr>
      <w:tr w:rsidR="009F11C1" w:rsidRPr="00D87B3E" w:rsidTr="00C6787D">
        <w:trPr>
          <w:gridAfter w:val="1"/>
          <w:wAfter w:w="20" w:type="dxa"/>
          <w:trHeight w:val="20"/>
          <w:jc w:val="center"/>
        </w:trPr>
        <w:tc>
          <w:tcPr>
            <w:tcW w:w="506" w:type="dxa"/>
            <w:tcMar>
              <w:top w:w="85" w:type="dxa"/>
              <w:bottom w:w="28" w:type="dxa"/>
            </w:tcMar>
          </w:tcPr>
          <w:p w:rsidR="009F11C1" w:rsidRPr="00D87B3E" w:rsidRDefault="009F11C1" w:rsidP="00D87B3E">
            <w:pPr>
              <w:jc w:val="center"/>
              <w:rPr>
                <w:sz w:val="16"/>
                <w:szCs w:val="16"/>
              </w:rPr>
            </w:pPr>
            <w:r w:rsidRPr="00D87B3E">
              <w:rPr>
                <w:sz w:val="16"/>
                <w:szCs w:val="16"/>
              </w:rPr>
              <w:t>2.1.</w:t>
            </w:r>
          </w:p>
        </w:tc>
        <w:tc>
          <w:tcPr>
            <w:tcW w:w="8991" w:type="dxa"/>
            <w:gridSpan w:val="24"/>
            <w:tcMar>
              <w:top w:w="85" w:type="dxa"/>
              <w:bottom w:w="28" w:type="dxa"/>
            </w:tcMar>
            <w:vAlign w:val="center"/>
          </w:tcPr>
          <w:p w:rsidR="009F11C1" w:rsidRPr="00D87B3E" w:rsidRDefault="009F11C1" w:rsidP="00AB5088">
            <w:pPr>
              <w:jc w:val="center"/>
              <w:rPr>
                <w:bCs/>
                <w:color w:val="000000"/>
                <w:sz w:val="16"/>
                <w:szCs w:val="16"/>
              </w:rPr>
            </w:pPr>
            <w:r w:rsidRPr="00D87B3E">
              <w:rPr>
                <w:bCs/>
                <w:color w:val="000000"/>
                <w:sz w:val="16"/>
                <w:szCs w:val="16"/>
              </w:rPr>
              <w:t xml:space="preserve">Задача: Содержание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и искусственных сооружений на них</w:t>
            </w:r>
          </w:p>
        </w:tc>
      </w:tr>
      <w:tr w:rsidR="009F11C1" w:rsidRPr="00D87B3E" w:rsidTr="00C6787D">
        <w:trPr>
          <w:gridAfter w:val="1"/>
          <w:wAfter w:w="20" w:type="dxa"/>
          <w:trHeight w:val="20"/>
          <w:jc w:val="center"/>
        </w:trPr>
        <w:tc>
          <w:tcPr>
            <w:tcW w:w="506" w:type="dxa"/>
            <w:tcMar>
              <w:top w:w="28" w:type="dxa"/>
              <w:bottom w:w="28" w:type="dxa"/>
            </w:tcMar>
          </w:tcPr>
          <w:p w:rsidR="009F11C1" w:rsidRPr="00D87B3E" w:rsidRDefault="009F11C1" w:rsidP="00D87B3E">
            <w:pPr>
              <w:ind w:left="-38" w:right="-146"/>
              <w:jc w:val="center"/>
              <w:rPr>
                <w:sz w:val="16"/>
                <w:szCs w:val="16"/>
              </w:rPr>
            </w:pPr>
            <w:r w:rsidRPr="00D87B3E">
              <w:rPr>
                <w:sz w:val="16"/>
                <w:szCs w:val="16"/>
              </w:rPr>
              <w:t>2.1.1.</w:t>
            </w:r>
          </w:p>
        </w:tc>
        <w:tc>
          <w:tcPr>
            <w:tcW w:w="2641" w:type="dxa"/>
            <w:gridSpan w:val="2"/>
            <w:tcMar>
              <w:top w:w="28"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Показатель: Доля обслуживаемых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и искусственных сооружений, </w:t>
            </w:r>
            <w:r w:rsidRPr="00D87B3E">
              <w:rPr>
                <w:bCs/>
                <w:sz w:val="16"/>
                <w:szCs w:val="16"/>
              </w:rPr>
              <w:t xml:space="preserve">в общей доле автомобильных дорог общего пользования </w:t>
            </w:r>
            <w:r w:rsidRPr="00D87B3E">
              <w:rPr>
                <w:bCs/>
                <w:color w:val="000000"/>
                <w:sz w:val="16"/>
                <w:szCs w:val="16"/>
              </w:rPr>
              <w:t>местного   значения  муниципального района</w:t>
            </w:r>
            <w:r w:rsidRPr="00D87B3E">
              <w:rPr>
                <w:bCs/>
                <w:sz w:val="16"/>
                <w:szCs w:val="16"/>
              </w:rPr>
              <w:t xml:space="preserve">, </w:t>
            </w:r>
            <w:r w:rsidRPr="00D87B3E">
              <w:rPr>
                <w:bCs/>
                <w:color w:val="000000"/>
                <w:sz w:val="16"/>
                <w:szCs w:val="16"/>
              </w:rPr>
              <w:t xml:space="preserve"> %</w:t>
            </w:r>
          </w:p>
        </w:tc>
        <w:tc>
          <w:tcPr>
            <w:tcW w:w="567"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637"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531"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621"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522"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616"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591" w:type="dxa"/>
            <w:gridSpan w:val="2"/>
            <w:tcMar>
              <w:top w:w="28" w:type="dxa"/>
              <w:bottom w:w="28" w:type="dxa"/>
            </w:tcMar>
          </w:tcPr>
          <w:p w:rsidR="009F11C1" w:rsidRPr="00D87B3E" w:rsidRDefault="009F11C1" w:rsidP="00D87B3E">
            <w:pPr>
              <w:jc w:val="center"/>
              <w:rPr>
                <w:sz w:val="16"/>
                <w:szCs w:val="16"/>
              </w:rPr>
            </w:pPr>
            <w:r w:rsidRPr="00D87B3E">
              <w:rPr>
                <w:sz w:val="16"/>
                <w:szCs w:val="16"/>
              </w:rPr>
              <w:t>100</w:t>
            </w:r>
          </w:p>
        </w:tc>
        <w:tc>
          <w:tcPr>
            <w:tcW w:w="508" w:type="dxa"/>
            <w:gridSpan w:val="2"/>
          </w:tcPr>
          <w:p w:rsidR="009F11C1" w:rsidRPr="00D87B3E" w:rsidRDefault="009F11C1" w:rsidP="00D87B3E">
            <w:pPr>
              <w:rPr>
                <w:sz w:val="16"/>
                <w:szCs w:val="16"/>
              </w:rPr>
            </w:pPr>
            <w:r w:rsidRPr="00D87B3E">
              <w:rPr>
                <w:sz w:val="16"/>
                <w:szCs w:val="16"/>
              </w:rPr>
              <w:t>100</w:t>
            </w:r>
          </w:p>
        </w:tc>
        <w:tc>
          <w:tcPr>
            <w:tcW w:w="538" w:type="dxa"/>
            <w:gridSpan w:val="2"/>
          </w:tcPr>
          <w:p w:rsidR="009F11C1" w:rsidRPr="00D87B3E" w:rsidRDefault="009F11C1" w:rsidP="00D87B3E">
            <w:pPr>
              <w:rPr>
                <w:sz w:val="16"/>
                <w:szCs w:val="16"/>
              </w:rPr>
            </w:pPr>
            <w:r w:rsidRPr="00D87B3E">
              <w:rPr>
                <w:sz w:val="16"/>
                <w:szCs w:val="16"/>
              </w:rPr>
              <w:t>100</w:t>
            </w:r>
          </w:p>
        </w:tc>
        <w:tc>
          <w:tcPr>
            <w:tcW w:w="623" w:type="dxa"/>
            <w:gridSpan w:val="2"/>
          </w:tcPr>
          <w:p w:rsidR="009F11C1" w:rsidRPr="00D87B3E" w:rsidRDefault="009F11C1" w:rsidP="00D87B3E">
            <w:pPr>
              <w:rPr>
                <w:sz w:val="16"/>
                <w:szCs w:val="16"/>
              </w:rPr>
            </w:pPr>
            <w:r w:rsidRPr="00D87B3E">
              <w:rPr>
                <w:sz w:val="16"/>
                <w:szCs w:val="16"/>
              </w:rPr>
              <w:t>100</w:t>
            </w:r>
          </w:p>
        </w:tc>
        <w:tc>
          <w:tcPr>
            <w:tcW w:w="596" w:type="dxa"/>
            <w:gridSpan w:val="2"/>
          </w:tcPr>
          <w:p w:rsidR="009F11C1" w:rsidRPr="00D87B3E" w:rsidRDefault="009F11C1" w:rsidP="00D87B3E">
            <w:pPr>
              <w:rPr>
                <w:sz w:val="16"/>
                <w:szCs w:val="16"/>
              </w:rPr>
            </w:pPr>
            <w:r w:rsidRPr="00D87B3E">
              <w:rPr>
                <w:sz w:val="16"/>
                <w:szCs w:val="16"/>
              </w:rPr>
              <w:t>100</w:t>
            </w:r>
          </w:p>
        </w:tc>
      </w:tr>
      <w:tr w:rsidR="009F11C1" w:rsidRPr="00D87B3E" w:rsidTr="00C6787D">
        <w:trPr>
          <w:gridAfter w:val="1"/>
          <w:wAfter w:w="20" w:type="dxa"/>
          <w:trHeight w:val="20"/>
          <w:jc w:val="center"/>
        </w:trPr>
        <w:tc>
          <w:tcPr>
            <w:tcW w:w="506" w:type="dxa"/>
            <w:tcMar>
              <w:top w:w="28" w:type="dxa"/>
              <w:bottom w:w="28" w:type="dxa"/>
            </w:tcMar>
          </w:tcPr>
          <w:p w:rsidR="009F11C1" w:rsidRPr="00D87B3E" w:rsidRDefault="009F11C1" w:rsidP="00D87B3E">
            <w:pPr>
              <w:ind w:left="-38" w:right="-146"/>
              <w:jc w:val="center"/>
              <w:rPr>
                <w:sz w:val="16"/>
                <w:szCs w:val="16"/>
              </w:rPr>
            </w:pPr>
            <w:r w:rsidRPr="00D87B3E">
              <w:rPr>
                <w:sz w:val="16"/>
                <w:szCs w:val="16"/>
              </w:rPr>
              <w:t>2.2.</w:t>
            </w:r>
          </w:p>
        </w:tc>
        <w:tc>
          <w:tcPr>
            <w:tcW w:w="8991" w:type="dxa"/>
            <w:gridSpan w:val="24"/>
            <w:tcMar>
              <w:top w:w="28"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Задача: Ремонт автомобильных дорог общего </w:t>
            </w:r>
            <w:proofErr w:type="gramStart"/>
            <w:r w:rsidRPr="00D87B3E">
              <w:rPr>
                <w:bCs/>
                <w:color w:val="000000"/>
                <w:sz w:val="16"/>
                <w:szCs w:val="16"/>
              </w:rPr>
              <w:t>пользования  местного</w:t>
            </w:r>
            <w:proofErr w:type="gramEnd"/>
            <w:r w:rsidRPr="00D87B3E">
              <w:rPr>
                <w:bCs/>
                <w:color w:val="000000"/>
                <w:sz w:val="16"/>
                <w:szCs w:val="16"/>
              </w:rPr>
              <w:t xml:space="preserve">   значения  муниципального района</w:t>
            </w:r>
          </w:p>
        </w:tc>
      </w:tr>
      <w:tr w:rsidR="009F11C1" w:rsidRPr="00D87B3E" w:rsidTr="00C6787D">
        <w:trPr>
          <w:gridAfter w:val="1"/>
          <w:wAfter w:w="20" w:type="dxa"/>
          <w:trHeight w:val="20"/>
          <w:jc w:val="center"/>
        </w:trPr>
        <w:tc>
          <w:tcPr>
            <w:tcW w:w="506" w:type="dxa"/>
            <w:tcMar>
              <w:top w:w="28" w:type="dxa"/>
              <w:bottom w:w="28" w:type="dxa"/>
            </w:tcMar>
          </w:tcPr>
          <w:p w:rsidR="009F11C1" w:rsidRPr="00D87B3E" w:rsidRDefault="009F11C1" w:rsidP="00D87B3E">
            <w:pPr>
              <w:ind w:left="-38" w:right="-146"/>
              <w:jc w:val="center"/>
              <w:rPr>
                <w:sz w:val="16"/>
                <w:szCs w:val="16"/>
              </w:rPr>
            </w:pPr>
            <w:r w:rsidRPr="00D87B3E">
              <w:rPr>
                <w:sz w:val="16"/>
                <w:szCs w:val="16"/>
              </w:rPr>
              <w:t>2.2.1.</w:t>
            </w:r>
          </w:p>
        </w:tc>
        <w:tc>
          <w:tcPr>
            <w:tcW w:w="2641" w:type="dxa"/>
            <w:gridSpan w:val="2"/>
            <w:tcMar>
              <w:top w:w="28"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Показатель: Протяженность отремонтированных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км</w:t>
            </w:r>
          </w:p>
        </w:tc>
        <w:tc>
          <w:tcPr>
            <w:tcW w:w="567" w:type="dxa"/>
            <w:gridSpan w:val="2"/>
            <w:tcMar>
              <w:top w:w="28" w:type="dxa"/>
              <w:bottom w:w="28" w:type="dxa"/>
            </w:tcMar>
          </w:tcPr>
          <w:p w:rsidR="009F11C1" w:rsidRPr="00D87B3E" w:rsidRDefault="009F11C1" w:rsidP="00D87B3E">
            <w:pPr>
              <w:jc w:val="center"/>
              <w:rPr>
                <w:sz w:val="16"/>
                <w:szCs w:val="16"/>
              </w:rPr>
            </w:pPr>
            <w:r w:rsidRPr="00D87B3E">
              <w:rPr>
                <w:sz w:val="16"/>
                <w:szCs w:val="16"/>
              </w:rPr>
              <w:t>2,0</w:t>
            </w:r>
          </w:p>
        </w:tc>
        <w:tc>
          <w:tcPr>
            <w:tcW w:w="637" w:type="dxa"/>
            <w:gridSpan w:val="2"/>
            <w:tcMar>
              <w:top w:w="28" w:type="dxa"/>
              <w:bottom w:w="28" w:type="dxa"/>
            </w:tcMar>
          </w:tcPr>
          <w:p w:rsidR="009F11C1" w:rsidRPr="00D87B3E" w:rsidRDefault="009F11C1" w:rsidP="00D87B3E">
            <w:pPr>
              <w:jc w:val="center"/>
              <w:rPr>
                <w:sz w:val="16"/>
                <w:szCs w:val="16"/>
              </w:rPr>
            </w:pPr>
            <w:r w:rsidRPr="00D87B3E">
              <w:rPr>
                <w:sz w:val="16"/>
                <w:szCs w:val="16"/>
              </w:rPr>
              <w:t>2,5</w:t>
            </w:r>
          </w:p>
        </w:tc>
        <w:tc>
          <w:tcPr>
            <w:tcW w:w="531" w:type="dxa"/>
            <w:gridSpan w:val="2"/>
            <w:tcMar>
              <w:top w:w="28" w:type="dxa"/>
              <w:bottom w:w="28" w:type="dxa"/>
            </w:tcMar>
          </w:tcPr>
          <w:p w:rsidR="009F11C1" w:rsidRPr="00D87B3E" w:rsidRDefault="009F11C1" w:rsidP="00D87B3E">
            <w:pPr>
              <w:jc w:val="center"/>
              <w:rPr>
                <w:sz w:val="16"/>
                <w:szCs w:val="16"/>
              </w:rPr>
            </w:pPr>
            <w:r w:rsidRPr="00D87B3E">
              <w:rPr>
                <w:sz w:val="16"/>
                <w:szCs w:val="16"/>
              </w:rPr>
              <w:t>3</w:t>
            </w:r>
          </w:p>
        </w:tc>
        <w:tc>
          <w:tcPr>
            <w:tcW w:w="621" w:type="dxa"/>
            <w:gridSpan w:val="2"/>
            <w:tcMar>
              <w:top w:w="28" w:type="dxa"/>
              <w:bottom w:w="28" w:type="dxa"/>
            </w:tcMar>
          </w:tcPr>
          <w:p w:rsidR="009F11C1" w:rsidRPr="00D87B3E" w:rsidRDefault="009F11C1" w:rsidP="00D87B3E">
            <w:pPr>
              <w:jc w:val="center"/>
              <w:rPr>
                <w:sz w:val="16"/>
                <w:szCs w:val="16"/>
              </w:rPr>
            </w:pPr>
            <w:r w:rsidRPr="00D87B3E">
              <w:rPr>
                <w:sz w:val="16"/>
                <w:szCs w:val="16"/>
              </w:rPr>
              <w:t>3</w:t>
            </w:r>
          </w:p>
        </w:tc>
        <w:tc>
          <w:tcPr>
            <w:tcW w:w="522" w:type="dxa"/>
            <w:gridSpan w:val="2"/>
            <w:tcMar>
              <w:top w:w="28" w:type="dxa"/>
              <w:bottom w:w="28" w:type="dxa"/>
            </w:tcMar>
          </w:tcPr>
          <w:p w:rsidR="009F11C1" w:rsidRPr="00D87B3E" w:rsidRDefault="009F11C1" w:rsidP="00D87B3E">
            <w:pPr>
              <w:jc w:val="center"/>
              <w:rPr>
                <w:sz w:val="16"/>
                <w:szCs w:val="16"/>
              </w:rPr>
            </w:pPr>
            <w:r w:rsidRPr="00D87B3E">
              <w:rPr>
                <w:sz w:val="16"/>
                <w:szCs w:val="16"/>
              </w:rPr>
              <w:t>3</w:t>
            </w:r>
          </w:p>
        </w:tc>
        <w:tc>
          <w:tcPr>
            <w:tcW w:w="616" w:type="dxa"/>
            <w:gridSpan w:val="2"/>
            <w:tcMar>
              <w:top w:w="28" w:type="dxa"/>
              <w:bottom w:w="28" w:type="dxa"/>
            </w:tcMar>
          </w:tcPr>
          <w:p w:rsidR="009F11C1" w:rsidRPr="00D87B3E" w:rsidRDefault="009F11C1" w:rsidP="00D87B3E">
            <w:pPr>
              <w:jc w:val="center"/>
              <w:rPr>
                <w:sz w:val="16"/>
                <w:szCs w:val="16"/>
              </w:rPr>
            </w:pPr>
            <w:r w:rsidRPr="00D87B3E">
              <w:rPr>
                <w:sz w:val="16"/>
                <w:szCs w:val="16"/>
              </w:rPr>
              <w:t>3</w:t>
            </w:r>
          </w:p>
        </w:tc>
        <w:tc>
          <w:tcPr>
            <w:tcW w:w="591" w:type="dxa"/>
            <w:gridSpan w:val="2"/>
            <w:tcMar>
              <w:top w:w="28" w:type="dxa"/>
              <w:bottom w:w="28" w:type="dxa"/>
            </w:tcMar>
          </w:tcPr>
          <w:p w:rsidR="009F11C1" w:rsidRPr="00D87B3E" w:rsidRDefault="009F11C1" w:rsidP="00D87B3E">
            <w:pPr>
              <w:jc w:val="center"/>
              <w:rPr>
                <w:sz w:val="16"/>
                <w:szCs w:val="16"/>
              </w:rPr>
            </w:pPr>
            <w:r w:rsidRPr="00D87B3E">
              <w:rPr>
                <w:sz w:val="16"/>
                <w:szCs w:val="16"/>
              </w:rPr>
              <w:t>3</w:t>
            </w:r>
          </w:p>
        </w:tc>
        <w:tc>
          <w:tcPr>
            <w:tcW w:w="508" w:type="dxa"/>
            <w:gridSpan w:val="2"/>
          </w:tcPr>
          <w:p w:rsidR="009F11C1" w:rsidRPr="00D87B3E" w:rsidRDefault="009F11C1" w:rsidP="00D87B3E">
            <w:pPr>
              <w:jc w:val="center"/>
              <w:rPr>
                <w:sz w:val="16"/>
                <w:szCs w:val="16"/>
              </w:rPr>
            </w:pPr>
            <w:r w:rsidRPr="00D87B3E">
              <w:rPr>
                <w:sz w:val="16"/>
                <w:szCs w:val="16"/>
              </w:rPr>
              <w:t>3</w:t>
            </w:r>
          </w:p>
        </w:tc>
        <w:tc>
          <w:tcPr>
            <w:tcW w:w="538" w:type="dxa"/>
            <w:gridSpan w:val="2"/>
          </w:tcPr>
          <w:p w:rsidR="009F11C1" w:rsidRPr="00D87B3E" w:rsidRDefault="009F11C1" w:rsidP="00D87B3E">
            <w:pPr>
              <w:jc w:val="center"/>
              <w:rPr>
                <w:sz w:val="16"/>
                <w:szCs w:val="16"/>
              </w:rPr>
            </w:pPr>
            <w:r w:rsidRPr="00D87B3E">
              <w:rPr>
                <w:sz w:val="16"/>
                <w:szCs w:val="16"/>
              </w:rPr>
              <w:t>3</w:t>
            </w:r>
          </w:p>
        </w:tc>
        <w:tc>
          <w:tcPr>
            <w:tcW w:w="623" w:type="dxa"/>
            <w:gridSpan w:val="2"/>
          </w:tcPr>
          <w:p w:rsidR="009F11C1" w:rsidRPr="00D87B3E" w:rsidRDefault="009F11C1" w:rsidP="00D87B3E">
            <w:pPr>
              <w:jc w:val="center"/>
              <w:rPr>
                <w:sz w:val="16"/>
                <w:szCs w:val="16"/>
              </w:rPr>
            </w:pPr>
            <w:r w:rsidRPr="00D87B3E">
              <w:rPr>
                <w:sz w:val="16"/>
                <w:szCs w:val="16"/>
              </w:rPr>
              <w:t>3</w:t>
            </w:r>
          </w:p>
        </w:tc>
        <w:tc>
          <w:tcPr>
            <w:tcW w:w="596" w:type="dxa"/>
            <w:gridSpan w:val="2"/>
          </w:tcPr>
          <w:p w:rsidR="009F11C1" w:rsidRPr="00D87B3E" w:rsidRDefault="009F11C1" w:rsidP="00D87B3E">
            <w:pPr>
              <w:jc w:val="center"/>
              <w:rPr>
                <w:sz w:val="16"/>
                <w:szCs w:val="16"/>
              </w:rPr>
            </w:pPr>
            <w:r w:rsidRPr="00D87B3E">
              <w:rPr>
                <w:sz w:val="16"/>
                <w:szCs w:val="16"/>
              </w:rPr>
              <w:t>3</w:t>
            </w:r>
          </w:p>
        </w:tc>
      </w:tr>
      <w:tr w:rsidR="009F11C1" w:rsidRPr="00D87B3E" w:rsidTr="00C6787D">
        <w:trPr>
          <w:gridAfter w:val="1"/>
          <w:wAfter w:w="20" w:type="dxa"/>
          <w:trHeight w:val="20"/>
          <w:jc w:val="center"/>
        </w:trPr>
        <w:tc>
          <w:tcPr>
            <w:tcW w:w="506" w:type="dxa"/>
            <w:tcMar>
              <w:top w:w="28" w:type="dxa"/>
              <w:bottom w:w="28" w:type="dxa"/>
            </w:tcMar>
          </w:tcPr>
          <w:p w:rsidR="009F11C1" w:rsidRPr="00D87B3E" w:rsidRDefault="009F11C1" w:rsidP="00D87B3E">
            <w:pPr>
              <w:ind w:left="-38" w:right="-146"/>
              <w:rPr>
                <w:sz w:val="16"/>
                <w:szCs w:val="16"/>
              </w:rPr>
            </w:pPr>
            <w:r w:rsidRPr="00D87B3E">
              <w:rPr>
                <w:sz w:val="16"/>
                <w:szCs w:val="16"/>
              </w:rPr>
              <w:t>2.2.2.</w:t>
            </w:r>
          </w:p>
        </w:tc>
        <w:tc>
          <w:tcPr>
            <w:tcW w:w="2641" w:type="dxa"/>
            <w:gridSpan w:val="2"/>
            <w:tcMar>
              <w:top w:w="28" w:type="dxa"/>
              <w:bottom w:w="28" w:type="dxa"/>
            </w:tcMar>
          </w:tcPr>
          <w:p w:rsidR="009F11C1" w:rsidRPr="00D87B3E" w:rsidRDefault="009F11C1" w:rsidP="00D87B3E">
            <w:pPr>
              <w:rPr>
                <w:bCs/>
                <w:sz w:val="16"/>
                <w:szCs w:val="16"/>
              </w:rPr>
            </w:pPr>
            <w:r w:rsidRPr="00D87B3E">
              <w:rPr>
                <w:bCs/>
                <w:color w:val="000000"/>
                <w:sz w:val="16"/>
                <w:szCs w:val="16"/>
              </w:rPr>
              <w:t>Показатель: Д</w:t>
            </w:r>
            <w:r w:rsidRPr="00D87B3E">
              <w:rPr>
                <w:bCs/>
                <w:sz w:val="16"/>
                <w:szCs w:val="16"/>
              </w:rPr>
              <w:t xml:space="preserve">оля протяженности </w:t>
            </w:r>
            <w:r w:rsidRPr="00D87B3E">
              <w:rPr>
                <w:bCs/>
                <w:sz w:val="16"/>
                <w:szCs w:val="16"/>
              </w:rPr>
              <w:t>автомобильных дорог общего пользования</w:t>
            </w:r>
            <w:r w:rsidRPr="00D87B3E">
              <w:rPr>
                <w:bCs/>
                <w:color w:val="000000"/>
                <w:sz w:val="16"/>
                <w:szCs w:val="16"/>
              </w:rPr>
              <w:t xml:space="preserve">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w:t>
            </w:r>
            <w:r w:rsidRPr="00D87B3E">
              <w:rPr>
                <w:bCs/>
                <w:sz w:val="16"/>
                <w:szCs w:val="16"/>
              </w:rPr>
              <w:t xml:space="preserve">, не отвечающих нормативным требованиям, в общей протяженности автомобильных дорог общего пользования </w:t>
            </w:r>
            <w:r w:rsidRPr="00D87B3E">
              <w:rPr>
                <w:bCs/>
                <w:color w:val="000000"/>
                <w:sz w:val="16"/>
                <w:szCs w:val="16"/>
              </w:rPr>
              <w:t>местного   значения  муниципального района</w:t>
            </w:r>
            <w:r w:rsidRPr="00D87B3E">
              <w:rPr>
                <w:bCs/>
                <w:sz w:val="16"/>
                <w:szCs w:val="16"/>
              </w:rPr>
              <w:t>, %</w:t>
            </w:r>
          </w:p>
        </w:tc>
        <w:tc>
          <w:tcPr>
            <w:tcW w:w="567" w:type="dxa"/>
            <w:gridSpan w:val="2"/>
            <w:tcMar>
              <w:top w:w="28" w:type="dxa"/>
              <w:bottom w:w="28" w:type="dxa"/>
            </w:tcMar>
          </w:tcPr>
          <w:p w:rsidR="009F11C1" w:rsidRPr="00D87B3E" w:rsidRDefault="009F11C1" w:rsidP="00D87B3E">
            <w:pPr>
              <w:jc w:val="center"/>
              <w:rPr>
                <w:sz w:val="16"/>
                <w:szCs w:val="16"/>
              </w:rPr>
            </w:pPr>
            <w:r w:rsidRPr="00D87B3E">
              <w:rPr>
                <w:sz w:val="16"/>
                <w:szCs w:val="16"/>
              </w:rPr>
              <w:t>94,0</w:t>
            </w:r>
          </w:p>
        </w:tc>
        <w:tc>
          <w:tcPr>
            <w:tcW w:w="637" w:type="dxa"/>
            <w:gridSpan w:val="2"/>
            <w:tcMar>
              <w:top w:w="28" w:type="dxa"/>
              <w:bottom w:w="28" w:type="dxa"/>
            </w:tcMar>
          </w:tcPr>
          <w:p w:rsidR="009F11C1" w:rsidRPr="00D87B3E" w:rsidRDefault="009F11C1" w:rsidP="00D87B3E">
            <w:pPr>
              <w:jc w:val="center"/>
              <w:rPr>
                <w:sz w:val="16"/>
                <w:szCs w:val="16"/>
              </w:rPr>
            </w:pPr>
            <w:r w:rsidRPr="00D87B3E">
              <w:rPr>
                <w:sz w:val="16"/>
                <w:szCs w:val="16"/>
              </w:rPr>
              <w:t>93,5</w:t>
            </w:r>
          </w:p>
        </w:tc>
        <w:tc>
          <w:tcPr>
            <w:tcW w:w="531" w:type="dxa"/>
            <w:gridSpan w:val="2"/>
            <w:tcMar>
              <w:top w:w="28" w:type="dxa"/>
              <w:bottom w:w="28" w:type="dxa"/>
            </w:tcMar>
          </w:tcPr>
          <w:p w:rsidR="009F11C1" w:rsidRPr="00D87B3E" w:rsidRDefault="009F11C1" w:rsidP="00D87B3E">
            <w:pPr>
              <w:jc w:val="center"/>
              <w:rPr>
                <w:sz w:val="16"/>
                <w:szCs w:val="16"/>
              </w:rPr>
            </w:pPr>
            <w:r w:rsidRPr="00D87B3E">
              <w:rPr>
                <w:sz w:val="16"/>
                <w:szCs w:val="16"/>
              </w:rPr>
              <w:t>93,0</w:t>
            </w:r>
          </w:p>
        </w:tc>
        <w:tc>
          <w:tcPr>
            <w:tcW w:w="621" w:type="dxa"/>
            <w:gridSpan w:val="2"/>
            <w:tcMar>
              <w:top w:w="28" w:type="dxa"/>
              <w:bottom w:w="28" w:type="dxa"/>
            </w:tcMar>
          </w:tcPr>
          <w:p w:rsidR="009F11C1" w:rsidRPr="00D87B3E" w:rsidRDefault="009F11C1" w:rsidP="00D87B3E">
            <w:pPr>
              <w:jc w:val="center"/>
              <w:rPr>
                <w:sz w:val="16"/>
                <w:szCs w:val="16"/>
              </w:rPr>
            </w:pPr>
            <w:r w:rsidRPr="00D87B3E">
              <w:rPr>
                <w:sz w:val="16"/>
                <w:szCs w:val="16"/>
              </w:rPr>
              <w:t>92,5</w:t>
            </w:r>
          </w:p>
        </w:tc>
        <w:tc>
          <w:tcPr>
            <w:tcW w:w="522" w:type="dxa"/>
            <w:gridSpan w:val="2"/>
            <w:tcMar>
              <w:top w:w="28" w:type="dxa"/>
              <w:bottom w:w="28" w:type="dxa"/>
            </w:tcMar>
          </w:tcPr>
          <w:p w:rsidR="009F11C1" w:rsidRPr="00D87B3E" w:rsidRDefault="009F11C1" w:rsidP="00D87B3E">
            <w:pPr>
              <w:jc w:val="center"/>
              <w:rPr>
                <w:sz w:val="16"/>
                <w:szCs w:val="16"/>
              </w:rPr>
            </w:pPr>
            <w:r w:rsidRPr="00D87B3E">
              <w:rPr>
                <w:sz w:val="16"/>
                <w:szCs w:val="16"/>
              </w:rPr>
              <w:t>92,0</w:t>
            </w:r>
          </w:p>
        </w:tc>
        <w:tc>
          <w:tcPr>
            <w:tcW w:w="616" w:type="dxa"/>
            <w:gridSpan w:val="2"/>
            <w:tcMar>
              <w:top w:w="28" w:type="dxa"/>
              <w:bottom w:w="28" w:type="dxa"/>
            </w:tcMar>
          </w:tcPr>
          <w:p w:rsidR="009F11C1" w:rsidRPr="00D87B3E" w:rsidRDefault="009F11C1" w:rsidP="00D87B3E">
            <w:pPr>
              <w:jc w:val="center"/>
              <w:rPr>
                <w:sz w:val="16"/>
                <w:szCs w:val="16"/>
              </w:rPr>
            </w:pPr>
            <w:r w:rsidRPr="00D87B3E">
              <w:rPr>
                <w:sz w:val="16"/>
                <w:szCs w:val="16"/>
              </w:rPr>
              <w:t>91,5</w:t>
            </w:r>
          </w:p>
        </w:tc>
        <w:tc>
          <w:tcPr>
            <w:tcW w:w="591" w:type="dxa"/>
            <w:gridSpan w:val="2"/>
            <w:tcMar>
              <w:top w:w="28" w:type="dxa"/>
              <w:bottom w:w="28" w:type="dxa"/>
            </w:tcMar>
          </w:tcPr>
          <w:p w:rsidR="009F11C1" w:rsidRPr="00D87B3E" w:rsidRDefault="009F11C1" w:rsidP="00D87B3E">
            <w:pPr>
              <w:jc w:val="center"/>
              <w:rPr>
                <w:sz w:val="16"/>
                <w:szCs w:val="16"/>
              </w:rPr>
            </w:pPr>
            <w:r w:rsidRPr="00D87B3E">
              <w:rPr>
                <w:sz w:val="16"/>
                <w:szCs w:val="16"/>
              </w:rPr>
              <w:t>91,0</w:t>
            </w:r>
          </w:p>
        </w:tc>
        <w:tc>
          <w:tcPr>
            <w:tcW w:w="508" w:type="dxa"/>
            <w:gridSpan w:val="2"/>
          </w:tcPr>
          <w:p w:rsidR="009F11C1" w:rsidRPr="00D87B3E" w:rsidRDefault="009F11C1" w:rsidP="00D87B3E">
            <w:pPr>
              <w:jc w:val="center"/>
              <w:rPr>
                <w:sz w:val="16"/>
                <w:szCs w:val="16"/>
              </w:rPr>
            </w:pPr>
            <w:r w:rsidRPr="00D87B3E">
              <w:rPr>
                <w:sz w:val="16"/>
                <w:szCs w:val="16"/>
              </w:rPr>
              <w:t>90,5</w:t>
            </w:r>
          </w:p>
        </w:tc>
        <w:tc>
          <w:tcPr>
            <w:tcW w:w="538" w:type="dxa"/>
            <w:gridSpan w:val="2"/>
          </w:tcPr>
          <w:p w:rsidR="009F11C1" w:rsidRPr="00D87B3E" w:rsidRDefault="009F11C1" w:rsidP="00D87B3E">
            <w:pPr>
              <w:jc w:val="center"/>
              <w:rPr>
                <w:sz w:val="16"/>
                <w:szCs w:val="16"/>
              </w:rPr>
            </w:pPr>
            <w:r w:rsidRPr="00D87B3E">
              <w:rPr>
                <w:sz w:val="16"/>
                <w:szCs w:val="16"/>
              </w:rPr>
              <w:t>90,0</w:t>
            </w:r>
          </w:p>
        </w:tc>
        <w:tc>
          <w:tcPr>
            <w:tcW w:w="623" w:type="dxa"/>
            <w:gridSpan w:val="2"/>
          </w:tcPr>
          <w:p w:rsidR="009F11C1" w:rsidRPr="00D87B3E" w:rsidRDefault="009F11C1" w:rsidP="00D87B3E">
            <w:pPr>
              <w:jc w:val="center"/>
              <w:rPr>
                <w:sz w:val="16"/>
                <w:szCs w:val="16"/>
              </w:rPr>
            </w:pPr>
            <w:r w:rsidRPr="00D87B3E">
              <w:rPr>
                <w:sz w:val="16"/>
                <w:szCs w:val="16"/>
              </w:rPr>
              <w:t>89,5</w:t>
            </w:r>
          </w:p>
        </w:tc>
        <w:tc>
          <w:tcPr>
            <w:tcW w:w="596" w:type="dxa"/>
            <w:gridSpan w:val="2"/>
          </w:tcPr>
          <w:p w:rsidR="009F11C1" w:rsidRPr="00D87B3E" w:rsidRDefault="009F11C1" w:rsidP="00D87B3E">
            <w:pPr>
              <w:jc w:val="center"/>
              <w:rPr>
                <w:sz w:val="16"/>
                <w:szCs w:val="16"/>
              </w:rPr>
            </w:pPr>
            <w:r w:rsidRPr="00D87B3E">
              <w:rPr>
                <w:sz w:val="16"/>
                <w:szCs w:val="16"/>
              </w:rPr>
              <w:t>89,0</w:t>
            </w:r>
          </w:p>
        </w:tc>
      </w:tr>
      <w:tr w:rsidR="009F11C1" w:rsidRPr="00D87B3E" w:rsidTr="00C6787D">
        <w:trPr>
          <w:gridAfter w:val="1"/>
          <w:wAfter w:w="20" w:type="dxa"/>
          <w:trHeight w:val="20"/>
          <w:jc w:val="center"/>
        </w:trPr>
        <w:tc>
          <w:tcPr>
            <w:tcW w:w="506" w:type="dxa"/>
            <w:tcMar>
              <w:top w:w="28" w:type="dxa"/>
              <w:bottom w:w="28" w:type="dxa"/>
            </w:tcMar>
          </w:tcPr>
          <w:p w:rsidR="009F11C1" w:rsidRPr="00D87B3E" w:rsidRDefault="009F11C1" w:rsidP="00D87B3E">
            <w:pPr>
              <w:ind w:left="-38" w:right="-146"/>
              <w:rPr>
                <w:sz w:val="16"/>
                <w:szCs w:val="16"/>
              </w:rPr>
            </w:pPr>
            <w:r w:rsidRPr="00D87B3E">
              <w:rPr>
                <w:sz w:val="16"/>
                <w:szCs w:val="16"/>
              </w:rPr>
              <w:t>2.3.</w:t>
            </w:r>
          </w:p>
        </w:tc>
        <w:tc>
          <w:tcPr>
            <w:tcW w:w="8991" w:type="dxa"/>
            <w:gridSpan w:val="24"/>
            <w:tcMar>
              <w:top w:w="28"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Задача 3. Строительство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w:t>
            </w:r>
          </w:p>
        </w:tc>
      </w:tr>
      <w:tr w:rsidR="009F11C1" w:rsidRPr="00D87B3E" w:rsidTr="00C6787D">
        <w:trPr>
          <w:gridAfter w:val="1"/>
          <w:wAfter w:w="20" w:type="dxa"/>
          <w:trHeight w:val="20"/>
          <w:jc w:val="center"/>
        </w:trPr>
        <w:tc>
          <w:tcPr>
            <w:tcW w:w="506" w:type="dxa"/>
            <w:tcMar>
              <w:top w:w="28" w:type="dxa"/>
              <w:bottom w:w="28" w:type="dxa"/>
            </w:tcMar>
          </w:tcPr>
          <w:p w:rsidR="009F11C1" w:rsidRPr="00D87B3E" w:rsidRDefault="009F11C1" w:rsidP="00D87B3E">
            <w:pPr>
              <w:ind w:left="-38" w:right="-146"/>
              <w:rPr>
                <w:sz w:val="16"/>
                <w:szCs w:val="16"/>
              </w:rPr>
            </w:pPr>
            <w:r w:rsidRPr="00D87B3E">
              <w:rPr>
                <w:sz w:val="16"/>
                <w:szCs w:val="16"/>
              </w:rPr>
              <w:t>2.3.1.</w:t>
            </w:r>
          </w:p>
        </w:tc>
        <w:tc>
          <w:tcPr>
            <w:tcW w:w="2641" w:type="dxa"/>
            <w:gridSpan w:val="2"/>
            <w:tcMar>
              <w:top w:w="28"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Показатель 3. Долевой показатель объема выполненных работ по строительству автомобильных дорог общего пользования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 %</w:t>
            </w:r>
          </w:p>
        </w:tc>
        <w:tc>
          <w:tcPr>
            <w:tcW w:w="567" w:type="dxa"/>
            <w:gridSpan w:val="2"/>
            <w:tcMar>
              <w:top w:w="28" w:type="dxa"/>
              <w:bottom w:w="28" w:type="dxa"/>
            </w:tcMar>
          </w:tcPr>
          <w:p w:rsidR="009F11C1" w:rsidRPr="00D87B3E" w:rsidRDefault="009F11C1" w:rsidP="00D87B3E">
            <w:pPr>
              <w:jc w:val="center"/>
              <w:rPr>
                <w:sz w:val="16"/>
                <w:szCs w:val="16"/>
              </w:rPr>
            </w:pPr>
            <w:r w:rsidRPr="00D87B3E">
              <w:rPr>
                <w:sz w:val="16"/>
                <w:szCs w:val="16"/>
              </w:rPr>
              <w:t>18,8</w:t>
            </w:r>
          </w:p>
        </w:tc>
        <w:tc>
          <w:tcPr>
            <w:tcW w:w="637" w:type="dxa"/>
            <w:gridSpan w:val="2"/>
            <w:tcMar>
              <w:top w:w="28" w:type="dxa"/>
              <w:bottom w:w="28" w:type="dxa"/>
            </w:tcMar>
          </w:tcPr>
          <w:p w:rsidR="009F11C1" w:rsidRPr="00D87B3E" w:rsidRDefault="009F11C1" w:rsidP="00D87B3E">
            <w:pPr>
              <w:jc w:val="center"/>
              <w:rPr>
                <w:sz w:val="16"/>
                <w:szCs w:val="16"/>
              </w:rPr>
            </w:pPr>
            <w:r w:rsidRPr="00D87B3E">
              <w:rPr>
                <w:sz w:val="16"/>
                <w:szCs w:val="16"/>
              </w:rPr>
              <w:t>34,9</w:t>
            </w:r>
          </w:p>
        </w:tc>
        <w:tc>
          <w:tcPr>
            <w:tcW w:w="531" w:type="dxa"/>
            <w:gridSpan w:val="2"/>
            <w:tcMar>
              <w:top w:w="28" w:type="dxa"/>
              <w:bottom w:w="28" w:type="dxa"/>
            </w:tcMar>
          </w:tcPr>
          <w:p w:rsidR="009F11C1" w:rsidRPr="00D87B3E" w:rsidRDefault="009F11C1" w:rsidP="00D87B3E">
            <w:pPr>
              <w:jc w:val="center"/>
              <w:rPr>
                <w:sz w:val="16"/>
                <w:szCs w:val="16"/>
              </w:rPr>
            </w:pPr>
            <w:r w:rsidRPr="00D87B3E">
              <w:rPr>
                <w:sz w:val="16"/>
                <w:szCs w:val="16"/>
              </w:rPr>
              <w:t>0</w:t>
            </w:r>
          </w:p>
        </w:tc>
        <w:tc>
          <w:tcPr>
            <w:tcW w:w="621" w:type="dxa"/>
            <w:gridSpan w:val="2"/>
            <w:tcMar>
              <w:top w:w="28" w:type="dxa"/>
              <w:bottom w:w="28" w:type="dxa"/>
            </w:tcMar>
          </w:tcPr>
          <w:p w:rsidR="009F11C1" w:rsidRPr="00D87B3E" w:rsidRDefault="009F11C1" w:rsidP="00D87B3E">
            <w:pPr>
              <w:jc w:val="center"/>
              <w:rPr>
                <w:sz w:val="16"/>
                <w:szCs w:val="16"/>
              </w:rPr>
            </w:pPr>
            <w:r w:rsidRPr="00D87B3E">
              <w:rPr>
                <w:sz w:val="16"/>
                <w:szCs w:val="16"/>
              </w:rPr>
              <w:t>0</w:t>
            </w:r>
          </w:p>
        </w:tc>
        <w:tc>
          <w:tcPr>
            <w:tcW w:w="522" w:type="dxa"/>
            <w:gridSpan w:val="2"/>
            <w:tcMar>
              <w:top w:w="28" w:type="dxa"/>
              <w:bottom w:w="28" w:type="dxa"/>
            </w:tcMar>
          </w:tcPr>
          <w:p w:rsidR="009F11C1" w:rsidRPr="00D87B3E" w:rsidRDefault="009F11C1" w:rsidP="00D87B3E">
            <w:pPr>
              <w:jc w:val="center"/>
              <w:rPr>
                <w:sz w:val="16"/>
                <w:szCs w:val="16"/>
              </w:rPr>
            </w:pPr>
            <w:r w:rsidRPr="00D87B3E">
              <w:rPr>
                <w:sz w:val="16"/>
                <w:szCs w:val="16"/>
              </w:rPr>
              <w:t>0</w:t>
            </w:r>
          </w:p>
        </w:tc>
        <w:tc>
          <w:tcPr>
            <w:tcW w:w="616" w:type="dxa"/>
            <w:gridSpan w:val="2"/>
            <w:tcMar>
              <w:top w:w="28" w:type="dxa"/>
              <w:bottom w:w="28" w:type="dxa"/>
            </w:tcMar>
          </w:tcPr>
          <w:p w:rsidR="009F11C1" w:rsidRPr="00D87B3E" w:rsidRDefault="009F11C1" w:rsidP="00D87B3E">
            <w:pPr>
              <w:jc w:val="center"/>
              <w:rPr>
                <w:sz w:val="16"/>
                <w:szCs w:val="16"/>
              </w:rPr>
            </w:pPr>
            <w:r w:rsidRPr="00D87B3E">
              <w:rPr>
                <w:sz w:val="16"/>
                <w:szCs w:val="16"/>
              </w:rPr>
              <w:t>0</w:t>
            </w:r>
          </w:p>
        </w:tc>
        <w:tc>
          <w:tcPr>
            <w:tcW w:w="591" w:type="dxa"/>
            <w:gridSpan w:val="2"/>
            <w:tcMar>
              <w:top w:w="28" w:type="dxa"/>
              <w:bottom w:w="28" w:type="dxa"/>
            </w:tcMar>
          </w:tcPr>
          <w:p w:rsidR="009F11C1" w:rsidRPr="00D87B3E" w:rsidRDefault="009F11C1" w:rsidP="00D87B3E">
            <w:pPr>
              <w:jc w:val="center"/>
              <w:rPr>
                <w:sz w:val="16"/>
                <w:szCs w:val="16"/>
              </w:rPr>
            </w:pPr>
            <w:r w:rsidRPr="00D87B3E">
              <w:rPr>
                <w:sz w:val="16"/>
                <w:szCs w:val="16"/>
              </w:rPr>
              <w:t>0</w:t>
            </w:r>
          </w:p>
        </w:tc>
        <w:tc>
          <w:tcPr>
            <w:tcW w:w="508" w:type="dxa"/>
            <w:gridSpan w:val="2"/>
          </w:tcPr>
          <w:p w:rsidR="009F11C1" w:rsidRPr="00D87B3E" w:rsidRDefault="009F11C1" w:rsidP="00D87B3E">
            <w:pPr>
              <w:jc w:val="center"/>
              <w:rPr>
                <w:sz w:val="16"/>
                <w:szCs w:val="16"/>
              </w:rPr>
            </w:pPr>
            <w:r w:rsidRPr="00D87B3E">
              <w:rPr>
                <w:sz w:val="16"/>
                <w:szCs w:val="16"/>
              </w:rPr>
              <w:t>0</w:t>
            </w:r>
          </w:p>
        </w:tc>
        <w:tc>
          <w:tcPr>
            <w:tcW w:w="538" w:type="dxa"/>
            <w:gridSpan w:val="2"/>
          </w:tcPr>
          <w:p w:rsidR="009F11C1" w:rsidRPr="00D87B3E" w:rsidRDefault="009F11C1" w:rsidP="00D87B3E">
            <w:pPr>
              <w:jc w:val="center"/>
              <w:rPr>
                <w:sz w:val="16"/>
                <w:szCs w:val="16"/>
              </w:rPr>
            </w:pPr>
            <w:r w:rsidRPr="00D87B3E">
              <w:rPr>
                <w:sz w:val="16"/>
                <w:szCs w:val="16"/>
              </w:rPr>
              <w:t>0</w:t>
            </w:r>
          </w:p>
        </w:tc>
        <w:tc>
          <w:tcPr>
            <w:tcW w:w="623" w:type="dxa"/>
            <w:gridSpan w:val="2"/>
          </w:tcPr>
          <w:p w:rsidR="009F11C1" w:rsidRPr="00D87B3E" w:rsidRDefault="009F11C1" w:rsidP="00D87B3E">
            <w:pPr>
              <w:jc w:val="center"/>
              <w:rPr>
                <w:sz w:val="16"/>
                <w:szCs w:val="16"/>
              </w:rPr>
            </w:pPr>
            <w:r w:rsidRPr="00D87B3E">
              <w:rPr>
                <w:sz w:val="16"/>
                <w:szCs w:val="16"/>
              </w:rPr>
              <w:t>0</w:t>
            </w:r>
          </w:p>
        </w:tc>
        <w:tc>
          <w:tcPr>
            <w:tcW w:w="596" w:type="dxa"/>
            <w:gridSpan w:val="2"/>
          </w:tcPr>
          <w:p w:rsidR="009F11C1" w:rsidRPr="00D87B3E" w:rsidRDefault="009F11C1" w:rsidP="00D87B3E">
            <w:pPr>
              <w:jc w:val="center"/>
              <w:rPr>
                <w:sz w:val="16"/>
                <w:szCs w:val="16"/>
              </w:rPr>
            </w:pPr>
            <w:r w:rsidRPr="00D87B3E">
              <w:rPr>
                <w:sz w:val="16"/>
                <w:szCs w:val="16"/>
              </w:rPr>
              <w:t>0</w:t>
            </w:r>
          </w:p>
        </w:tc>
      </w:tr>
      <w:tr w:rsidR="009F11C1" w:rsidRPr="00D87B3E" w:rsidTr="00C6787D">
        <w:trPr>
          <w:gridAfter w:val="1"/>
          <w:wAfter w:w="20" w:type="dxa"/>
          <w:trHeight w:val="20"/>
          <w:jc w:val="center"/>
        </w:trPr>
        <w:tc>
          <w:tcPr>
            <w:tcW w:w="506" w:type="dxa"/>
            <w:tcMar>
              <w:top w:w="85" w:type="dxa"/>
              <w:bottom w:w="28" w:type="dxa"/>
            </w:tcMar>
          </w:tcPr>
          <w:p w:rsidR="009F11C1" w:rsidRPr="00D87B3E" w:rsidRDefault="009F11C1" w:rsidP="00D87B3E">
            <w:pPr>
              <w:rPr>
                <w:sz w:val="16"/>
                <w:szCs w:val="16"/>
              </w:rPr>
            </w:pPr>
            <w:r w:rsidRPr="00D87B3E">
              <w:rPr>
                <w:sz w:val="16"/>
                <w:szCs w:val="16"/>
              </w:rPr>
              <w:t>2.4.</w:t>
            </w:r>
          </w:p>
        </w:tc>
        <w:tc>
          <w:tcPr>
            <w:tcW w:w="8991" w:type="dxa"/>
            <w:gridSpan w:val="24"/>
            <w:tcMar>
              <w:top w:w="85"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Задача 4. Капитальный ремонт автомобильных дорог общего </w:t>
            </w:r>
            <w:proofErr w:type="gramStart"/>
            <w:r w:rsidRPr="00D87B3E">
              <w:rPr>
                <w:bCs/>
                <w:color w:val="000000"/>
                <w:sz w:val="16"/>
                <w:szCs w:val="16"/>
              </w:rPr>
              <w:t>пользования  муниципального</w:t>
            </w:r>
            <w:proofErr w:type="gramEnd"/>
            <w:r w:rsidRPr="00D87B3E">
              <w:rPr>
                <w:bCs/>
                <w:color w:val="000000"/>
                <w:sz w:val="16"/>
                <w:szCs w:val="16"/>
              </w:rPr>
              <w:t xml:space="preserve"> района</w:t>
            </w:r>
          </w:p>
        </w:tc>
      </w:tr>
      <w:tr w:rsidR="009F11C1" w:rsidRPr="00D87B3E" w:rsidTr="00C6787D">
        <w:trPr>
          <w:gridAfter w:val="1"/>
          <w:wAfter w:w="20" w:type="dxa"/>
          <w:trHeight w:val="20"/>
          <w:jc w:val="center"/>
        </w:trPr>
        <w:tc>
          <w:tcPr>
            <w:tcW w:w="506" w:type="dxa"/>
            <w:tcMar>
              <w:top w:w="85" w:type="dxa"/>
              <w:bottom w:w="28" w:type="dxa"/>
            </w:tcMar>
          </w:tcPr>
          <w:p w:rsidR="009F11C1" w:rsidRPr="00D87B3E" w:rsidRDefault="009F11C1" w:rsidP="00D87B3E">
            <w:pPr>
              <w:ind w:right="-57"/>
              <w:rPr>
                <w:sz w:val="16"/>
                <w:szCs w:val="16"/>
              </w:rPr>
            </w:pPr>
            <w:r w:rsidRPr="00D87B3E">
              <w:rPr>
                <w:sz w:val="16"/>
                <w:szCs w:val="16"/>
              </w:rPr>
              <w:t>2.4.1.</w:t>
            </w:r>
          </w:p>
        </w:tc>
        <w:tc>
          <w:tcPr>
            <w:tcW w:w="2641" w:type="dxa"/>
            <w:gridSpan w:val="2"/>
            <w:tcMar>
              <w:top w:w="85" w:type="dxa"/>
              <w:bottom w:w="28" w:type="dxa"/>
            </w:tcMar>
          </w:tcPr>
          <w:p w:rsidR="009F11C1" w:rsidRPr="00D87B3E" w:rsidRDefault="009F11C1" w:rsidP="00D87B3E">
            <w:pPr>
              <w:rPr>
                <w:bCs/>
                <w:color w:val="000000"/>
                <w:sz w:val="16"/>
                <w:szCs w:val="16"/>
              </w:rPr>
            </w:pPr>
            <w:r w:rsidRPr="00D87B3E">
              <w:rPr>
                <w:bCs/>
                <w:color w:val="000000"/>
                <w:sz w:val="16"/>
                <w:szCs w:val="16"/>
              </w:rPr>
              <w:t xml:space="preserve">Показатель 4. Долевой показатель объема выполненных работ по капитальному ремонту автомобильных дорог общего пользования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 %</w:t>
            </w:r>
          </w:p>
        </w:tc>
        <w:tc>
          <w:tcPr>
            <w:tcW w:w="567" w:type="dxa"/>
            <w:gridSpan w:val="2"/>
            <w:tcMar>
              <w:top w:w="85" w:type="dxa"/>
              <w:bottom w:w="28" w:type="dxa"/>
            </w:tcMar>
          </w:tcPr>
          <w:p w:rsidR="009F11C1" w:rsidRPr="00D87B3E" w:rsidRDefault="009F11C1" w:rsidP="00D87B3E">
            <w:pPr>
              <w:jc w:val="center"/>
              <w:rPr>
                <w:sz w:val="16"/>
                <w:szCs w:val="16"/>
              </w:rPr>
            </w:pPr>
            <w:r w:rsidRPr="00D87B3E">
              <w:rPr>
                <w:sz w:val="16"/>
                <w:szCs w:val="16"/>
              </w:rPr>
              <w:t>69,7</w:t>
            </w:r>
          </w:p>
        </w:tc>
        <w:tc>
          <w:tcPr>
            <w:tcW w:w="637" w:type="dxa"/>
            <w:gridSpan w:val="2"/>
            <w:tcMar>
              <w:top w:w="85" w:type="dxa"/>
              <w:bottom w:w="28" w:type="dxa"/>
            </w:tcMar>
          </w:tcPr>
          <w:p w:rsidR="009F11C1" w:rsidRPr="00D87B3E" w:rsidRDefault="009F11C1" w:rsidP="00D87B3E">
            <w:pPr>
              <w:jc w:val="center"/>
              <w:rPr>
                <w:sz w:val="16"/>
                <w:szCs w:val="16"/>
              </w:rPr>
            </w:pPr>
            <w:r w:rsidRPr="00D87B3E">
              <w:rPr>
                <w:sz w:val="16"/>
                <w:szCs w:val="16"/>
              </w:rPr>
              <w:t>100</w:t>
            </w:r>
          </w:p>
        </w:tc>
        <w:tc>
          <w:tcPr>
            <w:tcW w:w="531" w:type="dxa"/>
            <w:gridSpan w:val="2"/>
            <w:tcMar>
              <w:top w:w="85" w:type="dxa"/>
              <w:bottom w:w="28" w:type="dxa"/>
            </w:tcMar>
          </w:tcPr>
          <w:p w:rsidR="009F11C1" w:rsidRPr="00D87B3E" w:rsidRDefault="009F11C1" w:rsidP="00D87B3E">
            <w:pPr>
              <w:jc w:val="center"/>
              <w:rPr>
                <w:sz w:val="16"/>
                <w:szCs w:val="16"/>
              </w:rPr>
            </w:pPr>
            <w:r w:rsidRPr="00D87B3E">
              <w:rPr>
                <w:sz w:val="16"/>
                <w:szCs w:val="16"/>
              </w:rPr>
              <w:t>0</w:t>
            </w:r>
          </w:p>
        </w:tc>
        <w:tc>
          <w:tcPr>
            <w:tcW w:w="621" w:type="dxa"/>
            <w:gridSpan w:val="2"/>
            <w:tcMar>
              <w:top w:w="85" w:type="dxa"/>
              <w:bottom w:w="28" w:type="dxa"/>
            </w:tcMar>
          </w:tcPr>
          <w:p w:rsidR="009F11C1" w:rsidRPr="00D87B3E" w:rsidRDefault="009F11C1" w:rsidP="00D87B3E">
            <w:pPr>
              <w:jc w:val="center"/>
              <w:rPr>
                <w:sz w:val="16"/>
                <w:szCs w:val="16"/>
              </w:rPr>
            </w:pPr>
            <w:r w:rsidRPr="00D87B3E">
              <w:rPr>
                <w:sz w:val="16"/>
                <w:szCs w:val="16"/>
              </w:rPr>
              <w:t>0</w:t>
            </w:r>
          </w:p>
        </w:tc>
        <w:tc>
          <w:tcPr>
            <w:tcW w:w="522" w:type="dxa"/>
            <w:gridSpan w:val="2"/>
            <w:tcMar>
              <w:top w:w="85" w:type="dxa"/>
              <w:bottom w:w="28" w:type="dxa"/>
            </w:tcMar>
          </w:tcPr>
          <w:p w:rsidR="009F11C1" w:rsidRPr="00D87B3E" w:rsidRDefault="009F11C1" w:rsidP="00D87B3E">
            <w:pPr>
              <w:jc w:val="center"/>
              <w:rPr>
                <w:sz w:val="16"/>
                <w:szCs w:val="16"/>
              </w:rPr>
            </w:pPr>
            <w:r w:rsidRPr="00D87B3E">
              <w:rPr>
                <w:sz w:val="16"/>
                <w:szCs w:val="16"/>
              </w:rPr>
              <w:t>0</w:t>
            </w:r>
          </w:p>
        </w:tc>
        <w:tc>
          <w:tcPr>
            <w:tcW w:w="616" w:type="dxa"/>
            <w:gridSpan w:val="2"/>
            <w:tcMar>
              <w:top w:w="85" w:type="dxa"/>
              <w:bottom w:w="28" w:type="dxa"/>
            </w:tcMar>
          </w:tcPr>
          <w:p w:rsidR="009F11C1" w:rsidRPr="00D87B3E" w:rsidRDefault="009F11C1" w:rsidP="00D87B3E">
            <w:pPr>
              <w:jc w:val="center"/>
              <w:rPr>
                <w:sz w:val="16"/>
                <w:szCs w:val="16"/>
              </w:rPr>
            </w:pPr>
            <w:r w:rsidRPr="00D87B3E">
              <w:rPr>
                <w:sz w:val="16"/>
                <w:szCs w:val="16"/>
              </w:rPr>
              <w:t>0</w:t>
            </w:r>
          </w:p>
        </w:tc>
        <w:tc>
          <w:tcPr>
            <w:tcW w:w="591" w:type="dxa"/>
            <w:gridSpan w:val="2"/>
            <w:tcMar>
              <w:top w:w="85" w:type="dxa"/>
              <w:bottom w:w="28" w:type="dxa"/>
            </w:tcMar>
          </w:tcPr>
          <w:p w:rsidR="009F11C1" w:rsidRPr="00D87B3E" w:rsidRDefault="009F11C1" w:rsidP="00D87B3E">
            <w:pPr>
              <w:jc w:val="center"/>
              <w:rPr>
                <w:sz w:val="16"/>
                <w:szCs w:val="16"/>
              </w:rPr>
            </w:pPr>
            <w:r w:rsidRPr="00D87B3E">
              <w:rPr>
                <w:sz w:val="16"/>
                <w:szCs w:val="16"/>
              </w:rPr>
              <w:t>0</w:t>
            </w:r>
          </w:p>
        </w:tc>
        <w:tc>
          <w:tcPr>
            <w:tcW w:w="508" w:type="dxa"/>
            <w:gridSpan w:val="2"/>
          </w:tcPr>
          <w:p w:rsidR="009F11C1" w:rsidRPr="00D87B3E" w:rsidRDefault="009F11C1" w:rsidP="00D87B3E">
            <w:pPr>
              <w:ind w:right="-86"/>
              <w:jc w:val="center"/>
              <w:rPr>
                <w:sz w:val="16"/>
                <w:szCs w:val="16"/>
              </w:rPr>
            </w:pPr>
            <w:r w:rsidRPr="00D87B3E">
              <w:rPr>
                <w:sz w:val="16"/>
                <w:szCs w:val="16"/>
              </w:rPr>
              <w:t>0</w:t>
            </w:r>
          </w:p>
        </w:tc>
        <w:tc>
          <w:tcPr>
            <w:tcW w:w="538" w:type="dxa"/>
            <w:gridSpan w:val="2"/>
          </w:tcPr>
          <w:p w:rsidR="009F11C1" w:rsidRPr="00D87B3E" w:rsidRDefault="009F11C1" w:rsidP="00D87B3E">
            <w:pPr>
              <w:ind w:right="-86"/>
              <w:jc w:val="center"/>
              <w:rPr>
                <w:sz w:val="16"/>
                <w:szCs w:val="16"/>
              </w:rPr>
            </w:pPr>
            <w:r w:rsidRPr="00D87B3E">
              <w:rPr>
                <w:sz w:val="16"/>
                <w:szCs w:val="16"/>
              </w:rPr>
              <w:t>0</w:t>
            </w:r>
          </w:p>
        </w:tc>
        <w:tc>
          <w:tcPr>
            <w:tcW w:w="623" w:type="dxa"/>
            <w:gridSpan w:val="2"/>
          </w:tcPr>
          <w:p w:rsidR="009F11C1" w:rsidRPr="00D87B3E" w:rsidRDefault="009F11C1" w:rsidP="00D87B3E">
            <w:pPr>
              <w:ind w:right="-86"/>
              <w:jc w:val="center"/>
              <w:rPr>
                <w:sz w:val="16"/>
                <w:szCs w:val="16"/>
              </w:rPr>
            </w:pPr>
            <w:r w:rsidRPr="00D87B3E">
              <w:rPr>
                <w:sz w:val="16"/>
                <w:szCs w:val="16"/>
              </w:rPr>
              <w:t>0</w:t>
            </w:r>
          </w:p>
        </w:tc>
        <w:tc>
          <w:tcPr>
            <w:tcW w:w="596" w:type="dxa"/>
            <w:gridSpan w:val="2"/>
          </w:tcPr>
          <w:p w:rsidR="009F11C1" w:rsidRPr="00D87B3E" w:rsidRDefault="009F11C1" w:rsidP="00D87B3E">
            <w:pPr>
              <w:ind w:right="-86"/>
              <w:jc w:val="center"/>
              <w:rPr>
                <w:sz w:val="16"/>
                <w:szCs w:val="16"/>
              </w:rPr>
            </w:pPr>
            <w:r w:rsidRPr="00D87B3E">
              <w:rPr>
                <w:sz w:val="16"/>
                <w:szCs w:val="16"/>
              </w:rPr>
              <w:t>0</w:t>
            </w:r>
          </w:p>
        </w:tc>
      </w:tr>
    </w:tbl>
    <w:p w:rsidR="00C57D8C" w:rsidRPr="00D87B3E" w:rsidRDefault="00C57D8C" w:rsidP="00D87B3E">
      <w:pPr>
        <w:ind w:left="720"/>
        <w:rPr>
          <w:b/>
          <w:sz w:val="16"/>
          <w:szCs w:val="16"/>
        </w:rPr>
      </w:pPr>
      <w:r w:rsidRPr="00D87B3E">
        <w:rPr>
          <w:b/>
          <w:sz w:val="16"/>
          <w:szCs w:val="16"/>
        </w:rPr>
        <w:t xml:space="preserve">5.Сроки реализации муниципальной </w:t>
      </w:r>
      <w:proofErr w:type="gramStart"/>
      <w:r w:rsidRPr="00D87B3E">
        <w:rPr>
          <w:b/>
          <w:sz w:val="16"/>
          <w:szCs w:val="16"/>
        </w:rPr>
        <w:t xml:space="preserve">программы:  </w:t>
      </w:r>
      <w:r w:rsidRPr="00D87B3E">
        <w:rPr>
          <w:sz w:val="16"/>
          <w:szCs w:val="16"/>
        </w:rPr>
        <w:t>2014</w:t>
      </w:r>
      <w:proofErr w:type="gramEnd"/>
      <w:r w:rsidRPr="00D87B3E">
        <w:rPr>
          <w:sz w:val="16"/>
          <w:szCs w:val="16"/>
        </w:rPr>
        <w:t>-2020 годы и на период до 2024 года.</w:t>
      </w:r>
    </w:p>
    <w:p w:rsidR="00C57D8C" w:rsidRPr="00D87B3E" w:rsidRDefault="00C57D8C" w:rsidP="00D87B3E">
      <w:pPr>
        <w:spacing w:after="120"/>
        <w:ind w:left="720"/>
        <w:rPr>
          <w:b/>
          <w:sz w:val="16"/>
          <w:szCs w:val="16"/>
        </w:rPr>
      </w:pPr>
      <w:r w:rsidRPr="00D87B3E">
        <w:rPr>
          <w:b/>
          <w:sz w:val="16"/>
          <w:szCs w:val="16"/>
        </w:rPr>
        <w:t>6. Объемы и источники финансирования муниципальной программы в целом и по годам реализации (</w:t>
      </w:r>
      <w:proofErr w:type="spellStart"/>
      <w:r w:rsidRPr="00D87B3E">
        <w:rPr>
          <w:b/>
          <w:sz w:val="16"/>
          <w:szCs w:val="16"/>
        </w:rPr>
        <w:t>тыс.рублей</w:t>
      </w:r>
      <w:proofErr w:type="spellEnd"/>
      <w:r w:rsidRPr="00D87B3E">
        <w:rPr>
          <w:b/>
          <w:sz w:val="16"/>
          <w:szCs w:val="16"/>
        </w:rPr>
        <w:t>):</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
        <w:gridCol w:w="925"/>
        <w:gridCol w:w="68"/>
        <w:gridCol w:w="1422"/>
        <w:gridCol w:w="67"/>
        <w:gridCol w:w="2060"/>
        <w:gridCol w:w="67"/>
        <w:gridCol w:w="2059"/>
        <w:gridCol w:w="67"/>
        <w:gridCol w:w="1136"/>
        <w:gridCol w:w="68"/>
        <w:gridCol w:w="1775"/>
        <w:gridCol w:w="68"/>
      </w:tblGrid>
      <w:tr w:rsidR="00C57D8C" w:rsidRPr="00D87B3E" w:rsidTr="00C6787D">
        <w:trPr>
          <w:gridAfter w:val="1"/>
          <w:wAfter w:w="68" w:type="dxa"/>
          <w:trHeight w:val="298"/>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Год</w:t>
            </w:r>
          </w:p>
        </w:tc>
        <w:tc>
          <w:tcPr>
            <w:tcW w:w="8789" w:type="dxa"/>
            <w:gridSpan w:val="10"/>
            <w:tcMar>
              <w:top w:w="28" w:type="dxa"/>
              <w:bottom w:w="28" w:type="dxa"/>
            </w:tcMar>
            <w:vAlign w:val="center"/>
          </w:tcPr>
          <w:p w:rsidR="00C57D8C" w:rsidRPr="00D87B3E" w:rsidRDefault="00C57D8C" w:rsidP="00D87B3E">
            <w:pPr>
              <w:ind w:right="-86"/>
              <w:jc w:val="center"/>
              <w:rPr>
                <w:b/>
                <w:sz w:val="16"/>
                <w:szCs w:val="16"/>
              </w:rPr>
            </w:pPr>
            <w:r w:rsidRPr="00D87B3E">
              <w:rPr>
                <w:sz w:val="16"/>
                <w:szCs w:val="16"/>
              </w:rPr>
              <w:t>Источник финансирования</w:t>
            </w:r>
          </w:p>
        </w:tc>
      </w:tr>
      <w:tr w:rsidR="00C57D8C" w:rsidRPr="00D87B3E" w:rsidTr="00C6787D">
        <w:trPr>
          <w:gridBefore w:val="1"/>
          <w:wBefore w:w="65" w:type="dxa"/>
          <w:trHeight w:val="298"/>
          <w:jc w:val="center"/>
        </w:trPr>
        <w:tc>
          <w:tcPr>
            <w:tcW w:w="993" w:type="dxa"/>
            <w:gridSpan w:val="2"/>
            <w:tcMar>
              <w:top w:w="28" w:type="dxa"/>
              <w:bottom w:w="28" w:type="dxa"/>
            </w:tcMar>
            <w:vAlign w:val="center"/>
          </w:tcPr>
          <w:p w:rsidR="00C57D8C" w:rsidRPr="00D87B3E" w:rsidRDefault="00C57D8C" w:rsidP="00D87B3E">
            <w:pPr>
              <w:ind w:right="-85"/>
              <w:contextualSpacing/>
              <w:jc w:val="center"/>
              <w:rPr>
                <w:sz w:val="16"/>
                <w:szCs w:val="16"/>
              </w:rPr>
            </w:pPr>
          </w:p>
        </w:tc>
        <w:tc>
          <w:tcPr>
            <w:tcW w:w="1489" w:type="dxa"/>
            <w:gridSpan w:val="2"/>
            <w:tcMar>
              <w:top w:w="28" w:type="dxa"/>
              <w:bottom w:w="28" w:type="dxa"/>
            </w:tcMar>
            <w:vAlign w:val="center"/>
          </w:tcPr>
          <w:p w:rsidR="00C57D8C" w:rsidRPr="00D87B3E" w:rsidRDefault="00C57D8C" w:rsidP="00D87B3E">
            <w:pPr>
              <w:ind w:right="-86"/>
              <w:jc w:val="center"/>
              <w:rPr>
                <w:sz w:val="16"/>
                <w:szCs w:val="16"/>
              </w:rPr>
            </w:pPr>
            <w:r w:rsidRPr="00D87B3E">
              <w:rPr>
                <w:sz w:val="16"/>
                <w:szCs w:val="16"/>
              </w:rPr>
              <w:t xml:space="preserve">федеральный  </w:t>
            </w:r>
            <w:r w:rsidRPr="00D87B3E">
              <w:rPr>
                <w:sz w:val="16"/>
                <w:szCs w:val="16"/>
              </w:rPr>
              <w:br/>
              <w:t xml:space="preserve">    бюджет</w:t>
            </w:r>
          </w:p>
        </w:tc>
        <w:tc>
          <w:tcPr>
            <w:tcW w:w="2127" w:type="dxa"/>
            <w:gridSpan w:val="2"/>
            <w:tcMar>
              <w:top w:w="28" w:type="dxa"/>
              <w:bottom w:w="28" w:type="dxa"/>
            </w:tcMar>
            <w:vAlign w:val="center"/>
          </w:tcPr>
          <w:p w:rsidR="00C57D8C" w:rsidRPr="00D87B3E" w:rsidRDefault="00C57D8C" w:rsidP="00D87B3E">
            <w:pPr>
              <w:ind w:right="-86"/>
              <w:jc w:val="center"/>
              <w:rPr>
                <w:sz w:val="16"/>
                <w:szCs w:val="16"/>
              </w:rPr>
            </w:pPr>
            <w:r w:rsidRPr="00D87B3E">
              <w:rPr>
                <w:sz w:val="16"/>
                <w:szCs w:val="16"/>
              </w:rPr>
              <w:t>областной бюджет</w:t>
            </w:r>
          </w:p>
        </w:tc>
        <w:tc>
          <w:tcPr>
            <w:tcW w:w="2126" w:type="dxa"/>
            <w:gridSpan w:val="2"/>
            <w:tcMar>
              <w:top w:w="28" w:type="dxa"/>
              <w:bottom w:w="28" w:type="dxa"/>
            </w:tcMar>
            <w:vAlign w:val="center"/>
          </w:tcPr>
          <w:p w:rsidR="00C57D8C" w:rsidRPr="00D87B3E" w:rsidRDefault="00C57D8C" w:rsidP="00D87B3E">
            <w:pPr>
              <w:widowControl w:val="0"/>
              <w:autoSpaceDE w:val="0"/>
              <w:autoSpaceDN w:val="0"/>
              <w:adjustRightInd w:val="0"/>
              <w:ind w:right="-86"/>
              <w:jc w:val="center"/>
              <w:rPr>
                <w:sz w:val="16"/>
                <w:szCs w:val="16"/>
              </w:rPr>
            </w:pPr>
            <w:r w:rsidRPr="00D87B3E">
              <w:rPr>
                <w:sz w:val="16"/>
                <w:szCs w:val="16"/>
              </w:rPr>
              <w:t>бюджет</w:t>
            </w:r>
          </w:p>
          <w:p w:rsidR="00C57D8C" w:rsidRPr="00D87B3E" w:rsidRDefault="00C57D8C" w:rsidP="00D87B3E">
            <w:pPr>
              <w:widowControl w:val="0"/>
              <w:autoSpaceDE w:val="0"/>
              <w:autoSpaceDN w:val="0"/>
              <w:adjustRightInd w:val="0"/>
              <w:ind w:left="-96" w:right="-86"/>
              <w:jc w:val="center"/>
              <w:rPr>
                <w:sz w:val="16"/>
                <w:szCs w:val="16"/>
              </w:rPr>
            </w:pPr>
            <w:r w:rsidRPr="00D87B3E">
              <w:rPr>
                <w:sz w:val="16"/>
                <w:szCs w:val="16"/>
              </w:rPr>
              <w:t>муниципального района</w:t>
            </w:r>
          </w:p>
        </w:tc>
        <w:tc>
          <w:tcPr>
            <w:tcW w:w="1204" w:type="dxa"/>
            <w:gridSpan w:val="2"/>
            <w:tcMar>
              <w:top w:w="28" w:type="dxa"/>
              <w:bottom w:w="28" w:type="dxa"/>
            </w:tcMar>
            <w:vAlign w:val="center"/>
          </w:tcPr>
          <w:p w:rsidR="00C57D8C" w:rsidRPr="00D87B3E" w:rsidRDefault="00C57D8C" w:rsidP="00D87B3E">
            <w:pPr>
              <w:widowControl w:val="0"/>
              <w:autoSpaceDE w:val="0"/>
              <w:autoSpaceDN w:val="0"/>
              <w:adjustRightInd w:val="0"/>
              <w:ind w:right="-86"/>
              <w:jc w:val="center"/>
              <w:rPr>
                <w:sz w:val="16"/>
                <w:szCs w:val="16"/>
              </w:rPr>
            </w:pPr>
            <w:r w:rsidRPr="00D87B3E">
              <w:rPr>
                <w:sz w:val="16"/>
                <w:szCs w:val="16"/>
              </w:rPr>
              <w:t>внебюджетные средства</w:t>
            </w:r>
          </w:p>
        </w:tc>
        <w:tc>
          <w:tcPr>
            <w:tcW w:w="1843" w:type="dxa"/>
            <w:gridSpan w:val="2"/>
            <w:tcMar>
              <w:top w:w="28" w:type="dxa"/>
              <w:bottom w:w="28" w:type="dxa"/>
            </w:tcMar>
            <w:vAlign w:val="center"/>
          </w:tcPr>
          <w:p w:rsidR="00C57D8C" w:rsidRPr="00D87B3E" w:rsidRDefault="00C57D8C" w:rsidP="00D87B3E">
            <w:pPr>
              <w:widowControl w:val="0"/>
              <w:autoSpaceDE w:val="0"/>
              <w:autoSpaceDN w:val="0"/>
              <w:adjustRightInd w:val="0"/>
              <w:ind w:right="-86"/>
              <w:jc w:val="center"/>
              <w:rPr>
                <w:b/>
                <w:sz w:val="16"/>
                <w:szCs w:val="16"/>
              </w:rPr>
            </w:pPr>
            <w:r w:rsidRPr="00D87B3E">
              <w:rPr>
                <w:b/>
                <w:sz w:val="16"/>
                <w:szCs w:val="16"/>
              </w:rPr>
              <w:t>всего</w:t>
            </w:r>
          </w:p>
        </w:tc>
      </w:tr>
      <w:tr w:rsidR="00C57D8C" w:rsidRPr="00D87B3E" w:rsidTr="00C6787D">
        <w:trPr>
          <w:gridAfter w:val="1"/>
          <w:wAfter w:w="68" w:type="dxa"/>
          <w:trHeight w:val="298"/>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2014</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right="-86"/>
              <w:jc w:val="center"/>
              <w:rPr>
                <w:sz w:val="16"/>
                <w:szCs w:val="16"/>
              </w:rPr>
            </w:pPr>
            <w:r w:rsidRPr="00D87B3E">
              <w:rPr>
                <w:sz w:val="16"/>
                <w:szCs w:val="16"/>
              </w:rPr>
              <w:t>2286,30000</w:t>
            </w:r>
          </w:p>
        </w:tc>
        <w:tc>
          <w:tcPr>
            <w:tcW w:w="2126" w:type="dxa"/>
            <w:gridSpan w:val="2"/>
            <w:tcMar>
              <w:top w:w="28" w:type="dxa"/>
              <w:bottom w:w="28" w:type="dxa"/>
            </w:tcMar>
            <w:vAlign w:val="center"/>
          </w:tcPr>
          <w:p w:rsidR="00C57D8C" w:rsidRPr="00D87B3E" w:rsidRDefault="00C57D8C" w:rsidP="00D87B3E">
            <w:pPr>
              <w:tabs>
                <w:tab w:val="left" w:pos="219"/>
              </w:tabs>
              <w:ind w:right="-86"/>
              <w:jc w:val="center"/>
              <w:rPr>
                <w:sz w:val="16"/>
                <w:szCs w:val="16"/>
              </w:rPr>
            </w:pPr>
            <w:r w:rsidRPr="00D87B3E">
              <w:rPr>
                <w:sz w:val="16"/>
                <w:szCs w:val="16"/>
              </w:rPr>
              <w:t>11515,00000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right="-86"/>
              <w:jc w:val="center"/>
              <w:rPr>
                <w:b/>
                <w:sz w:val="16"/>
                <w:szCs w:val="16"/>
              </w:rPr>
            </w:pPr>
            <w:r w:rsidRPr="00D87B3E">
              <w:rPr>
                <w:b/>
                <w:sz w:val="16"/>
                <w:szCs w:val="16"/>
              </w:rPr>
              <w:t>13801,30000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2015</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color w:val="000000"/>
                <w:sz w:val="16"/>
                <w:szCs w:val="16"/>
              </w:rPr>
              <w:t xml:space="preserve"> 1359,32800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8083,00000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 xml:space="preserve">   9442,32800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2016</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1689,00000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8121,70000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 xml:space="preserve">   9810,70000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2017</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3119,00000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8202,40000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 xml:space="preserve"> 11321,40000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2018</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969,82560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13407,50000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8255,40016</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22632,72576</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2019</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118" w:right="-86"/>
              <w:jc w:val="center"/>
              <w:rPr>
                <w:sz w:val="16"/>
                <w:szCs w:val="16"/>
              </w:rPr>
            </w:pPr>
            <w:r w:rsidRPr="00D87B3E">
              <w:rPr>
                <w:sz w:val="16"/>
                <w:szCs w:val="16"/>
              </w:rPr>
              <w:t>30798,00000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14241,60000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 xml:space="preserve"> 45039,60000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2020</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1889,00000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24709,00000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26598,</w:t>
            </w:r>
            <w:r w:rsidRPr="00D87B3E">
              <w:rPr>
                <w:b/>
                <w:sz w:val="16"/>
                <w:szCs w:val="16"/>
                <w:lang w:val="en-US"/>
              </w:rPr>
              <w:t>0</w:t>
            </w:r>
            <w:r w:rsidRPr="00D87B3E">
              <w:rPr>
                <w:b/>
                <w:sz w:val="16"/>
                <w:szCs w:val="16"/>
              </w:rPr>
              <w:t xml:space="preserve">0000 </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2021</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1889,00000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34511,00000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b/>
                <w:sz w:val="16"/>
                <w:szCs w:val="16"/>
              </w:rPr>
              <w:t>36400,00000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2022</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2023</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5"/>
              <w:contextualSpacing/>
              <w:jc w:val="center"/>
              <w:rPr>
                <w:sz w:val="16"/>
                <w:szCs w:val="16"/>
              </w:rPr>
            </w:pPr>
            <w:r w:rsidRPr="00D87B3E">
              <w:rPr>
                <w:sz w:val="16"/>
                <w:szCs w:val="16"/>
              </w:rPr>
              <w:t>2024</w:t>
            </w:r>
          </w:p>
        </w:tc>
        <w:tc>
          <w:tcPr>
            <w:tcW w:w="1490"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2126"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20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sz w:val="16"/>
                <w:szCs w:val="16"/>
              </w:rPr>
            </w:pPr>
            <w:r w:rsidRPr="00D87B3E">
              <w:rPr>
                <w:sz w:val="16"/>
                <w:szCs w:val="16"/>
              </w:rPr>
              <w:t>0</w:t>
            </w:r>
          </w:p>
        </w:tc>
      </w:tr>
      <w:tr w:rsidR="00C57D8C" w:rsidRPr="00D87B3E" w:rsidTr="00C6787D">
        <w:trPr>
          <w:gridAfter w:val="1"/>
          <w:wAfter w:w="68" w:type="dxa"/>
          <w:jc w:val="center"/>
        </w:trPr>
        <w:tc>
          <w:tcPr>
            <w:tcW w:w="990" w:type="dxa"/>
            <w:gridSpan w:val="2"/>
            <w:tcMar>
              <w:top w:w="28" w:type="dxa"/>
              <w:bottom w:w="28" w:type="dxa"/>
            </w:tcMar>
            <w:vAlign w:val="center"/>
          </w:tcPr>
          <w:p w:rsidR="00C57D8C" w:rsidRPr="00D87B3E" w:rsidRDefault="00C57D8C" w:rsidP="00D87B3E">
            <w:pPr>
              <w:ind w:right="-86"/>
              <w:jc w:val="center"/>
              <w:rPr>
                <w:b/>
                <w:sz w:val="16"/>
                <w:szCs w:val="16"/>
              </w:rPr>
            </w:pPr>
            <w:r w:rsidRPr="00D87B3E">
              <w:rPr>
                <w:b/>
                <w:sz w:val="16"/>
                <w:szCs w:val="16"/>
              </w:rPr>
              <w:t>Всего</w:t>
            </w:r>
          </w:p>
        </w:tc>
        <w:tc>
          <w:tcPr>
            <w:tcW w:w="1490"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969,82560</w:t>
            </w:r>
          </w:p>
        </w:tc>
        <w:tc>
          <w:tcPr>
            <w:tcW w:w="2127"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56437,12800</w:t>
            </w:r>
          </w:p>
        </w:tc>
        <w:tc>
          <w:tcPr>
            <w:tcW w:w="2126"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117639,10016</w:t>
            </w:r>
          </w:p>
        </w:tc>
        <w:tc>
          <w:tcPr>
            <w:tcW w:w="120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0</w:t>
            </w:r>
          </w:p>
        </w:tc>
        <w:tc>
          <w:tcPr>
            <w:tcW w:w="1843" w:type="dxa"/>
            <w:gridSpan w:val="2"/>
            <w:tcMar>
              <w:top w:w="28" w:type="dxa"/>
              <w:bottom w:w="28" w:type="dxa"/>
            </w:tcMar>
            <w:vAlign w:val="center"/>
          </w:tcPr>
          <w:p w:rsidR="00C57D8C" w:rsidRPr="00D87B3E" w:rsidRDefault="00C57D8C" w:rsidP="00D87B3E">
            <w:pPr>
              <w:ind w:left="-96" w:right="-86"/>
              <w:jc w:val="center"/>
              <w:rPr>
                <w:b/>
                <w:sz w:val="16"/>
                <w:szCs w:val="16"/>
              </w:rPr>
            </w:pPr>
            <w:r w:rsidRPr="00D87B3E">
              <w:rPr>
                <w:b/>
                <w:sz w:val="16"/>
                <w:szCs w:val="16"/>
              </w:rPr>
              <w:t>175046,05376</w:t>
            </w:r>
          </w:p>
        </w:tc>
      </w:tr>
    </w:tbl>
    <w:p w:rsidR="00C57D8C" w:rsidRPr="00D87B3E" w:rsidRDefault="00C57D8C" w:rsidP="00D87B3E">
      <w:pPr>
        <w:ind w:firstLine="720"/>
        <w:jc w:val="both"/>
        <w:rPr>
          <w:sz w:val="16"/>
          <w:szCs w:val="16"/>
        </w:rPr>
      </w:pPr>
      <w:r w:rsidRPr="00D87B3E">
        <w:rPr>
          <w:sz w:val="16"/>
          <w:szCs w:val="16"/>
        </w:rPr>
        <w:t>Объемы финансирования Программы могут корректироваться.</w:t>
      </w:r>
    </w:p>
    <w:p w:rsidR="00C57D8C" w:rsidRPr="00D87B3E" w:rsidRDefault="00C57D8C" w:rsidP="00D87B3E">
      <w:pPr>
        <w:jc w:val="both"/>
        <w:rPr>
          <w:sz w:val="16"/>
          <w:szCs w:val="16"/>
        </w:rPr>
      </w:pPr>
      <w:r w:rsidRPr="00D87B3E">
        <w:rPr>
          <w:sz w:val="16"/>
          <w:szCs w:val="16"/>
        </w:rPr>
        <w:t xml:space="preserve">        </w:t>
      </w:r>
      <w:r w:rsidRPr="00D87B3E">
        <w:rPr>
          <w:sz w:val="16"/>
          <w:szCs w:val="16"/>
        </w:rPr>
        <w:tab/>
        <w:t>В течение одного месяца после принятия бюджета муниципального района на очередной финансовый год и плановый период отдел подготавливает план расходов дорожного фонда муниципального района на очередной финансовый год и представляет на согласование заместителю Главы администрации муниципального района, координирующему деятельность отдела и председателю комитета финансов Администрации муниципального района.</w:t>
      </w:r>
    </w:p>
    <w:p w:rsidR="00C57D8C" w:rsidRPr="00D87B3E" w:rsidRDefault="00C57D8C" w:rsidP="00D87B3E">
      <w:pPr>
        <w:ind w:firstLine="720"/>
        <w:jc w:val="both"/>
        <w:rPr>
          <w:sz w:val="16"/>
          <w:szCs w:val="16"/>
        </w:rPr>
      </w:pPr>
      <w:r w:rsidRPr="00D87B3E">
        <w:rPr>
          <w:sz w:val="16"/>
          <w:szCs w:val="16"/>
        </w:rPr>
        <w:t>План расходов дорожного фонда муниципального района представляет собой документ, содержащий адресное (</w:t>
      </w:r>
      <w:proofErr w:type="spellStart"/>
      <w:r w:rsidRPr="00D87B3E">
        <w:rPr>
          <w:sz w:val="16"/>
          <w:szCs w:val="16"/>
        </w:rPr>
        <w:t>пообъектное</w:t>
      </w:r>
      <w:proofErr w:type="spellEnd"/>
      <w:r w:rsidRPr="00D87B3E">
        <w:rPr>
          <w:sz w:val="16"/>
          <w:szCs w:val="16"/>
        </w:rPr>
        <w:t xml:space="preserve">) распределение установленного объема бюджетных ассигнований дорожного фонда муниципального района </w:t>
      </w:r>
      <w:proofErr w:type="gramStart"/>
      <w:r w:rsidRPr="00D87B3E">
        <w:rPr>
          <w:sz w:val="16"/>
          <w:szCs w:val="16"/>
        </w:rPr>
        <w:t>на  очередной</w:t>
      </w:r>
      <w:proofErr w:type="gramEnd"/>
      <w:r w:rsidRPr="00D87B3E">
        <w:rPr>
          <w:sz w:val="16"/>
          <w:szCs w:val="16"/>
        </w:rPr>
        <w:t xml:space="preserve"> финансовый год  по  направлениям  расходов, указанных в задачах муниципальной программы и утверждается Главой муниципального района.</w:t>
      </w:r>
    </w:p>
    <w:p w:rsidR="00C57D8C" w:rsidRPr="00D87B3E" w:rsidRDefault="00C57D8C" w:rsidP="00D87B3E">
      <w:pPr>
        <w:ind w:right="55" w:firstLine="720"/>
        <w:rPr>
          <w:sz w:val="16"/>
          <w:szCs w:val="16"/>
        </w:rPr>
      </w:pPr>
      <w:r w:rsidRPr="00D87B3E">
        <w:rPr>
          <w:b/>
          <w:sz w:val="16"/>
          <w:szCs w:val="16"/>
        </w:rPr>
        <w:t xml:space="preserve">7. </w:t>
      </w:r>
      <w:proofErr w:type="gramStart"/>
      <w:r w:rsidRPr="00D87B3E">
        <w:rPr>
          <w:b/>
          <w:sz w:val="16"/>
          <w:szCs w:val="16"/>
        </w:rPr>
        <w:t>Ожидаемые  конечные</w:t>
      </w:r>
      <w:proofErr w:type="gramEnd"/>
      <w:r w:rsidRPr="00D87B3E">
        <w:rPr>
          <w:b/>
          <w:sz w:val="16"/>
          <w:szCs w:val="16"/>
        </w:rPr>
        <w:t xml:space="preserve">  результаты  реализации муниципальной программы:</w:t>
      </w:r>
    </w:p>
    <w:p w:rsidR="00C57D8C" w:rsidRPr="00D87B3E" w:rsidRDefault="00C57D8C" w:rsidP="00D87B3E">
      <w:pPr>
        <w:ind w:firstLine="720"/>
        <w:rPr>
          <w:sz w:val="16"/>
          <w:szCs w:val="16"/>
        </w:rPr>
      </w:pPr>
      <w:r w:rsidRPr="00D87B3E">
        <w:rPr>
          <w:sz w:val="16"/>
          <w:szCs w:val="16"/>
        </w:rPr>
        <w:t>обеспечение безопасных условий движения на автомобильных дорогах;</w:t>
      </w:r>
    </w:p>
    <w:p w:rsidR="00C57D8C" w:rsidRPr="00D87B3E" w:rsidRDefault="00C57D8C" w:rsidP="00D87B3E">
      <w:pPr>
        <w:ind w:firstLine="720"/>
        <w:jc w:val="both"/>
        <w:rPr>
          <w:sz w:val="16"/>
          <w:szCs w:val="16"/>
        </w:rPr>
      </w:pPr>
      <w:r w:rsidRPr="00D87B3E">
        <w:rPr>
          <w:sz w:val="16"/>
          <w:szCs w:val="16"/>
        </w:rPr>
        <w:t>улучшение дорожных условий на маршрутах движения школьных автобусов на территории муниципального района;</w:t>
      </w:r>
    </w:p>
    <w:p w:rsidR="00C57D8C" w:rsidRPr="00D87B3E" w:rsidRDefault="00C57D8C" w:rsidP="00D87B3E">
      <w:pPr>
        <w:ind w:firstLine="720"/>
        <w:jc w:val="both"/>
        <w:rPr>
          <w:sz w:val="16"/>
          <w:szCs w:val="16"/>
        </w:rPr>
      </w:pPr>
      <w:proofErr w:type="gramStart"/>
      <w:r w:rsidRPr="00D87B3E">
        <w:rPr>
          <w:sz w:val="16"/>
          <w:szCs w:val="16"/>
        </w:rPr>
        <w:t>сокращение  дорожно</w:t>
      </w:r>
      <w:proofErr w:type="gramEnd"/>
      <w:r w:rsidRPr="00D87B3E">
        <w:rPr>
          <w:sz w:val="16"/>
          <w:szCs w:val="16"/>
        </w:rPr>
        <w:t>-транспортных происшествий;</w:t>
      </w:r>
    </w:p>
    <w:p w:rsidR="00C57D8C" w:rsidRPr="00D87B3E" w:rsidRDefault="00C57D8C" w:rsidP="00D87B3E">
      <w:pPr>
        <w:ind w:firstLine="720"/>
        <w:jc w:val="both"/>
        <w:rPr>
          <w:sz w:val="16"/>
          <w:szCs w:val="16"/>
        </w:rPr>
      </w:pPr>
      <w:r w:rsidRPr="00D87B3E">
        <w:rPr>
          <w:sz w:val="16"/>
          <w:szCs w:val="16"/>
        </w:rPr>
        <w:t>устранение очагов аварийности;</w:t>
      </w:r>
    </w:p>
    <w:p w:rsidR="00C57D8C" w:rsidRPr="00D87B3E" w:rsidRDefault="00C57D8C" w:rsidP="00D87B3E">
      <w:pPr>
        <w:ind w:firstLine="720"/>
        <w:jc w:val="both"/>
        <w:rPr>
          <w:sz w:val="16"/>
          <w:szCs w:val="16"/>
        </w:rPr>
      </w:pPr>
      <w:r w:rsidRPr="00D87B3E">
        <w:rPr>
          <w:sz w:val="16"/>
          <w:szCs w:val="16"/>
        </w:rPr>
        <w:t>повышение культуры участников дорожного движения;</w:t>
      </w:r>
    </w:p>
    <w:p w:rsidR="00C57D8C" w:rsidRPr="00D87B3E" w:rsidRDefault="00C57D8C" w:rsidP="00D87B3E">
      <w:pPr>
        <w:ind w:firstLine="720"/>
        <w:jc w:val="both"/>
        <w:rPr>
          <w:sz w:val="16"/>
          <w:szCs w:val="16"/>
        </w:rPr>
      </w:pPr>
      <w:r w:rsidRPr="00D87B3E">
        <w:rPr>
          <w:sz w:val="16"/>
          <w:szCs w:val="16"/>
        </w:rPr>
        <w:t>обучение детей и подростков навыкам безопасного поведения на улицах и дорогах, профилактика и предупреждение детского дорожно-</w:t>
      </w:r>
      <w:proofErr w:type="spellStart"/>
      <w:r w:rsidRPr="00D87B3E">
        <w:rPr>
          <w:sz w:val="16"/>
          <w:szCs w:val="16"/>
        </w:rPr>
        <w:t>тран</w:t>
      </w:r>
      <w:proofErr w:type="spellEnd"/>
      <w:r w:rsidRPr="00D87B3E">
        <w:rPr>
          <w:sz w:val="16"/>
          <w:szCs w:val="16"/>
        </w:rPr>
        <w:t>-</w:t>
      </w:r>
      <w:proofErr w:type="spellStart"/>
      <w:r w:rsidRPr="00D87B3E">
        <w:rPr>
          <w:sz w:val="16"/>
          <w:szCs w:val="16"/>
        </w:rPr>
        <w:t>спортного</w:t>
      </w:r>
      <w:proofErr w:type="spellEnd"/>
      <w:r w:rsidRPr="00D87B3E">
        <w:rPr>
          <w:sz w:val="16"/>
          <w:szCs w:val="16"/>
        </w:rPr>
        <w:t xml:space="preserve"> травматизма;</w:t>
      </w:r>
    </w:p>
    <w:p w:rsidR="00C57D8C" w:rsidRPr="00D87B3E" w:rsidRDefault="00C57D8C" w:rsidP="00D87B3E">
      <w:pPr>
        <w:ind w:firstLine="720"/>
        <w:jc w:val="both"/>
        <w:rPr>
          <w:sz w:val="16"/>
          <w:szCs w:val="16"/>
        </w:rPr>
      </w:pPr>
      <w:r w:rsidRPr="00D87B3E">
        <w:rPr>
          <w:sz w:val="16"/>
          <w:szCs w:val="16"/>
        </w:rPr>
        <w:t xml:space="preserve">повышение удовлетворенности населения качеством автомобильных дорог общего пользования </w:t>
      </w:r>
      <w:r w:rsidRPr="00D87B3E">
        <w:rPr>
          <w:bCs/>
          <w:color w:val="000000"/>
          <w:sz w:val="16"/>
          <w:szCs w:val="16"/>
        </w:rPr>
        <w:t>местного значения вне границ населенных пунктов, в границах муниципального райо</w:t>
      </w:r>
      <w:r w:rsidRPr="00D87B3E">
        <w:rPr>
          <w:sz w:val="16"/>
          <w:szCs w:val="16"/>
        </w:rPr>
        <w:t>на;</w:t>
      </w:r>
    </w:p>
    <w:p w:rsidR="00C57D8C" w:rsidRPr="00D87B3E" w:rsidRDefault="00C57D8C" w:rsidP="00D87B3E">
      <w:pPr>
        <w:ind w:firstLine="720"/>
        <w:jc w:val="both"/>
        <w:rPr>
          <w:sz w:val="16"/>
          <w:szCs w:val="16"/>
        </w:rPr>
      </w:pPr>
      <w:r w:rsidRPr="00D87B3E">
        <w:rPr>
          <w:sz w:val="16"/>
          <w:szCs w:val="16"/>
        </w:rPr>
        <w:t xml:space="preserve">уменьшение доли протяженности автомобильных дорог общего пользования </w:t>
      </w:r>
      <w:r w:rsidRPr="00D87B3E">
        <w:rPr>
          <w:bCs/>
          <w:color w:val="000000"/>
          <w:sz w:val="16"/>
          <w:szCs w:val="16"/>
        </w:rPr>
        <w:t>местного значения муниципального райо</w:t>
      </w:r>
      <w:r w:rsidRPr="00D87B3E">
        <w:rPr>
          <w:sz w:val="16"/>
          <w:szCs w:val="16"/>
        </w:rPr>
        <w:t xml:space="preserve">на, не отвечающих нормативным требованиям, в общей протяженности автомобильных дорог общего пользования </w:t>
      </w:r>
      <w:r w:rsidRPr="00D87B3E">
        <w:rPr>
          <w:bCs/>
          <w:color w:val="000000"/>
          <w:sz w:val="16"/>
          <w:szCs w:val="16"/>
        </w:rPr>
        <w:t>местного значения муниципального райо</w:t>
      </w:r>
      <w:r w:rsidRPr="00D87B3E">
        <w:rPr>
          <w:sz w:val="16"/>
          <w:szCs w:val="16"/>
        </w:rPr>
        <w:t>на.</w:t>
      </w:r>
    </w:p>
    <w:p w:rsidR="00C57D8C" w:rsidRPr="00D87B3E" w:rsidRDefault="00C57D8C" w:rsidP="00D87B3E">
      <w:pPr>
        <w:ind w:right="55" w:firstLine="720"/>
        <w:rPr>
          <w:sz w:val="16"/>
          <w:szCs w:val="16"/>
        </w:rPr>
      </w:pPr>
      <w:r w:rsidRPr="00D87B3E">
        <w:rPr>
          <w:b/>
          <w:sz w:val="16"/>
          <w:szCs w:val="16"/>
        </w:rPr>
        <w:t>8. Характеристика текущего состояния дорожного хозяйства Любытинского муниципального района, приоритеты и цели муниципальной политики в соответствующей сфере</w:t>
      </w:r>
    </w:p>
    <w:p w:rsidR="00C57D8C" w:rsidRPr="00D87B3E" w:rsidRDefault="00C57D8C" w:rsidP="00D87B3E">
      <w:pPr>
        <w:tabs>
          <w:tab w:val="left" w:pos="0"/>
        </w:tabs>
        <w:jc w:val="both"/>
        <w:rPr>
          <w:sz w:val="16"/>
          <w:szCs w:val="16"/>
        </w:rPr>
      </w:pPr>
      <w:r w:rsidRPr="00D87B3E">
        <w:rPr>
          <w:sz w:val="16"/>
          <w:szCs w:val="16"/>
        </w:rPr>
        <w:tab/>
        <w:t xml:space="preserve">Положение в транспортной системе определяется состоянием двух ее основных подсистем - транспортной и дорожной инфраструктуры. </w:t>
      </w:r>
    </w:p>
    <w:p w:rsidR="00C57D8C" w:rsidRPr="00D87B3E" w:rsidRDefault="00C57D8C" w:rsidP="00D87B3E">
      <w:pPr>
        <w:tabs>
          <w:tab w:val="left" w:pos="142"/>
        </w:tabs>
        <w:autoSpaceDE w:val="0"/>
        <w:autoSpaceDN w:val="0"/>
        <w:adjustRightInd w:val="0"/>
        <w:jc w:val="both"/>
        <w:rPr>
          <w:sz w:val="16"/>
          <w:szCs w:val="16"/>
        </w:rPr>
      </w:pPr>
      <w:r w:rsidRPr="00D87B3E">
        <w:rPr>
          <w:sz w:val="16"/>
          <w:szCs w:val="16"/>
        </w:rPr>
        <w:tab/>
      </w:r>
      <w:r w:rsidRPr="00D87B3E">
        <w:rPr>
          <w:sz w:val="16"/>
          <w:szCs w:val="16"/>
        </w:rPr>
        <w:tab/>
        <w:t xml:space="preserve">Протяженность автомобильных дорог общего пользования местного значения муниципального района, проходящих по территории муниципального района по состоянию на 01.01.2013 составляет </w:t>
      </w:r>
      <w:smartTag w:uri="urn:schemas-microsoft-com:office:smarttags" w:element="metricconverter">
        <w:smartTagPr>
          <w:attr w:name="ProductID" w:val="459,8 км"/>
        </w:smartTagPr>
        <w:r w:rsidRPr="00D87B3E">
          <w:rPr>
            <w:sz w:val="16"/>
            <w:szCs w:val="16"/>
          </w:rPr>
          <w:t>459,8 км</w:t>
        </w:r>
      </w:smartTag>
      <w:r w:rsidRPr="00D87B3E">
        <w:rPr>
          <w:sz w:val="16"/>
          <w:szCs w:val="16"/>
        </w:rPr>
        <w:t xml:space="preserve">, все они относятся к грунтовым дорогам </w:t>
      </w:r>
      <w:r w:rsidRPr="00D87B3E">
        <w:rPr>
          <w:sz w:val="16"/>
          <w:szCs w:val="16"/>
          <w:lang w:val="en-US"/>
        </w:rPr>
        <w:t>V</w:t>
      </w:r>
      <w:r w:rsidRPr="00D87B3E">
        <w:rPr>
          <w:sz w:val="16"/>
          <w:szCs w:val="16"/>
        </w:rPr>
        <w:t xml:space="preserve"> категории.</w:t>
      </w:r>
    </w:p>
    <w:p w:rsidR="00C57D8C" w:rsidRPr="00D87B3E" w:rsidRDefault="00C57D8C" w:rsidP="00D87B3E">
      <w:pPr>
        <w:tabs>
          <w:tab w:val="num" w:pos="0"/>
          <w:tab w:val="left" w:pos="142"/>
        </w:tabs>
        <w:jc w:val="both"/>
        <w:rPr>
          <w:sz w:val="16"/>
          <w:szCs w:val="16"/>
        </w:rPr>
      </w:pPr>
      <w:r w:rsidRPr="00D87B3E">
        <w:rPr>
          <w:sz w:val="16"/>
          <w:szCs w:val="16"/>
        </w:rPr>
        <w:t xml:space="preserve">   </w:t>
      </w:r>
      <w:r w:rsidRPr="00D87B3E">
        <w:rPr>
          <w:sz w:val="16"/>
          <w:szCs w:val="16"/>
        </w:rPr>
        <w:tab/>
        <w:t>Развитие многих ведущих отраслей специализации Любытинского муниципального района - лесной промышленности, торговли и сельского хозяйства, ориентированных на обслуживание автотранспортом, во многом зависит от состояния сети автомобильных дорог. Благодаря автотранспорту и дорожной сети промышленность и сельское хозяйство муниципального района получают сырьё и заготовки из различных субъектов Российской Федерации и зарубежных стран, а также отправляют готовую продукцию для реализации в субъектах Российской Федерации.</w:t>
      </w:r>
    </w:p>
    <w:p w:rsidR="00C57D8C" w:rsidRPr="00D87B3E" w:rsidRDefault="00C57D8C" w:rsidP="00D87B3E">
      <w:pPr>
        <w:tabs>
          <w:tab w:val="left" w:pos="720"/>
        </w:tabs>
        <w:jc w:val="both"/>
        <w:rPr>
          <w:sz w:val="16"/>
          <w:szCs w:val="16"/>
        </w:rPr>
      </w:pPr>
      <w:r w:rsidRPr="00D87B3E">
        <w:rPr>
          <w:sz w:val="16"/>
          <w:szCs w:val="16"/>
        </w:rPr>
        <w:tab/>
        <w:t xml:space="preserve">Дорожное хозяйство крупнейший сегмент общественного достояния России. Без сети автомобильных дорог не могут быть реализованы конституционные права на свободу передвижения граждан, товаров и услуг, единство экономического пространства, решение социальных задач, реализации приоритетных национальных проектов. Существенно усиливается роль автомобильных дорог с активизацией участия России в </w:t>
      </w:r>
      <w:r w:rsidRPr="00D87B3E">
        <w:rPr>
          <w:sz w:val="16"/>
          <w:szCs w:val="16"/>
        </w:rPr>
        <w:lastRenderedPageBreak/>
        <w:t xml:space="preserve">глобальном развитии мировой экономики. В последние годы оживление производства и повышение доходов населения привели к резкому увеличению парка автотранспортных средств и объему перевозок транспортом. Согласно положениям Транспортной стратегии Российской Федерации, утвержденной распоряжением Правительства Российской Федерации от 22 ноября 2008 года № 1734-р, развитие дорожной сети должно соответствовать темпам социально-экономического </w:t>
      </w:r>
    </w:p>
    <w:p w:rsidR="00C57D8C" w:rsidRPr="00D87B3E" w:rsidRDefault="00C57D8C" w:rsidP="00D87B3E">
      <w:pPr>
        <w:tabs>
          <w:tab w:val="left" w:pos="720"/>
        </w:tabs>
        <w:jc w:val="both"/>
        <w:rPr>
          <w:sz w:val="16"/>
          <w:szCs w:val="16"/>
        </w:rPr>
      </w:pPr>
      <w:r w:rsidRPr="00D87B3E">
        <w:rPr>
          <w:sz w:val="16"/>
          <w:szCs w:val="16"/>
        </w:rPr>
        <w:t xml:space="preserve">развития страны и обеспечивать потребности в перевозках в соответствии с темпом автомобилизации. </w:t>
      </w:r>
    </w:p>
    <w:p w:rsidR="00C57D8C" w:rsidRPr="00D87B3E" w:rsidRDefault="00C57D8C" w:rsidP="00D87B3E">
      <w:pPr>
        <w:autoSpaceDE w:val="0"/>
        <w:autoSpaceDN w:val="0"/>
        <w:adjustRightInd w:val="0"/>
        <w:ind w:firstLine="720"/>
        <w:jc w:val="both"/>
        <w:outlineLvl w:val="1"/>
        <w:rPr>
          <w:sz w:val="16"/>
          <w:szCs w:val="16"/>
        </w:rPr>
      </w:pPr>
      <w:r w:rsidRPr="00D87B3E">
        <w:rPr>
          <w:sz w:val="16"/>
          <w:szCs w:val="16"/>
        </w:rPr>
        <w:t xml:space="preserve">Важнейшими задачами развития экономики муниципального района, являются обеспечение круглогодичного и безопасного движения транспортных средств по автомобильным дорогам муниципального района, сохранение от разрушения действующей сети автомобильных дорог и сооружений на них. </w:t>
      </w:r>
    </w:p>
    <w:p w:rsidR="00C57D8C" w:rsidRPr="00D87B3E" w:rsidRDefault="00C57D8C" w:rsidP="00D87B3E">
      <w:pPr>
        <w:ind w:firstLine="720"/>
        <w:jc w:val="both"/>
        <w:rPr>
          <w:sz w:val="16"/>
          <w:szCs w:val="16"/>
        </w:rPr>
      </w:pPr>
      <w:r w:rsidRPr="00D87B3E">
        <w:rPr>
          <w:sz w:val="16"/>
          <w:szCs w:val="16"/>
        </w:rPr>
        <w:t>Приоритетами муниципальной политики в дорожной отрасли на территории муниципального района являются:</w:t>
      </w:r>
    </w:p>
    <w:p w:rsidR="00C57D8C" w:rsidRPr="00D87B3E" w:rsidRDefault="00C57D8C" w:rsidP="00D87B3E">
      <w:pPr>
        <w:jc w:val="both"/>
        <w:rPr>
          <w:sz w:val="16"/>
          <w:szCs w:val="16"/>
        </w:rPr>
      </w:pPr>
      <w:r w:rsidRPr="00D87B3E">
        <w:rPr>
          <w:sz w:val="16"/>
          <w:szCs w:val="16"/>
        </w:rPr>
        <w:tab/>
        <w:t xml:space="preserve"> а) совершенствование системы планирования развития дорожного хозяйства, ориентированной на достижение целевых показателей транспортно-эксплуатационного состояния по развитию автомобильных дорог общего пользования, </w:t>
      </w:r>
      <w:r w:rsidRPr="00D87B3E">
        <w:rPr>
          <w:bCs/>
          <w:color w:val="000000"/>
          <w:sz w:val="16"/>
          <w:szCs w:val="16"/>
        </w:rPr>
        <w:t>местного значения вне границ населенных пунктов, в границах муниципального райо</w:t>
      </w:r>
      <w:r w:rsidRPr="00D87B3E">
        <w:rPr>
          <w:sz w:val="16"/>
          <w:szCs w:val="16"/>
        </w:rPr>
        <w:t>на, а также внедрение системы планирования дорожной деятельности, основанной на проектировании жизненного цикла автомобильных дорог;</w:t>
      </w:r>
    </w:p>
    <w:p w:rsidR="00C57D8C" w:rsidRPr="00D87B3E" w:rsidRDefault="00C57D8C" w:rsidP="00D87B3E">
      <w:pPr>
        <w:jc w:val="both"/>
        <w:rPr>
          <w:sz w:val="16"/>
          <w:szCs w:val="16"/>
        </w:rPr>
      </w:pPr>
      <w:r w:rsidRPr="00D87B3E">
        <w:rPr>
          <w:sz w:val="16"/>
          <w:szCs w:val="16"/>
        </w:rPr>
        <w:tab/>
        <w:t>б) формирование системы финансирования, направленной на повышение эффективности использования бюджетных средств и имущества дорожного хозяйства, привлечения новых источников финансирования в строительство и реконструкцию автомобильных дорог общего пользования муниципального района;</w:t>
      </w:r>
    </w:p>
    <w:p w:rsidR="00C57D8C" w:rsidRPr="00D87B3E" w:rsidRDefault="00C57D8C" w:rsidP="00D87B3E">
      <w:pPr>
        <w:jc w:val="both"/>
        <w:rPr>
          <w:sz w:val="16"/>
          <w:szCs w:val="16"/>
        </w:rPr>
      </w:pPr>
      <w:r w:rsidRPr="00D87B3E">
        <w:rPr>
          <w:sz w:val="16"/>
          <w:szCs w:val="16"/>
        </w:rPr>
        <w:tab/>
        <w:t xml:space="preserve">в) обеспечение сохранности существующей сети автомобильных дорог общего пользования </w:t>
      </w:r>
      <w:r w:rsidRPr="00D87B3E">
        <w:rPr>
          <w:bCs/>
          <w:color w:val="000000"/>
          <w:sz w:val="16"/>
          <w:szCs w:val="16"/>
        </w:rPr>
        <w:t>местного   значения муниципального райо</w:t>
      </w:r>
      <w:r w:rsidRPr="00D87B3E">
        <w:rPr>
          <w:sz w:val="16"/>
          <w:szCs w:val="16"/>
        </w:rPr>
        <w:t>на, в том числе посредством обеспечения контроля за перевозкой тяжеловесных грузов и качества выполнения дорожных работ;</w:t>
      </w:r>
    </w:p>
    <w:p w:rsidR="00C57D8C" w:rsidRPr="00D87B3E" w:rsidRDefault="00C57D8C" w:rsidP="00D87B3E">
      <w:pPr>
        <w:autoSpaceDE w:val="0"/>
        <w:autoSpaceDN w:val="0"/>
        <w:adjustRightInd w:val="0"/>
        <w:jc w:val="both"/>
        <w:outlineLvl w:val="1"/>
        <w:rPr>
          <w:sz w:val="16"/>
          <w:szCs w:val="16"/>
        </w:rPr>
      </w:pPr>
      <w:r w:rsidRPr="00D87B3E">
        <w:rPr>
          <w:sz w:val="16"/>
          <w:szCs w:val="16"/>
        </w:rPr>
        <w:t xml:space="preserve"> </w:t>
      </w:r>
      <w:r w:rsidRPr="00D87B3E">
        <w:rPr>
          <w:sz w:val="16"/>
          <w:szCs w:val="16"/>
        </w:rPr>
        <w:tab/>
        <w:t xml:space="preserve"> г) обеспечение круглогодичного транспортного сообщения с городскими и сельскими населенными пунктами муниципального района.</w:t>
      </w:r>
    </w:p>
    <w:p w:rsidR="00C57D8C" w:rsidRPr="00D87B3E" w:rsidRDefault="00C57D8C" w:rsidP="00D87B3E">
      <w:pPr>
        <w:ind w:right="-45"/>
        <w:jc w:val="center"/>
        <w:rPr>
          <w:sz w:val="16"/>
          <w:szCs w:val="16"/>
        </w:rPr>
      </w:pPr>
      <w:r w:rsidRPr="00D87B3E">
        <w:rPr>
          <w:b/>
          <w:sz w:val="16"/>
          <w:szCs w:val="16"/>
        </w:rPr>
        <w:t>9. Основные показатели и анализ социальных, финансово-экономических и прочих рисков реализации муниципальной программы</w:t>
      </w:r>
    </w:p>
    <w:p w:rsidR="00C57D8C" w:rsidRPr="00D87B3E" w:rsidRDefault="00C57D8C" w:rsidP="00D87B3E">
      <w:pPr>
        <w:ind w:firstLine="720"/>
        <w:jc w:val="both"/>
        <w:rPr>
          <w:sz w:val="16"/>
          <w:szCs w:val="16"/>
        </w:rPr>
      </w:pPr>
      <w:r w:rsidRPr="00D87B3E">
        <w:rPr>
          <w:sz w:val="16"/>
          <w:szCs w:val="16"/>
        </w:rPr>
        <w:t>Основными показателями муниципальной программы являются:</w:t>
      </w:r>
    </w:p>
    <w:p w:rsidR="00C57D8C" w:rsidRPr="00D87B3E" w:rsidRDefault="00C57D8C" w:rsidP="00D87B3E">
      <w:pPr>
        <w:ind w:firstLine="720"/>
        <w:jc w:val="both"/>
        <w:rPr>
          <w:sz w:val="16"/>
          <w:szCs w:val="16"/>
        </w:rPr>
      </w:pPr>
      <w:r w:rsidRPr="00D87B3E">
        <w:rPr>
          <w:sz w:val="16"/>
          <w:szCs w:val="16"/>
        </w:rPr>
        <w:t xml:space="preserve">сокращение дорожно-транспортных происшествий в Любытинском муниципальном районе, соответственно в 2014 году на 1 %, в 2015 году на         </w:t>
      </w:r>
      <w:proofErr w:type="gramStart"/>
      <w:r w:rsidRPr="00D87B3E">
        <w:rPr>
          <w:sz w:val="16"/>
          <w:szCs w:val="16"/>
        </w:rPr>
        <w:t>1  %</w:t>
      </w:r>
      <w:proofErr w:type="gramEnd"/>
      <w:r w:rsidRPr="00D87B3E">
        <w:rPr>
          <w:sz w:val="16"/>
          <w:szCs w:val="16"/>
        </w:rPr>
        <w:t>, в 2016 году на 1 %; в 2017 году на 1 %, в 2018 году на 1 %, в 2019 году на 1 %; в 2020 году на 1 %; в 2021 году на 1 %; в 2022 году на 1 %; в 2023 году на 1 %; в 2024 году на 1 %;</w:t>
      </w:r>
    </w:p>
    <w:p w:rsidR="00C57D8C" w:rsidRPr="00D87B3E" w:rsidRDefault="00C57D8C" w:rsidP="00D87B3E">
      <w:pPr>
        <w:ind w:firstLine="708"/>
        <w:jc w:val="both"/>
        <w:rPr>
          <w:sz w:val="16"/>
          <w:szCs w:val="16"/>
        </w:rPr>
      </w:pPr>
      <w:r w:rsidRPr="00D87B3E">
        <w:rPr>
          <w:sz w:val="16"/>
          <w:szCs w:val="16"/>
        </w:rPr>
        <w:t xml:space="preserve">уменьшение доли протяженности автомобильных дорог общего пользования </w:t>
      </w:r>
      <w:r w:rsidRPr="00D87B3E">
        <w:rPr>
          <w:bCs/>
          <w:color w:val="000000"/>
          <w:sz w:val="16"/>
          <w:szCs w:val="16"/>
        </w:rPr>
        <w:t xml:space="preserve">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w:t>
      </w:r>
      <w:r w:rsidRPr="00D87B3E">
        <w:rPr>
          <w:sz w:val="16"/>
          <w:szCs w:val="16"/>
        </w:rPr>
        <w:t xml:space="preserve">на, не отвечающих нормативным требованиям, в общей протяженности автомобильных дорог общего пользования </w:t>
      </w:r>
      <w:r w:rsidRPr="00D87B3E">
        <w:rPr>
          <w:bCs/>
          <w:color w:val="000000"/>
          <w:sz w:val="16"/>
          <w:szCs w:val="16"/>
        </w:rPr>
        <w:t>местного значения  муниципального райо</w:t>
      </w:r>
      <w:r w:rsidRPr="00D87B3E">
        <w:rPr>
          <w:sz w:val="16"/>
          <w:szCs w:val="16"/>
        </w:rPr>
        <w:t xml:space="preserve">на  с </w:t>
      </w:r>
    </w:p>
    <w:p w:rsidR="00C57D8C" w:rsidRPr="00D87B3E" w:rsidRDefault="00C57D8C" w:rsidP="00D87B3E">
      <w:pPr>
        <w:jc w:val="both"/>
        <w:rPr>
          <w:sz w:val="16"/>
          <w:szCs w:val="16"/>
        </w:rPr>
      </w:pPr>
      <w:r w:rsidRPr="00D87B3E">
        <w:rPr>
          <w:sz w:val="16"/>
          <w:szCs w:val="16"/>
        </w:rPr>
        <w:t xml:space="preserve"> 95,48 % - 2013 год, до 94 % - 2014 год, до 93,5 % - 2015 </w:t>
      </w:r>
      <w:proofErr w:type="gramStart"/>
      <w:r w:rsidRPr="00D87B3E">
        <w:rPr>
          <w:sz w:val="16"/>
          <w:szCs w:val="16"/>
        </w:rPr>
        <w:t>год,  до</w:t>
      </w:r>
      <w:proofErr w:type="gramEnd"/>
      <w:r w:rsidRPr="00D87B3E">
        <w:rPr>
          <w:sz w:val="16"/>
          <w:szCs w:val="16"/>
        </w:rPr>
        <w:t xml:space="preserve"> 93 % - 2016 год, до 92,5 % - 2017 год, до 92% - 2018 год, до 91,5% - 2019 год, до 91% - 2020 год, до 90,5% - 2021 год, до 90% - 2022 год, до 89,5% - 2023 год, до 89,0% - 2024 год.</w:t>
      </w:r>
    </w:p>
    <w:p w:rsidR="00C57D8C" w:rsidRPr="00D87B3E" w:rsidRDefault="00C57D8C" w:rsidP="00D87B3E">
      <w:pPr>
        <w:ind w:firstLine="720"/>
        <w:jc w:val="both"/>
        <w:rPr>
          <w:sz w:val="16"/>
          <w:szCs w:val="16"/>
        </w:rPr>
      </w:pPr>
      <w:r w:rsidRPr="00D87B3E">
        <w:rPr>
          <w:sz w:val="16"/>
          <w:szCs w:val="16"/>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 К таким рискам следует отнести:</w:t>
      </w:r>
    </w:p>
    <w:p w:rsidR="00C57D8C" w:rsidRPr="00D87B3E" w:rsidRDefault="00C57D8C" w:rsidP="00D87B3E">
      <w:pPr>
        <w:ind w:firstLine="720"/>
        <w:jc w:val="both"/>
        <w:rPr>
          <w:sz w:val="16"/>
          <w:szCs w:val="16"/>
        </w:rPr>
      </w:pPr>
      <w:r w:rsidRPr="00D87B3E">
        <w:rPr>
          <w:sz w:val="16"/>
          <w:szCs w:val="16"/>
        </w:rPr>
        <w:t xml:space="preserve">макроэкономические риски, связанные с нестабильностью мировой экономики, в том числе с колебаниями цен на </w:t>
      </w:r>
      <w:proofErr w:type="gramStart"/>
      <w:r w:rsidRPr="00D87B3E">
        <w:rPr>
          <w:sz w:val="16"/>
          <w:szCs w:val="16"/>
        </w:rPr>
        <w:t xml:space="preserve">энергоносители,   </w:t>
      </w:r>
      <w:proofErr w:type="gramEnd"/>
      <w:r w:rsidRPr="00D87B3E">
        <w:rPr>
          <w:sz w:val="16"/>
          <w:szCs w:val="16"/>
        </w:rPr>
        <w:t xml:space="preserve">  изменение </w:t>
      </w:r>
    </w:p>
    <w:p w:rsidR="00C57D8C" w:rsidRPr="00D87B3E" w:rsidRDefault="00C57D8C" w:rsidP="00D87B3E">
      <w:pPr>
        <w:jc w:val="both"/>
        <w:rPr>
          <w:sz w:val="16"/>
          <w:szCs w:val="16"/>
        </w:rPr>
      </w:pPr>
      <w:r w:rsidRPr="00D87B3E">
        <w:rPr>
          <w:sz w:val="16"/>
          <w:szCs w:val="16"/>
        </w:rPr>
        <w:t>конъюнктуры на рынках строительных материалов и техники, рынках рабочей силы, колебания цен в экономике;</w:t>
      </w:r>
    </w:p>
    <w:p w:rsidR="00C57D8C" w:rsidRPr="00D87B3E" w:rsidRDefault="00C57D8C" w:rsidP="00D87B3E">
      <w:pPr>
        <w:ind w:firstLine="720"/>
        <w:jc w:val="both"/>
        <w:rPr>
          <w:sz w:val="16"/>
          <w:szCs w:val="16"/>
        </w:rPr>
      </w:pPr>
      <w:r w:rsidRPr="00D87B3E">
        <w:rPr>
          <w:sz w:val="16"/>
          <w:szCs w:val="16"/>
        </w:rPr>
        <w:t>природные риски - ликвидация последствий опасных природных процессов;</w:t>
      </w:r>
    </w:p>
    <w:p w:rsidR="00C57D8C" w:rsidRPr="00D87B3E" w:rsidRDefault="00C57D8C" w:rsidP="00D87B3E">
      <w:pPr>
        <w:ind w:firstLine="720"/>
        <w:jc w:val="both"/>
        <w:rPr>
          <w:sz w:val="16"/>
          <w:szCs w:val="16"/>
        </w:rPr>
      </w:pPr>
      <w:r w:rsidRPr="00D87B3E">
        <w:rPr>
          <w:sz w:val="16"/>
          <w:szCs w:val="16"/>
        </w:rPr>
        <w:t>техногенные риски - увеличение объемов обслуживаемых транспортных потоков усиливает негативное влияние на состояние дорог.</w:t>
      </w:r>
    </w:p>
    <w:p w:rsidR="00C57D8C" w:rsidRPr="00D87B3E" w:rsidRDefault="00C57D8C" w:rsidP="00D87B3E">
      <w:pPr>
        <w:ind w:firstLine="720"/>
        <w:jc w:val="both"/>
        <w:rPr>
          <w:sz w:val="16"/>
          <w:szCs w:val="16"/>
        </w:rPr>
      </w:pPr>
      <w:r w:rsidRPr="00D87B3E">
        <w:rPr>
          <w:sz w:val="16"/>
          <w:szCs w:val="16"/>
        </w:rPr>
        <w:t>Для ликвидации последствий этих воздействий потребуются дополнительные капиталовложения, которые не могут быть запланированы заранее, что приведет к отвлечению средств с других мероприятий муниципальной программы.</w:t>
      </w:r>
    </w:p>
    <w:p w:rsidR="00C57D8C" w:rsidRPr="00D87B3E" w:rsidRDefault="00C57D8C" w:rsidP="00D87B3E">
      <w:pPr>
        <w:ind w:firstLine="720"/>
        <w:jc w:val="both"/>
        <w:rPr>
          <w:sz w:val="16"/>
          <w:szCs w:val="16"/>
        </w:rPr>
      </w:pPr>
      <w:r w:rsidRPr="00D87B3E">
        <w:rPr>
          <w:sz w:val="16"/>
          <w:szCs w:val="16"/>
        </w:rPr>
        <w:t>Достижение показателей муниципальной программы в значительной степени зависит от стабильности положений Налогового кодекса Российской Федерации,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вести к уменьшению доходов дорожных фондов и уменьшению в связи с этим объемов дорожных работ.</w:t>
      </w:r>
    </w:p>
    <w:p w:rsidR="00C57D8C" w:rsidRPr="00D87B3E" w:rsidRDefault="00C57D8C" w:rsidP="00D87B3E">
      <w:pPr>
        <w:ind w:firstLine="720"/>
        <w:jc w:val="both"/>
        <w:rPr>
          <w:sz w:val="16"/>
          <w:szCs w:val="16"/>
        </w:rPr>
      </w:pPr>
      <w:r w:rsidRPr="00D87B3E">
        <w:rPr>
          <w:sz w:val="16"/>
          <w:szCs w:val="16"/>
        </w:rPr>
        <w:t>Реализация муниципальной программы сопряжена с законодательными рисками и зависит от совершенствования нормативной правовой базы в сфере Градостроительного кодекса Российской Федерации, законодательства о закупках для государственных (муниципальных) нужд.</w:t>
      </w:r>
    </w:p>
    <w:p w:rsidR="00C57D8C" w:rsidRPr="00D87B3E" w:rsidRDefault="00C57D8C" w:rsidP="00D87B3E">
      <w:pPr>
        <w:ind w:firstLine="720"/>
        <w:jc w:val="both"/>
        <w:rPr>
          <w:sz w:val="16"/>
          <w:szCs w:val="16"/>
        </w:rPr>
      </w:pPr>
      <w:r w:rsidRPr="00D87B3E">
        <w:rPr>
          <w:sz w:val="16"/>
          <w:szCs w:val="16"/>
        </w:rPr>
        <w:t>Управление рисками и минимизация их негативных последствий будет осуществляться своевременной корректировкой состава программных мероприятий и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w:t>
      </w:r>
    </w:p>
    <w:p w:rsidR="00C57D8C" w:rsidRPr="00D87B3E" w:rsidRDefault="00C57D8C" w:rsidP="00D87B3E">
      <w:pPr>
        <w:ind w:firstLine="720"/>
        <w:rPr>
          <w:sz w:val="16"/>
          <w:szCs w:val="16"/>
        </w:rPr>
      </w:pPr>
      <w:r w:rsidRPr="00D87B3E">
        <w:rPr>
          <w:b/>
          <w:sz w:val="16"/>
          <w:szCs w:val="16"/>
        </w:rPr>
        <w:t>10. Механизм управления реализацией муниципальной программы</w:t>
      </w:r>
    </w:p>
    <w:p w:rsidR="00C57D8C" w:rsidRPr="00D87B3E" w:rsidRDefault="00C57D8C" w:rsidP="00D87B3E">
      <w:pPr>
        <w:pStyle w:val="23"/>
        <w:ind w:firstLine="720"/>
        <w:rPr>
          <w:sz w:val="16"/>
          <w:szCs w:val="16"/>
        </w:rPr>
      </w:pPr>
      <w:r w:rsidRPr="00D87B3E">
        <w:rPr>
          <w:sz w:val="16"/>
          <w:szCs w:val="16"/>
        </w:rPr>
        <w:t>Мониторинг хода реализации муниципальной программы осуществляет Администрация муниципального района в лице отдела экономики, потребительского рынка и сельского хозяйства Администрации муниципального района.</w:t>
      </w:r>
    </w:p>
    <w:p w:rsidR="00C57D8C" w:rsidRPr="00D87B3E" w:rsidRDefault="00C57D8C" w:rsidP="00D87B3E">
      <w:pPr>
        <w:pStyle w:val="23"/>
        <w:ind w:firstLine="720"/>
        <w:rPr>
          <w:sz w:val="16"/>
          <w:szCs w:val="16"/>
        </w:rPr>
      </w:pPr>
      <w:r w:rsidRPr="00D87B3E">
        <w:rPr>
          <w:sz w:val="16"/>
          <w:szCs w:val="16"/>
        </w:rPr>
        <w:t>Результаты мониторинга и оценки выполнения целевых показателей ежегодно до 01 апреля года, следующего за отчетным, докладываются Главе муниципального района.</w:t>
      </w:r>
    </w:p>
    <w:p w:rsidR="00C57D8C" w:rsidRPr="00D87B3E" w:rsidRDefault="00C57D8C" w:rsidP="00D87B3E">
      <w:pPr>
        <w:pStyle w:val="23"/>
        <w:ind w:firstLine="708"/>
        <w:rPr>
          <w:sz w:val="16"/>
          <w:szCs w:val="16"/>
        </w:rPr>
      </w:pPr>
      <w:r w:rsidRPr="00D87B3E">
        <w:rPr>
          <w:sz w:val="16"/>
          <w:szCs w:val="16"/>
        </w:rPr>
        <w:t xml:space="preserve">Отдел ЖКХ, строительства и дорожного хозяйства </w:t>
      </w:r>
      <w:proofErr w:type="gramStart"/>
      <w:r w:rsidRPr="00D87B3E">
        <w:rPr>
          <w:sz w:val="16"/>
          <w:szCs w:val="16"/>
        </w:rPr>
        <w:t>Администрации  муниципального</w:t>
      </w:r>
      <w:proofErr w:type="gramEnd"/>
      <w:r w:rsidRPr="00D87B3E">
        <w:rPr>
          <w:sz w:val="16"/>
          <w:szCs w:val="16"/>
        </w:rPr>
        <w:t xml:space="preserve"> района предоставляет в отдел экономики, потребительского рынка и сельского хозяйства  Администрации  муниципального  района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p>
    <w:p w:rsidR="00C57D8C" w:rsidRPr="00D87B3E" w:rsidRDefault="00C57D8C" w:rsidP="00D87B3E">
      <w:pPr>
        <w:pStyle w:val="23"/>
        <w:ind w:firstLine="720"/>
        <w:rPr>
          <w:sz w:val="16"/>
          <w:szCs w:val="16"/>
        </w:rPr>
      </w:pPr>
      <w:r w:rsidRPr="00D87B3E">
        <w:rPr>
          <w:sz w:val="16"/>
          <w:szCs w:val="16"/>
        </w:rPr>
        <w:t>Ответственный исполнитель муниципальной программы совместно с 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в соответствии с распределением обязанностей между Главой муниципального района, заместителями Главы администрации муниципального района, и направляет в отдел экономики, потребительского рынка и сельского хозяйства Администрации муниципального района.</w:t>
      </w:r>
    </w:p>
    <w:p w:rsidR="00C57D8C" w:rsidRPr="00D87B3E" w:rsidRDefault="00C57D8C" w:rsidP="00D87B3E">
      <w:pPr>
        <w:pStyle w:val="23"/>
        <w:rPr>
          <w:sz w:val="16"/>
          <w:szCs w:val="16"/>
        </w:rPr>
      </w:pPr>
      <w:r w:rsidRPr="00D87B3E">
        <w:rPr>
          <w:sz w:val="16"/>
          <w:szCs w:val="16"/>
        </w:rPr>
        <w:t xml:space="preserve">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5C3F12" w:rsidRPr="00D87B3E" w:rsidRDefault="005C3F12" w:rsidP="00D87B3E">
      <w:pPr>
        <w:ind w:right="55"/>
        <w:jc w:val="center"/>
        <w:rPr>
          <w:b/>
          <w:sz w:val="16"/>
          <w:szCs w:val="16"/>
        </w:rPr>
      </w:pPr>
      <w:r w:rsidRPr="00D87B3E">
        <w:rPr>
          <w:b/>
          <w:color w:val="000000"/>
          <w:sz w:val="16"/>
          <w:szCs w:val="16"/>
        </w:rPr>
        <w:t xml:space="preserve">Мероприятия муниципальной программы </w:t>
      </w:r>
      <w:r w:rsidRPr="00D87B3E">
        <w:rPr>
          <w:b/>
          <w:sz w:val="16"/>
          <w:szCs w:val="16"/>
        </w:rPr>
        <w:t xml:space="preserve">Любытинского </w:t>
      </w:r>
    </w:p>
    <w:p w:rsidR="005C3F12" w:rsidRPr="00D87B3E" w:rsidRDefault="005C3F12" w:rsidP="00D87B3E">
      <w:pPr>
        <w:ind w:right="55"/>
        <w:jc w:val="center"/>
        <w:rPr>
          <w:b/>
          <w:sz w:val="16"/>
          <w:szCs w:val="16"/>
        </w:rPr>
      </w:pPr>
      <w:r w:rsidRPr="00D87B3E">
        <w:rPr>
          <w:b/>
          <w:sz w:val="16"/>
          <w:szCs w:val="16"/>
        </w:rPr>
        <w:t xml:space="preserve">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w:t>
      </w:r>
    </w:p>
    <w:p w:rsidR="005C3F12" w:rsidRPr="00D87B3E" w:rsidRDefault="005C3F12" w:rsidP="00D87B3E">
      <w:pPr>
        <w:tabs>
          <w:tab w:val="left" w:pos="0"/>
        </w:tabs>
        <w:spacing w:after="120"/>
        <w:jc w:val="center"/>
        <w:rPr>
          <w:b/>
          <w:color w:val="000000"/>
          <w:sz w:val="16"/>
          <w:szCs w:val="16"/>
        </w:rPr>
      </w:pPr>
      <w:r w:rsidRPr="00D87B3E">
        <w:rPr>
          <w:b/>
          <w:sz w:val="16"/>
          <w:szCs w:val="16"/>
        </w:rPr>
        <w:t>на 2014-2020 годы и на период до 2024 года»</w:t>
      </w:r>
    </w:p>
    <w:tbl>
      <w:tblPr>
        <w:tblW w:w="10773" w:type="dxa"/>
        <w:tblCellSpacing w:w="5" w:type="nil"/>
        <w:tblInd w:w="75" w:type="dxa"/>
        <w:tblLayout w:type="fixed"/>
        <w:tblCellMar>
          <w:left w:w="75" w:type="dxa"/>
          <w:right w:w="75" w:type="dxa"/>
        </w:tblCellMar>
        <w:tblLook w:val="0000" w:firstRow="0" w:lastRow="0" w:firstColumn="0" w:lastColumn="0" w:noHBand="0" w:noVBand="0"/>
      </w:tblPr>
      <w:tblGrid>
        <w:gridCol w:w="426"/>
        <w:gridCol w:w="1701"/>
        <w:gridCol w:w="708"/>
        <w:gridCol w:w="142"/>
        <w:gridCol w:w="851"/>
        <w:gridCol w:w="708"/>
        <w:gridCol w:w="567"/>
        <w:gridCol w:w="567"/>
        <w:gridCol w:w="567"/>
        <w:gridCol w:w="567"/>
        <w:gridCol w:w="567"/>
        <w:gridCol w:w="567"/>
        <w:gridCol w:w="567"/>
        <w:gridCol w:w="567"/>
        <w:gridCol w:w="567"/>
        <w:gridCol w:w="567"/>
        <w:gridCol w:w="567"/>
      </w:tblGrid>
      <w:tr w:rsidR="005C3F12" w:rsidRPr="00D87B3E" w:rsidTr="005C3F12">
        <w:trPr>
          <w:trHeight w:val="340"/>
          <w:tblCellSpacing w:w="5" w:type="nil"/>
        </w:trPr>
        <w:tc>
          <w:tcPr>
            <w:tcW w:w="42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 xml:space="preserve">№ </w:t>
            </w:r>
            <w:r w:rsidRPr="00D87B3E">
              <w:rPr>
                <w:sz w:val="16"/>
                <w:szCs w:val="16"/>
              </w:rPr>
              <w:br/>
              <w:t>п/п</w:t>
            </w:r>
          </w:p>
        </w:tc>
        <w:tc>
          <w:tcPr>
            <w:tcW w:w="1701" w:type="dxa"/>
            <w:vMerge w:val="restart"/>
            <w:tcBorders>
              <w:top w:val="single" w:sz="4" w:space="0" w:color="auto"/>
              <w:left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Наименование мероприятия</w:t>
            </w:r>
          </w:p>
        </w:tc>
        <w:tc>
          <w:tcPr>
            <w:tcW w:w="70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 xml:space="preserve">Срок </w:t>
            </w:r>
            <w:r w:rsidRPr="00D87B3E">
              <w:rPr>
                <w:sz w:val="16"/>
                <w:szCs w:val="16"/>
              </w:rPr>
              <w:br/>
              <w:t>реализации</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Целевой показатель</w:t>
            </w:r>
            <w:proofErr w:type="gramStart"/>
            <w:r w:rsidRPr="00D87B3E">
              <w:rPr>
                <w:sz w:val="16"/>
                <w:szCs w:val="16"/>
              </w:rPr>
              <w:t xml:space="preserve">   </w:t>
            </w:r>
            <w:r w:rsidRPr="00D87B3E">
              <w:rPr>
                <w:sz w:val="16"/>
                <w:szCs w:val="16"/>
              </w:rPr>
              <w:br/>
              <w:t>(</w:t>
            </w:r>
            <w:proofErr w:type="gramEnd"/>
            <w:r w:rsidRPr="00D87B3E">
              <w:rPr>
                <w:sz w:val="16"/>
                <w:szCs w:val="16"/>
              </w:rPr>
              <w:t xml:space="preserve">номер целевого показателя из    паспорта    </w:t>
            </w:r>
            <w:r w:rsidRPr="00D87B3E">
              <w:rPr>
                <w:sz w:val="16"/>
                <w:szCs w:val="16"/>
              </w:rPr>
              <w:br/>
              <w:t>муниципальной программы)</w:t>
            </w:r>
          </w:p>
        </w:tc>
        <w:tc>
          <w:tcPr>
            <w:tcW w:w="70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Источник</w:t>
            </w:r>
            <w:r w:rsidRPr="00D87B3E">
              <w:rPr>
                <w:sz w:val="16"/>
                <w:szCs w:val="16"/>
              </w:rPr>
              <w:br/>
              <w:t>финансирования</w:t>
            </w:r>
          </w:p>
        </w:tc>
        <w:tc>
          <w:tcPr>
            <w:tcW w:w="6237" w:type="dxa"/>
            <w:gridSpan w:val="11"/>
            <w:tcBorders>
              <w:top w:val="single" w:sz="4" w:space="0" w:color="auto"/>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Объем финансирования по годам (тыс. руб.)</w:t>
            </w:r>
          </w:p>
        </w:tc>
      </w:tr>
      <w:tr w:rsidR="005C3F12" w:rsidRPr="00D87B3E" w:rsidTr="005C3F12">
        <w:trPr>
          <w:trHeight w:val="480"/>
          <w:tblCellSpacing w:w="5" w:type="nil"/>
        </w:trPr>
        <w:tc>
          <w:tcPr>
            <w:tcW w:w="426" w:type="dxa"/>
            <w:vMerge/>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tc>
        <w:tc>
          <w:tcPr>
            <w:tcW w:w="1701" w:type="dxa"/>
            <w:vMerge/>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tc>
        <w:tc>
          <w:tcPr>
            <w:tcW w:w="708" w:type="dxa"/>
            <w:vMerge/>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tc>
        <w:tc>
          <w:tcPr>
            <w:tcW w:w="993" w:type="dxa"/>
            <w:gridSpan w:val="2"/>
            <w:vMerge/>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tc>
        <w:tc>
          <w:tcPr>
            <w:tcW w:w="708" w:type="dxa"/>
            <w:vMerge/>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2014</w:t>
            </w: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2015</w:t>
            </w: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2016</w:t>
            </w: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2017</w:t>
            </w: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2018</w:t>
            </w: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2019</w:t>
            </w:r>
          </w:p>
        </w:tc>
        <w:tc>
          <w:tcPr>
            <w:tcW w:w="567" w:type="dxa"/>
            <w:tcBorders>
              <w:left w:val="single" w:sz="4" w:space="0" w:color="auto"/>
              <w:bottom w:val="single" w:sz="4" w:space="0" w:color="auto"/>
              <w:right w:val="single" w:sz="4" w:space="0" w:color="auto"/>
            </w:tcBorders>
            <w:tcMar>
              <w:top w:w="28" w:type="dxa"/>
              <w:bottom w:w="28"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2020</w:t>
            </w:r>
          </w:p>
        </w:tc>
        <w:tc>
          <w:tcPr>
            <w:tcW w:w="567" w:type="dxa"/>
            <w:tcBorders>
              <w:left w:val="single" w:sz="4" w:space="0" w:color="auto"/>
              <w:bottom w:val="single" w:sz="4" w:space="0" w:color="auto"/>
              <w:right w:val="single" w:sz="4" w:space="0" w:color="auto"/>
            </w:tcBorders>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2021</w:t>
            </w:r>
          </w:p>
        </w:tc>
        <w:tc>
          <w:tcPr>
            <w:tcW w:w="567" w:type="dxa"/>
            <w:tcBorders>
              <w:left w:val="single" w:sz="4" w:space="0" w:color="auto"/>
              <w:bottom w:val="single" w:sz="4" w:space="0" w:color="auto"/>
              <w:right w:val="single" w:sz="4" w:space="0" w:color="auto"/>
            </w:tcBorders>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2022</w:t>
            </w:r>
          </w:p>
        </w:tc>
        <w:tc>
          <w:tcPr>
            <w:tcW w:w="567" w:type="dxa"/>
            <w:tcBorders>
              <w:left w:val="single" w:sz="4" w:space="0" w:color="auto"/>
              <w:bottom w:val="single" w:sz="4" w:space="0" w:color="auto"/>
              <w:right w:val="single" w:sz="4" w:space="0" w:color="auto"/>
            </w:tcBorders>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2023</w:t>
            </w:r>
          </w:p>
        </w:tc>
        <w:tc>
          <w:tcPr>
            <w:tcW w:w="567" w:type="dxa"/>
            <w:tcBorders>
              <w:left w:val="single" w:sz="4" w:space="0" w:color="auto"/>
              <w:bottom w:val="single" w:sz="4" w:space="0" w:color="auto"/>
              <w:right w:val="single" w:sz="4" w:space="0" w:color="auto"/>
            </w:tcBorders>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2024</w:t>
            </w:r>
          </w:p>
        </w:tc>
      </w:tr>
      <w:tr w:rsidR="005C3F12" w:rsidRPr="00D87B3E" w:rsidTr="005C3F12">
        <w:trPr>
          <w:tblCellSpacing w:w="5" w:type="nil"/>
        </w:trPr>
        <w:tc>
          <w:tcPr>
            <w:tcW w:w="426" w:type="dxa"/>
            <w:tcBorders>
              <w:left w:val="single" w:sz="4" w:space="0" w:color="auto"/>
              <w:bottom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1.</w:t>
            </w:r>
          </w:p>
        </w:tc>
        <w:tc>
          <w:tcPr>
            <w:tcW w:w="10347" w:type="dxa"/>
            <w:gridSpan w:val="16"/>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rPr>
                <w:sz w:val="16"/>
                <w:szCs w:val="16"/>
              </w:rPr>
            </w:pPr>
            <w:r w:rsidRPr="00D87B3E">
              <w:rPr>
                <w:sz w:val="16"/>
                <w:szCs w:val="16"/>
              </w:rPr>
              <w:t xml:space="preserve">Повышение безопасности дорожного движения в Любытинском муниципальном районе </w:t>
            </w:r>
          </w:p>
        </w:tc>
      </w:tr>
      <w:tr w:rsidR="005C3F12" w:rsidRPr="00D87B3E" w:rsidTr="005C3F12">
        <w:trPr>
          <w:tblCellSpacing w:w="5" w:type="nil"/>
        </w:trPr>
        <w:tc>
          <w:tcPr>
            <w:tcW w:w="426" w:type="dxa"/>
            <w:tcBorders>
              <w:left w:val="single" w:sz="4" w:space="0" w:color="auto"/>
              <w:bottom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1.1.</w:t>
            </w:r>
          </w:p>
        </w:tc>
        <w:tc>
          <w:tcPr>
            <w:tcW w:w="170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textAlignment w:val="baseline"/>
              <w:rPr>
                <w:spacing w:val="-16"/>
                <w:sz w:val="16"/>
                <w:szCs w:val="16"/>
              </w:rPr>
            </w:pPr>
            <w:r w:rsidRPr="00D87B3E">
              <w:rPr>
                <w:sz w:val="16"/>
                <w:szCs w:val="16"/>
              </w:rPr>
              <w:t xml:space="preserve">Реализация </w:t>
            </w:r>
            <w:r w:rsidRPr="00D87B3E">
              <w:rPr>
                <w:sz w:val="16"/>
                <w:szCs w:val="16"/>
              </w:rPr>
              <w:t xml:space="preserve">подпрограммы «Повышение безопасности дорожного движения в Любытинском муниципальном районе на 2014-2020 годы и на </w:t>
            </w:r>
            <w:proofErr w:type="gramStart"/>
            <w:r w:rsidRPr="00D87B3E">
              <w:rPr>
                <w:sz w:val="16"/>
                <w:szCs w:val="16"/>
              </w:rPr>
              <w:t>период  до</w:t>
            </w:r>
            <w:proofErr w:type="gramEnd"/>
            <w:r w:rsidRPr="00D87B3E">
              <w:rPr>
                <w:sz w:val="16"/>
                <w:szCs w:val="16"/>
              </w:rPr>
              <w:t xml:space="preserve"> 2024 года»</w:t>
            </w:r>
          </w:p>
        </w:tc>
        <w:tc>
          <w:tcPr>
            <w:tcW w:w="850" w:type="dxa"/>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p>
          <w:p w:rsidR="005C3F12" w:rsidRPr="00D87B3E" w:rsidRDefault="005C3F12" w:rsidP="00D87B3E">
            <w:pPr>
              <w:widowControl w:val="0"/>
              <w:overflowPunct w:val="0"/>
              <w:autoSpaceDE w:val="0"/>
              <w:jc w:val="center"/>
              <w:textAlignment w:val="baseline"/>
              <w:rPr>
                <w:sz w:val="16"/>
                <w:szCs w:val="16"/>
              </w:rPr>
            </w:pPr>
            <w:r w:rsidRPr="00D87B3E">
              <w:rPr>
                <w:sz w:val="16"/>
                <w:szCs w:val="16"/>
              </w:rPr>
              <w:t>2014-2020 годы и на период до 2024 года</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1.1.1- 1.4.3</w:t>
            </w:r>
          </w:p>
        </w:tc>
        <w:tc>
          <w:tcPr>
            <w:tcW w:w="708"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ind w:right="-86"/>
              <w:jc w:val="center"/>
              <w:rPr>
                <w:sz w:val="16"/>
                <w:szCs w:val="16"/>
              </w:rPr>
            </w:pPr>
            <w:r w:rsidRPr="00D87B3E">
              <w:rPr>
                <w:sz w:val="16"/>
                <w:szCs w:val="16"/>
              </w:rPr>
              <w:t>бюджет</w:t>
            </w:r>
          </w:p>
          <w:p w:rsidR="005C3F12" w:rsidRPr="00D87B3E" w:rsidRDefault="005C3F12" w:rsidP="00D87B3E">
            <w:pPr>
              <w:jc w:val="center"/>
              <w:rPr>
                <w:sz w:val="16"/>
                <w:szCs w:val="16"/>
              </w:rPr>
            </w:pPr>
            <w:r w:rsidRPr="00D87B3E">
              <w:rPr>
                <w:sz w:val="16"/>
                <w:szCs w:val="16"/>
              </w:rPr>
              <w:t>муниципального района</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ind w:right="-57"/>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sz w:val="16"/>
                <w:szCs w:val="16"/>
              </w:rPr>
              <w:t>0</w:t>
            </w:r>
          </w:p>
        </w:tc>
      </w:tr>
      <w:tr w:rsidR="005C3F12" w:rsidRPr="00D87B3E" w:rsidTr="005C3F12">
        <w:trPr>
          <w:tblCellSpacing w:w="5" w:type="nil"/>
        </w:trPr>
        <w:tc>
          <w:tcPr>
            <w:tcW w:w="42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r w:rsidRPr="00D87B3E">
              <w:rPr>
                <w:sz w:val="16"/>
                <w:szCs w:val="16"/>
              </w:rPr>
              <w:t>2.</w:t>
            </w:r>
          </w:p>
        </w:tc>
        <w:tc>
          <w:tcPr>
            <w:tcW w:w="10347"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rPr>
                <w:sz w:val="16"/>
                <w:szCs w:val="16"/>
              </w:rPr>
            </w:pPr>
            <w:r w:rsidRPr="00D87B3E">
              <w:rPr>
                <w:sz w:val="16"/>
                <w:szCs w:val="16"/>
              </w:rPr>
              <w:t xml:space="preserve">Капитальный ремонт, содержание и ремонт автомобильных дорог общего </w:t>
            </w:r>
            <w:proofErr w:type="gramStart"/>
            <w:r w:rsidRPr="00D87B3E">
              <w:rPr>
                <w:sz w:val="16"/>
                <w:szCs w:val="16"/>
              </w:rPr>
              <w:t xml:space="preserve">пользования  </w:t>
            </w:r>
            <w:r w:rsidRPr="00D87B3E">
              <w:rPr>
                <w:bCs/>
                <w:color w:val="000000"/>
                <w:sz w:val="16"/>
                <w:szCs w:val="16"/>
              </w:rPr>
              <w:t>местного</w:t>
            </w:r>
            <w:proofErr w:type="gramEnd"/>
            <w:r w:rsidRPr="00D87B3E">
              <w:rPr>
                <w:bCs/>
                <w:color w:val="000000"/>
                <w:sz w:val="16"/>
                <w:szCs w:val="16"/>
              </w:rPr>
              <w:t xml:space="preserve"> значения  Любытинского муниципального района</w:t>
            </w:r>
            <w:r w:rsidRPr="00D87B3E">
              <w:rPr>
                <w:sz w:val="16"/>
                <w:szCs w:val="16"/>
              </w:rPr>
              <w:t xml:space="preserve"> и искусственных сооружений на них</w:t>
            </w:r>
          </w:p>
        </w:tc>
      </w:tr>
      <w:tr w:rsidR="005C3F12" w:rsidRPr="00D87B3E" w:rsidTr="005C3F12">
        <w:trPr>
          <w:trHeight w:val="870"/>
          <w:tblCellSpacing w:w="5" w:type="nil"/>
        </w:trPr>
        <w:tc>
          <w:tcPr>
            <w:tcW w:w="426" w:type="dxa"/>
            <w:vMerge w:val="restart"/>
            <w:tcBorders>
              <w:left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p>
          <w:p w:rsidR="005C3F12" w:rsidRPr="00D87B3E" w:rsidRDefault="005C3F12" w:rsidP="00D87B3E">
            <w:pPr>
              <w:widowControl w:val="0"/>
              <w:autoSpaceDE w:val="0"/>
              <w:autoSpaceDN w:val="0"/>
              <w:adjustRightInd w:val="0"/>
              <w:jc w:val="center"/>
              <w:rPr>
                <w:sz w:val="16"/>
                <w:szCs w:val="16"/>
              </w:rPr>
            </w:pPr>
            <w:r w:rsidRPr="00D87B3E">
              <w:rPr>
                <w:sz w:val="16"/>
                <w:szCs w:val="16"/>
              </w:rPr>
              <w:t>2.1.</w:t>
            </w:r>
          </w:p>
        </w:tc>
        <w:tc>
          <w:tcPr>
            <w:tcW w:w="1701" w:type="dxa"/>
            <w:vMerge w:val="restart"/>
            <w:tcBorders>
              <w:left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textAlignment w:val="baseline"/>
              <w:rPr>
                <w:spacing w:val="-16"/>
                <w:sz w:val="16"/>
                <w:szCs w:val="16"/>
              </w:rPr>
            </w:pPr>
            <w:r w:rsidRPr="00D87B3E">
              <w:rPr>
                <w:sz w:val="16"/>
                <w:szCs w:val="16"/>
              </w:rPr>
              <w:t xml:space="preserve">Реализация </w:t>
            </w:r>
            <w:proofErr w:type="gramStart"/>
            <w:r w:rsidRPr="00D87B3E">
              <w:rPr>
                <w:sz w:val="16"/>
                <w:szCs w:val="16"/>
              </w:rPr>
              <w:t>подпрограммы  «</w:t>
            </w:r>
            <w:proofErr w:type="gramEnd"/>
            <w:r w:rsidRPr="00D87B3E">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850" w:type="dxa"/>
            <w:gridSpan w:val="2"/>
            <w:vMerge w:val="restart"/>
            <w:tcBorders>
              <w:left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2014-2020 годы и на период до 2024 года</w:t>
            </w:r>
          </w:p>
        </w:tc>
        <w:tc>
          <w:tcPr>
            <w:tcW w:w="851" w:type="dxa"/>
            <w:vMerge w:val="restart"/>
            <w:tcBorders>
              <w:left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2.1.1-2.4.1</w:t>
            </w:r>
          </w:p>
        </w:tc>
        <w:tc>
          <w:tcPr>
            <w:tcW w:w="708"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ind w:right="-75"/>
              <w:jc w:val="center"/>
              <w:rPr>
                <w:sz w:val="16"/>
                <w:szCs w:val="16"/>
              </w:rPr>
            </w:pPr>
            <w:r w:rsidRPr="00D87B3E">
              <w:rPr>
                <w:sz w:val="16"/>
                <w:szCs w:val="16"/>
              </w:rPr>
              <w:t>областной бюджет</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2286,</w:t>
            </w:r>
          </w:p>
          <w:p w:rsidR="005C3F12" w:rsidRPr="00D87B3E" w:rsidRDefault="005C3F12" w:rsidP="00D87B3E">
            <w:pPr>
              <w:jc w:val="center"/>
              <w:rPr>
                <w:color w:val="000000"/>
                <w:sz w:val="16"/>
                <w:szCs w:val="16"/>
              </w:rPr>
            </w:pPr>
            <w:r w:rsidRPr="00D87B3E">
              <w:rPr>
                <w:color w:val="000000"/>
                <w:sz w:val="16"/>
                <w:szCs w:val="16"/>
              </w:rPr>
              <w:t>30000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1359,</w:t>
            </w:r>
          </w:p>
          <w:p w:rsidR="005C3F12" w:rsidRPr="00D87B3E" w:rsidRDefault="005C3F12" w:rsidP="00D87B3E">
            <w:pPr>
              <w:jc w:val="center"/>
              <w:rPr>
                <w:color w:val="000000"/>
                <w:sz w:val="16"/>
                <w:szCs w:val="16"/>
              </w:rPr>
            </w:pPr>
            <w:r w:rsidRPr="00D87B3E">
              <w:rPr>
                <w:color w:val="000000"/>
                <w:sz w:val="16"/>
                <w:szCs w:val="16"/>
              </w:rPr>
              <w:t>32800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1689,</w:t>
            </w:r>
          </w:p>
          <w:p w:rsidR="005C3F12" w:rsidRPr="00D87B3E" w:rsidRDefault="005C3F12" w:rsidP="00D87B3E">
            <w:pPr>
              <w:jc w:val="center"/>
              <w:rPr>
                <w:color w:val="000000"/>
                <w:sz w:val="16"/>
                <w:szCs w:val="16"/>
              </w:rPr>
            </w:pPr>
            <w:r w:rsidRPr="00D87B3E">
              <w:rPr>
                <w:color w:val="000000"/>
                <w:sz w:val="16"/>
                <w:szCs w:val="16"/>
              </w:rPr>
              <w:t>00000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3119,</w:t>
            </w:r>
          </w:p>
          <w:p w:rsidR="005C3F12" w:rsidRPr="00D87B3E" w:rsidRDefault="005C3F12" w:rsidP="00D87B3E">
            <w:pPr>
              <w:jc w:val="center"/>
              <w:rPr>
                <w:color w:val="000000"/>
                <w:sz w:val="16"/>
                <w:szCs w:val="16"/>
              </w:rPr>
            </w:pPr>
            <w:r w:rsidRPr="00D87B3E">
              <w:rPr>
                <w:color w:val="000000"/>
                <w:sz w:val="16"/>
                <w:szCs w:val="16"/>
              </w:rPr>
              <w:t>00000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13407,</w:t>
            </w:r>
          </w:p>
          <w:p w:rsidR="005C3F12" w:rsidRPr="00D87B3E" w:rsidRDefault="005C3F12" w:rsidP="00D87B3E">
            <w:pPr>
              <w:jc w:val="center"/>
              <w:rPr>
                <w:sz w:val="16"/>
                <w:szCs w:val="16"/>
              </w:rPr>
            </w:pPr>
            <w:r w:rsidRPr="00D87B3E">
              <w:rPr>
                <w:color w:val="000000"/>
                <w:sz w:val="16"/>
                <w:szCs w:val="16"/>
              </w:rPr>
              <w:t>50000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ind w:left="-105" w:right="-60"/>
              <w:jc w:val="center"/>
              <w:rPr>
                <w:color w:val="000000"/>
                <w:sz w:val="16"/>
                <w:szCs w:val="16"/>
              </w:rPr>
            </w:pPr>
            <w:r w:rsidRPr="00D87B3E">
              <w:rPr>
                <w:color w:val="000000"/>
                <w:sz w:val="16"/>
                <w:szCs w:val="16"/>
              </w:rPr>
              <w:t>30798,</w:t>
            </w:r>
          </w:p>
          <w:p w:rsidR="005C3F12" w:rsidRPr="00D87B3E" w:rsidRDefault="005C3F12" w:rsidP="00D87B3E">
            <w:pPr>
              <w:ind w:left="-105" w:right="-60"/>
              <w:jc w:val="center"/>
              <w:rPr>
                <w:sz w:val="16"/>
                <w:szCs w:val="16"/>
              </w:rPr>
            </w:pPr>
            <w:r w:rsidRPr="00D87B3E">
              <w:rPr>
                <w:color w:val="000000"/>
                <w:sz w:val="16"/>
                <w:szCs w:val="16"/>
              </w:rPr>
              <w:t>0000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ind w:right="-59"/>
              <w:jc w:val="center"/>
              <w:rPr>
                <w:color w:val="000000"/>
                <w:sz w:val="16"/>
                <w:szCs w:val="16"/>
              </w:rPr>
            </w:pPr>
            <w:r w:rsidRPr="00D87B3E">
              <w:rPr>
                <w:color w:val="000000"/>
                <w:sz w:val="16"/>
                <w:szCs w:val="16"/>
              </w:rPr>
              <w:t>1889,</w:t>
            </w:r>
          </w:p>
          <w:p w:rsidR="005C3F12" w:rsidRPr="00D87B3E" w:rsidRDefault="005C3F12" w:rsidP="00D87B3E">
            <w:pPr>
              <w:ind w:right="-59"/>
              <w:jc w:val="center"/>
              <w:rPr>
                <w:sz w:val="16"/>
                <w:szCs w:val="16"/>
              </w:rPr>
            </w:pPr>
            <w:r w:rsidRPr="00D87B3E">
              <w:rPr>
                <w:color w:val="000000"/>
                <w:sz w:val="16"/>
                <w:szCs w:val="16"/>
              </w:rPr>
              <w:t>00000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ind w:right="-59"/>
              <w:jc w:val="center"/>
              <w:rPr>
                <w:color w:val="000000"/>
                <w:sz w:val="16"/>
                <w:szCs w:val="16"/>
              </w:rPr>
            </w:pPr>
            <w:r w:rsidRPr="00D87B3E">
              <w:rPr>
                <w:color w:val="000000"/>
                <w:sz w:val="16"/>
                <w:szCs w:val="16"/>
              </w:rPr>
              <w:t>1889,</w:t>
            </w:r>
          </w:p>
          <w:p w:rsidR="005C3F12" w:rsidRPr="00D87B3E" w:rsidRDefault="005C3F12" w:rsidP="00D87B3E">
            <w:pPr>
              <w:jc w:val="center"/>
              <w:rPr>
                <w:sz w:val="16"/>
                <w:szCs w:val="16"/>
              </w:rPr>
            </w:pPr>
            <w:r w:rsidRPr="00D87B3E">
              <w:rPr>
                <w:color w:val="000000"/>
                <w:sz w:val="16"/>
                <w:szCs w:val="16"/>
              </w:rPr>
              <w:t>00000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r>
      <w:tr w:rsidR="005C3F12" w:rsidRPr="00D87B3E" w:rsidTr="005C3F12">
        <w:trPr>
          <w:trHeight w:val="2214"/>
          <w:tblCellSpacing w:w="5" w:type="nil"/>
        </w:trPr>
        <w:tc>
          <w:tcPr>
            <w:tcW w:w="426" w:type="dxa"/>
            <w:vMerge/>
            <w:tcBorders>
              <w:left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p>
        </w:tc>
        <w:tc>
          <w:tcPr>
            <w:tcW w:w="1701" w:type="dxa"/>
            <w:vMerge/>
            <w:tcBorders>
              <w:left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textAlignment w:val="baseline"/>
              <w:rPr>
                <w:sz w:val="16"/>
                <w:szCs w:val="16"/>
              </w:rPr>
            </w:pPr>
          </w:p>
        </w:tc>
        <w:tc>
          <w:tcPr>
            <w:tcW w:w="850" w:type="dxa"/>
            <w:gridSpan w:val="2"/>
            <w:vMerge/>
            <w:tcBorders>
              <w:left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p>
        </w:tc>
        <w:tc>
          <w:tcPr>
            <w:tcW w:w="851" w:type="dxa"/>
            <w:vMerge/>
            <w:tcBorders>
              <w:left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ind w:left="-57"/>
              <w:jc w:val="center"/>
              <w:rPr>
                <w:color w:val="000000"/>
                <w:sz w:val="16"/>
                <w:szCs w:val="16"/>
              </w:rPr>
            </w:pPr>
            <w:r w:rsidRPr="00D87B3E">
              <w:rPr>
                <w:color w:val="000000"/>
                <w:sz w:val="16"/>
                <w:szCs w:val="16"/>
              </w:rPr>
              <w:t>11515,</w:t>
            </w:r>
          </w:p>
          <w:p w:rsidR="005C3F12" w:rsidRPr="00D87B3E" w:rsidRDefault="005C3F12" w:rsidP="00D87B3E">
            <w:pPr>
              <w:ind w:left="-57"/>
              <w:jc w:val="center"/>
              <w:rPr>
                <w:color w:val="000000"/>
                <w:sz w:val="16"/>
                <w:szCs w:val="16"/>
              </w:rPr>
            </w:pPr>
            <w:r w:rsidRPr="00D87B3E">
              <w:rPr>
                <w:color w:val="000000"/>
                <w:sz w:val="16"/>
                <w:szCs w:val="16"/>
              </w:rPr>
              <w:t>00000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8083,</w:t>
            </w:r>
          </w:p>
          <w:p w:rsidR="005C3F12" w:rsidRPr="00D87B3E" w:rsidRDefault="005C3F12" w:rsidP="00D87B3E">
            <w:pPr>
              <w:jc w:val="center"/>
              <w:rPr>
                <w:color w:val="000000"/>
                <w:sz w:val="16"/>
                <w:szCs w:val="16"/>
              </w:rPr>
            </w:pPr>
            <w:r w:rsidRPr="00D87B3E">
              <w:rPr>
                <w:color w:val="000000"/>
                <w:sz w:val="16"/>
                <w:szCs w:val="16"/>
              </w:rPr>
              <w:t>00000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8121,</w:t>
            </w:r>
          </w:p>
          <w:p w:rsidR="005C3F12" w:rsidRPr="00D87B3E" w:rsidRDefault="005C3F12" w:rsidP="00D87B3E">
            <w:pPr>
              <w:jc w:val="center"/>
              <w:rPr>
                <w:color w:val="000000"/>
                <w:sz w:val="16"/>
                <w:szCs w:val="16"/>
              </w:rPr>
            </w:pPr>
            <w:r w:rsidRPr="00D87B3E">
              <w:rPr>
                <w:color w:val="000000"/>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8202,</w:t>
            </w:r>
          </w:p>
          <w:p w:rsidR="005C3F12" w:rsidRPr="00D87B3E" w:rsidRDefault="005C3F12" w:rsidP="00D87B3E">
            <w:pPr>
              <w:jc w:val="center"/>
              <w:rPr>
                <w:color w:val="000000"/>
                <w:sz w:val="16"/>
                <w:szCs w:val="16"/>
              </w:rPr>
            </w:pPr>
            <w:r w:rsidRPr="00D87B3E">
              <w:rPr>
                <w:color w:val="000000"/>
                <w:sz w:val="16"/>
                <w:szCs w:val="16"/>
              </w:rPr>
              <w:t>40000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color w:val="000000"/>
                <w:sz w:val="16"/>
                <w:szCs w:val="16"/>
              </w:rPr>
            </w:pPr>
            <w:r w:rsidRPr="00D87B3E">
              <w:rPr>
                <w:color w:val="000000"/>
                <w:sz w:val="16"/>
                <w:szCs w:val="16"/>
              </w:rPr>
              <w:t>8255,</w:t>
            </w:r>
          </w:p>
          <w:p w:rsidR="005C3F12" w:rsidRPr="00D87B3E" w:rsidRDefault="005C3F12" w:rsidP="00D87B3E">
            <w:pPr>
              <w:widowControl w:val="0"/>
              <w:autoSpaceDE w:val="0"/>
              <w:autoSpaceDN w:val="0"/>
              <w:adjustRightInd w:val="0"/>
              <w:jc w:val="center"/>
              <w:rPr>
                <w:sz w:val="16"/>
                <w:szCs w:val="16"/>
              </w:rPr>
            </w:pPr>
            <w:r w:rsidRPr="00D87B3E">
              <w:rPr>
                <w:color w:val="000000"/>
                <w:sz w:val="16"/>
                <w:szCs w:val="16"/>
              </w:rPr>
              <w:t>40016</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ind w:left="-27" w:right="-60"/>
              <w:jc w:val="center"/>
              <w:rPr>
                <w:color w:val="000000"/>
                <w:sz w:val="16"/>
                <w:szCs w:val="16"/>
              </w:rPr>
            </w:pPr>
            <w:r w:rsidRPr="00D87B3E">
              <w:rPr>
                <w:color w:val="000000"/>
                <w:sz w:val="16"/>
                <w:szCs w:val="16"/>
              </w:rPr>
              <w:t>11050,</w:t>
            </w:r>
          </w:p>
          <w:p w:rsidR="005C3F12" w:rsidRPr="00D87B3E" w:rsidRDefault="005C3F12" w:rsidP="00D87B3E">
            <w:pPr>
              <w:widowControl w:val="0"/>
              <w:autoSpaceDE w:val="0"/>
              <w:autoSpaceDN w:val="0"/>
              <w:adjustRightInd w:val="0"/>
              <w:ind w:left="-27" w:right="-60"/>
              <w:jc w:val="center"/>
              <w:rPr>
                <w:sz w:val="16"/>
                <w:szCs w:val="16"/>
              </w:rPr>
            </w:pPr>
            <w:r w:rsidRPr="00D87B3E">
              <w:rPr>
                <w:color w:val="000000"/>
                <w:sz w:val="16"/>
                <w:szCs w:val="16"/>
              </w:rPr>
              <w:t>9000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ind w:right="-59"/>
              <w:jc w:val="center"/>
              <w:rPr>
                <w:color w:val="000000"/>
                <w:sz w:val="16"/>
                <w:szCs w:val="16"/>
              </w:rPr>
            </w:pPr>
            <w:r w:rsidRPr="00D87B3E">
              <w:rPr>
                <w:color w:val="000000"/>
                <w:sz w:val="16"/>
                <w:szCs w:val="16"/>
              </w:rPr>
              <w:t>24709,</w:t>
            </w:r>
          </w:p>
          <w:p w:rsidR="005C3F12" w:rsidRPr="00D87B3E" w:rsidRDefault="005C3F12" w:rsidP="00D87B3E">
            <w:pPr>
              <w:widowControl w:val="0"/>
              <w:autoSpaceDE w:val="0"/>
              <w:autoSpaceDN w:val="0"/>
              <w:adjustRightInd w:val="0"/>
              <w:ind w:right="-59"/>
              <w:jc w:val="center"/>
              <w:rPr>
                <w:sz w:val="16"/>
                <w:szCs w:val="16"/>
              </w:rPr>
            </w:pPr>
            <w:r w:rsidRPr="00D87B3E">
              <w:rPr>
                <w:color w:val="000000"/>
                <w:sz w:val="16"/>
                <w:szCs w:val="16"/>
              </w:rPr>
              <w:t>40000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ind w:right="-75"/>
              <w:jc w:val="center"/>
              <w:rPr>
                <w:sz w:val="16"/>
                <w:szCs w:val="16"/>
              </w:rPr>
            </w:pPr>
            <w:r w:rsidRPr="00D87B3E">
              <w:rPr>
                <w:color w:val="000000"/>
                <w:sz w:val="16"/>
                <w:szCs w:val="16"/>
              </w:rPr>
              <w:t>34511,00000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r>
      <w:tr w:rsidR="005C3F12" w:rsidRPr="00D87B3E" w:rsidTr="005C3F12">
        <w:trPr>
          <w:trHeight w:val="450"/>
          <w:tblCellSpacing w:w="5" w:type="nil"/>
        </w:trPr>
        <w:tc>
          <w:tcPr>
            <w:tcW w:w="426" w:type="dxa"/>
            <w:vMerge/>
            <w:tcBorders>
              <w:left w:val="single" w:sz="4" w:space="0" w:color="auto"/>
              <w:bottom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p>
        </w:tc>
        <w:tc>
          <w:tcPr>
            <w:tcW w:w="1701" w:type="dxa"/>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textAlignment w:val="baseline"/>
              <w:rPr>
                <w:sz w:val="16"/>
                <w:szCs w:val="16"/>
              </w:rPr>
            </w:pPr>
          </w:p>
        </w:tc>
        <w:tc>
          <w:tcPr>
            <w:tcW w:w="850" w:type="dxa"/>
            <w:gridSpan w:val="2"/>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p>
        </w:tc>
        <w:tc>
          <w:tcPr>
            <w:tcW w:w="851" w:type="dxa"/>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ind w:left="-57"/>
              <w:jc w:val="center"/>
              <w:rPr>
                <w:color w:val="000000"/>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color w:val="000000"/>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jc w:val="center"/>
              <w:rPr>
                <w:color w:val="000000"/>
                <w:sz w:val="16"/>
                <w:szCs w:val="16"/>
              </w:rPr>
            </w:pPr>
            <w:r w:rsidRPr="00D87B3E">
              <w:rPr>
                <w:color w:val="000000"/>
                <w:sz w:val="16"/>
                <w:szCs w:val="16"/>
              </w:rPr>
              <w:t>969,</w:t>
            </w:r>
          </w:p>
          <w:p w:rsidR="005C3F12" w:rsidRPr="00D87B3E" w:rsidRDefault="005C3F12" w:rsidP="00D87B3E">
            <w:pPr>
              <w:widowControl w:val="0"/>
              <w:autoSpaceDE w:val="0"/>
              <w:autoSpaceDN w:val="0"/>
              <w:adjustRightInd w:val="0"/>
              <w:jc w:val="center"/>
              <w:rPr>
                <w:color w:val="000000"/>
                <w:sz w:val="16"/>
                <w:szCs w:val="16"/>
              </w:rPr>
            </w:pPr>
            <w:r w:rsidRPr="00D87B3E">
              <w:rPr>
                <w:color w:val="000000"/>
                <w:sz w:val="16"/>
                <w:szCs w:val="16"/>
              </w:rPr>
              <w:t>82560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5C3F12" w:rsidRPr="00D87B3E" w:rsidRDefault="005C3F12" w:rsidP="00D87B3E">
            <w:pPr>
              <w:jc w:val="center"/>
              <w:rPr>
                <w:sz w:val="16"/>
                <w:szCs w:val="16"/>
              </w:rPr>
            </w:pPr>
            <w:r w:rsidRPr="00D87B3E">
              <w:rPr>
                <w:color w:val="000000"/>
                <w:sz w:val="16"/>
                <w:szCs w:val="16"/>
              </w:rPr>
              <w:t>0</w:t>
            </w:r>
          </w:p>
        </w:tc>
      </w:tr>
      <w:tr w:rsidR="005C3F12" w:rsidRPr="00D87B3E" w:rsidTr="005C3F12">
        <w:trPr>
          <w:tblCellSpacing w:w="5" w:type="nil"/>
        </w:trPr>
        <w:tc>
          <w:tcPr>
            <w:tcW w:w="426" w:type="dxa"/>
            <w:tcBorders>
              <w:left w:val="single" w:sz="4" w:space="0" w:color="auto"/>
              <w:bottom w:val="single" w:sz="4" w:space="0" w:color="auto"/>
              <w:right w:val="single" w:sz="4" w:space="0" w:color="auto"/>
            </w:tcBorders>
            <w:tcMar>
              <w:top w:w="85" w:type="dxa"/>
              <w:left w:w="57" w:type="dxa"/>
              <w:bottom w:w="57" w:type="dxa"/>
              <w:right w:w="57" w:type="dxa"/>
            </w:tcMar>
          </w:tcPr>
          <w:p w:rsidR="005C3F12" w:rsidRPr="00D87B3E" w:rsidRDefault="005C3F12" w:rsidP="00D87B3E">
            <w:pPr>
              <w:widowControl w:val="0"/>
              <w:autoSpaceDE w:val="0"/>
              <w:autoSpaceDN w:val="0"/>
              <w:adjustRightInd w:val="0"/>
              <w:jc w:val="center"/>
              <w:rPr>
                <w:sz w:val="16"/>
                <w:szCs w:val="16"/>
              </w:rPr>
            </w:pPr>
          </w:p>
        </w:tc>
        <w:tc>
          <w:tcPr>
            <w:tcW w:w="170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rPr>
                <w:b/>
                <w:sz w:val="16"/>
                <w:szCs w:val="16"/>
              </w:rPr>
            </w:pPr>
            <w:r w:rsidRPr="00D87B3E">
              <w:rPr>
                <w:b/>
                <w:bCs/>
                <w:sz w:val="16"/>
                <w:szCs w:val="16"/>
              </w:rPr>
              <w:t>Всего:</w:t>
            </w:r>
          </w:p>
        </w:tc>
        <w:tc>
          <w:tcPr>
            <w:tcW w:w="850" w:type="dxa"/>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rPr>
                <w:b/>
                <w:sz w:val="16"/>
                <w:szCs w:val="16"/>
              </w:rPr>
            </w:pP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rPr>
                <w:b/>
                <w:sz w:val="16"/>
                <w:szCs w:val="16"/>
              </w:rPr>
            </w:pPr>
          </w:p>
        </w:tc>
        <w:tc>
          <w:tcPr>
            <w:tcW w:w="708"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5C3F12" w:rsidRPr="00D87B3E" w:rsidRDefault="005C3F12" w:rsidP="00D87B3E">
            <w:pPr>
              <w:widowControl w:val="0"/>
              <w:autoSpaceDE w:val="0"/>
              <w:autoSpaceDN w:val="0"/>
              <w:adjustRightInd w:val="0"/>
              <w:rPr>
                <w:b/>
                <w:sz w:val="16"/>
                <w:szCs w:val="16"/>
              </w:rPr>
            </w:pP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13801,3000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9442,</w:t>
            </w:r>
          </w:p>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3280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9810,</w:t>
            </w:r>
          </w:p>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7000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bCs/>
                <w:sz w:val="16"/>
                <w:szCs w:val="16"/>
              </w:rPr>
            </w:pPr>
            <w:r w:rsidRPr="00D87B3E">
              <w:rPr>
                <w:b/>
                <w:bCs/>
                <w:sz w:val="16"/>
                <w:szCs w:val="16"/>
              </w:rPr>
              <w:t>11321,4000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22632,72576</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41848,</w:t>
            </w:r>
          </w:p>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90000</w:t>
            </w:r>
          </w:p>
        </w:tc>
        <w:tc>
          <w:tcPr>
            <w:tcW w:w="567"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26598,</w:t>
            </w:r>
          </w:p>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00000</w:t>
            </w:r>
          </w:p>
        </w:tc>
        <w:tc>
          <w:tcPr>
            <w:tcW w:w="567" w:type="dxa"/>
            <w:tcBorders>
              <w:left w:val="single" w:sz="4" w:space="0" w:color="auto"/>
              <w:bottom w:val="single" w:sz="4" w:space="0" w:color="auto"/>
              <w:right w:val="single" w:sz="4" w:space="0" w:color="auto"/>
            </w:tcBorders>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36400,</w:t>
            </w:r>
          </w:p>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00000</w:t>
            </w:r>
          </w:p>
        </w:tc>
        <w:tc>
          <w:tcPr>
            <w:tcW w:w="567" w:type="dxa"/>
            <w:tcBorders>
              <w:left w:val="single" w:sz="4" w:space="0" w:color="auto"/>
              <w:bottom w:val="single" w:sz="4" w:space="0" w:color="auto"/>
              <w:right w:val="single" w:sz="4" w:space="0" w:color="auto"/>
            </w:tcBorders>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0</w:t>
            </w:r>
          </w:p>
        </w:tc>
        <w:tc>
          <w:tcPr>
            <w:tcW w:w="567" w:type="dxa"/>
            <w:tcBorders>
              <w:left w:val="single" w:sz="4" w:space="0" w:color="auto"/>
              <w:bottom w:val="single" w:sz="4" w:space="0" w:color="auto"/>
              <w:right w:val="single" w:sz="4" w:space="0" w:color="auto"/>
            </w:tcBorders>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0</w:t>
            </w:r>
          </w:p>
        </w:tc>
        <w:tc>
          <w:tcPr>
            <w:tcW w:w="567" w:type="dxa"/>
            <w:tcBorders>
              <w:left w:val="single" w:sz="4" w:space="0" w:color="auto"/>
              <w:bottom w:val="single" w:sz="4" w:space="0" w:color="auto"/>
              <w:right w:val="single" w:sz="4" w:space="0" w:color="auto"/>
            </w:tcBorders>
            <w:vAlign w:val="bottom"/>
          </w:tcPr>
          <w:p w:rsidR="005C3F12" w:rsidRPr="00D87B3E" w:rsidRDefault="005C3F12" w:rsidP="00D87B3E">
            <w:pPr>
              <w:widowControl w:val="0"/>
              <w:autoSpaceDE w:val="0"/>
              <w:autoSpaceDN w:val="0"/>
              <w:adjustRightInd w:val="0"/>
              <w:ind w:left="-57" w:right="-57"/>
              <w:jc w:val="center"/>
              <w:rPr>
                <w:b/>
                <w:sz w:val="16"/>
                <w:szCs w:val="16"/>
              </w:rPr>
            </w:pPr>
            <w:r w:rsidRPr="00D87B3E">
              <w:rPr>
                <w:b/>
                <w:sz w:val="16"/>
                <w:szCs w:val="16"/>
              </w:rPr>
              <w:t>0</w:t>
            </w:r>
          </w:p>
        </w:tc>
      </w:tr>
    </w:tbl>
    <w:p w:rsidR="005C3F12" w:rsidRPr="00D87B3E" w:rsidRDefault="005C3F12" w:rsidP="00D87B3E">
      <w:pPr>
        <w:ind w:right="55"/>
        <w:jc w:val="center"/>
        <w:rPr>
          <w:b/>
          <w:sz w:val="16"/>
          <w:szCs w:val="16"/>
        </w:rPr>
      </w:pPr>
      <w:r w:rsidRPr="00D87B3E">
        <w:rPr>
          <w:b/>
          <w:sz w:val="16"/>
          <w:szCs w:val="16"/>
        </w:rPr>
        <w:t>Подпрограмма «Повышение безопасности дорожного движения в Любытинском муниципальном районе на 2014 -2020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5C3F12" w:rsidRPr="00D87B3E" w:rsidRDefault="005C3F12" w:rsidP="00D87B3E">
      <w:pPr>
        <w:pStyle w:val="Heading"/>
        <w:jc w:val="center"/>
        <w:rPr>
          <w:rFonts w:ascii="Times New Roman" w:hAnsi="Times New Roman" w:cs="Times New Roman"/>
          <w:color w:val="000000"/>
          <w:sz w:val="16"/>
          <w:szCs w:val="16"/>
        </w:rPr>
      </w:pPr>
      <w:r w:rsidRPr="00D87B3E">
        <w:rPr>
          <w:rFonts w:ascii="Times New Roman" w:hAnsi="Times New Roman" w:cs="Times New Roman"/>
          <w:color w:val="000000"/>
          <w:sz w:val="16"/>
          <w:szCs w:val="16"/>
        </w:rPr>
        <w:t>Паспорт подпрограммы</w:t>
      </w:r>
    </w:p>
    <w:p w:rsidR="005C3F12" w:rsidRPr="00D87B3E" w:rsidRDefault="005C3F12" w:rsidP="00D87B3E">
      <w:pPr>
        <w:autoSpaceDE w:val="0"/>
        <w:ind w:right="-510" w:firstLine="720"/>
        <w:jc w:val="both"/>
        <w:rPr>
          <w:b/>
          <w:sz w:val="16"/>
          <w:szCs w:val="16"/>
        </w:rPr>
      </w:pPr>
      <w:r w:rsidRPr="00D87B3E">
        <w:rPr>
          <w:b/>
          <w:sz w:val="16"/>
          <w:szCs w:val="16"/>
        </w:rPr>
        <w:t xml:space="preserve">1. Исполнители подпрограммы: </w:t>
      </w:r>
    </w:p>
    <w:p w:rsidR="005C3F12" w:rsidRPr="00D87B3E" w:rsidRDefault="005C3F12" w:rsidP="00D87B3E">
      <w:pPr>
        <w:autoSpaceDE w:val="0"/>
        <w:ind w:firstLine="851"/>
        <w:jc w:val="both"/>
        <w:rPr>
          <w:sz w:val="16"/>
          <w:szCs w:val="16"/>
        </w:rPr>
      </w:pPr>
      <w:r w:rsidRPr="00D87B3E">
        <w:rPr>
          <w:sz w:val="16"/>
          <w:szCs w:val="16"/>
        </w:rPr>
        <w:t xml:space="preserve">отдел ЖКХ, строительства и дорожного хозяйства </w:t>
      </w:r>
      <w:proofErr w:type="gramStart"/>
      <w:r w:rsidRPr="00D87B3E">
        <w:rPr>
          <w:sz w:val="16"/>
          <w:szCs w:val="16"/>
        </w:rPr>
        <w:t>Администрации  муниципального</w:t>
      </w:r>
      <w:proofErr w:type="gramEnd"/>
      <w:r w:rsidRPr="00D87B3E">
        <w:rPr>
          <w:sz w:val="16"/>
          <w:szCs w:val="16"/>
        </w:rPr>
        <w:t xml:space="preserve"> района  (далее - отдел);</w:t>
      </w:r>
    </w:p>
    <w:p w:rsidR="005C3F12" w:rsidRPr="00D87B3E" w:rsidRDefault="005C3F12" w:rsidP="00D87B3E">
      <w:pPr>
        <w:autoSpaceDE w:val="0"/>
        <w:ind w:firstLine="851"/>
        <w:jc w:val="both"/>
        <w:rPr>
          <w:sz w:val="16"/>
          <w:szCs w:val="16"/>
        </w:rPr>
      </w:pPr>
      <w:r w:rsidRPr="00D87B3E">
        <w:rPr>
          <w:sz w:val="16"/>
          <w:szCs w:val="16"/>
        </w:rPr>
        <w:t xml:space="preserve">комитет финансов Администрации муниципального района; </w:t>
      </w:r>
    </w:p>
    <w:p w:rsidR="005C3F12" w:rsidRPr="00D87B3E" w:rsidRDefault="005C3F12" w:rsidP="00D87B3E">
      <w:pPr>
        <w:autoSpaceDE w:val="0"/>
        <w:ind w:firstLine="851"/>
        <w:jc w:val="both"/>
        <w:rPr>
          <w:sz w:val="16"/>
          <w:szCs w:val="16"/>
        </w:rPr>
      </w:pPr>
      <w:r w:rsidRPr="00D87B3E">
        <w:rPr>
          <w:sz w:val="16"/>
          <w:szCs w:val="16"/>
        </w:rPr>
        <w:t xml:space="preserve">администрации сельских </w:t>
      </w:r>
      <w:proofErr w:type="gramStart"/>
      <w:r w:rsidRPr="00D87B3E">
        <w:rPr>
          <w:sz w:val="16"/>
          <w:szCs w:val="16"/>
        </w:rPr>
        <w:t>поселений  (</w:t>
      </w:r>
      <w:proofErr w:type="gramEnd"/>
      <w:r w:rsidRPr="00D87B3E">
        <w:rPr>
          <w:sz w:val="16"/>
          <w:szCs w:val="16"/>
        </w:rPr>
        <w:t>по согласованию);</w:t>
      </w:r>
    </w:p>
    <w:p w:rsidR="005C3F12" w:rsidRPr="00D87B3E" w:rsidRDefault="005C3F12" w:rsidP="00D87B3E">
      <w:pPr>
        <w:autoSpaceDE w:val="0"/>
        <w:ind w:firstLine="851"/>
        <w:jc w:val="both"/>
        <w:rPr>
          <w:sz w:val="16"/>
          <w:szCs w:val="16"/>
        </w:rPr>
      </w:pPr>
      <w:r w:rsidRPr="00D87B3E">
        <w:rPr>
          <w:sz w:val="16"/>
          <w:szCs w:val="16"/>
        </w:rPr>
        <w:t>комитет образования Администрации муниципального района и подведомственные ему образовательные организации.</w:t>
      </w:r>
    </w:p>
    <w:p w:rsidR="005C3F12" w:rsidRPr="00D87B3E" w:rsidRDefault="005C3F12" w:rsidP="00D87B3E">
      <w:pPr>
        <w:autoSpaceDE w:val="0"/>
        <w:ind w:firstLine="851"/>
        <w:jc w:val="both"/>
        <w:rPr>
          <w:sz w:val="16"/>
          <w:szCs w:val="16"/>
        </w:rPr>
      </w:pPr>
      <w:r w:rsidRPr="00D87B3E">
        <w:rPr>
          <w:sz w:val="16"/>
          <w:szCs w:val="16"/>
        </w:rPr>
        <w:t>1.2.Муниципальное автономное учреждение «Хозяйственно-</w:t>
      </w:r>
      <w:proofErr w:type="spellStart"/>
      <w:r w:rsidRPr="00D87B3E">
        <w:rPr>
          <w:sz w:val="16"/>
          <w:szCs w:val="16"/>
        </w:rPr>
        <w:t>экономи</w:t>
      </w:r>
      <w:proofErr w:type="spellEnd"/>
      <w:r w:rsidRPr="00D87B3E">
        <w:rPr>
          <w:sz w:val="16"/>
          <w:szCs w:val="16"/>
        </w:rPr>
        <w:t>-</w:t>
      </w:r>
      <w:proofErr w:type="spellStart"/>
      <w:r w:rsidRPr="00D87B3E">
        <w:rPr>
          <w:sz w:val="16"/>
          <w:szCs w:val="16"/>
        </w:rPr>
        <w:t>ческая</w:t>
      </w:r>
      <w:proofErr w:type="spellEnd"/>
      <w:r w:rsidRPr="00D87B3E">
        <w:rPr>
          <w:sz w:val="16"/>
          <w:szCs w:val="16"/>
        </w:rPr>
        <w:t xml:space="preserve"> группа» (далее - МАУ ХЭГ).</w:t>
      </w:r>
    </w:p>
    <w:p w:rsidR="005C3F12" w:rsidRPr="00D87B3E" w:rsidRDefault="005C3F12" w:rsidP="00D87B3E">
      <w:pPr>
        <w:autoSpaceDE w:val="0"/>
        <w:ind w:firstLine="851"/>
        <w:jc w:val="both"/>
        <w:rPr>
          <w:sz w:val="16"/>
          <w:szCs w:val="16"/>
        </w:rPr>
      </w:pPr>
      <w:r w:rsidRPr="00D87B3E">
        <w:rPr>
          <w:sz w:val="16"/>
          <w:szCs w:val="16"/>
        </w:rPr>
        <w:t>1.3. Муниципальное унитарное предприятие «Любытинское водопроводно-канализационное хозяйство (далее МУП ВКХ).</w:t>
      </w:r>
    </w:p>
    <w:p w:rsidR="005C3F12" w:rsidRPr="00D87B3E" w:rsidRDefault="005C3F12" w:rsidP="00D87B3E">
      <w:pPr>
        <w:pStyle w:val="2f3"/>
        <w:ind w:firstLine="720"/>
        <w:jc w:val="both"/>
        <w:rPr>
          <w:sz w:val="16"/>
          <w:szCs w:val="16"/>
        </w:rPr>
      </w:pPr>
      <w:r w:rsidRPr="00D87B3E">
        <w:rPr>
          <w:sz w:val="16"/>
          <w:szCs w:val="16"/>
        </w:rPr>
        <w:t xml:space="preserve">  1.4.Отдел Государственной инспекции по безопасности дорожного движения межмуниципального отдела Министерства внутренних дел России «</w:t>
      </w:r>
      <w:proofErr w:type="spellStart"/>
      <w:r w:rsidRPr="00D87B3E">
        <w:rPr>
          <w:sz w:val="16"/>
          <w:szCs w:val="16"/>
        </w:rPr>
        <w:t>Боровичский</w:t>
      </w:r>
      <w:proofErr w:type="spellEnd"/>
      <w:r w:rsidRPr="00D87B3E">
        <w:rPr>
          <w:sz w:val="16"/>
          <w:szCs w:val="16"/>
        </w:rPr>
        <w:t>» (далее - ОГИБДД МО МВД России «</w:t>
      </w:r>
      <w:proofErr w:type="spellStart"/>
      <w:r w:rsidRPr="00D87B3E">
        <w:rPr>
          <w:sz w:val="16"/>
          <w:szCs w:val="16"/>
        </w:rPr>
        <w:t>Боровичский</w:t>
      </w:r>
      <w:proofErr w:type="spellEnd"/>
      <w:r w:rsidRPr="00D87B3E">
        <w:rPr>
          <w:sz w:val="16"/>
          <w:szCs w:val="16"/>
        </w:rPr>
        <w:t>») (по согласованию).</w:t>
      </w:r>
    </w:p>
    <w:p w:rsidR="005C3F12" w:rsidRPr="00D87B3E" w:rsidRDefault="005C3F12" w:rsidP="00D87B3E">
      <w:pPr>
        <w:autoSpaceDE w:val="0"/>
        <w:ind w:left="360" w:right="-510"/>
        <w:jc w:val="center"/>
        <w:rPr>
          <w:b/>
          <w:sz w:val="16"/>
          <w:szCs w:val="16"/>
        </w:rPr>
      </w:pPr>
      <w:r w:rsidRPr="00D87B3E">
        <w:rPr>
          <w:b/>
          <w:sz w:val="16"/>
          <w:szCs w:val="16"/>
        </w:rPr>
        <w:t>2.Задачи и целевые показатели подпрограммы:</w:t>
      </w:r>
    </w:p>
    <w:tbl>
      <w:tblPr>
        <w:tblW w:w="9406" w:type="dxa"/>
        <w:jc w:val="center"/>
        <w:tblLayout w:type="fixed"/>
        <w:tblLook w:val="0000" w:firstRow="0" w:lastRow="0" w:firstColumn="0" w:lastColumn="0" w:noHBand="0" w:noVBand="0"/>
      </w:tblPr>
      <w:tblGrid>
        <w:gridCol w:w="352"/>
        <w:gridCol w:w="2555"/>
        <w:gridCol w:w="731"/>
        <w:gridCol w:w="582"/>
        <w:gridCol w:w="573"/>
        <w:gridCol w:w="8"/>
        <w:gridCol w:w="561"/>
        <w:gridCol w:w="12"/>
        <w:gridCol w:w="627"/>
        <w:gridCol w:w="14"/>
        <w:gridCol w:w="448"/>
        <w:gridCol w:w="15"/>
        <w:gridCol w:w="640"/>
        <w:gridCol w:w="16"/>
        <w:gridCol w:w="525"/>
        <w:gridCol w:w="16"/>
        <w:gridCol w:w="467"/>
        <w:gridCol w:w="16"/>
        <w:gridCol w:w="580"/>
        <w:gridCol w:w="16"/>
        <w:gridCol w:w="636"/>
        <w:gridCol w:w="6"/>
        <w:gridCol w:w="10"/>
      </w:tblGrid>
      <w:tr w:rsidR="005C3F12" w:rsidRPr="00D87B3E" w:rsidTr="00C6787D">
        <w:trPr>
          <w:trHeight w:val="390"/>
          <w:jc w:val="center"/>
        </w:trPr>
        <w:tc>
          <w:tcPr>
            <w:tcW w:w="352" w:type="dxa"/>
            <w:tcBorders>
              <w:top w:val="single" w:sz="4" w:space="0" w:color="000000"/>
              <w:left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 п/п</w:t>
            </w:r>
          </w:p>
        </w:tc>
        <w:tc>
          <w:tcPr>
            <w:tcW w:w="2555" w:type="dxa"/>
            <w:vMerge w:val="restart"/>
            <w:tcBorders>
              <w:top w:val="single" w:sz="4" w:space="0" w:color="000000"/>
              <w:left w:val="single" w:sz="4" w:space="0" w:color="000000"/>
            </w:tcBorders>
            <w:shd w:val="clear" w:color="auto" w:fill="auto"/>
            <w:tcMar>
              <w:top w:w="85" w:type="dxa"/>
              <w:bottom w:w="28" w:type="dxa"/>
            </w:tcMar>
            <w:vAlign w:val="center"/>
          </w:tcPr>
          <w:p w:rsidR="005C3F12" w:rsidRPr="00D87B3E" w:rsidRDefault="005C3F12" w:rsidP="00D87B3E">
            <w:pPr>
              <w:overflowPunct w:val="0"/>
              <w:autoSpaceDE w:val="0"/>
              <w:jc w:val="center"/>
              <w:textAlignment w:val="baseline"/>
              <w:rPr>
                <w:sz w:val="16"/>
                <w:szCs w:val="16"/>
              </w:rPr>
            </w:pPr>
            <w:r w:rsidRPr="00D87B3E">
              <w:rPr>
                <w:sz w:val="16"/>
                <w:szCs w:val="16"/>
              </w:rPr>
              <w:t>Задачи подпрограммы, наименование и единица измерения целевого показателя</w:t>
            </w:r>
          </w:p>
        </w:tc>
        <w:tc>
          <w:tcPr>
            <w:tcW w:w="6499" w:type="dxa"/>
            <w:gridSpan w:val="21"/>
            <w:tcBorders>
              <w:top w:val="single" w:sz="4" w:space="0" w:color="000000"/>
              <w:left w:val="single" w:sz="4" w:space="0" w:color="000000"/>
              <w:bottom w:val="single" w:sz="4" w:space="0" w:color="auto"/>
              <w:right w:val="single" w:sz="4" w:space="0" w:color="000000"/>
            </w:tcBorders>
            <w:shd w:val="clear" w:color="auto" w:fill="auto"/>
            <w:tcMar>
              <w:top w:w="85" w:type="dxa"/>
              <w:bottom w:w="28" w:type="dxa"/>
            </w:tcMar>
            <w:vAlign w:val="center"/>
          </w:tcPr>
          <w:p w:rsidR="005C3F12" w:rsidRPr="00D87B3E" w:rsidRDefault="005C3F12" w:rsidP="00D87B3E">
            <w:pPr>
              <w:overflowPunct w:val="0"/>
              <w:autoSpaceDE w:val="0"/>
              <w:jc w:val="center"/>
              <w:textAlignment w:val="baseline"/>
              <w:rPr>
                <w:sz w:val="16"/>
                <w:szCs w:val="16"/>
              </w:rPr>
            </w:pPr>
            <w:r w:rsidRPr="00D87B3E">
              <w:rPr>
                <w:sz w:val="16"/>
                <w:szCs w:val="16"/>
              </w:rPr>
              <w:t>Значение целевого показателя по годам</w:t>
            </w:r>
          </w:p>
        </w:tc>
      </w:tr>
      <w:tr w:rsidR="005C3F12" w:rsidRPr="00D87B3E" w:rsidTr="00C6787D">
        <w:trPr>
          <w:trHeight w:val="315"/>
          <w:jc w:val="center"/>
        </w:trPr>
        <w:tc>
          <w:tcPr>
            <w:tcW w:w="352" w:type="dxa"/>
            <w:tcBorders>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p>
        </w:tc>
        <w:tc>
          <w:tcPr>
            <w:tcW w:w="2555" w:type="dxa"/>
            <w:vMerge/>
            <w:tcBorders>
              <w:left w:val="single" w:sz="4" w:space="0" w:color="000000"/>
              <w:bottom w:val="single" w:sz="4" w:space="0" w:color="000000"/>
            </w:tcBorders>
            <w:shd w:val="clear" w:color="auto" w:fill="auto"/>
            <w:tcMar>
              <w:top w:w="85" w:type="dxa"/>
              <w:bottom w:w="28" w:type="dxa"/>
            </w:tcMar>
            <w:vAlign w:val="center"/>
          </w:tcPr>
          <w:p w:rsidR="005C3F12" w:rsidRPr="00D87B3E" w:rsidRDefault="005C3F12" w:rsidP="00D87B3E">
            <w:pPr>
              <w:overflowPunct w:val="0"/>
              <w:autoSpaceDE w:val="0"/>
              <w:jc w:val="center"/>
              <w:textAlignment w:val="baseline"/>
              <w:rPr>
                <w:sz w:val="16"/>
                <w:szCs w:val="16"/>
              </w:rPr>
            </w:pPr>
          </w:p>
        </w:tc>
        <w:tc>
          <w:tcPr>
            <w:tcW w:w="731" w:type="dxa"/>
            <w:tcBorders>
              <w:top w:val="single" w:sz="4" w:space="0" w:color="auto"/>
              <w:left w:val="single" w:sz="4" w:space="0" w:color="000000"/>
              <w:bottom w:val="single" w:sz="4" w:space="0" w:color="000000"/>
              <w:right w:val="single" w:sz="4" w:space="0" w:color="auto"/>
            </w:tcBorders>
            <w:shd w:val="clear" w:color="auto" w:fill="auto"/>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2014</w:t>
            </w:r>
          </w:p>
        </w:tc>
        <w:tc>
          <w:tcPr>
            <w:tcW w:w="582" w:type="dxa"/>
            <w:tcBorders>
              <w:top w:val="single" w:sz="4" w:space="0" w:color="auto"/>
              <w:left w:val="single" w:sz="4" w:space="0" w:color="auto"/>
              <w:bottom w:val="single" w:sz="4" w:space="0" w:color="000000"/>
            </w:tcBorders>
            <w:shd w:val="clear" w:color="auto" w:fill="auto"/>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2015</w:t>
            </w:r>
          </w:p>
        </w:tc>
        <w:tc>
          <w:tcPr>
            <w:tcW w:w="581" w:type="dxa"/>
            <w:gridSpan w:val="2"/>
            <w:tcBorders>
              <w:top w:val="single" w:sz="4" w:space="0" w:color="auto"/>
              <w:left w:val="single" w:sz="4" w:space="0" w:color="000000"/>
              <w:bottom w:val="single" w:sz="4" w:space="0" w:color="000000"/>
              <w:right w:val="single" w:sz="4" w:space="0" w:color="000000"/>
            </w:tcBorders>
            <w:shd w:val="clear" w:color="auto" w:fill="auto"/>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2016</w:t>
            </w:r>
          </w:p>
        </w:tc>
        <w:tc>
          <w:tcPr>
            <w:tcW w:w="573" w:type="dxa"/>
            <w:gridSpan w:val="2"/>
            <w:tcBorders>
              <w:top w:val="single" w:sz="4" w:space="0" w:color="auto"/>
              <w:left w:val="single" w:sz="4" w:space="0" w:color="000000"/>
              <w:bottom w:val="single" w:sz="4" w:space="0" w:color="000000"/>
              <w:right w:val="single" w:sz="4" w:space="0" w:color="000000"/>
            </w:tcBorders>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2017</w:t>
            </w:r>
          </w:p>
        </w:tc>
        <w:tc>
          <w:tcPr>
            <w:tcW w:w="641" w:type="dxa"/>
            <w:gridSpan w:val="2"/>
            <w:tcBorders>
              <w:top w:val="single" w:sz="4" w:space="0" w:color="auto"/>
              <w:left w:val="single" w:sz="4" w:space="0" w:color="000000"/>
              <w:bottom w:val="single" w:sz="4" w:space="0" w:color="000000"/>
              <w:right w:val="single" w:sz="4" w:space="0" w:color="000000"/>
            </w:tcBorders>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2018</w:t>
            </w:r>
          </w:p>
        </w:tc>
        <w:tc>
          <w:tcPr>
            <w:tcW w:w="463" w:type="dxa"/>
            <w:gridSpan w:val="2"/>
            <w:tcBorders>
              <w:top w:val="single" w:sz="4" w:space="0" w:color="auto"/>
              <w:left w:val="single" w:sz="4" w:space="0" w:color="000000"/>
              <w:bottom w:val="single" w:sz="4" w:space="0" w:color="000000"/>
              <w:right w:val="single" w:sz="4" w:space="0" w:color="000000"/>
            </w:tcBorders>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2019</w:t>
            </w:r>
          </w:p>
        </w:tc>
        <w:tc>
          <w:tcPr>
            <w:tcW w:w="656" w:type="dxa"/>
            <w:gridSpan w:val="2"/>
            <w:tcBorders>
              <w:top w:val="single" w:sz="4" w:space="0" w:color="auto"/>
              <w:left w:val="single" w:sz="4" w:space="0" w:color="000000"/>
              <w:bottom w:val="single" w:sz="4" w:space="0" w:color="000000"/>
              <w:right w:val="single" w:sz="4" w:space="0" w:color="000000"/>
            </w:tcBorders>
            <w:tcMar>
              <w:top w:w="85" w:type="dxa"/>
              <w:bottom w:w="28" w:type="dxa"/>
            </w:tcMar>
            <w:vAlign w:val="center"/>
          </w:tcPr>
          <w:p w:rsidR="005C3F12" w:rsidRPr="00D87B3E" w:rsidRDefault="005C3F12" w:rsidP="00D87B3E">
            <w:pPr>
              <w:overflowPunct w:val="0"/>
              <w:autoSpaceDE w:val="0"/>
              <w:ind w:right="-161"/>
              <w:jc w:val="center"/>
              <w:textAlignment w:val="baseline"/>
              <w:rPr>
                <w:sz w:val="16"/>
                <w:szCs w:val="16"/>
              </w:rPr>
            </w:pPr>
            <w:r w:rsidRPr="00D87B3E">
              <w:rPr>
                <w:sz w:val="16"/>
                <w:szCs w:val="16"/>
              </w:rPr>
              <w:t>2020</w:t>
            </w:r>
          </w:p>
        </w:tc>
        <w:tc>
          <w:tcPr>
            <w:tcW w:w="541" w:type="dxa"/>
            <w:gridSpan w:val="2"/>
            <w:tcBorders>
              <w:top w:val="single" w:sz="4" w:space="0" w:color="auto"/>
              <w:left w:val="single" w:sz="4" w:space="0" w:color="000000"/>
              <w:bottom w:val="single" w:sz="4" w:space="0" w:color="000000"/>
              <w:right w:val="single" w:sz="4" w:space="0" w:color="000000"/>
            </w:tcBorders>
          </w:tcPr>
          <w:p w:rsidR="005C3F12" w:rsidRPr="00D87B3E" w:rsidRDefault="005C3F12" w:rsidP="00D87B3E">
            <w:pPr>
              <w:overflowPunct w:val="0"/>
              <w:autoSpaceDE w:val="0"/>
              <w:ind w:right="-161"/>
              <w:jc w:val="center"/>
              <w:textAlignment w:val="baseline"/>
              <w:rPr>
                <w:sz w:val="16"/>
                <w:szCs w:val="16"/>
              </w:rPr>
            </w:pPr>
            <w:r w:rsidRPr="00D87B3E">
              <w:rPr>
                <w:sz w:val="16"/>
                <w:szCs w:val="16"/>
              </w:rPr>
              <w:t>2021</w:t>
            </w:r>
          </w:p>
        </w:tc>
        <w:tc>
          <w:tcPr>
            <w:tcW w:w="483" w:type="dxa"/>
            <w:gridSpan w:val="2"/>
            <w:tcBorders>
              <w:top w:val="single" w:sz="4" w:space="0" w:color="auto"/>
              <w:left w:val="single" w:sz="4" w:space="0" w:color="000000"/>
              <w:bottom w:val="single" w:sz="4" w:space="0" w:color="000000"/>
              <w:right w:val="single" w:sz="4" w:space="0" w:color="000000"/>
            </w:tcBorders>
          </w:tcPr>
          <w:p w:rsidR="005C3F12" w:rsidRPr="00D87B3E" w:rsidRDefault="005C3F12" w:rsidP="00D87B3E">
            <w:pPr>
              <w:overflowPunct w:val="0"/>
              <w:autoSpaceDE w:val="0"/>
              <w:ind w:right="-161"/>
              <w:jc w:val="center"/>
              <w:textAlignment w:val="baseline"/>
              <w:rPr>
                <w:sz w:val="16"/>
                <w:szCs w:val="16"/>
              </w:rPr>
            </w:pPr>
            <w:r w:rsidRPr="00D87B3E">
              <w:rPr>
                <w:sz w:val="16"/>
                <w:szCs w:val="16"/>
              </w:rPr>
              <w:t>2022</w:t>
            </w:r>
          </w:p>
        </w:tc>
        <w:tc>
          <w:tcPr>
            <w:tcW w:w="596" w:type="dxa"/>
            <w:gridSpan w:val="2"/>
            <w:tcBorders>
              <w:top w:val="single" w:sz="4" w:space="0" w:color="auto"/>
              <w:left w:val="single" w:sz="4" w:space="0" w:color="000000"/>
              <w:bottom w:val="single" w:sz="4" w:space="0" w:color="000000"/>
              <w:right w:val="single" w:sz="4" w:space="0" w:color="000000"/>
            </w:tcBorders>
          </w:tcPr>
          <w:p w:rsidR="005C3F12" w:rsidRPr="00D87B3E" w:rsidRDefault="005C3F12" w:rsidP="00D87B3E">
            <w:pPr>
              <w:overflowPunct w:val="0"/>
              <w:autoSpaceDE w:val="0"/>
              <w:ind w:right="-161"/>
              <w:jc w:val="center"/>
              <w:textAlignment w:val="baseline"/>
              <w:rPr>
                <w:sz w:val="16"/>
                <w:szCs w:val="16"/>
              </w:rPr>
            </w:pPr>
            <w:r w:rsidRPr="00D87B3E">
              <w:rPr>
                <w:sz w:val="16"/>
                <w:szCs w:val="16"/>
              </w:rPr>
              <w:t>2023</w:t>
            </w:r>
          </w:p>
        </w:tc>
        <w:tc>
          <w:tcPr>
            <w:tcW w:w="652" w:type="dxa"/>
            <w:gridSpan w:val="3"/>
            <w:tcBorders>
              <w:top w:val="single" w:sz="4" w:space="0" w:color="auto"/>
              <w:left w:val="single" w:sz="4" w:space="0" w:color="000000"/>
              <w:bottom w:val="single" w:sz="4" w:space="0" w:color="000000"/>
              <w:right w:val="single" w:sz="4" w:space="0" w:color="000000"/>
            </w:tcBorders>
          </w:tcPr>
          <w:p w:rsidR="005C3F12" w:rsidRPr="00D87B3E" w:rsidRDefault="005C3F12" w:rsidP="00D87B3E">
            <w:pPr>
              <w:overflowPunct w:val="0"/>
              <w:autoSpaceDE w:val="0"/>
              <w:ind w:right="-161"/>
              <w:jc w:val="center"/>
              <w:textAlignment w:val="baseline"/>
              <w:rPr>
                <w:sz w:val="16"/>
                <w:szCs w:val="16"/>
              </w:rPr>
            </w:pPr>
            <w:r w:rsidRPr="00D87B3E">
              <w:rPr>
                <w:sz w:val="16"/>
                <w:szCs w:val="16"/>
              </w:rPr>
              <w:t>2024</w:t>
            </w:r>
          </w:p>
        </w:tc>
      </w:tr>
      <w:tr w:rsidR="005C3F12" w:rsidRPr="00D87B3E" w:rsidTr="00C6787D">
        <w:trPr>
          <w:gridAfter w:val="1"/>
          <w:wAfter w:w="10"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1.</w:t>
            </w:r>
          </w:p>
        </w:tc>
        <w:tc>
          <w:tcPr>
            <w:tcW w:w="9044" w:type="dxa"/>
            <w:gridSpan w:val="21"/>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Задача 1.  </w:t>
            </w:r>
            <w:proofErr w:type="gramStart"/>
            <w:r w:rsidRPr="00D87B3E">
              <w:rPr>
                <w:sz w:val="16"/>
                <w:szCs w:val="16"/>
              </w:rPr>
              <w:t>Приведение  автомобильных</w:t>
            </w:r>
            <w:proofErr w:type="gramEnd"/>
            <w:r w:rsidRPr="00D87B3E">
              <w:rPr>
                <w:sz w:val="16"/>
                <w:szCs w:val="16"/>
              </w:rPr>
              <w:t xml:space="preserve"> дорог в соответствие с действующим законодательством</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1.1.</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Паспортизация автомобильных дорог общего пользования местного значения, км</w:t>
            </w:r>
          </w:p>
        </w:tc>
        <w:tc>
          <w:tcPr>
            <w:tcW w:w="731" w:type="dxa"/>
            <w:tcBorders>
              <w:top w:val="single" w:sz="4" w:space="0" w:color="000000"/>
              <w:left w:val="single" w:sz="4" w:space="0" w:color="000000"/>
              <w:bottom w:val="single" w:sz="4" w:space="0" w:color="000000"/>
            </w:tcBorders>
            <w:shd w:val="clear" w:color="auto" w:fill="auto"/>
            <w:tcMar>
              <w:top w:w="85" w:type="dxa"/>
              <w:left w:w="57" w:type="dxa"/>
              <w:bottom w:w="28" w:type="dxa"/>
              <w:right w:w="57"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229,0</w:t>
            </w:r>
          </w:p>
        </w:tc>
        <w:tc>
          <w:tcPr>
            <w:tcW w:w="582"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15,6</w:t>
            </w:r>
          </w:p>
        </w:tc>
        <w:tc>
          <w:tcPr>
            <w:tcW w:w="573"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0</w:t>
            </w:r>
          </w:p>
        </w:tc>
        <w:tc>
          <w:tcPr>
            <w:tcW w:w="56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0</w:t>
            </w:r>
          </w:p>
        </w:tc>
        <w:tc>
          <w:tcPr>
            <w:tcW w:w="63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0</w:t>
            </w:r>
          </w:p>
        </w:tc>
        <w:tc>
          <w:tcPr>
            <w:tcW w:w="462"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0</w:t>
            </w:r>
          </w:p>
        </w:tc>
        <w:tc>
          <w:tcPr>
            <w:tcW w:w="655"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0</w:t>
            </w:r>
          </w:p>
        </w:tc>
        <w:tc>
          <w:tcPr>
            <w:tcW w:w="541"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0</w:t>
            </w:r>
          </w:p>
        </w:tc>
        <w:tc>
          <w:tcPr>
            <w:tcW w:w="483"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0</w:t>
            </w:r>
          </w:p>
        </w:tc>
        <w:tc>
          <w:tcPr>
            <w:tcW w:w="596"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0</w:t>
            </w:r>
          </w:p>
        </w:tc>
        <w:tc>
          <w:tcPr>
            <w:tcW w:w="652"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0</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1.2.</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 xml:space="preserve">Снижение доли </w:t>
            </w:r>
            <w:proofErr w:type="gramStart"/>
            <w:r w:rsidRPr="00D87B3E">
              <w:rPr>
                <w:sz w:val="16"/>
                <w:szCs w:val="16"/>
              </w:rPr>
              <w:t>протяженности  автомобильных</w:t>
            </w:r>
            <w:proofErr w:type="gramEnd"/>
            <w:r w:rsidRPr="00D87B3E">
              <w:rPr>
                <w:sz w:val="16"/>
                <w:szCs w:val="16"/>
              </w:rPr>
              <w:t xml:space="preserve"> дорог  общего пользования местного значения, не отвечающих нормативным требованиям, в общей протяженности автомобильных дорог, %</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2,3</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2,6</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left="-55" w:right="-20"/>
              <w:jc w:val="center"/>
              <w:textAlignment w:val="baseline"/>
              <w:rPr>
                <w:sz w:val="16"/>
                <w:szCs w:val="16"/>
              </w:rPr>
            </w:pPr>
            <w:r w:rsidRPr="00D87B3E">
              <w:rPr>
                <w:sz w:val="16"/>
                <w:szCs w:val="16"/>
              </w:rPr>
              <w:t>2,7</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55" w:right="-20"/>
              <w:jc w:val="center"/>
              <w:rPr>
                <w:sz w:val="16"/>
                <w:szCs w:val="16"/>
              </w:rPr>
            </w:pPr>
            <w:r w:rsidRPr="00D87B3E">
              <w:rPr>
                <w:sz w:val="16"/>
                <w:szCs w:val="16"/>
              </w:rPr>
              <w:t>2,8</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55" w:right="-20"/>
              <w:jc w:val="center"/>
              <w:rPr>
                <w:sz w:val="16"/>
                <w:szCs w:val="16"/>
              </w:rPr>
            </w:pPr>
            <w:r w:rsidRPr="00D87B3E">
              <w:rPr>
                <w:sz w:val="16"/>
                <w:szCs w:val="16"/>
              </w:rPr>
              <w:t>2,9</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55" w:right="-20"/>
              <w:jc w:val="center"/>
              <w:rPr>
                <w:sz w:val="16"/>
                <w:szCs w:val="16"/>
              </w:rPr>
            </w:pPr>
            <w:r w:rsidRPr="00D87B3E">
              <w:rPr>
                <w:sz w:val="16"/>
                <w:szCs w:val="16"/>
              </w:rPr>
              <w:t>3,0</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55" w:right="-20"/>
              <w:jc w:val="center"/>
              <w:rPr>
                <w:sz w:val="16"/>
                <w:szCs w:val="16"/>
              </w:rPr>
            </w:pPr>
            <w:r w:rsidRPr="00D87B3E">
              <w:rPr>
                <w:sz w:val="16"/>
                <w:szCs w:val="16"/>
              </w:rPr>
              <w:t>3,1</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3,2</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3,3</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3,4</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55" w:right="-20"/>
              <w:jc w:val="center"/>
              <w:rPr>
                <w:sz w:val="16"/>
                <w:szCs w:val="16"/>
              </w:rPr>
            </w:pPr>
            <w:r w:rsidRPr="00D87B3E">
              <w:rPr>
                <w:sz w:val="16"/>
                <w:szCs w:val="16"/>
              </w:rPr>
              <w:t>3,5</w:t>
            </w:r>
          </w:p>
        </w:tc>
      </w:tr>
      <w:tr w:rsidR="005C3F12" w:rsidRPr="00D87B3E" w:rsidTr="00C6787D">
        <w:trPr>
          <w:gridAfter w:val="1"/>
          <w:wAfter w:w="10"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2.</w:t>
            </w:r>
          </w:p>
        </w:tc>
        <w:tc>
          <w:tcPr>
            <w:tcW w:w="9044" w:type="dxa"/>
            <w:gridSpan w:val="21"/>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Задача 2. Обеспечение безопасных условий движения на </w:t>
            </w:r>
            <w:proofErr w:type="gramStart"/>
            <w:r w:rsidRPr="00D87B3E">
              <w:rPr>
                <w:sz w:val="16"/>
                <w:szCs w:val="16"/>
              </w:rPr>
              <w:t>автомобильных  дорогах</w:t>
            </w:r>
            <w:proofErr w:type="gramEnd"/>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2.1.</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pacing w:val="-18"/>
                <w:sz w:val="16"/>
                <w:szCs w:val="16"/>
              </w:rPr>
              <w:t>Координация деятельности   по обеспечению безопасности дорожного движения, ед.</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textAlignment w:val="baseline"/>
              <w:rPr>
                <w:sz w:val="16"/>
                <w:szCs w:val="16"/>
              </w:rPr>
            </w:pPr>
            <w:r w:rsidRPr="00D87B3E">
              <w:rPr>
                <w:sz w:val="16"/>
                <w:szCs w:val="16"/>
              </w:rPr>
              <w:t>ежеквартально</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ежеквартально</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ежеквартально</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ежеквартально</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ежеквартально</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ежеквартально</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ежеквартально</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ежеквартально</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ежеквартально</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ежеквартально</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ежеквартально</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2.2</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Проведение текущих и сезонных обследований дорожных условий на маршрутах движения школьных автобусов на территории муниципального района, раз</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2 раза в год</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ind w:left="-197" w:right="-161"/>
              <w:jc w:val="center"/>
              <w:rPr>
                <w:sz w:val="16"/>
                <w:szCs w:val="16"/>
              </w:rPr>
            </w:pPr>
            <w:r w:rsidRPr="00D87B3E">
              <w:rPr>
                <w:sz w:val="16"/>
                <w:szCs w:val="16"/>
              </w:rPr>
              <w:t>2 раза в год</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left="-197" w:right="-161"/>
              <w:jc w:val="center"/>
              <w:rPr>
                <w:sz w:val="16"/>
                <w:szCs w:val="16"/>
              </w:rPr>
            </w:pPr>
            <w:r w:rsidRPr="00D87B3E">
              <w:rPr>
                <w:sz w:val="16"/>
                <w:szCs w:val="16"/>
              </w:rPr>
              <w:t>2 раза в год</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2 раза в год</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2 раза в год</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2 раза в год</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2 раза в год</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2 раза в год</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2 раза в год</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2 раза в год</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 xml:space="preserve">2 раза </w:t>
            </w:r>
          </w:p>
          <w:p w:rsidR="005C3F12" w:rsidRPr="00D87B3E" w:rsidRDefault="005C3F12" w:rsidP="00D87B3E">
            <w:pPr>
              <w:ind w:left="-197" w:right="-161"/>
              <w:jc w:val="center"/>
              <w:rPr>
                <w:sz w:val="16"/>
                <w:szCs w:val="16"/>
              </w:rPr>
            </w:pPr>
            <w:r w:rsidRPr="00D87B3E">
              <w:rPr>
                <w:sz w:val="16"/>
                <w:szCs w:val="16"/>
              </w:rPr>
              <w:t>в год</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2.3.</w:t>
            </w:r>
          </w:p>
        </w:tc>
        <w:tc>
          <w:tcPr>
            <w:tcW w:w="2555"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proofErr w:type="gramStart"/>
            <w:r w:rsidRPr="00D87B3E">
              <w:rPr>
                <w:sz w:val="16"/>
                <w:szCs w:val="16"/>
              </w:rPr>
              <w:t>Сокращение  дорожно</w:t>
            </w:r>
            <w:proofErr w:type="gramEnd"/>
            <w:r w:rsidRPr="00D87B3E">
              <w:rPr>
                <w:sz w:val="16"/>
                <w:szCs w:val="16"/>
              </w:rPr>
              <w:t>-транспортных происшествий, %</w:t>
            </w:r>
          </w:p>
        </w:tc>
        <w:tc>
          <w:tcPr>
            <w:tcW w:w="731" w:type="dxa"/>
            <w:tcBorders>
              <w:top w:val="single" w:sz="4" w:space="0" w:color="000000"/>
              <w:left w:val="single" w:sz="4" w:space="0" w:color="auto"/>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1,0</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lastRenderedPageBreak/>
              <w:t>3.</w:t>
            </w:r>
          </w:p>
        </w:tc>
        <w:tc>
          <w:tcPr>
            <w:tcW w:w="2555"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Задача 3. Устранение очагов аварийности</w:t>
            </w:r>
          </w:p>
        </w:tc>
        <w:tc>
          <w:tcPr>
            <w:tcW w:w="731"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rPr>
            </w:pPr>
            <w:r w:rsidRPr="00D87B3E">
              <w:rPr>
                <w:sz w:val="16"/>
                <w:szCs w:val="16"/>
              </w:rPr>
              <w:t>0</w:t>
            </w:r>
          </w:p>
        </w:tc>
        <w:tc>
          <w:tcPr>
            <w:tcW w:w="582"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ind w:left="-197" w:right="-161"/>
              <w:jc w:val="center"/>
              <w:rPr>
                <w:sz w:val="16"/>
                <w:szCs w:val="16"/>
              </w:rPr>
            </w:pPr>
            <w:r w:rsidRPr="00D87B3E">
              <w:rPr>
                <w:sz w:val="16"/>
                <w:szCs w:val="16"/>
              </w:rPr>
              <w:t>0</w:t>
            </w:r>
          </w:p>
        </w:tc>
        <w:tc>
          <w:tcPr>
            <w:tcW w:w="573"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left="-197" w:right="-161"/>
              <w:jc w:val="center"/>
              <w:rPr>
                <w:sz w:val="16"/>
                <w:szCs w:val="16"/>
              </w:rPr>
            </w:pPr>
            <w:r w:rsidRPr="00D87B3E">
              <w:rPr>
                <w:sz w:val="16"/>
                <w:szCs w:val="16"/>
              </w:rPr>
              <w:t>0</w:t>
            </w:r>
          </w:p>
        </w:tc>
        <w:tc>
          <w:tcPr>
            <w:tcW w:w="56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0</w:t>
            </w:r>
          </w:p>
        </w:tc>
        <w:tc>
          <w:tcPr>
            <w:tcW w:w="63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0</w:t>
            </w:r>
          </w:p>
        </w:tc>
        <w:tc>
          <w:tcPr>
            <w:tcW w:w="462"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0</w:t>
            </w:r>
          </w:p>
        </w:tc>
        <w:tc>
          <w:tcPr>
            <w:tcW w:w="655"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left="-197" w:right="-161"/>
              <w:jc w:val="center"/>
              <w:rPr>
                <w:sz w:val="16"/>
                <w:szCs w:val="16"/>
              </w:rPr>
            </w:pPr>
            <w:r w:rsidRPr="00D87B3E">
              <w:rPr>
                <w:sz w:val="16"/>
                <w:szCs w:val="16"/>
              </w:rPr>
              <w:t>0</w:t>
            </w:r>
          </w:p>
        </w:tc>
        <w:tc>
          <w:tcPr>
            <w:tcW w:w="541"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0</w:t>
            </w:r>
          </w:p>
        </w:tc>
        <w:tc>
          <w:tcPr>
            <w:tcW w:w="483"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0</w:t>
            </w:r>
          </w:p>
        </w:tc>
        <w:tc>
          <w:tcPr>
            <w:tcW w:w="596"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0</w:t>
            </w:r>
          </w:p>
        </w:tc>
        <w:tc>
          <w:tcPr>
            <w:tcW w:w="652"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left="-197" w:right="-161"/>
              <w:jc w:val="center"/>
              <w:rPr>
                <w:sz w:val="16"/>
                <w:szCs w:val="16"/>
              </w:rPr>
            </w:pPr>
            <w:r w:rsidRPr="00D87B3E">
              <w:rPr>
                <w:sz w:val="16"/>
                <w:szCs w:val="16"/>
              </w:rPr>
              <w:t>0</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3.1.</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 xml:space="preserve">Установка дорожных недостающих и замена </w:t>
            </w:r>
            <w:proofErr w:type="gramStart"/>
            <w:r w:rsidRPr="00D87B3E">
              <w:rPr>
                <w:sz w:val="16"/>
                <w:szCs w:val="16"/>
              </w:rPr>
              <w:t>несоответствующих  ГОСТ</w:t>
            </w:r>
            <w:proofErr w:type="gramEnd"/>
            <w:r w:rsidRPr="00D87B3E">
              <w:rPr>
                <w:sz w:val="16"/>
                <w:szCs w:val="16"/>
              </w:rPr>
              <w:t xml:space="preserve"> дорожных знаков, обеспечивающих ориентирование участников дорожного движения, на автомобильных дорогах общего пользования местного значения, ед.</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sz w:val="16"/>
                <w:szCs w:val="16"/>
                <w:highlight w:val="yellow"/>
              </w:rPr>
            </w:pPr>
            <w:r w:rsidRPr="00D87B3E">
              <w:rPr>
                <w:sz w:val="16"/>
                <w:szCs w:val="16"/>
              </w:rPr>
              <w:t>0</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20</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10</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ind w:left="-197" w:right="-161"/>
              <w:jc w:val="center"/>
              <w:textAlignment w:val="baseline"/>
              <w:rPr>
                <w:color w:val="000000"/>
                <w:sz w:val="16"/>
                <w:szCs w:val="16"/>
              </w:rPr>
            </w:pPr>
            <w:r w:rsidRPr="00D87B3E">
              <w:rPr>
                <w:color w:val="000000"/>
                <w:sz w:val="16"/>
                <w:szCs w:val="16"/>
              </w:rPr>
              <w:t>0</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3.2.</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Разметка проезжей части, км</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0</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0</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0</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0</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0</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0</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0</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0</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0</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3.3.</w:t>
            </w:r>
          </w:p>
        </w:tc>
        <w:tc>
          <w:tcPr>
            <w:tcW w:w="2555"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Оборудование пешеходных переходов, ед.</w:t>
            </w:r>
          </w:p>
        </w:tc>
        <w:tc>
          <w:tcPr>
            <w:tcW w:w="731"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582"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w:t>
            </w:r>
          </w:p>
        </w:tc>
        <w:tc>
          <w:tcPr>
            <w:tcW w:w="573"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w:t>
            </w:r>
          </w:p>
        </w:tc>
        <w:tc>
          <w:tcPr>
            <w:tcW w:w="56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63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462"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655"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541"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483"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596"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c>
          <w:tcPr>
            <w:tcW w:w="652"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overflowPunct w:val="0"/>
              <w:autoSpaceDE w:val="0"/>
              <w:ind w:right="-20"/>
              <w:jc w:val="center"/>
              <w:textAlignment w:val="baseline"/>
              <w:rPr>
                <w:sz w:val="16"/>
                <w:szCs w:val="16"/>
              </w:rPr>
            </w:pPr>
            <w:r w:rsidRPr="00D87B3E">
              <w:rPr>
                <w:sz w:val="16"/>
                <w:szCs w:val="16"/>
              </w:rPr>
              <w:t>0</w:t>
            </w:r>
          </w:p>
        </w:tc>
      </w:tr>
      <w:tr w:rsidR="005C3F12" w:rsidRPr="00D87B3E" w:rsidTr="00C6787D">
        <w:trPr>
          <w:gridAfter w:val="1"/>
          <w:wAfter w:w="10"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4.</w:t>
            </w:r>
          </w:p>
        </w:tc>
        <w:tc>
          <w:tcPr>
            <w:tcW w:w="9044" w:type="dxa"/>
            <w:gridSpan w:val="21"/>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 xml:space="preserve">Задача 4. Повышение культуры </w:t>
            </w:r>
            <w:proofErr w:type="gramStart"/>
            <w:r w:rsidRPr="00D87B3E">
              <w:rPr>
                <w:sz w:val="16"/>
                <w:szCs w:val="16"/>
              </w:rPr>
              <w:t>и  формирование</w:t>
            </w:r>
            <w:proofErr w:type="gramEnd"/>
            <w:r w:rsidRPr="00D87B3E">
              <w:rPr>
                <w:sz w:val="16"/>
                <w:szCs w:val="16"/>
              </w:rPr>
              <w:t xml:space="preserve"> законопослушного поведения участников дорожного движения</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4.1.</w:t>
            </w:r>
          </w:p>
        </w:tc>
        <w:tc>
          <w:tcPr>
            <w:tcW w:w="2555"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Регулярное освещение в средствах массовой информации вопросов обеспечения безопасности дорожного движения, ед.</w:t>
            </w:r>
          </w:p>
        </w:tc>
        <w:tc>
          <w:tcPr>
            <w:tcW w:w="731"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ежеквартально</w:t>
            </w:r>
          </w:p>
        </w:tc>
        <w:tc>
          <w:tcPr>
            <w:tcW w:w="582"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ежеквартально</w:t>
            </w:r>
          </w:p>
        </w:tc>
        <w:tc>
          <w:tcPr>
            <w:tcW w:w="573"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ежеквартально</w:t>
            </w:r>
          </w:p>
        </w:tc>
        <w:tc>
          <w:tcPr>
            <w:tcW w:w="56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ежеквартально</w:t>
            </w:r>
          </w:p>
        </w:tc>
        <w:tc>
          <w:tcPr>
            <w:tcW w:w="639"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ежеквартально</w:t>
            </w:r>
          </w:p>
        </w:tc>
        <w:tc>
          <w:tcPr>
            <w:tcW w:w="462"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ежеквартально</w:t>
            </w:r>
          </w:p>
        </w:tc>
        <w:tc>
          <w:tcPr>
            <w:tcW w:w="655" w:type="dxa"/>
            <w:gridSpan w:val="2"/>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ежеквартально</w:t>
            </w:r>
          </w:p>
        </w:tc>
        <w:tc>
          <w:tcPr>
            <w:tcW w:w="541"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ежеквартально</w:t>
            </w:r>
          </w:p>
        </w:tc>
        <w:tc>
          <w:tcPr>
            <w:tcW w:w="483"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ежеквартально</w:t>
            </w:r>
          </w:p>
        </w:tc>
        <w:tc>
          <w:tcPr>
            <w:tcW w:w="596"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ежеквартально</w:t>
            </w:r>
          </w:p>
        </w:tc>
        <w:tc>
          <w:tcPr>
            <w:tcW w:w="652" w:type="dxa"/>
            <w:gridSpan w:val="2"/>
            <w:tcBorders>
              <w:top w:val="single" w:sz="4" w:space="0" w:color="000000"/>
              <w:left w:val="single" w:sz="4" w:space="0" w:color="auto"/>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ежеквартально</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4.2.</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Организация встреч сотрудников Государственной инспекции по безопасности дорожного движения с учащимися, их родителями, и педагогами образовательных организаций муниципального района по вопросам безопасности дорожного движения, профилактики и предупреждения детского дорожно-транспортного травматизма</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 раза</w:t>
            </w:r>
          </w:p>
          <w:p w:rsidR="005C3F12" w:rsidRPr="00D87B3E" w:rsidRDefault="005C3F12" w:rsidP="00D87B3E">
            <w:pPr>
              <w:overflowPunct w:val="0"/>
              <w:autoSpaceDE w:val="0"/>
              <w:ind w:right="-20"/>
              <w:jc w:val="center"/>
              <w:textAlignment w:val="baseline"/>
              <w:rPr>
                <w:sz w:val="16"/>
                <w:szCs w:val="16"/>
              </w:rPr>
            </w:pPr>
            <w:r w:rsidRPr="00D87B3E">
              <w:rPr>
                <w:sz w:val="16"/>
                <w:szCs w:val="16"/>
              </w:rPr>
              <w:t>в год</w:t>
            </w:r>
          </w:p>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 раза</w:t>
            </w:r>
          </w:p>
          <w:p w:rsidR="005C3F12" w:rsidRPr="00D87B3E" w:rsidRDefault="005C3F12" w:rsidP="00D87B3E">
            <w:pPr>
              <w:overflowPunct w:val="0"/>
              <w:autoSpaceDE w:val="0"/>
              <w:ind w:right="-20"/>
              <w:jc w:val="center"/>
              <w:textAlignment w:val="baseline"/>
              <w:rPr>
                <w:sz w:val="16"/>
                <w:szCs w:val="16"/>
              </w:rPr>
            </w:pPr>
            <w:r w:rsidRPr="00D87B3E">
              <w:rPr>
                <w:sz w:val="16"/>
                <w:szCs w:val="16"/>
              </w:rPr>
              <w:t>в год</w:t>
            </w:r>
          </w:p>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4.3.</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 раза</w:t>
            </w:r>
          </w:p>
          <w:p w:rsidR="005C3F12" w:rsidRPr="00D87B3E" w:rsidRDefault="005C3F12" w:rsidP="00D87B3E">
            <w:pPr>
              <w:overflowPunct w:val="0"/>
              <w:autoSpaceDE w:val="0"/>
              <w:ind w:right="-20"/>
              <w:jc w:val="center"/>
              <w:textAlignment w:val="baseline"/>
              <w:rPr>
                <w:sz w:val="16"/>
                <w:szCs w:val="16"/>
              </w:rPr>
            </w:pPr>
            <w:r w:rsidRPr="00D87B3E">
              <w:rPr>
                <w:sz w:val="16"/>
                <w:szCs w:val="16"/>
              </w:rPr>
              <w:t>в год</w:t>
            </w:r>
          </w:p>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 раза</w:t>
            </w:r>
          </w:p>
          <w:p w:rsidR="005C3F12" w:rsidRPr="00D87B3E" w:rsidRDefault="005C3F12" w:rsidP="00D87B3E">
            <w:pPr>
              <w:overflowPunct w:val="0"/>
              <w:autoSpaceDE w:val="0"/>
              <w:ind w:right="-20"/>
              <w:jc w:val="center"/>
              <w:textAlignment w:val="baseline"/>
              <w:rPr>
                <w:sz w:val="16"/>
                <w:szCs w:val="16"/>
              </w:rPr>
            </w:pPr>
            <w:r w:rsidRPr="00D87B3E">
              <w:rPr>
                <w:sz w:val="16"/>
                <w:szCs w:val="16"/>
              </w:rPr>
              <w:t>в год</w:t>
            </w:r>
          </w:p>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r>
      <w:tr w:rsidR="005C3F12" w:rsidRPr="00D87B3E" w:rsidTr="00C6787D">
        <w:trPr>
          <w:gridAfter w:val="2"/>
          <w:wAfter w:w="16" w:type="dxa"/>
          <w:jc w:val="center"/>
        </w:trPr>
        <w:tc>
          <w:tcPr>
            <w:tcW w:w="35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left="-54" w:right="-118"/>
              <w:jc w:val="center"/>
              <w:textAlignment w:val="baseline"/>
              <w:rPr>
                <w:sz w:val="16"/>
                <w:szCs w:val="16"/>
              </w:rPr>
            </w:pPr>
            <w:r w:rsidRPr="00D87B3E">
              <w:rPr>
                <w:sz w:val="16"/>
                <w:szCs w:val="16"/>
              </w:rPr>
              <w:t>4.4.</w:t>
            </w:r>
          </w:p>
        </w:tc>
        <w:tc>
          <w:tcPr>
            <w:tcW w:w="2555"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 формированию стереотипа законопослушного поведения и негативного отношения к правонарушениям в сфере</w:t>
            </w:r>
          </w:p>
          <w:p w:rsidR="005C3F12" w:rsidRPr="00D87B3E" w:rsidRDefault="005C3F12" w:rsidP="00D87B3E">
            <w:pPr>
              <w:overflowPunct w:val="0"/>
              <w:autoSpaceDE w:val="0"/>
              <w:ind w:right="-20"/>
              <w:textAlignment w:val="baseline"/>
              <w:rPr>
                <w:sz w:val="16"/>
                <w:szCs w:val="16"/>
              </w:rPr>
            </w:pPr>
            <w:r w:rsidRPr="00D87B3E">
              <w:rPr>
                <w:sz w:val="16"/>
                <w:szCs w:val="16"/>
              </w:rPr>
              <w:t>дорожного движения</w:t>
            </w:r>
          </w:p>
        </w:tc>
        <w:tc>
          <w:tcPr>
            <w:tcW w:w="731"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 раза</w:t>
            </w:r>
          </w:p>
          <w:p w:rsidR="005C3F12" w:rsidRPr="00D87B3E" w:rsidRDefault="005C3F12" w:rsidP="00D87B3E">
            <w:pPr>
              <w:overflowPunct w:val="0"/>
              <w:autoSpaceDE w:val="0"/>
              <w:ind w:right="-20"/>
              <w:jc w:val="center"/>
              <w:textAlignment w:val="baseline"/>
              <w:rPr>
                <w:sz w:val="16"/>
                <w:szCs w:val="16"/>
              </w:rPr>
            </w:pPr>
            <w:r w:rsidRPr="00D87B3E">
              <w:rPr>
                <w:sz w:val="16"/>
                <w:szCs w:val="16"/>
              </w:rPr>
              <w:t>в год</w:t>
            </w:r>
          </w:p>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8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6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ind w:right="-20"/>
              <w:jc w:val="center"/>
              <w:textAlignment w:val="baseline"/>
              <w:rPr>
                <w:sz w:val="16"/>
                <w:szCs w:val="16"/>
              </w:rPr>
            </w:pPr>
            <w:r w:rsidRPr="00D87B3E">
              <w:rPr>
                <w:sz w:val="16"/>
                <w:szCs w:val="16"/>
              </w:rPr>
              <w:t>2 раза</w:t>
            </w:r>
          </w:p>
          <w:p w:rsidR="005C3F12" w:rsidRPr="00D87B3E" w:rsidRDefault="005C3F12" w:rsidP="00D87B3E">
            <w:pPr>
              <w:overflowPunct w:val="0"/>
              <w:autoSpaceDE w:val="0"/>
              <w:ind w:right="-20"/>
              <w:jc w:val="center"/>
              <w:textAlignment w:val="baseline"/>
              <w:rPr>
                <w:sz w:val="16"/>
                <w:szCs w:val="16"/>
              </w:rPr>
            </w:pPr>
            <w:r w:rsidRPr="00D87B3E">
              <w:rPr>
                <w:sz w:val="16"/>
                <w:szCs w:val="16"/>
              </w:rPr>
              <w:t>в год</w:t>
            </w:r>
          </w:p>
          <w:p w:rsidR="005C3F12" w:rsidRPr="00D87B3E" w:rsidRDefault="005C3F12" w:rsidP="00D87B3E">
            <w:pPr>
              <w:overflowPunct w:val="0"/>
              <w:autoSpaceDE w:val="0"/>
              <w:ind w:right="-20"/>
              <w:jc w:val="center"/>
              <w:textAlignment w:val="baseline"/>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39"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462"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55" w:type="dxa"/>
            <w:gridSpan w:val="2"/>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41"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483"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596"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c>
          <w:tcPr>
            <w:tcW w:w="652" w:type="dxa"/>
            <w:gridSpan w:val="2"/>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ind w:right="-20"/>
              <w:jc w:val="center"/>
              <w:rPr>
                <w:sz w:val="16"/>
                <w:szCs w:val="16"/>
              </w:rPr>
            </w:pPr>
            <w:r w:rsidRPr="00D87B3E">
              <w:rPr>
                <w:sz w:val="16"/>
                <w:szCs w:val="16"/>
              </w:rPr>
              <w:t>2 раза</w:t>
            </w:r>
          </w:p>
          <w:p w:rsidR="005C3F12" w:rsidRPr="00D87B3E" w:rsidRDefault="005C3F12" w:rsidP="00D87B3E">
            <w:pPr>
              <w:ind w:right="-20"/>
              <w:jc w:val="center"/>
              <w:rPr>
                <w:sz w:val="16"/>
                <w:szCs w:val="16"/>
              </w:rPr>
            </w:pPr>
            <w:r w:rsidRPr="00D87B3E">
              <w:rPr>
                <w:sz w:val="16"/>
                <w:szCs w:val="16"/>
              </w:rPr>
              <w:t>в год</w:t>
            </w:r>
          </w:p>
          <w:p w:rsidR="005C3F12" w:rsidRPr="00D87B3E" w:rsidRDefault="005C3F12" w:rsidP="00D87B3E">
            <w:pPr>
              <w:ind w:right="-20"/>
              <w:jc w:val="center"/>
              <w:rPr>
                <w:sz w:val="16"/>
                <w:szCs w:val="16"/>
              </w:rPr>
            </w:pPr>
            <w:r w:rsidRPr="00D87B3E">
              <w:rPr>
                <w:sz w:val="16"/>
                <w:szCs w:val="16"/>
              </w:rPr>
              <w:t xml:space="preserve">(начало и окончание </w:t>
            </w:r>
            <w:proofErr w:type="gramStart"/>
            <w:r w:rsidRPr="00D87B3E">
              <w:rPr>
                <w:sz w:val="16"/>
                <w:szCs w:val="16"/>
              </w:rPr>
              <w:t>учебного  года</w:t>
            </w:r>
            <w:proofErr w:type="gramEnd"/>
            <w:r w:rsidRPr="00D87B3E">
              <w:rPr>
                <w:sz w:val="16"/>
                <w:szCs w:val="16"/>
              </w:rPr>
              <w:t>)</w:t>
            </w:r>
          </w:p>
        </w:tc>
      </w:tr>
    </w:tbl>
    <w:p w:rsidR="005C3F12" w:rsidRPr="00D87B3E" w:rsidRDefault="005C3F12" w:rsidP="00D87B3E">
      <w:pPr>
        <w:autoSpaceDE w:val="0"/>
        <w:ind w:right="39" w:firstLine="851"/>
        <w:jc w:val="both"/>
        <w:rPr>
          <w:sz w:val="16"/>
          <w:szCs w:val="16"/>
        </w:rPr>
      </w:pPr>
      <w:r w:rsidRPr="00D87B3E">
        <w:rPr>
          <w:b/>
          <w:sz w:val="16"/>
          <w:szCs w:val="16"/>
        </w:rPr>
        <w:t xml:space="preserve">3. Сроки реализации подпрограммы: </w:t>
      </w:r>
      <w:r w:rsidRPr="00D87B3E">
        <w:rPr>
          <w:sz w:val="16"/>
          <w:szCs w:val="16"/>
        </w:rPr>
        <w:t>2014-2020 годы и на период до 2024 года.</w:t>
      </w:r>
    </w:p>
    <w:p w:rsidR="005C3F12" w:rsidRPr="00D87B3E" w:rsidRDefault="005C3F12" w:rsidP="00D87B3E">
      <w:pPr>
        <w:autoSpaceDE w:val="0"/>
        <w:ind w:right="39" w:firstLine="851"/>
        <w:jc w:val="both"/>
        <w:rPr>
          <w:b/>
          <w:sz w:val="16"/>
          <w:szCs w:val="16"/>
        </w:rPr>
      </w:pPr>
      <w:r w:rsidRPr="00D87B3E">
        <w:rPr>
          <w:b/>
          <w:sz w:val="16"/>
          <w:szCs w:val="16"/>
        </w:rPr>
        <w:t>4. Объемы и источники финансирования подпрограммы в целом и по годам реализации (тыс. руб.):</w:t>
      </w:r>
    </w:p>
    <w:tbl>
      <w:tblPr>
        <w:tblW w:w="9580" w:type="dxa"/>
        <w:jc w:val="center"/>
        <w:tblLayout w:type="fixed"/>
        <w:tblLook w:val="0000" w:firstRow="0" w:lastRow="0" w:firstColumn="0" w:lastColumn="0" w:noHBand="0" w:noVBand="0"/>
      </w:tblPr>
      <w:tblGrid>
        <w:gridCol w:w="1488"/>
        <w:gridCol w:w="1571"/>
        <w:gridCol w:w="1627"/>
        <w:gridCol w:w="1559"/>
        <w:gridCol w:w="1779"/>
        <w:gridCol w:w="1556"/>
      </w:tblGrid>
      <w:tr w:rsidR="005C3F12" w:rsidRPr="00D87B3E" w:rsidTr="00C6787D">
        <w:trPr>
          <w:jc w:val="center"/>
        </w:trPr>
        <w:tc>
          <w:tcPr>
            <w:tcW w:w="1488" w:type="dxa"/>
            <w:vMerge w:val="restart"/>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pacing w:val="-20"/>
                <w:sz w:val="16"/>
                <w:szCs w:val="16"/>
              </w:rPr>
              <w:t>Год</w:t>
            </w:r>
          </w:p>
        </w:tc>
        <w:tc>
          <w:tcPr>
            <w:tcW w:w="8092"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Источники финансирования:</w:t>
            </w:r>
          </w:p>
        </w:tc>
      </w:tr>
      <w:tr w:rsidR="005C3F12" w:rsidRPr="00D87B3E" w:rsidTr="00C6787D">
        <w:trPr>
          <w:jc w:val="center"/>
        </w:trPr>
        <w:tc>
          <w:tcPr>
            <w:tcW w:w="1488" w:type="dxa"/>
            <w:vMerge/>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snapToGrid w:val="0"/>
              <w:jc w:val="center"/>
              <w:textAlignment w:val="baseline"/>
              <w:rPr>
                <w:sz w:val="16"/>
                <w:szCs w:val="16"/>
              </w:rPr>
            </w:pPr>
          </w:p>
        </w:tc>
        <w:tc>
          <w:tcPr>
            <w:tcW w:w="1571"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областной бюджет</w:t>
            </w:r>
          </w:p>
        </w:tc>
        <w:tc>
          <w:tcPr>
            <w:tcW w:w="1627"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pacing w:val="-20"/>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5C3F12" w:rsidRPr="00D87B3E" w:rsidRDefault="005C3F12" w:rsidP="00D87B3E">
            <w:pPr>
              <w:widowControl w:val="0"/>
              <w:autoSpaceDE w:val="0"/>
              <w:autoSpaceDN w:val="0"/>
              <w:adjustRightInd w:val="0"/>
              <w:ind w:right="-86"/>
              <w:jc w:val="center"/>
              <w:rPr>
                <w:sz w:val="16"/>
                <w:szCs w:val="16"/>
              </w:rPr>
            </w:pPr>
            <w:r w:rsidRPr="00D87B3E">
              <w:rPr>
                <w:sz w:val="16"/>
                <w:szCs w:val="16"/>
              </w:rPr>
              <w:t>бюджет</w:t>
            </w:r>
          </w:p>
          <w:p w:rsidR="005C3F12" w:rsidRPr="00D87B3E" w:rsidRDefault="005C3F12" w:rsidP="00D87B3E">
            <w:pPr>
              <w:widowControl w:val="0"/>
              <w:overflowPunct w:val="0"/>
              <w:autoSpaceDE w:val="0"/>
              <w:jc w:val="center"/>
              <w:textAlignment w:val="baseline"/>
              <w:rPr>
                <w:spacing w:val="-20"/>
                <w:sz w:val="16"/>
                <w:szCs w:val="16"/>
              </w:rPr>
            </w:pPr>
            <w:r w:rsidRPr="00D87B3E">
              <w:rPr>
                <w:sz w:val="16"/>
                <w:szCs w:val="16"/>
              </w:rPr>
              <w:t>муниципального района</w:t>
            </w:r>
          </w:p>
        </w:tc>
        <w:tc>
          <w:tcPr>
            <w:tcW w:w="1779"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proofErr w:type="gramStart"/>
            <w:r w:rsidRPr="00D87B3E">
              <w:rPr>
                <w:spacing w:val="-20"/>
                <w:sz w:val="16"/>
                <w:szCs w:val="16"/>
              </w:rPr>
              <w:t>внебюджетные  средства</w:t>
            </w:r>
            <w:proofErr w:type="gramEnd"/>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всего</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pacing w:val="-20"/>
                <w:sz w:val="16"/>
                <w:szCs w:val="16"/>
              </w:rPr>
              <w:t>2014</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overflowPunct w:val="0"/>
              <w:autoSpaceDE w:val="0"/>
              <w:jc w:val="center"/>
              <w:textAlignment w:val="baseline"/>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pacing w:val="-20"/>
                <w:sz w:val="16"/>
                <w:szCs w:val="16"/>
              </w:rPr>
              <w:t>2015</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pacing w:val="-20"/>
                <w:sz w:val="16"/>
                <w:szCs w:val="16"/>
              </w:rPr>
              <w:t>2016</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jc w:val="center"/>
              <w:rPr>
                <w:sz w:val="16"/>
                <w:szCs w:val="16"/>
              </w:rPr>
            </w:pPr>
            <w:r w:rsidRPr="00D87B3E">
              <w:rPr>
                <w:spacing w:val="-20"/>
                <w:sz w:val="16"/>
                <w:szCs w:val="16"/>
              </w:rPr>
              <w:t>2017</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jc w:val="center"/>
              <w:rPr>
                <w:sz w:val="16"/>
                <w:szCs w:val="16"/>
              </w:rPr>
            </w:pPr>
            <w:r w:rsidRPr="00D87B3E">
              <w:rPr>
                <w:spacing w:val="-20"/>
                <w:sz w:val="16"/>
                <w:szCs w:val="16"/>
              </w:rPr>
              <w:t>2018</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jc w:val="center"/>
              <w:rPr>
                <w:sz w:val="16"/>
                <w:szCs w:val="16"/>
              </w:rPr>
            </w:pPr>
            <w:r w:rsidRPr="00D87B3E">
              <w:rPr>
                <w:spacing w:val="-20"/>
                <w:sz w:val="16"/>
                <w:szCs w:val="16"/>
              </w:rPr>
              <w:t>2019</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2020</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2021</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2022</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2023</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jc w:val="center"/>
              <w:textAlignment w:val="baseline"/>
              <w:rPr>
                <w:spacing w:val="-20"/>
                <w:sz w:val="16"/>
                <w:szCs w:val="16"/>
              </w:rPr>
            </w:pPr>
            <w:r w:rsidRPr="00D87B3E">
              <w:rPr>
                <w:spacing w:val="-20"/>
                <w:sz w:val="16"/>
                <w:szCs w:val="16"/>
              </w:rPr>
              <w:t>2024</w:t>
            </w:r>
          </w:p>
        </w:tc>
        <w:tc>
          <w:tcPr>
            <w:tcW w:w="1571"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r>
      <w:tr w:rsidR="005C3F12" w:rsidRPr="00D87B3E" w:rsidTr="00C6787D">
        <w:trPr>
          <w:jc w:val="center"/>
        </w:trPr>
        <w:tc>
          <w:tcPr>
            <w:tcW w:w="1488"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5C3F12" w:rsidRPr="00D87B3E" w:rsidRDefault="005C3F12" w:rsidP="00D87B3E">
            <w:pPr>
              <w:widowControl w:val="0"/>
              <w:overflowPunct w:val="0"/>
              <w:autoSpaceDE w:val="0"/>
              <w:jc w:val="center"/>
              <w:textAlignment w:val="baseline"/>
              <w:rPr>
                <w:sz w:val="16"/>
                <w:szCs w:val="16"/>
              </w:rPr>
            </w:pPr>
            <w:r w:rsidRPr="00D87B3E">
              <w:rPr>
                <w:spacing w:val="-20"/>
                <w:sz w:val="16"/>
                <w:szCs w:val="16"/>
              </w:rPr>
              <w:t>ВСЕГО:</w:t>
            </w:r>
          </w:p>
        </w:tc>
        <w:tc>
          <w:tcPr>
            <w:tcW w:w="1571" w:type="dxa"/>
            <w:tcBorders>
              <w:top w:val="single" w:sz="4" w:space="0" w:color="000000"/>
              <w:left w:val="single" w:sz="4" w:space="0" w:color="000000"/>
              <w:bottom w:val="single" w:sz="4" w:space="0" w:color="000000"/>
            </w:tcBorders>
            <w:shd w:val="clear" w:color="auto" w:fill="auto"/>
            <w:tcMar>
              <w:top w:w="57" w:type="dxa"/>
              <w:bottom w:w="57" w:type="dxa"/>
            </w:tcMar>
          </w:tcPr>
          <w:p w:rsidR="005C3F12" w:rsidRPr="00D87B3E" w:rsidRDefault="005C3F12" w:rsidP="00D87B3E">
            <w:pPr>
              <w:jc w:val="center"/>
              <w:rPr>
                <w:sz w:val="16"/>
                <w:szCs w:val="16"/>
              </w:rPr>
            </w:pPr>
            <w:r w:rsidRPr="00D87B3E">
              <w:rPr>
                <w:sz w:val="16"/>
                <w:szCs w:val="16"/>
              </w:rPr>
              <w:t>0</w:t>
            </w:r>
          </w:p>
        </w:tc>
        <w:tc>
          <w:tcPr>
            <w:tcW w:w="1627" w:type="dxa"/>
            <w:tcBorders>
              <w:top w:val="single" w:sz="4" w:space="0" w:color="000000"/>
              <w:left w:val="single" w:sz="4" w:space="0" w:color="000000"/>
              <w:bottom w:val="single" w:sz="4" w:space="0" w:color="000000"/>
            </w:tcBorders>
            <w:shd w:val="clear" w:color="auto" w:fill="auto"/>
            <w:tcMar>
              <w:top w:w="57" w:type="dxa"/>
              <w:bottom w:w="57" w:type="dxa"/>
            </w:tcMar>
          </w:tcPr>
          <w:p w:rsidR="005C3F12" w:rsidRPr="00D87B3E" w:rsidRDefault="005C3F12" w:rsidP="00D87B3E">
            <w:pPr>
              <w:jc w:val="center"/>
              <w:rPr>
                <w:sz w:val="16"/>
                <w:szCs w:val="16"/>
              </w:rPr>
            </w:pPr>
            <w:r w:rsidRPr="00D87B3E">
              <w:rPr>
                <w:sz w:val="16"/>
                <w:szCs w:val="16"/>
              </w:rPr>
              <w:t>0</w:t>
            </w:r>
          </w:p>
        </w:tc>
        <w:tc>
          <w:tcPr>
            <w:tcW w:w="1559" w:type="dxa"/>
            <w:tcBorders>
              <w:top w:val="single" w:sz="4" w:space="0" w:color="000000"/>
              <w:left w:val="single" w:sz="4" w:space="0" w:color="000000"/>
              <w:bottom w:val="single" w:sz="4" w:space="0" w:color="000000"/>
            </w:tcBorders>
            <w:shd w:val="clear" w:color="auto" w:fill="auto"/>
            <w:tcMar>
              <w:top w:w="57" w:type="dxa"/>
              <w:bottom w:w="57" w:type="dxa"/>
            </w:tcMar>
          </w:tcPr>
          <w:p w:rsidR="005C3F12" w:rsidRPr="00D87B3E" w:rsidRDefault="005C3F12" w:rsidP="00D87B3E">
            <w:pPr>
              <w:jc w:val="center"/>
              <w:rPr>
                <w:sz w:val="16"/>
                <w:szCs w:val="16"/>
              </w:rPr>
            </w:pPr>
            <w:r w:rsidRPr="00D87B3E">
              <w:rPr>
                <w:sz w:val="16"/>
                <w:szCs w:val="16"/>
              </w:rPr>
              <w:t>0</w:t>
            </w:r>
          </w:p>
        </w:tc>
        <w:tc>
          <w:tcPr>
            <w:tcW w:w="1779" w:type="dxa"/>
            <w:tcBorders>
              <w:top w:val="single" w:sz="4" w:space="0" w:color="000000"/>
              <w:left w:val="single" w:sz="4" w:space="0" w:color="000000"/>
              <w:bottom w:val="single" w:sz="4" w:space="0" w:color="000000"/>
            </w:tcBorders>
            <w:shd w:val="clear" w:color="auto" w:fill="auto"/>
            <w:tcMar>
              <w:top w:w="57" w:type="dxa"/>
              <w:bottom w:w="57" w:type="dxa"/>
            </w:tcMar>
          </w:tcPr>
          <w:p w:rsidR="005C3F12" w:rsidRPr="00D87B3E" w:rsidRDefault="005C3F12" w:rsidP="00D87B3E">
            <w:pPr>
              <w:jc w:val="center"/>
              <w:rPr>
                <w:sz w:val="16"/>
                <w:szCs w:val="16"/>
              </w:rPr>
            </w:pPr>
            <w:r w:rsidRPr="00D87B3E">
              <w:rPr>
                <w:sz w:val="16"/>
                <w:szCs w:val="16"/>
              </w:rPr>
              <w:t>0</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rsidR="005C3F12" w:rsidRPr="00D87B3E" w:rsidRDefault="005C3F12" w:rsidP="00D87B3E">
            <w:pPr>
              <w:jc w:val="center"/>
              <w:rPr>
                <w:sz w:val="16"/>
                <w:szCs w:val="16"/>
              </w:rPr>
            </w:pPr>
            <w:r w:rsidRPr="00D87B3E">
              <w:rPr>
                <w:sz w:val="16"/>
                <w:szCs w:val="16"/>
              </w:rPr>
              <w:t>0</w:t>
            </w:r>
          </w:p>
        </w:tc>
      </w:tr>
    </w:tbl>
    <w:p w:rsidR="005C3F12" w:rsidRPr="00D87B3E" w:rsidRDefault="005C3F12" w:rsidP="00D87B3E">
      <w:pPr>
        <w:autoSpaceDE w:val="0"/>
        <w:spacing w:after="120"/>
        <w:jc w:val="center"/>
        <w:rPr>
          <w:b/>
          <w:sz w:val="16"/>
          <w:szCs w:val="16"/>
        </w:rPr>
      </w:pPr>
      <w:r w:rsidRPr="00D87B3E">
        <w:rPr>
          <w:b/>
          <w:sz w:val="16"/>
          <w:szCs w:val="16"/>
        </w:rPr>
        <w:t>5. Ожидаемые конечные результаты реализации подпрограммы:</w:t>
      </w:r>
    </w:p>
    <w:tbl>
      <w:tblPr>
        <w:tblW w:w="0" w:type="auto"/>
        <w:jc w:val="center"/>
        <w:tblLayout w:type="fixed"/>
        <w:tblLook w:val="0000" w:firstRow="0" w:lastRow="0" w:firstColumn="0" w:lastColumn="0" w:noHBand="0" w:noVBand="0"/>
      </w:tblPr>
      <w:tblGrid>
        <w:gridCol w:w="1399"/>
        <w:gridCol w:w="3347"/>
        <w:gridCol w:w="4718"/>
      </w:tblGrid>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Год</w:t>
            </w:r>
          </w:p>
        </w:tc>
        <w:tc>
          <w:tcPr>
            <w:tcW w:w="8065" w:type="dxa"/>
            <w:gridSpan w:val="2"/>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Наименование показателя</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snapToGrid w:val="0"/>
              <w:ind w:left="-95" w:right="-122"/>
              <w:jc w:val="center"/>
              <w:textAlignment w:val="baseline"/>
              <w:rPr>
                <w:sz w:val="16"/>
                <w:szCs w:val="16"/>
              </w:rPr>
            </w:pP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proofErr w:type="gramStart"/>
            <w:r w:rsidRPr="00D87B3E">
              <w:rPr>
                <w:sz w:val="16"/>
                <w:szCs w:val="16"/>
              </w:rPr>
              <w:t>Протяженность  автомобильных</w:t>
            </w:r>
            <w:proofErr w:type="gramEnd"/>
            <w:r w:rsidRPr="00D87B3E">
              <w:rPr>
                <w:sz w:val="16"/>
                <w:szCs w:val="16"/>
              </w:rPr>
              <w:t xml:space="preserve"> дорог, в отношении которых произведен ремонт, км</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spacing w:before="120"/>
              <w:ind w:left="-95" w:right="-122"/>
              <w:jc w:val="center"/>
              <w:textAlignment w:val="baseline"/>
              <w:rPr>
                <w:sz w:val="16"/>
                <w:szCs w:val="16"/>
              </w:rPr>
            </w:pPr>
            <w:proofErr w:type="gramStart"/>
            <w:r w:rsidRPr="00D87B3E">
              <w:rPr>
                <w:sz w:val="16"/>
                <w:szCs w:val="16"/>
              </w:rPr>
              <w:t>Сокращение  дорожно</w:t>
            </w:r>
            <w:proofErr w:type="gramEnd"/>
            <w:r w:rsidRPr="00D87B3E">
              <w:rPr>
                <w:sz w:val="16"/>
                <w:szCs w:val="16"/>
              </w:rPr>
              <w:t>-транспортных происшествий, %</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2014</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17,9</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2015</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2016</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z w:val="16"/>
                <w:szCs w:val="16"/>
              </w:rPr>
            </w:pPr>
            <w:r w:rsidRPr="00D87B3E">
              <w:rPr>
                <w:spacing w:val="-20"/>
                <w:sz w:val="16"/>
                <w:szCs w:val="16"/>
              </w:rPr>
              <w:t>2017</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z w:val="16"/>
                <w:szCs w:val="16"/>
              </w:rPr>
            </w:pPr>
            <w:r w:rsidRPr="00D87B3E">
              <w:rPr>
                <w:spacing w:val="-20"/>
                <w:sz w:val="16"/>
                <w:szCs w:val="16"/>
              </w:rPr>
              <w:t>2018</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z w:val="16"/>
                <w:szCs w:val="16"/>
              </w:rPr>
            </w:pPr>
            <w:r w:rsidRPr="00D87B3E">
              <w:rPr>
                <w:spacing w:val="-20"/>
                <w:sz w:val="16"/>
                <w:szCs w:val="16"/>
              </w:rPr>
              <w:t>2019</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z w:val="16"/>
                <w:szCs w:val="16"/>
              </w:rPr>
            </w:pPr>
            <w:r w:rsidRPr="00D87B3E">
              <w:rPr>
                <w:spacing w:val="-20"/>
                <w:sz w:val="16"/>
                <w:szCs w:val="16"/>
              </w:rPr>
              <w:t>2020</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pacing w:val="-20"/>
                <w:sz w:val="16"/>
                <w:szCs w:val="16"/>
              </w:rPr>
            </w:pPr>
            <w:r w:rsidRPr="00D87B3E">
              <w:rPr>
                <w:spacing w:val="-20"/>
                <w:sz w:val="16"/>
                <w:szCs w:val="16"/>
              </w:rPr>
              <w:t>2021</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jc w:val="center"/>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pacing w:val="-20"/>
                <w:sz w:val="16"/>
                <w:szCs w:val="16"/>
              </w:rPr>
            </w:pPr>
            <w:r w:rsidRPr="00D87B3E">
              <w:rPr>
                <w:spacing w:val="-20"/>
                <w:sz w:val="16"/>
                <w:szCs w:val="16"/>
              </w:rPr>
              <w:t>2022</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jc w:val="center"/>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pacing w:val="-20"/>
                <w:sz w:val="16"/>
                <w:szCs w:val="16"/>
              </w:rPr>
            </w:pPr>
            <w:r w:rsidRPr="00D87B3E">
              <w:rPr>
                <w:spacing w:val="-20"/>
                <w:sz w:val="16"/>
                <w:szCs w:val="16"/>
              </w:rPr>
              <w:t>2023</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jc w:val="center"/>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left="-95" w:right="-122"/>
              <w:jc w:val="center"/>
              <w:rPr>
                <w:spacing w:val="-20"/>
                <w:sz w:val="16"/>
                <w:szCs w:val="16"/>
              </w:rPr>
            </w:pPr>
            <w:r w:rsidRPr="00D87B3E">
              <w:rPr>
                <w:spacing w:val="-20"/>
                <w:sz w:val="16"/>
                <w:szCs w:val="16"/>
              </w:rPr>
              <w:t>2024</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jc w:val="center"/>
              <w:rPr>
                <w:sz w:val="16"/>
                <w:szCs w:val="16"/>
              </w:rPr>
            </w:pPr>
            <w:r w:rsidRPr="00D87B3E">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jc w:val="center"/>
              <w:rPr>
                <w:sz w:val="16"/>
                <w:szCs w:val="16"/>
              </w:rPr>
            </w:pPr>
            <w:r w:rsidRPr="00D87B3E">
              <w:rPr>
                <w:sz w:val="16"/>
                <w:szCs w:val="16"/>
              </w:rPr>
              <w:t>1,0</w:t>
            </w:r>
          </w:p>
        </w:tc>
      </w:tr>
      <w:tr w:rsidR="005C3F12" w:rsidRPr="00D87B3E" w:rsidTr="00C6787D">
        <w:trPr>
          <w:jc w:val="center"/>
        </w:trPr>
        <w:tc>
          <w:tcPr>
            <w:tcW w:w="1399"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ВСЕГО</w:t>
            </w:r>
          </w:p>
        </w:tc>
        <w:tc>
          <w:tcPr>
            <w:tcW w:w="3347"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67,9</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C3F12" w:rsidRPr="00D87B3E" w:rsidRDefault="005C3F12" w:rsidP="00D87B3E">
            <w:pPr>
              <w:overflowPunct w:val="0"/>
              <w:autoSpaceDE w:val="0"/>
              <w:ind w:left="-95" w:right="-122"/>
              <w:jc w:val="center"/>
              <w:textAlignment w:val="baseline"/>
              <w:rPr>
                <w:sz w:val="16"/>
                <w:szCs w:val="16"/>
              </w:rPr>
            </w:pPr>
            <w:r w:rsidRPr="00D87B3E">
              <w:rPr>
                <w:sz w:val="16"/>
                <w:szCs w:val="16"/>
              </w:rPr>
              <w:t>11,0</w:t>
            </w:r>
          </w:p>
        </w:tc>
      </w:tr>
    </w:tbl>
    <w:p w:rsidR="005C3F12" w:rsidRPr="00D87B3E" w:rsidRDefault="005C3F12" w:rsidP="00D87B3E">
      <w:pPr>
        <w:pStyle w:val="Heading"/>
        <w:jc w:val="center"/>
        <w:rPr>
          <w:rFonts w:ascii="Times New Roman" w:hAnsi="Times New Roman" w:cs="Times New Roman"/>
          <w:bCs w:val="0"/>
          <w:sz w:val="16"/>
          <w:szCs w:val="16"/>
        </w:rPr>
      </w:pPr>
      <w:r w:rsidRPr="00D87B3E">
        <w:rPr>
          <w:rFonts w:ascii="Times New Roman" w:hAnsi="Times New Roman" w:cs="Times New Roman"/>
          <w:bCs w:val="0"/>
          <w:sz w:val="16"/>
          <w:szCs w:val="16"/>
        </w:rPr>
        <w:t xml:space="preserve">Мероприятия подпрограммы «Повышение безопасности дорожного движения </w:t>
      </w:r>
    </w:p>
    <w:p w:rsidR="005C3F12" w:rsidRPr="00D87B3E" w:rsidRDefault="005C3F12" w:rsidP="00D87B3E">
      <w:pPr>
        <w:pStyle w:val="Heading"/>
        <w:spacing w:after="120"/>
        <w:jc w:val="center"/>
        <w:rPr>
          <w:rFonts w:ascii="Times New Roman" w:hAnsi="Times New Roman" w:cs="Times New Roman"/>
          <w:sz w:val="16"/>
          <w:szCs w:val="16"/>
        </w:rPr>
      </w:pPr>
      <w:r w:rsidRPr="00D87B3E">
        <w:rPr>
          <w:rFonts w:ascii="Times New Roman" w:hAnsi="Times New Roman" w:cs="Times New Roman"/>
          <w:bCs w:val="0"/>
          <w:sz w:val="16"/>
          <w:szCs w:val="16"/>
        </w:rPr>
        <w:t>в Любытинском муниципальном районе на 2014-2020 годы и на период до 2024 года»</w:t>
      </w:r>
    </w:p>
    <w:tbl>
      <w:tblPr>
        <w:tblW w:w="10081" w:type="dxa"/>
        <w:tblInd w:w="375" w:type="dxa"/>
        <w:tblLayout w:type="fixed"/>
        <w:tblLook w:val="0000" w:firstRow="0" w:lastRow="0" w:firstColumn="0" w:lastColumn="0" w:noHBand="0" w:noVBand="0"/>
      </w:tblPr>
      <w:tblGrid>
        <w:gridCol w:w="442"/>
        <w:gridCol w:w="1418"/>
        <w:gridCol w:w="708"/>
        <w:gridCol w:w="567"/>
        <w:gridCol w:w="81"/>
        <w:gridCol w:w="770"/>
        <w:gridCol w:w="709"/>
        <w:gridCol w:w="425"/>
        <w:gridCol w:w="142"/>
        <w:gridCol w:w="283"/>
        <w:gridCol w:w="425"/>
        <w:gridCol w:w="426"/>
        <w:gridCol w:w="425"/>
        <w:gridCol w:w="425"/>
        <w:gridCol w:w="567"/>
        <w:gridCol w:w="567"/>
        <w:gridCol w:w="567"/>
        <w:gridCol w:w="567"/>
        <w:gridCol w:w="567"/>
      </w:tblGrid>
      <w:tr w:rsidR="00B0757D" w:rsidRPr="00D87B3E" w:rsidTr="00B0757D">
        <w:trPr>
          <w:trHeight w:val="336"/>
        </w:trPr>
        <w:tc>
          <w:tcPr>
            <w:tcW w:w="442" w:type="dxa"/>
            <w:vMerge w:val="restart"/>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w:t>
            </w:r>
          </w:p>
          <w:p w:rsidR="005C3F12" w:rsidRPr="00D87B3E" w:rsidRDefault="005C3F12" w:rsidP="00D87B3E">
            <w:pPr>
              <w:widowControl w:val="0"/>
              <w:overflowPunct w:val="0"/>
              <w:autoSpaceDE w:val="0"/>
              <w:jc w:val="center"/>
              <w:textAlignment w:val="baseline"/>
              <w:rPr>
                <w:sz w:val="16"/>
                <w:szCs w:val="16"/>
              </w:rPr>
            </w:pPr>
            <w:r w:rsidRPr="00D87B3E">
              <w:rPr>
                <w:sz w:val="16"/>
                <w:szCs w:val="16"/>
              </w:rPr>
              <w:t>п/п</w:t>
            </w:r>
          </w:p>
        </w:tc>
        <w:tc>
          <w:tcPr>
            <w:tcW w:w="1418" w:type="dxa"/>
            <w:vMerge w:val="restart"/>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Наименование</w:t>
            </w:r>
          </w:p>
          <w:p w:rsidR="005C3F12" w:rsidRPr="00D87B3E" w:rsidRDefault="005C3F12" w:rsidP="00D87B3E">
            <w:pPr>
              <w:widowControl w:val="0"/>
              <w:overflowPunct w:val="0"/>
              <w:autoSpaceDE w:val="0"/>
              <w:jc w:val="center"/>
              <w:textAlignment w:val="baseline"/>
              <w:rPr>
                <w:sz w:val="16"/>
                <w:szCs w:val="16"/>
              </w:rPr>
            </w:pPr>
            <w:r w:rsidRPr="00D87B3E">
              <w:rPr>
                <w:sz w:val="16"/>
                <w:szCs w:val="16"/>
              </w:rPr>
              <w:t>мероприятия</w:t>
            </w:r>
          </w:p>
        </w:tc>
        <w:tc>
          <w:tcPr>
            <w:tcW w:w="708" w:type="dxa"/>
            <w:vMerge w:val="restart"/>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Исполнитель мероприятия</w:t>
            </w:r>
          </w:p>
        </w:tc>
        <w:tc>
          <w:tcPr>
            <w:tcW w:w="567" w:type="dxa"/>
            <w:vMerge w:val="restart"/>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Срок</w:t>
            </w:r>
          </w:p>
          <w:p w:rsidR="005C3F12" w:rsidRPr="00D87B3E" w:rsidRDefault="005C3F12" w:rsidP="00D87B3E">
            <w:pPr>
              <w:widowControl w:val="0"/>
              <w:overflowPunct w:val="0"/>
              <w:autoSpaceDE w:val="0"/>
              <w:jc w:val="center"/>
              <w:textAlignment w:val="baseline"/>
              <w:rPr>
                <w:sz w:val="16"/>
                <w:szCs w:val="16"/>
              </w:rPr>
            </w:pPr>
            <w:r w:rsidRPr="00D87B3E">
              <w:rPr>
                <w:sz w:val="16"/>
                <w:szCs w:val="16"/>
              </w:rPr>
              <w:t>реализации</w:t>
            </w:r>
          </w:p>
        </w:tc>
        <w:tc>
          <w:tcPr>
            <w:tcW w:w="851" w:type="dxa"/>
            <w:gridSpan w:val="2"/>
            <w:vMerge w:val="restart"/>
            <w:tcBorders>
              <w:top w:val="single" w:sz="4" w:space="0" w:color="000000"/>
              <w:left w:val="single" w:sz="4" w:space="0" w:color="000000"/>
              <w:bottom w:val="single" w:sz="4" w:space="0" w:color="000000"/>
            </w:tcBorders>
            <w:shd w:val="clear" w:color="auto" w:fill="auto"/>
            <w:tcMar>
              <w:top w:w="85" w:type="dxa"/>
              <w:left w:w="28" w:type="dxa"/>
              <w:bottom w:w="28" w:type="dxa"/>
              <w:right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Целевой показатель (номер целевого показателя из паспорта подпрограммы)</w:t>
            </w:r>
          </w:p>
        </w:tc>
        <w:tc>
          <w:tcPr>
            <w:tcW w:w="709" w:type="dxa"/>
            <w:vMerge w:val="restart"/>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Источник финансирования</w:t>
            </w:r>
          </w:p>
        </w:tc>
        <w:tc>
          <w:tcPr>
            <w:tcW w:w="5386" w:type="dxa"/>
            <w:gridSpan w:val="12"/>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Объемы финансирования по годам (тыс. руб.)</w:t>
            </w:r>
          </w:p>
        </w:tc>
      </w:tr>
      <w:tr w:rsidR="00B0757D" w:rsidRPr="00D87B3E" w:rsidTr="00B0757D">
        <w:tc>
          <w:tcPr>
            <w:tcW w:w="442" w:type="dxa"/>
            <w:vMerge/>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snapToGrid w:val="0"/>
              <w:jc w:val="center"/>
              <w:textAlignment w:val="baseline"/>
              <w:rPr>
                <w:sz w:val="16"/>
                <w:szCs w:val="16"/>
              </w:rPr>
            </w:pPr>
          </w:p>
        </w:tc>
        <w:tc>
          <w:tcPr>
            <w:tcW w:w="1418" w:type="dxa"/>
            <w:vMerge/>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snapToGrid w:val="0"/>
              <w:jc w:val="center"/>
              <w:textAlignment w:val="baseline"/>
              <w:rPr>
                <w:sz w:val="16"/>
                <w:szCs w:val="16"/>
              </w:rPr>
            </w:pPr>
          </w:p>
        </w:tc>
        <w:tc>
          <w:tcPr>
            <w:tcW w:w="708" w:type="dxa"/>
            <w:vMerge/>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snapToGrid w:val="0"/>
              <w:jc w:val="center"/>
              <w:textAlignment w:val="baseline"/>
              <w:rPr>
                <w:sz w:val="16"/>
                <w:szCs w:val="16"/>
              </w:rPr>
            </w:pPr>
          </w:p>
        </w:tc>
        <w:tc>
          <w:tcPr>
            <w:tcW w:w="567" w:type="dxa"/>
            <w:vMerge/>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snapToGrid w:val="0"/>
              <w:jc w:val="center"/>
              <w:textAlignment w:val="baseline"/>
              <w:rPr>
                <w:sz w:val="16"/>
                <w:szCs w:val="16"/>
              </w:rPr>
            </w:pPr>
          </w:p>
        </w:tc>
        <w:tc>
          <w:tcPr>
            <w:tcW w:w="851" w:type="dxa"/>
            <w:gridSpan w:val="2"/>
            <w:vMerge/>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snapToGrid w:val="0"/>
              <w:jc w:val="center"/>
              <w:textAlignment w:val="baseline"/>
              <w:rPr>
                <w:sz w:val="16"/>
                <w:szCs w:val="16"/>
              </w:rPr>
            </w:pPr>
          </w:p>
        </w:tc>
        <w:tc>
          <w:tcPr>
            <w:tcW w:w="709" w:type="dxa"/>
            <w:vMerge/>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snapToGrid w:val="0"/>
              <w:jc w:val="center"/>
              <w:textAlignment w:val="baseline"/>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widowControl w:val="0"/>
              <w:overflowPunct w:val="0"/>
              <w:autoSpaceDE w:val="0"/>
              <w:ind w:left="-108" w:right="-108"/>
              <w:jc w:val="center"/>
              <w:textAlignment w:val="baseline"/>
              <w:rPr>
                <w:sz w:val="16"/>
                <w:szCs w:val="16"/>
              </w:rPr>
            </w:pPr>
            <w:r w:rsidRPr="00D87B3E">
              <w:rPr>
                <w:sz w:val="16"/>
                <w:szCs w:val="16"/>
              </w:rPr>
              <w:t>2014</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2015</w:t>
            </w:r>
          </w:p>
        </w:tc>
        <w:tc>
          <w:tcPr>
            <w:tcW w:w="425"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2016</w:t>
            </w:r>
          </w:p>
        </w:tc>
        <w:tc>
          <w:tcPr>
            <w:tcW w:w="426" w:type="dxa"/>
            <w:tcBorders>
              <w:top w:val="single" w:sz="4" w:space="0" w:color="000000"/>
              <w:left w:val="single" w:sz="4" w:space="0" w:color="000000"/>
              <w:bottom w:val="single" w:sz="4" w:space="0" w:color="000000"/>
              <w:right w:val="single" w:sz="4" w:space="0" w:color="auto"/>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2017</w:t>
            </w:r>
          </w:p>
        </w:tc>
        <w:tc>
          <w:tcPr>
            <w:tcW w:w="425" w:type="dxa"/>
            <w:tcBorders>
              <w:top w:val="single" w:sz="4" w:space="0" w:color="000000"/>
              <w:left w:val="single" w:sz="4" w:space="0" w:color="000000"/>
              <w:bottom w:val="single" w:sz="4" w:space="0" w:color="000000"/>
              <w:right w:val="single" w:sz="4" w:space="0" w:color="auto"/>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2018</w:t>
            </w:r>
          </w:p>
        </w:tc>
        <w:tc>
          <w:tcPr>
            <w:tcW w:w="425" w:type="dxa"/>
            <w:tcBorders>
              <w:top w:val="single" w:sz="4" w:space="0" w:color="000000"/>
              <w:left w:val="single" w:sz="4" w:space="0" w:color="000000"/>
              <w:bottom w:val="single" w:sz="4" w:space="0" w:color="000000"/>
              <w:right w:val="single" w:sz="4" w:space="0" w:color="auto"/>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2019</w:t>
            </w:r>
          </w:p>
        </w:tc>
        <w:tc>
          <w:tcPr>
            <w:tcW w:w="567" w:type="dxa"/>
            <w:tcBorders>
              <w:top w:val="single" w:sz="4" w:space="0" w:color="000000"/>
              <w:left w:val="single" w:sz="4" w:space="0" w:color="000000"/>
              <w:bottom w:val="single" w:sz="4" w:space="0" w:color="000000"/>
              <w:right w:val="single" w:sz="4" w:space="0" w:color="auto"/>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2020</w:t>
            </w: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overflowPunct w:val="0"/>
              <w:autoSpaceDE w:val="0"/>
              <w:jc w:val="center"/>
              <w:textAlignment w:val="baseline"/>
              <w:rPr>
                <w:sz w:val="16"/>
                <w:szCs w:val="16"/>
              </w:rPr>
            </w:pPr>
            <w:r w:rsidRPr="00D87B3E">
              <w:rPr>
                <w:sz w:val="16"/>
                <w:szCs w:val="16"/>
              </w:rPr>
              <w:t>2021</w:t>
            </w: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overflowPunct w:val="0"/>
              <w:autoSpaceDE w:val="0"/>
              <w:jc w:val="center"/>
              <w:textAlignment w:val="baseline"/>
              <w:rPr>
                <w:sz w:val="16"/>
                <w:szCs w:val="16"/>
              </w:rPr>
            </w:pPr>
            <w:r w:rsidRPr="00D87B3E">
              <w:rPr>
                <w:sz w:val="16"/>
                <w:szCs w:val="16"/>
              </w:rPr>
              <w:t>2022</w:t>
            </w: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overflowPunct w:val="0"/>
              <w:autoSpaceDE w:val="0"/>
              <w:jc w:val="center"/>
              <w:textAlignment w:val="baseline"/>
              <w:rPr>
                <w:sz w:val="16"/>
                <w:szCs w:val="16"/>
              </w:rPr>
            </w:pPr>
            <w:r w:rsidRPr="00D87B3E">
              <w:rPr>
                <w:sz w:val="16"/>
                <w:szCs w:val="16"/>
              </w:rPr>
              <w:t>2023</w:t>
            </w: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overflowPunct w:val="0"/>
              <w:autoSpaceDE w:val="0"/>
              <w:jc w:val="center"/>
              <w:textAlignment w:val="baseline"/>
              <w:rPr>
                <w:sz w:val="16"/>
                <w:szCs w:val="16"/>
              </w:rPr>
            </w:pPr>
            <w:r w:rsidRPr="00D87B3E">
              <w:rPr>
                <w:sz w:val="16"/>
                <w:szCs w:val="16"/>
              </w:rPr>
              <w:t>2024</w:t>
            </w:r>
          </w:p>
        </w:tc>
      </w:tr>
      <w:tr w:rsidR="00B0757D" w:rsidRPr="00D87B3E" w:rsidTr="00B0757D">
        <w:tc>
          <w:tcPr>
            <w:tcW w:w="442" w:type="dxa"/>
            <w:tcBorders>
              <w:top w:val="single" w:sz="4" w:space="0" w:color="000000"/>
              <w:left w:val="single" w:sz="4" w:space="0" w:color="000000"/>
              <w:bottom w:val="single" w:sz="4" w:space="0" w:color="000000"/>
            </w:tcBorders>
            <w:shd w:val="clear" w:color="auto" w:fill="auto"/>
            <w:tcMar>
              <w:top w:w="57" w:type="dxa"/>
              <w:bottom w:w="28" w:type="dxa"/>
            </w:tcMar>
            <w:vAlign w:val="center"/>
          </w:tcPr>
          <w:p w:rsidR="005C3F12" w:rsidRPr="00D87B3E" w:rsidRDefault="005C3F12" w:rsidP="00D87B3E">
            <w:pPr>
              <w:widowControl w:val="0"/>
              <w:overflowPunct w:val="0"/>
              <w:autoSpaceDE w:val="0"/>
              <w:ind w:right="-95"/>
              <w:jc w:val="center"/>
              <w:textAlignment w:val="baseline"/>
              <w:rPr>
                <w:sz w:val="16"/>
                <w:szCs w:val="16"/>
              </w:rPr>
            </w:pPr>
            <w:r w:rsidRPr="00D87B3E">
              <w:rPr>
                <w:sz w:val="16"/>
                <w:szCs w:val="16"/>
              </w:rPr>
              <w:t>1.</w:t>
            </w:r>
          </w:p>
        </w:tc>
        <w:tc>
          <w:tcPr>
            <w:tcW w:w="7371" w:type="dxa"/>
            <w:gridSpan w:val="14"/>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vAlign w:val="center"/>
          </w:tcPr>
          <w:p w:rsidR="005C3F12" w:rsidRPr="00D87B3E" w:rsidRDefault="005C3F12" w:rsidP="00D87B3E">
            <w:pPr>
              <w:overflowPunct w:val="0"/>
              <w:autoSpaceDE w:val="0"/>
              <w:textAlignment w:val="baseline"/>
              <w:rPr>
                <w:b/>
                <w:sz w:val="16"/>
                <w:szCs w:val="16"/>
              </w:rPr>
            </w:pPr>
            <w:r w:rsidRPr="00D87B3E">
              <w:rPr>
                <w:b/>
                <w:sz w:val="16"/>
                <w:szCs w:val="16"/>
              </w:rPr>
              <w:t xml:space="preserve">Задача 1. </w:t>
            </w:r>
            <w:proofErr w:type="gramStart"/>
            <w:r w:rsidRPr="00D87B3E">
              <w:rPr>
                <w:b/>
                <w:sz w:val="16"/>
                <w:szCs w:val="16"/>
              </w:rPr>
              <w:t>Приведение  автомобильных</w:t>
            </w:r>
            <w:proofErr w:type="gramEnd"/>
            <w:r w:rsidRPr="00D87B3E">
              <w:rPr>
                <w:b/>
                <w:sz w:val="16"/>
                <w:szCs w:val="16"/>
              </w:rPr>
              <w:t xml:space="preserve"> дорог в соответствие с действующим законодательством </w:t>
            </w:r>
          </w:p>
        </w:tc>
        <w:tc>
          <w:tcPr>
            <w:tcW w:w="567" w:type="dxa"/>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textAlignment w:val="baseline"/>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textAlignment w:val="baseline"/>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textAlignment w:val="baseline"/>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5C3F12" w:rsidRPr="00D87B3E" w:rsidRDefault="005C3F12" w:rsidP="00D87B3E">
            <w:pPr>
              <w:overflowPunct w:val="0"/>
              <w:autoSpaceDE w:val="0"/>
              <w:textAlignment w:val="baseline"/>
              <w:rPr>
                <w:b/>
                <w:sz w:val="16"/>
                <w:szCs w:val="16"/>
              </w:rPr>
            </w:pPr>
          </w:p>
        </w:tc>
      </w:tr>
      <w:tr w:rsidR="00B0757D" w:rsidRPr="00D87B3E" w:rsidTr="00B0757D">
        <w:tc>
          <w:tcPr>
            <w:tcW w:w="442"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right="-95"/>
              <w:jc w:val="center"/>
              <w:rPr>
                <w:sz w:val="16"/>
                <w:szCs w:val="16"/>
              </w:rPr>
            </w:pPr>
            <w:r w:rsidRPr="00D87B3E">
              <w:rPr>
                <w:sz w:val="16"/>
                <w:szCs w:val="16"/>
              </w:rPr>
              <w:t>1.1.</w:t>
            </w:r>
          </w:p>
        </w:tc>
        <w:tc>
          <w:tcPr>
            <w:tcW w:w="141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right="-152"/>
              <w:textAlignment w:val="baseline"/>
              <w:rPr>
                <w:sz w:val="16"/>
                <w:szCs w:val="16"/>
              </w:rPr>
            </w:pPr>
            <w:r w:rsidRPr="00D87B3E">
              <w:rPr>
                <w:sz w:val="16"/>
                <w:szCs w:val="16"/>
              </w:rPr>
              <w:t>Паспортизация автомобильных дорог общего пользования местного значения, км</w:t>
            </w:r>
          </w:p>
        </w:tc>
        <w:tc>
          <w:tcPr>
            <w:tcW w:w="70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pacing w:val="-16"/>
                <w:sz w:val="16"/>
                <w:szCs w:val="16"/>
              </w:rPr>
              <w:t>Администрация муниципального района</w:t>
            </w:r>
          </w:p>
        </w:tc>
        <w:tc>
          <w:tcPr>
            <w:tcW w:w="56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2014-2020 годы и на период до 2024 года</w:t>
            </w:r>
          </w:p>
        </w:tc>
        <w:tc>
          <w:tcPr>
            <w:tcW w:w="851"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1.1</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бюджет</w:t>
            </w:r>
          </w:p>
          <w:p w:rsidR="005C3F12" w:rsidRPr="00D87B3E" w:rsidRDefault="005C3F12" w:rsidP="00D87B3E">
            <w:pPr>
              <w:jc w:val="center"/>
              <w:rPr>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left w:w="28" w:type="dxa"/>
              <w:bottom w:w="28" w:type="dxa"/>
              <w:right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r>
      <w:tr w:rsidR="00B0757D" w:rsidRPr="00D87B3E" w:rsidTr="00B0757D">
        <w:tc>
          <w:tcPr>
            <w:tcW w:w="442"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ind w:right="-95"/>
              <w:jc w:val="center"/>
              <w:rPr>
                <w:sz w:val="16"/>
                <w:szCs w:val="16"/>
              </w:rPr>
            </w:pPr>
            <w:r w:rsidRPr="00D87B3E">
              <w:rPr>
                <w:sz w:val="16"/>
                <w:szCs w:val="16"/>
              </w:rPr>
              <w:t>1.2.</w:t>
            </w:r>
          </w:p>
        </w:tc>
        <w:tc>
          <w:tcPr>
            <w:tcW w:w="141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right="-152"/>
              <w:textAlignment w:val="baseline"/>
              <w:rPr>
                <w:sz w:val="16"/>
                <w:szCs w:val="16"/>
              </w:rPr>
            </w:pPr>
            <w:r w:rsidRPr="00D87B3E">
              <w:rPr>
                <w:sz w:val="16"/>
                <w:szCs w:val="16"/>
              </w:rPr>
              <w:t xml:space="preserve">Снижение доли </w:t>
            </w:r>
            <w:proofErr w:type="gramStart"/>
            <w:r w:rsidRPr="00D87B3E">
              <w:rPr>
                <w:sz w:val="16"/>
                <w:szCs w:val="16"/>
              </w:rPr>
              <w:t>протяженности  автомобильных</w:t>
            </w:r>
            <w:proofErr w:type="gramEnd"/>
            <w:r w:rsidRPr="00D87B3E">
              <w:rPr>
                <w:sz w:val="16"/>
                <w:szCs w:val="16"/>
              </w:rPr>
              <w:t xml:space="preserve"> дорог  общего пользования местного значения, не отвечающих нормативным требованиям, в общей протяженности автомобильных дорог, %</w:t>
            </w:r>
          </w:p>
        </w:tc>
        <w:tc>
          <w:tcPr>
            <w:tcW w:w="70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pacing w:val="-16"/>
                <w:sz w:val="16"/>
                <w:szCs w:val="16"/>
              </w:rPr>
              <w:t>Администрация муниципального района</w:t>
            </w:r>
          </w:p>
        </w:tc>
        <w:tc>
          <w:tcPr>
            <w:tcW w:w="56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w:t>
            </w:r>
          </w:p>
        </w:tc>
        <w:tc>
          <w:tcPr>
            <w:tcW w:w="851"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бюджет</w:t>
            </w:r>
          </w:p>
          <w:p w:rsidR="005C3F12" w:rsidRPr="00D87B3E" w:rsidRDefault="005C3F12" w:rsidP="00D87B3E">
            <w:pPr>
              <w:jc w:val="center"/>
              <w:rPr>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left w:w="28" w:type="dxa"/>
              <w:bottom w:w="28" w:type="dxa"/>
              <w:right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r>
      <w:tr w:rsidR="00B0757D" w:rsidRPr="00D87B3E" w:rsidTr="00B0757D">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ind w:right="-95"/>
              <w:jc w:val="center"/>
              <w:rPr>
                <w:sz w:val="16"/>
                <w:szCs w:val="16"/>
              </w:rPr>
            </w:pPr>
            <w:r w:rsidRPr="00D87B3E">
              <w:rPr>
                <w:sz w:val="16"/>
                <w:szCs w:val="16"/>
              </w:rPr>
              <w:t>1.3.</w:t>
            </w:r>
          </w:p>
        </w:tc>
        <w:tc>
          <w:tcPr>
            <w:tcW w:w="141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right="-152"/>
              <w:textAlignment w:val="baseline"/>
              <w:rPr>
                <w:sz w:val="16"/>
                <w:szCs w:val="16"/>
              </w:rPr>
            </w:pPr>
            <w:r w:rsidRPr="00D87B3E">
              <w:rPr>
                <w:spacing w:val="-16"/>
                <w:sz w:val="16"/>
                <w:szCs w:val="16"/>
              </w:rPr>
              <w:t xml:space="preserve">Своевременное принятие решения о временном ограничении или прекращении </w:t>
            </w:r>
            <w:proofErr w:type="gramStart"/>
            <w:r w:rsidRPr="00D87B3E">
              <w:rPr>
                <w:spacing w:val="-16"/>
                <w:sz w:val="16"/>
                <w:szCs w:val="16"/>
              </w:rPr>
              <w:t>движения  большегрузных</w:t>
            </w:r>
            <w:proofErr w:type="gramEnd"/>
            <w:r w:rsidRPr="00D87B3E">
              <w:rPr>
                <w:spacing w:val="-16"/>
                <w:sz w:val="16"/>
                <w:szCs w:val="16"/>
              </w:rPr>
              <w:t xml:space="preserve"> транспортных средств</w:t>
            </w:r>
          </w:p>
        </w:tc>
        <w:tc>
          <w:tcPr>
            <w:tcW w:w="70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pacing w:val="-16"/>
                <w:sz w:val="16"/>
                <w:szCs w:val="16"/>
              </w:rPr>
              <w:t>Администрация муниципального района</w:t>
            </w:r>
          </w:p>
        </w:tc>
        <w:tc>
          <w:tcPr>
            <w:tcW w:w="567"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w:t>
            </w:r>
          </w:p>
        </w:tc>
        <w:tc>
          <w:tcPr>
            <w:tcW w:w="851"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1.3</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бюджет</w:t>
            </w:r>
          </w:p>
          <w:p w:rsidR="005C3F12" w:rsidRPr="00D87B3E" w:rsidRDefault="005C3F12" w:rsidP="00D87B3E">
            <w:pPr>
              <w:jc w:val="center"/>
              <w:rPr>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auto"/>
            </w:tcBorders>
          </w:tcPr>
          <w:p w:rsidR="005C3F12" w:rsidRPr="00D87B3E" w:rsidRDefault="005C3F12" w:rsidP="00D87B3E">
            <w:pPr>
              <w:jc w:val="center"/>
              <w:rPr>
                <w:sz w:val="16"/>
                <w:szCs w:val="16"/>
              </w:rPr>
            </w:pPr>
            <w:r w:rsidRPr="00D87B3E">
              <w:rPr>
                <w:sz w:val="16"/>
                <w:szCs w:val="16"/>
              </w:rPr>
              <w:t>0</w:t>
            </w:r>
          </w:p>
        </w:tc>
      </w:tr>
      <w:tr w:rsidR="00B0757D" w:rsidRPr="00D87B3E" w:rsidTr="00B0757D">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ind w:right="-95"/>
              <w:jc w:val="center"/>
              <w:textAlignment w:val="baseline"/>
              <w:rPr>
                <w:sz w:val="16"/>
                <w:szCs w:val="16"/>
              </w:rPr>
            </w:pPr>
            <w:r w:rsidRPr="00D87B3E">
              <w:rPr>
                <w:sz w:val="16"/>
                <w:szCs w:val="16"/>
              </w:rPr>
              <w:t>2.</w:t>
            </w:r>
          </w:p>
        </w:tc>
        <w:tc>
          <w:tcPr>
            <w:tcW w:w="7371" w:type="dxa"/>
            <w:gridSpan w:val="14"/>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widowControl w:val="0"/>
              <w:overflowPunct w:val="0"/>
              <w:autoSpaceDE w:val="0"/>
              <w:textAlignment w:val="baseline"/>
              <w:rPr>
                <w:b/>
                <w:sz w:val="16"/>
                <w:szCs w:val="16"/>
              </w:rPr>
            </w:pPr>
            <w:r w:rsidRPr="00D87B3E">
              <w:rPr>
                <w:b/>
                <w:sz w:val="16"/>
                <w:szCs w:val="16"/>
              </w:rPr>
              <w:t>Задача 2. Обеспечение безопасных условий движения на автомобильных дорогах</w:t>
            </w: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000000"/>
              <w:left w:val="single" w:sz="4" w:space="0" w:color="000000"/>
              <w:bottom w:val="single" w:sz="4" w:space="0" w:color="000000"/>
              <w:right w:val="single" w:sz="4" w:space="0" w:color="auto"/>
            </w:tcBorders>
          </w:tcPr>
          <w:p w:rsidR="005C3F12" w:rsidRPr="00D87B3E" w:rsidRDefault="005C3F12" w:rsidP="00D87B3E">
            <w:pPr>
              <w:widowControl w:val="0"/>
              <w:overflowPunct w:val="0"/>
              <w:autoSpaceDE w:val="0"/>
              <w:textAlignment w:val="baseline"/>
              <w:rPr>
                <w:b/>
                <w:sz w:val="16"/>
                <w:szCs w:val="16"/>
              </w:rPr>
            </w:pP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ind w:right="-95"/>
              <w:jc w:val="center"/>
              <w:rPr>
                <w:sz w:val="16"/>
                <w:szCs w:val="16"/>
              </w:rPr>
            </w:pPr>
            <w:r w:rsidRPr="00D87B3E">
              <w:rPr>
                <w:sz w:val="16"/>
                <w:szCs w:val="16"/>
              </w:rPr>
              <w:t>2.1.</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overflowPunct w:val="0"/>
              <w:autoSpaceDE w:val="0"/>
              <w:ind w:right="-152"/>
              <w:textAlignment w:val="baseline"/>
              <w:rPr>
                <w:sz w:val="16"/>
                <w:szCs w:val="16"/>
              </w:rPr>
            </w:pPr>
            <w:r w:rsidRPr="00D87B3E">
              <w:rPr>
                <w:spacing w:val="-18"/>
                <w:sz w:val="16"/>
                <w:szCs w:val="16"/>
              </w:rPr>
              <w:t>Координация деятельности   по обеспечению безопасности дорожного движения</w:t>
            </w:r>
          </w:p>
        </w:tc>
        <w:tc>
          <w:tcPr>
            <w:tcW w:w="708" w:type="dxa"/>
            <w:tcBorders>
              <w:top w:val="single" w:sz="4" w:space="0" w:color="000000"/>
              <w:left w:val="single" w:sz="4" w:space="0" w:color="auto"/>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pacing w:val="-16"/>
                <w:sz w:val="16"/>
                <w:szCs w:val="16"/>
              </w:rPr>
              <w:t>Администрация муниципального   района,</w:t>
            </w:r>
            <w:r w:rsidRPr="00D87B3E">
              <w:rPr>
                <w:sz w:val="16"/>
                <w:szCs w:val="16"/>
              </w:rPr>
              <w:t xml:space="preserve"> </w:t>
            </w:r>
            <w:r w:rsidRPr="00D87B3E">
              <w:rPr>
                <w:sz w:val="16"/>
                <w:szCs w:val="16"/>
              </w:rPr>
              <w:lastRenderedPageBreak/>
              <w:t>ГИБДД МО МВД России «</w:t>
            </w:r>
            <w:proofErr w:type="spellStart"/>
            <w:r w:rsidRPr="00D87B3E">
              <w:rPr>
                <w:sz w:val="16"/>
                <w:szCs w:val="16"/>
              </w:rPr>
              <w:t>Боровичский</w:t>
            </w:r>
            <w:proofErr w:type="spellEnd"/>
            <w:r w:rsidRPr="00D87B3E">
              <w:rPr>
                <w:sz w:val="16"/>
                <w:szCs w:val="16"/>
              </w:rPr>
              <w:t>»</w:t>
            </w:r>
          </w:p>
          <w:p w:rsidR="005C3F12" w:rsidRPr="00D87B3E" w:rsidRDefault="005C3F12" w:rsidP="00D87B3E">
            <w:pPr>
              <w:overflowPunct w:val="0"/>
              <w:autoSpaceDE w:val="0"/>
              <w:ind w:left="-64" w:right="-142"/>
              <w:jc w:val="center"/>
              <w:textAlignment w:val="baseline"/>
              <w:rPr>
                <w:sz w:val="16"/>
                <w:szCs w:val="16"/>
              </w:rPr>
            </w:pPr>
          </w:p>
        </w:tc>
        <w:tc>
          <w:tcPr>
            <w:tcW w:w="648"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z w:val="16"/>
                <w:szCs w:val="16"/>
              </w:rPr>
              <w:lastRenderedPageBreak/>
              <w:t xml:space="preserve">2014-2020 годы и на период </w:t>
            </w:r>
            <w:r w:rsidRPr="00D87B3E">
              <w:rPr>
                <w:sz w:val="16"/>
                <w:szCs w:val="16"/>
              </w:rPr>
              <w:lastRenderedPageBreak/>
              <w:t>до 2024 года</w:t>
            </w:r>
          </w:p>
        </w:tc>
        <w:tc>
          <w:tcPr>
            <w:tcW w:w="770"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z w:val="16"/>
                <w:szCs w:val="16"/>
              </w:rPr>
              <w:lastRenderedPageBreak/>
              <w:t>2.1</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ind w:left="-64" w:right="-142"/>
              <w:jc w:val="center"/>
              <w:rPr>
                <w:sz w:val="16"/>
                <w:szCs w:val="16"/>
              </w:rPr>
            </w:pPr>
            <w:r w:rsidRPr="00D87B3E">
              <w:rPr>
                <w:sz w:val="16"/>
                <w:szCs w:val="16"/>
              </w:rPr>
              <w:t>бюджет</w:t>
            </w:r>
          </w:p>
          <w:p w:rsidR="005C3F12" w:rsidRPr="00D87B3E" w:rsidRDefault="005C3F12" w:rsidP="00D87B3E">
            <w:pPr>
              <w:overflowPunct w:val="0"/>
              <w:autoSpaceDE w:val="0"/>
              <w:ind w:left="-64" w:right="-142"/>
              <w:jc w:val="center"/>
              <w:textAlignment w:val="baseline"/>
              <w:rPr>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ind w:right="-95"/>
              <w:jc w:val="center"/>
              <w:rPr>
                <w:sz w:val="16"/>
                <w:szCs w:val="16"/>
              </w:rPr>
            </w:pPr>
            <w:r w:rsidRPr="00D87B3E">
              <w:rPr>
                <w:sz w:val="16"/>
                <w:szCs w:val="16"/>
              </w:rPr>
              <w:t>2.2.</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overflowPunct w:val="0"/>
              <w:autoSpaceDE w:val="0"/>
              <w:ind w:right="-152"/>
              <w:textAlignment w:val="baseline"/>
              <w:rPr>
                <w:sz w:val="16"/>
                <w:szCs w:val="16"/>
              </w:rPr>
            </w:pPr>
            <w:r w:rsidRPr="00D87B3E">
              <w:rPr>
                <w:sz w:val="16"/>
                <w:szCs w:val="16"/>
              </w:rPr>
              <w:t>Проведение текущих и сезонных обследований дорожных условий на маршрутах движения школьных автобусов на территории муниципального района</w:t>
            </w:r>
          </w:p>
        </w:tc>
        <w:tc>
          <w:tcPr>
            <w:tcW w:w="708" w:type="dxa"/>
            <w:tcBorders>
              <w:top w:val="single" w:sz="4" w:space="0" w:color="000000"/>
              <w:left w:val="single" w:sz="4" w:space="0" w:color="auto"/>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pacing w:val="-16"/>
                <w:sz w:val="16"/>
                <w:szCs w:val="16"/>
              </w:rPr>
              <w:t>Администрация муниципального   района,</w:t>
            </w:r>
            <w:r w:rsidRPr="00D87B3E">
              <w:rPr>
                <w:sz w:val="16"/>
                <w:szCs w:val="16"/>
              </w:rPr>
              <w:t xml:space="preserve"> ГИБДД МО МВД России «</w:t>
            </w:r>
            <w:proofErr w:type="spellStart"/>
            <w:r w:rsidRPr="00D87B3E">
              <w:rPr>
                <w:sz w:val="16"/>
                <w:szCs w:val="16"/>
              </w:rPr>
              <w:t>Боровичский</w:t>
            </w:r>
            <w:proofErr w:type="spellEnd"/>
            <w:r w:rsidRPr="00D87B3E">
              <w:rPr>
                <w:sz w:val="16"/>
                <w:szCs w:val="16"/>
              </w:rPr>
              <w:t>»»</w:t>
            </w:r>
          </w:p>
        </w:tc>
        <w:tc>
          <w:tcPr>
            <w:tcW w:w="648"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z w:val="16"/>
                <w:szCs w:val="16"/>
              </w:rPr>
              <w:t>-//-</w:t>
            </w:r>
          </w:p>
        </w:tc>
        <w:tc>
          <w:tcPr>
            <w:tcW w:w="770"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z w:val="16"/>
                <w:szCs w:val="16"/>
              </w:rPr>
              <w:t>2.2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ind w:left="-64" w:right="-142"/>
              <w:jc w:val="center"/>
              <w:rPr>
                <w:sz w:val="16"/>
                <w:szCs w:val="16"/>
              </w:rPr>
            </w:pPr>
            <w:r w:rsidRPr="00D87B3E">
              <w:rPr>
                <w:sz w:val="16"/>
                <w:szCs w:val="16"/>
              </w:rPr>
              <w:t>бюджет</w:t>
            </w:r>
          </w:p>
          <w:p w:rsidR="005C3F12" w:rsidRPr="00D87B3E" w:rsidRDefault="005C3F12" w:rsidP="00D87B3E">
            <w:pPr>
              <w:overflowPunct w:val="0"/>
              <w:autoSpaceDE w:val="0"/>
              <w:ind w:left="-64" w:right="-142"/>
              <w:jc w:val="center"/>
              <w:textAlignment w:val="baseline"/>
              <w:rPr>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rPr>
                <w:sz w:val="16"/>
                <w:szCs w:val="16"/>
              </w:rPr>
            </w:pPr>
            <w:r w:rsidRPr="00D87B3E">
              <w:rPr>
                <w:sz w:val="16"/>
                <w:szCs w:val="16"/>
              </w:rPr>
              <w:t>2.3.</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overflowPunct w:val="0"/>
              <w:autoSpaceDE w:val="0"/>
              <w:ind w:right="-152"/>
              <w:textAlignment w:val="baseline"/>
              <w:rPr>
                <w:sz w:val="16"/>
                <w:szCs w:val="16"/>
              </w:rPr>
            </w:pPr>
            <w:proofErr w:type="gramStart"/>
            <w:r w:rsidRPr="00D87B3E">
              <w:rPr>
                <w:sz w:val="16"/>
                <w:szCs w:val="16"/>
              </w:rPr>
              <w:t>Сокращение  дорожно</w:t>
            </w:r>
            <w:proofErr w:type="gramEnd"/>
            <w:r w:rsidRPr="00D87B3E">
              <w:rPr>
                <w:sz w:val="16"/>
                <w:szCs w:val="16"/>
              </w:rPr>
              <w:t>-транспортных происшествий, %</w:t>
            </w:r>
          </w:p>
        </w:tc>
        <w:tc>
          <w:tcPr>
            <w:tcW w:w="708" w:type="dxa"/>
            <w:tcBorders>
              <w:top w:val="single" w:sz="4" w:space="0" w:color="000000"/>
              <w:left w:val="single" w:sz="4" w:space="0" w:color="auto"/>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pacing w:val="-16"/>
                <w:sz w:val="16"/>
                <w:szCs w:val="16"/>
              </w:rPr>
              <w:t>Администрация муниципального   района,</w:t>
            </w:r>
            <w:r w:rsidRPr="00D87B3E">
              <w:rPr>
                <w:sz w:val="16"/>
                <w:szCs w:val="16"/>
              </w:rPr>
              <w:t xml:space="preserve"> ГИБДД МО МВД России «</w:t>
            </w:r>
            <w:proofErr w:type="spellStart"/>
            <w:r w:rsidRPr="00D87B3E">
              <w:rPr>
                <w:sz w:val="16"/>
                <w:szCs w:val="16"/>
              </w:rPr>
              <w:t>Боровичский</w:t>
            </w:r>
            <w:proofErr w:type="spellEnd"/>
            <w:r w:rsidRPr="00D87B3E">
              <w:rPr>
                <w:sz w:val="16"/>
                <w:szCs w:val="16"/>
              </w:rPr>
              <w:t>»</w:t>
            </w:r>
          </w:p>
        </w:tc>
        <w:tc>
          <w:tcPr>
            <w:tcW w:w="648"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z w:val="16"/>
                <w:szCs w:val="16"/>
              </w:rPr>
              <w:t>-//-</w:t>
            </w:r>
          </w:p>
        </w:tc>
        <w:tc>
          <w:tcPr>
            <w:tcW w:w="770"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overflowPunct w:val="0"/>
              <w:autoSpaceDE w:val="0"/>
              <w:ind w:left="-64" w:right="-142"/>
              <w:jc w:val="center"/>
              <w:textAlignment w:val="baseline"/>
              <w:rPr>
                <w:sz w:val="16"/>
                <w:szCs w:val="16"/>
              </w:rPr>
            </w:pPr>
            <w:r w:rsidRPr="00D87B3E">
              <w:rPr>
                <w:sz w:val="16"/>
                <w:szCs w:val="16"/>
              </w:rPr>
              <w:t>2.3</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ind w:left="-64" w:right="-142"/>
              <w:jc w:val="center"/>
              <w:rPr>
                <w:sz w:val="16"/>
                <w:szCs w:val="16"/>
              </w:rPr>
            </w:pPr>
            <w:r w:rsidRPr="00D87B3E">
              <w:rPr>
                <w:sz w:val="16"/>
                <w:szCs w:val="16"/>
              </w:rPr>
              <w:t>бюджет</w:t>
            </w:r>
          </w:p>
          <w:p w:rsidR="005C3F12" w:rsidRPr="00D87B3E" w:rsidRDefault="005C3F12" w:rsidP="00D87B3E">
            <w:pPr>
              <w:overflowPunct w:val="0"/>
              <w:autoSpaceDE w:val="0"/>
              <w:ind w:left="-64" w:right="-142"/>
              <w:jc w:val="center"/>
              <w:textAlignment w:val="baseline"/>
              <w:rPr>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210"/>
        </w:trPr>
        <w:tc>
          <w:tcPr>
            <w:tcW w:w="442"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3.</w:t>
            </w:r>
          </w:p>
        </w:tc>
        <w:tc>
          <w:tcPr>
            <w:tcW w:w="7371" w:type="dxa"/>
            <w:gridSpan w:val="14"/>
            <w:tcBorders>
              <w:top w:val="single" w:sz="4" w:space="0" w:color="auto"/>
              <w:left w:val="single" w:sz="4" w:space="0" w:color="auto"/>
              <w:bottom w:val="single" w:sz="4" w:space="0" w:color="auto"/>
              <w:right w:val="single" w:sz="4" w:space="0" w:color="auto"/>
            </w:tcBorders>
            <w:shd w:val="clear" w:color="auto" w:fill="auto"/>
            <w:tcMar>
              <w:top w:w="57" w:type="dxa"/>
              <w:bottom w:w="28" w:type="dxa"/>
            </w:tcMar>
          </w:tcPr>
          <w:p w:rsidR="005C3F12" w:rsidRPr="00D87B3E" w:rsidRDefault="005C3F12" w:rsidP="00D87B3E">
            <w:pPr>
              <w:widowControl w:val="0"/>
              <w:overflowPunct w:val="0"/>
              <w:autoSpaceDE w:val="0"/>
              <w:textAlignment w:val="baseline"/>
              <w:rPr>
                <w:b/>
                <w:sz w:val="16"/>
                <w:szCs w:val="16"/>
              </w:rPr>
            </w:pPr>
            <w:r w:rsidRPr="00D87B3E">
              <w:rPr>
                <w:b/>
                <w:sz w:val="16"/>
                <w:szCs w:val="16"/>
              </w:rPr>
              <w:t>Задача 3. Устранение очагов аварийности на автомобильных дорогах</w:t>
            </w: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3.1.</w:t>
            </w:r>
          </w:p>
        </w:tc>
        <w:tc>
          <w:tcPr>
            <w:tcW w:w="141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textAlignment w:val="baseline"/>
              <w:rPr>
                <w:spacing w:val="-18"/>
                <w:sz w:val="16"/>
                <w:szCs w:val="16"/>
              </w:rPr>
            </w:pPr>
            <w:r w:rsidRPr="00D87B3E">
              <w:rPr>
                <w:spacing w:val="-18"/>
                <w:sz w:val="16"/>
                <w:szCs w:val="16"/>
              </w:rPr>
              <w:t>Установка и замена несоответствующих ГОСТ дорожных знаков, обеспечивающих ориентирование участников дорожного движения, ед.</w:t>
            </w:r>
          </w:p>
        </w:tc>
        <w:tc>
          <w:tcPr>
            <w:tcW w:w="70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pacing w:val="-16"/>
                <w:sz w:val="16"/>
                <w:szCs w:val="16"/>
              </w:rPr>
              <w:t xml:space="preserve">Администрация муниципального   района, </w:t>
            </w:r>
            <w:r w:rsidRPr="00D87B3E">
              <w:rPr>
                <w:sz w:val="16"/>
                <w:szCs w:val="16"/>
              </w:rPr>
              <w:t>ГИБДД МО МВД России «</w:t>
            </w:r>
            <w:proofErr w:type="spellStart"/>
            <w:r w:rsidRPr="00D87B3E">
              <w:rPr>
                <w:sz w:val="16"/>
                <w:szCs w:val="16"/>
              </w:rPr>
              <w:t>Боровичский</w:t>
            </w:r>
            <w:proofErr w:type="spellEnd"/>
            <w:r w:rsidRPr="00D87B3E">
              <w:rPr>
                <w:sz w:val="16"/>
                <w:szCs w:val="16"/>
              </w:rPr>
              <w:t>»</w:t>
            </w:r>
          </w:p>
          <w:p w:rsidR="005C3F12" w:rsidRPr="00D87B3E" w:rsidRDefault="005C3F12" w:rsidP="00D87B3E">
            <w:pPr>
              <w:widowControl w:val="0"/>
              <w:overflowPunct w:val="0"/>
              <w:autoSpaceDE w:val="0"/>
              <w:jc w:val="center"/>
              <w:textAlignment w:val="baseline"/>
              <w:rPr>
                <w:spacing w:val="-16"/>
                <w:sz w:val="16"/>
                <w:szCs w:val="16"/>
              </w:rPr>
            </w:pPr>
          </w:p>
        </w:tc>
        <w:tc>
          <w:tcPr>
            <w:tcW w:w="648"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2014-2020 годы и на период до 2024 года</w:t>
            </w:r>
          </w:p>
        </w:tc>
        <w:tc>
          <w:tcPr>
            <w:tcW w:w="770"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3.1</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бюджет</w:t>
            </w:r>
          </w:p>
          <w:p w:rsidR="005C3F12" w:rsidRPr="00D87B3E" w:rsidRDefault="005C3F12" w:rsidP="00D87B3E">
            <w:pPr>
              <w:jc w:val="center"/>
              <w:rPr>
                <w:sz w:val="16"/>
                <w:szCs w:val="16"/>
                <w:highlight w:val="yellow"/>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3.2.</w:t>
            </w:r>
          </w:p>
        </w:tc>
        <w:tc>
          <w:tcPr>
            <w:tcW w:w="141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textAlignment w:val="baseline"/>
              <w:rPr>
                <w:spacing w:val="-18"/>
                <w:sz w:val="16"/>
                <w:szCs w:val="16"/>
              </w:rPr>
            </w:pPr>
            <w:proofErr w:type="gramStart"/>
            <w:r w:rsidRPr="00D87B3E">
              <w:rPr>
                <w:spacing w:val="-18"/>
                <w:sz w:val="16"/>
                <w:szCs w:val="16"/>
              </w:rPr>
              <w:t>Разметка  проезжей</w:t>
            </w:r>
            <w:proofErr w:type="gramEnd"/>
            <w:r w:rsidRPr="00D87B3E">
              <w:rPr>
                <w:spacing w:val="-18"/>
                <w:sz w:val="16"/>
                <w:szCs w:val="16"/>
              </w:rPr>
              <w:t xml:space="preserve">  части, км</w:t>
            </w:r>
          </w:p>
        </w:tc>
        <w:tc>
          <w:tcPr>
            <w:tcW w:w="708"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ind w:left="-64" w:right="-142"/>
              <w:jc w:val="center"/>
              <w:textAlignment w:val="baseline"/>
              <w:rPr>
                <w:spacing w:val="-16"/>
                <w:sz w:val="16"/>
                <w:szCs w:val="16"/>
              </w:rPr>
            </w:pPr>
            <w:r w:rsidRPr="00D87B3E">
              <w:rPr>
                <w:spacing w:val="-16"/>
                <w:sz w:val="16"/>
                <w:szCs w:val="16"/>
              </w:rPr>
              <w:t xml:space="preserve">Администрация </w:t>
            </w:r>
            <w:proofErr w:type="gramStart"/>
            <w:r w:rsidRPr="00D87B3E">
              <w:rPr>
                <w:spacing w:val="-16"/>
                <w:sz w:val="16"/>
                <w:szCs w:val="16"/>
              </w:rPr>
              <w:t>муниципального  района</w:t>
            </w:r>
            <w:proofErr w:type="gramEnd"/>
          </w:p>
        </w:tc>
        <w:tc>
          <w:tcPr>
            <w:tcW w:w="648"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ind w:left="-64" w:right="-142"/>
              <w:jc w:val="center"/>
              <w:textAlignment w:val="baseline"/>
              <w:rPr>
                <w:sz w:val="16"/>
                <w:szCs w:val="16"/>
              </w:rPr>
            </w:pPr>
            <w:r w:rsidRPr="00D87B3E">
              <w:rPr>
                <w:sz w:val="16"/>
                <w:szCs w:val="16"/>
              </w:rPr>
              <w:t>2014-2020 годы и на период до 2024 года</w:t>
            </w:r>
          </w:p>
        </w:tc>
        <w:tc>
          <w:tcPr>
            <w:tcW w:w="770"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ind w:left="-64" w:right="-142"/>
              <w:jc w:val="center"/>
              <w:textAlignment w:val="baseline"/>
              <w:rPr>
                <w:sz w:val="16"/>
                <w:szCs w:val="16"/>
              </w:rPr>
            </w:pPr>
            <w:r w:rsidRPr="00D87B3E">
              <w:rPr>
                <w:sz w:val="16"/>
                <w:szCs w:val="16"/>
              </w:rPr>
              <w:t>3.2</w:t>
            </w:r>
          </w:p>
        </w:tc>
        <w:tc>
          <w:tcPr>
            <w:tcW w:w="709"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ind w:left="-64" w:right="-142"/>
              <w:jc w:val="center"/>
              <w:rPr>
                <w:sz w:val="16"/>
                <w:szCs w:val="16"/>
              </w:rPr>
            </w:pPr>
            <w:r w:rsidRPr="00D87B3E">
              <w:rPr>
                <w:sz w:val="16"/>
                <w:szCs w:val="16"/>
              </w:rPr>
              <w:t>бюджет</w:t>
            </w:r>
          </w:p>
          <w:p w:rsidR="005C3F12" w:rsidRPr="00D87B3E" w:rsidRDefault="005C3F12" w:rsidP="00D87B3E">
            <w:pPr>
              <w:ind w:left="-64" w:right="-142"/>
              <w:jc w:val="center"/>
              <w:rPr>
                <w:spacing w:val="-16"/>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425" w:type="dxa"/>
            <w:gridSpan w:val="2"/>
            <w:tcBorders>
              <w:top w:val="single" w:sz="4" w:space="0" w:color="000000"/>
              <w:left w:val="single" w:sz="4" w:space="0" w:color="000000"/>
              <w:bottom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426" w:type="dxa"/>
            <w:tcBorders>
              <w:top w:val="single" w:sz="4" w:space="0" w:color="000000"/>
              <w:left w:val="single" w:sz="4" w:space="0" w:color="000000"/>
              <w:bottom w:val="single" w:sz="4" w:space="0" w:color="000000"/>
              <w:right w:val="single" w:sz="4" w:space="0" w:color="000000"/>
            </w:tcBorders>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425" w:type="dxa"/>
            <w:tcBorders>
              <w:top w:val="single" w:sz="4" w:space="0" w:color="000000"/>
              <w:left w:val="single" w:sz="4" w:space="0" w:color="000000"/>
              <w:bottom w:val="single" w:sz="4" w:space="0" w:color="000000"/>
              <w:right w:val="single" w:sz="4" w:space="0" w:color="000000"/>
            </w:tcBorders>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425" w:type="dxa"/>
            <w:tcBorders>
              <w:top w:val="single" w:sz="4" w:space="0" w:color="000000"/>
              <w:left w:val="single" w:sz="4" w:space="0" w:color="000000"/>
              <w:bottom w:val="single" w:sz="4" w:space="0" w:color="000000"/>
              <w:right w:val="single" w:sz="4" w:space="0" w:color="auto"/>
            </w:tcBorders>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57"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3.3.</w:t>
            </w:r>
          </w:p>
        </w:tc>
        <w:tc>
          <w:tcPr>
            <w:tcW w:w="141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textAlignment w:val="baseline"/>
              <w:rPr>
                <w:spacing w:val="-18"/>
                <w:sz w:val="16"/>
                <w:szCs w:val="16"/>
              </w:rPr>
            </w:pPr>
            <w:r w:rsidRPr="00D87B3E">
              <w:rPr>
                <w:sz w:val="16"/>
                <w:szCs w:val="16"/>
              </w:rPr>
              <w:t>Оборудование пешеходных переходов, ед.</w:t>
            </w:r>
          </w:p>
        </w:tc>
        <w:tc>
          <w:tcPr>
            <w:tcW w:w="70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right="-142"/>
              <w:jc w:val="center"/>
              <w:textAlignment w:val="baseline"/>
              <w:rPr>
                <w:spacing w:val="-16"/>
                <w:sz w:val="16"/>
                <w:szCs w:val="16"/>
              </w:rPr>
            </w:pPr>
            <w:r w:rsidRPr="00D87B3E">
              <w:rPr>
                <w:spacing w:val="-16"/>
                <w:sz w:val="16"/>
                <w:szCs w:val="16"/>
              </w:rPr>
              <w:t>Администрация муниципального   района</w:t>
            </w:r>
          </w:p>
        </w:tc>
        <w:tc>
          <w:tcPr>
            <w:tcW w:w="648"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right="-142"/>
              <w:jc w:val="center"/>
              <w:textAlignment w:val="baseline"/>
              <w:rPr>
                <w:sz w:val="16"/>
                <w:szCs w:val="16"/>
              </w:rPr>
            </w:pPr>
            <w:r w:rsidRPr="00D87B3E">
              <w:rPr>
                <w:sz w:val="16"/>
                <w:szCs w:val="16"/>
              </w:rPr>
              <w:t>-//-</w:t>
            </w:r>
          </w:p>
        </w:tc>
        <w:tc>
          <w:tcPr>
            <w:tcW w:w="770"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right="-142"/>
              <w:jc w:val="center"/>
              <w:textAlignment w:val="baseline"/>
              <w:rPr>
                <w:sz w:val="16"/>
                <w:szCs w:val="16"/>
              </w:rPr>
            </w:pPr>
            <w:r w:rsidRPr="00D87B3E">
              <w:rPr>
                <w:sz w:val="16"/>
                <w:szCs w:val="16"/>
              </w:rPr>
              <w:t>3.3</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ind w:left="-64" w:right="-142"/>
              <w:jc w:val="center"/>
              <w:rPr>
                <w:sz w:val="16"/>
                <w:szCs w:val="16"/>
              </w:rPr>
            </w:pPr>
            <w:r w:rsidRPr="00D87B3E">
              <w:rPr>
                <w:sz w:val="16"/>
                <w:szCs w:val="16"/>
              </w:rPr>
              <w:t>бюджет</w:t>
            </w:r>
          </w:p>
          <w:p w:rsidR="005C3F12" w:rsidRPr="00D87B3E" w:rsidRDefault="005C3F12" w:rsidP="00D87B3E">
            <w:pPr>
              <w:ind w:left="-64" w:right="-142"/>
              <w:jc w:val="center"/>
              <w:rPr>
                <w:spacing w:val="-16"/>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tc>
        <w:tc>
          <w:tcPr>
            <w:tcW w:w="425"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0</w:t>
            </w:r>
          </w:p>
        </w:tc>
        <w:tc>
          <w:tcPr>
            <w:tcW w:w="425" w:type="dxa"/>
            <w:gridSpan w:val="2"/>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overflowPunct w:val="0"/>
              <w:autoSpaceDE w:val="0"/>
              <w:jc w:val="center"/>
              <w:textAlignment w:val="baseline"/>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70"/>
        </w:trPr>
        <w:tc>
          <w:tcPr>
            <w:tcW w:w="442"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4.</w:t>
            </w:r>
          </w:p>
        </w:tc>
        <w:tc>
          <w:tcPr>
            <w:tcW w:w="7371" w:type="dxa"/>
            <w:gridSpan w:val="14"/>
            <w:tcBorders>
              <w:top w:val="single" w:sz="4" w:space="0" w:color="auto"/>
              <w:left w:val="single" w:sz="4" w:space="0" w:color="auto"/>
              <w:bottom w:val="single" w:sz="4" w:space="0" w:color="auto"/>
              <w:right w:val="single" w:sz="4" w:space="0" w:color="auto"/>
            </w:tcBorders>
            <w:shd w:val="clear" w:color="auto" w:fill="auto"/>
            <w:tcMar>
              <w:top w:w="85" w:type="dxa"/>
              <w:bottom w:w="28" w:type="dxa"/>
            </w:tcMar>
          </w:tcPr>
          <w:p w:rsidR="005C3F12" w:rsidRPr="00D87B3E" w:rsidRDefault="005C3F12" w:rsidP="00D87B3E">
            <w:pPr>
              <w:widowControl w:val="0"/>
              <w:overflowPunct w:val="0"/>
              <w:autoSpaceDE w:val="0"/>
              <w:textAlignment w:val="baseline"/>
              <w:rPr>
                <w:b/>
                <w:sz w:val="16"/>
                <w:szCs w:val="16"/>
              </w:rPr>
            </w:pPr>
            <w:r w:rsidRPr="00D87B3E">
              <w:rPr>
                <w:b/>
                <w:sz w:val="16"/>
                <w:szCs w:val="16"/>
              </w:rPr>
              <w:t>Задача 4. Повышение культуры участников дорожного движения</w:t>
            </w: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C3F12" w:rsidRPr="00D87B3E" w:rsidRDefault="005C3F12" w:rsidP="00D87B3E">
            <w:pPr>
              <w:widowControl w:val="0"/>
              <w:overflowPunct w:val="0"/>
              <w:autoSpaceDE w:val="0"/>
              <w:textAlignment w:val="baseline"/>
              <w:rPr>
                <w:b/>
                <w:sz w:val="16"/>
                <w:szCs w:val="16"/>
              </w:rPr>
            </w:pP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4.1.</w:t>
            </w:r>
          </w:p>
        </w:tc>
        <w:tc>
          <w:tcPr>
            <w:tcW w:w="141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10"/>
              <w:textAlignment w:val="baseline"/>
              <w:rPr>
                <w:sz w:val="16"/>
                <w:szCs w:val="16"/>
              </w:rPr>
            </w:pPr>
            <w:r w:rsidRPr="00D87B3E">
              <w:rPr>
                <w:sz w:val="16"/>
                <w:szCs w:val="16"/>
              </w:rPr>
              <w:t>Регулярное освещение в средствах массовой информации вопросов обеспечения безопасности дорожного движения</w:t>
            </w:r>
          </w:p>
        </w:tc>
        <w:tc>
          <w:tcPr>
            <w:tcW w:w="70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jc w:val="center"/>
              <w:textAlignment w:val="baseline"/>
              <w:rPr>
                <w:spacing w:val="-16"/>
                <w:sz w:val="16"/>
                <w:szCs w:val="16"/>
              </w:rPr>
            </w:pPr>
            <w:r w:rsidRPr="00D87B3E">
              <w:rPr>
                <w:spacing w:val="-16"/>
                <w:sz w:val="16"/>
                <w:szCs w:val="16"/>
              </w:rPr>
              <w:t xml:space="preserve">Администрация муниципального   района, </w:t>
            </w:r>
            <w:r w:rsidRPr="00D87B3E">
              <w:rPr>
                <w:sz w:val="16"/>
                <w:szCs w:val="16"/>
              </w:rPr>
              <w:t>ГИБДД МО МВД России «</w:t>
            </w:r>
            <w:proofErr w:type="spellStart"/>
            <w:r w:rsidRPr="00D87B3E">
              <w:rPr>
                <w:sz w:val="16"/>
                <w:szCs w:val="16"/>
              </w:rPr>
              <w:t>Боровичский</w:t>
            </w:r>
            <w:proofErr w:type="spellEnd"/>
            <w:r w:rsidRPr="00D87B3E">
              <w:rPr>
                <w:sz w:val="16"/>
                <w:szCs w:val="16"/>
              </w:rPr>
              <w:t>»</w:t>
            </w:r>
          </w:p>
        </w:tc>
        <w:tc>
          <w:tcPr>
            <w:tcW w:w="648"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jc w:val="center"/>
              <w:textAlignment w:val="baseline"/>
              <w:rPr>
                <w:sz w:val="16"/>
                <w:szCs w:val="16"/>
              </w:rPr>
            </w:pPr>
            <w:r w:rsidRPr="00D87B3E">
              <w:rPr>
                <w:sz w:val="16"/>
                <w:szCs w:val="16"/>
              </w:rPr>
              <w:t>-//-</w:t>
            </w:r>
          </w:p>
        </w:tc>
        <w:tc>
          <w:tcPr>
            <w:tcW w:w="770"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jc w:val="center"/>
              <w:textAlignment w:val="baseline"/>
              <w:rPr>
                <w:sz w:val="16"/>
                <w:szCs w:val="16"/>
              </w:rPr>
            </w:pPr>
            <w:r w:rsidRPr="00D87B3E">
              <w:rPr>
                <w:sz w:val="16"/>
                <w:szCs w:val="16"/>
              </w:rPr>
              <w:t>4.1</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ind w:left="-64"/>
              <w:jc w:val="center"/>
              <w:rPr>
                <w:sz w:val="16"/>
                <w:szCs w:val="16"/>
              </w:rPr>
            </w:pPr>
            <w:r w:rsidRPr="00D87B3E">
              <w:rPr>
                <w:sz w:val="16"/>
                <w:szCs w:val="16"/>
              </w:rPr>
              <w:t>бюджет</w:t>
            </w:r>
          </w:p>
          <w:p w:rsidR="005C3F12" w:rsidRPr="00D87B3E" w:rsidRDefault="005C3F12" w:rsidP="00D87B3E">
            <w:pPr>
              <w:ind w:left="-64"/>
              <w:jc w:val="center"/>
              <w:rPr>
                <w:spacing w:val="-16"/>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p w:rsidR="005C3F12" w:rsidRPr="00D87B3E" w:rsidRDefault="005C3F12" w:rsidP="00D87B3E">
            <w:pPr>
              <w:widowControl w:val="0"/>
              <w:overflowPunct w:val="0"/>
              <w:autoSpaceDE w:val="0"/>
              <w:ind w:left="-64"/>
              <w:jc w:val="center"/>
              <w:textAlignment w:val="baseline"/>
              <w:rPr>
                <w:sz w:val="16"/>
                <w:szCs w:val="16"/>
              </w:rPr>
            </w:pP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ind w:left="-64"/>
              <w:jc w:val="center"/>
              <w:rPr>
                <w:sz w:val="16"/>
                <w:szCs w:val="16"/>
              </w:rPr>
            </w:pPr>
            <w:r w:rsidRPr="00D87B3E">
              <w:rPr>
                <w:sz w:val="16"/>
                <w:szCs w:val="16"/>
              </w:rPr>
              <w:t>0</w:t>
            </w:r>
          </w:p>
        </w:tc>
        <w:tc>
          <w:tcPr>
            <w:tcW w:w="283"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Pr>
          <w:p w:rsidR="005C3F12" w:rsidRPr="00D87B3E" w:rsidRDefault="005C3F12" w:rsidP="00D87B3E">
            <w:pPr>
              <w:widowControl w:val="0"/>
              <w:overflowPunct w:val="0"/>
              <w:autoSpaceDE w:val="0"/>
              <w:ind w:right="-108"/>
              <w:jc w:val="center"/>
              <w:textAlignment w:val="baseline"/>
              <w:rPr>
                <w:sz w:val="16"/>
                <w:szCs w:val="16"/>
              </w:rPr>
            </w:pPr>
            <w:r w:rsidRPr="00D87B3E">
              <w:rPr>
                <w:sz w:val="16"/>
                <w:szCs w:val="16"/>
              </w:rPr>
              <w:t>4.2.</w:t>
            </w:r>
          </w:p>
        </w:tc>
        <w:tc>
          <w:tcPr>
            <w:tcW w:w="141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108"/>
              <w:textAlignment w:val="baseline"/>
              <w:rPr>
                <w:sz w:val="16"/>
                <w:szCs w:val="16"/>
              </w:rPr>
            </w:pPr>
            <w:r w:rsidRPr="00D87B3E">
              <w:rPr>
                <w:sz w:val="16"/>
                <w:szCs w:val="16"/>
              </w:rPr>
              <w:t xml:space="preserve">Организация встреч сотрудников государственной инспекции по безопасности дорожного движения с </w:t>
            </w:r>
            <w:proofErr w:type="gramStart"/>
            <w:r w:rsidRPr="00D87B3E">
              <w:rPr>
                <w:sz w:val="16"/>
                <w:szCs w:val="16"/>
              </w:rPr>
              <w:t>учащими-</w:t>
            </w:r>
            <w:proofErr w:type="spellStart"/>
            <w:r w:rsidRPr="00D87B3E">
              <w:rPr>
                <w:sz w:val="16"/>
                <w:szCs w:val="16"/>
              </w:rPr>
              <w:t>ся</w:t>
            </w:r>
            <w:proofErr w:type="spellEnd"/>
            <w:proofErr w:type="gramEnd"/>
            <w:r w:rsidRPr="00D87B3E">
              <w:rPr>
                <w:sz w:val="16"/>
                <w:szCs w:val="16"/>
              </w:rPr>
              <w:t xml:space="preserve">, их родителями, педагогами образовательных </w:t>
            </w:r>
            <w:r w:rsidRPr="00D87B3E">
              <w:rPr>
                <w:sz w:val="16"/>
                <w:szCs w:val="16"/>
              </w:rPr>
              <w:t>организаций муниципального района по вопросам безопасности дорожного движения, профилактики и предупреждения детского дорожно-транспортного травматизма</w:t>
            </w:r>
          </w:p>
        </w:tc>
        <w:tc>
          <w:tcPr>
            <w:tcW w:w="70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jc w:val="center"/>
              <w:textAlignment w:val="baseline"/>
              <w:rPr>
                <w:spacing w:val="-16"/>
                <w:sz w:val="16"/>
                <w:szCs w:val="16"/>
              </w:rPr>
            </w:pPr>
            <w:r w:rsidRPr="00D87B3E">
              <w:rPr>
                <w:spacing w:val="-16"/>
                <w:sz w:val="16"/>
                <w:szCs w:val="16"/>
              </w:rPr>
              <w:t xml:space="preserve">Образовательные организации, </w:t>
            </w:r>
            <w:r w:rsidRPr="00D87B3E">
              <w:rPr>
                <w:sz w:val="16"/>
                <w:szCs w:val="16"/>
              </w:rPr>
              <w:t>ГИБДД МО МВД России «</w:t>
            </w:r>
            <w:proofErr w:type="spellStart"/>
            <w:r w:rsidRPr="00D87B3E">
              <w:rPr>
                <w:sz w:val="16"/>
                <w:szCs w:val="16"/>
              </w:rPr>
              <w:t>Боровичский</w:t>
            </w:r>
            <w:proofErr w:type="spellEnd"/>
            <w:r w:rsidRPr="00D87B3E">
              <w:rPr>
                <w:sz w:val="16"/>
                <w:szCs w:val="16"/>
              </w:rPr>
              <w:t>»</w:t>
            </w:r>
          </w:p>
          <w:p w:rsidR="005C3F12" w:rsidRPr="00D87B3E" w:rsidRDefault="005C3F12" w:rsidP="00D87B3E">
            <w:pPr>
              <w:widowControl w:val="0"/>
              <w:overflowPunct w:val="0"/>
              <w:autoSpaceDE w:val="0"/>
              <w:ind w:left="-64"/>
              <w:jc w:val="center"/>
              <w:textAlignment w:val="baseline"/>
              <w:rPr>
                <w:spacing w:val="-16"/>
                <w:sz w:val="16"/>
                <w:szCs w:val="16"/>
              </w:rPr>
            </w:pPr>
          </w:p>
        </w:tc>
        <w:tc>
          <w:tcPr>
            <w:tcW w:w="648"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jc w:val="center"/>
              <w:textAlignment w:val="baseline"/>
              <w:rPr>
                <w:sz w:val="16"/>
                <w:szCs w:val="16"/>
              </w:rPr>
            </w:pPr>
            <w:r w:rsidRPr="00D87B3E">
              <w:rPr>
                <w:sz w:val="16"/>
                <w:szCs w:val="16"/>
              </w:rPr>
              <w:t>-//-</w:t>
            </w:r>
          </w:p>
        </w:tc>
        <w:tc>
          <w:tcPr>
            <w:tcW w:w="770"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ind w:left="-64"/>
              <w:jc w:val="center"/>
              <w:textAlignment w:val="baseline"/>
              <w:rPr>
                <w:sz w:val="16"/>
                <w:szCs w:val="16"/>
              </w:rPr>
            </w:pPr>
            <w:r w:rsidRPr="00D87B3E">
              <w:rPr>
                <w:sz w:val="16"/>
                <w:szCs w:val="16"/>
              </w:rPr>
              <w:t>4.2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85" w:type="dxa"/>
              <w:bottom w:w="28" w:type="dxa"/>
            </w:tcMar>
          </w:tcPr>
          <w:p w:rsidR="005C3F12" w:rsidRPr="00D87B3E" w:rsidRDefault="005C3F12" w:rsidP="00D87B3E">
            <w:pPr>
              <w:ind w:left="-64"/>
              <w:jc w:val="center"/>
              <w:rPr>
                <w:sz w:val="16"/>
                <w:szCs w:val="16"/>
              </w:rPr>
            </w:pPr>
            <w:r w:rsidRPr="00D87B3E">
              <w:rPr>
                <w:sz w:val="16"/>
                <w:szCs w:val="16"/>
              </w:rPr>
              <w:t>бюджет</w:t>
            </w:r>
          </w:p>
          <w:p w:rsidR="005C3F12" w:rsidRPr="00D87B3E" w:rsidRDefault="005C3F12" w:rsidP="00D87B3E">
            <w:pPr>
              <w:ind w:left="-64"/>
              <w:jc w:val="center"/>
              <w:rPr>
                <w:spacing w:val="-16"/>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p w:rsidR="005C3F12" w:rsidRPr="00D87B3E" w:rsidRDefault="005C3F12" w:rsidP="00D87B3E">
            <w:pPr>
              <w:widowControl w:val="0"/>
              <w:overflowPunct w:val="0"/>
              <w:autoSpaceDE w:val="0"/>
              <w:ind w:left="-64"/>
              <w:jc w:val="center"/>
              <w:textAlignment w:val="baseline"/>
              <w:rPr>
                <w:sz w:val="16"/>
                <w:szCs w:val="16"/>
              </w:rPr>
            </w:pPr>
          </w:p>
        </w:tc>
        <w:tc>
          <w:tcPr>
            <w:tcW w:w="567" w:type="dxa"/>
            <w:gridSpan w:val="2"/>
            <w:tcBorders>
              <w:top w:val="single" w:sz="4" w:space="0" w:color="000000"/>
              <w:left w:val="single" w:sz="4" w:space="0" w:color="auto"/>
              <w:bottom w:val="single" w:sz="4" w:space="0" w:color="000000"/>
              <w:right w:val="single" w:sz="4" w:space="0" w:color="auto"/>
            </w:tcBorders>
            <w:shd w:val="clear" w:color="auto" w:fill="auto"/>
            <w:tcMar>
              <w:top w:w="85" w:type="dxa"/>
              <w:left w:w="28" w:type="dxa"/>
              <w:bottom w:w="28" w:type="dxa"/>
              <w:right w:w="28" w:type="dxa"/>
            </w:tcMar>
          </w:tcPr>
          <w:p w:rsidR="005C3F12" w:rsidRPr="00D87B3E" w:rsidRDefault="005C3F12" w:rsidP="00D87B3E">
            <w:pPr>
              <w:ind w:left="-64"/>
              <w:jc w:val="center"/>
              <w:rPr>
                <w:sz w:val="16"/>
                <w:szCs w:val="16"/>
              </w:rPr>
            </w:pPr>
            <w:r w:rsidRPr="00D87B3E">
              <w:rPr>
                <w:sz w:val="16"/>
                <w:szCs w:val="16"/>
              </w:rPr>
              <w:t>0</w:t>
            </w:r>
          </w:p>
        </w:tc>
        <w:tc>
          <w:tcPr>
            <w:tcW w:w="283" w:type="dxa"/>
            <w:tcBorders>
              <w:top w:val="single" w:sz="4" w:space="0" w:color="000000"/>
              <w:left w:val="single" w:sz="4" w:space="0" w:color="auto"/>
              <w:bottom w:val="single" w:sz="4" w:space="0" w:color="000000"/>
              <w:right w:val="single" w:sz="4" w:space="0" w:color="auto"/>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auto"/>
              <w:bottom w:val="single" w:sz="4" w:space="0" w:color="000000"/>
              <w:right w:val="single" w:sz="4" w:space="0" w:color="auto"/>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4.3.</w:t>
            </w:r>
          </w:p>
        </w:tc>
        <w:tc>
          <w:tcPr>
            <w:tcW w:w="141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textAlignment w:val="baseline"/>
              <w:rPr>
                <w:sz w:val="16"/>
                <w:szCs w:val="16"/>
              </w:rPr>
            </w:pPr>
            <w:r w:rsidRPr="00D87B3E">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на дорогах</w:t>
            </w:r>
          </w:p>
        </w:tc>
        <w:tc>
          <w:tcPr>
            <w:tcW w:w="70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pacing w:val="-16"/>
                <w:sz w:val="16"/>
                <w:szCs w:val="16"/>
              </w:rPr>
            </w:pPr>
            <w:r w:rsidRPr="00D87B3E">
              <w:rPr>
                <w:spacing w:val="-16"/>
                <w:sz w:val="16"/>
                <w:szCs w:val="16"/>
              </w:rPr>
              <w:t>Комитет образования, образовательные организации,</w:t>
            </w:r>
            <w:r w:rsidRPr="00D87B3E">
              <w:rPr>
                <w:sz w:val="16"/>
                <w:szCs w:val="16"/>
              </w:rPr>
              <w:t xml:space="preserve"> ГИБДД МО МВД России «</w:t>
            </w:r>
            <w:proofErr w:type="spellStart"/>
            <w:r w:rsidRPr="00D87B3E">
              <w:rPr>
                <w:sz w:val="16"/>
                <w:szCs w:val="16"/>
              </w:rPr>
              <w:t>Боровичский</w:t>
            </w:r>
            <w:proofErr w:type="spellEnd"/>
            <w:r w:rsidRPr="00D87B3E">
              <w:rPr>
                <w:sz w:val="16"/>
                <w:szCs w:val="16"/>
              </w:rPr>
              <w:t>»</w:t>
            </w:r>
          </w:p>
          <w:p w:rsidR="005C3F12" w:rsidRPr="00D87B3E" w:rsidRDefault="005C3F12" w:rsidP="00D87B3E">
            <w:pPr>
              <w:widowControl w:val="0"/>
              <w:overflowPunct w:val="0"/>
              <w:autoSpaceDE w:val="0"/>
              <w:jc w:val="center"/>
              <w:textAlignment w:val="baseline"/>
              <w:rPr>
                <w:spacing w:val="-16"/>
                <w:sz w:val="16"/>
                <w:szCs w:val="16"/>
              </w:rPr>
            </w:pPr>
          </w:p>
        </w:tc>
        <w:tc>
          <w:tcPr>
            <w:tcW w:w="648"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2014-2020 годы и на период до 2024 года</w:t>
            </w:r>
          </w:p>
        </w:tc>
        <w:tc>
          <w:tcPr>
            <w:tcW w:w="770"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4.3</w:t>
            </w:r>
          </w:p>
        </w:tc>
        <w:tc>
          <w:tcPr>
            <w:tcW w:w="709"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бюджет</w:t>
            </w:r>
          </w:p>
          <w:p w:rsidR="005C3F12" w:rsidRPr="00D87B3E" w:rsidRDefault="005C3F12" w:rsidP="00D87B3E">
            <w:pPr>
              <w:jc w:val="center"/>
              <w:rPr>
                <w:spacing w:val="-16"/>
                <w:sz w:val="16"/>
                <w:szCs w:val="16"/>
              </w:rPr>
            </w:pPr>
            <w:proofErr w:type="spellStart"/>
            <w:proofErr w:type="gramStart"/>
            <w:r w:rsidRPr="00D87B3E">
              <w:rPr>
                <w:sz w:val="16"/>
                <w:szCs w:val="16"/>
              </w:rPr>
              <w:t>муници-пального</w:t>
            </w:r>
            <w:proofErr w:type="spellEnd"/>
            <w:proofErr w:type="gramEnd"/>
            <w:r w:rsidRPr="00D87B3E">
              <w:rPr>
                <w:sz w:val="16"/>
                <w:szCs w:val="16"/>
              </w:rPr>
              <w:t xml:space="preserve"> района</w:t>
            </w:r>
          </w:p>
          <w:p w:rsidR="005C3F12" w:rsidRPr="00D87B3E" w:rsidRDefault="005C3F12" w:rsidP="00D87B3E">
            <w:pPr>
              <w:widowControl w:val="0"/>
              <w:overflowPunct w:val="0"/>
              <w:autoSpaceDE w:val="0"/>
              <w:jc w:val="center"/>
              <w:textAlignment w:val="baseline"/>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283"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6" w:type="dxa"/>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425" w:type="dxa"/>
            <w:tcBorders>
              <w:top w:val="single" w:sz="4" w:space="0" w:color="000000"/>
              <w:left w:val="single" w:sz="4" w:space="0" w:color="000000"/>
              <w:bottom w:val="single" w:sz="4" w:space="0" w:color="000000"/>
              <w:right w:val="single" w:sz="4" w:space="0" w:color="auto"/>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r w:rsidRPr="00D87B3E">
              <w:rPr>
                <w:sz w:val="16"/>
                <w:szCs w:val="16"/>
              </w:rPr>
              <w:t>0</w:t>
            </w:r>
          </w:p>
        </w:tc>
      </w:tr>
      <w:tr w:rsidR="00B0757D" w:rsidRPr="00D87B3E" w:rsidTr="00B0757D">
        <w:trPr>
          <w:trHeight w:val="193"/>
        </w:trPr>
        <w:tc>
          <w:tcPr>
            <w:tcW w:w="442"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4.4.</w:t>
            </w:r>
          </w:p>
        </w:tc>
        <w:tc>
          <w:tcPr>
            <w:tcW w:w="141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overflowPunct w:val="0"/>
              <w:autoSpaceDE w:val="0"/>
              <w:ind w:right="-20"/>
              <w:textAlignment w:val="baseline"/>
              <w:rPr>
                <w:sz w:val="16"/>
                <w:szCs w:val="16"/>
              </w:rPr>
            </w:pPr>
            <w:r w:rsidRPr="00D87B3E">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 формированию стереотипа законопослушного поведения и негативного отношения к правонарушениям в сфере дорожного движения</w:t>
            </w:r>
          </w:p>
        </w:tc>
        <w:tc>
          <w:tcPr>
            <w:tcW w:w="708"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pacing w:val="-16"/>
                <w:sz w:val="16"/>
                <w:szCs w:val="16"/>
              </w:rPr>
            </w:pPr>
            <w:r w:rsidRPr="00D87B3E">
              <w:rPr>
                <w:spacing w:val="-16"/>
                <w:sz w:val="16"/>
                <w:szCs w:val="16"/>
              </w:rPr>
              <w:t>Комитет образования, образовательные организации,</w:t>
            </w:r>
            <w:r w:rsidRPr="00D87B3E">
              <w:rPr>
                <w:sz w:val="16"/>
                <w:szCs w:val="16"/>
              </w:rPr>
              <w:t xml:space="preserve"> ГИБДД МО МВД России «</w:t>
            </w:r>
            <w:proofErr w:type="spellStart"/>
            <w:r w:rsidRPr="00D87B3E">
              <w:rPr>
                <w:sz w:val="16"/>
                <w:szCs w:val="16"/>
              </w:rPr>
              <w:t>Боровичский</w:t>
            </w:r>
            <w:proofErr w:type="spellEnd"/>
            <w:r w:rsidRPr="00D87B3E">
              <w:rPr>
                <w:sz w:val="16"/>
                <w:szCs w:val="16"/>
              </w:rPr>
              <w:t>»</w:t>
            </w:r>
          </w:p>
          <w:p w:rsidR="005C3F12" w:rsidRPr="00D87B3E" w:rsidRDefault="005C3F12" w:rsidP="00D87B3E">
            <w:pPr>
              <w:widowControl w:val="0"/>
              <w:overflowPunct w:val="0"/>
              <w:autoSpaceDE w:val="0"/>
              <w:jc w:val="center"/>
              <w:textAlignment w:val="baseline"/>
              <w:rPr>
                <w:spacing w:val="-16"/>
                <w:sz w:val="16"/>
                <w:szCs w:val="16"/>
              </w:rPr>
            </w:pPr>
          </w:p>
        </w:tc>
        <w:tc>
          <w:tcPr>
            <w:tcW w:w="648"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2014-2020 годы и на период до 2024 года</w:t>
            </w:r>
          </w:p>
        </w:tc>
        <w:tc>
          <w:tcPr>
            <w:tcW w:w="770"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widowControl w:val="0"/>
              <w:overflowPunct w:val="0"/>
              <w:autoSpaceDE w:val="0"/>
              <w:jc w:val="center"/>
              <w:textAlignment w:val="baseline"/>
              <w:rPr>
                <w:sz w:val="16"/>
                <w:szCs w:val="16"/>
              </w:rPr>
            </w:pPr>
            <w:r w:rsidRPr="00D87B3E">
              <w:rPr>
                <w:sz w:val="16"/>
                <w:szCs w:val="16"/>
              </w:rPr>
              <w:t>4.4</w:t>
            </w:r>
          </w:p>
        </w:tc>
        <w:tc>
          <w:tcPr>
            <w:tcW w:w="709"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jc w:val="center"/>
              <w:rPr>
                <w:sz w:val="16"/>
                <w:szCs w:val="16"/>
              </w:rPr>
            </w:pPr>
          </w:p>
        </w:tc>
        <w:tc>
          <w:tcPr>
            <w:tcW w:w="567"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jc w:val="center"/>
              <w:rPr>
                <w:sz w:val="16"/>
                <w:szCs w:val="16"/>
              </w:rPr>
            </w:pPr>
          </w:p>
        </w:tc>
        <w:tc>
          <w:tcPr>
            <w:tcW w:w="283" w:type="dxa"/>
            <w:tcBorders>
              <w:top w:val="single" w:sz="4" w:space="0" w:color="000000"/>
              <w:left w:val="single" w:sz="4" w:space="0" w:color="000000"/>
              <w:bottom w:val="single" w:sz="4" w:space="0" w:color="000000"/>
            </w:tcBorders>
            <w:shd w:val="clear" w:color="auto" w:fill="auto"/>
            <w:tcMar>
              <w:top w:w="85" w:type="dxa"/>
              <w:bottom w:w="28" w:type="dxa"/>
            </w:tcMar>
          </w:tcPr>
          <w:p w:rsidR="005C3F12" w:rsidRPr="00D87B3E" w:rsidRDefault="005C3F12" w:rsidP="00D87B3E">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5C3F12" w:rsidRPr="00D87B3E" w:rsidRDefault="005C3F12" w:rsidP="00D87B3E">
            <w:pPr>
              <w:jc w:val="center"/>
              <w:rPr>
                <w:sz w:val="16"/>
                <w:szCs w:val="16"/>
              </w:rPr>
            </w:pPr>
          </w:p>
        </w:tc>
        <w:tc>
          <w:tcPr>
            <w:tcW w:w="426" w:type="dxa"/>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p>
        </w:tc>
        <w:tc>
          <w:tcPr>
            <w:tcW w:w="425" w:type="dxa"/>
            <w:tcBorders>
              <w:top w:val="single" w:sz="4" w:space="0" w:color="000000"/>
              <w:left w:val="single" w:sz="4" w:space="0" w:color="000000"/>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p>
        </w:tc>
        <w:tc>
          <w:tcPr>
            <w:tcW w:w="425" w:type="dxa"/>
            <w:tcBorders>
              <w:top w:val="single" w:sz="4" w:space="0" w:color="000000"/>
              <w:left w:val="single" w:sz="4" w:space="0" w:color="000000"/>
              <w:bottom w:val="single" w:sz="4" w:space="0" w:color="000000"/>
              <w:right w:val="single" w:sz="4" w:space="0" w:color="auto"/>
            </w:tcBorders>
            <w:tcMar>
              <w:top w:w="85" w:type="dxa"/>
              <w:bottom w:w="28" w:type="dxa"/>
            </w:tcMar>
          </w:tcPr>
          <w:p w:rsidR="005C3F12" w:rsidRPr="00D87B3E" w:rsidRDefault="005C3F12" w:rsidP="00D87B3E">
            <w:pPr>
              <w:jc w:val="center"/>
              <w:rPr>
                <w:sz w:val="16"/>
                <w:szCs w:val="16"/>
              </w:rPr>
            </w:pPr>
          </w:p>
        </w:tc>
        <w:tc>
          <w:tcPr>
            <w:tcW w:w="567" w:type="dxa"/>
            <w:tcBorders>
              <w:top w:val="single" w:sz="4" w:space="0" w:color="000000"/>
              <w:left w:val="single" w:sz="4" w:space="0" w:color="auto"/>
              <w:bottom w:val="single" w:sz="4" w:space="0" w:color="000000"/>
              <w:right w:val="single" w:sz="4" w:space="0" w:color="000000"/>
            </w:tcBorders>
            <w:tcMar>
              <w:top w:w="85" w:type="dxa"/>
              <w:bottom w:w="28" w:type="dxa"/>
            </w:tcMar>
          </w:tcPr>
          <w:p w:rsidR="005C3F12" w:rsidRPr="00D87B3E" w:rsidRDefault="005C3F12" w:rsidP="00D87B3E">
            <w:pPr>
              <w:jc w:val="center"/>
              <w:rPr>
                <w:sz w:val="16"/>
                <w:szCs w:val="16"/>
              </w:rPr>
            </w:pP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p>
        </w:tc>
        <w:tc>
          <w:tcPr>
            <w:tcW w:w="567" w:type="dxa"/>
            <w:tcBorders>
              <w:top w:val="single" w:sz="4" w:space="0" w:color="000000"/>
              <w:left w:val="single" w:sz="4" w:space="0" w:color="auto"/>
              <w:bottom w:val="single" w:sz="4" w:space="0" w:color="000000"/>
              <w:right w:val="single" w:sz="4" w:space="0" w:color="000000"/>
            </w:tcBorders>
          </w:tcPr>
          <w:p w:rsidR="005C3F12" w:rsidRPr="00D87B3E" w:rsidRDefault="005C3F12" w:rsidP="00D87B3E">
            <w:pPr>
              <w:jc w:val="center"/>
              <w:rPr>
                <w:sz w:val="16"/>
                <w:szCs w:val="16"/>
              </w:rPr>
            </w:pPr>
          </w:p>
        </w:tc>
      </w:tr>
    </w:tbl>
    <w:p w:rsidR="00B0757D" w:rsidRPr="00D87B3E" w:rsidRDefault="00B0757D" w:rsidP="00D87B3E">
      <w:pPr>
        <w:ind w:right="-1"/>
        <w:jc w:val="center"/>
        <w:rPr>
          <w:b/>
          <w:sz w:val="16"/>
          <w:szCs w:val="16"/>
        </w:rPr>
      </w:pPr>
      <w:r w:rsidRPr="00D87B3E">
        <w:rPr>
          <w:b/>
          <w:sz w:val="16"/>
          <w:szCs w:val="16"/>
        </w:rPr>
        <w:t xml:space="preserve">Подпрограмма «Совершенствование и содержание дорожного хозяйства </w:t>
      </w:r>
    </w:p>
    <w:p w:rsidR="00B0757D" w:rsidRPr="00D87B3E" w:rsidRDefault="00B0757D" w:rsidP="00D87B3E">
      <w:pPr>
        <w:ind w:right="-1"/>
        <w:jc w:val="center"/>
        <w:rPr>
          <w:b/>
          <w:sz w:val="16"/>
          <w:szCs w:val="16"/>
        </w:rPr>
      </w:pPr>
      <w:r w:rsidRPr="00D87B3E">
        <w:rPr>
          <w:b/>
          <w:sz w:val="16"/>
          <w:szCs w:val="16"/>
        </w:rPr>
        <w:t xml:space="preserve">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w:t>
      </w:r>
    </w:p>
    <w:p w:rsidR="00B0757D" w:rsidRPr="00D87B3E" w:rsidRDefault="00B0757D" w:rsidP="00D87B3E">
      <w:pPr>
        <w:ind w:right="-1"/>
        <w:jc w:val="center"/>
        <w:rPr>
          <w:b/>
          <w:sz w:val="16"/>
          <w:szCs w:val="16"/>
        </w:rPr>
      </w:pPr>
      <w:r w:rsidRPr="00D87B3E">
        <w:rPr>
          <w:b/>
          <w:sz w:val="16"/>
          <w:szCs w:val="16"/>
        </w:rPr>
        <w:t>федерального и областного значения) на 2014-2020 годы и на период до 2024 года»</w:t>
      </w:r>
    </w:p>
    <w:p w:rsidR="00B0757D" w:rsidRPr="00D87B3E" w:rsidRDefault="00B0757D" w:rsidP="00D87B3E">
      <w:pPr>
        <w:pStyle w:val="Heading"/>
        <w:jc w:val="center"/>
        <w:rPr>
          <w:rFonts w:ascii="Times New Roman" w:hAnsi="Times New Roman" w:cs="Times New Roman"/>
          <w:color w:val="000000"/>
          <w:sz w:val="16"/>
          <w:szCs w:val="16"/>
        </w:rPr>
      </w:pPr>
      <w:r w:rsidRPr="00D87B3E">
        <w:rPr>
          <w:rFonts w:ascii="Times New Roman" w:hAnsi="Times New Roman" w:cs="Times New Roman"/>
          <w:color w:val="000000"/>
          <w:sz w:val="16"/>
          <w:szCs w:val="16"/>
        </w:rPr>
        <w:t>Паспорт подпрограммы</w:t>
      </w:r>
    </w:p>
    <w:p w:rsidR="00B0757D" w:rsidRPr="00D87B3E" w:rsidRDefault="00B0757D" w:rsidP="00D87B3E">
      <w:pPr>
        <w:numPr>
          <w:ilvl w:val="0"/>
          <w:numId w:val="19"/>
        </w:numPr>
        <w:rPr>
          <w:b/>
          <w:sz w:val="16"/>
          <w:szCs w:val="16"/>
        </w:rPr>
      </w:pPr>
      <w:r w:rsidRPr="00D87B3E">
        <w:rPr>
          <w:b/>
          <w:sz w:val="16"/>
          <w:szCs w:val="16"/>
        </w:rPr>
        <w:t>Ответственный исполнитель подпрограммы:</w:t>
      </w:r>
    </w:p>
    <w:p w:rsidR="00B0757D" w:rsidRPr="00D87B3E" w:rsidRDefault="00B0757D" w:rsidP="00D87B3E">
      <w:pPr>
        <w:pStyle w:val="23"/>
        <w:ind w:firstLine="709"/>
        <w:rPr>
          <w:sz w:val="16"/>
          <w:szCs w:val="16"/>
        </w:rPr>
      </w:pPr>
      <w:r w:rsidRPr="00D87B3E">
        <w:rPr>
          <w:sz w:val="16"/>
          <w:szCs w:val="16"/>
        </w:rPr>
        <w:t xml:space="preserve">отдел ЖКХ, строительства и дорожного хозяйства </w:t>
      </w:r>
      <w:proofErr w:type="gramStart"/>
      <w:r w:rsidRPr="00D87B3E">
        <w:rPr>
          <w:sz w:val="16"/>
          <w:szCs w:val="16"/>
        </w:rPr>
        <w:t>Администрации  муниципального</w:t>
      </w:r>
      <w:proofErr w:type="gramEnd"/>
      <w:r w:rsidRPr="00D87B3E">
        <w:rPr>
          <w:sz w:val="16"/>
          <w:szCs w:val="16"/>
        </w:rPr>
        <w:t xml:space="preserve"> района  (далее - отдел).</w:t>
      </w:r>
    </w:p>
    <w:p w:rsidR="00B0757D" w:rsidRPr="00D87B3E" w:rsidRDefault="00B0757D" w:rsidP="00D87B3E">
      <w:pPr>
        <w:spacing w:before="240" w:after="120"/>
        <w:ind w:firstLine="720"/>
        <w:rPr>
          <w:b/>
          <w:sz w:val="16"/>
          <w:szCs w:val="16"/>
        </w:rPr>
      </w:pPr>
      <w:r w:rsidRPr="00D87B3E">
        <w:rPr>
          <w:b/>
          <w:sz w:val="16"/>
          <w:szCs w:val="16"/>
        </w:rPr>
        <w:t>2. Задачи и целевые показатели муниципальной подпрограммы:</w:t>
      </w:r>
    </w:p>
    <w:tbl>
      <w:tblPr>
        <w:tblW w:w="10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2"/>
        <w:gridCol w:w="709"/>
        <w:gridCol w:w="709"/>
        <w:gridCol w:w="709"/>
        <w:gridCol w:w="708"/>
        <w:gridCol w:w="709"/>
        <w:gridCol w:w="709"/>
        <w:gridCol w:w="709"/>
        <w:gridCol w:w="708"/>
        <w:gridCol w:w="709"/>
        <w:gridCol w:w="709"/>
        <w:gridCol w:w="709"/>
      </w:tblGrid>
      <w:tr w:rsidR="00B0757D" w:rsidRPr="00D87B3E" w:rsidTr="00B0757D">
        <w:trPr>
          <w:trHeight w:val="581"/>
        </w:trPr>
        <w:tc>
          <w:tcPr>
            <w:tcW w:w="425" w:type="dxa"/>
            <w:vMerge w:val="restart"/>
            <w:tcMar>
              <w:top w:w="85" w:type="dxa"/>
              <w:bottom w:w="57" w:type="dxa"/>
            </w:tcMar>
          </w:tcPr>
          <w:p w:rsidR="00B0757D" w:rsidRPr="00D87B3E" w:rsidRDefault="00B0757D" w:rsidP="00D87B3E">
            <w:pPr>
              <w:jc w:val="center"/>
              <w:rPr>
                <w:sz w:val="16"/>
                <w:szCs w:val="16"/>
              </w:rPr>
            </w:pPr>
            <w:r w:rsidRPr="00D87B3E">
              <w:rPr>
                <w:sz w:val="16"/>
                <w:szCs w:val="16"/>
              </w:rPr>
              <w:t>№</w:t>
            </w:r>
          </w:p>
          <w:p w:rsidR="00B0757D" w:rsidRPr="00D87B3E" w:rsidRDefault="00B0757D" w:rsidP="00D87B3E">
            <w:pPr>
              <w:jc w:val="center"/>
              <w:rPr>
                <w:sz w:val="16"/>
                <w:szCs w:val="16"/>
              </w:rPr>
            </w:pPr>
            <w:r w:rsidRPr="00D87B3E">
              <w:rPr>
                <w:sz w:val="16"/>
                <w:szCs w:val="16"/>
              </w:rPr>
              <w:t>п/п</w:t>
            </w:r>
          </w:p>
        </w:tc>
        <w:tc>
          <w:tcPr>
            <w:tcW w:w="1842" w:type="dxa"/>
            <w:vMerge w:val="restart"/>
            <w:tcMar>
              <w:top w:w="85" w:type="dxa"/>
              <w:bottom w:w="57" w:type="dxa"/>
            </w:tcMar>
          </w:tcPr>
          <w:p w:rsidR="00B0757D" w:rsidRPr="00D87B3E" w:rsidRDefault="00B0757D" w:rsidP="00D87B3E">
            <w:pPr>
              <w:jc w:val="center"/>
              <w:rPr>
                <w:sz w:val="16"/>
                <w:szCs w:val="16"/>
              </w:rPr>
            </w:pPr>
            <w:r w:rsidRPr="00D87B3E">
              <w:rPr>
                <w:sz w:val="16"/>
                <w:szCs w:val="16"/>
              </w:rPr>
              <w:t xml:space="preserve">Задачи подпрограммы, </w:t>
            </w:r>
          </w:p>
          <w:p w:rsidR="00B0757D" w:rsidRPr="00D87B3E" w:rsidRDefault="00B0757D" w:rsidP="00D87B3E">
            <w:pPr>
              <w:jc w:val="center"/>
              <w:rPr>
                <w:sz w:val="16"/>
                <w:szCs w:val="16"/>
              </w:rPr>
            </w:pPr>
            <w:r w:rsidRPr="00D87B3E">
              <w:rPr>
                <w:sz w:val="16"/>
                <w:szCs w:val="16"/>
              </w:rPr>
              <w:t xml:space="preserve">наименование и единица </w:t>
            </w:r>
          </w:p>
          <w:p w:rsidR="00B0757D" w:rsidRPr="00D87B3E" w:rsidRDefault="00B0757D" w:rsidP="00D87B3E">
            <w:pPr>
              <w:jc w:val="center"/>
              <w:rPr>
                <w:sz w:val="16"/>
                <w:szCs w:val="16"/>
              </w:rPr>
            </w:pPr>
            <w:r w:rsidRPr="00D87B3E">
              <w:rPr>
                <w:sz w:val="16"/>
                <w:szCs w:val="16"/>
              </w:rPr>
              <w:t xml:space="preserve">измерения целевого </w:t>
            </w:r>
          </w:p>
          <w:p w:rsidR="00B0757D" w:rsidRPr="00D87B3E" w:rsidRDefault="00B0757D" w:rsidP="00D87B3E">
            <w:pPr>
              <w:jc w:val="center"/>
              <w:rPr>
                <w:sz w:val="16"/>
                <w:szCs w:val="16"/>
              </w:rPr>
            </w:pPr>
            <w:r w:rsidRPr="00D87B3E">
              <w:rPr>
                <w:sz w:val="16"/>
                <w:szCs w:val="16"/>
              </w:rPr>
              <w:t>показателя</w:t>
            </w:r>
          </w:p>
        </w:tc>
        <w:tc>
          <w:tcPr>
            <w:tcW w:w="7797" w:type="dxa"/>
            <w:gridSpan w:val="11"/>
            <w:tcMar>
              <w:top w:w="85" w:type="dxa"/>
              <w:bottom w:w="57" w:type="dxa"/>
            </w:tcMar>
            <w:vAlign w:val="center"/>
          </w:tcPr>
          <w:p w:rsidR="00B0757D" w:rsidRPr="00D87B3E" w:rsidRDefault="00B0757D" w:rsidP="00D87B3E">
            <w:pPr>
              <w:jc w:val="center"/>
              <w:rPr>
                <w:sz w:val="16"/>
                <w:szCs w:val="16"/>
              </w:rPr>
            </w:pPr>
            <w:r w:rsidRPr="00D87B3E">
              <w:rPr>
                <w:sz w:val="16"/>
                <w:szCs w:val="16"/>
              </w:rPr>
              <w:t xml:space="preserve">Значение целевого показателя по </w:t>
            </w:r>
          </w:p>
          <w:p w:rsidR="00B0757D" w:rsidRPr="00D87B3E" w:rsidRDefault="00B0757D" w:rsidP="00D87B3E">
            <w:pPr>
              <w:jc w:val="center"/>
              <w:rPr>
                <w:sz w:val="16"/>
                <w:szCs w:val="16"/>
              </w:rPr>
            </w:pPr>
            <w:r w:rsidRPr="00D87B3E">
              <w:rPr>
                <w:sz w:val="16"/>
                <w:szCs w:val="16"/>
              </w:rPr>
              <w:t>годам:</w:t>
            </w:r>
          </w:p>
        </w:tc>
      </w:tr>
      <w:tr w:rsidR="00B0757D" w:rsidRPr="00D87B3E" w:rsidTr="00B0757D">
        <w:trPr>
          <w:trHeight w:val="237"/>
        </w:trPr>
        <w:tc>
          <w:tcPr>
            <w:tcW w:w="425" w:type="dxa"/>
            <w:vMerge/>
          </w:tcPr>
          <w:p w:rsidR="00B0757D" w:rsidRPr="00D87B3E" w:rsidRDefault="00B0757D" w:rsidP="00D87B3E">
            <w:pPr>
              <w:jc w:val="center"/>
              <w:rPr>
                <w:sz w:val="16"/>
                <w:szCs w:val="16"/>
              </w:rPr>
            </w:pPr>
          </w:p>
        </w:tc>
        <w:tc>
          <w:tcPr>
            <w:tcW w:w="1842" w:type="dxa"/>
            <w:vMerge/>
            <w:tcMar>
              <w:top w:w="85" w:type="dxa"/>
              <w:bottom w:w="57" w:type="dxa"/>
            </w:tcMar>
          </w:tcPr>
          <w:p w:rsidR="00B0757D" w:rsidRPr="00D87B3E" w:rsidRDefault="00B0757D" w:rsidP="00D87B3E">
            <w:pPr>
              <w:rPr>
                <w:sz w:val="16"/>
                <w:szCs w:val="16"/>
              </w:rPr>
            </w:pPr>
          </w:p>
        </w:tc>
        <w:tc>
          <w:tcPr>
            <w:tcW w:w="709" w:type="dxa"/>
            <w:tcMar>
              <w:top w:w="85" w:type="dxa"/>
              <w:left w:w="57" w:type="dxa"/>
              <w:bottom w:w="57" w:type="dxa"/>
              <w:right w:w="57" w:type="dxa"/>
            </w:tcMar>
            <w:vAlign w:val="center"/>
          </w:tcPr>
          <w:p w:rsidR="00B0757D" w:rsidRPr="00D87B3E" w:rsidRDefault="00B0757D" w:rsidP="00D87B3E">
            <w:pPr>
              <w:jc w:val="center"/>
              <w:rPr>
                <w:sz w:val="16"/>
                <w:szCs w:val="16"/>
              </w:rPr>
            </w:pPr>
            <w:r w:rsidRPr="00D87B3E">
              <w:rPr>
                <w:sz w:val="16"/>
                <w:szCs w:val="16"/>
              </w:rPr>
              <w:t>2014</w:t>
            </w:r>
          </w:p>
        </w:tc>
        <w:tc>
          <w:tcPr>
            <w:tcW w:w="709" w:type="dxa"/>
            <w:tcMar>
              <w:top w:w="85" w:type="dxa"/>
              <w:bottom w:w="57" w:type="dxa"/>
            </w:tcMar>
            <w:vAlign w:val="center"/>
          </w:tcPr>
          <w:p w:rsidR="00B0757D" w:rsidRPr="00D87B3E" w:rsidRDefault="00B0757D" w:rsidP="00D87B3E">
            <w:pPr>
              <w:jc w:val="center"/>
              <w:rPr>
                <w:sz w:val="16"/>
                <w:szCs w:val="16"/>
              </w:rPr>
            </w:pPr>
            <w:r w:rsidRPr="00D87B3E">
              <w:rPr>
                <w:sz w:val="16"/>
                <w:szCs w:val="16"/>
              </w:rPr>
              <w:t>2015</w:t>
            </w:r>
          </w:p>
        </w:tc>
        <w:tc>
          <w:tcPr>
            <w:tcW w:w="709" w:type="dxa"/>
            <w:tcMar>
              <w:top w:w="85" w:type="dxa"/>
              <w:bottom w:w="57" w:type="dxa"/>
            </w:tcMar>
            <w:vAlign w:val="center"/>
          </w:tcPr>
          <w:p w:rsidR="00B0757D" w:rsidRPr="00D87B3E" w:rsidRDefault="00B0757D" w:rsidP="00D87B3E">
            <w:pPr>
              <w:jc w:val="center"/>
              <w:rPr>
                <w:sz w:val="16"/>
                <w:szCs w:val="16"/>
              </w:rPr>
            </w:pPr>
            <w:r w:rsidRPr="00D87B3E">
              <w:rPr>
                <w:sz w:val="16"/>
                <w:szCs w:val="16"/>
              </w:rPr>
              <w:t>2016</w:t>
            </w:r>
          </w:p>
        </w:tc>
        <w:tc>
          <w:tcPr>
            <w:tcW w:w="708" w:type="dxa"/>
            <w:tcMar>
              <w:top w:w="85" w:type="dxa"/>
              <w:bottom w:w="57" w:type="dxa"/>
            </w:tcMar>
            <w:vAlign w:val="center"/>
          </w:tcPr>
          <w:p w:rsidR="00B0757D" w:rsidRPr="00D87B3E" w:rsidRDefault="00B0757D" w:rsidP="00D87B3E">
            <w:pPr>
              <w:jc w:val="center"/>
              <w:rPr>
                <w:sz w:val="16"/>
                <w:szCs w:val="16"/>
              </w:rPr>
            </w:pPr>
            <w:r w:rsidRPr="00D87B3E">
              <w:rPr>
                <w:sz w:val="16"/>
                <w:szCs w:val="16"/>
              </w:rPr>
              <w:t>2017</w:t>
            </w:r>
          </w:p>
        </w:tc>
        <w:tc>
          <w:tcPr>
            <w:tcW w:w="709" w:type="dxa"/>
            <w:tcMar>
              <w:top w:w="85" w:type="dxa"/>
              <w:bottom w:w="57" w:type="dxa"/>
            </w:tcMar>
            <w:vAlign w:val="center"/>
          </w:tcPr>
          <w:p w:rsidR="00B0757D" w:rsidRPr="00D87B3E" w:rsidRDefault="00B0757D" w:rsidP="00D87B3E">
            <w:pPr>
              <w:jc w:val="center"/>
              <w:rPr>
                <w:sz w:val="16"/>
                <w:szCs w:val="16"/>
              </w:rPr>
            </w:pPr>
            <w:r w:rsidRPr="00D87B3E">
              <w:rPr>
                <w:sz w:val="16"/>
                <w:szCs w:val="16"/>
              </w:rPr>
              <w:t>2018</w:t>
            </w:r>
          </w:p>
        </w:tc>
        <w:tc>
          <w:tcPr>
            <w:tcW w:w="709" w:type="dxa"/>
            <w:tcMar>
              <w:top w:w="85" w:type="dxa"/>
              <w:bottom w:w="57" w:type="dxa"/>
            </w:tcMar>
            <w:vAlign w:val="center"/>
          </w:tcPr>
          <w:p w:rsidR="00B0757D" w:rsidRPr="00D87B3E" w:rsidRDefault="00B0757D" w:rsidP="00D87B3E">
            <w:pPr>
              <w:jc w:val="center"/>
              <w:rPr>
                <w:sz w:val="16"/>
                <w:szCs w:val="16"/>
              </w:rPr>
            </w:pPr>
            <w:r w:rsidRPr="00D87B3E">
              <w:rPr>
                <w:sz w:val="16"/>
                <w:szCs w:val="16"/>
              </w:rPr>
              <w:t>2019</w:t>
            </w:r>
          </w:p>
        </w:tc>
        <w:tc>
          <w:tcPr>
            <w:tcW w:w="709" w:type="dxa"/>
            <w:tcMar>
              <w:top w:w="85" w:type="dxa"/>
              <w:bottom w:w="57" w:type="dxa"/>
            </w:tcMar>
            <w:vAlign w:val="center"/>
          </w:tcPr>
          <w:p w:rsidR="00B0757D" w:rsidRPr="00D87B3E" w:rsidRDefault="00B0757D" w:rsidP="00D87B3E">
            <w:pPr>
              <w:jc w:val="center"/>
              <w:rPr>
                <w:sz w:val="16"/>
                <w:szCs w:val="16"/>
              </w:rPr>
            </w:pPr>
            <w:r w:rsidRPr="00D87B3E">
              <w:rPr>
                <w:sz w:val="16"/>
                <w:szCs w:val="16"/>
              </w:rPr>
              <w:t>2020</w:t>
            </w:r>
          </w:p>
        </w:tc>
        <w:tc>
          <w:tcPr>
            <w:tcW w:w="708" w:type="dxa"/>
            <w:vAlign w:val="center"/>
          </w:tcPr>
          <w:p w:rsidR="00B0757D" w:rsidRPr="00D87B3E" w:rsidRDefault="00B0757D" w:rsidP="00D87B3E">
            <w:pPr>
              <w:jc w:val="center"/>
              <w:rPr>
                <w:sz w:val="16"/>
                <w:szCs w:val="16"/>
              </w:rPr>
            </w:pPr>
            <w:r w:rsidRPr="00D87B3E">
              <w:rPr>
                <w:sz w:val="16"/>
                <w:szCs w:val="16"/>
              </w:rPr>
              <w:t>2021</w:t>
            </w:r>
          </w:p>
        </w:tc>
        <w:tc>
          <w:tcPr>
            <w:tcW w:w="709" w:type="dxa"/>
            <w:vAlign w:val="center"/>
          </w:tcPr>
          <w:p w:rsidR="00B0757D" w:rsidRPr="00D87B3E" w:rsidRDefault="00B0757D" w:rsidP="00D87B3E">
            <w:pPr>
              <w:jc w:val="center"/>
              <w:rPr>
                <w:sz w:val="16"/>
                <w:szCs w:val="16"/>
              </w:rPr>
            </w:pPr>
            <w:r w:rsidRPr="00D87B3E">
              <w:rPr>
                <w:sz w:val="16"/>
                <w:szCs w:val="16"/>
              </w:rPr>
              <w:t>2022</w:t>
            </w:r>
          </w:p>
        </w:tc>
        <w:tc>
          <w:tcPr>
            <w:tcW w:w="709" w:type="dxa"/>
            <w:vAlign w:val="center"/>
          </w:tcPr>
          <w:p w:rsidR="00B0757D" w:rsidRPr="00D87B3E" w:rsidRDefault="00B0757D" w:rsidP="00D87B3E">
            <w:pPr>
              <w:jc w:val="center"/>
              <w:rPr>
                <w:sz w:val="16"/>
                <w:szCs w:val="16"/>
              </w:rPr>
            </w:pPr>
            <w:r w:rsidRPr="00D87B3E">
              <w:rPr>
                <w:sz w:val="16"/>
                <w:szCs w:val="16"/>
              </w:rPr>
              <w:t>2023</w:t>
            </w:r>
          </w:p>
        </w:tc>
        <w:tc>
          <w:tcPr>
            <w:tcW w:w="709" w:type="dxa"/>
            <w:vAlign w:val="center"/>
          </w:tcPr>
          <w:p w:rsidR="00B0757D" w:rsidRPr="00D87B3E" w:rsidRDefault="00B0757D" w:rsidP="00D87B3E">
            <w:pPr>
              <w:jc w:val="center"/>
              <w:rPr>
                <w:sz w:val="16"/>
                <w:szCs w:val="16"/>
              </w:rPr>
            </w:pPr>
            <w:r w:rsidRPr="00D87B3E">
              <w:rPr>
                <w:sz w:val="16"/>
                <w:szCs w:val="16"/>
              </w:rPr>
              <w:t>2024</w:t>
            </w:r>
          </w:p>
        </w:tc>
      </w:tr>
      <w:tr w:rsidR="00B0757D" w:rsidRPr="00D87B3E" w:rsidTr="00B0757D">
        <w:trPr>
          <w:trHeight w:val="460"/>
        </w:trPr>
        <w:tc>
          <w:tcPr>
            <w:tcW w:w="425" w:type="dxa"/>
          </w:tcPr>
          <w:p w:rsidR="00B0757D" w:rsidRPr="00D87B3E" w:rsidRDefault="00B0757D" w:rsidP="00D87B3E">
            <w:pPr>
              <w:rPr>
                <w:sz w:val="16"/>
                <w:szCs w:val="16"/>
              </w:rPr>
            </w:pPr>
            <w:r w:rsidRPr="00D87B3E">
              <w:rPr>
                <w:sz w:val="16"/>
                <w:szCs w:val="16"/>
              </w:rPr>
              <w:t>1.</w:t>
            </w:r>
          </w:p>
        </w:tc>
        <w:tc>
          <w:tcPr>
            <w:tcW w:w="9639" w:type="dxa"/>
            <w:gridSpan w:val="12"/>
          </w:tcPr>
          <w:p w:rsidR="00B0757D" w:rsidRPr="00D87B3E" w:rsidRDefault="00B0757D" w:rsidP="00D87B3E">
            <w:pPr>
              <w:jc w:val="center"/>
              <w:rPr>
                <w:b/>
                <w:sz w:val="16"/>
                <w:szCs w:val="16"/>
              </w:rPr>
            </w:pPr>
            <w:r w:rsidRPr="00D87B3E">
              <w:rPr>
                <w:bCs/>
                <w:color w:val="000000"/>
                <w:sz w:val="16"/>
                <w:szCs w:val="16"/>
              </w:rPr>
              <w:t xml:space="preserve">Задача 1. Содержание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и искусственных сооружений на них</w:t>
            </w:r>
          </w:p>
        </w:tc>
      </w:tr>
      <w:tr w:rsidR="00B0757D" w:rsidRPr="00D87B3E" w:rsidTr="00B0757D">
        <w:trPr>
          <w:trHeight w:val="593"/>
        </w:trPr>
        <w:tc>
          <w:tcPr>
            <w:tcW w:w="425" w:type="dxa"/>
          </w:tcPr>
          <w:p w:rsidR="00B0757D" w:rsidRPr="00D87B3E" w:rsidRDefault="00B0757D" w:rsidP="00D87B3E">
            <w:pPr>
              <w:ind w:left="-38"/>
              <w:rPr>
                <w:sz w:val="16"/>
                <w:szCs w:val="16"/>
              </w:rPr>
            </w:pPr>
            <w:r w:rsidRPr="00D87B3E">
              <w:rPr>
                <w:sz w:val="16"/>
                <w:szCs w:val="16"/>
              </w:rPr>
              <w:t>1.1.</w:t>
            </w:r>
          </w:p>
        </w:tc>
        <w:tc>
          <w:tcPr>
            <w:tcW w:w="1842" w:type="dxa"/>
          </w:tcPr>
          <w:p w:rsidR="00B0757D" w:rsidRPr="00D87B3E" w:rsidRDefault="00B0757D" w:rsidP="00D87B3E">
            <w:pPr>
              <w:ind w:right="-189"/>
              <w:rPr>
                <w:bCs/>
                <w:color w:val="000000"/>
                <w:sz w:val="16"/>
                <w:szCs w:val="16"/>
              </w:rPr>
            </w:pPr>
            <w:r w:rsidRPr="00D87B3E">
              <w:rPr>
                <w:bCs/>
                <w:color w:val="000000"/>
                <w:sz w:val="16"/>
                <w:szCs w:val="16"/>
              </w:rPr>
              <w:t xml:space="preserve">Показатель 1. Доля обслуживаемых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и искусственных сооружений, </w:t>
            </w:r>
            <w:r w:rsidRPr="00D87B3E">
              <w:rPr>
                <w:bCs/>
                <w:sz w:val="16"/>
                <w:szCs w:val="16"/>
              </w:rPr>
              <w:t xml:space="preserve">в общей доле автомобильных дорог общего пользования </w:t>
            </w:r>
            <w:r w:rsidRPr="00D87B3E">
              <w:rPr>
                <w:bCs/>
                <w:color w:val="000000"/>
                <w:sz w:val="16"/>
                <w:szCs w:val="16"/>
              </w:rPr>
              <w:t>местного   значения  муниципального района</w:t>
            </w:r>
            <w:r w:rsidRPr="00D87B3E">
              <w:rPr>
                <w:bCs/>
                <w:sz w:val="16"/>
                <w:szCs w:val="16"/>
              </w:rPr>
              <w:t xml:space="preserve">, </w:t>
            </w:r>
            <w:r w:rsidRPr="00D87B3E">
              <w:rPr>
                <w:bCs/>
                <w:color w:val="000000"/>
                <w:sz w:val="16"/>
                <w:szCs w:val="16"/>
              </w:rPr>
              <w:t xml:space="preserve"> </w:t>
            </w:r>
            <w:r w:rsidRPr="00D87B3E">
              <w:rPr>
                <w:bCs/>
                <w:color w:val="000000"/>
                <w:sz w:val="16"/>
                <w:szCs w:val="16"/>
              </w:rPr>
              <w:lastRenderedPageBreak/>
              <w:t>%</w:t>
            </w:r>
          </w:p>
        </w:tc>
        <w:tc>
          <w:tcPr>
            <w:tcW w:w="709" w:type="dxa"/>
          </w:tcPr>
          <w:p w:rsidR="00B0757D" w:rsidRPr="00D87B3E" w:rsidRDefault="00B0757D" w:rsidP="00D87B3E">
            <w:pPr>
              <w:jc w:val="center"/>
              <w:rPr>
                <w:sz w:val="16"/>
                <w:szCs w:val="16"/>
              </w:rPr>
            </w:pPr>
            <w:r w:rsidRPr="00D87B3E">
              <w:rPr>
                <w:sz w:val="16"/>
                <w:szCs w:val="16"/>
              </w:rPr>
              <w:lastRenderedPageBreak/>
              <w:t>100</w:t>
            </w:r>
          </w:p>
        </w:tc>
        <w:tc>
          <w:tcPr>
            <w:tcW w:w="709" w:type="dxa"/>
            <w:tcMar>
              <w:top w:w="28" w:type="dxa"/>
              <w:left w:w="57" w:type="dxa"/>
              <w:bottom w:w="28" w:type="dxa"/>
              <w:right w:w="57" w:type="dxa"/>
            </w:tcMar>
          </w:tcPr>
          <w:p w:rsidR="00B0757D" w:rsidRPr="00D87B3E" w:rsidRDefault="00B0757D" w:rsidP="00D87B3E">
            <w:pPr>
              <w:jc w:val="center"/>
              <w:rPr>
                <w:sz w:val="16"/>
                <w:szCs w:val="16"/>
              </w:rPr>
            </w:pPr>
            <w:r w:rsidRPr="00D87B3E">
              <w:rPr>
                <w:sz w:val="16"/>
                <w:szCs w:val="16"/>
              </w:rPr>
              <w:t>100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100</w:t>
            </w:r>
          </w:p>
        </w:tc>
        <w:tc>
          <w:tcPr>
            <w:tcW w:w="708" w:type="dxa"/>
            <w:tcMar>
              <w:left w:w="57" w:type="dxa"/>
              <w:right w:w="57" w:type="dxa"/>
            </w:tcMar>
          </w:tcPr>
          <w:p w:rsidR="00B0757D" w:rsidRPr="00D87B3E" w:rsidRDefault="00B0757D" w:rsidP="00D87B3E">
            <w:pPr>
              <w:jc w:val="center"/>
              <w:rPr>
                <w:sz w:val="16"/>
                <w:szCs w:val="16"/>
              </w:rPr>
            </w:pPr>
            <w:r w:rsidRPr="00D87B3E">
              <w:rPr>
                <w:sz w:val="16"/>
                <w:szCs w:val="16"/>
              </w:rPr>
              <w:t>100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100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100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100</w:t>
            </w:r>
          </w:p>
        </w:tc>
        <w:tc>
          <w:tcPr>
            <w:tcW w:w="708" w:type="dxa"/>
          </w:tcPr>
          <w:p w:rsidR="00B0757D" w:rsidRPr="00D87B3E" w:rsidRDefault="00B0757D" w:rsidP="00D87B3E">
            <w:pPr>
              <w:jc w:val="center"/>
              <w:rPr>
                <w:sz w:val="16"/>
                <w:szCs w:val="16"/>
              </w:rPr>
            </w:pPr>
            <w:r w:rsidRPr="00D87B3E">
              <w:rPr>
                <w:sz w:val="16"/>
                <w:szCs w:val="16"/>
              </w:rPr>
              <w:t>100</w:t>
            </w:r>
          </w:p>
        </w:tc>
        <w:tc>
          <w:tcPr>
            <w:tcW w:w="709" w:type="dxa"/>
          </w:tcPr>
          <w:p w:rsidR="00B0757D" w:rsidRPr="00D87B3E" w:rsidRDefault="00B0757D" w:rsidP="00D87B3E">
            <w:pPr>
              <w:jc w:val="center"/>
              <w:rPr>
                <w:sz w:val="16"/>
                <w:szCs w:val="16"/>
              </w:rPr>
            </w:pPr>
            <w:r w:rsidRPr="00D87B3E">
              <w:rPr>
                <w:sz w:val="16"/>
                <w:szCs w:val="16"/>
              </w:rPr>
              <w:t>100</w:t>
            </w:r>
          </w:p>
        </w:tc>
        <w:tc>
          <w:tcPr>
            <w:tcW w:w="709" w:type="dxa"/>
          </w:tcPr>
          <w:p w:rsidR="00B0757D" w:rsidRPr="00D87B3E" w:rsidRDefault="00B0757D" w:rsidP="00D87B3E">
            <w:pPr>
              <w:jc w:val="center"/>
              <w:rPr>
                <w:sz w:val="16"/>
                <w:szCs w:val="16"/>
              </w:rPr>
            </w:pPr>
            <w:r w:rsidRPr="00D87B3E">
              <w:rPr>
                <w:sz w:val="16"/>
                <w:szCs w:val="16"/>
              </w:rPr>
              <w:t>100</w:t>
            </w:r>
          </w:p>
        </w:tc>
        <w:tc>
          <w:tcPr>
            <w:tcW w:w="709" w:type="dxa"/>
          </w:tcPr>
          <w:p w:rsidR="00B0757D" w:rsidRPr="00D87B3E" w:rsidRDefault="00B0757D" w:rsidP="00D87B3E">
            <w:pPr>
              <w:jc w:val="center"/>
              <w:rPr>
                <w:sz w:val="16"/>
                <w:szCs w:val="16"/>
              </w:rPr>
            </w:pPr>
            <w:r w:rsidRPr="00D87B3E">
              <w:rPr>
                <w:sz w:val="16"/>
                <w:szCs w:val="16"/>
              </w:rPr>
              <w:t>100</w:t>
            </w:r>
          </w:p>
        </w:tc>
      </w:tr>
      <w:tr w:rsidR="00B0757D" w:rsidRPr="00D87B3E" w:rsidTr="00B0757D">
        <w:trPr>
          <w:trHeight w:val="428"/>
        </w:trPr>
        <w:tc>
          <w:tcPr>
            <w:tcW w:w="425" w:type="dxa"/>
          </w:tcPr>
          <w:p w:rsidR="00B0757D" w:rsidRPr="00D87B3E" w:rsidRDefault="00B0757D" w:rsidP="00D87B3E">
            <w:pPr>
              <w:rPr>
                <w:sz w:val="16"/>
                <w:szCs w:val="16"/>
              </w:rPr>
            </w:pPr>
            <w:r w:rsidRPr="00D87B3E">
              <w:rPr>
                <w:sz w:val="16"/>
                <w:szCs w:val="16"/>
              </w:rPr>
              <w:t>2.</w:t>
            </w:r>
          </w:p>
        </w:tc>
        <w:tc>
          <w:tcPr>
            <w:tcW w:w="9639" w:type="dxa"/>
            <w:gridSpan w:val="12"/>
          </w:tcPr>
          <w:p w:rsidR="00B0757D" w:rsidRPr="00D87B3E" w:rsidRDefault="00B0757D" w:rsidP="00D87B3E">
            <w:pPr>
              <w:rPr>
                <w:sz w:val="16"/>
                <w:szCs w:val="16"/>
              </w:rPr>
            </w:pPr>
            <w:r w:rsidRPr="00D87B3E">
              <w:rPr>
                <w:bCs/>
                <w:color w:val="000000"/>
                <w:sz w:val="16"/>
                <w:szCs w:val="16"/>
              </w:rPr>
              <w:t xml:space="preserve">Задача 2. Ремонт автомобильных дорог общего </w:t>
            </w:r>
            <w:proofErr w:type="gramStart"/>
            <w:r w:rsidRPr="00D87B3E">
              <w:rPr>
                <w:bCs/>
                <w:color w:val="000000"/>
                <w:sz w:val="16"/>
                <w:szCs w:val="16"/>
              </w:rPr>
              <w:t>пользования  местного</w:t>
            </w:r>
            <w:proofErr w:type="gramEnd"/>
            <w:r w:rsidRPr="00D87B3E">
              <w:rPr>
                <w:bCs/>
                <w:color w:val="000000"/>
                <w:sz w:val="16"/>
                <w:szCs w:val="16"/>
              </w:rPr>
              <w:t xml:space="preserve">   значения  муниципального района</w:t>
            </w:r>
          </w:p>
        </w:tc>
      </w:tr>
      <w:tr w:rsidR="00B0757D" w:rsidRPr="00D87B3E" w:rsidTr="00B0757D">
        <w:trPr>
          <w:trHeight w:val="376"/>
        </w:trPr>
        <w:tc>
          <w:tcPr>
            <w:tcW w:w="425" w:type="dxa"/>
          </w:tcPr>
          <w:p w:rsidR="00B0757D" w:rsidRPr="00D87B3E" w:rsidRDefault="00B0757D" w:rsidP="00D87B3E">
            <w:pPr>
              <w:rPr>
                <w:sz w:val="16"/>
                <w:szCs w:val="16"/>
              </w:rPr>
            </w:pPr>
            <w:r w:rsidRPr="00D87B3E">
              <w:rPr>
                <w:sz w:val="16"/>
                <w:szCs w:val="16"/>
              </w:rPr>
              <w:t>2.1.</w:t>
            </w:r>
          </w:p>
        </w:tc>
        <w:tc>
          <w:tcPr>
            <w:tcW w:w="1842" w:type="dxa"/>
          </w:tcPr>
          <w:p w:rsidR="00B0757D" w:rsidRPr="00D87B3E" w:rsidRDefault="00B0757D" w:rsidP="00D87B3E">
            <w:pPr>
              <w:ind w:right="-189"/>
              <w:rPr>
                <w:bCs/>
                <w:color w:val="000000"/>
                <w:sz w:val="16"/>
                <w:szCs w:val="16"/>
              </w:rPr>
            </w:pPr>
            <w:r w:rsidRPr="00D87B3E">
              <w:rPr>
                <w:bCs/>
                <w:color w:val="000000"/>
                <w:sz w:val="16"/>
                <w:szCs w:val="16"/>
              </w:rPr>
              <w:t xml:space="preserve">Показатель 1. Протяженность отремонтированных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км</w:t>
            </w:r>
          </w:p>
          <w:p w:rsidR="00B0757D" w:rsidRPr="00D87B3E" w:rsidRDefault="00B0757D" w:rsidP="00D87B3E">
            <w:pPr>
              <w:ind w:right="-189"/>
              <w:rPr>
                <w:bCs/>
                <w:color w:val="000000"/>
                <w:sz w:val="16"/>
                <w:szCs w:val="16"/>
              </w:rPr>
            </w:pPr>
          </w:p>
          <w:p w:rsidR="00B0757D" w:rsidRPr="00D87B3E" w:rsidRDefault="00B0757D" w:rsidP="00D87B3E">
            <w:pPr>
              <w:ind w:right="-189"/>
              <w:rPr>
                <w:bCs/>
                <w:color w:val="000000"/>
                <w:sz w:val="16"/>
                <w:szCs w:val="16"/>
              </w:rPr>
            </w:pPr>
          </w:p>
          <w:p w:rsidR="00B0757D" w:rsidRPr="00D87B3E" w:rsidRDefault="00B0757D" w:rsidP="00D87B3E">
            <w:pPr>
              <w:ind w:right="-189"/>
              <w:rPr>
                <w:bCs/>
                <w:color w:val="000000"/>
                <w:sz w:val="16"/>
                <w:szCs w:val="16"/>
              </w:rPr>
            </w:pPr>
          </w:p>
        </w:tc>
        <w:tc>
          <w:tcPr>
            <w:tcW w:w="709" w:type="dxa"/>
          </w:tcPr>
          <w:p w:rsidR="00B0757D" w:rsidRPr="00D87B3E" w:rsidRDefault="00B0757D" w:rsidP="00D87B3E">
            <w:pPr>
              <w:jc w:val="center"/>
              <w:rPr>
                <w:sz w:val="16"/>
                <w:szCs w:val="16"/>
              </w:rPr>
            </w:pPr>
            <w:r w:rsidRPr="00D87B3E">
              <w:rPr>
                <w:sz w:val="16"/>
                <w:szCs w:val="16"/>
              </w:rPr>
              <w:t>2,0</w:t>
            </w:r>
          </w:p>
        </w:tc>
        <w:tc>
          <w:tcPr>
            <w:tcW w:w="709" w:type="dxa"/>
            <w:tcMar>
              <w:top w:w="28" w:type="dxa"/>
              <w:left w:w="57" w:type="dxa"/>
              <w:bottom w:w="28" w:type="dxa"/>
              <w:right w:w="57" w:type="dxa"/>
            </w:tcMar>
          </w:tcPr>
          <w:p w:rsidR="00B0757D" w:rsidRPr="00D87B3E" w:rsidRDefault="00B0757D" w:rsidP="00D87B3E">
            <w:pPr>
              <w:jc w:val="center"/>
              <w:rPr>
                <w:sz w:val="16"/>
                <w:szCs w:val="16"/>
              </w:rPr>
            </w:pPr>
            <w:r w:rsidRPr="00D87B3E">
              <w:rPr>
                <w:sz w:val="16"/>
                <w:szCs w:val="16"/>
              </w:rPr>
              <w:t>2,5</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3,0</w:t>
            </w:r>
          </w:p>
        </w:tc>
        <w:tc>
          <w:tcPr>
            <w:tcW w:w="708" w:type="dxa"/>
            <w:tcMar>
              <w:left w:w="57" w:type="dxa"/>
              <w:right w:w="57" w:type="dxa"/>
            </w:tcMar>
          </w:tcPr>
          <w:p w:rsidR="00B0757D" w:rsidRPr="00D87B3E" w:rsidRDefault="00B0757D" w:rsidP="00D87B3E">
            <w:pPr>
              <w:jc w:val="center"/>
              <w:rPr>
                <w:sz w:val="16"/>
                <w:szCs w:val="16"/>
              </w:rPr>
            </w:pPr>
            <w:r w:rsidRPr="00D87B3E">
              <w:rPr>
                <w:sz w:val="16"/>
                <w:szCs w:val="16"/>
              </w:rPr>
              <w:t>3,0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3,0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3,0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3,0</w:t>
            </w:r>
          </w:p>
        </w:tc>
        <w:tc>
          <w:tcPr>
            <w:tcW w:w="708" w:type="dxa"/>
          </w:tcPr>
          <w:p w:rsidR="00B0757D" w:rsidRPr="00D87B3E" w:rsidRDefault="00B0757D" w:rsidP="00D87B3E">
            <w:pPr>
              <w:jc w:val="center"/>
              <w:rPr>
                <w:sz w:val="16"/>
                <w:szCs w:val="16"/>
              </w:rPr>
            </w:pPr>
            <w:r w:rsidRPr="00D87B3E">
              <w:rPr>
                <w:sz w:val="16"/>
                <w:szCs w:val="16"/>
              </w:rPr>
              <w:t>3,0</w:t>
            </w:r>
          </w:p>
        </w:tc>
        <w:tc>
          <w:tcPr>
            <w:tcW w:w="709" w:type="dxa"/>
          </w:tcPr>
          <w:p w:rsidR="00B0757D" w:rsidRPr="00D87B3E" w:rsidRDefault="00B0757D" w:rsidP="00D87B3E">
            <w:pPr>
              <w:jc w:val="center"/>
              <w:rPr>
                <w:sz w:val="16"/>
                <w:szCs w:val="16"/>
              </w:rPr>
            </w:pPr>
            <w:r w:rsidRPr="00D87B3E">
              <w:rPr>
                <w:sz w:val="16"/>
                <w:szCs w:val="16"/>
              </w:rPr>
              <w:t>3,0</w:t>
            </w:r>
          </w:p>
        </w:tc>
        <w:tc>
          <w:tcPr>
            <w:tcW w:w="709" w:type="dxa"/>
          </w:tcPr>
          <w:p w:rsidR="00B0757D" w:rsidRPr="00D87B3E" w:rsidRDefault="00B0757D" w:rsidP="00D87B3E">
            <w:pPr>
              <w:jc w:val="center"/>
              <w:rPr>
                <w:sz w:val="16"/>
                <w:szCs w:val="16"/>
              </w:rPr>
            </w:pPr>
            <w:r w:rsidRPr="00D87B3E">
              <w:rPr>
                <w:sz w:val="16"/>
                <w:szCs w:val="16"/>
              </w:rPr>
              <w:t>3,0</w:t>
            </w:r>
          </w:p>
        </w:tc>
        <w:tc>
          <w:tcPr>
            <w:tcW w:w="709" w:type="dxa"/>
          </w:tcPr>
          <w:p w:rsidR="00B0757D" w:rsidRPr="00D87B3E" w:rsidRDefault="00B0757D" w:rsidP="00D87B3E">
            <w:pPr>
              <w:jc w:val="center"/>
              <w:rPr>
                <w:sz w:val="16"/>
                <w:szCs w:val="16"/>
              </w:rPr>
            </w:pPr>
            <w:r w:rsidRPr="00D87B3E">
              <w:rPr>
                <w:sz w:val="16"/>
                <w:szCs w:val="16"/>
              </w:rPr>
              <w:t>3,0</w:t>
            </w:r>
          </w:p>
        </w:tc>
      </w:tr>
      <w:tr w:rsidR="00B0757D" w:rsidRPr="00D87B3E" w:rsidTr="00B0757D">
        <w:trPr>
          <w:trHeight w:val="2231"/>
        </w:trPr>
        <w:tc>
          <w:tcPr>
            <w:tcW w:w="425" w:type="dxa"/>
          </w:tcPr>
          <w:p w:rsidR="00B0757D" w:rsidRPr="00D87B3E" w:rsidRDefault="00B0757D" w:rsidP="00D87B3E">
            <w:pPr>
              <w:rPr>
                <w:sz w:val="16"/>
                <w:szCs w:val="16"/>
              </w:rPr>
            </w:pPr>
            <w:r w:rsidRPr="00D87B3E">
              <w:rPr>
                <w:sz w:val="16"/>
                <w:szCs w:val="16"/>
              </w:rPr>
              <w:t>2.2.</w:t>
            </w:r>
          </w:p>
        </w:tc>
        <w:tc>
          <w:tcPr>
            <w:tcW w:w="1842" w:type="dxa"/>
          </w:tcPr>
          <w:p w:rsidR="00B0757D" w:rsidRPr="00D87B3E" w:rsidRDefault="00B0757D" w:rsidP="00D87B3E">
            <w:pPr>
              <w:ind w:right="-47"/>
              <w:rPr>
                <w:bCs/>
                <w:sz w:val="16"/>
                <w:szCs w:val="16"/>
              </w:rPr>
            </w:pPr>
            <w:r w:rsidRPr="00D87B3E">
              <w:rPr>
                <w:bCs/>
                <w:color w:val="000000"/>
                <w:sz w:val="16"/>
                <w:szCs w:val="16"/>
              </w:rPr>
              <w:t>Показатель 2. Д</w:t>
            </w:r>
            <w:r w:rsidRPr="00D87B3E">
              <w:rPr>
                <w:bCs/>
                <w:sz w:val="16"/>
                <w:szCs w:val="16"/>
              </w:rPr>
              <w:t>оля протяженности автомобильных дорог общего пользования</w:t>
            </w:r>
            <w:r w:rsidRPr="00D87B3E">
              <w:rPr>
                <w:bCs/>
                <w:color w:val="000000"/>
                <w:sz w:val="16"/>
                <w:szCs w:val="16"/>
              </w:rPr>
              <w:t xml:space="preserve">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w:t>
            </w:r>
            <w:r w:rsidRPr="00D87B3E">
              <w:rPr>
                <w:bCs/>
                <w:sz w:val="16"/>
                <w:szCs w:val="16"/>
              </w:rPr>
              <w:t xml:space="preserve">, не отвечающих нормативным требованиям, в общей протяженности автомобильных дорог общего пользования </w:t>
            </w:r>
            <w:r w:rsidRPr="00D87B3E">
              <w:rPr>
                <w:bCs/>
                <w:color w:val="000000"/>
                <w:sz w:val="16"/>
                <w:szCs w:val="16"/>
              </w:rPr>
              <w:t>местного   значения  муниципального района</w:t>
            </w:r>
            <w:r w:rsidRPr="00D87B3E">
              <w:rPr>
                <w:bCs/>
                <w:sz w:val="16"/>
                <w:szCs w:val="16"/>
              </w:rPr>
              <w:t>, %</w:t>
            </w:r>
          </w:p>
        </w:tc>
        <w:tc>
          <w:tcPr>
            <w:tcW w:w="709" w:type="dxa"/>
          </w:tcPr>
          <w:p w:rsidR="00B0757D" w:rsidRPr="00D87B3E" w:rsidRDefault="00B0757D" w:rsidP="00D87B3E">
            <w:pPr>
              <w:jc w:val="center"/>
              <w:rPr>
                <w:sz w:val="16"/>
                <w:szCs w:val="16"/>
              </w:rPr>
            </w:pPr>
            <w:r w:rsidRPr="00D87B3E">
              <w:rPr>
                <w:sz w:val="16"/>
                <w:szCs w:val="16"/>
              </w:rPr>
              <w:t>94,0</w:t>
            </w:r>
          </w:p>
        </w:tc>
        <w:tc>
          <w:tcPr>
            <w:tcW w:w="709" w:type="dxa"/>
            <w:tcMar>
              <w:top w:w="28" w:type="dxa"/>
              <w:left w:w="57" w:type="dxa"/>
              <w:bottom w:w="28" w:type="dxa"/>
              <w:right w:w="57" w:type="dxa"/>
            </w:tcMar>
          </w:tcPr>
          <w:p w:rsidR="00B0757D" w:rsidRPr="00D87B3E" w:rsidRDefault="00B0757D" w:rsidP="00D87B3E">
            <w:pPr>
              <w:jc w:val="center"/>
              <w:rPr>
                <w:sz w:val="16"/>
                <w:szCs w:val="16"/>
              </w:rPr>
            </w:pPr>
            <w:r w:rsidRPr="00D87B3E">
              <w:rPr>
                <w:sz w:val="16"/>
                <w:szCs w:val="16"/>
              </w:rPr>
              <w:t>93,5</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93,0</w:t>
            </w:r>
          </w:p>
        </w:tc>
        <w:tc>
          <w:tcPr>
            <w:tcW w:w="708" w:type="dxa"/>
            <w:tcMar>
              <w:left w:w="57" w:type="dxa"/>
              <w:right w:w="57" w:type="dxa"/>
            </w:tcMar>
          </w:tcPr>
          <w:p w:rsidR="00B0757D" w:rsidRPr="00D87B3E" w:rsidRDefault="00B0757D" w:rsidP="00D87B3E">
            <w:pPr>
              <w:jc w:val="center"/>
              <w:rPr>
                <w:sz w:val="16"/>
                <w:szCs w:val="16"/>
              </w:rPr>
            </w:pPr>
            <w:r w:rsidRPr="00D87B3E">
              <w:rPr>
                <w:sz w:val="16"/>
                <w:szCs w:val="16"/>
              </w:rPr>
              <w:t>92,5</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92,0</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91,5</w:t>
            </w:r>
          </w:p>
        </w:tc>
        <w:tc>
          <w:tcPr>
            <w:tcW w:w="709" w:type="dxa"/>
            <w:tcMar>
              <w:left w:w="57" w:type="dxa"/>
              <w:right w:w="57" w:type="dxa"/>
            </w:tcMar>
          </w:tcPr>
          <w:p w:rsidR="00B0757D" w:rsidRPr="00D87B3E" w:rsidRDefault="00B0757D" w:rsidP="00D87B3E">
            <w:pPr>
              <w:jc w:val="center"/>
              <w:rPr>
                <w:sz w:val="16"/>
                <w:szCs w:val="16"/>
              </w:rPr>
            </w:pPr>
            <w:r w:rsidRPr="00D87B3E">
              <w:rPr>
                <w:sz w:val="16"/>
                <w:szCs w:val="16"/>
              </w:rPr>
              <w:t>91,0</w:t>
            </w:r>
          </w:p>
        </w:tc>
        <w:tc>
          <w:tcPr>
            <w:tcW w:w="708" w:type="dxa"/>
          </w:tcPr>
          <w:p w:rsidR="00B0757D" w:rsidRPr="00D87B3E" w:rsidRDefault="00B0757D" w:rsidP="00D87B3E">
            <w:pPr>
              <w:jc w:val="center"/>
              <w:rPr>
                <w:sz w:val="16"/>
                <w:szCs w:val="16"/>
              </w:rPr>
            </w:pPr>
            <w:r w:rsidRPr="00D87B3E">
              <w:rPr>
                <w:sz w:val="16"/>
                <w:szCs w:val="16"/>
              </w:rPr>
              <w:t>90,5</w:t>
            </w:r>
          </w:p>
        </w:tc>
        <w:tc>
          <w:tcPr>
            <w:tcW w:w="709" w:type="dxa"/>
          </w:tcPr>
          <w:p w:rsidR="00B0757D" w:rsidRPr="00D87B3E" w:rsidRDefault="00B0757D" w:rsidP="00D87B3E">
            <w:pPr>
              <w:jc w:val="center"/>
              <w:rPr>
                <w:sz w:val="16"/>
                <w:szCs w:val="16"/>
              </w:rPr>
            </w:pPr>
            <w:r w:rsidRPr="00D87B3E">
              <w:rPr>
                <w:sz w:val="16"/>
                <w:szCs w:val="16"/>
              </w:rPr>
              <w:t>90,0</w:t>
            </w:r>
          </w:p>
        </w:tc>
        <w:tc>
          <w:tcPr>
            <w:tcW w:w="709" w:type="dxa"/>
          </w:tcPr>
          <w:p w:rsidR="00B0757D" w:rsidRPr="00D87B3E" w:rsidRDefault="00B0757D" w:rsidP="00D87B3E">
            <w:pPr>
              <w:jc w:val="center"/>
              <w:rPr>
                <w:sz w:val="16"/>
                <w:szCs w:val="16"/>
              </w:rPr>
            </w:pPr>
            <w:r w:rsidRPr="00D87B3E">
              <w:rPr>
                <w:sz w:val="16"/>
                <w:szCs w:val="16"/>
              </w:rPr>
              <w:t>89,5</w:t>
            </w:r>
          </w:p>
        </w:tc>
        <w:tc>
          <w:tcPr>
            <w:tcW w:w="709" w:type="dxa"/>
          </w:tcPr>
          <w:p w:rsidR="00B0757D" w:rsidRPr="00D87B3E" w:rsidRDefault="00B0757D" w:rsidP="00D87B3E">
            <w:pPr>
              <w:jc w:val="center"/>
              <w:rPr>
                <w:sz w:val="16"/>
                <w:szCs w:val="16"/>
              </w:rPr>
            </w:pPr>
            <w:r w:rsidRPr="00D87B3E">
              <w:rPr>
                <w:sz w:val="16"/>
                <w:szCs w:val="16"/>
              </w:rPr>
              <w:t>89,0</w:t>
            </w:r>
          </w:p>
        </w:tc>
      </w:tr>
      <w:tr w:rsidR="00B0757D" w:rsidRPr="00D87B3E" w:rsidTr="00B0757D">
        <w:trPr>
          <w:trHeight w:val="246"/>
        </w:trPr>
        <w:tc>
          <w:tcPr>
            <w:tcW w:w="425" w:type="dxa"/>
          </w:tcPr>
          <w:p w:rsidR="00B0757D" w:rsidRPr="00D87B3E" w:rsidRDefault="00B0757D" w:rsidP="00D87B3E">
            <w:pPr>
              <w:rPr>
                <w:sz w:val="16"/>
                <w:szCs w:val="16"/>
              </w:rPr>
            </w:pPr>
            <w:r w:rsidRPr="00D87B3E">
              <w:rPr>
                <w:sz w:val="16"/>
                <w:szCs w:val="16"/>
              </w:rPr>
              <w:t>3.</w:t>
            </w:r>
          </w:p>
        </w:tc>
        <w:tc>
          <w:tcPr>
            <w:tcW w:w="9639" w:type="dxa"/>
            <w:gridSpan w:val="12"/>
            <w:tcMar>
              <w:top w:w="85" w:type="dxa"/>
              <w:bottom w:w="57" w:type="dxa"/>
            </w:tcMar>
          </w:tcPr>
          <w:p w:rsidR="00B0757D" w:rsidRPr="00D87B3E" w:rsidRDefault="00B0757D" w:rsidP="00D87B3E">
            <w:pPr>
              <w:rPr>
                <w:sz w:val="16"/>
                <w:szCs w:val="16"/>
              </w:rPr>
            </w:pPr>
            <w:r w:rsidRPr="00D87B3E">
              <w:rPr>
                <w:bCs/>
                <w:color w:val="000000"/>
                <w:sz w:val="16"/>
                <w:szCs w:val="16"/>
              </w:rPr>
              <w:t xml:space="preserve">Задача 3. Строительство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w:t>
            </w:r>
          </w:p>
        </w:tc>
      </w:tr>
      <w:tr w:rsidR="00B0757D" w:rsidRPr="00D87B3E" w:rsidTr="00B0757D">
        <w:trPr>
          <w:trHeight w:val="625"/>
        </w:trPr>
        <w:tc>
          <w:tcPr>
            <w:tcW w:w="425" w:type="dxa"/>
          </w:tcPr>
          <w:p w:rsidR="00B0757D" w:rsidRPr="00D87B3E" w:rsidRDefault="00B0757D" w:rsidP="00D87B3E">
            <w:pPr>
              <w:rPr>
                <w:sz w:val="16"/>
                <w:szCs w:val="16"/>
              </w:rPr>
            </w:pPr>
            <w:r w:rsidRPr="00D87B3E">
              <w:rPr>
                <w:sz w:val="16"/>
                <w:szCs w:val="16"/>
              </w:rPr>
              <w:t>3.1.</w:t>
            </w:r>
          </w:p>
        </w:tc>
        <w:tc>
          <w:tcPr>
            <w:tcW w:w="1842" w:type="dxa"/>
            <w:tcMar>
              <w:top w:w="85" w:type="dxa"/>
              <w:bottom w:w="57" w:type="dxa"/>
            </w:tcMar>
          </w:tcPr>
          <w:p w:rsidR="00B0757D" w:rsidRPr="00D87B3E" w:rsidRDefault="00B0757D" w:rsidP="00D87B3E">
            <w:pPr>
              <w:rPr>
                <w:bCs/>
                <w:color w:val="000000"/>
                <w:sz w:val="16"/>
                <w:szCs w:val="16"/>
              </w:rPr>
            </w:pPr>
            <w:r w:rsidRPr="00D87B3E">
              <w:rPr>
                <w:bCs/>
                <w:color w:val="000000"/>
                <w:sz w:val="16"/>
                <w:szCs w:val="16"/>
              </w:rPr>
              <w:t xml:space="preserve">Показатель 3. Долевой показатель объема выполненных работ по строительству автомобильных дорог общего пользования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 %</w:t>
            </w:r>
          </w:p>
        </w:tc>
        <w:tc>
          <w:tcPr>
            <w:tcW w:w="709" w:type="dxa"/>
            <w:tcMar>
              <w:top w:w="85" w:type="dxa"/>
              <w:left w:w="57" w:type="dxa"/>
              <w:bottom w:w="57" w:type="dxa"/>
              <w:right w:w="57" w:type="dxa"/>
            </w:tcMar>
          </w:tcPr>
          <w:p w:rsidR="00B0757D" w:rsidRPr="00D87B3E" w:rsidRDefault="00B0757D" w:rsidP="00D87B3E">
            <w:pPr>
              <w:rPr>
                <w:sz w:val="16"/>
                <w:szCs w:val="16"/>
              </w:rPr>
            </w:pPr>
            <w:r w:rsidRPr="00D87B3E">
              <w:rPr>
                <w:sz w:val="16"/>
                <w:szCs w:val="16"/>
              </w:rPr>
              <w:t>18,8</w:t>
            </w:r>
          </w:p>
        </w:tc>
        <w:tc>
          <w:tcPr>
            <w:tcW w:w="709" w:type="dxa"/>
            <w:tcMar>
              <w:top w:w="85" w:type="dxa"/>
              <w:bottom w:w="57" w:type="dxa"/>
            </w:tcMar>
          </w:tcPr>
          <w:p w:rsidR="00B0757D" w:rsidRPr="00D87B3E" w:rsidRDefault="00B0757D" w:rsidP="00D87B3E">
            <w:pPr>
              <w:rPr>
                <w:sz w:val="16"/>
                <w:szCs w:val="16"/>
              </w:rPr>
            </w:pPr>
            <w:r w:rsidRPr="00D87B3E">
              <w:rPr>
                <w:sz w:val="16"/>
                <w:szCs w:val="16"/>
              </w:rPr>
              <w:t>34,9</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8"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8" w:type="dxa"/>
          </w:tcPr>
          <w:p w:rsidR="00B0757D" w:rsidRPr="00D87B3E" w:rsidRDefault="00B0757D" w:rsidP="00D87B3E">
            <w:pPr>
              <w:jc w:val="center"/>
              <w:rPr>
                <w:sz w:val="16"/>
                <w:szCs w:val="16"/>
              </w:rPr>
            </w:pPr>
            <w:r w:rsidRPr="00D87B3E">
              <w:rPr>
                <w:sz w:val="16"/>
                <w:szCs w:val="16"/>
              </w:rPr>
              <w:t>0</w:t>
            </w:r>
          </w:p>
        </w:tc>
        <w:tc>
          <w:tcPr>
            <w:tcW w:w="709" w:type="dxa"/>
          </w:tcPr>
          <w:p w:rsidR="00B0757D" w:rsidRPr="00D87B3E" w:rsidRDefault="00B0757D" w:rsidP="00D87B3E">
            <w:pPr>
              <w:jc w:val="center"/>
              <w:rPr>
                <w:sz w:val="16"/>
                <w:szCs w:val="16"/>
              </w:rPr>
            </w:pPr>
            <w:r w:rsidRPr="00D87B3E">
              <w:rPr>
                <w:sz w:val="16"/>
                <w:szCs w:val="16"/>
              </w:rPr>
              <w:t>0</w:t>
            </w:r>
          </w:p>
        </w:tc>
        <w:tc>
          <w:tcPr>
            <w:tcW w:w="709" w:type="dxa"/>
          </w:tcPr>
          <w:p w:rsidR="00B0757D" w:rsidRPr="00D87B3E" w:rsidRDefault="00B0757D" w:rsidP="00D87B3E">
            <w:pPr>
              <w:jc w:val="center"/>
              <w:rPr>
                <w:sz w:val="16"/>
                <w:szCs w:val="16"/>
              </w:rPr>
            </w:pPr>
            <w:r w:rsidRPr="00D87B3E">
              <w:rPr>
                <w:sz w:val="16"/>
                <w:szCs w:val="16"/>
              </w:rPr>
              <w:t>0</w:t>
            </w:r>
          </w:p>
        </w:tc>
        <w:tc>
          <w:tcPr>
            <w:tcW w:w="709" w:type="dxa"/>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164"/>
        </w:trPr>
        <w:tc>
          <w:tcPr>
            <w:tcW w:w="425" w:type="dxa"/>
          </w:tcPr>
          <w:p w:rsidR="00B0757D" w:rsidRPr="00D87B3E" w:rsidRDefault="00B0757D" w:rsidP="00D87B3E">
            <w:pPr>
              <w:rPr>
                <w:sz w:val="16"/>
                <w:szCs w:val="16"/>
              </w:rPr>
            </w:pPr>
            <w:r w:rsidRPr="00D87B3E">
              <w:rPr>
                <w:sz w:val="16"/>
                <w:szCs w:val="16"/>
              </w:rPr>
              <w:t>4.</w:t>
            </w:r>
          </w:p>
        </w:tc>
        <w:tc>
          <w:tcPr>
            <w:tcW w:w="9639" w:type="dxa"/>
            <w:gridSpan w:val="12"/>
            <w:tcMar>
              <w:top w:w="85" w:type="dxa"/>
              <w:bottom w:w="57" w:type="dxa"/>
            </w:tcMar>
          </w:tcPr>
          <w:p w:rsidR="00B0757D" w:rsidRPr="00D87B3E" w:rsidRDefault="00B0757D" w:rsidP="00D87B3E">
            <w:pPr>
              <w:jc w:val="center"/>
              <w:rPr>
                <w:sz w:val="16"/>
                <w:szCs w:val="16"/>
              </w:rPr>
            </w:pPr>
            <w:r w:rsidRPr="00D87B3E">
              <w:rPr>
                <w:bCs/>
                <w:color w:val="000000"/>
                <w:sz w:val="16"/>
                <w:szCs w:val="16"/>
              </w:rPr>
              <w:t xml:space="preserve">Задача 4. Капитальный ремонт автомобильных дорог общего </w:t>
            </w:r>
            <w:proofErr w:type="gramStart"/>
            <w:r w:rsidRPr="00D87B3E">
              <w:rPr>
                <w:bCs/>
                <w:color w:val="000000"/>
                <w:sz w:val="16"/>
                <w:szCs w:val="16"/>
              </w:rPr>
              <w:t>пользования  местного</w:t>
            </w:r>
            <w:proofErr w:type="gramEnd"/>
            <w:r w:rsidRPr="00D87B3E">
              <w:rPr>
                <w:bCs/>
                <w:color w:val="000000"/>
                <w:sz w:val="16"/>
                <w:szCs w:val="16"/>
              </w:rPr>
              <w:t xml:space="preserve">   значения  муниципального района</w:t>
            </w:r>
          </w:p>
        </w:tc>
      </w:tr>
      <w:tr w:rsidR="00B0757D" w:rsidRPr="00D87B3E" w:rsidTr="00B0757D">
        <w:trPr>
          <w:trHeight w:val="625"/>
        </w:trPr>
        <w:tc>
          <w:tcPr>
            <w:tcW w:w="425" w:type="dxa"/>
          </w:tcPr>
          <w:p w:rsidR="00B0757D" w:rsidRPr="00D87B3E" w:rsidRDefault="00B0757D" w:rsidP="00D87B3E">
            <w:pPr>
              <w:rPr>
                <w:sz w:val="16"/>
                <w:szCs w:val="16"/>
              </w:rPr>
            </w:pPr>
            <w:r w:rsidRPr="00D87B3E">
              <w:rPr>
                <w:sz w:val="16"/>
                <w:szCs w:val="16"/>
              </w:rPr>
              <w:t>4.1.</w:t>
            </w:r>
          </w:p>
        </w:tc>
        <w:tc>
          <w:tcPr>
            <w:tcW w:w="1842" w:type="dxa"/>
            <w:tcMar>
              <w:top w:w="85" w:type="dxa"/>
              <w:bottom w:w="57" w:type="dxa"/>
            </w:tcMar>
          </w:tcPr>
          <w:p w:rsidR="00B0757D" w:rsidRPr="00D87B3E" w:rsidRDefault="00B0757D" w:rsidP="00D87B3E">
            <w:pPr>
              <w:rPr>
                <w:bCs/>
                <w:color w:val="000000"/>
                <w:sz w:val="16"/>
                <w:szCs w:val="16"/>
                <w:highlight w:val="yellow"/>
              </w:rPr>
            </w:pPr>
            <w:r w:rsidRPr="00D87B3E">
              <w:rPr>
                <w:bCs/>
                <w:color w:val="000000"/>
                <w:sz w:val="16"/>
                <w:szCs w:val="16"/>
              </w:rPr>
              <w:t xml:space="preserve">Показатель 4. Долевой показатель объема выполненных работ по капитальному ремонту автомобильных дорог общего пользования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 %</w:t>
            </w:r>
          </w:p>
        </w:tc>
        <w:tc>
          <w:tcPr>
            <w:tcW w:w="709" w:type="dxa"/>
            <w:tcMar>
              <w:top w:w="85" w:type="dxa"/>
              <w:left w:w="57" w:type="dxa"/>
              <w:bottom w:w="57" w:type="dxa"/>
              <w:right w:w="57" w:type="dxa"/>
            </w:tcMar>
          </w:tcPr>
          <w:p w:rsidR="00B0757D" w:rsidRPr="00D87B3E" w:rsidRDefault="00B0757D" w:rsidP="00D87B3E">
            <w:pPr>
              <w:jc w:val="center"/>
              <w:rPr>
                <w:sz w:val="16"/>
                <w:szCs w:val="16"/>
              </w:rPr>
            </w:pPr>
            <w:r w:rsidRPr="00D87B3E">
              <w:rPr>
                <w:sz w:val="16"/>
                <w:szCs w:val="16"/>
              </w:rPr>
              <w:t>69,7</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100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8"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9" w:type="dxa"/>
            <w:tcMar>
              <w:top w:w="85" w:type="dxa"/>
              <w:bottom w:w="57" w:type="dxa"/>
            </w:tcMar>
          </w:tcPr>
          <w:p w:rsidR="00B0757D" w:rsidRPr="00D87B3E" w:rsidRDefault="00B0757D" w:rsidP="00D87B3E">
            <w:pPr>
              <w:jc w:val="center"/>
              <w:rPr>
                <w:sz w:val="16"/>
                <w:szCs w:val="16"/>
              </w:rPr>
            </w:pPr>
            <w:r w:rsidRPr="00D87B3E">
              <w:rPr>
                <w:sz w:val="16"/>
                <w:szCs w:val="16"/>
              </w:rPr>
              <w:t>0</w:t>
            </w:r>
          </w:p>
        </w:tc>
        <w:tc>
          <w:tcPr>
            <w:tcW w:w="708" w:type="dxa"/>
          </w:tcPr>
          <w:p w:rsidR="00B0757D" w:rsidRPr="00D87B3E" w:rsidRDefault="00B0757D" w:rsidP="00D87B3E">
            <w:pPr>
              <w:jc w:val="center"/>
              <w:rPr>
                <w:sz w:val="16"/>
                <w:szCs w:val="16"/>
              </w:rPr>
            </w:pPr>
            <w:r w:rsidRPr="00D87B3E">
              <w:rPr>
                <w:sz w:val="16"/>
                <w:szCs w:val="16"/>
              </w:rPr>
              <w:t>0</w:t>
            </w:r>
          </w:p>
        </w:tc>
        <w:tc>
          <w:tcPr>
            <w:tcW w:w="709" w:type="dxa"/>
          </w:tcPr>
          <w:p w:rsidR="00B0757D" w:rsidRPr="00D87B3E" w:rsidRDefault="00B0757D" w:rsidP="00D87B3E">
            <w:pPr>
              <w:jc w:val="center"/>
              <w:rPr>
                <w:sz w:val="16"/>
                <w:szCs w:val="16"/>
              </w:rPr>
            </w:pPr>
            <w:r w:rsidRPr="00D87B3E">
              <w:rPr>
                <w:sz w:val="16"/>
                <w:szCs w:val="16"/>
              </w:rPr>
              <w:t>0</w:t>
            </w:r>
          </w:p>
        </w:tc>
        <w:tc>
          <w:tcPr>
            <w:tcW w:w="709" w:type="dxa"/>
          </w:tcPr>
          <w:p w:rsidR="00B0757D" w:rsidRPr="00D87B3E" w:rsidRDefault="00B0757D" w:rsidP="00D87B3E">
            <w:pPr>
              <w:jc w:val="center"/>
              <w:rPr>
                <w:sz w:val="16"/>
                <w:szCs w:val="16"/>
              </w:rPr>
            </w:pPr>
            <w:r w:rsidRPr="00D87B3E">
              <w:rPr>
                <w:sz w:val="16"/>
                <w:szCs w:val="16"/>
              </w:rPr>
              <w:t>0</w:t>
            </w:r>
          </w:p>
        </w:tc>
        <w:tc>
          <w:tcPr>
            <w:tcW w:w="709" w:type="dxa"/>
          </w:tcPr>
          <w:p w:rsidR="00B0757D" w:rsidRPr="00D87B3E" w:rsidRDefault="00B0757D" w:rsidP="00D87B3E">
            <w:pPr>
              <w:jc w:val="center"/>
              <w:rPr>
                <w:sz w:val="16"/>
                <w:szCs w:val="16"/>
              </w:rPr>
            </w:pPr>
            <w:r w:rsidRPr="00D87B3E">
              <w:rPr>
                <w:sz w:val="16"/>
                <w:szCs w:val="16"/>
              </w:rPr>
              <w:t>0</w:t>
            </w:r>
          </w:p>
        </w:tc>
      </w:tr>
    </w:tbl>
    <w:p w:rsidR="00B0757D" w:rsidRPr="00D87B3E" w:rsidRDefault="00B0757D" w:rsidP="00D87B3E">
      <w:pPr>
        <w:ind w:left="720"/>
        <w:rPr>
          <w:sz w:val="16"/>
          <w:szCs w:val="16"/>
        </w:rPr>
      </w:pPr>
      <w:r w:rsidRPr="00D87B3E">
        <w:rPr>
          <w:b/>
          <w:sz w:val="16"/>
          <w:szCs w:val="16"/>
        </w:rPr>
        <w:t>3.Сроки реализации муниципальной подпрограммы:</w:t>
      </w:r>
      <w:r w:rsidRPr="00D87B3E">
        <w:rPr>
          <w:sz w:val="16"/>
          <w:szCs w:val="16"/>
        </w:rPr>
        <w:t xml:space="preserve"> 2014-2020 годы и на период до 2024 года.</w:t>
      </w:r>
    </w:p>
    <w:p w:rsidR="00B0757D" w:rsidRPr="00D87B3E" w:rsidRDefault="00B0757D" w:rsidP="00D87B3E">
      <w:pPr>
        <w:ind w:left="720" w:right="-1"/>
        <w:jc w:val="both"/>
        <w:rPr>
          <w:b/>
          <w:sz w:val="16"/>
          <w:szCs w:val="16"/>
        </w:rPr>
      </w:pPr>
      <w:r w:rsidRPr="00D87B3E">
        <w:rPr>
          <w:b/>
          <w:sz w:val="16"/>
          <w:szCs w:val="16"/>
        </w:rPr>
        <w:t xml:space="preserve">4. Объемы и источники финансирования муниципальной  </w:t>
      </w:r>
    </w:p>
    <w:p w:rsidR="00B0757D" w:rsidRPr="00D87B3E" w:rsidRDefault="00B0757D" w:rsidP="00D87B3E">
      <w:pPr>
        <w:ind w:left="720" w:right="-1"/>
        <w:jc w:val="both"/>
        <w:rPr>
          <w:b/>
          <w:sz w:val="16"/>
          <w:szCs w:val="16"/>
        </w:rPr>
      </w:pPr>
      <w:r w:rsidRPr="00D87B3E">
        <w:rPr>
          <w:b/>
          <w:sz w:val="16"/>
          <w:szCs w:val="16"/>
        </w:rPr>
        <w:t xml:space="preserve">    подпрограммы в целом и по годам реализации (</w:t>
      </w:r>
      <w:proofErr w:type="spellStart"/>
      <w:r w:rsidRPr="00D87B3E">
        <w:rPr>
          <w:b/>
          <w:sz w:val="16"/>
          <w:szCs w:val="16"/>
        </w:rPr>
        <w:t>тыс.рублей</w:t>
      </w:r>
      <w:proofErr w:type="spellEnd"/>
      <w:r w:rsidRPr="00D87B3E">
        <w:rPr>
          <w:b/>
          <w:sz w:val="16"/>
          <w:szCs w:val="16"/>
        </w:rPr>
        <w:t>):</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
        <w:gridCol w:w="925"/>
        <w:gridCol w:w="68"/>
        <w:gridCol w:w="1422"/>
        <w:gridCol w:w="67"/>
        <w:gridCol w:w="2060"/>
        <w:gridCol w:w="67"/>
        <w:gridCol w:w="2059"/>
        <w:gridCol w:w="67"/>
        <w:gridCol w:w="1136"/>
        <w:gridCol w:w="68"/>
        <w:gridCol w:w="1775"/>
        <w:gridCol w:w="68"/>
      </w:tblGrid>
      <w:tr w:rsidR="00B0757D" w:rsidRPr="00D87B3E" w:rsidTr="00C6787D">
        <w:trPr>
          <w:gridAfter w:val="1"/>
          <w:wAfter w:w="68" w:type="dxa"/>
          <w:trHeight w:val="298"/>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Год</w:t>
            </w:r>
          </w:p>
        </w:tc>
        <w:tc>
          <w:tcPr>
            <w:tcW w:w="8789" w:type="dxa"/>
            <w:gridSpan w:val="10"/>
            <w:tcMar>
              <w:top w:w="28" w:type="dxa"/>
              <w:bottom w:w="28" w:type="dxa"/>
            </w:tcMar>
            <w:vAlign w:val="center"/>
          </w:tcPr>
          <w:p w:rsidR="00B0757D" w:rsidRPr="00D87B3E" w:rsidRDefault="00B0757D" w:rsidP="00D87B3E">
            <w:pPr>
              <w:ind w:right="-86"/>
              <w:jc w:val="center"/>
              <w:rPr>
                <w:b/>
                <w:sz w:val="16"/>
                <w:szCs w:val="16"/>
              </w:rPr>
            </w:pPr>
            <w:r w:rsidRPr="00D87B3E">
              <w:rPr>
                <w:sz w:val="16"/>
                <w:szCs w:val="16"/>
              </w:rPr>
              <w:t>Источник финансирования</w:t>
            </w:r>
          </w:p>
        </w:tc>
      </w:tr>
      <w:tr w:rsidR="00B0757D" w:rsidRPr="00D87B3E" w:rsidTr="00C6787D">
        <w:trPr>
          <w:gridBefore w:val="1"/>
          <w:wBefore w:w="65" w:type="dxa"/>
          <w:trHeight w:val="298"/>
          <w:jc w:val="center"/>
        </w:trPr>
        <w:tc>
          <w:tcPr>
            <w:tcW w:w="993" w:type="dxa"/>
            <w:gridSpan w:val="2"/>
            <w:tcMar>
              <w:top w:w="28" w:type="dxa"/>
              <w:bottom w:w="28" w:type="dxa"/>
            </w:tcMar>
            <w:vAlign w:val="center"/>
          </w:tcPr>
          <w:p w:rsidR="00B0757D" w:rsidRPr="00D87B3E" w:rsidRDefault="00B0757D" w:rsidP="00D87B3E">
            <w:pPr>
              <w:ind w:right="-85"/>
              <w:contextualSpacing/>
              <w:jc w:val="center"/>
              <w:rPr>
                <w:sz w:val="16"/>
                <w:szCs w:val="16"/>
              </w:rPr>
            </w:pPr>
          </w:p>
        </w:tc>
        <w:tc>
          <w:tcPr>
            <w:tcW w:w="1489" w:type="dxa"/>
            <w:gridSpan w:val="2"/>
            <w:tcMar>
              <w:top w:w="28" w:type="dxa"/>
              <w:bottom w:w="28" w:type="dxa"/>
            </w:tcMar>
            <w:vAlign w:val="center"/>
          </w:tcPr>
          <w:p w:rsidR="00B0757D" w:rsidRPr="00D87B3E" w:rsidRDefault="00B0757D" w:rsidP="00D87B3E">
            <w:pPr>
              <w:ind w:right="-86"/>
              <w:jc w:val="center"/>
              <w:rPr>
                <w:sz w:val="16"/>
                <w:szCs w:val="16"/>
              </w:rPr>
            </w:pPr>
            <w:r w:rsidRPr="00D87B3E">
              <w:rPr>
                <w:sz w:val="16"/>
                <w:szCs w:val="16"/>
              </w:rPr>
              <w:t xml:space="preserve">федеральный  </w:t>
            </w:r>
            <w:r w:rsidRPr="00D87B3E">
              <w:rPr>
                <w:sz w:val="16"/>
                <w:szCs w:val="16"/>
              </w:rPr>
              <w:br/>
              <w:t xml:space="preserve">    бюджет</w:t>
            </w:r>
          </w:p>
        </w:tc>
        <w:tc>
          <w:tcPr>
            <w:tcW w:w="2127" w:type="dxa"/>
            <w:gridSpan w:val="2"/>
            <w:tcMar>
              <w:top w:w="28" w:type="dxa"/>
              <w:bottom w:w="28" w:type="dxa"/>
            </w:tcMar>
            <w:vAlign w:val="center"/>
          </w:tcPr>
          <w:p w:rsidR="00B0757D" w:rsidRPr="00D87B3E" w:rsidRDefault="00B0757D" w:rsidP="00D87B3E">
            <w:pPr>
              <w:ind w:right="-86"/>
              <w:jc w:val="center"/>
              <w:rPr>
                <w:sz w:val="16"/>
                <w:szCs w:val="16"/>
              </w:rPr>
            </w:pPr>
            <w:r w:rsidRPr="00D87B3E">
              <w:rPr>
                <w:sz w:val="16"/>
                <w:szCs w:val="16"/>
              </w:rPr>
              <w:t>областной бюджет</w:t>
            </w:r>
          </w:p>
        </w:tc>
        <w:tc>
          <w:tcPr>
            <w:tcW w:w="2126" w:type="dxa"/>
            <w:gridSpan w:val="2"/>
            <w:tcMar>
              <w:top w:w="28" w:type="dxa"/>
              <w:bottom w:w="28" w:type="dxa"/>
            </w:tcMar>
            <w:vAlign w:val="center"/>
          </w:tcPr>
          <w:p w:rsidR="00B0757D" w:rsidRPr="00D87B3E" w:rsidRDefault="00B0757D" w:rsidP="00D87B3E">
            <w:pPr>
              <w:widowControl w:val="0"/>
              <w:autoSpaceDE w:val="0"/>
              <w:autoSpaceDN w:val="0"/>
              <w:adjustRightInd w:val="0"/>
              <w:ind w:right="-86"/>
              <w:jc w:val="center"/>
              <w:rPr>
                <w:sz w:val="16"/>
                <w:szCs w:val="16"/>
              </w:rPr>
            </w:pPr>
            <w:r w:rsidRPr="00D87B3E">
              <w:rPr>
                <w:sz w:val="16"/>
                <w:szCs w:val="16"/>
              </w:rPr>
              <w:t>бюджет</w:t>
            </w:r>
          </w:p>
          <w:p w:rsidR="00B0757D" w:rsidRPr="00D87B3E" w:rsidRDefault="00B0757D" w:rsidP="00D87B3E">
            <w:pPr>
              <w:widowControl w:val="0"/>
              <w:autoSpaceDE w:val="0"/>
              <w:autoSpaceDN w:val="0"/>
              <w:adjustRightInd w:val="0"/>
              <w:ind w:left="-96" w:right="-86"/>
              <w:jc w:val="center"/>
              <w:rPr>
                <w:sz w:val="16"/>
                <w:szCs w:val="16"/>
              </w:rPr>
            </w:pPr>
            <w:r w:rsidRPr="00D87B3E">
              <w:rPr>
                <w:sz w:val="16"/>
                <w:szCs w:val="16"/>
              </w:rPr>
              <w:t>муниципального района</w:t>
            </w:r>
          </w:p>
        </w:tc>
        <w:tc>
          <w:tcPr>
            <w:tcW w:w="1204" w:type="dxa"/>
            <w:gridSpan w:val="2"/>
            <w:tcMar>
              <w:top w:w="28" w:type="dxa"/>
              <w:bottom w:w="28" w:type="dxa"/>
            </w:tcMar>
            <w:vAlign w:val="center"/>
          </w:tcPr>
          <w:p w:rsidR="00B0757D" w:rsidRPr="00D87B3E" w:rsidRDefault="00B0757D" w:rsidP="00D87B3E">
            <w:pPr>
              <w:widowControl w:val="0"/>
              <w:autoSpaceDE w:val="0"/>
              <w:autoSpaceDN w:val="0"/>
              <w:adjustRightInd w:val="0"/>
              <w:ind w:right="-86"/>
              <w:jc w:val="center"/>
              <w:rPr>
                <w:sz w:val="16"/>
                <w:szCs w:val="16"/>
              </w:rPr>
            </w:pPr>
            <w:r w:rsidRPr="00D87B3E">
              <w:rPr>
                <w:sz w:val="16"/>
                <w:szCs w:val="16"/>
              </w:rPr>
              <w:t>внебюджетные средства</w:t>
            </w:r>
          </w:p>
        </w:tc>
        <w:tc>
          <w:tcPr>
            <w:tcW w:w="1843" w:type="dxa"/>
            <w:gridSpan w:val="2"/>
            <w:tcMar>
              <w:top w:w="28" w:type="dxa"/>
              <w:bottom w:w="28" w:type="dxa"/>
            </w:tcMar>
            <w:vAlign w:val="center"/>
          </w:tcPr>
          <w:p w:rsidR="00B0757D" w:rsidRPr="00D87B3E" w:rsidRDefault="00B0757D" w:rsidP="00D87B3E">
            <w:pPr>
              <w:widowControl w:val="0"/>
              <w:autoSpaceDE w:val="0"/>
              <w:autoSpaceDN w:val="0"/>
              <w:adjustRightInd w:val="0"/>
              <w:ind w:right="-86"/>
              <w:jc w:val="center"/>
              <w:rPr>
                <w:b/>
                <w:sz w:val="16"/>
                <w:szCs w:val="16"/>
              </w:rPr>
            </w:pPr>
            <w:r w:rsidRPr="00D87B3E">
              <w:rPr>
                <w:b/>
                <w:sz w:val="16"/>
                <w:szCs w:val="16"/>
              </w:rPr>
              <w:t>всего</w:t>
            </w:r>
          </w:p>
        </w:tc>
      </w:tr>
      <w:tr w:rsidR="00B0757D" w:rsidRPr="00D87B3E" w:rsidTr="00C6787D">
        <w:trPr>
          <w:gridAfter w:val="1"/>
          <w:wAfter w:w="68" w:type="dxa"/>
          <w:trHeight w:val="298"/>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2014</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right="-86"/>
              <w:jc w:val="center"/>
              <w:rPr>
                <w:sz w:val="16"/>
                <w:szCs w:val="16"/>
              </w:rPr>
            </w:pPr>
            <w:r w:rsidRPr="00D87B3E">
              <w:rPr>
                <w:sz w:val="16"/>
                <w:szCs w:val="16"/>
              </w:rPr>
              <w:t>2286,30000</w:t>
            </w:r>
          </w:p>
        </w:tc>
        <w:tc>
          <w:tcPr>
            <w:tcW w:w="2126" w:type="dxa"/>
            <w:gridSpan w:val="2"/>
            <w:tcMar>
              <w:top w:w="28" w:type="dxa"/>
              <w:bottom w:w="28" w:type="dxa"/>
            </w:tcMar>
            <w:vAlign w:val="center"/>
          </w:tcPr>
          <w:p w:rsidR="00B0757D" w:rsidRPr="00D87B3E" w:rsidRDefault="00B0757D" w:rsidP="00D87B3E">
            <w:pPr>
              <w:tabs>
                <w:tab w:val="left" w:pos="219"/>
              </w:tabs>
              <w:ind w:right="-86"/>
              <w:rPr>
                <w:sz w:val="16"/>
                <w:szCs w:val="16"/>
              </w:rPr>
            </w:pPr>
            <w:r w:rsidRPr="00D87B3E">
              <w:rPr>
                <w:sz w:val="16"/>
                <w:szCs w:val="16"/>
              </w:rPr>
              <w:t xml:space="preserve"> </w:t>
            </w:r>
            <w:r w:rsidRPr="00D87B3E">
              <w:rPr>
                <w:sz w:val="16"/>
                <w:szCs w:val="16"/>
                <w:lang w:val="en-US"/>
              </w:rPr>
              <w:t xml:space="preserve"> </w:t>
            </w:r>
            <w:r w:rsidRPr="00D87B3E">
              <w:rPr>
                <w:sz w:val="16"/>
                <w:szCs w:val="16"/>
              </w:rPr>
              <w:t>11515,00000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right="-86"/>
              <w:jc w:val="center"/>
              <w:rPr>
                <w:b/>
                <w:sz w:val="16"/>
                <w:szCs w:val="16"/>
              </w:rPr>
            </w:pPr>
            <w:r w:rsidRPr="00D87B3E">
              <w:rPr>
                <w:b/>
                <w:sz w:val="16"/>
                <w:szCs w:val="16"/>
              </w:rPr>
              <w:t>13801,30000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2015</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color w:val="000000"/>
                <w:sz w:val="16"/>
                <w:szCs w:val="16"/>
              </w:rPr>
              <w:t>1359,32800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8083,00000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 xml:space="preserve">   9442,32800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2016</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1689,00000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8121,70000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 xml:space="preserve">   9810,70000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2017</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3119,00000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8202,40000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 xml:space="preserve"> 11321,40000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2018</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969,82560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13407,5000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8255,40016</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22632,72576</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2019</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118" w:right="-86"/>
              <w:jc w:val="center"/>
              <w:rPr>
                <w:sz w:val="16"/>
                <w:szCs w:val="16"/>
              </w:rPr>
            </w:pPr>
            <w:r w:rsidRPr="00D87B3E">
              <w:rPr>
                <w:sz w:val="16"/>
                <w:szCs w:val="16"/>
              </w:rPr>
              <w:t>30798,0000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14241,60000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 xml:space="preserve"> 45039,60000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2020</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1889,00000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24709,00000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26598,</w:t>
            </w:r>
            <w:r w:rsidRPr="00D87B3E">
              <w:rPr>
                <w:b/>
                <w:sz w:val="16"/>
                <w:szCs w:val="16"/>
                <w:lang w:val="en-US"/>
              </w:rPr>
              <w:t>0</w:t>
            </w:r>
            <w:r w:rsidRPr="00D87B3E">
              <w:rPr>
                <w:b/>
                <w:sz w:val="16"/>
                <w:szCs w:val="16"/>
              </w:rPr>
              <w:t xml:space="preserve">0000 </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2021</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1889,00000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34511,00000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b/>
                <w:sz w:val="16"/>
                <w:szCs w:val="16"/>
              </w:rPr>
              <w:t>36400,00000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2022</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2023</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5"/>
              <w:contextualSpacing/>
              <w:jc w:val="center"/>
              <w:rPr>
                <w:sz w:val="16"/>
                <w:szCs w:val="16"/>
              </w:rPr>
            </w:pPr>
            <w:r w:rsidRPr="00D87B3E">
              <w:rPr>
                <w:sz w:val="16"/>
                <w:szCs w:val="16"/>
              </w:rPr>
              <w:t>2024</w:t>
            </w:r>
          </w:p>
        </w:tc>
        <w:tc>
          <w:tcPr>
            <w:tcW w:w="1490"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7"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2126"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20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sz w:val="16"/>
                <w:szCs w:val="16"/>
              </w:rPr>
            </w:pPr>
            <w:r w:rsidRPr="00D87B3E">
              <w:rPr>
                <w:sz w:val="16"/>
                <w:szCs w:val="16"/>
              </w:rPr>
              <w:t>0</w:t>
            </w:r>
          </w:p>
        </w:tc>
      </w:tr>
      <w:tr w:rsidR="00B0757D" w:rsidRPr="00D87B3E" w:rsidTr="00C6787D">
        <w:trPr>
          <w:gridAfter w:val="1"/>
          <w:wAfter w:w="68" w:type="dxa"/>
          <w:jc w:val="center"/>
        </w:trPr>
        <w:tc>
          <w:tcPr>
            <w:tcW w:w="990" w:type="dxa"/>
            <w:gridSpan w:val="2"/>
            <w:tcMar>
              <w:top w:w="28" w:type="dxa"/>
              <w:bottom w:w="28" w:type="dxa"/>
            </w:tcMar>
            <w:vAlign w:val="center"/>
          </w:tcPr>
          <w:p w:rsidR="00B0757D" w:rsidRPr="00D87B3E" w:rsidRDefault="00B0757D" w:rsidP="00D87B3E">
            <w:pPr>
              <w:ind w:right="-86"/>
              <w:jc w:val="center"/>
              <w:rPr>
                <w:b/>
                <w:sz w:val="16"/>
                <w:szCs w:val="16"/>
              </w:rPr>
            </w:pPr>
            <w:r w:rsidRPr="00D87B3E">
              <w:rPr>
                <w:b/>
                <w:sz w:val="16"/>
                <w:szCs w:val="16"/>
              </w:rPr>
              <w:t>Всего</w:t>
            </w:r>
          </w:p>
        </w:tc>
        <w:tc>
          <w:tcPr>
            <w:tcW w:w="1490"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969,82560</w:t>
            </w:r>
          </w:p>
        </w:tc>
        <w:tc>
          <w:tcPr>
            <w:tcW w:w="2127"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56437,1280</w:t>
            </w:r>
          </w:p>
        </w:tc>
        <w:tc>
          <w:tcPr>
            <w:tcW w:w="2126"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117639,10016</w:t>
            </w:r>
          </w:p>
        </w:tc>
        <w:tc>
          <w:tcPr>
            <w:tcW w:w="120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0</w:t>
            </w:r>
          </w:p>
        </w:tc>
        <w:tc>
          <w:tcPr>
            <w:tcW w:w="1843" w:type="dxa"/>
            <w:gridSpan w:val="2"/>
            <w:tcMar>
              <w:top w:w="28" w:type="dxa"/>
              <w:bottom w:w="28" w:type="dxa"/>
            </w:tcMar>
            <w:vAlign w:val="center"/>
          </w:tcPr>
          <w:p w:rsidR="00B0757D" w:rsidRPr="00D87B3E" w:rsidRDefault="00B0757D" w:rsidP="00D87B3E">
            <w:pPr>
              <w:ind w:left="-96" w:right="-86"/>
              <w:jc w:val="center"/>
              <w:rPr>
                <w:b/>
                <w:sz w:val="16"/>
                <w:szCs w:val="16"/>
              </w:rPr>
            </w:pPr>
            <w:r w:rsidRPr="00D87B3E">
              <w:rPr>
                <w:b/>
                <w:sz w:val="16"/>
                <w:szCs w:val="16"/>
              </w:rPr>
              <w:t>175046,05376</w:t>
            </w:r>
          </w:p>
        </w:tc>
      </w:tr>
    </w:tbl>
    <w:p w:rsidR="00B0757D" w:rsidRPr="00D87B3E" w:rsidRDefault="00B0757D" w:rsidP="00D87B3E">
      <w:pPr>
        <w:ind w:right="-510" w:firstLine="720"/>
        <w:rPr>
          <w:b/>
          <w:sz w:val="16"/>
          <w:szCs w:val="16"/>
        </w:rPr>
      </w:pPr>
      <w:r w:rsidRPr="00D87B3E">
        <w:rPr>
          <w:b/>
          <w:sz w:val="16"/>
          <w:szCs w:val="16"/>
        </w:rPr>
        <w:t>5. Ожидаемые конечные результаты реализации подпрограммы</w:t>
      </w:r>
    </w:p>
    <w:p w:rsidR="00B0757D" w:rsidRPr="00D87B3E" w:rsidRDefault="00B0757D" w:rsidP="00D87B3E">
      <w:pPr>
        <w:ind w:firstLine="720"/>
        <w:jc w:val="both"/>
        <w:rPr>
          <w:sz w:val="16"/>
          <w:szCs w:val="16"/>
        </w:rPr>
      </w:pPr>
      <w:r w:rsidRPr="00D87B3E">
        <w:rPr>
          <w:sz w:val="16"/>
          <w:szCs w:val="16"/>
        </w:rPr>
        <w:t xml:space="preserve">Планируется достичь уменьшение доли протяженности автомобильных дорог общего пользования </w:t>
      </w:r>
      <w:r w:rsidRPr="00D87B3E">
        <w:rPr>
          <w:bCs/>
          <w:color w:val="000000"/>
          <w:sz w:val="16"/>
          <w:szCs w:val="16"/>
        </w:rPr>
        <w:t>местного   значения муниципального райо</w:t>
      </w:r>
      <w:r w:rsidRPr="00D87B3E">
        <w:rPr>
          <w:sz w:val="16"/>
          <w:szCs w:val="16"/>
        </w:rPr>
        <w:t xml:space="preserve">на, не отвечающих нормативным требованиям, в общей </w:t>
      </w:r>
      <w:proofErr w:type="gramStart"/>
      <w:r w:rsidRPr="00D87B3E">
        <w:rPr>
          <w:sz w:val="16"/>
          <w:szCs w:val="16"/>
        </w:rPr>
        <w:t>протяженности  автомобильных</w:t>
      </w:r>
      <w:proofErr w:type="gramEnd"/>
      <w:r w:rsidRPr="00D87B3E">
        <w:rPr>
          <w:sz w:val="16"/>
          <w:szCs w:val="16"/>
        </w:rPr>
        <w:t xml:space="preserve"> дорог  общего пользования </w:t>
      </w:r>
      <w:r w:rsidRPr="00D87B3E">
        <w:rPr>
          <w:bCs/>
          <w:color w:val="000000"/>
          <w:sz w:val="16"/>
          <w:szCs w:val="16"/>
        </w:rPr>
        <w:t>местного значения муниципального райо</w:t>
      </w:r>
      <w:r w:rsidRPr="00D87B3E">
        <w:rPr>
          <w:sz w:val="16"/>
          <w:szCs w:val="16"/>
        </w:rPr>
        <w:t xml:space="preserve">на с  95,48 % - 2013 года:  </w:t>
      </w:r>
    </w:p>
    <w:p w:rsidR="00B0757D" w:rsidRPr="00D87B3E" w:rsidRDefault="00B0757D" w:rsidP="00D87B3E">
      <w:pPr>
        <w:autoSpaceDE w:val="0"/>
        <w:ind w:firstLine="720"/>
        <w:jc w:val="both"/>
        <w:rPr>
          <w:sz w:val="16"/>
          <w:szCs w:val="16"/>
        </w:rPr>
      </w:pPr>
      <w:r w:rsidRPr="00D87B3E">
        <w:rPr>
          <w:sz w:val="16"/>
          <w:szCs w:val="16"/>
        </w:rPr>
        <w:t>в 2014 году - 94,0 %;</w:t>
      </w:r>
    </w:p>
    <w:p w:rsidR="00B0757D" w:rsidRPr="00D87B3E" w:rsidRDefault="00B0757D" w:rsidP="00D87B3E">
      <w:pPr>
        <w:autoSpaceDE w:val="0"/>
        <w:ind w:firstLine="720"/>
        <w:jc w:val="both"/>
        <w:rPr>
          <w:sz w:val="16"/>
          <w:szCs w:val="16"/>
        </w:rPr>
      </w:pPr>
      <w:r w:rsidRPr="00D87B3E">
        <w:rPr>
          <w:sz w:val="16"/>
          <w:szCs w:val="16"/>
        </w:rPr>
        <w:t>в 2015 году - 93,5 %;</w:t>
      </w:r>
    </w:p>
    <w:p w:rsidR="00B0757D" w:rsidRPr="00D87B3E" w:rsidRDefault="00B0757D" w:rsidP="00D87B3E">
      <w:pPr>
        <w:autoSpaceDE w:val="0"/>
        <w:ind w:firstLine="720"/>
        <w:jc w:val="both"/>
        <w:rPr>
          <w:sz w:val="16"/>
          <w:szCs w:val="16"/>
        </w:rPr>
      </w:pPr>
      <w:r w:rsidRPr="00D87B3E">
        <w:rPr>
          <w:sz w:val="16"/>
          <w:szCs w:val="16"/>
        </w:rPr>
        <w:t>в 2016 году - 93,0 %;</w:t>
      </w:r>
    </w:p>
    <w:p w:rsidR="00B0757D" w:rsidRPr="00D87B3E" w:rsidRDefault="00B0757D" w:rsidP="00D87B3E">
      <w:pPr>
        <w:autoSpaceDE w:val="0"/>
        <w:ind w:firstLine="720"/>
        <w:jc w:val="both"/>
        <w:rPr>
          <w:sz w:val="16"/>
          <w:szCs w:val="16"/>
        </w:rPr>
      </w:pPr>
      <w:r w:rsidRPr="00D87B3E">
        <w:rPr>
          <w:sz w:val="16"/>
          <w:szCs w:val="16"/>
        </w:rPr>
        <w:t>в 2017 году - 92,5 %;</w:t>
      </w:r>
    </w:p>
    <w:p w:rsidR="00B0757D" w:rsidRPr="00D87B3E" w:rsidRDefault="00B0757D" w:rsidP="00D87B3E">
      <w:pPr>
        <w:autoSpaceDE w:val="0"/>
        <w:ind w:firstLine="720"/>
        <w:jc w:val="both"/>
        <w:rPr>
          <w:sz w:val="16"/>
          <w:szCs w:val="16"/>
        </w:rPr>
      </w:pPr>
      <w:r w:rsidRPr="00D87B3E">
        <w:rPr>
          <w:sz w:val="16"/>
          <w:szCs w:val="16"/>
        </w:rPr>
        <w:t>в 2018 году - 92,0 %;</w:t>
      </w:r>
    </w:p>
    <w:p w:rsidR="00B0757D" w:rsidRPr="00D87B3E" w:rsidRDefault="00B0757D" w:rsidP="00D87B3E">
      <w:pPr>
        <w:autoSpaceDE w:val="0"/>
        <w:ind w:firstLine="720"/>
        <w:jc w:val="both"/>
        <w:rPr>
          <w:sz w:val="16"/>
          <w:szCs w:val="16"/>
        </w:rPr>
      </w:pPr>
      <w:r w:rsidRPr="00D87B3E">
        <w:rPr>
          <w:sz w:val="16"/>
          <w:szCs w:val="16"/>
        </w:rPr>
        <w:t>в 2019 году - 91,5 %;</w:t>
      </w:r>
    </w:p>
    <w:p w:rsidR="00B0757D" w:rsidRPr="00D87B3E" w:rsidRDefault="00B0757D" w:rsidP="00D87B3E">
      <w:pPr>
        <w:autoSpaceDE w:val="0"/>
        <w:ind w:firstLine="720"/>
        <w:rPr>
          <w:sz w:val="16"/>
          <w:szCs w:val="16"/>
        </w:rPr>
      </w:pPr>
      <w:r w:rsidRPr="00D87B3E">
        <w:rPr>
          <w:sz w:val="16"/>
          <w:szCs w:val="16"/>
        </w:rPr>
        <w:t>в 2020 году -  91,0%;</w:t>
      </w:r>
    </w:p>
    <w:p w:rsidR="00B0757D" w:rsidRPr="00D87B3E" w:rsidRDefault="00B0757D" w:rsidP="00D87B3E">
      <w:pPr>
        <w:autoSpaceDE w:val="0"/>
        <w:ind w:firstLine="720"/>
        <w:rPr>
          <w:sz w:val="16"/>
          <w:szCs w:val="16"/>
        </w:rPr>
      </w:pPr>
      <w:r w:rsidRPr="00D87B3E">
        <w:rPr>
          <w:sz w:val="16"/>
          <w:szCs w:val="16"/>
        </w:rPr>
        <w:t>в 2021 году -  90,5%;</w:t>
      </w:r>
    </w:p>
    <w:p w:rsidR="00B0757D" w:rsidRPr="00D87B3E" w:rsidRDefault="00B0757D" w:rsidP="00D87B3E">
      <w:pPr>
        <w:autoSpaceDE w:val="0"/>
        <w:ind w:firstLine="720"/>
        <w:rPr>
          <w:sz w:val="16"/>
          <w:szCs w:val="16"/>
        </w:rPr>
      </w:pPr>
      <w:r w:rsidRPr="00D87B3E">
        <w:rPr>
          <w:sz w:val="16"/>
          <w:szCs w:val="16"/>
        </w:rPr>
        <w:t>в 2022 году -  90,0%;</w:t>
      </w:r>
    </w:p>
    <w:p w:rsidR="00B0757D" w:rsidRPr="00D87B3E" w:rsidRDefault="00B0757D" w:rsidP="00D87B3E">
      <w:pPr>
        <w:autoSpaceDE w:val="0"/>
        <w:ind w:firstLine="720"/>
        <w:rPr>
          <w:sz w:val="16"/>
          <w:szCs w:val="16"/>
        </w:rPr>
      </w:pPr>
      <w:r w:rsidRPr="00D87B3E">
        <w:rPr>
          <w:sz w:val="16"/>
          <w:szCs w:val="16"/>
        </w:rPr>
        <w:t>в 2023 году -  89,5%;</w:t>
      </w:r>
    </w:p>
    <w:p w:rsidR="00B0757D" w:rsidRPr="00D87B3E" w:rsidRDefault="00B0757D" w:rsidP="00D87B3E">
      <w:pPr>
        <w:ind w:right="-510" w:firstLine="720"/>
        <w:jc w:val="both"/>
        <w:rPr>
          <w:b/>
          <w:sz w:val="16"/>
          <w:szCs w:val="16"/>
        </w:rPr>
      </w:pPr>
      <w:r w:rsidRPr="00D87B3E">
        <w:rPr>
          <w:sz w:val="16"/>
          <w:szCs w:val="16"/>
        </w:rPr>
        <w:t>в 2024 году -  89,0%.</w:t>
      </w:r>
    </w:p>
    <w:p w:rsidR="00B0757D" w:rsidRPr="00D87B3E" w:rsidRDefault="00B0757D" w:rsidP="00D87B3E">
      <w:pPr>
        <w:pStyle w:val="Heading"/>
        <w:jc w:val="center"/>
        <w:rPr>
          <w:rFonts w:ascii="Times New Roman" w:hAnsi="Times New Roman" w:cs="Times New Roman"/>
          <w:bCs w:val="0"/>
          <w:sz w:val="16"/>
          <w:szCs w:val="16"/>
        </w:rPr>
      </w:pPr>
      <w:r w:rsidRPr="00D87B3E">
        <w:rPr>
          <w:rFonts w:ascii="Times New Roman" w:hAnsi="Times New Roman" w:cs="Times New Roman"/>
          <w:bCs w:val="0"/>
          <w:sz w:val="16"/>
          <w:szCs w:val="16"/>
        </w:rPr>
        <w:t>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w:t>
      </w:r>
    </w:p>
    <w:p w:rsidR="00B0757D" w:rsidRPr="00D87B3E" w:rsidRDefault="00B0757D" w:rsidP="00D87B3E">
      <w:pPr>
        <w:pStyle w:val="Heading"/>
        <w:jc w:val="center"/>
        <w:rPr>
          <w:rFonts w:ascii="Times New Roman" w:hAnsi="Times New Roman" w:cs="Times New Roman"/>
          <w:bCs w:val="0"/>
          <w:sz w:val="16"/>
          <w:szCs w:val="16"/>
        </w:rPr>
      </w:pPr>
      <w:r w:rsidRPr="00D87B3E">
        <w:rPr>
          <w:rFonts w:ascii="Times New Roman" w:hAnsi="Times New Roman" w:cs="Times New Roman"/>
          <w:bCs w:val="0"/>
          <w:sz w:val="16"/>
          <w:szCs w:val="16"/>
        </w:rPr>
        <w:t xml:space="preserve"> на 2014-2020 годы и на период до 2024 года»</w:t>
      </w:r>
    </w:p>
    <w:tbl>
      <w:tblPr>
        <w:tblW w:w="10773" w:type="dxa"/>
        <w:tblCellSpacing w:w="5" w:type="nil"/>
        <w:tblInd w:w="75" w:type="dxa"/>
        <w:tblLayout w:type="fixed"/>
        <w:tblCellMar>
          <w:left w:w="75" w:type="dxa"/>
          <w:right w:w="75" w:type="dxa"/>
        </w:tblCellMar>
        <w:tblLook w:val="0000" w:firstRow="0" w:lastRow="0" w:firstColumn="0" w:lastColumn="0" w:noHBand="0" w:noVBand="0"/>
      </w:tblPr>
      <w:tblGrid>
        <w:gridCol w:w="284"/>
        <w:gridCol w:w="992"/>
        <w:gridCol w:w="567"/>
        <w:gridCol w:w="709"/>
        <w:gridCol w:w="992"/>
        <w:gridCol w:w="851"/>
        <w:gridCol w:w="567"/>
        <w:gridCol w:w="567"/>
        <w:gridCol w:w="567"/>
        <w:gridCol w:w="567"/>
        <w:gridCol w:w="567"/>
        <w:gridCol w:w="567"/>
        <w:gridCol w:w="567"/>
        <w:gridCol w:w="567"/>
        <w:gridCol w:w="567"/>
        <w:gridCol w:w="567"/>
        <w:gridCol w:w="708"/>
      </w:tblGrid>
      <w:tr w:rsidR="00B0757D" w:rsidRPr="00D87B3E" w:rsidTr="00B0757D">
        <w:trPr>
          <w:trHeight w:val="285"/>
          <w:tblCellSpacing w:w="5" w:type="nil"/>
        </w:trPr>
        <w:tc>
          <w:tcPr>
            <w:tcW w:w="284"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 </w:t>
            </w:r>
            <w:r w:rsidRPr="00D87B3E">
              <w:rPr>
                <w:sz w:val="16"/>
                <w:szCs w:val="16"/>
              </w:rPr>
              <w:br/>
              <w:t>п/п</w:t>
            </w:r>
          </w:p>
        </w:tc>
        <w:tc>
          <w:tcPr>
            <w:tcW w:w="992"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Наименование</w:t>
            </w:r>
          </w:p>
          <w:p w:rsidR="00B0757D" w:rsidRPr="00D87B3E" w:rsidRDefault="00B0757D" w:rsidP="00D87B3E">
            <w:pPr>
              <w:widowControl w:val="0"/>
              <w:autoSpaceDE w:val="0"/>
              <w:autoSpaceDN w:val="0"/>
              <w:adjustRightInd w:val="0"/>
              <w:jc w:val="center"/>
              <w:rPr>
                <w:sz w:val="16"/>
                <w:szCs w:val="16"/>
              </w:rPr>
            </w:pPr>
            <w:r w:rsidRPr="00D87B3E">
              <w:rPr>
                <w:sz w:val="16"/>
                <w:szCs w:val="16"/>
              </w:rPr>
              <w:t>мероприятия</w:t>
            </w:r>
          </w:p>
        </w:tc>
        <w:tc>
          <w:tcPr>
            <w:tcW w:w="567"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Исполнитель</w:t>
            </w:r>
          </w:p>
        </w:tc>
        <w:tc>
          <w:tcPr>
            <w:tcW w:w="709"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Срок </w:t>
            </w:r>
            <w:r w:rsidRPr="00D87B3E">
              <w:rPr>
                <w:sz w:val="16"/>
                <w:szCs w:val="16"/>
              </w:rPr>
              <w:br/>
            </w:r>
            <w:proofErr w:type="spellStart"/>
            <w:proofErr w:type="gramStart"/>
            <w:r w:rsidRPr="00D87B3E">
              <w:rPr>
                <w:sz w:val="16"/>
                <w:szCs w:val="16"/>
              </w:rPr>
              <w:t>реализа</w:t>
            </w:r>
            <w:proofErr w:type="spellEnd"/>
            <w:r w:rsidRPr="00D87B3E">
              <w:rPr>
                <w:sz w:val="16"/>
                <w:szCs w:val="16"/>
              </w:rPr>
              <w:t>-</w:t>
            </w:r>
            <w:r w:rsidRPr="00D87B3E">
              <w:rPr>
                <w:sz w:val="16"/>
                <w:szCs w:val="16"/>
              </w:rPr>
              <w:br/>
            </w:r>
            <w:proofErr w:type="spellStart"/>
            <w:r w:rsidRPr="00D87B3E">
              <w:rPr>
                <w:sz w:val="16"/>
                <w:szCs w:val="16"/>
              </w:rPr>
              <w:t>ции</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Целевой    </w:t>
            </w:r>
            <w:r w:rsidRPr="00D87B3E">
              <w:rPr>
                <w:sz w:val="16"/>
                <w:szCs w:val="16"/>
              </w:rPr>
              <w:br/>
              <w:t xml:space="preserve">  показатель</w:t>
            </w:r>
            <w:proofErr w:type="gramStart"/>
            <w:r w:rsidRPr="00D87B3E">
              <w:rPr>
                <w:sz w:val="16"/>
                <w:szCs w:val="16"/>
              </w:rPr>
              <w:t xml:space="preserve">   </w:t>
            </w:r>
            <w:r w:rsidRPr="00D87B3E">
              <w:rPr>
                <w:sz w:val="16"/>
                <w:szCs w:val="16"/>
              </w:rPr>
              <w:br/>
              <w:t>(</w:t>
            </w:r>
            <w:proofErr w:type="gramEnd"/>
            <w:r w:rsidRPr="00D87B3E">
              <w:rPr>
                <w:sz w:val="16"/>
                <w:szCs w:val="16"/>
              </w:rPr>
              <w:t>номер целевого показателя из паспорта муниципальной</w:t>
            </w:r>
            <w:r w:rsidRPr="00D87B3E">
              <w:rPr>
                <w:sz w:val="16"/>
                <w:szCs w:val="16"/>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Источник</w:t>
            </w:r>
            <w:r w:rsidRPr="00D87B3E">
              <w:rPr>
                <w:sz w:val="16"/>
                <w:szCs w:val="16"/>
              </w:rPr>
              <w:br/>
            </w:r>
            <w:proofErr w:type="spellStart"/>
            <w:proofErr w:type="gramStart"/>
            <w:r w:rsidRPr="00D87B3E">
              <w:rPr>
                <w:sz w:val="16"/>
                <w:szCs w:val="16"/>
              </w:rPr>
              <w:t>финанси</w:t>
            </w:r>
            <w:proofErr w:type="spellEnd"/>
            <w:r w:rsidRPr="00D87B3E">
              <w:rPr>
                <w:sz w:val="16"/>
                <w:szCs w:val="16"/>
              </w:rPr>
              <w:t>-</w:t>
            </w:r>
            <w:r w:rsidRPr="00D87B3E">
              <w:rPr>
                <w:sz w:val="16"/>
                <w:szCs w:val="16"/>
              </w:rPr>
              <w:br/>
            </w:r>
            <w:proofErr w:type="spellStart"/>
            <w:r w:rsidRPr="00D87B3E">
              <w:rPr>
                <w:sz w:val="16"/>
                <w:szCs w:val="16"/>
              </w:rPr>
              <w:t>рования</w:t>
            </w:r>
            <w:proofErr w:type="spellEnd"/>
            <w:proofErr w:type="gramEnd"/>
          </w:p>
        </w:tc>
        <w:tc>
          <w:tcPr>
            <w:tcW w:w="6378" w:type="dxa"/>
            <w:gridSpan w:val="11"/>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Объем финансирования по годам (тыс. руб.)</w:t>
            </w:r>
          </w:p>
        </w:tc>
      </w:tr>
      <w:tr w:rsidR="00B0757D" w:rsidRPr="00D87B3E" w:rsidTr="00B0757D">
        <w:trPr>
          <w:trHeight w:val="480"/>
          <w:tblCellSpacing w:w="5" w:type="nil"/>
        </w:trPr>
        <w:tc>
          <w:tcPr>
            <w:tcW w:w="284"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709"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851"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2014</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2015</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2016</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2017</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2018</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2019</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2020</w:t>
            </w:r>
          </w:p>
        </w:tc>
        <w:tc>
          <w:tcPr>
            <w:tcW w:w="567" w:type="dxa"/>
            <w:tcBorders>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2021</w:t>
            </w:r>
          </w:p>
        </w:tc>
        <w:tc>
          <w:tcPr>
            <w:tcW w:w="567" w:type="dxa"/>
            <w:tcBorders>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2022</w:t>
            </w:r>
          </w:p>
        </w:tc>
        <w:tc>
          <w:tcPr>
            <w:tcW w:w="567" w:type="dxa"/>
            <w:tcBorders>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2023</w:t>
            </w:r>
          </w:p>
        </w:tc>
        <w:tc>
          <w:tcPr>
            <w:tcW w:w="708" w:type="dxa"/>
            <w:tcBorders>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r w:rsidRPr="00D87B3E">
              <w:rPr>
                <w:sz w:val="16"/>
                <w:szCs w:val="16"/>
              </w:rPr>
              <w:t>2024</w:t>
            </w:r>
          </w:p>
        </w:tc>
      </w:tr>
      <w:tr w:rsidR="00B0757D" w:rsidRPr="00D87B3E" w:rsidTr="00B0757D">
        <w:trPr>
          <w:trHeight w:val="259"/>
          <w:tblCellSpacing w:w="5" w:type="nil"/>
        </w:trPr>
        <w:tc>
          <w:tcPr>
            <w:tcW w:w="284"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1.</w:t>
            </w:r>
          </w:p>
        </w:tc>
        <w:tc>
          <w:tcPr>
            <w:tcW w:w="10489" w:type="dxa"/>
            <w:gridSpan w:val="16"/>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 xml:space="preserve">Задача 1. Содержание автомобильных дорог общего пользования </w:t>
            </w:r>
            <w:r w:rsidRPr="00D87B3E">
              <w:rPr>
                <w:bCs/>
                <w:color w:val="000000"/>
                <w:sz w:val="16"/>
                <w:szCs w:val="16"/>
              </w:rPr>
              <w:t xml:space="preserve">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w:t>
            </w:r>
            <w:r w:rsidRPr="00D87B3E">
              <w:rPr>
                <w:sz w:val="16"/>
                <w:szCs w:val="16"/>
              </w:rPr>
              <w:t xml:space="preserve"> и искусственных сооружений на них</w:t>
            </w:r>
          </w:p>
        </w:tc>
      </w:tr>
      <w:tr w:rsidR="00B0757D" w:rsidRPr="00D87B3E" w:rsidTr="00B0757D">
        <w:trPr>
          <w:trHeight w:val="870"/>
          <w:tblCellSpacing w:w="5" w:type="nil"/>
        </w:trPr>
        <w:tc>
          <w:tcPr>
            <w:tcW w:w="284" w:type="dxa"/>
            <w:vMerge w:val="restart"/>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1.1.</w:t>
            </w:r>
          </w:p>
        </w:tc>
        <w:tc>
          <w:tcPr>
            <w:tcW w:w="992" w:type="dxa"/>
            <w:vMerge w:val="restart"/>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color w:val="000000"/>
                <w:sz w:val="16"/>
                <w:szCs w:val="16"/>
              </w:rPr>
            </w:pPr>
            <w:r w:rsidRPr="00D87B3E">
              <w:rPr>
                <w:bCs/>
                <w:color w:val="000000"/>
                <w:sz w:val="16"/>
                <w:szCs w:val="16"/>
              </w:rPr>
              <w:t xml:space="preserve">Содержание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 и искусственных сооружений</w:t>
            </w:r>
          </w:p>
          <w:p w:rsidR="00B0757D" w:rsidRPr="00D87B3E" w:rsidRDefault="00B0757D" w:rsidP="00D87B3E">
            <w:pPr>
              <w:widowControl w:val="0"/>
              <w:autoSpaceDE w:val="0"/>
              <w:autoSpaceDN w:val="0"/>
              <w:adjustRightInd w:val="0"/>
              <w:rPr>
                <w:sz w:val="16"/>
                <w:szCs w:val="16"/>
              </w:rPr>
            </w:pPr>
          </w:p>
        </w:tc>
        <w:tc>
          <w:tcPr>
            <w:tcW w:w="567" w:type="dxa"/>
            <w:vMerge w:val="restart"/>
            <w:tcBorders>
              <w:left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отдел</w:t>
            </w:r>
          </w:p>
          <w:p w:rsidR="00B0757D" w:rsidRPr="00D87B3E" w:rsidRDefault="00B0757D" w:rsidP="00D87B3E">
            <w:pPr>
              <w:widowControl w:val="0"/>
              <w:autoSpaceDE w:val="0"/>
              <w:autoSpaceDN w:val="0"/>
              <w:adjustRightInd w:val="0"/>
              <w:jc w:val="center"/>
              <w:rPr>
                <w:sz w:val="16"/>
                <w:szCs w:val="16"/>
              </w:rPr>
            </w:pPr>
          </w:p>
        </w:tc>
        <w:tc>
          <w:tcPr>
            <w:tcW w:w="709" w:type="dxa"/>
            <w:vMerge w:val="restart"/>
            <w:tcBorders>
              <w:left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2014-2020</w:t>
            </w:r>
          </w:p>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годы </w:t>
            </w:r>
            <w:proofErr w:type="gramStart"/>
            <w:r w:rsidRPr="00D87B3E">
              <w:rPr>
                <w:sz w:val="16"/>
                <w:szCs w:val="16"/>
              </w:rPr>
              <w:t>и  на</w:t>
            </w:r>
            <w:proofErr w:type="gramEnd"/>
            <w:r w:rsidRPr="00D87B3E">
              <w:rPr>
                <w:sz w:val="16"/>
                <w:szCs w:val="16"/>
              </w:rPr>
              <w:t xml:space="preserve"> период до 2024 года</w:t>
            </w:r>
          </w:p>
          <w:p w:rsidR="00B0757D" w:rsidRPr="00D87B3E" w:rsidRDefault="00B0757D" w:rsidP="00D87B3E">
            <w:pPr>
              <w:widowControl w:val="0"/>
              <w:autoSpaceDE w:val="0"/>
              <w:autoSpaceDN w:val="0"/>
              <w:adjustRightInd w:val="0"/>
              <w:jc w:val="center"/>
              <w:rPr>
                <w:sz w:val="16"/>
                <w:szCs w:val="16"/>
              </w:rPr>
            </w:pPr>
          </w:p>
        </w:tc>
        <w:tc>
          <w:tcPr>
            <w:tcW w:w="992" w:type="dxa"/>
            <w:vMerge w:val="restart"/>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1.1.</w:t>
            </w:r>
          </w:p>
          <w:p w:rsidR="00B0757D" w:rsidRPr="00D87B3E" w:rsidRDefault="00B0757D" w:rsidP="00D87B3E">
            <w:pPr>
              <w:widowControl w:val="0"/>
              <w:autoSpaceDE w:val="0"/>
              <w:autoSpaceDN w:val="0"/>
              <w:adjustRightInd w:val="0"/>
              <w:jc w:val="center"/>
              <w:rPr>
                <w:sz w:val="16"/>
                <w:szCs w:val="16"/>
              </w:rPr>
            </w:pPr>
          </w:p>
        </w:tc>
        <w:tc>
          <w:tcPr>
            <w:tcW w:w="851"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бюджет муниципального района</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2913,</w:t>
            </w:r>
          </w:p>
          <w:p w:rsidR="00B0757D" w:rsidRPr="00D87B3E" w:rsidRDefault="00B0757D" w:rsidP="00D87B3E">
            <w:pPr>
              <w:widowControl w:val="0"/>
              <w:autoSpaceDE w:val="0"/>
              <w:autoSpaceDN w:val="0"/>
              <w:adjustRightInd w:val="0"/>
              <w:jc w:val="center"/>
              <w:rPr>
                <w:sz w:val="16"/>
                <w:szCs w:val="16"/>
              </w:rPr>
            </w:pPr>
            <w:r w:rsidRPr="00D87B3E">
              <w:rPr>
                <w:sz w:val="16"/>
                <w:szCs w:val="16"/>
              </w:rPr>
              <w:t>30000</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1179,</w:t>
            </w:r>
          </w:p>
          <w:p w:rsidR="00B0757D" w:rsidRPr="00D87B3E" w:rsidRDefault="00B0757D" w:rsidP="00D87B3E">
            <w:pPr>
              <w:widowControl w:val="0"/>
              <w:autoSpaceDE w:val="0"/>
              <w:autoSpaceDN w:val="0"/>
              <w:adjustRightInd w:val="0"/>
              <w:jc w:val="center"/>
              <w:rPr>
                <w:sz w:val="16"/>
                <w:szCs w:val="16"/>
              </w:rPr>
            </w:pPr>
            <w:r w:rsidRPr="00D87B3E">
              <w:rPr>
                <w:sz w:val="16"/>
                <w:szCs w:val="16"/>
              </w:rPr>
              <w:t>00000</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1870,</w:t>
            </w:r>
          </w:p>
          <w:p w:rsidR="00B0757D" w:rsidRPr="00D87B3E" w:rsidRDefault="00B0757D" w:rsidP="00D87B3E">
            <w:pPr>
              <w:widowControl w:val="0"/>
              <w:autoSpaceDE w:val="0"/>
              <w:autoSpaceDN w:val="0"/>
              <w:adjustRightInd w:val="0"/>
              <w:jc w:val="center"/>
              <w:rPr>
                <w:sz w:val="16"/>
                <w:szCs w:val="16"/>
              </w:rPr>
            </w:pPr>
            <w:r w:rsidRPr="00D87B3E">
              <w:rPr>
                <w:sz w:val="16"/>
                <w:szCs w:val="16"/>
              </w:rPr>
              <w:t>00000</w:t>
            </w:r>
          </w:p>
          <w:p w:rsidR="00B0757D" w:rsidRPr="00D87B3E" w:rsidRDefault="00B0757D" w:rsidP="00D87B3E">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4134,</w:t>
            </w:r>
          </w:p>
          <w:p w:rsidR="00B0757D" w:rsidRPr="00D87B3E" w:rsidRDefault="00B0757D" w:rsidP="00D87B3E">
            <w:pPr>
              <w:widowControl w:val="0"/>
              <w:autoSpaceDE w:val="0"/>
              <w:autoSpaceDN w:val="0"/>
              <w:adjustRightInd w:val="0"/>
              <w:jc w:val="center"/>
              <w:rPr>
                <w:sz w:val="16"/>
                <w:szCs w:val="16"/>
              </w:rPr>
            </w:pPr>
            <w:r w:rsidRPr="00D87B3E">
              <w:rPr>
                <w:sz w:val="16"/>
                <w:szCs w:val="16"/>
              </w:rPr>
              <w:t>60000</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2447,</w:t>
            </w:r>
          </w:p>
          <w:p w:rsidR="00B0757D" w:rsidRPr="00D87B3E" w:rsidRDefault="00B0757D" w:rsidP="00D87B3E">
            <w:pPr>
              <w:jc w:val="center"/>
              <w:rPr>
                <w:sz w:val="16"/>
                <w:szCs w:val="16"/>
              </w:rPr>
            </w:pPr>
            <w:r w:rsidRPr="00D87B3E">
              <w:rPr>
                <w:sz w:val="16"/>
                <w:szCs w:val="16"/>
              </w:rPr>
              <w:t>82800</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12385,</w:t>
            </w:r>
          </w:p>
          <w:p w:rsidR="00B0757D" w:rsidRPr="00D87B3E" w:rsidRDefault="00B0757D" w:rsidP="00D87B3E">
            <w:pPr>
              <w:jc w:val="center"/>
              <w:rPr>
                <w:sz w:val="16"/>
                <w:szCs w:val="16"/>
              </w:rPr>
            </w:pPr>
            <w:r w:rsidRPr="00D87B3E">
              <w:rPr>
                <w:sz w:val="16"/>
                <w:szCs w:val="16"/>
              </w:rPr>
              <w:t>40000</w:t>
            </w:r>
          </w:p>
        </w:tc>
        <w:tc>
          <w:tcPr>
            <w:tcW w:w="567"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ind w:right="-75"/>
              <w:jc w:val="center"/>
              <w:rPr>
                <w:sz w:val="16"/>
                <w:szCs w:val="16"/>
              </w:rPr>
            </w:pPr>
            <w:r w:rsidRPr="00D87B3E">
              <w:rPr>
                <w:sz w:val="16"/>
                <w:szCs w:val="16"/>
              </w:rPr>
              <w:t>15000,00000</w:t>
            </w:r>
          </w:p>
        </w:tc>
        <w:tc>
          <w:tcPr>
            <w:tcW w:w="567" w:type="dxa"/>
            <w:tcBorders>
              <w:left w:val="single" w:sz="4" w:space="0" w:color="auto"/>
              <w:bottom w:val="single" w:sz="4" w:space="0" w:color="auto"/>
              <w:right w:val="single" w:sz="4" w:space="0" w:color="auto"/>
            </w:tcBorders>
          </w:tcPr>
          <w:p w:rsidR="00B0757D" w:rsidRPr="00D87B3E" w:rsidRDefault="00B0757D" w:rsidP="00D87B3E">
            <w:pPr>
              <w:ind w:right="-75"/>
              <w:jc w:val="center"/>
              <w:rPr>
                <w:sz w:val="16"/>
                <w:szCs w:val="16"/>
              </w:rPr>
            </w:pPr>
            <w:r w:rsidRPr="00D87B3E">
              <w:rPr>
                <w:sz w:val="16"/>
                <w:szCs w:val="16"/>
              </w:rPr>
              <w:t>15000,</w:t>
            </w:r>
          </w:p>
          <w:p w:rsidR="00B0757D" w:rsidRPr="00D87B3E" w:rsidRDefault="00B0757D" w:rsidP="00D87B3E">
            <w:pPr>
              <w:ind w:right="-75"/>
              <w:jc w:val="center"/>
              <w:rPr>
                <w:sz w:val="16"/>
                <w:szCs w:val="16"/>
              </w:rPr>
            </w:pPr>
            <w:r w:rsidRPr="00D87B3E">
              <w:rPr>
                <w:sz w:val="16"/>
                <w:szCs w:val="16"/>
              </w:rPr>
              <w:t>00000</w:t>
            </w:r>
          </w:p>
        </w:tc>
        <w:tc>
          <w:tcPr>
            <w:tcW w:w="567" w:type="dxa"/>
            <w:tcBorders>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641"/>
          <w:tblCellSpacing w:w="5" w:type="nil"/>
        </w:trPr>
        <w:tc>
          <w:tcPr>
            <w:tcW w:w="284" w:type="dxa"/>
            <w:vMerge/>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p>
        </w:tc>
        <w:tc>
          <w:tcPr>
            <w:tcW w:w="992" w:type="dxa"/>
            <w:vMerge/>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color w:val="000000"/>
                <w:sz w:val="16"/>
                <w:szCs w:val="16"/>
              </w:rPr>
            </w:pPr>
          </w:p>
        </w:tc>
        <w:tc>
          <w:tcPr>
            <w:tcW w:w="567" w:type="dxa"/>
            <w:vMerge/>
            <w:tcBorders>
              <w:left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p>
        </w:tc>
        <w:tc>
          <w:tcPr>
            <w:tcW w:w="709" w:type="dxa"/>
            <w:vMerge/>
            <w:tcBorders>
              <w:left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739"/>
          <w:tblCellSpacing w:w="5" w:type="nil"/>
        </w:trPr>
        <w:tc>
          <w:tcPr>
            <w:tcW w:w="284"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p>
        </w:tc>
        <w:tc>
          <w:tcPr>
            <w:tcW w:w="992"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color w:val="000000"/>
                <w:sz w:val="16"/>
                <w:szCs w:val="16"/>
              </w:rPr>
            </w:pPr>
          </w:p>
        </w:tc>
        <w:tc>
          <w:tcPr>
            <w:tcW w:w="567"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p>
        </w:tc>
        <w:tc>
          <w:tcPr>
            <w:tcW w:w="709" w:type="dxa"/>
            <w:vMerge/>
            <w:tcBorders>
              <w:left w:val="single" w:sz="4" w:space="0" w:color="auto"/>
              <w:bottom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областной бюджет</w:t>
            </w: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7683,</w:t>
            </w:r>
          </w:p>
          <w:p w:rsidR="00B0757D" w:rsidRPr="00D87B3E" w:rsidRDefault="00B0757D" w:rsidP="00D87B3E">
            <w:pPr>
              <w:jc w:val="center"/>
              <w:rPr>
                <w:sz w:val="16"/>
                <w:szCs w:val="16"/>
              </w:rPr>
            </w:pPr>
            <w:r w:rsidRPr="00D87B3E">
              <w:rPr>
                <w:sz w:val="16"/>
                <w:szCs w:val="16"/>
              </w:rPr>
              <w:t>50000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255"/>
          <w:tblCellSpacing w:w="5" w:type="nil"/>
        </w:trPr>
        <w:tc>
          <w:tcPr>
            <w:tcW w:w="284"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2.</w:t>
            </w:r>
          </w:p>
        </w:tc>
        <w:tc>
          <w:tcPr>
            <w:tcW w:w="10489"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both"/>
              <w:rPr>
                <w:bCs/>
                <w:color w:val="000000"/>
                <w:sz w:val="16"/>
                <w:szCs w:val="16"/>
              </w:rPr>
            </w:pPr>
            <w:r w:rsidRPr="00D87B3E">
              <w:rPr>
                <w:bCs/>
                <w:color w:val="000000"/>
                <w:sz w:val="16"/>
                <w:szCs w:val="16"/>
              </w:rPr>
              <w:t xml:space="preserve">Задача 2. Ремонт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w:t>
            </w:r>
          </w:p>
        </w:tc>
      </w:tr>
      <w:tr w:rsidR="00B0757D" w:rsidRPr="00D87B3E" w:rsidTr="00B0757D">
        <w:trPr>
          <w:trHeight w:val="738"/>
          <w:tblCellSpacing w:w="5" w:type="nil"/>
        </w:trPr>
        <w:tc>
          <w:tcPr>
            <w:tcW w:w="284" w:type="dxa"/>
            <w:vMerge w:val="restart"/>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2.1.</w:t>
            </w:r>
          </w:p>
        </w:tc>
        <w:tc>
          <w:tcPr>
            <w:tcW w:w="992" w:type="dxa"/>
            <w:vMerge w:val="restart"/>
            <w:tcBorders>
              <w:top w:val="single" w:sz="4" w:space="0" w:color="auto"/>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color w:val="000000"/>
                <w:sz w:val="16"/>
                <w:szCs w:val="16"/>
              </w:rPr>
            </w:pPr>
            <w:r w:rsidRPr="00D87B3E">
              <w:rPr>
                <w:bCs/>
                <w:sz w:val="16"/>
                <w:szCs w:val="16"/>
              </w:rPr>
              <w:t xml:space="preserve">Ремонт автомобильных дорог общего пользования </w:t>
            </w:r>
            <w:r w:rsidRPr="00D87B3E">
              <w:rPr>
                <w:bCs/>
                <w:color w:val="000000"/>
                <w:sz w:val="16"/>
                <w:szCs w:val="16"/>
              </w:rPr>
              <w:t>местного   значения муниципального района, в том числе:</w:t>
            </w:r>
          </w:p>
        </w:tc>
        <w:tc>
          <w:tcPr>
            <w:tcW w:w="567" w:type="dxa"/>
            <w:vMerge w:val="restart"/>
            <w:tcBorders>
              <w:top w:val="single" w:sz="4" w:space="0" w:color="auto"/>
              <w:left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отдел</w:t>
            </w:r>
          </w:p>
        </w:tc>
        <w:tc>
          <w:tcPr>
            <w:tcW w:w="709" w:type="dxa"/>
            <w:vMerge w:val="restart"/>
            <w:tcBorders>
              <w:top w:val="single" w:sz="4" w:space="0" w:color="auto"/>
              <w:left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2014-2020</w:t>
            </w:r>
          </w:p>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годы </w:t>
            </w:r>
            <w:proofErr w:type="gramStart"/>
            <w:r w:rsidRPr="00D87B3E">
              <w:rPr>
                <w:sz w:val="16"/>
                <w:szCs w:val="16"/>
              </w:rPr>
              <w:t>и  на</w:t>
            </w:r>
            <w:proofErr w:type="gramEnd"/>
            <w:r w:rsidRPr="00D87B3E">
              <w:rPr>
                <w:sz w:val="16"/>
                <w:szCs w:val="16"/>
              </w:rPr>
              <w:t xml:space="preserve"> период до 2024 года</w:t>
            </w:r>
          </w:p>
          <w:p w:rsidR="00B0757D" w:rsidRPr="00D87B3E" w:rsidRDefault="00B0757D" w:rsidP="00D87B3E">
            <w:pPr>
              <w:widowControl w:val="0"/>
              <w:autoSpaceDE w:val="0"/>
              <w:autoSpaceDN w:val="0"/>
              <w:adjustRightInd w:val="0"/>
              <w:jc w:val="center"/>
              <w:rPr>
                <w:sz w:val="16"/>
                <w:szCs w:val="16"/>
              </w:rPr>
            </w:pPr>
          </w:p>
        </w:tc>
        <w:tc>
          <w:tcPr>
            <w:tcW w:w="992" w:type="dxa"/>
            <w:vMerge w:val="restart"/>
            <w:tcBorders>
              <w:top w:val="single" w:sz="4" w:space="0" w:color="auto"/>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2.1-2.2</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603,3</w:t>
            </w: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194,</w:t>
            </w:r>
          </w:p>
          <w:p w:rsidR="00B0757D" w:rsidRPr="00D87B3E" w:rsidRDefault="00B0757D" w:rsidP="00D87B3E">
            <w:pPr>
              <w:widowControl w:val="0"/>
              <w:autoSpaceDE w:val="0"/>
              <w:autoSpaceDN w:val="0"/>
              <w:adjustRightInd w:val="0"/>
              <w:jc w:val="center"/>
              <w:rPr>
                <w:sz w:val="16"/>
                <w:szCs w:val="16"/>
              </w:rPr>
            </w:pPr>
            <w:r w:rsidRPr="00D87B3E">
              <w:rPr>
                <w:sz w:val="16"/>
                <w:szCs w:val="16"/>
              </w:rPr>
              <w:t>62800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1689,</w:t>
            </w:r>
          </w:p>
          <w:p w:rsidR="00B0757D" w:rsidRPr="00D87B3E" w:rsidRDefault="00B0757D" w:rsidP="00D87B3E">
            <w:pPr>
              <w:widowControl w:val="0"/>
              <w:autoSpaceDE w:val="0"/>
              <w:autoSpaceDN w:val="0"/>
              <w:adjustRightInd w:val="0"/>
              <w:jc w:val="center"/>
              <w:rPr>
                <w:sz w:val="16"/>
                <w:szCs w:val="16"/>
              </w:rPr>
            </w:pPr>
            <w:r w:rsidRPr="00D87B3E">
              <w:rPr>
                <w:sz w:val="16"/>
                <w:szCs w:val="16"/>
              </w:rPr>
              <w:t>00000</w:t>
            </w:r>
          </w:p>
          <w:p w:rsidR="00B0757D" w:rsidRPr="00D87B3E" w:rsidRDefault="00B0757D" w:rsidP="00D87B3E">
            <w:pPr>
              <w:widowControl w:val="0"/>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3119,</w:t>
            </w:r>
          </w:p>
          <w:p w:rsidR="00B0757D" w:rsidRPr="00D87B3E" w:rsidRDefault="00B0757D" w:rsidP="00D87B3E">
            <w:pPr>
              <w:widowControl w:val="0"/>
              <w:autoSpaceDE w:val="0"/>
              <w:autoSpaceDN w:val="0"/>
              <w:adjustRightInd w:val="0"/>
              <w:jc w:val="center"/>
              <w:rPr>
                <w:sz w:val="16"/>
                <w:szCs w:val="16"/>
              </w:rPr>
            </w:pPr>
            <w:r w:rsidRPr="00D87B3E">
              <w:rPr>
                <w:sz w:val="16"/>
                <w:szCs w:val="16"/>
              </w:rPr>
              <w:t>00000</w:t>
            </w: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7596,</w:t>
            </w:r>
          </w:p>
          <w:p w:rsidR="00B0757D" w:rsidRPr="00D87B3E" w:rsidRDefault="00B0757D" w:rsidP="00D87B3E">
            <w:pPr>
              <w:jc w:val="center"/>
              <w:rPr>
                <w:sz w:val="16"/>
                <w:szCs w:val="16"/>
              </w:rPr>
            </w:pPr>
            <w:r w:rsidRPr="00D87B3E">
              <w:rPr>
                <w:sz w:val="16"/>
                <w:szCs w:val="16"/>
              </w:rPr>
              <w:t>90000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30798,</w:t>
            </w:r>
          </w:p>
          <w:p w:rsidR="00B0757D" w:rsidRPr="00D87B3E" w:rsidRDefault="00B0757D" w:rsidP="00D87B3E">
            <w:pPr>
              <w:jc w:val="center"/>
              <w:rPr>
                <w:sz w:val="16"/>
                <w:szCs w:val="16"/>
              </w:rPr>
            </w:pPr>
            <w:r w:rsidRPr="00D87B3E">
              <w:rPr>
                <w:sz w:val="16"/>
                <w:szCs w:val="16"/>
              </w:rPr>
              <w:t>00000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ind w:left="-75"/>
              <w:jc w:val="center"/>
              <w:rPr>
                <w:sz w:val="16"/>
                <w:szCs w:val="16"/>
              </w:rPr>
            </w:pPr>
            <w:r w:rsidRPr="00D87B3E">
              <w:rPr>
                <w:sz w:val="16"/>
                <w:szCs w:val="16"/>
              </w:rPr>
              <w:t>1889,</w:t>
            </w:r>
          </w:p>
          <w:p w:rsidR="00B0757D" w:rsidRPr="00D87B3E" w:rsidRDefault="00B0757D" w:rsidP="00D87B3E">
            <w:pPr>
              <w:ind w:left="-75"/>
              <w:jc w:val="center"/>
              <w:rPr>
                <w:sz w:val="16"/>
                <w:szCs w:val="16"/>
              </w:rPr>
            </w:pPr>
            <w:r w:rsidRPr="00D87B3E">
              <w:rPr>
                <w:sz w:val="16"/>
                <w:szCs w:val="16"/>
              </w:rPr>
              <w:t>00000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1889,00000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285"/>
          <w:tblCellSpacing w:w="5" w:type="nil"/>
        </w:trPr>
        <w:tc>
          <w:tcPr>
            <w:tcW w:w="284" w:type="dxa"/>
            <w:vMerge/>
            <w:tcBorders>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p>
        </w:tc>
        <w:tc>
          <w:tcPr>
            <w:tcW w:w="992" w:type="dxa"/>
            <w:vMerge/>
            <w:tcBorders>
              <w:top w:val="single" w:sz="4" w:space="0" w:color="auto"/>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sz w:val="16"/>
                <w:szCs w:val="16"/>
              </w:rPr>
            </w:pPr>
          </w:p>
        </w:tc>
        <w:tc>
          <w:tcPr>
            <w:tcW w:w="567" w:type="dxa"/>
            <w:vMerge/>
            <w:tcBorders>
              <w:top w:val="single" w:sz="4" w:space="0" w:color="auto"/>
              <w:left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p>
        </w:tc>
        <w:tc>
          <w:tcPr>
            <w:tcW w:w="709" w:type="dxa"/>
            <w:vMerge/>
            <w:tcBorders>
              <w:top w:val="single" w:sz="4" w:space="0" w:color="auto"/>
              <w:left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top w:val="single" w:sz="4" w:space="0" w:color="auto"/>
              <w:left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969,</w:t>
            </w:r>
          </w:p>
          <w:p w:rsidR="00B0757D" w:rsidRPr="00D87B3E" w:rsidRDefault="00B0757D" w:rsidP="00D87B3E">
            <w:pPr>
              <w:jc w:val="center"/>
              <w:rPr>
                <w:sz w:val="16"/>
                <w:szCs w:val="16"/>
              </w:rPr>
            </w:pPr>
            <w:r w:rsidRPr="00D87B3E">
              <w:rPr>
                <w:sz w:val="16"/>
                <w:szCs w:val="16"/>
              </w:rPr>
              <w:t>82560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170"/>
          <w:tblCellSpacing w:w="5" w:type="nil"/>
        </w:trPr>
        <w:tc>
          <w:tcPr>
            <w:tcW w:w="284"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bCs/>
                <w:sz w:val="16"/>
                <w:szCs w:val="16"/>
              </w:rPr>
            </w:pPr>
          </w:p>
        </w:tc>
        <w:tc>
          <w:tcPr>
            <w:tcW w:w="567"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p>
        </w:tc>
        <w:tc>
          <w:tcPr>
            <w:tcW w:w="709"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8513,1</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5355,</w:t>
            </w:r>
          </w:p>
          <w:p w:rsidR="00B0757D" w:rsidRPr="00D87B3E" w:rsidRDefault="00B0757D" w:rsidP="00D87B3E">
            <w:pPr>
              <w:widowControl w:val="0"/>
              <w:autoSpaceDE w:val="0"/>
              <w:autoSpaceDN w:val="0"/>
              <w:adjustRightInd w:val="0"/>
              <w:jc w:val="center"/>
              <w:rPr>
                <w:sz w:val="16"/>
                <w:szCs w:val="16"/>
              </w:rPr>
            </w:pPr>
            <w:r w:rsidRPr="00D87B3E">
              <w:rPr>
                <w:sz w:val="16"/>
                <w:szCs w:val="16"/>
              </w:rPr>
              <w:t>40000</w:t>
            </w: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6251,</w:t>
            </w:r>
          </w:p>
          <w:p w:rsidR="00B0757D" w:rsidRPr="00D87B3E" w:rsidRDefault="00B0757D" w:rsidP="00D87B3E">
            <w:pPr>
              <w:widowControl w:val="0"/>
              <w:autoSpaceDE w:val="0"/>
              <w:autoSpaceDN w:val="0"/>
              <w:adjustRightInd w:val="0"/>
              <w:jc w:val="center"/>
              <w:rPr>
                <w:sz w:val="16"/>
                <w:szCs w:val="16"/>
              </w:rPr>
            </w:pPr>
            <w:r w:rsidRPr="00D87B3E">
              <w:rPr>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4067,</w:t>
            </w:r>
          </w:p>
          <w:p w:rsidR="00B0757D" w:rsidRPr="00D87B3E" w:rsidRDefault="00B0757D" w:rsidP="00D87B3E">
            <w:pPr>
              <w:widowControl w:val="0"/>
              <w:autoSpaceDE w:val="0"/>
              <w:autoSpaceDN w:val="0"/>
              <w:adjustRightInd w:val="0"/>
              <w:jc w:val="center"/>
              <w:rPr>
                <w:sz w:val="16"/>
                <w:szCs w:val="16"/>
              </w:rPr>
            </w:pPr>
            <w:r w:rsidRPr="00D87B3E">
              <w:rPr>
                <w:sz w:val="16"/>
                <w:szCs w:val="16"/>
              </w:rPr>
              <w:t>80000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3934, 67216</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599,</w:t>
            </w:r>
          </w:p>
          <w:p w:rsidR="00B0757D" w:rsidRPr="00D87B3E" w:rsidRDefault="00B0757D" w:rsidP="00D87B3E">
            <w:pPr>
              <w:jc w:val="center"/>
              <w:rPr>
                <w:sz w:val="16"/>
                <w:szCs w:val="16"/>
              </w:rPr>
            </w:pPr>
            <w:r w:rsidRPr="00D87B3E">
              <w:rPr>
                <w:sz w:val="16"/>
                <w:szCs w:val="16"/>
              </w:rPr>
              <w:t>50000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ind w:right="-75"/>
              <w:jc w:val="center"/>
              <w:rPr>
                <w:sz w:val="16"/>
                <w:szCs w:val="16"/>
              </w:rPr>
            </w:pPr>
            <w:r w:rsidRPr="00D87B3E">
              <w:rPr>
                <w:sz w:val="16"/>
                <w:szCs w:val="16"/>
              </w:rPr>
              <w:t>9709,</w:t>
            </w:r>
          </w:p>
          <w:p w:rsidR="00B0757D" w:rsidRPr="00D87B3E" w:rsidRDefault="00B0757D" w:rsidP="00D87B3E">
            <w:pPr>
              <w:ind w:right="-75"/>
              <w:jc w:val="center"/>
              <w:rPr>
                <w:sz w:val="16"/>
                <w:szCs w:val="16"/>
              </w:rPr>
            </w:pPr>
            <w:r w:rsidRPr="00D87B3E">
              <w:rPr>
                <w:sz w:val="16"/>
                <w:szCs w:val="16"/>
              </w:rPr>
              <w:t>90000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ind w:right="-75"/>
              <w:jc w:val="center"/>
              <w:rPr>
                <w:sz w:val="16"/>
                <w:szCs w:val="16"/>
              </w:rPr>
            </w:pPr>
            <w:r w:rsidRPr="00D87B3E">
              <w:rPr>
                <w:sz w:val="16"/>
                <w:szCs w:val="16"/>
              </w:rPr>
              <w:t>19511,00000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151"/>
          <w:tblCellSpacing w:w="5" w:type="nil"/>
        </w:trPr>
        <w:tc>
          <w:tcPr>
            <w:tcW w:w="284"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3.</w:t>
            </w:r>
          </w:p>
        </w:tc>
        <w:tc>
          <w:tcPr>
            <w:tcW w:w="10489"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color w:val="000000"/>
                <w:sz w:val="16"/>
                <w:szCs w:val="16"/>
              </w:rPr>
            </w:pPr>
            <w:r w:rsidRPr="00D87B3E">
              <w:rPr>
                <w:bCs/>
                <w:color w:val="000000"/>
                <w:sz w:val="16"/>
                <w:szCs w:val="16"/>
              </w:rPr>
              <w:t xml:space="preserve">Задача 3. Строительство автомобильных дорог общего пользования </w:t>
            </w:r>
            <w:proofErr w:type="gramStart"/>
            <w:r w:rsidRPr="00D87B3E">
              <w:rPr>
                <w:bCs/>
                <w:color w:val="000000"/>
                <w:sz w:val="16"/>
                <w:szCs w:val="16"/>
              </w:rPr>
              <w:t>местного  значения</w:t>
            </w:r>
            <w:proofErr w:type="gramEnd"/>
            <w:r w:rsidRPr="00D87B3E">
              <w:rPr>
                <w:bCs/>
                <w:color w:val="000000"/>
                <w:sz w:val="16"/>
                <w:szCs w:val="16"/>
              </w:rPr>
              <w:t xml:space="preserve">  муниципального района </w:t>
            </w:r>
          </w:p>
        </w:tc>
      </w:tr>
      <w:tr w:rsidR="00B0757D" w:rsidRPr="00D87B3E" w:rsidTr="00B0757D">
        <w:trPr>
          <w:trHeight w:val="375"/>
          <w:tblCellSpacing w:w="5" w:type="nil"/>
        </w:trPr>
        <w:tc>
          <w:tcPr>
            <w:tcW w:w="284" w:type="dxa"/>
            <w:vMerge w:val="restart"/>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3.1.</w:t>
            </w: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tcPr>
          <w:p w:rsidR="00B0757D" w:rsidRPr="00D87B3E" w:rsidRDefault="00B0757D" w:rsidP="00D87B3E">
            <w:pPr>
              <w:widowControl w:val="0"/>
              <w:autoSpaceDE w:val="0"/>
              <w:autoSpaceDN w:val="0"/>
              <w:adjustRightInd w:val="0"/>
              <w:rPr>
                <w:bCs/>
                <w:sz w:val="16"/>
                <w:szCs w:val="16"/>
              </w:rPr>
            </w:pPr>
            <w:r w:rsidRPr="00D87B3E">
              <w:rPr>
                <w:bCs/>
                <w:sz w:val="16"/>
                <w:szCs w:val="16"/>
              </w:rPr>
              <w:t xml:space="preserve">Строительство автомобильной </w:t>
            </w:r>
            <w:proofErr w:type="gramStart"/>
            <w:r w:rsidRPr="00D87B3E">
              <w:rPr>
                <w:bCs/>
                <w:sz w:val="16"/>
                <w:szCs w:val="16"/>
              </w:rPr>
              <w:t>дороги  «</w:t>
            </w:r>
            <w:proofErr w:type="gramEnd"/>
            <w:r w:rsidRPr="00D87B3E">
              <w:rPr>
                <w:bCs/>
                <w:sz w:val="16"/>
                <w:szCs w:val="16"/>
              </w:rPr>
              <w:t>Зарубино-</w:t>
            </w:r>
            <w:proofErr w:type="spellStart"/>
            <w:r w:rsidRPr="00D87B3E">
              <w:rPr>
                <w:bCs/>
                <w:sz w:val="16"/>
                <w:szCs w:val="16"/>
              </w:rPr>
              <w:t>Репищи</w:t>
            </w:r>
            <w:proofErr w:type="spellEnd"/>
            <w:r w:rsidRPr="00D87B3E">
              <w:rPr>
                <w:bCs/>
                <w:sz w:val="16"/>
                <w:szCs w:val="16"/>
              </w:rPr>
              <w:t>»</w:t>
            </w:r>
          </w:p>
        </w:tc>
        <w:tc>
          <w:tcPr>
            <w:tcW w:w="567"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отдел</w:t>
            </w:r>
          </w:p>
        </w:tc>
        <w:tc>
          <w:tcPr>
            <w:tcW w:w="709"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2014-2020</w:t>
            </w:r>
          </w:p>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годы </w:t>
            </w:r>
            <w:proofErr w:type="gramStart"/>
            <w:r w:rsidRPr="00D87B3E">
              <w:rPr>
                <w:sz w:val="16"/>
                <w:szCs w:val="16"/>
              </w:rPr>
              <w:t>и  на</w:t>
            </w:r>
            <w:proofErr w:type="gramEnd"/>
            <w:r w:rsidRPr="00D87B3E">
              <w:rPr>
                <w:sz w:val="16"/>
                <w:szCs w:val="16"/>
              </w:rPr>
              <w:t xml:space="preserve"> период до 2024 года</w:t>
            </w:r>
          </w:p>
          <w:p w:rsidR="00B0757D" w:rsidRPr="00D87B3E" w:rsidRDefault="00B0757D" w:rsidP="00D87B3E">
            <w:pPr>
              <w:widowControl w:val="0"/>
              <w:autoSpaceDE w:val="0"/>
              <w:autoSpaceDN w:val="0"/>
              <w:adjustRightInd w:val="0"/>
              <w:jc w:val="center"/>
              <w:rPr>
                <w:sz w:val="16"/>
                <w:szCs w:val="16"/>
              </w:rPr>
            </w:pPr>
          </w:p>
          <w:p w:rsidR="00B0757D" w:rsidRPr="00D87B3E" w:rsidRDefault="00B0757D" w:rsidP="00D87B3E">
            <w:pPr>
              <w:widowControl w:val="0"/>
              <w:autoSpaceDE w:val="0"/>
              <w:autoSpaceDN w:val="0"/>
              <w:adjustRightInd w:val="0"/>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3.1</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1 683,0</w:t>
            </w: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1164,</w:t>
            </w:r>
          </w:p>
          <w:p w:rsidR="00B0757D" w:rsidRPr="00D87B3E" w:rsidRDefault="00B0757D" w:rsidP="00D87B3E">
            <w:pPr>
              <w:widowControl w:val="0"/>
              <w:autoSpaceDE w:val="0"/>
              <w:autoSpaceDN w:val="0"/>
              <w:adjustRightInd w:val="0"/>
              <w:jc w:val="center"/>
              <w:rPr>
                <w:sz w:val="16"/>
                <w:szCs w:val="16"/>
              </w:rPr>
            </w:pPr>
            <w:r w:rsidRPr="00D87B3E">
              <w:rPr>
                <w:sz w:val="16"/>
                <w:szCs w:val="16"/>
              </w:rPr>
              <w:t>70000</w:t>
            </w: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p w:rsidR="00B0757D" w:rsidRPr="00D87B3E" w:rsidRDefault="00B0757D" w:rsidP="00D87B3E">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p w:rsidR="00B0757D" w:rsidRPr="00D87B3E" w:rsidRDefault="00B0757D" w:rsidP="00D87B3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1050"/>
          <w:tblCellSpacing w:w="5" w:type="nil"/>
        </w:trPr>
        <w:tc>
          <w:tcPr>
            <w:tcW w:w="284"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bCs/>
                <w:sz w:val="16"/>
                <w:szCs w:val="16"/>
              </w:rPr>
            </w:pPr>
          </w:p>
        </w:tc>
        <w:tc>
          <w:tcPr>
            <w:tcW w:w="567"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88,6</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61,</w:t>
            </w:r>
          </w:p>
          <w:p w:rsidR="00B0757D" w:rsidRPr="00D87B3E" w:rsidRDefault="00B0757D" w:rsidP="00D87B3E">
            <w:pPr>
              <w:widowControl w:val="0"/>
              <w:autoSpaceDE w:val="0"/>
              <w:autoSpaceDN w:val="0"/>
              <w:adjustRightInd w:val="0"/>
              <w:jc w:val="center"/>
              <w:rPr>
                <w:sz w:val="16"/>
                <w:szCs w:val="16"/>
              </w:rPr>
            </w:pPr>
            <w:r w:rsidRPr="00D87B3E">
              <w:rPr>
                <w:sz w:val="16"/>
                <w:szCs w:val="16"/>
              </w:rPr>
              <w:t>30000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307"/>
          <w:tblCellSpacing w:w="5" w:type="nil"/>
        </w:trPr>
        <w:tc>
          <w:tcPr>
            <w:tcW w:w="284" w:type="dxa"/>
            <w:tcBorders>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4.</w:t>
            </w:r>
          </w:p>
        </w:tc>
        <w:tc>
          <w:tcPr>
            <w:tcW w:w="10489"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AB5088">
            <w:pPr>
              <w:widowControl w:val="0"/>
              <w:autoSpaceDE w:val="0"/>
              <w:autoSpaceDN w:val="0"/>
              <w:adjustRightInd w:val="0"/>
              <w:rPr>
                <w:sz w:val="16"/>
                <w:szCs w:val="16"/>
              </w:rPr>
            </w:pPr>
            <w:r w:rsidRPr="00D87B3E">
              <w:rPr>
                <w:sz w:val="16"/>
                <w:szCs w:val="16"/>
              </w:rPr>
              <w:t>Задача 4. Капитальный р</w:t>
            </w:r>
            <w:r w:rsidRPr="00D87B3E">
              <w:rPr>
                <w:bCs/>
                <w:color w:val="000000"/>
                <w:sz w:val="16"/>
                <w:szCs w:val="16"/>
              </w:rPr>
              <w:t>емонт автомобильных дорог общего пользования местного   значения муниципального района</w:t>
            </w:r>
          </w:p>
        </w:tc>
      </w:tr>
      <w:tr w:rsidR="00B0757D" w:rsidRPr="00D87B3E" w:rsidTr="00B0757D">
        <w:trPr>
          <w:trHeight w:val="296"/>
          <w:tblCellSpacing w:w="5" w:type="nil"/>
        </w:trPr>
        <w:tc>
          <w:tcPr>
            <w:tcW w:w="284"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rPr>
                <w:sz w:val="16"/>
                <w:szCs w:val="16"/>
              </w:rPr>
            </w:pPr>
            <w:r w:rsidRPr="00D87B3E">
              <w:rPr>
                <w:sz w:val="16"/>
                <w:szCs w:val="16"/>
              </w:rPr>
              <w:t>4.1.</w:t>
            </w:r>
          </w:p>
        </w:tc>
        <w:tc>
          <w:tcPr>
            <w:tcW w:w="992"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ind w:right="-75"/>
              <w:rPr>
                <w:b/>
                <w:bCs/>
                <w:sz w:val="16"/>
                <w:szCs w:val="16"/>
              </w:rPr>
            </w:pPr>
            <w:r w:rsidRPr="00D87B3E">
              <w:rPr>
                <w:sz w:val="16"/>
                <w:szCs w:val="16"/>
              </w:rPr>
              <w:t>Капитальный р</w:t>
            </w:r>
            <w:r w:rsidRPr="00D87B3E">
              <w:rPr>
                <w:bCs/>
                <w:color w:val="000000"/>
                <w:sz w:val="16"/>
                <w:szCs w:val="16"/>
              </w:rPr>
              <w:t xml:space="preserve">емонт автомобильных дорог </w:t>
            </w:r>
            <w:r w:rsidRPr="00D87B3E">
              <w:rPr>
                <w:bCs/>
                <w:color w:val="000000"/>
                <w:sz w:val="16"/>
                <w:szCs w:val="16"/>
              </w:rPr>
              <w:lastRenderedPageBreak/>
              <w:t xml:space="preserve">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lastRenderedPageBreak/>
              <w:t>отдел</w:t>
            </w:r>
          </w:p>
        </w:tc>
        <w:tc>
          <w:tcPr>
            <w:tcW w:w="709"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2014-2020</w:t>
            </w:r>
          </w:p>
          <w:p w:rsidR="00B0757D" w:rsidRPr="00D87B3E" w:rsidRDefault="00B0757D" w:rsidP="00D87B3E">
            <w:pPr>
              <w:widowControl w:val="0"/>
              <w:autoSpaceDE w:val="0"/>
              <w:autoSpaceDN w:val="0"/>
              <w:adjustRightInd w:val="0"/>
              <w:jc w:val="center"/>
              <w:rPr>
                <w:sz w:val="16"/>
                <w:szCs w:val="16"/>
              </w:rPr>
            </w:pPr>
            <w:r w:rsidRPr="00D87B3E">
              <w:rPr>
                <w:sz w:val="16"/>
                <w:szCs w:val="16"/>
              </w:rPr>
              <w:t xml:space="preserve">годы </w:t>
            </w:r>
            <w:proofErr w:type="gramStart"/>
            <w:r w:rsidRPr="00D87B3E">
              <w:rPr>
                <w:sz w:val="16"/>
                <w:szCs w:val="16"/>
              </w:rPr>
              <w:t>и  на</w:t>
            </w:r>
            <w:proofErr w:type="gramEnd"/>
            <w:r w:rsidRPr="00D87B3E">
              <w:rPr>
                <w:sz w:val="16"/>
                <w:szCs w:val="16"/>
              </w:rPr>
              <w:t xml:space="preserve"> </w:t>
            </w:r>
            <w:r w:rsidRPr="00D87B3E">
              <w:rPr>
                <w:sz w:val="16"/>
                <w:szCs w:val="16"/>
              </w:rPr>
              <w:lastRenderedPageBreak/>
              <w:t>период до 2024 года</w:t>
            </w:r>
          </w:p>
          <w:p w:rsidR="00B0757D" w:rsidRPr="00D87B3E" w:rsidRDefault="00B0757D" w:rsidP="00D87B3E">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lastRenderedPageBreak/>
              <w:t>4.1</w:t>
            </w:r>
          </w:p>
        </w:tc>
        <w:tc>
          <w:tcPr>
            <w:tcW w:w="851"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b/>
                <w:sz w:val="16"/>
                <w:szCs w:val="16"/>
              </w:rPr>
            </w:pPr>
            <w:r w:rsidRPr="00D87B3E">
              <w:rPr>
                <w:sz w:val="16"/>
                <w:szCs w:val="16"/>
              </w:rPr>
              <w:t>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widowControl w:val="0"/>
              <w:autoSpaceDE w:val="0"/>
              <w:autoSpaceDN w:val="0"/>
              <w:adjustRightInd w:val="0"/>
              <w:jc w:val="center"/>
              <w:rPr>
                <w:sz w:val="16"/>
                <w:szCs w:val="16"/>
              </w:rPr>
            </w:pPr>
            <w:r w:rsidRPr="00D87B3E">
              <w:rPr>
                <w:sz w:val="16"/>
                <w:szCs w:val="16"/>
              </w:rPr>
              <w:t>1487,</w:t>
            </w:r>
          </w:p>
          <w:p w:rsidR="00B0757D" w:rsidRPr="00D87B3E" w:rsidRDefault="00B0757D" w:rsidP="00D87B3E">
            <w:pPr>
              <w:widowControl w:val="0"/>
              <w:autoSpaceDE w:val="0"/>
              <w:autoSpaceDN w:val="0"/>
              <w:adjustRightInd w:val="0"/>
              <w:jc w:val="center"/>
              <w:rPr>
                <w:sz w:val="16"/>
                <w:szCs w:val="16"/>
              </w:rPr>
            </w:pPr>
            <w:r w:rsidRPr="00D87B3E">
              <w:rPr>
                <w:sz w:val="16"/>
                <w:szCs w:val="16"/>
              </w:rPr>
              <w:t>30000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1256,</w:t>
            </w:r>
          </w:p>
          <w:p w:rsidR="00B0757D" w:rsidRPr="00D87B3E" w:rsidRDefault="00B0757D" w:rsidP="00D87B3E">
            <w:pPr>
              <w:jc w:val="center"/>
              <w:rPr>
                <w:sz w:val="16"/>
                <w:szCs w:val="16"/>
              </w:rPr>
            </w:pPr>
            <w:r w:rsidRPr="00D87B3E">
              <w:rPr>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113" w:type="dxa"/>
              <w:bottom w:w="57" w:type="dxa"/>
            </w:tcMar>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ind w:right="-75"/>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jc w:val="center"/>
              <w:rPr>
                <w:sz w:val="16"/>
                <w:szCs w:val="16"/>
              </w:rPr>
            </w:pPr>
            <w:r w:rsidRPr="00D87B3E">
              <w:rPr>
                <w:sz w:val="16"/>
                <w:szCs w:val="16"/>
              </w:rPr>
              <w:t>0</w:t>
            </w:r>
          </w:p>
        </w:tc>
      </w:tr>
      <w:tr w:rsidR="00B0757D" w:rsidRPr="00D87B3E" w:rsidTr="00B0757D">
        <w:trPr>
          <w:trHeight w:val="340"/>
          <w:tblCellSpacing w:w="5" w:type="nil"/>
        </w:trPr>
        <w:tc>
          <w:tcPr>
            <w:tcW w:w="28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rPr>
                <w:b/>
                <w:bCs/>
                <w:sz w:val="16"/>
                <w:szCs w:val="16"/>
              </w:rPr>
            </w:pPr>
            <w:r w:rsidRPr="00D87B3E">
              <w:rPr>
                <w:b/>
                <w:bCs/>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rPr>
                <w:b/>
                <w:sz w:val="16"/>
                <w:szCs w:val="16"/>
              </w:rPr>
            </w:pPr>
          </w:p>
        </w:tc>
        <w:tc>
          <w:tcPr>
            <w:tcW w:w="7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rPr>
                <w:b/>
                <w:sz w:val="16"/>
                <w:szCs w:val="16"/>
              </w:rPr>
            </w:pPr>
          </w:p>
        </w:tc>
        <w:tc>
          <w:tcPr>
            <w:tcW w:w="99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rPr>
                <w:b/>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rPr>
                <w:b/>
                <w:sz w:val="16"/>
                <w:szCs w:val="16"/>
              </w:rPr>
            </w:pP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13801,</w:t>
            </w:r>
          </w:p>
          <w:p w:rsidR="00B0757D" w:rsidRPr="00D87B3E" w:rsidRDefault="00B0757D" w:rsidP="00D87B3E">
            <w:pPr>
              <w:widowControl w:val="0"/>
              <w:autoSpaceDE w:val="0"/>
              <w:autoSpaceDN w:val="0"/>
              <w:adjustRightInd w:val="0"/>
              <w:jc w:val="center"/>
              <w:rPr>
                <w:b/>
                <w:sz w:val="16"/>
                <w:szCs w:val="16"/>
              </w:rPr>
            </w:pPr>
            <w:r w:rsidRPr="00D87B3E">
              <w:rPr>
                <w:b/>
                <w:sz w:val="16"/>
                <w:szCs w:val="16"/>
              </w:rPr>
              <w:t>30000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9442,</w:t>
            </w:r>
          </w:p>
          <w:p w:rsidR="00B0757D" w:rsidRPr="00D87B3E" w:rsidRDefault="00B0757D" w:rsidP="00D87B3E">
            <w:pPr>
              <w:widowControl w:val="0"/>
              <w:autoSpaceDE w:val="0"/>
              <w:autoSpaceDN w:val="0"/>
              <w:adjustRightInd w:val="0"/>
              <w:jc w:val="center"/>
              <w:rPr>
                <w:b/>
                <w:sz w:val="16"/>
                <w:szCs w:val="16"/>
              </w:rPr>
            </w:pPr>
            <w:r w:rsidRPr="00D87B3E">
              <w:rPr>
                <w:b/>
                <w:sz w:val="16"/>
                <w:szCs w:val="16"/>
              </w:rPr>
              <w:t>32800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9810,</w:t>
            </w:r>
          </w:p>
          <w:p w:rsidR="00B0757D" w:rsidRPr="00D87B3E" w:rsidRDefault="00B0757D" w:rsidP="00D87B3E">
            <w:pPr>
              <w:widowControl w:val="0"/>
              <w:autoSpaceDE w:val="0"/>
              <w:autoSpaceDN w:val="0"/>
              <w:adjustRightInd w:val="0"/>
              <w:jc w:val="center"/>
              <w:rPr>
                <w:b/>
                <w:sz w:val="16"/>
                <w:szCs w:val="16"/>
              </w:rPr>
            </w:pPr>
            <w:r w:rsidRPr="00D87B3E">
              <w:rPr>
                <w:b/>
                <w:sz w:val="16"/>
                <w:szCs w:val="16"/>
              </w:rPr>
              <w:t>70000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bCs/>
                <w:sz w:val="16"/>
                <w:szCs w:val="16"/>
              </w:rPr>
            </w:pPr>
            <w:r w:rsidRPr="00D87B3E">
              <w:rPr>
                <w:b/>
                <w:bCs/>
                <w:sz w:val="16"/>
                <w:szCs w:val="16"/>
              </w:rPr>
              <w:t>11321,</w:t>
            </w:r>
          </w:p>
          <w:p w:rsidR="00B0757D" w:rsidRPr="00D87B3E" w:rsidRDefault="00B0757D" w:rsidP="00D87B3E">
            <w:pPr>
              <w:widowControl w:val="0"/>
              <w:autoSpaceDE w:val="0"/>
              <w:autoSpaceDN w:val="0"/>
              <w:adjustRightInd w:val="0"/>
              <w:jc w:val="center"/>
              <w:rPr>
                <w:b/>
                <w:bCs/>
                <w:sz w:val="16"/>
                <w:szCs w:val="16"/>
              </w:rPr>
            </w:pPr>
            <w:r w:rsidRPr="00D87B3E">
              <w:rPr>
                <w:b/>
                <w:bCs/>
                <w:sz w:val="16"/>
                <w:szCs w:val="16"/>
              </w:rPr>
              <w:t>40000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22632,</w:t>
            </w:r>
          </w:p>
          <w:p w:rsidR="00B0757D" w:rsidRPr="00D87B3E" w:rsidRDefault="00B0757D" w:rsidP="00D87B3E">
            <w:pPr>
              <w:widowControl w:val="0"/>
              <w:autoSpaceDE w:val="0"/>
              <w:autoSpaceDN w:val="0"/>
              <w:adjustRightInd w:val="0"/>
              <w:jc w:val="center"/>
              <w:rPr>
                <w:b/>
                <w:sz w:val="16"/>
                <w:szCs w:val="16"/>
              </w:rPr>
            </w:pPr>
            <w:r w:rsidRPr="00D87B3E">
              <w:rPr>
                <w:b/>
                <w:sz w:val="16"/>
                <w:szCs w:val="16"/>
              </w:rPr>
              <w:t>72576</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45039,</w:t>
            </w:r>
          </w:p>
          <w:p w:rsidR="00B0757D" w:rsidRPr="00D87B3E" w:rsidRDefault="00B0757D" w:rsidP="00D87B3E">
            <w:pPr>
              <w:widowControl w:val="0"/>
              <w:autoSpaceDE w:val="0"/>
              <w:autoSpaceDN w:val="0"/>
              <w:adjustRightInd w:val="0"/>
              <w:jc w:val="center"/>
              <w:rPr>
                <w:b/>
                <w:sz w:val="16"/>
                <w:szCs w:val="16"/>
              </w:rPr>
            </w:pPr>
            <w:r w:rsidRPr="00D87B3E">
              <w:rPr>
                <w:b/>
                <w:sz w:val="16"/>
                <w:szCs w:val="16"/>
              </w:rPr>
              <w:t>60000</w:t>
            </w:r>
          </w:p>
        </w:tc>
        <w:tc>
          <w:tcPr>
            <w:tcW w:w="56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26598,</w:t>
            </w:r>
          </w:p>
          <w:p w:rsidR="00B0757D" w:rsidRPr="00D87B3E" w:rsidRDefault="00B0757D" w:rsidP="00D87B3E">
            <w:pPr>
              <w:widowControl w:val="0"/>
              <w:autoSpaceDE w:val="0"/>
              <w:autoSpaceDN w:val="0"/>
              <w:adjustRightInd w:val="0"/>
              <w:jc w:val="center"/>
              <w:rPr>
                <w:b/>
                <w:sz w:val="16"/>
                <w:szCs w:val="16"/>
              </w:rPr>
            </w:pPr>
            <w:r w:rsidRPr="00D87B3E">
              <w:rPr>
                <w:b/>
                <w:sz w:val="16"/>
                <w:szCs w:val="16"/>
              </w:rPr>
              <w:t>90000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ind w:right="-75"/>
              <w:jc w:val="center"/>
              <w:rPr>
                <w:b/>
                <w:sz w:val="16"/>
                <w:szCs w:val="16"/>
              </w:rPr>
            </w:pPr>
            <w:r w:rsidRPr="00D87B3E">
              <w:rPr>
                <w:b/>
                <w:sz w:val="16"/>
                <w:szCs w:val="16"/>
              </w:rPr>
              <w:t>36400,</w:t>
            </w:r>
          </w:p>
          <w:p w:rsidR="00B0757D" w:rsidRPr="00D87B3E" w:rsidRDefault="00B0757D" w:rsidP="00D87B3E">
            <w:pPr>
              <w:widowControl w:val="0"/>
              <w:autoSpaceDE w:val="0"/>
              <w:autoSpaceDN w:val="0"/>
              <w:adjustRightInd w:val="0"/>
              <w:ind w:right="-75"/>
              <w:jc w:val="center"/>
              <w:rPr>
                <w:b/>
                <w:sz w:val="16"/>
                <w:szCs w:val="16"/>
              </w:rPr>
            </w:pPr>
            <w:r w:rsidRPr="00D87B3E">
              <w:rPr>
                <w:b/>
                <w:sz w:val="16"/>
                <w:szCs w:val="16"/>
              </w:rPr>
              <w:t>00000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B0757D" w:rsidRPr="00D87B3E" w:rsidRDefault="00B0757D" w:rsidP="00D87B3E">
            <w:pPr>
              <w:widowControl w:val="0"/>
              <w:autoSpaceDE w:val="0"/>
              <w:autoSpaceDN w:val="0"/>
              <w:adjustRightInd w:val="0"/>
              <w:jc w:val="center"/>
              <w:rPr>
                <w:b/>
                <w:sz w:val="16"/>
                <w:szCs w:val="16"/>
              </w:rPr>
            </w:pPr>
            <w:r w:rsidRPr="00D87B3E">
              <w:rPr>
                <w:b/>
                <w:sz w:val="16"/>
                <w:szCs w:val="16"/>
              </w:rPr>
              <w:t>0</w:t>
            </w:r>
          </w:p>
        </w:tc>
      </w:tr>
    </w:tbl>
    <w:p w:rsidR="00B0757D" w:rsidRPr="00D87B3E" w:rsidRDefault="00B0757D" w:rsidP="00D87B3E">
      <w:pPr>
        <w:pStyle w:val="a8"/>
        <w:jc w:val="center"/>
        <w:rPr>
          <w:rFonts w:ascii="Times New Roman" w:hAnsi="Times New Roman"/>
          <w:sz w:val="16"/>
          <w:szCs w:val="16"/>
        </w:rPr>
      </w:pPr>
      <w:r w:rsidRPr="00D87B3E">
        <w:rPr>
          <w:rFonts w:ascii="Times New Roman" w:hAnsi="Times New Roman"/>
          <w:sz w:val="16"/>
          <w:szCs w:val="16"/>
        </w:rPr>
        <w:t xml:space="preserve">                                                                   Приложение</w:t>
      </w:r>
    </w:p>
    <w:p w:rsidR="00B0757D" w:rsidRPr="00D87B3E" w:rsidRDefault="00B0757D" w:rsidP="00D87B3E">
      <w:pPr>
        <w:pStyle w:val="a8"/>
        <w:jc w:val="center"/>
        <w:rPr>
          <w:rFonts w:ascii="Times New Roman" w:hAnsi="Times New Roman"/>
          <w:sz w:val="16"/>
          <w:szCs w:val="16"/>
        </w:rPr>
      </w:pPr>
      <w:r w:rsidRPr="00D87B3E">
        <w:rPr>
          <w:rFonts w:ascii="Times New Roman" w:hAnsi="Times New Roman"/>
          <w:sz w:val="16"/>
          <w:szCs w:val="16"/>
        </w:rPr>
        <w:t xml:space="preserve">                                                                 к постановлению Администрации</w:t>
      </w:r>
    </w:p>
    <w:p w:rsidR="00B0757D" w:rsidRPr="00D87B3E" w:rsidRDefault="00B0757D" w:rsidP="00D87B3E">
      <w:pPr>
        <w:pStyle w:val="a8"/>
        <w:jc w:val="center"/>
        <w:rPr>
          <w:rFonts w:ascii="Times New Roman" w:hAnsi="Times New Roman"/>
          <w:sz w:val="16"/>
          <w:szCs w:val="16"/>
        </w:rPr>
      </w:pPr>
      <w:r w:rsidRPr="00D87B3E">
        <w:rPr>
          <w:rFonts w:ascii="Times New Roman" w:hAnsi="Times New Roman"/>
          <w:sz w:val="16"/>
          <w:szCs w:val="16"/>
        </w:rPr>
        <w:t xml:space="preserve">                                                                   муниципального района</w:t>
      </w:r>
    </w:p>
    <w:p w:rsidR="00B0757D" w:rsidRPr="00D87B3E" w:rsidRDefault="00B0757D" w:rsidP="00D87B3E">
      <w:pPr>
        <w:pStyle w:val="a8"/>
        <w:jc w:val="center"/>
        <w:rPr>
          <w:rFonts w:ascii="Times New Roman" w:hAnsi="Times New Roman"/>
          <w:sz w:val="16"/>
          <w:szCs w:val="16"/>
        </w:rPr>
      </w:pPr>
      <w:r w:rsidRPr="00D87B3E">
        <w:rPr>
          <w:rFonts w:ascii="Times New Roman" w:hAnsi="Times New Roman"/>
          <w:sz w:val="16"/>
          <w:szCs w:val="16"/>
        </w:rPr>
        <w:t xml:space="preserve">                                                                    от 29.12.2018 № 1308</w:t>
      </w:r>
    </w:p>
    <w:p w:rsidR="00B0757D" w:rsidRPr="00D87B3E" w:rsidRDefault="00B0757D" w:rsidP="00D87B3E">
      <w:pPr>
        <w:ind w:right="-510"/>
        <w:jc w:val="center"/>
        <w:rPr>
          <w:b/>
          <w:sz w:val="16"/>
          <w:szCs w:val="16"/>
        </w:rPr>
      </w:pPr>
      <w:r w:rsidRPr="00D87B3E">
        <w:rPr>
          <w:b/>
          <w:sz w:val="16"/>
          <w:szCs w:val="16"/>
        </w:rPr>
        <w:t>ПОРЯДОК</w:t>
      </w:r>
    </w:p>
    <w:p w:rsidR="00B0757D" w:rsidRPr="00D87B3E" w:rsidRDefault="00B0757D" w:rsidP="00D87B3E">
      <w:pPr>
        <w:ind w:right="-1"/>
        <w:jc w:val="center"/>
        <w:rPr>
          <w:sz w:val="16"/>
          <w:szCs w:val="16"/>
        </w:rPr>
      </w:pPr>
      <w:r w:rsidRPr="00D87B3E">
        <w:rPr>
          <w:b/>
          <w:sz w:val="16"/>
          <w:szCs w:val="16"/>
        </w:rPr>
        <w:t xml:space="preserve">расчета значений целевых показателей или источники получения информации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r w:rsidRPr="00D87B3E">
        <w:rPr>
          <w:sz w:val="16"/>
          <w:szCs w:val="16"/>
        </w:rPr>
        <w:t>(наименование муниципальной программы)</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2"/>
        <w:gridCol w:w="3576"/>
        <w:gridCol w:w="1663"/>
        <w:gridCol w:w="3177"/>
      </w:tblGrid>
      <w:tr w:rsidR="00B0757D" w:rsidRPr="00D87B3E" w:rsidTr="00B0757D">
        <w:trPr>
          <w:trHeight w:val="1072"/>
          <w:jc w:val="center"/>
        </w:trPr>
        <w:tc>
          <w:tcPr>
            <w:tcW w:w="1612" w:type="dxa"/>
          </w:tcPr>
          <w:p w:rsidR="00B0757D" w:rsidRPr="00D87B3E" w:rsidRDefault="00B0757D" w:rsidP="00D87B3E">
            <w:pPr>
              <w:ind w:right="-62"/>
              <w:jc w:val="center"/>
              <w:rPr>
                <w:sz w:val="16"/>
                <w:szCs w:val="16"/>
              </w:rPr>
            </w:pPr>
            <w:r w:rsidRPr="00D87B3E">
              <w:rPr>
                <w:sz w:val="16"/>
                <w:szCs w:val="16"/>
              </w:rPr>
              <w:t>№ целевого</w:t>
            </w:r>
          </w:p>
          <w:p w:rsidR="00B0757D" w:rsidRPr="00D87B3E" w:rsidRDefault="00B0757D" w:rsidP="00D87B3E">
            <w:pPr>
              <w:ind w:right="-62"/>
              <w:jc w:val="center"/>
              <w:rPr>
                <w:sz w:val="16"/>
                <w:szCs w:val="16"/>
              </w:rPr>
            </w:pPr>
            <w:r w:rsidRPr="00D87B3E">
              <w:rPr>
                <w:sz w:val="16"/>
                <w:szCs w:val="16"/>
              </w:rPr>
              <w:t>показателя в паспорте</w:t>
            </w:r>
          </w:p>
          <w:p w:rsidR="00B0757D" w:rsidRPr="00D87B3E" w:rsidRDefault="00B0757D" w:rsidP="00D87B3E">
            <w:pPr>
              <w:ind w:right="-62"/>
              <w:jc w:val="center"/>
              <w:rPr>
                <w:sz w:val="16"/>
                <w:szCs w:val="16"/>
              </w:rPr>
            </w:pPr>
            <w:proofErr w:type="spellStart"/>
            <w:r w:rsidRPr="00D87B3E">
              <w:rPr>
                <w:sz w:val="16"/>
                <w:szCs w:val="16"/>
              </w:rPr>
              <w:t>муниципаль</w:t>
            </w:r>
            <w:proofErr w:type="spellEnd"/>
          </w:p>
          <w:p w:rsidR="00B0757D" w:rsidRPr="00D87B3E" w:rsidRDefault="00B0757D" w:rsidP="00D87B3E">
            <w:pPr>
              <w:ind w:right="-62"/>
              <w:jc w:val="center"/>
              <w:rPr>
                <w:sz w:val="16"/>
                <w:szCs w:val="16"/>
              </w:rPr>
            </w:pPr>
            <w:r w:rsidRPr="00D87B3E">
              <w:rPr>
                <w:sz w:val="16"/>
                <w:szCs w:val="16"/>
              </w:rPr>
              <w:t>ной программы</w:t>
            </w:r>
          </w:p>
        </w:tc>
        <w:tc>
          <w:tcPr>
            <w:tcW w:w="3576" w:type="dxa"/>
          </w:tcPr>
          <w:p w:rsidR="00B0757D" w:rsidRPr="00D87B3E" w:rsidRDefault="00B0757D" w:rsidP="00D87B3E">
            <w:pPr>
              <w:ind w:right="-62"/>
              <w:jc w:val="center"/>
              <w:rPr>
                <w:sz w:val="16"/>
                <w:szCs w:val="16"/>
              </w:rPr>
            </w:pPr>
            <w:r w:rsidRPr="00D87B3E">
              <w:rPr>
                <w:sz w:val="16"/>
                <w:szCs w:val="16"/>
              </w:rPr>
              <w:t>Наименование</w:t>
            </w:r>
          </w:p>
          <w:p w:rsidR="00B0757D" w:rsidRPr="00D87B3E" w:rsidRDefault="00B0757D" w:rsidP="00D87B3E">
            <w:pPr>
              <w:ind w:right="-62"/>
              <w:jc w:val="center"/>
              <w:rPr>
                <w:sz w:val="16"/>
                <w:szCs w:val="16"/>
              </w:rPr>
            </w:pPr>
            <w:r w:rsidRPr="00D87B3E">
              <w:rPr>
                <w:sz w:val="16"/>
                <w:szCs w:val="16"/>
              </w:rPr>
              <w:t>целевого показателя,</w:t>
            </w:r>
          </w:p>
          <w:p w:rsidR="00B0757D" w:rsidRPr="00D87B3E" w:rsidRDefault="00B0757D" w:rsidP="00D87B3E">
            <w:pPr>
              <w:ind w:right="-62"/>
              <w:jc w:val="center"/>
              <w:rPr>
                <w:sz w:val="16"/>
                <w:szCs w:val="16"/>
              </w:rPr>
            </w:pPr>
            <w:r w:rsidRPr="00D87B3E">
              <w:rPr>
                <w:sz w:val="16"/>
                <w:szCs w:val="16"/>
              </w:rPr>
              <w:t>единица измерения</w:t>
            </w:r>
          </w:p>
        </w:tc>
        <w:tc>
          <w:tcPr>
            <w:tcW w:w="1663" w:type="dxa"/>
          </w:tcPr>
          <w:p w:rsidR="00B0757D" w:rsidRPr="00D87B3E" w:rsidRDefault="00B0757D" w:rsidP="00D87B3E">
            <w:pPr>
              <w:ind w:right="-62"/>
              <w:jc w:val="center"/>
              <w:rPr>
                <w:sz w:val="16"/>
                <w:szCs w:val="16"/>
              </w:rPr>
            </w:pPr>
            <w:r w:rsidRPr="00D87B3E">
              <w:rPr>
                <w:sz w:val="16"/>
                <w:szCs w:val="16"/>
              </w:rPr>
              <w:t xml:space="preserve">Порядок </w:t>
            </w:r>
          </w:p>
          <w:p w:rsidR="00B0757D" w:rsidRPr="00D87B3E" w:rsidRDefault="00B0757D" w:rsidP="00D87B3E">
            <w:pPr>
              <w:ind w:right="-62"/>
              <w:jc w:val="center"/>
              <w:rPr>
                <w:sz w:val="16"/>
                <w:szCs w:val="16"/>
              </w:rPr>
            </w:pPr>
            <w:r w:rsidRPr="00D87B3E">
              <w:rPr>
                <w:sz w:val="16"/>
                <w:szCs w:val="16"/>
              </w:rPr>
              <w:t xml:space="preserve">расчета </w:t>
            </w:r>
          </w:p>
          <w:p w:rsidR="00B0757D" w:rsidRPr="00D87B3E" w:rsidRDefault="00B0757D" w:rsidP="00D87B3E">
            <w:pPr>
              <w:ind w:right="-62"/>
              <w:jc w:val="center"/>
              <w:rPr>
                <w:sz w:val="16"/>
                <w:szCs w:val="16"/>
              </w:rPr>
            </w:pPr>
            <w:r w:rsidRPr="00D87B3E">
              <w:rPr>
                <w:sz w:val="16"/>
                <w:szCs w:val="16"/>
              </w:rPr>
              <w:t xml:space="preserve">значения </w:t>
            </w:r>
          </w:p>
          <w:p w:rsidR="00B0757D" w:rsidRPr="00D87B3E" w:rsidRDefault="00B0757D" w:rsidP="00D87B3E">
            <w:pPr>
              <w:ind w:right="-62"/>
              <w:jc w:val="center"/>
              <w:rPr>
                <w:sz w:val="16"/>
                <w:szCs w:val="16"/>
              </w:rPr>
            </w:pPr>
            <w:r w:rsidRPr="00D87B3E">
              <w:rPr>
                <w:sz w:val="16"/>
                <w:szCs w:val="16"/>
              </w:rPr>
              <w:t>целевого</w:t>
            </w:r>
          </w:p>
          <w:p w:rsidR="00B0757D" w:rsidRPr="00D87B3E" w:rsidRDefault="00B0757D" w:rsidP="00D87B3E">
            <w:pPr>
              <w:ind w:right="-62"/>
              <w:jc w:val="center"/>
              <w:rPr>
                <w:sz w:val="16"/>
                <w:szCs w:val="16"/>
              </w:rPr>
            </w:pPr>
            <w:r w:rsidRPr="00D87B3E">
              <w:rPr>
                <w:sz w:val="16"/>
                <w:szCs w:val="16"/>
              </w:rPr>
              <w:t>показателя</w:t>
            </w:r>
          </w:p>
        </w:tc>
        <w:tc>
          <w:tcPr>
            <w:tcW w:w="3177" w:type="dxa"/>
          </w:tcPr>
          <w:p w:rsidR="00B0757D" w:rsidRPr="00D87B3E" w:rsidRDefault="00B0757D" w:rsidP="00D87B3E">
            <w:pPr>
              <w:ind w:right="-62"/>
              <w:jc w:val="center"/>
              <w:rPr>
                <w:sz w:val="16"/>
                <w:szCs w:val="16"/>
              </w:rPr>
            </w:pPr>
            <w:r w:rsidRPr="00D87B3E">
              <w:rPr>
                <w:sz w:val="16"/>
                <w:szCs w:val="16"/>
              </w:rPr>
              <w:t>Источник</w:t>
            </w:r>
          </w:p>
          <w:p w:rsidR="00B0757D" w:rsidRPr="00D87B3E" w:rsidRDefault="00B0757D" w:rsidP="00D87B3E">
            <w:pPr>
              <w:ind w:right="-62"/>
              <w:jc w:val="center"/>
              <w:rPr>
                <w:sz w:val="16"/>
                <w:szCs w:val="16"/>
              </w:rPr>
            </w:pPr>
            <w:r w:rsidRPr="00D87B3E">
              <w:rPr>
                <w:sz w:val="16"/>
                <w:szCs w:val="16"/>
              </w:rPr>
              <w:t>получения</w:t>
            </w:r>
          </w:p>
          <w:p w:rsidR="00B0757D" w:rsidRPr="00D87B3E" w:rsidRDefault="00B0757D" w:rsidP="00D87B3E">
            <w:pPr>
              <w:ind w:right="-62"/>
              <w:jc w:val="center"/>
              <w:rPr>
                <w:sz w:val="16"/>
                <w:szCs w:val="16"/>
              </w:rPr>
            </w:pPr>
            <w:r w:rsidRPr="00D87B3E">
              <w:rPr>
                <w:sz w:val="16"/>
                <w:szCs w:val="16"/>
              </w:rPr>
              <w:t>информации,</w:t>
            </w:r>
          </w:p>
          <w:p w:rsidR="00B0757D" w:rsidRPr="00D87B3E" w:rsidRDefault="00B0757D" w:rsidP="00D87B3E">
            <w:pPr>
              <w:ind w:right="-62"/>
              <w:jc w:val="center"/>
              <w:rPr>
                <w:sz w:val="16"/>
                <w:szCs w:val="16"/>
              </w:rPr>
            </w:pPr>
            <w:r w:rsidRPr="00D87B3E">
              <w:rPr>
                <w:sz w:val="16"/>
                <w:szCs w:val="16"/>
              </w:rPr>
              <w:t>необходимой для</w:t>
            </w:r>
          </w:p>
          <w:p w:rsidR="00B0757D" w:rsidRPr="00D87B3E" w:rsidRDefault="00B0757D" w:rsidP="00D87B3E">
            <w:pPr>
              <w:ind w:right="-62"/>
              <w:jc w:val="center"/>
              <w:rPr>
                <w:sz w:val="16"/>
                <w:szCs w:val="16"/>
              </w:rPr>
            </w:pPr>
            <w:r w:rsidRPr="00D87B3E">
              <w:rPr>
                <w:sz w:val="16"/>
                <w:szCs w:val="16"/>
              </w:rPr>
              <w:t>расчета целевого</w:t>
            </w:r>
          </w:p>
          <w:p w:rsidR="00B0757D" w:rsidRPr="00D87B3E" w:rsidRDefault="00B0757D" w:rsidP="00D87B3E">
            <w:pPr>
              <w:ind w:right="-62"/>
              <w:jc w:val="center"/>
              <w:rPr>
                <w:sz w:val="16"/>
                <w:szCs w:val="16"/>
              </w:rPr>
            </w:pPr>
            <w:r w:rsidRPr="00D87B3E">
              <w:rPr>
                <w:sz w:val="16"/>
                <w:szCs w:val="16"/>
              </w:rPr>
              <w:t>показателя</w:t>
            </w:r>
          </w:p>
        </w:tc>
      </w:tr>
      <w:tr w:rsidR="00B0757D" w:rsidRPr="00D87B3E" w:rsidTr="00B0757D">
        <w:trPr>
          <w:trHeight w:val="467"/>
          <w:jc w:val="center"/>
        </w:trPr>
        <w:tc>
          <w:tcPr>
            <w:tcW w:w="1612" w:type="dxa"/>
          </w:tcPr>
          <w:p w:rsidR="00B0757D" w:rsidRPr="00D87B3E" w:rsidRDefault="00B0757D" w:rsidP="00D87B3E">
            <w:pPr>
              <w:ind w:right="-62"/>
              <w:jc w:val="center"/>
              <w:rPr>
                <w:sz w:val="16"/>
                <w:szCs w:val="16"/>
              </w:rPr>
            </w:pPr>
            <w:r w:rsidRPr="00D87B3E">
              <w:rPr>
                <w:sz w:val="16"/>
                <w:szCs w:val="16"/>
              </w:rPr>
              <w:t>1.</w:t>
            </w:r>
          </w:p>
        </w:tc>
        <w:tc>
          <w:tcPr>
            <w:tcW w:w="3576" w:type="dxa"/>
          </w:tcPr>
          <w:p w:rsidR="00B0757D" w:rsidRPr="00D87B3E" w:rsidRDefault="00B0757D" w:rsidP="00D87B3E">
            <w:pPr>
              <w:ind w:right="-62"/>
              <w:rPr>
                <w:sz w:val="16"/>
                <w:szCs w:val="16"/>
              </w:rPr>
            </w:pPr>
            <w:r w:rsidRPr="00D87B3E">
              <w:rPr>
                <w:sz w:val="16"/>
                <w:szCs w:val="16"/>
              </w:rPr>
              <w:t>Повышение безопасности дорожного движения в Любытинском муниципальном районе на 2014 -2020 годы и на период до 2024 года</w:t>
            </w:r>
          </w:p>
        </w:tc>
        <w:tc>
          <w:tcPr>
            <w:tcW w:w="1663" w:type="dxa"/>
          </w:tcPr>
          <w:p w:rsidR="00B0757D" w:rsidRPr="00D87B3E" w:rsidRDefault="00B0757D" w:rsidP="00D87B3E">
            <w:pPr>
              <w:ind w:right="-62"/>
              <w:jc w:val="center"/>
              <w:rPr>
                <w:sz w:val="16"/>
                <w:szCs w:val="16"/>
              </w:rPr>
            </w:pPr>
            <w:r w:rsidRPr="00D87B3E">
              <w:rPr>
                <w:sz w:val="16"/>
                <w:szCs w:val="16"/>
              </w:rPr>
              <w:t>-</w:t>
            </w:r>
          </w:p>
        </w:tc>
        <w:tc>
          <w:tcPr>
            <w:tcW w:w="3177" w:type="dxa"/>
          </w:tcPr>
          <w:p w:rsidR="00B0757D" w:rsidRPr="00D87B3E" w:rsidRDefault="00B0757D" w:rsidP="00D87B3E">
            <w:pPr>
              <w:ind w:right="-62"/>
              <w:jc w:val="center"/>
              <w:rPr>
                <w:sz w:val="16"/>
                <w:szCs w:val="16"/>
              </w:rPr>
            </w:pPr>
            <w:r w:rsidRPr="00D87B3E">
              <w:rPr>
                <w:sz w:val="16"/>
                <w:szCs w:val="16"/>
              </w:rPr>
              <w:t>данные отдела</w:t>
            </w:r>
          </w:p>
          <w:p w:rsidR="00B0757D" w:rsidRPr="00D87B3E" w:rsidRDefault="00B0757D" w:rsidP="00D87B3E">
            <w:pPr>
              <w:ind w:right="-6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ind w:right="-62"/>
              <w:jc w:val="center"/>
              <w:rPr>
                <w:sz w:val="16"/>
                <w:szCs w:val="16"/>
              </w:rPr>
            </w:pPr>
            <w:r w:rsidRPr="00D87B3E">
              <w:rPr>
                <w:sz w:val="16"/>
                <w:szCs w:val="16"/>
              </w:rPr>
              <w:t>1.1.1.</w:t>
            </w:r>
          </w:p>
        </w:tc>
        <w:tc>
          <w:tcPr>
            <w:tcW w:w="3576" w:type="dxa"/>
          </w:tcPr>
          <w:p w:rsidR="00B0757D" w:rsidRPr="00D87B3E" w:rsidRDefault="00B0757D" w:rsidP="00D87B3E">
            <w:pPr>
              <w:overflowPunct w:val="0"/>
              <w:autoSpaceDE w:val="0"/>
              <w:ind w:right="-62"/>
              <w:textAlignment w:val="baseline"/>
              <w:rPr>
                <w:sz w:val="16"/>
                <w:szCs w:val="16"/>
              </w:rPr>
            </w:pPr>
            <w:r w:rsidRPr="00D87B3E">
              <w:rPr>
                <w:sz w:val="16"/>
                <w:szCs w:val="16"/>
              </w:rPr>
              <w:t>Паспортизация автомобильных дорог общего пользования местного значения муниципального района, км</w:t>
            </w:r>
          </w:p>
        </w:tc>
        <w:tc>
          <w:tcPr>
            <w:tcW w:w="1663" w:type="dxa"/>
          </w:tcPr>
          <w:p w:rsidR="00B0757D" w:rsidRPr="00D87B3E" w:rsidRDefault="00B0757D" w:rsidP="00D87B3E">
            <w:pPr>
              <w:ind w:right="-62"/>
              <w:jc w:val="center"/>
              <w:rPr>
                <w:sz w:val="16"/>
                <w:szCs w:val="16"/>
              </w:rPr>
            </w:pPr>
            <w:r w:rsidRPr="00D87B3E">
              <w:rPr>
                <w:sz w:val="16"/>
                <w:szCs w:val="16"/>
              </w:rPr>
              <w:t>-</w:t>
            </w:r>
          </w:p>
        </w:tc>
        <w:tc>
          <w:tcPr>
            <w:tcW w:w="3177" w:type="dxa"/>
          </w:tcPr>
          <w:p w:rsidR="00B0757D" w:rsidRPr="00D87B3E" w:rsidRDefault="00B0757D" w:rsidP="00D87B3E">
            <w:pPr>
              <w:ind w:right="-62"/>
              <w:jc w:val="center"/>
              <w:rPr>
                <w:sz w:val="16"/>
                <w:szCs w:val="16"/>
              </w:rPr>
            </w:pPr>
            <w:r w:rsidRPr="00D87B3E">
              <w:rPr>
                <w:sz w:val="16"/>
                <w:szCs w:val="16"/>
              </w:rPr>
              <w:t>данные отдела</w:t>
            </w:r>
          </w:p>
          <w:p w:rsidR="00B0757D" w:rsidRPr="00D87B3E" w:rsidRDefault="00B0757D" w:rsidP="00D87B3E">
            <w:pPr>
              <w:ind w:right="-6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ind w:right="-62"/>
              <w:jc w:val="center"/>
              <w:rPr>
                <w:sz w:val="16"/>
                <w:szCs w:val="16"/>
              </w:rPr>
            </w:pPr>
            <w:r w:rsidRPr="00D87B3E">
              <w:rPr>
                <w:sz w:val="16"/>
                <w:szCs w:val="16"/>
              </w:rPr>
              <w:t>1.1.2.</w:t>
            </w:r>
          </w:p>
        </w:tc>
        <w:tc>
          <w:tcPr>
            <w:tcW w:w="3576" w:type="dxa"/>
          </w:tcPr>
          <w:p w:rsidR="00B0757D" w:rsidRPr="00D87B3E" w:rsidRDefault="00B0757D" w:rsidP="00D87B3E">
            <w:pPr>
              <w:overflowPunct w:val="0"/>
              <w:autoSpaceDE w:val="0"/>
              <w:ind w:right="-62"/>
              <w:textAlignment w:val="baseline"/>
              <w:rPr>
                <w:sz w:val="16"/>
                <w:szCs w:val="16"/>
              </w:rPr>
            </w:pPr>
            <w:r w:rsidRPr="00D87B3E">
              <w:rPr>
                <w:sz w:val="16"/>
                <w:szCs w:val="16"/>
              </w:rPr>
              <w:t xml:space="preserve">Снижение доли </w:t>
            </w:r>
            <w:proofErr w:type="gramStart"/>
            <w:r w:rsidRPr="00D87B3E">
              <w:rPr>
                <w:sz w:val="16"/>
                <w:szCs w:val="16"/>
              </w:rPr>
              <w:t>протяженности  автомобильных</w:t>
            </w:r>
            <w:proofErr w:type="gramEnd"/>
            <w:r w:rsidRPr="00D87B3E">
              <w:rPr>
                <w:sz w:val="16"/>
                <w:szCs w:val="16"/>
              </w:rPr>
              <w:t xml:space="preserve"> дорог общего пользования местного значения муниципального района, не отвечающих нормативным требованиям, в общей протяженности автомобильных дорог, %</w:t>
            </w:r>
          </w:p>
        </w:tc>
        <w:tc>
          <w:tcPr>
            <w:tcW w:w="1663" w:type="dxa"/>
          </w:tcPr>
          <w:p w:rsidR="00B0757D" w:rsidRPr="00D87B3E" w:rsidRDefault="00B0757D" w:rsidP="00D87B3E">
            <w:pPr>
              <w:ind w:right="-62"/>
              <w:jc w:val="center"/>
              <w:rPr>
                <w:sz w:val="16"/>
                <w:szCs w:val="16"/>
              </w:rPr>
            </w:pPr>
            <w:r w:rsidRPr="00D87B3E">
              <w:rPr>
                <w:sz w:val="16"/>
                <w:szCs w:val="16"/>
              </w:rPr>
              <w:t>-</w:t>
            </w:r>
          </w:p>
        </w:tc>
        <w:tc>
          <w:tcPr>
            <w:tcW w:w="3177" w:type="dxa"/>
          </w:tcPr>
          <w:p w:rsidR="00B0757D" w:rsidRPr="00D87B3E" w:rsidRDefault="00B0757D" w:rsidP="00D87B3E">
            <w:pPr>
              <w:ind w:right="-62"/>
              <w:jc w:val="center"/>
              <w:rPr>
                <w:sz w:val="16"/>
                <w:szCs w:val="16"/>
              </w:rPr>
            </w:pPr>
            <w:r w:rsidRPr="00D87B3E">
              <w:rPr>
                <w:sz w:val="16"/>
                <w:szCs w:val="16"/>
              </w:rPr>
              <w:t>данные отдела</w:t>
            </w:r>
          </w:p>
          <w:p w:rsidR="00B0757D" w:rsidRPr="00D87B3E" w:rsidRDefault="00B0757D" w:rsidP="00D87B3E">
            <w:pPr>
              <w:ind w:right="-6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ind w:right="-62"/>
              <w:jc w:val="center"/>
              <w:rPr>
                <w:sz w:val="16"/>
                <w:szCs w:val="16"/>
              </w:rPr>
            </w:pPr>
            <w:r w:rsidRPr="00D87B3E">
              <w:rPr>
                <w:sz w:val="16"/>
                <w:szCs w:val="16"/>
              </w:rPr>
              <w:t>1.1.3.</w:t>
            </w:r>
          </w:p>
        </w:tc>
        <w:tc>
          <w:tcPr>
            <w:tcW w:w="3576" w:type="dxa"/>
          </w:tcPr>
          <w:p w:rsidR="00B0757D" w:rsidRPr="00D87B3E" w:rsidRDefault="00B0757D" w:rsidP="00D87B3E">
            <w:pPr>
              <w:overflowPunct w:val="0"/>
              <w:autoSpaceDE w:val="0"/>
              <w:ind w:right="-62"/>
              <w:textAlignment w:val="baseline"/>
              <w:rPr>
                <w:sz w:val="16"/>
                <w:szCs w:val="16"/>
              </w:rPr>
            </w:pPr>
            <w:r w:rsidRPr="00D87B3E">
              <w:rPr>
                <w:spacing w:val="-16"/>
                <w:sz w:val="16"/>
                <w:szCs w:val="16"/>
              </w:rPr>
              <w:t xml:space="preserve">Своевременное принятие решения о временном ограничении или прекращении </w:t>
            </w:r>
            <w:proofErr w:type="gramStart"/>
            <w:r w:rsidRPr="00D87B3E">
              <w:rPr>
                <w:spacing w:val="-16"/>
                <w:sz w:val="16"/>
                <w:szCs w:val="16"/>
              </w:rPr>
              <w:t>движения  большегрузных</w:t>
            </w:r>
            <w:proofErr w:type="gramEnd"/>
            <w:r w:rsidRPr="00D87B3E">
              <w:rPr>
                <w:spacing w:val="-16"/>
                <w:sz w:val="16"/>
                <w:szCs w:val="16"/>
              </w:rPr>
              <w:t xml:space="preserve"> транспортных средств</w:t>
            </w:r>
          </w:p>
        </w:tc>
        <w:tc>
          <w:tcPr>
            <w:tcW w:w="1663" w:type="dxa"/>
          </w:tcPr>
          <w:p w:rsidR="00B0757D" w:rsidRPr="00D87B3E" w:rsidRDefault="00B0757D" w:rsidP="00D87B3E">
            <w:pPr>
              <w:ind w:right="-62"/>
              <w:jc w:val="center"/>
              <w:rPr>
                <w:sz w:val="16"/>
                <w:szCs w:val="16"/>
              </w:rPr>
            </w:pPr>
            <w:r w:rsidRPr="00D87B3E">
              <w:rPr>
                <w:sz w:val="16"/>
                <w:szCs w:val="16"/>
              </w:rPr>
              <w:t>-</w:t>
            </w:r>
          </w:p>
        </w:tc>
        <w:tc>
          <w:tcPr>
            <w:tcW w:w="3177" w:type="dxa"/>
          </w:tcPr>
          <w:p w:rsidR="00B0757D" w:rsidRPr="00D87B3E" w:rsidRDefault="00B0757D" w:rsidP="00D87B3E">
            <w:pPr>
              <w:ind w:right="-62"/>
              <w:jc w:val="center"/>
              <w:rPr>
                <w:sz w:val="16"/>
                <w:szCs w:val="16"/>
              </w:rPr>
            </w:pPr>
            <w:r w:rsidRPr="00D87B3E">
              <w:rPr>
                <w:sz w:val="16"/>
                <w:szCs w:val="16"/>
              </w:rPr>
              <w:t>данные отдела</w:t>
            </w:r>
          </w:p>
          <w:p w:rsidR="00B0757D" w:rsidRPr="00D87B3E" w:rsidRDefault="00B0757D" w:rsidP="00D87B3E">
            <w:pPr>
              <w:ind w:right="-6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ind w:right="-62"/>
              <w:jc w:val="center"/>
              <w:rPr>
                <w:sz w:val="16"/>
                <w:szCs w:val="16"/>
              </w:rPr>
            </w:pPr>
            <w:r w:rsidRPr="00D87B3E">
              <w:rPr>
                <w:sz w:val="16"/>
                <w:szCs w:val="16"/>
              </w:rPr>
              <w:t>1.2.</w:t>
            </w:r>
          </w:p>
        </w:tc>
        <w:tc>
          <w:tcPr>
            <w:tcW w:w="3576" w:type="dxa"/>
          </w:tcPr>
          <w:p w:rsidR="00B0757D" w:rsidRPr="00D87B3E" w:rsidRDefault="00B0757D" w:rsidP="00D87B3E">
            <w:pPr>
              <w:ind w:right="-62"/>
              <w:rPr>
                <w:b/>
                <w:sz w:val="16"/>
                <w:szCs w:val="16"/>
              </w:rPr>
            </w:pPr>
            <w:r w:rsidRPr="00D87B3E">
              <w:rPr>
                <w:sz w:val="16"/>
                <w:szCs w:val="16"/>
              </w:rPr>
              <w:t>Обеспечение безопасных условий движения на автомобильных дорогах</w:t>
            </w:r>
          </w:p>
        </w:tc>
        <w:tc>
          <w:tcPr>
            <w:tcW w:w="1663" w:type="dxa"/>
          </w:tcPr>
          <w:p w:rsidR="00B0757D" w:rsidRPr="00D87B3E" w:rsidRDefault="00B0757D" w:rsidP="00D87B3E">
            <w:pPr>
              <w:ind w:right="-62"/>
              <w:jc w:val="center"/>
              <w:rPr>
                <w:sz w:val="16"/>
                <w:szCs w:val="16"/>
              </w:rPr>
            </w:pPr>
            <w:r w:rsidRPr="00D87B3E">
              <w:rPr>
                <w:sz w:val="16"/>
                <w:szCs w:val="16"/>
              </w:rPr>
              <w:t>-</w:t>
            </w:r>
          </w:p>
        </w:tc>
        <w:tc>
          <w:tcPr>
            <w:tcW w:w="3177" w:type="dxa"/>
          </w:tcPr>
          <w:p w:rsidR="00B0757D" w:rsidRPr="00D87B3E" w:rsidRDefault="00B0757D" w:rsidP="00D87B3E">
            <w:pPr>
              <w:ind w:right="-62"/>
              <w:jc w:val="center"/>
              <w:rPr>
                <w:sz w:val="16"/>
                <w:szCs w:val="16"/>
              </w:rPr>
            </w:pPr>
            <w:r w:rsidRPr="00D87B3E">
              <w:rPr>
                <w:sz w:val="16"/>
                <w:szCs w:val="16"/>
              </w:rPr>
              <w:t>данные отдела</w:t>
            </w:r>
          </w:p>
          <w:p w:rsidR="00B0757D" w:rsidRPr="00D87B3E" w:rsidRDefault="00B0757D" w:rsidP="00D87B3E">
            <w:pPr>
              <w:ind w:right="-6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ind w:right="-62"/>
              <w:jc w:val="center"/>
              <w:rPr>
                <w:sz w:val="16"/>
                <w:szCs w:val="16"/>
              </w:rPr>
            </w:pPr>
            <w:r w:rsidRPr="00D87B3E">
              <w:rPr>
                <w:sz w:val="16"/>
                <w:szCs w:val="16"/>
              </w:rPr>
              <w:t>1.3.</w:t>
            </w:r>
          </w:p>
        </w:tc>
        <w:tc>
          <w:tcPr>
            <w:tcW w:w="3576" w:type="dxa"/>
          </w:tcPr>
          <w:p w:rsidR="00B0757D" w:rsidRPr="00D87B3E" w:rsidRDefault="00B0757D" w:rsidP="00D87B3E">
            <w:pPr>
              <w:ind w:right="-62"/>
              <w:rPr>
                <w:sz w:val="16"/>
                <w:szCs w:val="16"/>
              </w:rPr>
            </w:pPr>
            <w:r w:rsidRPr="00D87B3E">
              <w:rPr>
                <w:sz w:val="16"/>
                <w:szCs w:val="16"/>
              </w:rPr>
              <w:t>Устранение очагов аварийности</w:t>
            </w:r>
          </w:p>
        </w:tc>
        <w:tc>
          <w:tcPr>
            <w:tcW w:w="1663" w:type="dxa"/>
          </w:tcPr>
          <w:p w:rsidR="00B0757D" w:rsidRPr="00D87B3E" w:rsidRDefault="00B0757D" w:rsidP="00D87B3E">
            <w:pPr>
              <w:ind w:right="-62"/>
              <w:jc w:val="center"/>
              <w:rPr>
                <w:sz w:val="16"/>
                <w:szCs w:val="16"/>
              </w:rPr>
            </w:pPr>
          </w:p>
        </w:tc>
        <w:tc>
          <w:tcPr>
            <w:tcW w:w="3177" w:type="dxa"/>
          </w:tcPr>
          <w:p w:rsidR="00B0757D" w:rsidRPr="00D87B3E" w:rsidRDefault="00B0757D" w:rsidP="00D87B3E">
            <w:pPr>
              <w:ind w:right="-62"/>
              <w:jc w:val="center"/>
              <w:rPr>
                <w:sz w:val="16"/>
                <w:szCs w:val="16"/>
              </w:rPr>
            </w:pPr>
            <w:r w:rsidRPr="00D87B3E">
              <w:rPr>
                <w:sz w:val="16"/>
                <w:szCs w:val="16"/>
              </w:rPr>
              <w:t>данные отдела</w:t>
            </w:r>
          </w:p>
          <w:p w:rsidR="00B0757D" w:rsidRPr="00D87B3E" w:rsidRDefault="00B0757D" w:rsidP="00D87B3E">
            <w:pPr>
              <w:ind w:right="-62"/>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jc w:val="center"/>
              <w:rPr>
                <w:sz w:val="16"/>
                <w:szCs w:val="16"/>
              </w:rPr>
            </w:pPr>
            <w:r w:rsidRPr="00D87B3E">
              <w:rPr>
                <w:sz w:val="16"/>
                <w:szCs w:val="16"/>
              </w:rPr>
              <w:t>1.4.</w:t>
            </w:r>
          </w:p>
        </w:tc>
        <w:tc>
          <w:tcPr>
            <w:tcW w:w="3576" w:type="dxa"/>
          </w:tcPr>
          <w:p w:rsidR="00B0757D" w:rsidRPr="00D87B3E" w:rsidRDefault="00B0757D" w:rsidP="00D87B3E">
            <w:pPr>
              <w:ind w:right="-30"/>
              <w:rPr>
                <w:sz w:val="16"/>
                <w:szCs w:val="16"/>
              </w:rPr>
            </w:pPr>
            <w:r w:rsidRPr="00D87B3E">
              <w:rPr>
                <w:sz w:val="16"/>
                <w:szCs w:val="16"/>
              </w:rPr>
              <w:t>Повышение культуры участников дорожного движения</w:t>
            </w:r>
          </w:p>
        </w:tc>
        <w:tc>
          <w:tcPr>
            <w:tcW w:w="1663" w:type="dxa"/>
          </w:tcPr>
          <w:p w:rsidR="00B0757D" w:rsidRPr="00D87B3E" w:rsidRDefault="00B0757D" w:rsidP="00D87B3E">
            <w:pPr>
              <w:ind w:right="-68"/>
              <w:jc w:val="center"/>
              <w:rPr>
                <w:sz w:val="16"/>
                <w:szCs w:val="16"/>
              </w:rPr>
            </w:pPr>
            <w:r w:rsidRPr="00D87B3E">
              <w:rPr>
                <w:sz w:val="16"/>
                <w:szCs w:val="16"/>
              </w:rPr>
              <w:t>-</w:t>
            </w:r>
          </w:p>
        </w:tc>
        <w:tc>
          <w:tcPr>
            <w:tcW w:w="3177" w:type="dxa"/>
          </w:tcPr>
          <w:p w:rsidR="00B0757D" w:rsidRPr="00D87B3E" w:rsidRDefault="00B0757D" w:rsidP="00D87B3E">
            <w:pPr>
              <w:ind w:right="-68"/>
              <w:jc w:val="center"/>
              <w:rPr>
                <w:sz w:val="16"/>
                <w:szCs w:val="16"/>
              </w:rPr>
            </w:pPr>
            <w:r w:rsidRPr="00D87B3E">
              <w:rPr>
                <w:sz w:val="16"/>
                <w:szCs w:val="16"/>
              </w:rPr>
              <w:t>данные отдела</w:t>
            </w:r>
          </w:p>
          <w:p w:rsidR="00B0757D" w:rsidRPr="00D87B3E" w:rsidRDefault="00B0757D" w:rsidP="00D87B3E">
            <w:pPr>
              <w:ind w:right="-68"/>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jc w:val="center"/>
              <w:rPr>
                <w:sz w:val="16"/>
                <w:szCs w:val="16"/>
              </w:rPr>
            </w:pPr>
            <w:r w:rsidRPr="00D87B3E">
              <w:rPr>
                <w:sz w:val="16"/>
                <w:szCs w:val="16"/>
              </w:rPr>
              <w:t>2.</w:t>
            </w:r>
          </w:p>
        </w:tc>
        <w:tc>
          <w:tcPr>
            <w:tcW w:w="3576" w:type="dxa"/>
          </w:tcPr>
          <w:p w:rsidR="00B0757D" w:rsidRPr="00D87B3E" w:rsidRDefault="00B0757D" w:rsidP="00D87B3E">
            <w:pPr>
              <w:ind w:right="-30"/>
              <w:rPr>
                <w:sz w:val="16"/>
                <w:szCs w:val="16"/>
              </w:rPr>
            </w:pPr>
            <w:r w:rsidRPr="00D87B3E">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663" w:type="dxa"/>
          </w:tcPr>
          <w:p w:rsidR="00B0757D" w:rsidRPr="00D87B3E" w:rsidRDefault="00B0757D" w:rsidP="00D87B3E">
            <w:pPr>
              <w:ind w:right="-68"/>
              <w:jc w:val="center"/>
              <w:rPr>
                <w:sz w:val="16"/>
                <w:szCs w:val="16"/>
              </w:rPr>
            </w:pPr>
            <w:r w:rsidRPr="00D87B3E">
              <w:rPr>
                <w:sz w:val="16"/>
                <w:szCs w:val="16"/>
              </w:rPr>
              <w:t>-</w:t>
            </w:r>
          </w:p>
        </w:tc>
        <w:tc>
          <w:tcPr>
            <w:tcW w:w="3177" w:type="dxa"/>
          </w:tcPr>
          <w:p w:rsidR="00B0757D" w:rsidRPr="00D87B3E" w:rsidRDefault="00B0757D" w:rsidP="00D87B3E">
            <w:pPr>
              <w:ind w:right="-68"/>
              <w:jc w:val="center"/>
              <w:rPr>
                <w:sz w:val="16"/>
                <w:szCs w:val="16"/>
              </w:rPr>
            </w:pPr>
            <w:r w:rsidRPr="00D87B3E">
              <w:rPr>
                <w:sz w:val="16"/>
                <w:szCs w:val="16"/>
              </w:rPr>
              <w:t>данные отдела</w:t>
            </w:r>
          </w:p>
          <w:p w:rsidR="00B0757D" w:rsidRPr="00D87B3E" w:rsidRDefault="00B0757D" w:rsidP="00D87B3E">
            <w:pPr>
              <w:ind w:right="-68"/>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jc w:val="center"/>
              <w:rPr>
                <w:sz w:val="16"/>
                <w:szCs w:val="16"/>
              </w:rPr>
            </w:pPr>
            <w:r w:rsidRPr="00D87B3E">
              <w:rPr>
                <w:sz w:val="16"/>
                <w:szCs w:val="16"/>
              </w:rPr>
              <w:t>2.2.</w:t>
            </w:r>
          </w:p>
        </w:tc>
        <w:tc>
          <w:tcPr>
            <w:tcW w:w="3576" w:type="dxa"/>
          </w:tcPr>
          <w:p w:rsidR="00B0757D" w:rsidRPr="00D87B3E" w:rsidRDefault="00B0757D" w:rsidP="00D87B3E">
            <w:pPr>
              <w:ind w:right="-30"/>
              <w:rPr>
                <w:bCs/>
                <w:color w:val="000000"/>
                <w:sz w:val="16"/>
                <w:szCs w:val="16"/>
              </w:rPr>
            </w:pPr>
            <w:r w:rsidRPr="00D87B3E">
              <w:rPr>
                <w:bCs/>
                <w:color w:val="000000"/>
                <w:sz w:val="16"/>
                <w:szCs w:val="16"/>
              </w:rPr>
              <w:t xml:space="preserve">Ремонт автомобильных дорог общего </w:t>
            </w:r>
            <w:proofErr w:type="gramStart"/>
            <w:r w:rsidRPr="00D87B3E">
              <w:rPr>
                <w:bCs/>
                <w:color w:val="000000"/>
                <w:sz w:val="16"/>
                <w:szCs w:val="16"/>
              </w:rPr>
              <w:t>пользования  местного</w:t>
            </w:r>
            <w:proofErr w:type="gramEnd"/>
            <w:r w:rsidRPr="00D87B3E">
              <w:rPr>
                <w:bCs/>
                <w:color w:val="000000"/>
                <w:sz w:val="16"/>
                <w:szCs w:val="16"/>
              </w:rPr>
              <w:t xml:space="preserve">   значения  муниципального района</w:t>
            </w:r>
          </w:p>
        </w:tc>
        <w:tc>
          <w:tcPr>
            <w:tcW w:w="1663" w:type="dxa"/>
          </w:tcPr>
          <w:p w:rsidR="00B0757D" w:rsidRPr="00D87B3E" w:rsidRDefault="00B0757D" w:rsidP="00D87B3E">
            <w:pPr>
              <w:ind w:right="-68"/>
              <w:jc w:val="center"/>
              <w:rPr>
                <w:sz w:val="16"/>
                <w:szCs w:val="16"/>
              </w:rPr>
            </w:pPr>
            <w:r w:rsidRPr="00D87B3E">
              <w:rPr>
                <w:sz w:val="16"/>
                <w:szCs w:val="16"/>
              </w:rPr>
              <w:t>-</w:t>
            </w:r>
          </w:p>
        </w:tc>
        <w:tc>
          <w:tcPr>
            <w:tcW w:w="3177" w:type="dxa"/>
          </w:tcPr>
          <w:p w:rsidR="00B0757D" w:rsidRPr="00D87B3E" w:rsidRDefault="00B0757D" w:rsidP="00D87B3E">
            <w:pPr>
              <w:ind w:right="-68"/>
              <w:jc w:val="center"/>
              <w:rPr>
                <w:sz w:val="16"/>
                <w:szCs w:val="16"/>
              </w:rPr>
            </w:pPr>
            <w:r w:rsidRPr="00D87B3E">
              <w:rPr>
                <w:sz w:val="16"/>
                <w:szCs w:val="16"/>
              </w:rPr>
              <w:t>данные отдела</w:t>
            </w:r>
          </w:p>
          <w:p w:rsidR="00B0757D" w:rsidRPr="00D87B3E" w:rsidRDefault="00B0757D" w:rsidP="00D87B3E">
            <w:pPr>
              <w:ind w:right="-68"/>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jc w:val="center"/>
              <w:rPr>
                <w:sz w:val="16"/>
                <w:szCs w:val="16"/>
              </w:rPr>
            </w:pPr>
            <w:r w:rsidRPr="00D87B3E">
              <w:rPr>
                <w:sz w:val="16"/>
                <w:szCs w:val="16"/>
              </w:rPr>
              <w:t>2.3.</w:t>
            </w:r>
          </w:p>
        </w:tc>
        <w:tc>
          <w:tcPr>
            <w:tcW w:w="3576" w:type="dxa"/>
          </w:tcPr>
          <w:p w:rsidR="00B0757D" w:rsidRPr="00D87B3E" w:rsidRDefault="00B0757D" w:rsidP="00D87B3E">
            <w:pPr>
              <w:ind w:right="-30"/>
              <w:rPr>
                <w:sz w:val="16"/>
                <w:szCs w:val="16"/>
              </w:rPr>
            </w:pPr>
            <w:r w:rsidRPr="00D87B3E">
              <w:rPr>
                <w:bCs/>
                <w:color w:val="000000"/>
                <w:sz w:val="16"/>
                <w:szCs w:val="16"/>
              </w:rPr>
              <w:t xml:space="preserve">Строительство автомобильных дорог общего пользования местного   </w:t>
            </w:r>
            <w:proofErr w:type="gramStart"/>
            <w:r w:rsidRPr="00D87B3E">
              <w:rPr>
                <w:bCs/>
                <w:color w:val="000000"/>
                <w:sz w:val="16"/>
                <w:szCs w:val="16"/>
              </w:rPr>
              <w:t>значения  муниципального</w:t>
            </w:r>
            <w:proofErr w:type="gramEnd"/>
            <w:r w:rsidRPr="00D87B3E">
              <w:rPr>
                <w:bCs/>
                <w:color w:val="000000"/>
                <w:sz w:val="16"/>
                <w:szCs w:val="16"/>
              </w:rPr>
              <w:t xml:space="preserve"> района</w:t>
            </w:r>
          </w:p>
        </w:tc>
        <w:tc>
          <w:tcPr>
            <w:tcW w:w="1663" w:type="dxa"/>
          </w:tcPr>
          <w:p w:rsidR="00B0757D" w:rsidRPr="00D87B3E" w:rsidRDefault="00B0757D" w:rsidP="00D87B3E">
            <w:pPr>
              <w:ind w:right="-68"/>
              <w:jc w:val="center"/>
              <w:rPr>
                <w:sz w:val="16"/>
                <w:szCs w:val="16"/>
              </w:rPr>
            </w:pPr>
            <w:r w:rsidRPr="00D87B3E">
              <w:rPr>
                <w:sz w:val="16"/>
                <w:szCs w:val="16"/>
              </w:rPr>
              <w:t>-</w:t>
            </w:r>
          </w:p>
        </w:tc>
        <w:tc>
          <w:tcPr>
            <w:tcW w:w="3177" w:type="dxa"/>
          </w:tcPr>
          <w:p w:rsidR="00B0757D" w:rsidRPr="00D87B3E" w:rsidRDefault="00B0757D" w:rsidP="00D87B3E">
            <w:pPr>
              <w:ind w:right="-68"/>
              <w:jc w:val="center"/>
              <w:rPr>
                <w:sz w:val="16"/>
                <w:szCs w:val="16"/>
              </w:rPr>
            </w:pPr>
            <w:r w:rsidRPr="00D87B3E">
              <w:rPr>
                <w:sz w:val="16"/>
                <w:szCs w:val="16"/>
              </w:rPr>
              <w:t>данные отдела</w:t>
            </w:r>
          </w:p>
          <w:p w:rsidR="00B0757D" w:rsidRPr="00D87B3E" w:rsidRDefault="00B0757D" w:rsidP="00D87B3E">
            <w:pPr>
              <w:ind w:right="-68"/>
              <w:jc w:val="center"/>
              <w:rPr>
                <w:sz w:val="16"/>
                <w:szCs w:val="16"/>
              </w:rPr>
            </w:pPr>
            <w:r w:rsidRPr="00D87B3E">
              <w:rPr>
                <w:sz w:val="16"/>
                <w:szCs w:val="16"/>
              </w:rPr>
              <w:t>ЖКХ, строительства и дорожного хозяйства Администрации муниципального района</w:t>
            </w:r>
          </w:p>
        </w:tc>
      </w:tr>
      <w:tr w:rsidR="00B0757D" w:rsidRPr="00D87B3E" w:rsidTr="00C6787D">
        <w:trPr>
          <w:jc w:val="center"/>
        </w:trPr>
        <w:tc>
          <w:tcPr>
            <w:tcW w:w="1612" w:type="dxa"/>
          </w:tcPr>
          <w:p w:rsidR="00B0757D" w:rsidRPr="00D87B3E" w:rsidRDefault="00B0757D" w:rsidP="00D87B3E">
            <w:pPr>
              <w:jc w:val="center"/>
              <w:rPr>
                <w:sz w:val="16"/>
                <w:szCs w:val="16"/>
              </w:rPr>
            </w:pPr>
            <w:r w:rsidRPr="00D87B3E">
              <w:rPr>
                <w:sz w:val="16"/>
                <w:szCs w:val="16"/>
              </w:rPr>
              <w:t>2.4.</w:t>
            </w:r>
          </w:p>
        </w:tc>
        <w:tc>
          <w:tcPr>
            <w:tcW w:w="3576" w:type="dxa"/>
          </w:tcPr>
          <w:p w:rsidR="00B0757D" w:rsidRPr="00D87B3E" w:rsidRDefault="00B0757D" w:rsidP="00D87B3E">
            <w:pPr>
              <w:ind w:right="-30"/>
              <w:rPr>
                <w:sz w:val="16"/>
                <w:szCs w:val="16"/>
              </w:rPr>
            </w:pPr>
            <w:r w:rsidRPr="00D87B3E">
              <w:rPr>
                <w:bCs/>
                <w:color w:val="000000"/>
                <w:sz w:val="16"/>
                <w:szCs w:val="16"/>
              </w:rPr>
              <w:t xml:space="preserve">Капитальный ремонт автомобильных дорог общего </w:t>
            </w:r>
            <w:proofErr w:type="gramStart"/>
            <w:r w:rsidRPr="00D87B3E">
              <w:rPr>
                <w:bCs/>
                <w:color w:val="000000"/>
                <w:sz w:val="16"/>
                <w:szCs w:val="16"/>
              </w:rPr>
              <w:t>пользования  муниципального</w:t>
            </w:r>
            <w:proofErr w:type="gramEnd"/>
            <w:r w:rsidRPr="00D87B3E">
              <w:rPr>
                <w:bCs/>
                <w:color w:val="000000"/>
                <w:sz w:val="16"/>
                <w:szCs w:val="16"/>
              </w:rPr>
              <w:t xml:space="preserve"> района</w:t>
            </w:r>
          </w:p>
        </w:tc>
        <w:tc>
          <w:tcPr>
            <w:tcW w:w="1663" w:type="dxa"/>
          </w:tcPr>
          <w:p w:rsidR="00B0757D" w:rsidRPr="00D87B3E" w:rsidRDefault="00B0757D" w:rsidP="00D87B3E">
            <w:pPr>
              <w:tabs>
                <w:tab w:val="left" w:pos="788"/>
              </w:tabs>
              <w:ind w:right="-68"/>
              <w:jc w:val="center"/>
              <w:rPr>
                <w:sz w:val="16"/>
                <w:szCs w:val="16"/>
              </w:rPr>
            </w:pPr>
            <w:r w:rsidRPr="00D87B3E">
              <w:rPr>
                <w:sz w:val="16"/>
                <w:szCs w:val="16"/>
              </w:rPr>
              <w:t>-</w:t>
            </w:r>
          </w:p>
        </w:tc>
        <w:tc>
          <w:tcPr>
            <w:tcW w:w="3177" w:type="dxa"/>
          </w:tcPr>
          <w:p w:rsidR="00B0757D" w:rsidRPr="00D87B3E" w:rsidRDefault="00B0757D" w:rsidP="00D87B3E">
            <w:pPr>
              <w:ind w:right="-68"/>
              <w:jc w:val="center"/>
              <w:rPr>
                <w:sz w:val="16"/>
                <w:szCs w:val="16"/>
              </w:rPr>
            </w:pPr>
            <w:r w:rsidRPr="00D87B3E">
              <w:rPr>
                <w:sz w:val="16"/>
                <w:szCs w:val="16"/>
              </w:rPr>
              <w:t>данные отдела</w:t>
            </w:r>
          </w:p>
          <w:p w:rsidR="00B0757D" w:rsidRPr="00D87B3E" w:rsidRDefault="00B0757D" w:rsidP="00D87B3E">
            <w:pPr>
              <w:ind w:right="-68"/>
              <w:jc w:val="center"/>
              <w:rPr>
                <w:sz w:val="16"/>
                <w:szCs w:val="16"/>
              </w:rPr>
            </w:pPr>
            <w:r w:rsidRPr="00D87B3E">
              <w:rPr>
                <w:sz w:val="16"/>
                <w:szCs w:val="16"/>
              </w:rPr>
              <w:t>ЖКХ, строительства и дорожного хозяйства Администрации муниципального района</w:t>
            </w:r>
          </w:p>
        </w:tc>
      </w:tr>
    </w:tbl>
    <w:p w:rsidR="00B0757D" w:rsidRPr="00D87B3E" w:rsidRDefault="00B0757D"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B0757D" w:rsidRPr="00D87B3E" w:rsidRDefault="00B0757D" w:rsidP="00D87B3E">
      <w:pPr>
        <w:ind w:right="-58"/>
        <w:jc w:val="center"/>
        <w:rPr>
          <w:b/>
          <w:color w:val="000000"/>
          <w:sz w:val="16"/>
          <w:szCs w:val="16"/>
        </w:rPr>
      </w:pPr>
      <w:r w:rsidRPr="00D87B3E">
        <w:rPr>
          <w:b/>
          <w:color w:val="000000"/>
          <w:sz w:val="16"/>
          <w:szCs w:val="16"/>
        </w:rPr>
        <w:t>П О С Т А Н О В Л Е Н И Е</w:t>
      </w:r>
    </w:p>
    <w:p w:rsidR="00B0757D" w:rsidRPr="00D87B3E" w:rsidRDefault="00B0757D" w:rsidP="00D87B3E">
      <w:pPr>
        <w:ind w:right="-2"/>
        <w:jc w:val="center"/>
        <w:rPr>
          <w:color w:val="000000"/>
          <w:sz w:val="16"/>
          <w:szCs w:val="16"/>
        </w:rPr>
      </w:pPr>
      <w:r w:rsidRPr="00D87B3E">
        <w:rPr>
          <w:color w:val="000000"/>
          <w:sz w:val="16"/>
          <w:szCs w:val="16"/>
        </w:rPr>
        <w:t>от 14.01.2019 № 1</w:t>
      </w:r>
    </w:p>
    <w:p w:rsidR="00B0757D" w:rsidRPr="00D87B3E" w:rsidRDefault="00B0757D" w:rsidP="00D87B3E">
      <w:pPr>
        <w:ind w:right="-2"/>
        <w:jc w:val="center"/>
        <w:rPr>
          <w:color w:val="000000"/>
          <w:sz w:val="16"/>
          <w:szCs w:val="16"/>
        </w:rPr>
      </w:pPr>
      <w:r w:rsidRPr="00D87B3E">
        <w:rPr>
          <w:sz w:val="16"/>
          <w:szCs w:val="16"/>
        </w:rPr>
        <w:t>р.п.Любытино</w:t>
      </w:r>
    </w:p>
    <w:p w:rsidR="00B0757D" w:rsidRPr="00D87B3E" w:rsidRDefault="00B0757D" w:rsidP="00D87B3E">
      <w:pPr>
        <w:ind w:right="-2"/>
        <w:jc w:val="center"/>
        <w:rPr>
          <w:b/>
          <w:color w:val="000000"/>
          <w:sz w:val="16"/>
          <w:szCs w:val="16"/>
        </w:rPr>
      </w:pPr>
      <w:r w:rsidRPr="00D87B3E">
        <w:rPr>
          <w:b/>
          <w:color w:val="000000"/>
          <w:sz w:val="16"/>
          <w:szCs w:val="16"/>
        </w:rPr>
        <w:t>О внесении изменений в состав ликвидационной комиссии комитета социальной защиты населения Администрации Любытинского муниципального района</w:t>
      </w:r>
    </w:p>
    <w:p w:rsidR="00B0757D" w:rsidRPr="00D87B3E" w:rsidRDefault="00B0757D" w:rsidP="00D87B3E">
      <w:pPr>
        <w:ind w:firstLine="720"/>
        <w:jc w:val="both"/>
        <w:rPr>
          <w:rFonts w:eastAsia="Calibri"/>
          <w:sz w:val="16"/>
          <w:szCs w:val="16"/>
          <w:lang w:eastAsia="en-US"/>
        </w:rPr>
      </w:pPr>
      <w:r w:rsidRPr="00D87B3E">
        <w:rPr>
          <w:rFonts w:eastAsia="Calibri"/>
          <w:sz w:val="16"/>
          <w:szCs w:val="16"/>
          <w:lang w:eastAsia="en-US"/>
        </w:rPr>
        <w:t xml:space="preserve">Администрация Любытинского муниципального района                          </w:t>
      </w:r>
      <w:r w:rsidRPr="00D87B3E">
        <w:rPr>
          <w:rFonts w:eastAsia="Calibri"/>
          <w:b/>
          <w:sz w:val="16"/>
          <w:szCs w:val="16"/>
          <w:lang w:eastAsia="en-US"/>
        </w:rPr>
        <w:t>ПОСТАНОВЛЯЕТ:</w:t>
      </w:r>
    </w:p>
    <w:p w:rsidR="00B0757D" w:rsidRPr="00D87B3E" w:rsidRDefault="00B0757D" w:rsidP="00D87B3E">
      <w:pPr>
        <w:jc w:val="both"/>
        <w:rPr>
          <w:color w:val="000000"/>
          <w:sz w:val="16"/>
          <w:szCs w:val="16"/>
        </w:rPr>
      </w:pPr>
      <w:r w:rsidRPr="00D87B3E">
        <w:rPr>
          <w:rFonts w:eastAsia="Calibri"/>
          <w:b/>
          <w:sz w:val="16"/>
          <w:szCs w:val="16"/>
          <w:lang w:eastAsia="en-US"/>
        </w:rPr>
        <w:tab/>
      </w:r>
      <w:r w:rsidRPr="00D87B3E">
        <w:rPr>
          <w:rFonts w:eastAsia="Calibri"/>
          <w:sz w:val="16"/>
          <w:szCs w:val="16"/>
          <w:lang w:eastAsia="en-US"/>
        </w:rPr>
        <w:t xml:space="preserve">1.Внести изменения в состав ликвидационной комиссии </w:t>
      </w:r>
      <w:r w:rsidRPr="00D87B3E">
        <w:rPr>
          <w:color w:val="000000"/>
          <w:sz w:val="16"/>
          <w:szCs w:val="16"/>
        </w:rPr>
        <w:t>комитета социальной защиты населения Администрации Любытинского муниципального района</w:t>
      </w:r>
      <w:r w:rsidRPr="00D87B3E">
        <w:rPr>
          <w:rFonts w:eastAsia="Calibri"/>
          <w:sz w:val="16"/>
          <w:szCs w:val="16"/>
          <w:lang w:eastAsia="en-US"/>
        </w:rPr>
        <w:t>, утвержденной постановлением Администрации Любытинского муниципального района от 26.10.2018 №1010:</w:t>
      </w:r>
    </w:p>
    <w:p w:rsidR="00B0757D" w:rsidRPr="00D87B3E" w:rsidRDefault="00B0757D" w:rsidP="00D87B3E">
      <w:pPr>
        <w:jc w:val="both"/>
        <w:rPr>
          <w:rFonts w:eastAsia="Calibri"/>
          <w:sz w:val="16"/>
          <w:szCs w:val="16"/>
          <w:lang w:eastAsia="en-US"/>
        </w:rPr>
      </w:pPr>
      <w:r w:rsidRPr="00D87B3E">
        <w:rPr>
          <w:rFonts w:eastAsia="Calibri"/>
          <w:sz w:val="16"/>
          <w:szCs w:val="16"/>
          <w:lang w:eastAsia="en-US"/>
        </w:rPr>
        <w:tab/>
        <w:t>1.1. Включить Иванову Ольгу Александровну, заместителя Главы администрации муниципального района, председателем ликвидационной комиссии.</w:t>
      </w:r>
    </w:p>
    <w:p w:rsidR="00B0757D" w:rsidRPr="00D87B3E" w:rsidRDefault="00B0757D" w:rsidP="00D87B3E">
      <w:pPr>
        <w:jc w:val="both"/>
        <w:rPr>
          <w:rFonts w:eastAsia="Calibri"/>
          <w:sz w:val="16"/>
          <w:szCs w:val="16"/>
          <w:lang w:eastAsia="en-US"/>
        </w:rPr>
      </w:pPr>
      <w:r w:rsidRPr="00D87B3E">
        <w:rPr>
          <w:rFonts w:eastAsia="Calibri"/>
          <w:sz w:val="16"/>
          <w:szCs w:val="16"/>
          <w:lang w:eastAsia="en-US"/>
        </w:rPr>
        <w:tab/>
        <w:t>1.2. Считать Гурьеву Светлану Николаевну, члена комиссии, ведущим специалистом экспертом отдела социальной защиты Любытинского района Управления по предоставлению социальных выплат ГОКУ «Центр социального обслуживания и выплат».</w:t>
      </w:r>
    </w:p>
    <w:p w:rsidR="00B0757D" w:rsidRPr="00D87B3E" w:rsidRDefault="00B0757D" w:rsidP="00D87B3E">
      <w:pPr>
        <w:jc w:val="both"/>
        <w:rPr>
          <w:rFonts w:eastAsia="Calibri"/>
          <w:sz w:val="16"/>
          <w:szCs w:val="16"/>
          <w:lang w:eastAsia="en-US"/>
        </w:rPr>
      </w:pPr>
      <w:r w:rsidRPr="00D87B3E">
        <w:rPr>
          <w:rFonts w:eastAsia="Calibri"/>
          <w:sz w:val="16"/>
          <w:szCs w:val="16"/>
          <w:lang w:eastAsia="en-US"/>
        </w:rPr>
        <w:tab/>
        <w:t>1.3. Исключить Морозову Светлану Николаевну, председателя комитета социальной защиты населения Администрации муниципального района, председателя комиссии.</w:t>
      </w:r>
    </w:p>
    <w:p w:rsidR="00B0757D" w:rsidRPr="00D87B3E" w:rsidRDefault="00B0757D" w:rsidP="00D87B3E">
      <w:pPr>
        <w:jc w:val="both"/>
        <w:rPr>
          <w:sz w:val="16"/>
          <w:szCs w:val="16"/>
        </w:rPr>
      </w:pPr>
      <w:r w:rsidRPr="00D87B3E">
        <w:rPr>
          <w:rFonts w:eastAsia="Calibri"/>
          <w:sz w:val="16"/>
          <w:szCs w:val="16"/>
          <w:lang w:eastAsia="en-US"/>
        </w:rPr>
        <w:tab/>
        <w:t>2. Заместителю Главы а</w:t>
      </w:r>
      <w:r w:rsidRPr="00D87B3E">
        <w:rPr>
          <w:sz w:val="16"/>
          <w:szCs w:val="16"/>
        </w:rPr>
        <w:t>дминистрации Любытинского муниципального района Ивановой О.А.  в течение трех рабочих дней после даты принятия настоящего постановления письменно сообщить о внесении изменений в состав ликвидационной комиссии в уполномоченный государственный орган, ведущий реестр юридических лиц.</w:t>
      </w:r>
    </w:p>
    <w:p w:rsidR="00B0757D" w:rsidRPr="00D87B3E" w:rsidRDefault="00B0757D" w:rsidP="00D87B3E">
      <w:pPr>
        <w:jc w:val="both"/>
        <w:rPr>
          <w:sz w:val="16"/>
          <w:szCs w:val="16"/>
        </w:rPr>
      </w:pPr>
      <w:r w:rsidRPr="00D87B3E">
        <w:rPr>
          <w:sz w:val="16"/>
          <w:szCs w:val="16"/>
        </w:rPr>
        <w:tab/>
        <w:t xml:space="preserve">3.Опубликовать настоящее постановление в периодическом печатном издании - газете «Любытинские вести» и </w:t>
      </w:r>
      <w:proofErr w:type="gramStart"/>
      <w:r w:rsidRPr="00D87B3E">
        <w:rPr>
          <w:sz w:val="16"/>
          <w:szCs w:val="16"/>
        </w:rPr>
        <w:t>разместить  на</w:t>
      </w:r>
      <w:proofErr w:type="gramEnd"/>
      <w:r w:rsidRPr="00D87B3E">
        <w:rPr>
          <w:sz w:val="16"/>
          <w:szCs w:val="16"/>
        </w:rPr>
        <w:t xml:space="preserve"> официальном сайте Администрации муниципального района в информационно-телекоммуникационной сети «Интернет».</w:t>
      </w:r>
    </w:p>
    <w:p w:rsidR="00B0757D" w:rsidRPr="00D87B3E" w:rsidRDefault="00B0757D" w:rsidP="00D87B3E">
      <w:pPr>
        <w:ind w:right="-510"/>
        <w:rPr>
          <w:sz w:val="16"/>
          <w:szCs w:val="16"/>
        </w:rPr>
      </w:pPr>
      <w:r w:rsidRPr="00D87B3E">
        <w:rPr>
          <w:b/>
          <w:sz w:val="16"/>
          <w:szCs w:val="16"/>
        </w:rPr>
        <w:t>Глава муниципального района                                                              А.А.Устинов</w:t>
      </w:r>
    </w:p>
    <w:p w:rsidR="00C6787D" w:rsidRPr="00D87B3E" w:rsidRDefault="00C6787D"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C6787D" w:rsidRPr="00D87B3E" w:rsidRDefault="00C6787D" w:rsidP="00D87B3E">
      <w:pPr>
        <w:ind w:right="-58"/>
        <w:jc w:val="center"/>
        <w:rPr>
          <w:b/>
          <w:color w:val="000000"/>
          <w:sz w:val="16"/>
          <w:szCs w:val="16"/>
        </w:rPr>
      </w:pPr>
      <w:r w:rsidRPr="00D87B3E">
        <w:rPr>
          <w:b/>
          <w:color w:val="000000"/>
          <w:sz w:val="16"/>
          <w:szCs w:val="16"/>
        </w:rPr>
        <w:t>П О С Т А Н О В Л Е Н И Е</w:t>
      </w:r>
    </w:p>
    <w:p w:rsidR="00C6787D" w:rsidRPr="00D87B3E" w:rsidRDefault="00C6787D" w:rsidP="00D87B3E">
      <w:pPr>
        <w:ind w:right="-2"/>
        <w:jc w:val="center"/>
        <w:rPr>
          <w:color w:val="000000"/>
          <w:sz w:val="16"/>
          <w:szCs w:val="16"/>
        </w:rPr>
      </w:pPr>
      <w:r w:rsidRPr="00D87B3E">
        <w:rPr>
          <w:color w:val="000000"/>
          <w:sz w:val="16"/>
          <w:szCs w:val="16"/>
        </w:rPr>
        <w:t xml:space="preserve">от 14.01.2019 № 17 </w:t>
      </w:r>
    </w:p>
    <w:p w:rsidR="00C6787D" w:rsidRPr="00D87B3E" w:rsidRDefault="00C6787D" w:rsidP="00D87B3E">
      <w:pPr>
        <w:ind w:right="-2"/>
        <w:jc w:val="center"/>
        <w:rPr>
          <w:color w:val="000000"/>
          <w:sz w:val="16"/>
          <w:szCs w:val="16"/>
        </w:rPr>
      </w:pPr>
      <w:r w:rsidRPr="00D87B3E">
        <w:rPr>
          <w:sz w:val="16"/>
          <w:szCs w:val="16"/>
        </w:rPr>
        <w:t>р.п.Любытино</w:t>
      </w:r>
    </w:p>
    <w:p w:rsidR="00C6787D" w:rsidRPr="00D87B3E" w:rsidRDefault="00C6787D" w:rsidP="00D87B3E">
      <w:pPr>
        <w:widowControl w:val="0"/>
        <w:autoSpaceDE w:val="0"/>
        <w:autoSpaceDN w:val="0"/>
        <w:adjustRightInd w:val="0"/>
        <w:ind w:right="-2"/>
        <w:jc w:val="center"/>
        <w:rPr>
          <w:b/>
          <w:bCs/>
          <w:sz w:val="16"/>
          <w:szCs w:val="16"/>
        </w:rPr>
      </w:pPr>
      <w:r w:rsidRPr="00D87B3E">
        <w:rPr>
          <w:b/>
          <w:sz w:val="16"/>
          <w:szCs w:val="16"/>
        </w:rPr>
        <w:t xml:space="preserve">Об утверждении Перечня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  </w:t>
      </w:r>
    </w:p>
    <w:p w:rsidR="00C6787D" w:rsidRPr="00D87B3E" w:rsidRDefault="00C6787D" w:rsidP="00D87B3E">
      <w:pPr>
        <w:ind w:firstLine="780"/>
        <w:jc w:val="both"/>
        <w:rPr>
          <w:b/>
          <w:bCs/>
          <w:sz w:val="16"/>
          <w:szCs w:val="16"/>
        </w:rPr>
      </w:pPr>
      <w:r w:rsidRPr="00D87B3E">
        <w:rPr>
          <w:sz w:val="16"/>
          <w:szCs w:val="16"/>
        </w:rPr>
        <w:t xml:space="preserve">В соответствии с частью 6 статьи 189 Жилищного кодекса Российской Федерации,  пунктом 3.6. региональной программы капитального ремонта общего имущества в многоквартирных домах, расположенных на территории Новгородской области, на 2014-2043 годы, утверждённой постановлением Правительства Новгородской области от 03.02.2014 №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учитывая, что собственники помещений в многоквартирном доме не приняли решение о проведении капитального ремонта общего имущества в этом многоквартирном доме, Администрация Любытинского муниципального района </w:t>
      </w:r>
      <w:r w:rsidRPr="00D87B3E">
        <w:rPr>
          <w:b/>
          <w:bCs/>
          <w:sz w:val="16"/>
          <w:szCs w:val="16"/>
        </w:rPr>
        <w:t>ПОСТАНОВЛЯЕТ:</w:t>
      </w:r>
    </w:p>
    <w:p w:rsidR="00C6787D" w:rsidRPr="00D87B3E" w:rsidRDefault="00C6787D" w:rsidP="00D87B3E">
      <w:pPr>
        <w:widowControl w:val="0"/>
        <w:autoSpaceDE w:val="0"/>
        <w:autoSpaceDN w:val="0"/>
        <w:adjustRightInd w:val="0"/>
        <w:jc w:val="both"/>
        <w:rPr>
          <w:bCs/>
          <w:sz w:val="16"/>
          <w:szCs w:val="16"/>
        </w:rPr>
      </w:pPr>
      <w:r w:rsidRPr="00D87B3E">
        <w:rPr>
          <w:b/>
          <w:bCs/>
          <w:sz w:val="16"/>
          <w:szCs w:val="16"/>
        </w:rPr>
        <w:tab/>
      </w:r>
      <w:r w:rsidRPr="00D87B3E">
        <w:rPr>
          <w:bCs/>
          <w:sz w:val="16"/>
          <w:szCs w:val="16"/>
        </w:rPr>
        <w:t xml:space="preserve">1. Утвердить прилагаемый Перечень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 </w:t>
      </w:r>
    </w:p>
    <w:p w:rsidR="00C6787D" w:rsidRPr="00D87B3E" w:rsidRDefault="00C6787D" w:rsidP="00D87B3E">
      <w:pPr>
        <w:jc w:val="both"/>
        <w:rPr>
          <w:bCs/>
          <w:sz w:val="16"/>
          <w:szCs w:val="16"/>
        </w:rPr>
      </w:pPr>
      <w:r w:rsidRPr="00D87B3E">
        <w:rPr>
          <w:bCs/>
          <w:sz w:val="16"/>
          <w:szCs w:val="16"/>
        </w:rPr>
        <w:t xml:space="preserve">         2. Утвердить в качестве лица, уполномоченного от имени Администрации Любытинского муниципального района взаимодействовать с региональным оператором, участвовать в приёмке выполненных работ по капитальному ремонту, в том числе подписывать соответствующие акты приёма-передачи выполненных работ, заместителя Главы администрации муниципального района </w:t>
      </w:r>
      <w:proofErr w:type="spellStart"/>
      <w:r w:rsidRPr="00D87B3E">
        <w:rPr>
          <w:bCs/>
          <w:sz w:val="16"/>
          <w:szCs w:val="16"/>
        </w:rPr>
        <w:t>Сивца</w:t>
      </w:r>
      <w:proofErr w:type="spellEnd"/>
      <w:r w:rsidRPr="00D87B3E">
        <w:rPr>
          <w:bCs/>
          <w:sz w:val="16"/>
          <w:szCs w:val="16"/>
        </w:rPr>
        <w:t xml:space="preserve"> С.Н.</w:t>
      </w:r>
    </w:p>
    <w:p w:rsidR="00C6787D" w:rsidRPr="00D87B3E" w:rsidRDefault="00C6787D" w:rsidP="00D87B3E">
      <w:pPr>
        <w:jc w:val="both"/>
        <w:rPr>
          <w:bCs/>
          <w:sz w:val="16"/>
          <w:szCs w:val="16"/>
        </w:rPr>
      </w:pPr>
      <w:r w:rsidRPr="00D87B3E">
        <w:rPr>
          <w:bCs/>
          <w:sz w:val="16"/>
          <w:szCs w:val="16"/>
        </w:rPr>
        <w:t xml:space="preserve">          3.Считать утратившим силу постановление Администрации муниципального района от 27.11.2018 г.№ 1086 «Об утверждении Перечня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 </w:t>
      </w:r>
    </w:p>
    <w:p w:rsidR="00C6787D" w:rsidRPr="00D87B3E" w:rsidRDefault="00C6787D" w:rsidP="00D87B3E">
      <w:pPr>
        <w:jc w:val="both"/>
        <w:rPr>
          <w:b/>
          <w:bCs/>
          <w:sz w:val="16"/>
          <w:szCs w:val="16"/>
        </w:rPr>
      </w:pPr>
      <w:r w:rsidRPr="00D87B3E">
        <w:rPr>
          <w:bCs/>
          <w:sz w:val="16"/>
          <w:szCs w:val="16"/>
        </w:rPr>
        <w:t xml:space="preserve">          4.Опубликовать постановление на официальном сайте Администрации муниципального района в информационно-телекоммуникационной сети «Интернет».</w:t>
      </w:r>
    </w:p>
    <w:p w:rsidR="00C6787D" w:rsidRPr="00D87B3E" w:rsidRDefault="00C6787D" w:rsidP="00D87B3E">
      <w:pPr>
        <w:ind w:right="-510"/>
        <w:rPr>
          <w:b/>
          <w:sz w:val="16"/>
          <w:szCs w:val="16"/>
        </w:rPr>
      </w:pPr>
      <w:r w:rsidRPr="00D87B3E">
        <w:rPr>
          <w:b/>
          <w:sz w:val="16"/>
          <w:szCs w:val="16"/>
        </w:rPr>
        <w:t>Глава муниципального района                                                              А.А.Устинов</w:t>
      </w:r>
    </w:p>
    <w:tbl>
      <w:tblPr>
        <w:tblW w:w="10506" w:type="dxa"/>
        <w:tblInd w:w="93" w:type="dxa"/>
        <w:tblLook w:val="04A0" w:firstRow="1" w:lastRow="0" w:firstColumn="1" w:lastColumn="0" w:noHBand="0" w:noVBand="1"/>
      </w:tblPr>
      <w:tblGrid>
        <w:gridCol w:w="441"/>
        <w:gridCol w:w="1559"/>
        <w:gridCol w:w="937"/>
        <w:gridCol w:w="1189"/>
        <w:gridCol w:w="510"/>
        <w:gridCol w:w="1191"/>
        <w:gridCol w:w="1066"/>
        <w:gridCol w:w="919"/>
        <w:gridCol w:w="2071"/>
        <w:gridCol w:w="623"/>
      </w:tblGrid>
      <w:tr w:rsidR="00C6787D" w:rsidRPr="00D87B3E" w:rsidTr="00C6787D">
        <w:trPr>
          <w:trHeight w:val="289"/>
        </w:trPr>
        <w:tc>
          <w:tcPr>
            <w:tcW w:w="441" w:type="dxa"/>
            <w:tcBorders>
              <w:top w:val="nil"/>
              <w:left w:val="nil"/>
              <w:bottom w:val="nil"/>
              <w:right w:val="nil"/>
            </w:tcBorders>
            <w:shd w:val="clear" w:color="auto" w:fill="auto"/>
            <w:noWrap/>
            <w:vAlign w:val="bottom"/>
            <w:hideMark/>
          </w:tcPr>
          <w:p w:rsidR="00C6787D" w:rsidRPr="00D87B3E" w:rsidRDefault="00C6787D" w:rsidP="00D87B3E">
            <w:pPr>
              <w:rPr>
                <w:rFonts w:ascii="Calibri" w:hAnsi="Calibri"/>
                <w:sz w:val="16"/>
                <w:szCs w:val="16"/>
              </w:rPr>
            </w:pPr>
          </w:p>
        </w:tc>
        <w:tc>
          <w:tcPr>
            <w:tcW w:w="2496" w:type="dxa"/>
            <w:gridSpan w:val="2"/>
            <w:tcBorders>
              <w:top w:val="nil"/>
              <w:left w:val="nil"/>
              <w:bottom w:val="nil"/>
              <w:right w:val="nil"/>
            </w:tcBorders>
            <w:shd w:val="clear" w:color="auto" w:fill="auto"/>
            <w:noWrap/>
            <w:vAlign w:val="bottom"/>
            <w:hideMark/>
          </w:tcPr>
          <w:p w:rsidR="00C6787D" w:rsidRPr="00D87B3E" w:rsidRDefault="00C6787D" w:rsidP="00D87B3E">
            <w:pPr>
              <w:rPr>
                <w:rFonts w:ascii="Calibri" w:hAnsi="Calibri"/>
                <w:sz w:val="16"/>
                <w:szCs w:val="16"/>
              </w:rPr>
            </w:pPr>
          </w:p>
        </w:tc>
        <w:tc>
          <w:tcPr>
            <w:tcW w:w="1699" w:type="dxa"/>
            <w:gridSpan w:val="2"/>
            <w:tcBorders>
              <w:top w:val="nil"/>
              <w:left w:val="nil"/>
              <w:bottom w:val="nil"/>
              <w:right w:val="nil"/>
            </w:tcBorders>
            <w:shd w:val="clear" w:color="auto" w:fill="auto"/>
            <w:noWrap/>
            <w:vAlign w:val="bottom"/>
            <w:hideMark/>
          </w:tcPr>
          <w:p w:rsidR="00C6787D" w:rsidRPr="00D87B3E" w:rsidRDefault="00C6787D" w:rsidP="00D87B3E">
            <w:pPr>
              <w:rPr>
                <w:rFonts w:ascii="Calibri" w:hAnsi="Calibri"/>
                <w:sz w:val="16"/>
                <w:szCs w:val="16"/>
              </w:rPr>
            </w:pPr>
          </w:p>
        </w:tc>
        <w:tc>
          <w:tcPr>
            <w:tcW w:w="2257" w:type="dxa"/>
            <w:gridSpan w:val="2"/>
            <w:tcBorders>
              <w:top w:val="nil"/>
              <w:left w:val="nil"/>
              <w:bottom w:val="nil"/>
              <w:right w:val="nil"/>
            </w:tcBorders>
            <w:shd w:val="clear" w:color="auto" w:fill="auto"/>
            <w:noWrap/>
            <w:vAlign w:val="center"/>
            <w:hideMark/>
          </w:tcPr>
          <w:p w:rsidR="00C6787D" w:rsidRPr="00D87B3E" w:rsidRDefault="00C6787D" w:rsidP="00D87B3E">
            <w:pPr>
              <w:jc w:val="center"/>
              <w:rPr>
                <w:rFonts w:ascii="Calibri" w:hAnsi="Calibri"/>
                <w:sz w:val="16"/>
                <w:szCs w:val="16"/>
              </w:rPr>
            </w:pPr>
          </w:p>
        </w:tc>
        <w:tc>
          <w:tcPr>
            <w:tcW w:w="3613" w:type="dxa"/>
            <w:gridSpan w:val="3"/>
            <w:tcBorders>
              <w:top w:val="nil"/>
              <w:left w:val="nil"/>
              <w:bottom w:val="nil"/>
              <w:right w:val="nil"/>
            </w:tcBorders>
            <w:shd w:val="clear" w:color="auto" w:fill="auto"/>
            <w:noWrap/>
            <w:vAlign w:val="bottom"/>
            <w:hideMark/>
          </w:tcPr>
          <w:p w:rsidR="00C6787D" w:rsidRPr="00D87B3E" w:rsidRDefault="00C6787D" w:rsidP="00D87B3E">
            <w:pPr>
              <w:ind w:right="-510"/>
              <w:jc w:val="center"/>
              <w:rPr>
                <w:sz w:val="16"/>
                <w:szCs w:val="16"/>
              </w:rPr>
            </w:pPr>
            <w:r w:rsidRPr="00D87B3E">
              <w:rPr>
                <w:sz w:val="16"/>
                <w:szCs w:val="16"/>
              </w:rPr>
              <w:t>Утвержден</w:t>
            </w:r>
          </w:p>
        </w:tc>
      </w:tr>
      <w:tr w:rsidR="00C6787D" w:rsidRPr="00D87B3E" w:rsidTr="00C6787D">
        <w:trPr>
          <w:trHeight w:val="312"/>
        </w:trPr>
        <w:tc>
          <w:tcPr>
            <w:tcW w:w="441" w:type="dxa"/>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496"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1699"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257" w:type="dxa"/>
            <w:gridSpan w:val="2"/>
            <w:tcBorders>
              <w:top w:val="nil"/>
              <w:left w:val="nil"/>
              <w:bottom w:val="nil"/>
              <w:right w:val="nil"/>
            </w:tcBorders>
            <w:shd w:val="clear" w:color="auto" w:fill="auto"/>
            <w:vAlign w:val="center"/>
            <w:hideMark/>
          </w:tcPr>
          <w:p w:rsidR="00C6787D" w:rsidRPr="00D87B3E" w:rsidRDefault="00C6787D" w:rsidP="00D87B3E">
            <w:pPr>
              <w:jc w:val="center"/>
              <w:rPr>
                <w:b/>
                <w:bCs/>
                <w:sz w:val="16"/>
                <w:szCs w:val="16"/>
              </w:rPr>
            </w:pPr>
          </w:p>
        </w:tc>
        <w:tc>
          <w:tcPr>
            <w:tcW w:w="3613" w:type="dxa"/>
            <w:gridSpan w:val="3"/>
            <w:tcBorders>
              <w:top w:val="nil"/>
              <w:left w:val="nil"/>
              <w:bottom w:val="nil"/>
              <w:right w:val="nil"/>
            </w:tcBorders>
            <w:shd w:val="clear" w:color="auto" w:fill="auto"/>
            <w:vAlign w:val="center"/>
            <w:hideMark/>
          </w:tcPr>
          <w:p w:rsidR="00C6787D" w:rsidRPr="00D87B3E" w:rsidRDefault="00C6787D" w:rsidP="00D87B3E">
            <w:pPr>
              <w:ind w:right="-510"/>
              <w:jc w:val="center"/>
              <w:rPr>
                <w:sz w:val="16"/>
                <w:szCs w:val="16"/>
              </w:rPr>
            </w:pPr>
            <w:r w:rsidRPr="00D87B3E">
              <w:rPr>
                <w:sz w:val="16"/>
                <w:szCs w:val="16"/>
              </w:rPr>
              <w:t>постановлением Администрации</w:t>
            </w:r>
          </w:p>
        </w:tc>
      </w:tr>
      <w:tr w:rsidR="00C6787D" w:rsidRPr="00D87B3E" w:rsidTr="00C6787D">
        <w:trPr>
          <w:trHeight w:val="312"/>
        </w:trPr>
        <w:tc>
          <w:tcPr>
            <w:tcW w:w="441" w:type="dxa"/>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496"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1699"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257" w:type="dxa"/>
            <w:gridSpan w:val="2"/>
            <w:tcBorders>
              <w:top w:val="nil"/>
              <w:left w:val="nil"/>
              <w:bottom w:val="nil"/>
              <w:right w:val="nil"/>
            </w:tcBorders>
            <w:shd w:val="clear" w:color="auto" w:fill="auto"/>
            <w:vAlign w:val="center"/>
            <w:hideMark/>
          </w:tcPr>
          <w:p w:rsidR="00C6787D" w:rsidRPr="00D87B3E" w:rsidRDefault="00C6787D" w:rsidP="00D87B3E">
            <w:pPr>
              <w:jc w:val="center"/>
              <w:rPr>
                <w:b/>
                <w:bCs/>
                <w:sz w:val="16"/>
                <w:szCs w:val="16"/>
              </w:rPr>
            </w:pPr>
          </w:p>
        </w:tc>
        <w:tc>
          <w:tcPr>
            <w:tcW w:w="3613" w:type="dxa"/>
            <w:gridSpan w:val="3"/>
            <w:tcBorders>
              <w:top w:val="nil"/>
              <w:left w:val="nil"/>
              <w:bottom w:val="nil"/>
              <w:right w:val="nil"/>
            </w:tcBorders>
            <w:shd w:val="clear" w:color="auto" w:fill="auto"/>
            <w:vAlign w:val="center"/>
            <w:hideMark/>
          </w:tcPr>
          <w:p w:rsidR="00C6787D" w:rsidRPr="00D87B3E" w:rsidRDefault="00C6787D" w:rsidP="00D87B3E">
            <w:pPr>
              <w:ind w:right="-510"/>
              <w:jc w:val="center"/>
              <w:rPr>
                <w:sz w:val="16"/>
                <w:szCs w:val="16"/>
              </w:rPr>
            </w:pPr>
            <w:r w:rsidRPr="00D87B3E">
              <w:rPr>
                <w:sz w:val="16"/>
                <w:szCs w:val="16"/>
              </w:rPr>
              <w:t>муниципального района</w:t>
            </w:r>
          </w:p>
        </w:tc>
      </w:tr>
      <w:tr w:rsidR="00C6787D" w:rsidRPr="00D87B3E" w:rsidTr="00C6787D">
        <w:trPr>
          <w:trHeight w:val="312"/>
        </w:trPr>
        <w:tc>
          <w:tcPr>
            <w:tcW w:w="441" w:type="dxa"/>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496"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1699"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257" w:type="dxa"/>
            <w:gridSpan w:val="2"/>
            <w:tcBorders>
              <w:top w:val="nil"/>
              <w:left w:val="nil"/>
              <w:bottom w:val="nil"/>
              <w:right w:val="nil"/>
            </w:tcBorders>
            <w:shd w:val="clear" w:color="auto" w:fill="auto"/>
            <w:vAlign w:val="center"/>
            <w:hideMark/>
          </w:tcPr>
          <w:p w:rsidR="00C6787D" w:rsidRPr="00D87B3E" w:rsidRDefault="00C6787D" w:rsidP="00D87B3E">
            <w:pPr>
              <w:jc w:val="center"/>
              <w:rPr>
                <w:b/>
                <w:bCs/>
                <w:sz w:val="16"/>
                <w:szCs w:val="16"/>
              </w:rPr>
            </w:pPr>
          </w:p>
        </w:tc>
        <w:tc>
          <w:tcPr>
            <w:tcW w:w="3613" w:type="dxa"/>
            <w:gridSpan w:val="3"/>
            <w:tcBorders>
              <w:top w:val="nil"/>
              <w:left w:val="nil"/>
              <w:bottom w:val="nil"/>
              <w:right w:val="nil"/>
            </w:tcBorders>
            <w:shd w:val="clear" w:color="auto" w:fill="auto"/>
            <w:vAlign w:val="center"/>
            <w:hideMark/>
          </w:tcPr>
          <w:p w:rsidR="00C6787D" w:rsidRPr="00D87B3E" w:rsidRDefault="00C6787D" w:rsidP="00D87B3E">
            <w:pPr>
              <w:ind w:right="-510"/>
              <w:jc w:val="center"/>
              <w:rPr>
                <w:sz w:val="16"/>
                <w:szCs w:val="16"/>
              </w:rPr>
            </w:pPr>
            <w:r w:rsidRPr="00D87B3E">
              <w:rPr>
                <w:sz w:val="16"/>
                <w:szCs w:val="16"/>
              </w:rPr>
              <w:t>от 14.01.2019 № 17</w:t>
            </w:r>
          </w:p>
        </w:tc>
      </w:tr>
      <w:tr w:rsidR="00C6787D" w:rsidRPr="00D87B3E" w:rsidTr="00C6787D">
        <w:trPr>
          <w:trHeight w:val="312"/>
        </w:trPr>
        <w:tc>
          <w:tcPr>
            <w:tcW w:w="441" w:type="dxa"/>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496"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1699" w:type="dxa"/>
            <w:gridSpan w:val="2"/>
            <w:tcBorders>
              <w:top w:val="nil"/>
              <w:left w:val="nil"/>
              <w:bottom w:val="nil"/>
              <w:right w:val="nil"/>
            </w:tcBorders>
            <w:shd w:val="clear" w:color="auto" w:fill="auto"/>
            <w:vAlign w:val="center"/>
            <w:hideMark/>
          </w:tcPr>
          <w:p w:rsidR="00C6787D" w:rsidRPr="00D87B3E" w:rsidRDefault="00C6787D" w:rsidP="00D87B3E">
            <w:pPr>
              <w:rPr>
                <w:b/>
                <w:bCs/>
                <w:sz w:val="16"/>
                <w:szCs w:val="16"/>
              </w:rPr>
            </w:pPr>
          </w:p>
        </w:tc>
        <w:tc>
          <w:tcPr>
            <w:tcW w:w="2257" w:type="dxa"/>
            <w:gridSpan w:val="2"/>
            <w:tcBorders>
              <w:top w:val="nil"/>
              <w:left w:val="nil"/>
              <w:bottom w:val="nil"/>
              <w:right w:val="nil"/>
            </w:tcBorders>
            <w:shd w:val="clear" w:color="auto" w:fill="auto"/>
            <w:vAlign w:val="center"/>
            <w:hideMark/>
          </w:tcPr>
          <w:p w:rsidR="00C6787D" w:rsidRPr="00D87B3E" w:rsidRDefault="00C6787D" w:rsidP="00D87B3E">
            <w:pPr>
              <w:jc w:val="center"/>
              <w:rPr>
                <w:b/>
                <w:bCs/>
                <w:sz w:val="16"/>
                <w:szCs w:val="16"/>
              </w:rPr>
            </w:pPr>
          </w:p>
        </w:tc>
        <w:tc>
          <w:tcPr>
            <w:tcW w:w="2990" w:type="dxa"/>
            <w:gridSpan w:val="2"/>
            <w:tcBorders>
              <w:top w:val="nil"/>
              <w:left w:val="nil"/>
              <w:bottom w:val="nil"/>
              <w:right w:val="nil"/>
            </w:tcBorders>
            <w:shd w:val="clear" w:color="auto" w:fill="auto"/>
            <w:vAlign w:val="center"/>
            <w:hideMark/>
          </w:tcPr>
          <w:p w:rsidR="00C6787D" w:rsidRPr="00D87B3E" w:rsidRDefault="00C6787D" w:rsidP="00D87B3E">
            <w:pPr>
              <w:rPr>
                <w:sz w:val="16"/>
                <w:szCs w:val="16"/>
              </w:rPr>
            </w:pPr>
          </w:p>
        </w:tc>
        <w:tc>
          <w:tcPr>
            <w:tcW w:w="623" w:type="dxa"/>
            <w:tcBorders>
              <w:top w:val="nil"/>
              <w:left w:val="nil"/>
              <w:bottom w:val="nil"/>
              <w:right w:val="nil"/>
            </w:tcBorders>
            <w:shd w:val="clear" w:color="auto" w:fill="auto"/>
            <w:vAlign w:val="center"/>
            <w:hideMark/>
          </w:tcPr>
          <w:p w:rsidR="00C6787D" w:rsidRPr="00D87B3E" w:rsidRDefault="00C6787D" w:rsidP="00D87B3E">
            <w:pPr>
              <w:rPr>
                <w:sz w:val="16"/>
                <w:szCs w:val="16"/>
              </w:rPr>
            </w:pPr>
          </w:p>
        </w:tc>
      </w:tr>
      <w:tr w:rsidR="00C6787D" w:rsidRPr="00D87B3E" w:rsidTr="00C6787D">
        <w:trPr>
          <w:trHeight w:val="312"/>
        </w:trPr>
        <w:tc>
          <w:tcPr>
            <w:tcW w:w="10506" w:type="dxa"/>
            <w:gridSpan w:val="10"/>
            <w:tcBorders>
              <w:top w:val="nil"/>
              <w:left w:val="nil"/>
              <w:bottom w:val="nil"/>
              <w:right w:val="nil"/>
            </w:tcBorders>
            <w:shd w:val="clear" w:color="auto" w:fill="auto"/>
            <w:vAlign w:val="center"/>
            <w:hideMark/>
          </w:tcPr>
          <w:p w:rsidR="00C6787D" w:rsidRPr="00D87B3E" w:rsidRDefault="00C6787D" w:rsidP="00D87B3E">
            <w:pPr>
              <w:jc w:val="center"/>
              <w:rPr>
                <w:sz w:val="16"/>
                <w:szCs w:val="16"/>
              </w:rPr>
            </w:pPr>
            <w:r w:rsidRPr="00D87B3E">
              <w:rPr>
                <w:b/>
                <w:bCs/>
                <w:sz w:val="16"/>
                <w:szCs w:val="16"/>
              </w:rPr>
              <w:t>ПЕРЕЧЕНЬ</w:t>
            </w:r>
          </w:p>
        </w:tc>
      </w:tr>
      <w:tr w:rsidR="00C6787D" w:rsidRPr="00D87B3E" w:rsidTr="00C6787D">
        <w:trPr>
          <w:trHeight w:val="322"/>
        </w:trPr>
        <w:tc>
          <w:tcPr>
            <w:tcW w:w="10506" w:type="dxa"/>
            <w:gridSpan w:val="10"/>
            <w:vMerge w:val="restart"/>
            <w:tcBorders>
              <w:top w:val="nil"/>
              <w:left w:val="nil"/>
              <w:bottom w:val="nil"/>
              <w:right w:val="nil"/>
            </w:tcBorders>
            <w:shd w:val="clear" w:color="auto" w:fill="auto"/>
            <w:vAlign w:val="center"/>
            <w:hideMark/>
          </w:tcPr>
          <w:p w:rsidR="00C6787D" w:rsidRPr="00D87B3E" w:rsidRDefault="00C6787D" w:rsidP="00D87B3E">
            <w:pPr>
              <w:jc w:val="center"/>
              <w:rPr>
                <w:b/>
                <w:bCs/>
                <w:sz w:val="16"/>
                <w:szCs w:val="16"/>
              </w:rPr>
            </w:pPr>
            <w:r w:rsidRPr="00D87B3E">
              <w:rPr>
                <w:b/>
                <w:bCs/>
                <w:sz w:val="16"/>
                <w:szCs w:val="16"/>
              </w:rPr>
              <w:t xml:space="preserve">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w:t>
            </w:r>
          </w:p>
        </w:tc>
      </w:tr>
      <w:tr w:rsidR="00C6787D" w:rsidRPr="00D87B3E" w:rsidTr="00C6787D">
        <w:trPr>
          <w:trHeight w:val="322"/>
        </w:trPr>
        <w:tc>
          <w:tcPr>
            <w:tcW w:w="10506" w:type="dxa"/>
            <w:gridSpan w:val="10"/>
            <w:vMerge/>
            <w:tcBorders>
              <w:top w:val="nil"/>
              <w:left w:val="nil"/>
              <w:bottom w:val="nil"/>
              <w:right w:val="nil"/>
            </w:tcBorders>
            <w:vAlign w:val="center"/>
            <w:hideMark/>
          </w:tcPr>
          <w:p w:rsidR="00C6787D" w:rsidRPr="00D87B3E" w:rsidRDefault="00C6787D" w:rsidP="00D87B3E">
            <w:pPr>
              <w:rPr>
                <w:b/>
                <w:bCs/>
                <w:sz w:val="16"/>
                <w:szCs w:val="16"/>
              </w:rPr>
            </w:pPr>
          </w:p>
        </w:tc>
      </w:tr>
      <w:tr w:rsidR="00C6787D" w:rsidRPr="00D87B3E" w:rsidTr="00C6787D">
        <w:trPr>
          <w:trHeight w:val="322"/>
        </w:trPr>
        <w:tc>
          <w:tcPr>
            <w:tcW w:w="10506" w:type="dxa"/>
            <w:gridSpan w:val="10"/>
            <w:vMerge/>
            <w:tcBorders>
              <w:top w:val="nil"/>
              <w:left w:val="nil"/>
              <w:bottom w:val="nil"/>
              <w:right w:val="nil"/>
            </w:tcBorders>
            <w:vAlign w:val="center"/>
            <w:hideMark/>
          </w:tcPr>
          <w:p w:rsidR="00C6787D" w:rsidRPr="00D87B3E" w:rsidRDefault="00C6787D" w:rsidP="00D87B3E">
            <w:pPr>
              <w:rPr>
                <w:b/>
                <w:bCs/>
                <w:sz w:val="16"/>
                <w:szCs w:val="16"/>
              </w:rPr>
            </w:pPr>
          </w:p>
        </w:tc>
      </w:tr>
      <w:tr w:rsidR="00C6787D" w:rsidRPr="00D87B3E" w:rsidTr="00C6787D">
        <w:trPr>
          <w:trHeight w:val="829"/>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jc w:val="center"/>
              <w:rPr>
                <w:sz w:val="16"/>
                <w:szCs w:val="16"/>
              </w:rPr>
            </w:pPr>
            <w:r w:rsidRPr="00D87B3E">
              <w:rPr>
                <w:sz w:val="16"/>
                <w:szCs w:val="16"/>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jc w:val="center"/>
              <w:rPr>
                <w:sz w:val="16"/>
                <w:szCs w:val="16"/>
              </w:rPr>
            </w:pPr>
            <w:r w:rsidRPr="00D87B3E">
              <w:rPr>
                <w:sz w:val="16"/>
                <w:szCs w:val="16"/>
              </w:rPr>
              <w:t>Адрес МКД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jc w:val="center"/>
              <w:rPr>
                <w:sz w:val="16"/>
                <w:szCs w:val="16"/>
              </w:rPr>
            </w:pPr>
            <w:r w:rsidRPr="00D87B3E">
              <w:rPr>
                <w:sz w:val="16"/>
                <w:szCs w:val="16"/>
              </w:rPr>
              <w:t>Перечень услуг и (или работ) по капитальному ремонту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jc w:val="center"/>
              <w:rPr>
                <w:sz w:val="16"/>
                <w:szCs w:val="16"/>
              </w:rPr>
            </w:pPr>
            <w:r w:rsidRPr="00D87B3E">
              <w:rPr>
                <w:sz w:val="16"/>
                <w:szCs w:val="16"/>
              </w:rPr>
              <w:t>Срок проведения капитального ремонта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jc w:val="center"/>
              <w:rPr>
                <w:sz w:val="16"/>
                <w:szCs w:val="16"/>
              </w:rPr>
            </w:pPr>
            <w:r w:rsidRPr="00D87B3E">
              <w:rPr>
                <w:sz w:val="16"/>
                <w:szCs w:val="16"/>
              </w:rPr>
              <w:t>Источник финансирования капитального ремонта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jc w:val="center"/>
              <w:rPr>
                <w:sz w:val="16"/>
                <w:szCs w:val="16"/>
              </w:rPr>
            </w:pPr>
            <w:r w:rsidRPr="00D87B3E">
              <w:rPr>
                <w:sz w:val="16"/>
                <w:szCs w:val="16"/>
              </w:rPr>
              <w:t>Стоимость капитального ремонта всего, руб.</w:t>
            </w:r>
          </w:p>
        </w:tc>
      </w:tr>
      <w:tr w:rsidR="00C6787D" w:rsidRPr="00D87B3E" w:rsidTr="00C6787D">
        <w:trPr>
          <w:trHeight w:val="753"/>
        </w:trPr>
        <w:tc>
          <w:tcPr>
            <w:tcW w:w="441" w:type="dxa"/>
            <w:tcBorders>
              <w:top w:val="nil"/>
              <w:left w:val="single" w:sz="4" w:space="0" w:color="auto"/>
              <w:bottom w:val="single" w:sz="4" w:space="0" w:color="auto"/>
              <w:right w:val="single" w:sz="4" w:space="0" w:color="auto"/>
            </w:tcBorders>
            <w:shd w:val="clear" w:color="000000" w:fill="FFFFFF"/>
            <w:noWrap/>
            <w:hideMark/>
          </w:tcPr>
          <w:p w:rsidR="00C6787D" w:rsidRPr="00D87B3E" w:rsidRDefault="00C6787D" w:rsidP="00D87B3E">
            <w:pPr>
              <w:jc w:val="center"/>
              <w:rPr>
                <w:sz w:val="16"/>
                <w:szCs w:val="16"/>
              </w:rPr>
            </w:pPr>
            <w:r w:rsidRPr="00D87B3E">
              <w:rPr>
                <w:sz w:val="16"/>
                <w:szCs w:val="16"/>
              </w:rPr>
              <w:t>1.</w:t>
            </w:r>
          </w:p>
        </w:tc>
        <w:tc>
          <w:tcPr>
            <w:tcW w:w="1559" w:type="dxa"/>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rPr>
                <w:sz w:val="16"/>
                <w:szCs w:val="16"/>
              </w:rPr>
            </w:pPr>
            <w:proofErr w:type="spellStart"/>
            <w:r w:rsidRPr="00D87B3E">
              <w:rPr>
                <w:sz w:val="16"/>
                <w:szCs w:val="16"/>
              </w:rPr>
              <w:t>р.п.Неболчи</w:t>
            </w:r>
            <w:proofErr w:type="spellEnd"/>
            <w:r w:rsidRPr="00D87B3E">
              <w:rPr>
                <w:sz w:val="16"/>
                <w:szCs w:val="16"/>
              </w:rPr>
              <w:t xml:space="preserve">, </w:t>
            </w:r>
            <w:proofErr w:type="spellStart"/>
            <w:r w:rsidRPr="00D87B3E">
              <w:rPr>
                <w:sz w:val="16"/>
                <w:szCs w:val="16"/>
              </w:rPr>
              <w:t>ул.Школьная</w:t>
            </w:r>
            <w:proofErr w:type="spellEnd"/>
            <w:r w:rsidRPr="00D87B3E">
              <w:rPr>
                <w:sz w:val="16"/>
                <w:szCs w:val="16"/>
              </w:rPr>
              <w:t>, д.26</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 xml:space="preserve">составление проектно-сметной документации на капитальный ремонт фундамента </w:t>
            </w:r>
          </w:p>
        </w:tc>
        <w:tc>
          <w:tcPr>
            <w:tcW w:w="1701"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2019 год</w:t>
            </w:r>
          </w:p>
        </w:tc>
        <w:tc>
          <w:tcPr>
            <w:tcW w:w="1985"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 xml:space="preserve">за счёт средств фонда </w:t>
            </w:r>
          </w:p>
          <w:p w:rsidR="00C6787D" w:rsidRPr="00D87B3E" w:rsidRDefault="00C6787D" w:rsidP="00D87B3E">
            <w:pPr>
              <w:ind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89120,16</w:t>
            </w:r>
          </w:p>
        </w:tc>
      </w:tr>
      <w:tr w:rsidR="00C6787D" w:rsidRPr="00D87B3E" w:rsidTr="00C6787D">
        <w:trPr>
          <w:trHeight w:val="720"/>
        </w:trPr>
        <w:tc>
          <w:tcPr>
            <w:tcW w:w="441" w:type="dxa"/>
            <w:tcBorders>
              <w:top w:val="nil"/>
              <w:left w:val="single" w:sz="4" w:space="0" w:color="auto"/>
              <w:bottom w:val="single" w:sz="4" w:space="0" w:color="auto"/>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2.</w:t>
            </w:r>
          </w:p>
        </w:tc>
        <w:tc>
          <w:tcPr>
            <w:tcW w:w="1559" w:type="dxa"/>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р.п.Любытино, </w:t>
            </w:r>
            <w:proofErr w:type="spellStart"/>
            <w:r w:rsidRPr="00D87B3E">
              <w:rPr>
                <w:sz w:val="16"/>
                <w:szCs w:val="16"/>
              </w:rPr>
              <w:t>ул.Советов</w:t>
            </w:r>
            <w:proofErr w:type="spellEnd"/>
            <w:r w:rsidRPr="00D87B3E">
              <w:rPr>
                <w:sz w:val="16"/>
                <w:szCs w:val="16"/>
              </w:rPr>
              <w:t>, д.137</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ремонт системы водоотведения</w:t>
            </w:r>
          </w:p>
        </w:tc>
        <w:tc>
          <w:tcPr>
            <w:tcW w:w="1701"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2019 год</w:t>
            </w:r>
          </w:p>
        </w:tc>
        <w:tc>
          <w:tcPr>
            <w:tcW w:w="1985"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 xml:space="preserve">за счёт средств фонда </w:t>
            </w:r>
          </w:p>
          <w:p w:rsidR="00C6787D" w:rsidRPr="00D87B3E" w:rsidRDefault="00C6787D" w:rsidP="00D87B3E">
            <w:pPr>
              <w:ind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522080,00</w:t>
            </w:r>
          </w:p>
        </w:tc>
      </w:tr>
      <w:tr w:rsidR="00C6787D" w:rsidRPr="00D87B3E" w:rsidTr="00C6787D">
        <w:trPr>
          <w:trHeight w:val="448"/>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3.</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р.п.Любытино, </w:t>
            </w:r>
            <w:proofErr w:type="spellStart"/>
            <w:r w:rsidRPr="00D87B3E">
              <w:rPr>
                <w:sz w:val="16"/>
                <w:szCs w:val="16"/>
              </w:rPr>
              <w:t>ул.Боровичская</w:t>
            </w:r>
            <w:proofErr w:type="spellEnd"/>
            <w:r w:rsidRPr="00D87B3E">
              <w:rPr>
                <w:sz w:val="16"/>
                <w:szCs w:val="16"/>
              </w:rPr>
              <w:t>, д.48</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ремонт системы теплоснабжения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2019год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 xml:space="preserve">за счёт средств фонда </w:t>
            </w:r>
          </w:p>
          <w:p w:rsidR="00C6787D" w:rsidRPr="00D87B3E" w:rsidRDefault="00C6787D" w:rsidP="00D87B3E">
            <w:pPr>
              <w:ind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587828,80</w:t>
            </w:r>
          </w:p>
        </w:tc>
      </w:tr>
      <w:tr w:rsidR="00C6787D" w:rsidRPr="00D87B3E" w:rsidTr="00C6787D">
        <w:trPr>
          <w:trHeight w:val="398"/>
        </w:trPr>
        <w:tc>
          <w:tcPr>
            <w:tcW w:w="441"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установка прибора учета</w:t>
            </w:r>
          </w:p>
        </w:tc>
        <w:tc>
          <w:tcPr>
            <w:tcW w:w="1701" w:type="dxa"/>
            <w:gridSpan w:val="2"/>
            <w:vMerge/>
            <w:tcBorders>
              <w:top w:val="nil"/>
              <w:left w:val="single" w:sz="4" w:space="0" w:color="auto"/>
              <w:bottom w:val="single" w:sz="4" w:space="0" w:color="000000"/>
              <w:right w:val="single" w:sz="4" w:space="0" w:color="auto"/>
            </w:tcBorders>
            <w:hideMark/>
          </w:tcPr>
          <w:p w:rsidR="00C6787D" w:rsidRPr="00D87B3E" w:rsidRDefault="00C6787D" w:rsidP="00D87B3E">
            <w:pPr>
              <w:ind w:right="-108"/>
              <w:jc w:val="center"/>
              <w:rPr>
                <w:sz w:val="16"/>
                <w:szCs w:val="16"/>
              </w:rPr>
            </w:pPr>
          </w:p>
        </w:tc>
        <w:tc>
          <w:tcPr>
            <w:tcW w:w="1985" w:type="dxa"/>
            <w:gridSpan w:val="2"/>
            <w:vMerge/>
            <w:tcBorders>
              <w:top w:val="nil"/>
              <w:left w:val="single" w:sz="4" w:space="0" w:color="auto"/>
              <w:bottom w:val="single" w:sz="4" w:space="0" w:color="000000"/>
              <w:right w:val="single" w:sz="4" w:space="0" w:color="auto"/>
            </w:tcBorders>
            <w:hideMark/>
          </w:tcPr>
          <w:p w:rsidR="00C6787D" w:rsidRPr="00D87B3E" w:rsidRDefault="00C6787D" w:rsidP="00D87B3E">
            <w:pPr>
              <w:ind w:right="-108"/>
              <w:jc w:val="center"/>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217171,00</w:t>
            </w:r>
          </w:p>
        </w:tc>
      </w:tr>
      <w:tr w:rsidR="00C6787D" w:rsidRPr="00D87B3E" w:rsidTr="00C6787D">
        <w:trPr>
          <w:trHeight w:val="464"/>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4.</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р.п.Любытино, </w:t>
            </w:r>
            <w:proofErr w:type="spellStart"/>
            <w:r w:rsidRPr="00D87B3E">
              <w:rPr>
                <w:sz w:val="16"/>
                <w:szCs w:val="16"/>
              </w:rPr>
              <w:t>ул.Пушкинская</w:t>
            </w:r>
            <w:proofErr w:type="spellEnd"/>
            <w:r w:rsidRPr="00D87B3E">
              <w:rPr>
                <w:sz w:val="16"/>
                <w:szCs w:val="16"/>
              </w:rPr>
              <w:t>, д.26</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ремонт системы теплоснабжения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2019 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 xml:space="preserve">за счёт средств фонда </w:t>
            </w:r>
          </w:p>
          <w:p w:rsidR="00C6787D" w:rsidRPr="00D87B3E" w:rsidRDefault="00C6787D" w:rsidP="00D87B3E">
            <w:pPr>
              <w:ind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172992,00</w:t>
            </w:r>
          </w:p>
        </w:tc>
      </w:tr>
      <w:tr w:rsidR="00C6787D" w:rsidRPr="00D87B3E" w:rsidTr="00C6787D">
        <w:trPr>
          <w:trHeight w:val="398"/>
        </w:trPr>
        <w:tc>
          <w:tcPr>
            <w:tcW w:w="441"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установка прибора учета</w:t>
            </w:r>
          </w:p>
        </w:tc>
        <w:tc>
          <w:tcPr>
            <w:tcW w:w="1701" w:type="dxa"/>
            <w:gridSpan w:val="2"/>
            <w:vMerge/>
            <w:tcBorders>
              <w:top w:val="nil"/>
              <w:left w:val="single" w:sz="4" w:space="0" w:color="auto"/>
              <w:bottom w:val="single" w:sz="4" w:space="0" w:color="000000"/>
              <w:right w:val="single" w:sz="4" w:space="0" w:color="auto"/>
            </w:tcBorders>
            <w:hideMark/>
          </w:tcPr>
          <w:p w:rsidR="00C6787D" w:rsidRPr="00D87B3E" w:rsidRDefault="00C6787D" w:rsidP="00D87B3E">
            <w:pPr>
              <w:ind w:right="-108"/>
              <w:jc w:val="center"/>
              <w:rPr>
                <w:sz w:val="16"/>
                <w:szCs w:val="16"/>
              </w:rPr>
            </w:pPr>
          </w:p>
        </w:tc>
        <w:tc>
          <w:tcPr>
            <w:tcW w:w="1985" w:type="dxa"/>
            <w:gridSpan w:val="2"/>
            <w:vMerge/>
            <w:tcBorders>
              <w:top w:val="nil"/>
              <w:left w:val="single" w:sz="4" w:space="0" w:color="auto"/>
              <w:bottom w:val="single" w:sz="4" w:space="0" w:color="000000"/>
              <w:right w:val="single" w:sz="4" w:space="0" w:color="auto"/>
            </w:tcBorders>
            <w:hideMark/>
          </w:tcPr>
          <w:p w:rsidR="00C6787D" w:rsidRPr="00D87B3E" w:rsidRDefault="00C6787D" w:rsidP="00D87B3E">
            <w:pPr>
              <w:ind w:right="-108"/>
              <w:jc w:val="center"/>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244126,61</w:t>
            </w:r>
          </w:p>
        </w:tc>
      </w:tr>
      <w:tr w:rsidR="00C6787D" w:rsidRPr="00D87B3E" w:rsidTr="00C6787D">
        <w:trPr>
          <w:trHeight w:val="630"/>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5.</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р.п.Любытино, </w:t>
            </w:r>
            <w:proofErr w:type="spellStart"/>
            <w:r w:rsidRPr="00D87B3E">
              <w:rPr>
                <w:sz w:val="16"/>
                <w:szCs w:val="16"/>
              </w:rPr>
              <w:t>ул.Советов</w:t>
            </w:r>
            <w:proofErr w:type="spellEnd"/>
            <w:r w:rsidRPr="00D87B3E">
              <w:rPr>
                <w:sz w:val="16"/>
                <w:szCs w:val="16"/>
              </w:rPr>
              <w:t>, д.139</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 xml:space="preserve">ремонт системы холодного </w:t>
            </w:r>
          </w:p>
          <w:p w:rsidR="00C6787D" w:rsidRPr="00D87B3E" w:rsidRDefault="00C6787D" w:rsidP="00D87B3E">
            <w:pPr>
              <w:ind w:right="-108"/>
              <w:jc w:val="center"/>
              <w:rPr>
                <w:sz w:val="16"/>
                <w:szCs w:val="16"/>
              </w:rPr>
            </w:pPr>
            <w:r w:rsidRPr="00D87B3E">
              <w:rPr>
                <w:sz w:val="16"/>
                <w:szCs w:val="16"/>
              </w:rPr>
              <w:t>водоснабжения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6787D" w:rsidRPr="00D87B3E" w:rsidRDefault="00C6787D" w:rsidP="00D87B3E">
            <w:pPr>
              <w:ind w:right="-108"/>
              <w:jc w:val="center"/>
              <w:rPr>
                <w:sz w:val="16"/>
                <w:szCs w:val="16"/>
              </w:rPr>
            </w:pPr>
            <w:r w:rsidRPr="00D87B3E">
              <w:rPr>
                <w:sz w:val="16"/>
                <w:szCs w:val="16"/>
              </w:rPr>
              <w:t>2019 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за счёт средств фонда </w:t>
            </w:r>
          </w:p>
          <w:p w:rsidR="00C6787D" w:rsidRPr="00D87B3E" w:rsidRDefault="00C6787D" w:rsidP="00D87B3E">
            <w:pPr>
              <w:ind w:right="-108"/>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350766,80</w:t>
            </w:r>
          </w:p>
        </w:tc>
      </w:tr>
      <w:tr w:rsidR="00C6787D" w:rsidRPr="00D87B3E" w:rsidTr="00C6787D">
        <w:trPr>
          <w:trHeight w:val="136"/>
        </w:trPr>
        <w:tc>
          <w:tcPr>
            <w:tcW w:w="441" w:type="dxa"/>
            <w:vMerge/>
            <w:tcBorders>
              <w:top w:val="nil"/>
              <w:left w:val="single" w:sz="4" w:space="0" w:color="auto"/>
              <w:bottom w:val="single" w:sz="4" w:space="0" w:color="auto"/>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установка прибора учета</w:t>
            </w:r>
          </w:p>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C6787D" w:rsidRPr="00D87B3E" w:rsidRDefault="00C6787D" w:rsidP="00D87B3E">
            <w:pPr>
              <w:ind w:right="-108"/>
              <w:rPr>
                <w:sz w:val="16"/>
                <w:szCs w:val="16"/>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C6787D" w:rsidRPr="00D87B3E" w:rsidRDefault="00C6787D" w:rsidP="00D87B3E">
            <w:pPr>
              <w:ind w:right="-108"/>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50952,80</w:t>
            </w:r>
          </w:p>
        </w:tc>
      </w:tr>
      <w:tr w:rsidR="00C6787D" w:rsidRPr="00D87B3E" w:rsidTr="00C6787D">
        <w:trPr>
          <w:trHeight w:val="795"/>
        </w:trPr>
        <w:tc>
          <w:tcPr>
            <w:tcW w:w="441" w:type="dxa"/>
            <w:tcBorders>
              <w:top w:val="nil"/>
              <w:left w:val="single" w:sz="4" w:space="0" w:color="auto"/>
              <w:bottom w:val="single" w:sz="4" w:space="0" w:color="auto"/>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6.</w:t>
            </w:r>
          </w:p>
        </w:tc>
        <w:tc>
          <w:tcPr>
            <w:tcW w:w="1559" w:type="dxa"/>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р.п.Любытино, </w:t>
            </w:r>
            <w:proofErr w:type="spellStart"/>
            <w:r w:rsidRPr="00D87B3E">
              <w:rPr>
                <w:sz w:val="16"/>
                <w:szCs w:val="16"/>
              </w:rPr>
              <w:t>ул.Советов</w:t>
            </w:r>
            <w:proofErr w:type="spellEnd"/>
            <w:r w:rsidRPr="00D87B3E">
              <w:rPr>
                <w:sz w:val="16"/>
                <w:szCs w:val="16"/>
              </w:rPr>
              <w:t>, д.17</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p>
          <w:p w:rsidR="00C6787D" w:rsidRPr="00D87B3E" w:rsidRDefault="00C6787D" w:rsidP="00D87B3E">
            <w:pPr>
              <w:ind w:right="-108"/>
              <w:jc w:val="center"/>
              <w:rPr>
                <w:sz w:val="16"/>
                <w:szCs w:val="16"/>
              </w:rPr>
            </w:pPr>
            <w:r w:rsidRPr="00D87B3E">
              <w:rPr>
                <w:sz w:val="16"/>
                <w:szCs w:val="16"/>
              </w:rPr>
              <w:t>ремонт крыши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6787D" w:rsidRPr="00D87B3E" w:rsidRDefault="00C6787D" w:rsidP="00D87B3E">
            <w:pPr>
              <w:ind w:left="-108" w:right="-108"/>
              <w:jc w:val="center"/>
              <w:rPr>
                <w:sz w:val="16"/>
                <w:szCs w:val="16"/>
              </w:rPr>
            </w:pPr>
            <w:r w:rsidRPr="00D87B3E">
              <w:rPr>
                <w:sz w:val="16"/>
                <w:szCs w:val="16"/>
              </w:rPr>
              <w:t>2019 год</w:t>
            </w:r>
          </w:p>
        </w:tc>
        <w:tc>
          <w:tcPr>
            <w:tcW w:w="1985"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за счёт средств фонда</w:t>
            </w:r>
          </w:p>
          <w:p w:rsidR="00C6787D" w:rsidRPr="00D87B3E" w:rsidRDefault="00C6787D" w:rsidP="00D87B3E">
            <w:pPr>
              <w:ind w:left="-108"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1071640,00</w:t>
            </w:r>
          </w:p>
        </w:tc>
      </w:tr>
      <w:tr w:rsidR="00C6787D" w:rsidRPr="00D87B3E" w:rsidTr="00C6787D">
        <w:trPr>
          <w:trHeight w:val="354"/>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7.</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р.п.Любытино, </w:t>
            </w:r>
            <w:proofErr w:type="spellStart"/>
            <w:r w:rsidRPr="00D87B3E">
              <w:rPr>
                <w:sz w:val="16"/>
                <w:szCs w:val="16"/>
              </w:rPr>
              <w:t>ул.Речная</w:t>
            </w:r>
            <w:proofErr w:type="spellEnd"/>
            <w:r w:rsidRPr="00D87B3E">
              <w:rPr>
                <w:sz w:val="16"/>
                <w:szCs w:val="16"/>
              </w:rPr>
              <w:t>, д.20</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 xml:space="preserve">ремонт системы холодного </w:t>
            </w:r>
          </w:p>
          <w:p w:rsidR="00C6787D" w:rsidRPr="00D87B3E" w:rsidRDefault="00C6787D" w:rsidP="00D87B3E">
            <w:pPr>
              <w:ind w:right="-108"/>
              <w:jc w:val="center"/>
              <w:rPr>
                <w:sz w:val="16"/>
                <w:szCs w:val="16"/>
              </w:rPr>
            </w:pPr>
            <w:r w:rsidRPr="00D87B3E">
              <w:rPr>
                <w:sz w:val="16"/>
                <w:szCs w:val="16"/>
              </w:rPr>
              <w:t>водоснабжения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6787D" w:rsidRPr="00D87B3E" w:rsidRDefault="00C6787D" w:rsidP="00D87B3E">
            <w:pPr>
              <w:ind w:left="-108" w:right="-108"/>
              <w:jc w:val="center"/>
              <w:rPr>
                <w:sz w:val="16"/>
                <w:szCs w:val="16"/>
              </w:rPr>
            </w:pPr>
            <w:r w:rsidRPr="00D87B3E">
              <w:rPr>
                <w:sz w:val="16"/>
                <w:szCs w:val="16"/>
              </w:rPr>
              <w:t>2019 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 xml:space="preserve">за счёт средств фонда </w:t>
            </w:r>
          </w:p>
          <w:p w:rsidR="00C6787D" w:rsidRPr="00D87B3E" w:rsidRDefault="00C6787D" w:rsidP="00D87B3E">
            <w:pPr>
              <w:ind w:left="-108"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348666,40</w:t>
            </w:r>
          </w:p>
        </w:tc>
      </w:tr>
      <w:tr w:rsidR="00C6787D" w:rsidRPr="00D87B3E" w:rsidTr="00C6787D">
        <w:trPr>
          <w:trHeight w:val="503"/>
        </w:trPr>
        <w:tc>
          <w:tcPr>
            <w:tcW w:w="441"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установка прибора учета</w:t>
            </w:r>
          </w:p>
        </w:tc>
        <w:tc>
          <w:tcPr>
            <w:tcW w:w="1701"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50952,80</w:t>
            </w:r>
          </w:p>
        </w:tc>
      </w:tr>
      <w:tr w:rsidR="00C6787D" w:rsidRPr="00D87B3E" w:rsidTr="00C6787D">
        <w:trPr>
          <w:trHeight w:val="371"/>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8.</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 xml:space="preserve">с. Зарубино, </w:t>
            </w:r>
            <w:proofErr w:type="spellStart"/>
            <w:r w:rsidRPr="00D87B3E">
              <w:rPr>
                <w:sz w:val="16"/>
                <w:szCs w:val="16"/>
              </w:rPr>
              <w:t>ул.Зелёная</w:t>
            </w:r>
            <w:proofErr w:type="spellEnd"/>
            <w:r w:rsidRPr="00D87B3E">
              <w:rPr>
                <w:sz w:val="16"/>
                <w:szCs w:val="16"/>
              </w:rPr>
              <w:t>, д.12</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 xml:space="preserve">ремонт системы холодного </w:t>
            </w:r>
          </w:p>
          <w:p w:rsidR="00C6787D" w:rsidRPr="00D87B3E" w:rsidRDefault="00C6787D" w:rsidP="00D87B3E">
            <w:pPr>
              <w:ind w:right="-108"/>
              <w:jc w:val="center"/>
              <w:rPr>
                <w:sz w:val="16"/>
                <w:szCs w:val="16"/>
              </w:rPr>
            </w:pPr>
            <w:r w:rsidRPr="00D87B3E">
              <w:rPr>
                <w:sz w:val="16"/>
                <w:szCs w:val="16"/>
              </w:rPr>
              <w:t>водоснабжения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6787D" w:rsidRPr="00D87B3E" w:rsidRDefault="00C6787D" w:rsidP="00D87B3E">
            <w:pPr>
              <w:ind w:left="-108" w:right="-108"/>
              <w:jc w:val="center"/>
              <w:rPr>
                <w:sz w:val="16"/>
                <w:szCs w:val="16"/>
              </w:rPr>
            </w:pPr>
            <w:r w:rsidRPr="00D87B3E">
              <w:rPr>
                <w:sz w:val="16"/>
                <w:szCs w:val="16"/>
              </w:rPr>
              <w:t>2019 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left="-108" w:right="-108"/>
              <w:jc w:val="center"/>
              <w:rPr>
                <w:sz w:val="16"/>
                <w:szCs w:val="16"/>
              </w:rPr>
            </w:pPr>
            <w:r w:rsidRPr="00D87B3E">
              <w:rPr>
                <w:sz w:val="16"/>
                <w:szCs w:val="16"/>
              </w:rPr>
              <w:t xml:space="preserve">за счёт средств фонда </w:t>
            </w: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r w:rsidRPr="00D87B3E">
              <w:rPr>
                <w:sz w:val="16"/>
                <w:szCs w:val="16"/>
              </w:rPr>
              <w:t>140726,80</w:t>
            </w:r>
          </w:p>
        </w:tc>
      </w:tr>
      <w:tr w:rsidR="00C6787D" w:rsidRPr="00D87B3E" w:rsidTr="00C6787D">
        <w:trPr>
          <w:trHeight w:val="398"/>
        </w:trPr>
        <w:tc>
          <w:tcPr>
            <w:tcW w:w="441"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установка прибора учета</w:t>
            </w:r>
          </w:p>
        </w:tc>
        <w:tc>
          <w:tcPr>
            <w:tcW w:w="1701"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r w:rsidRPr="00D87B3E">
              <w:rPr>
                <w:sz w:val="16"/>
                <w:szCs w:val="16"/>
              </w:rPr>
              <w:t>50952,80</w:t>
            </w:r>
          </w:p>
        </w:tc>
      </w:tr>
      <w:tr w:rsidR="00C6787D" w:rsidRPr="00D87B3E" w:rsidTr="00C6787D">
        <w:trPr>
          <w:trHeight w:val="445"/>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9.</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
          <w:p w:rsidR="00C6787D" w:rsidRPr="00D87B3E" w:rsidRDefault="00C6787D" w:rsidP="00D87B3E">
            <w:pPr>
              <w:ind w:right="-108"/>
              <w:rPr>
                <w:sz w:val="16"/>
                <w:szCs w:val="16"/>
              </w:rPr>
            </w:pPr>
            <w:r w:rsidRPr="00D87B3E">
              <w:rPr>
                <w:sz w:val="16"/>
                <w:szCs w:val="16"/>
              </w:rPr>
              <w:t>с. Зарубино, ул. 1Мая, д.34</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ремонт системы теплоснабжения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6787D" w:rsidRPr="00D87B3E" w:rsidRDefault="00C6787D" w:rsidP="00D87B3E">
            <w:pPr>
              <w:ind w:left="-108" w:right="-108"/>
              <w:jc w:val="center"/>
              <w:rPr>
                <w:sz w:val="16"/>
                <w:szCs w:val="16"/>
              </w:rPr>
            </w:pPr>
            <w:r w:rsidRPr="00D87B3E">
              <w:rPr>
                <w:sz w:val="16"/>
                <w:szCs w:val="16"/>
              </w:rPr>
              <w:t>2019 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 xml:space="preserve">за счёт средств фонда </w:t>
            </w:r>
          </w:p>
          <w:p w:rsidR="00C6787D" w:rsidRPr="00D87B3E" w:rsidRDefault="00C6787D" w:rsidP="00D87B3E">
            <w:pPr>
              <w:ind w:left="-108" w:right="-108"/>
              <w:jc w:val="center"/>
              <w:rPr>
                <w:sz w:val="16"/>
                <w:szCs w:val="16"/>
              </w:rPr>
            </w:pP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710452,80</w:t>
            </w:r>
          </w:p>
        </w:tc>
      </w:tr>
      <w:tr w:rsidR="00C6787D" w:rsidRPr="00D87B3E" w:rsidTr="00C6787D">
        <w:trPr>
          <w:trHeight w:val="398"/>
        </w:trPr>
        <w:tc>
          <w:tcPr>
            <w:tcW w:w="441"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установка прибора учета</w:t>
            </w:r>
          </w:p>
        </w:tc>
        <w:tc>
          <w:tcPr>
            <w:tcW w:w="1701"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p>
          <w:p w:rsidR="00C6787D" w:rsidRPr="00D87B3E" w:rsidRDefault="00C6787D" w:rsidP="00D87B3E">
            <w:pPr>
              <w:ind w:left="-108" w:right="-108"/>
              <w:jc w:val="center"/>
              <w:rPr>
                <w:sz w:val="16"/>
                <w:szCs w:val="16"/>
              </w:rPr>
            </w:pPr>
            <w:r w:rsidRPr="00D87B3E">
              <w:rPr>
                <w:sz w:val="16"/>
                <w:szCs w:val="16"/>
              </w:rPr>
              <w:t>217171,00</w:t>
            </w:r>
          </w:p>
        </w:tc>
      </w:tr>
      <w:tr w:rsidR="00C6787D" w:rsidRPr="00D87B3E" w:rsidTr="00C6787D">
        <w:trPr>
          <w:trHeight w:val="377"/>
        </w:trPr>
        <w:tc>
          <w:tcPr>
            <w:tcW w:w="441" w:type="dxa"/>
            <w:vMerge w:val="restart"/>
            <w:tcBorders>
              <w:top w:val="nil"/>
              <w:left w:val="single" w:sz="4" w:space="0" w:color="auto"/>
              <w:bottom w:val="single" w:sz="4" w:space="0" w:color="000000"/>
              <w:right w:val="single" w:sz="4" w:space="0" w:color="auto"/>
            </w:tcBorders>
            <w:shd w:val="clear" w:color="000000" w:fill="FFFFFF"/>
            <w:noWrap/>
            <w:hideMark/>
          </w:tcPr>
          <w:p w:rsidR="00C6787D" w:rsidRPr="00D87B3E" w:rsidRDefault="00C6787D" w:rsidP="00D87B3E">
            <w:pPr>
              <w:jc w:val="center"/>
              <w:rPr>
                <w:sz w:val="16"/>
                <w:szCs w:val="16"/>
              </w:rPr>
            </w:pPr>
          </w:p>
          <w:p w:rsidR="00C6787D" w:rsidRPr="00D87B3E" w:rsidRDefault="00C6787D" w:rsidP="00D87B3E">
            <w:pPr>
              <w:jc w:val="center"/>
              <w:rPr>
                <w:sz w:val="16"/>
                <w:szCs w:val="16"/>
              </w:rPr>
            </w:pPr>
            <w:r w:rsidRPr="00D87B3E">
              <w:rPr>
                <w:sz w:val="16"/>
                <w:szCs w:val="16"/>
              </w:rPr>
              <w:t>10.</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right="-108"/>
              <w:rPr>
                <w:sz w:val="16"/>
                <w:szCs w:val="16"/>
              </w:rPr>
            </w:pPr>
            <w:proofErr w:type="spellStart"/>
            <w:r w:rsidRPr="00D87B3E">
              <w:rPr>
                <w:sz w:val="16"/>
                <w:szCs w:val="16"/>
              </w:rPr>
              <w:t>р.п</w:t>
            </w:r>
            <w:proofErr w:type="spellEnd"/>
            <w:r w:rsidRPr="00D87B3E">
              <w:rPr>
                <w:sz w:val="16"/>
                <w:szCs w:val="16"/>
              </w:rPr>
              <w:t xml:space="preserve">. Любытино, </w:t>
            </w:r>
            <w:proofErr w:type="spellStart"/>
            <w:r w:rsidRPr="00D87B3E">
              <w:rPr>
                <w:sz w:val="16"/>
                <w:szCs w:val="16"/>
              </w:rPr>
              <w:t>ул.В.Иванова</w:t>
            </w:r>
            <w:proofErr w:type="spellEnd"/>
            <w:r w:rsidRPr="00D87B3E">
              <w:rPr>
                <w:sz w:val="16"/>
                <w:szCs w:val="16"/>
              </w:rPr>
              <w:t>, д.41</w:t>
            </w: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ремонт системы теплоснабжения</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6787D" w:rsidRPr="00D87B3E" w:rsidRDefault="00C6787D" w:rsidP="00D87B3E">
            <w:pPr>
              <w:ind w:left="-108" w:right="-108"/>
              <w:jc w:val="center"/>
              <w:rPr>
                <w:sz w:val="16"/>
                <w:szCs w:val="16"/>
              </w:rPr>
            </w:pPr>
            <w:r w:rsidRPr="00D87B3E">
              <w:rPr>
                <w:sz w:val="16"/>
                <w:szCs w:val="16"/>
              </w:rPr>
              <w:t>2019 год</w:t>
            </w:r>
          </w:p>
        </w:tc>
        <w:tc>
          <w:tcPr>
            <w:tcW w:w="1985" w:type="dxa"/>
            <w:gridSpan w:val="2"/>
            <w:vMerge w:val="restart"/>
            <w:tcBorders>
              <w:top w:val="nil"/>
              <w:left w:val="single" w:sz="4" w:space="0" w:color="auto"/>
              <w:bottom w:val="single" w:sz="4" w:space="0" w:color="000000"/>
              <w:right w:val="single" w:sz="4" w:space="0" w:color="auto"/>
            </w:tcBorders>
            <w:shd w:val="clear" w:color="000000" w:fill="FFFFFF"/>
            <w:hideMark/>
          </w:tcPr>
          <w:p w:rsidR="00C6787D" w:rsidRPr="00D87B3E" w:rsidRDefault="00C6787D" w:rsidP="00D87B3E">
            <w:pPr>
              <w:ind w:left="-108" w:right="-108"/>
              <w:jc w:val="center"/>
              <w:rPr>
                <w:sz w:val="16"/>
                <w:szCs w:val="16"/>
              </w:rPr>
            </w:pPr>
            <w:r w:rsidRPr="00D87B3E">
              <w:rPr>
                <w:sz w:val="16"/>
                <w:szCs w:val="16"/>
              </w:rPr>
              <w:t xml:space="preserve">за счёт средств фонда </w:t>
            </w:r>
            <w:proofErr w:type="gramStart"/>
            <w:r w:rsidRPr="00D87B3E">
              <w:rPr>
                <w:sz w:val="16"/>
                <w:szCs w:val="16"/>
              </w:rPr>
              <w:t>капитального  ремонта</w:t>
            </w:r>
            <w:proofErr w:type="gramEnd"/>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r w:rsidRPr="00D87B3E">
              <w:rPr>
                <w:sz w:val="16"/>
                <w:szCs w:val="16"/>
              </w:rPr>
              <w:t>288680,40</w:t>
            </w:r>
          </w:p>
        </w:tc>
      </w:tr>
      <w:tr w:rsidR="00C6787D" w:rsidRPr="00D87B3E" w:rsidTr="00C6787D">
        <w:trPr>
          <w:trHeight w:val="338"/>
        </w:trPr>
        <w:tc>
          <w:tcPr>
            <w:tcW w:w="441"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right="-108"/>
              <w:rPr>
                <w:sz w:val="16"/>
                <w:szCs w:val="16"/>
              </w:rPr>
            </w:pPr>
          </w:p>
        </w:tc>
        <w:tc>
          <w:tcPr>
            <w:tcW w:w="2126"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right="-108"/>
              <w:jc w:val="center"/>
              <w:rPr>
                <w:sz w:val="16"/>
                <w:szCs w:val="16"/>
              </w:rPr>
            </w:pPr>
            <w:r w:rsidRPr="00D87B3E">
              <w:rPr>
                <w:sz w:val="16"/>
                <w:szCs w:val="16"/>
              </w:rPr>
              <w:t>установка прибора учета</w:t>
            </w:r>
          </w:p>
        </w:tc>
        <w:tc>
          <w:tcPr>
            <w:tcW w:w="1701"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C6787D" w:rsidRPr="00D87B3E" w:rsidRDefault="00C6787D" w:rsidP="00D87B3E">
            <w:pPr>
              <w:ind w:left="-108" w:right="-108"/>
              <w:jc w:val="center"/>
              <w:rPr>
                <w:sz w:val="16"/>
                <w:szCs w:val="16"/>
              </w:rPr>
            </w:pPr>
          </w:p>
        </w:tc>
        <w:tc>
          <w:tcPr>
            <w:tcW w:w="2694" w:type="dxa"/>
            <w:gridSpan w:val="2"/>
            <w:tcBorders>
              <w:top w:val="nil"/>
              <w:left w:val="nil"/>
              <w:bottom w:val="single" w:sz="4" w:space="0" w:color="auto"/>
              <w:right w:val="single" w:sz="4" w:space="0" w:color="auto"/>
            </w:tcBorders>
            <w:shd w:val="clear" w:color="000000" w:fill="FFFFFF"/>
            <w:hideMark/>
          </w:tcPr>
          <w:p w:rsidR="00C6787D" w:rsidRPr="00D87B3E" w:rsidRDefault="00C6787D" w:rsidP="00D87B3E">
            <w:pPr>
              <w:ind w:left="-108" w:right="-108"/>
              <w:jc w:val="center"/>
              <w:rPr>
                <w:sz w:val="16"/>
                <w:szCs w:val="16"/>
              </w:rPr>
            </w:pPr>
            <w:r w:rsidRPr="00D87B3E">
              <w:rPr>
                <w:sz w:val="16"/>
                <w:szCs w:val="16"/>
              </w:rPr>
              <w:t>244126,61</w:t>
            </w:r>
          </w:p>
        </w:tc>
      </w:tr>
    </w:tbl>
    <w:p w:rsidR="00C6787D" w:rsidRPr="00D87B3E" w:rsidRDefault="00C6787D"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C6787D" w:rsidRPr="00D87B3E" w:rsidRDefault="00C6787D" w:rsidP="00D87B3E">
      <w:pPr>
        <w:ind w:right="-58"/>
        <w:jc w:val="center"/>
        <w:rPr>
          <w:b/>
          <w:color w:val="000000"/>
          <w:sz w:val="16"/>
          <w:szCs w:val="16"/>
        </w:rPr>
      </w:pPr>
      <w:r w:rsidRPr="00D87B3E">
        <w:rPr>
          <w:b/>
          <w:color w:val="000000"/>
          <w:sz w:val="16"/>
          <w:szCs w:val="16"/>
        </w:rPr>
        <w:t>П О С Т А Н О В Л Е Н И Е</w:t>
      </w:r>
    </w:p>
    <w:p w:rsidR="00C6787D" w:rsidRPr="00D87B3E" w:rsidRDefault="00C6787D" w:rsidP="00D87B3E">
      <w:pPr>
        <w:ind w:right="-2"/>
        <w:jc w:val="center"/>
        <w:rPr>
          <w:color w:val="000000"/>
          <w:sz w:val="16"/>
          <w:szCs w:val="16"/>
        </w:rPr>
      </w:pPr>
      <w:r w:rsidRPr="00D87B3E">
        <w:rPr>
          <w:color w:val="000000"/>
          <w:sz w:val="16"/>
          <w:szCs w:val="16"/>
        </w:rPr>
        <w:t xml:space="preserve">от 17.01.2019 № 26 </w:t>
      </w:r>
    </w:p>
    <w:p w:rsidR="00C6787D" w:rsidRPr="00D87B3E" w:rsidRDefault="00C6787D" w:rsidP="00D87B3E">
      <w:pPr>
        <w:ind w:right="-2"/>
        <w:jc w:val="center"/>
        <w:rPr>
          <w:color w:val="000000"/>
          <w:sz w:val="16"/>
          <w:szCs w:val="16"/>
        </w:rPr>
      </w:pPr>
      <w:r w:rsidRPr="00D87B3E">
        <w:rPr>
          <w:sz w:val="16"/>
          <w:szCs w:val="16"/>
        </w:rPr>
        <w:t>р.п.Любытино</w:t>
      </w:r>
    </w:p>
    <w:p w:rsidR="00C6787D" w:rsidRPr="00D87B3E" w:rsidRDefault="00C6787D" w:rsidP="00D87B3E">
      <w:pPr>
        <w:ind w:right="55"/>
        <w:jc w:val="center"/>
        <w:rPr>
          <w:b/>
          <w:sz w:val="16"/>
          <w:szCs w:val="16"/>
        </w:rPr>
      </w:pPr>
      <w:r w:rsidRPr="00D87B3E">
        <w:rPr>
          <w:b/>
          <w:sz w:val="16"/>
          <w:szCs w:val="16"/>
        </w:rPr>
        <w:t>О внесении изменений в состав административной комиссии Любытинского муниципального района</w:t>
      </w:r>
    </w:p>
    <w:p w:rsidR="00C6787D" w:rsidRPr="00D87B3E" w:rsidRDefault="00C6787D" w:rsidP="00D87B3E">
      <w:pPr>
        <w:ind w:firstLine="720"/>
        <w:jc w:val="both"/>
        <w:rPr>
          <w:b/>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C6787D" w:rsidRPr="00D87B3E" w:rsidRDefault="00C6787D" w:rsidP="00D87B3E">
      <w:pPr>
        <w:ind w:firstLine="720"/>
        <w:jc w:val="both"/>
        <w:rPr>
          <w:sz w:val="16"/>
          <w:szCs w:val="16"/>
        </w:rPr>
      </w:pPr>
      <w:r w:rsidRPr="00D87B3E">
        <w:rPr>
          <w:sz w:val="16"/>
          <w:szCs w:val="16"/>
        </w:rPr>
        <w:t>1.Внести изменения в состав административной комиссии Любытинского муниципального района, утвержденный постановлением Администрации муниципального района от 26.02.2018 № 135 (далее - комиссия):</w:t>
      </w:r>
    </w:p>
    <w:p w:rsidR="00C6787D" w:rsidRPr="00D87B3E" w:rsidRDefault="00C6787D" w:rsidP="00D87B3E">
      <w:pPr>
        <w:ind w:firstLine="720"/>
        <w:jc w:val="both"/>
        <w:rPr>
          <w:sz w:val="16"/>
          <w:szCs w:val="16"/>
        </w:rPr>
      </w:pPr>
      <w:r w:rsidRPr="00D87B3E">
        <w:rPr>
          <w:sz w:val="16"/>
          <w:szCs w:val="16"/>
        </w:rPr>
        <w:t xml:space="preserve">1.1. Включить в качестве секретаря комиссии служащего 1 категории отдела правового обеспечения и работы с населением Администрации муниципального района </w:t>
      </w:r>
      <w:proofErr w:type="spellStart"/>
      <w:r w:rsidRPr="00D87B3E">
        <w:rPr>
          <w:sz w:val="16"/>
          <w:szCs w:val="16"/>
        </w:rPr>
        <w:t>Гримут</w:t>
      </w:r>
      <w:proofErr w:type="spellEnd"/>
      <w:r w:rsidRPr="00D87B3E">
        <w:rPr>
          <w:sz w:val="16"/>
          <w:szCs w:val="16"/>
        </w:rPr>
        <w:t xml:space="preserve"> Людмилу Михайловну.</w:t>
      </w:r>
    </w:p>
    <w:p w:rsidR="00C6787D" w:rsidRPr="00D87B3E" w:rsidRDefault="00C6787D" w:rsidP="00D87B3E">
      <w:pPr>
        <w:ind w:firstLine="720"/>
        <w:jc w:val="both"/>
        <w:rPr>
          <w:sz w:val="16"/>
          <w:szCs w:val="16"/>
        </w:rPr>
      </w:pPr>
      <w:r w:rsidRPr="00D87B3E">
        <w:rPr>
          <w:sz w:val="16"/>
          <w:szCs w:val="16"/>
        </w:rPr>
        <w:t>1.2. Исключить Алексееву М.С.</w:t>
      </w:r>
    </w:p>
    <w:p w:rsidR="00C6787D" w:rsidRPr="00D87B3E" w:rsidRDefault="00C6787D" w:rsidP="00D87B3E">
      <w:pPr>
        <w:jc w:val="both"/>
        <w:rPr>
          <w:sz w:val="16"/>
          <w:szCs w:val="16"/>
        </w:rPr>
      </w:pPr>
      <w:r w:rsidRPr="00D87B3E">
        <w:rPr>
          <w:b/>
          <w:sz w:val="16"/>
          <w:szCs w:val="16"/>
        </w:rPr>
        <w:tab/>
      </w:r>
      <w:r w:rsidRPr="00D87B3E">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6787D" w:rsidRPr="00D87B3E" w:rsidRDefault="00C6787D" w:rsidP="00D87B3E">
      <w:pPr>
        <w:ind w:right="-510"/>
        <w:rPr>
          <w:b/>
          <w:sz w:val="16"/>
          <w:szCs w:val="16"/>
        </w:rPr>
      </w:pPr>
      <w:r w:rsidRPr="00D87B3E">
        <w:rPr>
          <w:b/>
          <w:sz w:val="16"/>
          <w:szCs w:val="16"/>
        </w:rPr>
        <w:t>Глава муниципального района                                                              А.А.Устинов</w:t>
      </w:r>
    </w:p>
    <w:p w:rsidR="00C6787D" w:rsidRPr="00D87B3E" w:rsidRDefault="00C6787D"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C6787D" w:rsidRPr="00D87B3E" w:rsidRDefault="00C6787D" w:rsidP="00D87B3E">
      <w:pPr>
        <w:ind w:right="-58"/>
        <w:jc w:val="center"/>
        <w:rPr>
          <w:b/>
          <w:color w:val="000000"/>
          <w:sz w:val="16"/>
          <w:szCs w:val="16"/>
        </w:rPr>
      </w:pPr>
      <w:r w:rsidRPr="00D87B3E">
        <w:rPr>
          <w:b/>
          <w:color w:val="000000"/>
          <w:sz w:val="16"/>
          <w:szCs w:val="16"/>
        </w:rPr>
        <w:t>П О С Т А Н О В Л Е Н И Е</w:t>
      </w:r>
    </w:p>
    <w:p w:rsidR="00C6787D" w:rsidRPr="00D87B3E" w:rsidRDefault="00C6787D" w:rsidP="00D87B3E">
      <w:pPr>
        <w:ind w:right="-2"/>
        <w:jc w:val="center"/>
        <w:rPr>
          <w:color w:val="000000"/>
          <w:sz w:val="16"/>
          <w:szCs w:val="16"/>
        </w:rPr>
      </w:pPr>
      <w:r w:rsidRPr="00D87B3E">
        <w:rPr>
          <w:color w:val="000000"/>
          <w:sz w:val="16"/>
          <w:szCs w:val="16"/>
        </w:rPr>
        <w:t>от 18.01.2019 № 29</w:t>
      </w:r>
    </w:p>
    <w:p w:rsidR="00C6787D" w:rsidRPr="00D87B3E" w:rsidRDefault="00C6787D" w:rsidP="00D87B3E">
      <w:pPr>
        <w:ind w:right="-2"/>
        <w:jc w:val="center"/>
        <w:rPr>
          <w:color w:val="000000"/>
          <w:sz w:val="16"/>
          <w:szCs w:val="16"/>
        </w:rPr>
      </w:pPr>
      <w:r w:rsidRPr="00D87B3E">
        <w:rPr>
          <w:sz w:val="16"/>
          <w:szCs w:val="16"/>
        </w:rPr>
        <w:t>р.п.Любытино</w:t>
      </w:r>
    </w:p>
    <w:p w:rsidR="00C6787D" w:rsidRPr="00D87B3E" w:rsidRDefault="00C6787D" w:rsidP="00D87B3E">
      <w:pPr>
        <w:ind w:right="-2"/>
        <w:jc w:val="center"/>
        <w:rPr>
          <w:b/>
          <w:sz w:val="16"/>
          <w:szCs w:val="16"/>
        </w:rPr>
      </w:pPr>
      <w:r w:rsidRPr="00D87B3E">
        <w:rPr>
          <w:b/>
          <w:sz w:val="16"/>
          <w:szCs w:val="16"/>
        </w:rPr>
        <w:t>Об утверждении программы персонифицированного финансирования дополнительного образования детей</w:t>
      </w:r>
      <w:r w:rsidRPr="00D87B3E">
        <w:rPr>
          <w:sz w:val="16"/>
          <w:szCs w:val="16"/>
        </w:rPr>
        <w:t xml:space="preserve"> </w:t>
      </w:r>
      <w:r w:rsidRPr="00D87B3E">
        <w:rPr>
          <w:b/>
          <w:sz w:val="16"/>
          <w:szCs w:val="16"/>
        </w:rPr>
        <w:t>в Любытинском муниципальном районе на 2019 год</w:t>
      </w:r>
    </w:p>
    <w:p w:rsidR="00C6787D" w:rsidRPr="00D87B3E" w:rsidRDefault="00C6787D"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 xml:space="preserve">В соответствии с муниципальной программой развития Любытинского муниципального района «Развитие образования Любытинского муниципального района на 2014-2020 годы», утвержденной постановлением Администрации муниципального района от 12.01.2017 № 8, программой Любытинского муниципального района «Развитие физической культуры и спорта в Любытинском муниципальном районе на 2014-2020 годы», утвержденной постановлением Администрации муниципального района от 30.05.2018          № 409, Положением о персонифицированном дополнительном образовании в Любытинском муниципальном районе, утвержденном постановлением Администрации муниципального района от 10.07.2018 № 576 Администрация Любытинского муниципального района </w:t>
      </w:r>
      <w:r w:rsidRPr="00D87B3E">
        <w:rPr>
          <w:rFonts w:ascii="Times New Roman" w:hAnsi="Times New Roman" w:cs="Times New Roman"/>
          <w:b/>
          <w:sz w:val="16"/>
          <w:szCs w:val="16"/>
        </w:rPr>
        <w:t>ПОСТАНОВЛЯЕТ</w:t>
      </w:r>
      <w:r w:rsidRPr="00D87B3E">
        <w:rPr>
          <w:rFonts w:ascii="Times New Roman" w:hAnsi="Times New Roman" w:cs="Times New Roman"/>
          <w:sz w:val="16"/>
          <w:szCs w:val="16"/>
        </w:rPr>
        <w:t>:</w:t>
      </w:r>
    </w:p>
    <w:p w:rsidR="00C6787D" w:rsidRPr="00D87B3E" w:rsidRDefault="00C6787D"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ab/>
        <w:t xml:space="preserve">1.Утвердить прилагаемую Программу персонифицированного финансирования дополнительного образования детей в Любытинском муниципальном </w:t>
      </w:r>
      <w:proofErr w:type="gramStart"/>
      <w:r w:rsidRPr="00D87B3E">
        <w:rPr>
          <w:rFonts w:ascii="Times New Roman" w:hAnsi="Times New Roman" w:cs="Times New Roman"/>
          <w:sz w:val="16"/>
          <w:szCs w:val="16"/>
        </w:rPr>
        <w:t>районе  на</w:t>
      </w:r>
      <w:proofErr w:type="gramEnd"/>
      <w:r w:rsidRPr="00D87B3E">
        <w:rPr>
          <w:rFonts w:ascii="Times New Roman" w:hAnsi="Times New Roman" w:cs="Times New Roman"/>
          <w:sz w:val="16"/>
          <w:szCs w:val="16"/>
        </w:rPr>
        <w:t xml:space="preserve"> 2019 год (далее - программа персонифицированного финансирования).</w:t>
      </w:r>
    </w:p>
    <w:p w:rsidR="00C6787D" w:rsidRPr="00D87B3E" w:rsidRDefault="00C6787D"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ab/>
        <w:t>2.Комитету образования Любытинского муниципального района, комитету культуры, спорта и туризма Администрации Любытинского муниципального района: обеспечить организационное, информационное и методическое сопровождение реализации программы персонифицированного финансирования.</w:t>
      </w:r>
    </w:p>
    <w:p w:rsidR="00C6787D" w:rsidRPr="00D87B3E" w:rsidRDefault="00C6787D"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ab/>
        <w:t>3.Контроль исполнения настоящего постановления возложить на заместителя Главы Администрации муниципального района Иванову О.А.</w:t>
      </w:r>
    </w:p>
    <w:p w:rsidR="00C6787D" w:rsidRPr="00D87B3E" w:rsidRDefault="00C6787D" w:rsidP="00D87B3E">
      <w:pPr>
        <w:pStyle w:val="ConsPlusNormal"/>
        <w:ind w:firstLine="540"/>
        <w:jc w:val="both"/>
        <w:rPr>
          <w:rFonts w:ascii="Times New Roman" w:hAnsi="Times New Roman" w:cs="Times New Roman"/>
          <w:sz w:val="16"/>
          <w:szCs w:val="16"/>
        </w:rPr>
      </w:pPr>
      <w:r w:rsidRPr="00D87B3E">
        <w:rPr>
          <w:rFonts w:ascii="Times New Roman" w:hAnsi="Times New Roman" w:cs="Times New Roman"/>
          <w:sz w:val="16"/>
          <w:szCs w:val="16"/>
        </w:rPr>
        <w:tab/>
        <w:t>4.Настоящее постановление вступает в силу со дня его принятия и подлежит обязательному опубликованию.</w:t>
      </w:r>
    </w:p>
    <w:p w:rsidR="00C6787D" w:rsidRPr="00D87B3E" w:rsidRDefault="00C6787D" w:rsidP="00D87B3E">
      <w:pPr>
        <w:pStyle w:val="ConsPlusNormal"/>
        <w:widowControl/>
        <w:ind w:right="-510" w:firstLine="0"/>
        <w:jc w:val="both"/>
        <w:rPr>
          <w:rFonts w:ascii="Times New Roman" w:hAnsi="Times New Roman" w:cs="Times New Roman"/>
          <w:sz w:val="16"/>
          <w:szCs w:val="16"/>
        </w:rPr>
      </w:pPr>
      <w:r w:rsidRPr="00D87B3E">
        <w:rPr>
          <w:rFonts w:ascii="Times New Roman" w:hAnsi="Times New Roman" w:cs="Times New Roman"/>
          <w:b/>
          <w:sz w:val="16"/>
          <w:szCs w:val="16"/>
        </w:rPr>
        <w:t>Глава муниципального района                                                      А.А.Устинов</w:t>
      </w:r>
    </w:p>
    <w:p w:rsidR="00C6787D" w:rsidRPr="00D87B3E" w:rsidRDefault="00C6787D" w:rsidP="00D87B3E">
      <w:pPr>
        <w:ind w:right="140"/>
        <w:jc w:val="center"/>
        <w:rPr>
          <w:sz w:val="16"/>
          <w:szCs w:val="16"/>
        </w:rPr>
      </w:pPr>
      <w:r w:rsidRPr="00D87B3E">
        <w:rPr>
          <w:sz w:val="16"/>
          <w:szCs w:val="16"/>
        </w:rPr>
        <w:t xml:space="preserve">                                                                    Утверждена</w:t>
      </w:r>
    </w:p>
    <w:p w:rsidR="00C6787D" w:rsidRPr="00D87B3E" w:rsidRDefault="00C6787D" w:rsidP="00D87B3E">
      <w:pPr>
        <w:ind w:right="140"/>
        <w:jc w:val="center"/>
        <w:rPr>
          <w:sz w:val="16"/>
          <w:szCs w:val="16"/>
        </w:rPr>
      </w:pPr>
      <w:r w:rsidRPr="00D87B3E">
        <w:rPr>
          <w:sz w:val="16"/>
          <w:szCs w:val="16"/>
        </w:rPr>
        <w:t xml:space="preserve">                                                                         постановлением Администрации</w:t>
      </w:r>
    </w:p>
    <w:p w:rsidR="00C6787D" w:rsidRPr="00D87B3E" w:rsidRDefault="00C6787D" w:rsidP="00D87B3E">
      <w:pPr>
        <w:ind w:right="140"/>
        <w:jc w:val="center"/>
        <w:rPr>
          <w:sz w:val="16"/>
          <w:szCs w:val="16"/>
        </w:rPr>
      </w:pPr>
      <w:r w:rsidRPr="00D87B3E">
        <w:rPr>
          <w:sz w:val="16"/>
          <w:szCs w:val="16"/>
        </w:rPr>
        <w:t xml:space="preserve">                                                                      муниципального района</w:t>
      </w:r>
    </w:p>
    <w:p w:rsidR="00C6787D" w:rsidRPr="00D87B3E" w:rsidRDefault="00C6787D" w:rsidP="00D87B3E">
      <w:pPr>
        <w:ind w:right="140"/>
        <w:jc w:val="center"/>
        <w:rPr>
          <w:sz w:val="16"/>
          <w:szCs w:val="16"/>
        </w:rPr>
      </w:pPr>
      <w:r w:rsidRPr="00D87B3E">
        <w:rPr>
          <w:sz w:val="16"/>
          <w:szCs w:val="16"/>
        </w:rPr>
        <w:t xml:space="preserve">                                                                      от 18.01.2019 № 29</w:t>
      </w:r>
    </w:p>
    <w:p w:rsidR="00C6787D" w:rsidRPr="00D87B3E" w:rsidRDefault="00C6787D" w:rsidP="00D87B3E">
      <w:pPr>
        <w:tabs>
          <w:tab w:val="left" w:pos="1981"/>
        </w:tabs>
        <w:jc w:val="center"/>
        <w:rPr>
          <w:b/>
          <w:smallCaps/>
          <w:sz w:val="16"/>
          <w:szCs w:val="16"/>
        </w:rPr>
      </w:pPr>
      <w:r w:rsidRPr="00D87B3E">
        <w:rPr>
          <w:b/>
          <w:smallCaps/>
          <w:sz w:val="16"/>
          <w:szCs w:val="16"/>
        </w:rPr>
        <w:t>Программа персонифицированного финансирования дополнительного образования детей в Любытинском муниципальном районе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90"/>
        <w:gridCol w:w="2605"/>
      </w:tblGrid>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1.</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Период действия программы персонифицированного финансирования</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с 1 января 2019 года по 31 августа 2019 года</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2.</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Категория детей, которым предоставляются сертификаты дополнительного образования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3.</w:t>
            </w:r>
          </w:p>
        </w:tc>
        <w:tc>
          <w:tcPr>
            <w:tcW w:w="8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 (не более), ед.</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3.1.</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50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3.2.</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с ОВЗ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2</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3.3.</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Дети от 5 до 18 лет из многодетных семей </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4</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3.4.</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Дети от 5 до 18 лет на малоимущих семей </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4</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4.</w:t>
            </w:r>
          </w:p>
        </w:tc>
        <w:tc>
          <w:tcPr>
            <w:tcW w:w="8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Норматив обеспечения сертификата персонифицированного финансирования, установленный для соответствующей категории детей*, рублей:</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4.1.</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4420.00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4.2.</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с ОВЗ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4420.00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4.3.</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Дети от 5 до 18 лет из многодетных семей </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4420.00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4.4.</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Дети от 5 до 18 лет на малоимущих семей </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4420.00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5.</w:t>
            </w:r>
          </w:p>
        </w:tc>
        <w:tc>
          <w:tcPr>
            <w:tcW w:w="8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рублей</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5.1.</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p>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221000,00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5.2.</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p>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с ОВЗ (не более</w:t>
            </w:r>
            <w:proofErr w:type="gramStart"/>
            <w:r w:rsidRPr="00D87B3E">
              <w:rPr>
                <w:sz w:val="16"/>
                <w:szCs w:val="16"/>
                <w:lang w:eastAsia="en-US"/>
              </w:rPr>
              <w:t>),ед.</w:t>
            </w:r>
            <w:proofErr w:type="gramEnd"/>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8840,00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5.3.</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p>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Дети от 5 до 18 лет из многодетных семей </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17680.00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5.4.</w:t>
            </w:r>
          </w:p>
        </w:tc>
        <w:tc>
          <w:tcPr>
            <w:tcW w:w="6290" w:type="dxa"/>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tabs>
                <w:tab w:val="left" w:pos="0"/>
              </w:tabs>
              <w:ind w:right="-55"/>
              <w:jc w:val="center"/>
              <w:rPr>
                <w:sz w:val="16"/>
                <w:szCs w:val="16"/>
                <w:lang w:eastAsia="en-US"/>
              </w:rPr>
            </w:pPr>
          </w:p>
          <w:p w:rsidR="00C6787D" w:rsidRPr="00D87B3E" w:rsidRDefault="00C6787D" w:rsidP="00D87B3E">
            <w:pPr>
              <w:tabs>
                <w:tab w:val="left" w:pos="0"/>
              </w:tabs>
              <w:ind w:right="-55"/>
              <w:jc w:val="center"/>
              <w:rPr>
                <w:sz w:val="16"/>
                <w:szCs w:val="16"/>
                <w:lang w:eastAsia="en-US"/>
              </w:rPr>
            </w:pPr>
            <w:r w:rsidRPr="00D87B3E">
              <w:rPr>
                <w:sz w:val="16"/>
                <w:szCs w:val="16"/>
                <w:lang w:eastAsia="en-US"/>
              </w:rPr>
              <w:t>Дети от 5 до 18 лет на малоимущих семей</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17680.00</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6.</w:t>
            </w:r>
          </w:p>
        </w:tc>
        <w:tc>
          <w:tcPr>
            <w:tcW w:w="8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 xml:space="preserve">На период действия программы персонифицированного финансирования установлены следующие </w:t>
            </w:r>
            <w:proofErr w:type="gramStart"/>
            <w:r w:rsidRPr="00D87B3E">
              <w:rPr>
                <w:sz w:val="16"/>
                <w:szCs w:val="16"/>
                <w:lang w:eastAsia="en-US"/>
              </w:rPr>
              <w:t>ограничения  числа</w:t>
            </w:r>
            <w:proofErr w:type="gramEnd"/>
            <w:r w:rsidRPr="00D87B3E">
              <w:rPr>
                <w:sz w:val="16"/>
                <w:szCs w:val="16"/>
                <w:lang w:eastAsia="en-US"/>
              </w:rPr>
              <w:t xml:space="preserve"> одновременно оказываемых услуг по реализации дополнительных общеразвивающих программ, которые полностью или частично финансируется за счет сертификатов дополнительного образования:</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sz w:val="16"/>
                <w:szCs w:val="16"/>
                <w:lang w:eastAsia="en-US"/>
              </w:rPr>
            </w:pPr>
          </w:p>
          <w:p w:rsidR="00C6787D" w:rsidRPr="00D87B3E" w:rsidRDefault="00C6787D" w:rsidP="00D87B3E">
            <w:pPr>
              <w:tabs>
                <w:tab w:val="left" w:pos="-284"/>
              </w:tabs>
              <w:ind w:left="-142" w:right="-250"/>
              <w:jc w:val="center"/>
              <w:rPr>
                <w:sz w:val="16"/>
                <w:szCs w:val="16"/>
                <w:lang w:eastAsia="en-US"/>
              </w:rPr>
            </w:pPr>
            <w:r w:rsidRPr="00D87B3E">
              <w:rPr>
                <w:sz w:val="16"/>
                <w:szCs w:val="16"/>
                <w:lang w:eastAsia="en-US"/>
              </w:rPr>
              <w:t>6.1.</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sz w:val="16"/>
                <w:szCs w:val="16"/>
                <w:lang w:eastAsia="en-US"/>
              </w:rPr>
              <w:t xml:space="preserve">при реализации программ технической </w:t>
            </w:r>
          </w:p>
          <w:p w:rsidR="00C6787D" w:rsidRPr="00D87B3E" w:rsidRDefault="00C6787D" w:rsidP="00D87B3E">
            <w:pPr>
              <w:tabs>
                <w:tab w:val="left" w:pos="0"/>
              </w:tabs>
              <w:ind w:right="-55"/>
              <w:jc w:val="center"/>
              <w:rPr>
                <w:sz w:val="16"/>
                <w:szCs w:val="16"/>
                <w:lang w:eastAsia="en-US"/>
              </w:rPr>
            </w:pPr>
            <w:r w:rsidRPr="00D87B3E">
              <w:rPr>
                <w:sz w:val="16"/>
                <w:szCs w:val="16"/>
                <w:lang w:eastAsia="en-US"/>
              </w:rPr>
              <w:t>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586"/>
              </w:tabs>
              <w:ind w:right="-2"/>
              <w:jc w:val="center"/>
              <w:rPr>
                <w:sz w:val="16"/>
                <w:szCs w:val="16"/>
                <w:lang w:eastAsia="en-US"/>
              </w:rPr>
            </w:pPr>
            <w:r w:rsidRPr="00D87B3E">
              <w:rPr>
                <w:sz w:val="16"/>
                <w:szCs w:val="16"/>
                <w:lang w:eastAsia="en-US"/>
              </w:rPr>
              <w:t xml:space="preserve">без ограничений </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color w:val="000000"/>
                <w:sz w:val="16"/>
                <w:szCs w:val="16"/>
                <w:lang w:eastAsia="en-US"/>
              </w:rPr>
            </w:pPr>
          </w:p>
          <w:p w:rsidR="00C6787D" w:rsidRPr="00D87B3E" w:rsidRDefault="00C6787D" w:rsidP="00D87B3E">
            <w:pPr>
              <w:tabs>
                <w:tab w:val="left" w:pos="-284"/>
              </w:tabs>
              <w:ind w:left="-142" w:right="-250"/>
              <w:jc w:val="center"/>
              <w:rPr>
                <w:color w:val="000000"/>
                <w:sz w:val="16"/>
                <w:szCs w:val="16"/>
                <w:lang w:eastAsia="en-US"/>
              </w:rPr>
            </w:pPr>
            <w:r w:rsidRPr="00D87B3E">
              <w:rPr>
                <w:color w:val="000000"/>
                <w:sz w:val="16"/>
                <w:szCs w:val="16"/>
                <w:lang w:eastAsia="en-US"/>
              </w:rPr>
              <w:t>6.2.</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sz w:val="16"/>
                <w:szCs w:val="16"/>
                <w:lang w:eastAsia="en-US"/>
              </w:rPr>
            </w:pPr>
            <w:r w:rsidRPr="00D87B3E">
              <w:rPr>
                <w:color w:val="000000"/>
                <w:sz w:val="16"/>
                <w:szCs w:val="16"/>
                <w:lang w:eastAsia="en-US"/>
              </w:rPr>
              <w:t>при реализации образовательных программ художественной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без ограничений</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color w:val="000000"/>
                <w:sz w:val="16"/>
                <w:szCs w:val="16"/>
                <w:lang w:eastAsia="en-US"/>
              </w:rPr>
            </w:pPr>
          </w:p>
          <w:p w:rsidR="00C6787D" w:rsidRPr="00D87B3E" w:rsidRDefault="00C6787D" w:rsidP="00D87B3E">
            <w:pPr>
              <w:tabs>
                <w:tab w:val="left" w:pos="-284"/>
              </w:tabs>
              <w:ind w:left="-142" w:right="-250"/>
              <w:jc w:val="center"/>
              <w:rPr>
                <w:color w:val="000000"/>
                <w:sz w:val="16"/>
                <w:szCs w:val="16"/>
                <w:lang w:eastAsia="en-US"/>
              </w:rPr>
            </w:pPr>
            <w:r w:rsidRPr="00D87B3E">
              <w:rPr>
                <w:color w:val="000000"/>
                <w:sz w:val="16"/>
                <w:szCs w:val="16"/>
                <w:lang w:eastAsia="en-US"/>
              </w:rPr>
              <w:t>6.3.</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color w:val="000000"/>
                <w:sz w:val="16"/>
                <w:szCs w:val="16"/>
                <w:lang w:eastAsia="en-US"/>
              </w:rPr>
            </w:pPr>
            <w:r w:rsidRPr="00D87B3E">
              <w:rPr>
                <w:color w:val="000000"/>
                <w:sz w:val="16"/>
                <w:szCs w:val="16"/>
                <w:lang w:eastAsia="en-US"/>
              </w:rPr>
              <w:t xml:space="preserve">при реализации образовательных программ </w:t>
            </w:r>
          </w:p>
          <w:p w:rsidR="00C6787D" w:rsidRPr="00D87B3E" w:rsidRDefault="00C6787D" w:rsidP="00D87B3E">
            <w:pPr>
              <w:tabs>
                <w:tab w:val="left" w:pos="0"/>
              </w:tabs>
              <w:ind w:right="-55"/>
              <w:jc w:val="center"/>
              <w:rPr>
                <w:sz w:val="16"/>
                <w:szCs w:val="16"/>
                <w:lang w:eastAsia="en-US"/>
              </w:rPr>
            </w:pPr>
            <w:r w:rsidRPr="00D87B3E">
              <w:rPr>
                <w:color w:val="000000"/>
                <w:sz w:val="16"/>
                <w:szCs w:val="16"/>
                <w:lang w:eastAsia="en-US"/>
              </w:rPr>
              <w:t>физкультурно-спортивной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без ограничений</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color w:val="000000"/>
                <w:sz w:val="16"/>
                <w:szCs w:val="16"/>
                <w:lang w:eastAsia="en-US"/>
              </w:rPr>
            </w:pPr>
          </w:p>
          <w:p w:rsidR="00C6787D" w:rsidRPr="00D87B3E" w:rsidRDefault="00C6787D" w:rsidP="00D87B3E">
            <w:pPr>
              <w:tabs>
                <w:tab w:val="left" w:pos="-284"/>
              </w:tabs>
              <w:ind w:left="-142" w:right="-250"/>
              <w:jc w:val="center"/>
              <w:rPr>
                <w:color w:val="000000"/>
                <w:sz w:val="16"/>
                <w:szCs w:val="16"/>
                <w:lang w:eastAsia="en-US"/>
              </w:rPr>
            </w:pPr>
            <w:r w:rsidRPr="00D87B3E">
              <w:rPr>
                <w:color w:val="000000"/>
                <w:sz w:val="16"/>
                <w:szCs w:val="16"/>
                <w:lang w:eastAsia="en-US"/>
              </w:rPr>
              <w:t>6.4.</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color w:val="000000"/>
                <w:sz w:val="16"/>
                <w:szCs w:val="16"/>
                <w:lang w:eastAsia="en-US"/>
              </w:rPr>
            </w:pPr>
            <w:r w:rsidRPr="00D87B3E">
              <w:rPr>
                <w:color w:val="000000"/>
                <w:sz w:val="16"/>
                <w:szCs w:val="16"/>
                <w:lang w:eastAsia="en-US"/>
              </w:rPr>
              <w:t xml:space="preserve">при реализации образовательных программ </w:t>
            </w:r>
          </w:p>
          <w:p w:rsidR="00C6787D" w:rsidRPr="00D87B3E" w:rsidRDefault="00C6787D" w:rsidP="00D87B3E">
            <w:pPr>
              <w:tabs>
                <w:tab w:val="left" w:pos="0"/>
              </w:tabs>
              <w:ind w:right="-55"/>
              <w:jc w:val="center"/>
              <w:rPr>
                <w:sz w:val="16"/>
                <w:szCs w:val="16"/>
                <w:lang w:eastAsia="en-US"/>
              </w:rPr>
            </w:pPr>
            <w:r w:rsidRPr="00D87B3E">
              <w:rPr>
                <w:color w:val="000000"/>
                <w:sz w:val="16"/>
                <w:szCs w:val="16"/>
                <w:lang w:eastAsia="en-US"/>
              </w:rPr>
              <w:t>естественно-научной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без ограничений</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color w:val="000000"/>
                <w:sz w:val="16"/>
                <w:szCs w:val="16"/>
                <w:lang w:eastAsia="en-US"/>
              </w:rPr>
            </w:pPr>
          </w:p>
          <w:p w:rsidR="00C6787D" w:rsidRPr="00D87B3E" w:rsidRDefault="00C6787D" w:rsidP="00D87B3E">
            <w:pPr>
              <w:tabs>
                <w:tab w:val="left" w:pos="-284"/>
              </w:tabs>
              <w:ind w:left="-142" w:right="-250"/>
              <w:jc w:val="center"/>
              <w:rPr>
                <w:color w:val="000000"/>
                <w:sz w:val="16"/>
                <w:szCs w:val="16"/>
                <w:lang w:eastAsia="en-US"/>
              </w:rPr>
            </w:pPr>
            <w:r w:rsidRPr="00D87B3E">
              <w:rPr>
                <w:color w:val="000000"/>
                <w:sz w:val="16"/>
                <w:szCs w:val="16"/>
                <w:lang w:eastAsia="en-US"/>
              </w:rPr>
              <w:t>6.5.</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color w:val="000000"/>
                <w:sz w:val="16"/>
                <w:szCs w:val="16"/>
                <w:lang w:eastAsia="en-US"/>
              </w:rPr>
            </w:pPr>
            <w:r w:rsidRPr="00D87B3E">
              <w:rPr>
                <w:color w:val="000000"/>
                <w:sz w:val="16"/>
                <w:szCs w:val="16"/>
                <w:lang w:eastAsia="en-US"/>
              </w:rPr>
              <w:t xml:space="preserve">при реализации образовательных программ </w:t>
            </w:r>
          </w:p>
          <w:p w:rsidR="00C6787D" w:rsidRPr="00D87B3E" w:rsidRDefault="00C6787D" w:rsidP="00D87B3E">
            <w:pPr>
              <w:tabs>
                <w:tab w:val="left" w:pos="0"/>
              </w:tabs>
              <w:ind w:right="-55"/>
              <w:jc w:val="center"/>
              <w:rPr>
                <w:sz w:val="16"/>
                <w:szCs w:val="16"/>
                <w:lang w:eastAsia="en-US"/>
              </w:rPr>
            </w:pPr>
            <w:r w:rsidRPr="00D87B3E">
              <w:rPr>
                <w:color w:val="000000"/>
                <w:sz w:val="16"/>
                <w:szCs w:val="16"/>
                <w:lang w:eastAsia="en-US"/>
              </w:rPr>
              <w:t>туристско-краеведческой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C6787D" w:rsidRPr="00D87B3E" w:rsidRDefault="00C6787D" w:rsidP="00D87B3E">
            <w:pPr>
              <w:tabs>
                <w:tab w:val="left" w:pos="-586"/>
              </w:tabs>
              <w:ind w:right="-2"/>
              <w:jc w:val="center"/>
              <w:rPr>
                <w:sz w:val="16"/>
                <w:szCs w:val="16"/>
                <w:lang w:eastAsia="en-US"/>
              </w:rPr>
            </w:pPr>
          </w:p>
          <w:p w:rsidR="00C6787D" w:rsidRPr="00D87B3E" w:rsidRDefault="00C6787D" w:rsidP="00D87B3E">
            <w:pPr>
              <w:tabs>
                <w:tab w:val="left" w:pos="-586"/>
              </w:tabs>
              <w:ind w:right="-2"/>
              <w:jc w:val="center"/>
              <w:rPr>
                <w:sz w:val="16"/>
                <w:szCs w:val="16"/>
                <w:lang w:eastAsia="en-US"/>
              </w:rPr>
            </w:pPr>
            <w:r w:rsidRPr="00D87B3E">
              <w:rPr>
                <w:sz w:val="16"/>
                <w:szCs w:val="16"/>
                <w:lang w:eastAsia="en-US"/>
              </w:rPr>
              <w:t>без ограничений</w:t>
            </w:r>
          </w:p>
        </w:tc>
      </w:tr>
      <w:tr w:rsidR="00C6787D" w:rsidRPr="00D87B3E" w:rsidTr="00C6787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284"/>
              </w:tabs>
              <w:ind w:left="-142" w:right="-250"/>
              <w:jc w:val="center"/>
              <w:rPr>
                <w:color w:val="000000"/>
                <w:sz w:val="16"/>
                <w:szCs w:val="16"/>
                <w:lang w:eastAsia="en-US"/>
              </w:rPr>
            </w:pPr>
          </w:p>
          <w:p w:rsidR="00C6787D" w:rsidRPr="00D87B3E" w:rsidRDefault="00C6787D" w:rsidP="00D87B3E">
            <w:pPr>
              <w:tabs>
                <w:tab w:val="left" w:pos="-284"/>
              </w:tabs>
              <w:ind w:left="-142" w:right="-250"/>
              <w:jc w:val="center"/>
              <w:rPr>
                <w:color w:val="000000"/>
                <w:sz w:val="16"/>
                <w:szCs w:val="16"/>
                <w:lang w:eastAsia="en-US"/>
              </w:rPr>
            </w:pPr>
            <w:r w:rsidRPr="00D87B3E">
              <w:rPr>
                <w:color w:val="000000"/>
                <w:sz w:val="16"/>
                <w:szCs w:val="16"/>
                <w:lang w:eastAsia="en-US"/>
              </w:rPr>
              <w:t>6.6.</w:t>
            </w:r>
          </w:p>
        </w:tc>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7D" w:rsidRPr="00D87B3E" w:rsidRDefault="00C6787D" w:rsidP="00D87B3E">
            <w:pPr>
              <w:tabs>
                <w:tab w:val="left" w:pos="0"/>
              </w:tabs>
              <w:ind w:right="-55"/>
              <w:jc w:val="center"/>
              <w:rPr>
                <w:color w:val="000000"/>
                <w:sz w:val="16"/>
                <w:szCs w:val="16"/>
                <w:lang w:eastAsia="en-US"/>
              </w:rPr>
            </w:pPr>
            <w:r w:rsidRPr="00D87B3E">
              <w:rPr>
                <w:color w:val="000000"/>
                <w:sz w:val="16"/>
                <w:szCs w:val="16"/>
                <w:lang w:eastAsia="en-US"/>
              </w:rPr>
              <w:t xml:space="preserve">при реализации образовательных программ </w:t>
            </w:r>
          </w:p>
          <w:p w:rsidR="00C6787D" w:rsidRPr="00D87B3E" w:rsidRDefault="00C6787D" w:rsidP="00D87B3E">
            <w:pPr>
              <w:tabs>
                <w:tab w:val="left" w:pos="0"/>
              </w:tabs>
              <w:ind w:right="-55"/>
              <w:jc w:val="center"/>
              <w:rPr>
                <w:sz w:val="16"/>
                <w:szCs w:val="16"/>
                <w:lang w:eastAsia="en-US"/>
              </w:rPr>
            </w:pPr>
            <w:r w:rsidRPr="00D87B3E">
              <w:rPr>
                <w:color w:val="000000"/>
                <w:sz w:val="16"/>
                <w:szCs w:val="16"/>
                <w:lang w:eastAsia="en-US"/>
              </w:rPr>
              <w:t>социально-педагогической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C6787D" w:rsidRPr="00D87B3E" w:rsidRDefault="00C6787D" w:rsidP="00D87B3E">
            <w:pPr>
              <w:tabs>
                <w:tab w:val="left" w:pos="-586"/>
              </w:tabs>
              <w:ind w:right="-510"/>
              <w:jc w:val="center"/>
              <w:rPr>
                <w:sz w:val="16"/>
                <w:szCs w:val="16"/>
                <w:lang w:eastAsia="en-US"/>
              </w:rPr>
            </w:pPr>
          </w:p>
          <w:p w:rsidR="00C6787D" w:rsidRPr="00D87B3E" w:rsidRDefault="00C6787D" w:rsidP="00D87B3E">
            <w:pPr>
              <w:tabs>
                <w:tab w:val="left" w:pos="-586"/>
              </w:tabs>
              <w:ind w:right="-510"/>
              <w:jc w:val="center"/>
              <w:rPr>
                <w:sz w:val="16"/>
                <w:szCs w:val="16"/>
                <w:lang w:eastAsia="en-US"/>
              </w:rPr>
            </w:pPr>
            <w:r w:rsidRPr="00D87B3E">
              <w:rPr>
                <w:sz w:val="16"/>
                <w:szCs w:val="16"/>
                <w:lang w:eastAsia="en-US"/>
              </w:rPr>
              <w:t>-</w:t>
            </w:r>
          </w:p>
        </w:tc>
      </w:tr>
    </w:tbl>
    <w:p w:rsidR="00620131" w:rsidRPr="00D87B3E" w:rsidRDefault="00620131" w:rsidP="00D87B3E">
      <w:pPr>
        <w:pStyle w:val="8"/>
        <w:ind w:right="-58"/>
        <w:jc w:val="center"/>
        <w:rPr>
          <w:rFonts w:ascii="Times New Roman" w:hAnsi="Times New Roman"/>
          <w:color w:val="000000"/>
          <w:sz w:val="16"/>
          <w:szCs w:val="16"/>
        </w:rPr>
      </w:pPr>
      <w:r w:rsidRPr="00D87B3E">
        <w:rPr>
          <w:rFonts w:ascii="Times New Roman" w:hAnsi="Times New Roman"/>
          <w:color w:val="000000"/>
          <w:sz w:val="16"/>
          <w:szCs w:val="16"/>
        </w:rPr>
        <w:t>Администрация Любытинского муниципального района</w:t>
      </w:r>
    </w:p>
    <w:p w:rsidR="00620131" w:rsidRPr="00D87B3E" w:rsidRDefault="00620131" w:rsidP="00D87B3E">
      <w:pPr>
        <w:ind w:right="-58"/>
        <w:jc w:val="center"/>
        <w:rPr>
          <w:b/>
          <w:color w:val="000000"/>
          <w:sz w:val="16"/>
          <w:szCs w:val="16"/>
        </w:rPr>
      </w:pPr>
      <w:r w:rsidRPr="00D87B3E">
        <w:rPr>
          <w:b/>
          <w:color w:val="000000"/>
          <w:sz w:val="16"/>
          <w:szCs w:val="16"/>
        </w:rPr>
        <w:t>П О С Т А Н О В Л Е Н И Е</w:t>
      </w:r>
    </w:p>
    <w:p w:rsidR="00620131" w:rsidRPr="00D87B3E" w:rsidRDefault="00620131" w:rsidP="00D87B3E">
      <w:pPr>
        <w:ind w:right="-2"/>
        <w:jc w:val="center"/>
        <w:rPr>
          <w:color w:val="000000"/>
          <w:sz w:val="16"/>
          <w:szCs w:val="16"/>
        </w:rPr>
      </w:pPr>
      <w:r w:rsidRPr="00D87B3E">
        <w:rPr>
          <w:color w:val="000000"/>
          <w:sz w:val="16"/>
          <w:szCs w:val="16"/>
        </w:rPr>
        <w:t xml:space="preserve">от 22.01.2019 № 32 </w:t>
      </w:r>
    </w:p>
    <w:p w:rsidR="00620131" w:rsidRPr="00D87B3E" w:rsidRDefault="00620131" w:rsidP="00D87B3E">
      <w:pPr>
        <w:ind w:right="-2"/>
        <w:jc w:val="center"/>
        <w:rPr>
          <w:color w:val="000000"/>
          <w:sz w:val="16"/>
          <w:szCs w:val="16"/>
        </w:rPr>
      </w:pPr>
      <w:r w:rsidRPr="00D87B3E">
        <w:rPr>
          <w:sz w:val="16"/>
          <w:szCs w:val="16"/>
        </w:rPr>
        <w:t>р.п.Любытино</w:t>
      </w:r>
    </w:p>
    <w:p w:rsidR="00620131" w:rsidRPr="00D87B3E" w:rsidRDefault="00620131" w:rsidP="00D87B3E">
      <w:pPr>
        <w:ind w:right="85"/>
        <w:jc w:val="center"/>
        <w:rPr>
          <w:b/>
          <w:sz w:val="16"/>
          <w:szCs w:val="16"/>
        </w:rPr>
      </w:pPr>
      <w:r w:rsidRPr="00D87B3E">
        <w:rPr>
          <w:b/>
          <w:sz w:val="16"/>
          <w:szCs w:val="16"/>
        </w:rPr>
        <w:t>О внесении изменений в муниципальную программу Любытинского муниципального района «Обеспечение жильем молодых семей на территории Любытинского муниципального района на 2014-2020 годы»</w:t>
      </w:r>
    </w:p>
    <w:p w:rsidR="00620131" w:rsidRPr="00D87B3E" w:rsidRDefault="00620131" w:rsidP="00D87B3E">
      <w:pPr>
        <w:ind w:firstLine="720"/>
        <w:jc w:val="both"/>
        <w:rPr>
          <w:sz w:val="16"/>
          <w:szCs w:val="16"/>
        </w:rPr>
      </w:pPr>
      <w:r w:rsidRPr="00D87B3E">
        <w:rPr>
          <w:sz w:val="16"/>
          <w:szCs w:val="16"/>
        </w:rPr>
        <w:t xml:space="preserve">Администрация Любытинского муниципального района </w:t>
      </w:r>
      <w:r w:rsidRPr="00D87B3E">
        <w:rPr>
          <w:b/>
          <w:sz w:val="16"/>
          <w:szCs w:val="16"/>
        </w:rPr>
        <w:t>ПОСТАНОВЛЯЕТ:</w:t>
      </w:r>
    </w:p>
    <w:p w:rsidR="00620131" w:rsidRPr="00D87B3E" w:rsidRDefault="00620131" w:rsidP="00D87B3E">
      <w:pPr>
        <w:tabs>
          <w:tab w:val="left" w:pos="0"/>
        </w:tabs>
        <w:jc w:val="both"/>
        <w:rPr>
          <w:b/>
          <w:sz w:val="16"/>
          <w:szCs w:val="16"/>
        </w:rPr>
      </w:pPr>
      <w:r w:rsidRPr="00D87B3E">
        <w:rPr>
          <w:sz w:val="16"/>
          <w:szCs w:val="16"/>
        </w:rPr>
        <w:tab/>
        <w:t>1. Внести изменения в муниципальную программу Любытинского муниципального района «Обеспечение жильем молодых семей на территории Любытинского муниципального района 2014-2020 годы» (далее муниципальная программа), утверждённую постановлением Администрации Любытинского муниципального района от 30.06.2016 № 565:</w:t>
      </w:r>
    </w:p>
    <w:p w:rsidR="00620131" w:rsidRPr="00D87B3E" w:rsidRDefault="00620131" w:rsidP="00D87B3E">
      <w:pPr>
        <w:jc w:val="both"/>
        <w:rPr>
          <w:sz w:val="16"/>
          <w:szCs w:val="16"/>
        </w:rPr>
      </w:pPr>
      <w:r w:rsidRPr="00D87B3E">
        <w:rPr>
          <w:sz w:val="16"/>
          <w:szCs w:val="16"/>
        </w:rPr>
        <w:tab/>
        <w:t xml:space="preserve">1.1. Абзацы 11,12, 13 пункта 11. «Механизм реализации и управления муниципальной   </w:t>
      </w:r>
      <w:proofErr w:type="gramStart"/>
      <w:r w:rsidRPr="00D87B3E">
        <w:rPr>
          <w:sz w:val="16"/>
          <w:szCs w:val="16"/>
        </w:rPr>
        <w:t>программы»</w:t>
      </w:r>
      <w:r w:rsidRPr="00D87B3E">
        <w:rPr>
          <w:b/>
          <w:sz w:val="16"/>
          <w:szCs w:val="16"/>
        </w:rPr>
        <w:t xml:space="preserve">  </w:t>
      </w:r>
      <w:r w:rsidRPr="00D87B3E">
        <w:rPr>
          <w:sz w:val="16"/>
          <w:szCs w:val="16"/>
        </w:rPr>
        <w:t>изложить</w:t>
      </w:r>
      <w:proofErr w:type="gramEnd"/>
      <w:r w:rsidRPr="00D87B3E">
        <w:rPr>
          <w:sz w:val="16"/>
          <w:szCs w:val="16"/>
        </w:rPr>
        <w:t xml:space="preserve"> в следующей редакции:</w:t>
      </w:r>
    </w:p>
    <w:p w:rsidR="00620131" w:rsidRPr="00D87B3E" w:rsidRDefault="00620131" w:rsidP="00D87B3E">
      <w:pPr>
        <w:jc w:val="both"/>
        <w:rPr>
          <w:sz w:val="16"/>
          <w:szCs w:val="16"/>
        </w:rPr>
      </w:pPr>
      <w:r w:rsidRPr="00D87B3E">
        <w:rPr>
          <w:sz w:val="16"/>
          <w:szCs w:val="16"/>
        </w:rPr>
        <w:t xml:space="preserve">     </w:t>
      </w:r>
      <w:r w:rsidRPr="00D87B3E">
        <w:rPr>
          <w:sz w:val="16"/>
          <w:szCs w:val="16"/>
        </w:rPr>
        <w:tab/>
        <w:t xml:space="preserve">«Мониторинг хода реализации муниципальных программ осуществляет отдел экономики, потребительского рынка и сельского </w:t>
      </w:r>
      <w:proofErr w:type="gramStart"/>
      <w:r w:rsidRPr="00D87B3E">
        <w:rPr>
          <w:sz w:val="16"/>
          <w:szCs w:val="16"/>
        </w:rPr>
        <w:t>хозяйства  Администрации</w:t>
      </w:r>
      <w:proofErr w:type="gramEnd"/>
      <w:r w:rsidRPr="00D87B3E">
        <w:rPr>
          <w:sz w:val="16"/>
          <w:szCs w:val="16"/>
        </w:rPr>
        <w:t xml:space="preserve">  муниципального  района.  Результаты мониторинга и оценка эффективности муниципальных программ ежегодно до 15 апреля года, следующего за отчетным, докладываются Главе муниципального района в форме годового отчета.</w:t>
      </w:r>
    </w:p>
    <w:p w:rsidR="00620131" w:rsidRPr="00D87B3E" w:rsidRDefault="00620131" w:rsidP="00D87B3E">
      <w:pPr>
        <w:jc w:val="both"/>
        <w:rPr>
          <w:sz w:val="16"/>
          <w:szCs w:val="16"/>
        </w:rPr>
      </w:pPr>
      <w:r w:rsidRPr="00D87B3E">
        <w:rPr>
          <w:sz w:val="16"/>
          <w:szCs w:val="16"/>
        </w:rPr>
        <w:tab/>
        <w:t>Сводный годовой отчет о ходе реализации и об оценке эффективности муниципальных программ подлежит размещению на официальном сайте Администрации муниципального района в течение 5 рабочих дней со дня представления его Главе муниципального района.</w:t>
      </w:r>
    </w:p>
    <w:p w:rsidR="00620131" w:rsidRPr="00D87B3E" w:rsidRDefault="00620131" w:rsidP="00D87B3E">
      <w:pPr>
        <w:jc w:val="both"/>
        <w:rPr>
          <w:sz w:val="16"/>
          <w:szCs w:val="16"/>
        </w:rPr>
      </w:pPr>
      <w:r w:rsidRPr="00D87B3E">
        <w:rPr>
          <w:sz w:val="16"/>
          <w:szCs w:val="16"/>
        </w:rPr>
        <w:t xml:space="preserve">       </w:t>
      </w:r>
      <w:r w:rsidRPr="00D87B3E">
        <w:rPr>
          <w:sz w:val="16"/>
          <w:szCs w:val="16"/>
        </w:rPr>
        <w:tab/>
        <w:t xml:space="preserve">Комитет финансов Администрации муниципального района представляет в отдел экономики, потребительского рынка и сельского хозяйства Администрации муниципального района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w:t>
      </w:r>
      <w:proofErr w:type="gramStart"/>
      <w:r w:rsidRPr="00D87B3E">
        <w:rPr>
          <w:sz w:val="16"/>
          <w:szCs w:val="16"/>
        </w:rPr>
        <w:t>изменений  в</w:t>
      </w:r>
      <w:proofErr w:type="gramEnd"/>
      <w:r w:rsidRPr="00D87B3E">
        <w:rPr>
          <w:sz w:val="16"/>
          <w:szCs w:val="16"/>
        </w:rPr>
        <w:t xml:space="preserve"> объемы финансирования муниципальных программ.</w:t>
      </w:r>
    </w:p>
    <w:p w:rsidR="00620131" w:rsidRPr="00D87B3E" w:rsidRDefault="00620131" w:rsidP="00D87B3E">
      <w:pPr>
        <w:jc w:val="both"/>
        <w:rPr>
          <w:sz w:val="16"/>
          <w:szCs w:val="16"/>
        </w:rPr>
      </w:pPr>
      <w:r w:rsidRPr="00D87B3E">
        <w:rPr>
          <w:sz w:val="16"/>
          <w:szCs w:val="16"/>
        </w:rPr>
        <w:t xml:space="preserve">       </w:t>
      </w:r>
      <w:r w:rsidRPr="00D87B3E">
        <w:rPr>
          <w:sz w:val="16"/>
          <w:szCs w:val="16"/>
        </w:rPr>
        <w:tab/>
        <w:t xml:space="preserve">Ответственный исполнитель муниципальной программы совместно с соисполнителями до 15 февраля года, следующего за отчетным, готовит годовой отчет о ходе реализации </w:t>
      </w:r>
      <w:proofErr w:type="gramStart"/>
      <w:r w:rsidRPr="00D87B3E">
        <w:rPr>
          <w:sz w:val="16"/>
          <w:szCs w:val="16"/>
        </w:rPr>
        <w:t>муниципальной  программы</w:t>
      </w:r>
      <w:proofErr w:type="gramEnd"/>
      <w:r w:rsidRPr="00D87B3E">
        <w:rPr>
          <w:sz w:val="16"/>
          <w:szCs w:val="16"/>
        </w:rPr>
        <w:t xml:space="preserve"> и направляет их в отдел экономики, потребительского рынка и сельского хозяйства Администрации муниципального района.</w:t>
      </w:r>
    </w:p>
    <w:p w:rsidR="00620131" w:rsidRPr="00D87B3E" w:rsidRDefault="00620131" w:rsidP="00D87B3E">
      <w:pPr>
        <w:jc w:val="both"/>
        <w:rPr>
          <w:sz w:val="16"/>
          <w:szCs w:val="16"/>
        </w:rPr>
      </w:pPr>
      <w:r w:rsidRPr="00D87B3E">
        <w:rPr>
          <w:sz w:val="16"/>
          <w:szCs w:val="16"/>
        </w:rPr>
        <w:tab/>
        <w:t>Годовой отчет о ходе реализации муниципальной программы содержит:</w:t>
      </w:r>
    </w:p>
    <w:p w:rsidR="00620131" w:rsidRPr="00D87B3E" w:rsidRDefault="00620131" w:rsidP="00D87B3E">
      <w:pPr>
        <w:jc w:val="both"/>
        <w:rPr>
          <w:sz w:val="16"/>
          <w:szCs w:val="16"/>
        </w:rPr>
      </w:pPr>
      <w:r w:rsidRPr="00D87B3E">
        <w:rPr>
          <w:sz w:val="16"/>
          <w:szCs w:val="16"/>
        </w:rPr>
        <w:t xml:space="preserve">         титульный лист к годовому отчету, который должен содержать следующую информацию:</w:t>
      </w:r>
    </w:p>
    <w:p w:rsidR="00620131" w:rsidRPr="00D87B3E" w:rsidRDefault="00620131" w:rsidP="00D87B3E">
      <w:pPr>
        <w:jc w:val="both"/>
        <w:rPr>
          <w:sz w:val="16"/>
          <w:szCs w:val="16"/>
        </w:rPr>
      </w:pPr>
      <w:r w:rsidRPr="00D87B3E">
        <w:rPr>
          <w:sz w:val="16"/>
          <w:szCs w:val="16"/>
        </w:rPr>
        <w:tab/>
        <w:t>наименование муниципальной программы;</w:t>
      </w:r>
    </w:p>
    <w:p w:rsidR="00620131" w:rsidRPr="00D87B3E" w:rsidRDefault="00620131" w:rsidP="00D87B3E">
      <w:pPr>
        <w:jc w:val="both"/>
        <w:rPr>
          <w:sz w:val="16"/>
          <w:szCs w:val="16"/>
        </w:rPr>
      </w:pPr>
      <w:r w:rsidRPr="00D87B3E">
        <w:rPr>
          <w:sz w:val="16"/>
          <w:szCs w:val="16"/>
        </w:rPr>
        <w:tab/>
        <w:t>наименование ответственного исполнителя;</w:t>
      </w:r>
    </w:p>
    <w:p w:rsidR="00620131" w:rsidRPr="00D87B3E" w:rsidRDefault="00620131" w:rsidP="00D87B3E">
      <w:pPr>
        <w:jc w:val="both"/>
        <w:rPr>
          <w:sz w:val="16"/>
          <w:szCs w:val="16"/>
        </w:rPr>
      </w:pPr>
      <w:r w:rsidRPr="00D87B3E">
        <w:rPr>
          <w:sz w:val="16"/>
          <w:szCs w:val="16"/>
        </w:rPr>
        <w:tab/>
        <w:t>отчетный год;</w:t>
      </w:r>
    </w:p>
    <w:p w:rsidR="00620131" w:rsidRPr="00D87B3E" w:rsidRDefault="00620131" w:rsidP="00D87B3E">
      <w:pPr>
        <w:jc w:val="both"/>
        <w:rPr>
          <w:sz w:val="16"/>
          <w:szCs w:val="16"/>
        </w:rPr>
      </w:pPr>
      <w:r w:rsidRPr="00D87B3E">
        <w:rPr>
          <w:sz w:val="16"/>
          <w:szCs w:val="16"/>
        </w:rPr>
        <w:tab/>
        <w:t>дату составления годового отчета;</w:t>
      </w:r>
    </w:p>
    <w:p w:rsidR="00620131" w:rsidRPr="00D87B3E" w:rsidRDefault="00620131" w:rsidP="00D87B3E">
      <w:pPr>
        <w:jc w:val="both"/>
        <w:rPr>
          <w:sz w:val="16"/>
          <w:szCs w:val="16"/>
        </w:rPr>
      </w:pPr>
      <w:r w:rsidRPr="00D87B3E">
        <w:rPr>
          <w:sz w:val="16"/>
          <w:szCs w:val="16"/>
        </w:rPr>
        <w:tab/>
        <w:t>должность, фамилию, имя, отчество, номер телефона и адрес электронной почты должностного лица, ответственного за подготовку годового отчета;</w:t>
      </w:r>
    </w:p>
    <w:p w:rsidR="00620131" w:rsidRPr="00D87B3E" w:rsidRDefault="00620131" w:rsidP="00D87B3E">
      <w:pPr>
        <w:jc w:val="both"/>
        <w:rPr>
          <w:sz w:val="16"/>
          <w:szCs w:val="16"/>
        </w:rPr>
      </w:pPr>
      <w:r w:rsidRPr="00D87B3E">
        <w:rPr>
          <w:sz w:val="16"/>
          <w:szCs w:val="16"/>
        </w:rPr>
        <w:t xml:space="preserve">        отчет по форме согласно приложению № 8 к настоящему Порядку;</w:t>
      </w:r>
    </w:p>
    <w:p w:rsidR="00620131" w:rsidRPr="00D87B3E" w:rsidRDefault="00620131" w:rsidP="00D87B3E">
      <w:pPr>
        <w:jc w:val="both"/>
        <w:rPr>
          <w:sz w:val="16"/>
          <w:szCs w:val="16"/>
        </w:rPr>
      </w:pPr>
      <w:r w:rsidRPr="00D87B3E">
        <w:rPr>
          <w:sz w:val="16"/>
          <w:szCs w:val="16"/>
        </w:rPr>
        <w:t xml:space="preserve">         пояснительную записку к годовому отчету, в которой отражаются основные результаты реализации муниципальной программы, достигнутые за отчетный период:</w:t>
      </w:r>
    </w:p>
    <w:p w:rsidR="00620131" w:rsidRPr="00D87B3E" w:rsidRDefault="00620131" w:rsidP="00D87B3E">
      <w:pPr>
        <w:jc w:val="both"/>
        <w:rPr>
          <w:sz w:val="16"/>
          <w:szCs w:val="16"/>
        </w:rPr>
      </w:pPr>
      <w:r w:rsidRPr="00D87B3E">
        <w:rPr>
          <w:sz w:val="16"/>
          <w:szCs w:val="16"/>
        </w:rPr>
        <w:tab/>
        <w:t>конкретные результаты реализации муниципальной программы, достигнутые в отчетном году;</w:t>
      </w:r>
    </w:p>
    <w:p w:rsidR="00620131" w:rsidRPr="00D87B3E" w:rsidRDefault="00620131" w:rsidP="00D87B3E">
      <w:pPr>
        <w:jc w:val="both"/>
        <w:rPr>
          <w:sz w:val="16"/>
          <w:szCs w:val="16"/>
        </w:rPr>
      </w:pPr>
      <w:r w:rsidRPr="00D87B3E">
        <w:rPr>
          <w:sz w:val="16"/>
          <w:szCs w:val="16"/>
        </w:rPr>
        <w:tab/>
        <w:t>запланированные, но недостигнутые результаты муниципальной программы с указанием нереализованных или реализованных не в полной мере мероприятий;</w:t>
      </w:r>
    </w:p>
    <w:p w:rsidR="00620131" w:rsidRPr="00D87B3E" w:rsidRDefault="00620131" w:rsidP="00D87B3E">
      <w:pPr>
        <w:jc w:val="both"/>
        <w:rPr>
          <w:sz w:val="16"/>
          <w:szCs w:val="16"/>
        </w:rPr>
      </w:pPr>
      <w:r w:rsidRPr="00D87B3E">
        <w:rPr>
          <w:sz w:val="16"/>
          <w:szCs w:val="16"/>
        </w:rPr>
        <w:tab/>
        <w:t>запланированные, но не выполненные целевые показатели муниципальной программы с указанием причин невыполнения и последствий их влияния на основные параметры муниципальной программы;</w:t>
      </w:r>
    </w:p>
    <w:p w:rsidR="00620131" w:rsidRPr="00D87B3E" w:rsidRDefault="00620131" w:rsidP="00D87B3E">
      <w:pPr>
        <w:jc w:val="both"/>
        <w:rPr>
          <w:sz w:val="16"/>
          <w:szCs w:val="16"/>
        </w:rPr>
      </w:pPr>
      <w:r w:rsidRPr="00D87B3E">
        <w:rPr>
          <w:sz w:val="16"/>
          <w:szCs w:val="16"/>
        </w:rPr>
        <w:t>причины неполного освоения средств муниципальной программы в отчетном году;</w:t>
      </w:r>
    </w:p>
    <w:p w:rsidR="00620131" w:rsidRPr="00D87B3E" w:rsidRDefault="00620131" w:rsidP="00D87B3E">
      <w:pPr>
        <w:jc w:val="both"/>
        <w:rPr>
          <w:sz w:val="16"/>
          <w:szCs w:val="16"/>
        </w:rPr>
      </w:pPr>
      <w:r w:rsidRPr="00D87B3E">
        <w:rPr>
          <w:sz w:val="16"/>
          <w:szCs w:val="16"/>
        </w:rPr>
        <w:tab/>
        <w:t>предложения по дальнейшей реализации муниципальной программы с обоснованием необходимости корректировки муниципальной программы;</w:t>
      </w:r>
    </w:p>
    <w:p w:rsidR="00620131" w:rsidRPr="00D87B3E" w:rsidRDefault="00620131" w:rsidP="00D87B3E">
      <w:pPr>
        <w:jc w:val="both"/>
        <w:rPr>
          <w:sz w:val="16"/>
          <w:szCs w:val="16"/>
        </w:rPr>
      </w:pPr>
      <w:r w:rsidRPr="00D87B3E">
        <w:rPr>
          <w:sz w:val="16"/>
          <w:szCs w:val="16"/>
        </w:rPr>
        <w:t xml:space="preserve">        оценку эффективности реализации муниципальной программы в соответствии с приложением № 9 к настоящему Порядку.</w:t>
      </w:r>
    </w:p>
    <w:p w:rsidR="00620131" w:rsidRPr="00D87B3E" w:rsidRDefault="00620131" w:rsidP="00D87B3E">
      <w:pPr>
        <w:jc w:val="both"/>
        <w:rPr>
          <w:sz w:val="16"/>
          <w:szCs w:val="16"/>
        </w:rPr>
      </w:pPr>
      <w:r w:rsidRPr="00D87B3E">
        <w:rPr>
          <w:sz w:val="16"/>
          <w:szCs w:val="16"/>
        </w:rPr>
        <w:t xml:space="preserve">         Годовой отчет подписывается ответственным исполнителем муниципальной программы, и представляется в отдел экономики, потребительского рынка и сельского хозяйства Администрации муниципального района на бумажном носителе или в электронном виде.</w:t>
      </w:r>
    </w:p>
    <w:p w:rsidR="00620131" w:rsidRPr="00D87B3E" w:rsidRDefault="00620131" w:rsidP="00D87B3E">
      <w:pPr>
        <w:jc w:val="both"/>
        <w:rPr>
          <w:sz w:val="16"/>
          <w:szCs w:val="16"/>
        </w:rPr>
      </w:pPr>
      <w:r w:rsidRPr="00D87B3E">
        <w:rPr>
          <w:sz w:val="16"/>
          <w:szCs w:val="16"/>
        </w:rPr>
        <w:t xml:space="preserve">         На основании представленных годовых отчетов о ходе реализации муниципальных программ, расчетов оценки эффективности реализации муниципальных программ отделом экономики, потребительского рынка и сельского хозяйства Администрации муниципального района формируется сводный годовой отчет о ходе реализации и об оценке эффективности муниципальных программ Любытинского муниципального района, который включает сведения об основных результатах реализации муниципальных программ за отчетный год, о степени соответствия установленных и достигнутых целевых показателей муниципальных программ за отчетный год, о выполнении расходных обязательств Любытинского  муниципального района, связанных с реализацией муниципальных программ, об оценке эффективности реализации </w:t>
      </w:r>
      <w:r w:rsidRPr="00D87B3E">
        <w:rPr>
          <w:sz w:val="16"/>
          <w:szCs w:val="16"/>
        </w:rPr>
        <w:lastRenderedPageBreak/>
        <w:t xml:space="preserve">муниципальных программ, а также при необходимости предложения о сокращении (увеличении) финансирования и (или) досрочном прекращении отдельных мероприятий, подпрограмм, ведомственных целевых программ или муниципальных программ в целом.». </w:t>
      </w:r>
    </w:p>
    <w:p w:rsidR="00620131" w:rsidRPr="00D87B3E" w:rsidRDefault="00620131" w:rsidP="00D87B3E">
      <w:pPr>
        <w:jc w:val="both"/>
        <w:rPr>
          <w:sz w:val="16"/>
          <w:szCs w:val="16"/>
        </w:rPr>
      </w:pPr>
      <w:r w:rsidRPr="00D87B3E">
        <w:rPr>
          <w:sz w:val="16"/>
          <w:szCs w:val="16"/>
        </w:rPr>
        <w:tab/>
        <w:t>1.2. Дополнить муниципальную программу приложениями 8, 9, 10, 11 в прилагаемой редакции.</w:t>
      </w:r>
    </w:p>
    <w:p w:rsidR="00620131" w:rsidRPr="00D87B3E" w:rsidRDefault="00620131" w:rsidP="00D87B3E">
      <w:pPr>
        <w:jc w:val="both"/>
        <w:rPr>
          <w:sz w:val="16"/>
          <w:szCs w:val="16"/>
        </w:rPr>
      </w:pPr>
      <w:r w:rsidRPr="00D87B3E">
        <w:rPr>
          <w:sz w:val="16"/>
          <w:szCs w:val="16"/>
        </w:rPr>
        <w:t xml:space="preserve">        </w:t>
      </w:r>
      <w:r w:rsidRPr="00D87B3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20131" w:rsidRPr="00D87B3E" w:rsidRDefault="00620131" w:rsidP="00D87B3E">
      <w:pPr>
        <w:ind w:right="-510"/>
        <w:rPr>
          <w:b/>
          <w:sz w:val="16"/>
          <w:szCs w:val="16"/>
        </w:rPr>
      </w:pPr>
      <w:r w:rsidRPr="00D87B3E">
        <w:rPr>
          <w:b/>
          <w:sz w:val="16"/>
          <w:szCs w:val="16"/>
        </w:rPr>
        <w:t>Глава муниципального района                                                              А.А.Устинов</w:t>
      </w:r>
    </w:p>
    <w:p w:rsidR="00620131" w:rsidRPr="00D87B3E" w:rsidRDefault="00620131" w:rsidP="00D87B3E">
      <w:pPr>
        <w:ind w:right="-510"/>
        <w:jc w:val="center"/>
        <w:rPr>
          <w:sz w:val="16"/>
          <w:szCs w:val="16"/>
        </w:rPr>
      </w:pPr>
      <w:r w:rsidRPr="00D87B3E">
        <w:rPr>
          <w:sz w:val="16"/>
          <w:szCs w:val="16"/>
        </w:rPr>
        <w:t xml:space="preserve">                                                                                                                               Приложение</w:t>
      </w:r>
    </w:p>
    <w:p w:rsidR="00620131" w:rsidRPr="00D87B3E" w:rsidRDefault="00620131" w:rsidP="00D87B3E">
      <w:pPr>
        <w:ind w:right="-510"/>
        <w:jc w:val="center"/>
        <w:rPr>
          <w:sz w:val="16"/>
          <w:szCs w:val="16"/>
        </w:rPr>
      </w:pPr>
      <w:r w:rsidRPr="00D87B3E">
        <w:rPr>
          <w:sz w:val="16"/>
          <w:szCs w:val="16"/>
        </w:rPr>
        <w:t xml:space="preserve">                                                                                                                                   к постановлению Администрации</w:t>
      </w:r>
    </w:p>
    <w:p w:rsidR="00620131" w:rsidRPr="00D87B3E" w:rsidRDefault="00620131" w:rsidP="00D87B3E">
      <w:pPr>
        <w:ind w:right="-510"/>
        <w:jc w:val="center"/>
        <w:rPr>
          <w:sz w:val="16"/>
          <w:szCs w:val="16"/>
        </w:rPr>
      </w:pPr>
      <w:r w:rsidRPr="00D87B3E">
        <w:rPr>
          <w:sz w:val="16"/>
          <w:szCs w:val="16"/>
        </w:rPr>
        <w:t xml:space="preserve">                                                                                                                                 муниципального района</w:t>
      </w:r>
    </w:p>
    <w:p w:rsidR="00620131" w:rsidRPr="00D87B3E" w:rsidRDefault="00620131" w:rsidP="00D87B3E">
      <w:pPr>
        <w:ind w:right="-510"/>
        <w:jc w:val="center"/>
        <w:rPr>
          <w:sz w:val="16"/>
          <w:szCs w:val="16"/>
        </w:rPr>
      </w:pPr>
      <w:r w:rsidRPr="00D87B3E">
        <w:rPr>
          <w:sz w:val="16"/>
          <w:szCs w:val="16"/>
        </w:rPr>
        <w:t xml:space="preserve">                                                                                                                                       от 22.01.2019 № 32</w:t>
      </w:r>
    </w:p>
    <w:p w:rsidR="00620131" w:rsidRPr="00D87B3E" w:rsidRDefault="00620131" w:rsidP="00D87B3E">
      <w:pPr>
        <w:ind w:right="-510"/>
        <w:jc w:val="center"/>
        <w:rPr>
          <w:sz w:val="16"/>
          <w:szCs w:val="16"/>
        </w:rPr>
      </w:pPr>
      <w:r w:rsidRPr="00D87B3E">
        <w:rPr>
          <w:sz w:val="16"/>
          <w:szCs w:val="16"/>
        </w:rPr>
        <w:t xml:space="preserve">                                                                                                                       «Приложение № 8</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к муниципальной программе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«Обеспечение жильем</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молодых семей на территории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на 2014-2020 годы»</w:t>
      </w:r>
    </w:p>
    <w:p w:rsidR="00620131" w:rsidRPr="00D87B3E" w:rsidRDefault="00620131" w:rsidP="00D87B3E">
      <w:pPr>
        <w:ind w:right="-510"/>
        <w:jc w:val="center"/>
        <w:rPr>
          <w:b/>
          <w:sz w:val="16"/>
          <w:szCs w:val="16"/>
        </w:rPr>
      </w:pPr>
      <w:bookmarkStart w:id="48" w:name="P741"/>
      <w:bookmarkEnd w:id="48"/>
      <w:r w:rsidRPr="00D87B3E">
        <w:rPr>
          <w:b/>
          <w:sz w:val="16"/>
          <w:szCs w:val="16"/>
        </w:rPr>
        <w:t>ОТЧЕТ</w:t>
      </w:r>
    </w:p>
    <w:p w:rsidR="00620131" w:rsidRPr="00D87B3E" w:rsidRDefault="00620131" w:rsidP="00D87B3E">
      <w:pPr>
        <w:ind w:right="-510"/>
        <w:jc w:val="center"/>
        <w:rPr>
          <w:b/>
          <w:sz w:val="16"/>
          <w:szCs w:val="16"/>
        </w:rPr>
      </w:pPr>
      <w:r w:rsidRPr="00D87B3E">
        <w:rPr>
          <w:b/>
          <w:sz w:val="16"/>
          <w:szCs w:val="16"/>
        </w:rPr>
        <w:t>о ходе реализации муниципальной программы</w:t>
      </w:r>
      <w:r w:rsidR="00112D44" w:rsidRPr="00D87B3E">
        <w:rPr>
          <w:b/>
          <w:sz w:val="16"/>
          <w:szCs w:val="16"/>
        </w:rPr>
        <w:t xml:space="preserve"> </w:t>
      </w:r>
      <w:r w:rsidRPr="00D87B3E">
        <w:rPr>
          <w:b/>
          <w:sz w:val="16"/>
          <w:szCs w:val="16"/>
        </w:rPr>
        <w:t>(наименование муниципальной программы)</w:t>
      </w:r>
    </w:p>
    <w:p w:rsidR="00620131" w:rsidRPr="00D87B3E" w:rsidRDefault="00620131" w:rsidP="00D87B3E">
      <w:pPr>
        <w:ind w:right="-510"/>
        <w:jc w:val="center"/>
        <w:rPr>
          <w:b/>
          <w:sz w:val="16"/>
          <w:szCs w:val="16"/>
        </w:rPr>
      </w:pPr>
      <w:r w:rsidRPr="00D87B3E">
        <w:rPr>
          <w:b/>
          <w:sz w:val="16"/>
          <w:szCs w:val="16"/>
        </w:rPr>
        <w:t>за __________________</w:t>
      </w:r>
      <w:proofErr w:type="gramStart"/>
      <w:r w:rsidRPr="00D87B3E">
        <w:rPr>
          <w:b/>
          <w:sz w:val="16"/>
          <w:szCs w:val="16"/>
        </w:rPr>
        <w:t>_(</w:t>
      </w:r>
      <w:proofErr w:type="gramEnd"/>
      <w:r w:rsidRPr="00D87B3E">
        <w:rPr>
          <w:b/>
          <w:sz w:val="16"/>
          <w:szCs w:val="16"/>
        </w:rPr>
        <w:t>отчетный период)</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709"/>
        <w:gridCol w:w="709"/>
        <w:gridCol w:w="708"/>
        <w:gridCol w:w="709"/>
        <w:gridCol w:w="567"/>
        <w:gridCol w:w="567"/>
        <w:gridCol w:w="709"/>
        <w:gridCol w:w="567"/>
        <w:gridCol w:w="567"/>
        <w:gridCol w:w="709"/>
        <w:gridCol w:w="567"/>
        <w:gridCol w:w="708"/>
        <w:gridCol w:w="567"/>
      </w:tblGrid>
      <w:tr w:rsidR="00620131" w:rsidRPr="00D87B3E" w:rsidTr="005F7789">
        <w:trPr>
          <w:trHeight w:val="581"/>
        </w:trPr>
        <w:tc>
          <w:tcPr>
            <w:tcW w:w="1338" w:type="dxa"/>
            <w:vMerge w:val="restart"/>
          </w:tcPr>
          <w:p w:rsidR="00620131" w:rsidRPr="00D87B3E" w:rsidRDefault="00620131" w:rsidP="00D87B3E">
            <w:pPr>
              <w:ind w:right="-62"/>
              <w:jc w:val="center"/>
              <w:rPr>
                <w:sz w:val="16"/>
                <w:szCs w:val="16"/>
              </w:rPr>
            </w:pPr>
            <w:r w:rsidRPr="00D87B3E">
              <w:rPr>
                <w:sz w:val="16"/>
                <w:szCs w:val="16"/>
              </w:rPr>
              <w:t>Таблица 1. Сведения</w:t>
            </w:r>
          </w:p>
          <w:p w:rsidR="00620131" w:rsidRPr="00D87B3E" w:rsidRDefault="00620131" w:rsidP="00D87B3E">
            <w:pPr>
              <w:ind w:right="-62"/>
              <w:jc w:val="center"/>
              <w:rPr>
                <w:sz w:val="16"/>
                <w:szCs w:val="16"/>
              </w:rPr>
            </w:pPr>
            <w:r w:rsidRPr="00D87B3E">
              <w:rPr>
                <w:sz w:val="16"/>
                <w:szCs w:val="16"/>
              </w:rPr>
              <w:t>о финансировании и</w:t>
            </w:r>
          </w:p>
          <w:p w:rsidR="00620131" w:rsidRPr="00D87B3E" w:rsidRDefault="00620131" w:rsidP="00D87B3E">
            <w:pPr>
              <w:ind w:right="-62"/>
              <w:jc w:val="center"/>
              <w:rPr>
                <w:sz w:val="16"/>
                <w:szCs w:val="16"/>
              </w:rPr>
            </w:pPr>
            <w:r w:rsidRPr="00D87B3E">
              <w:rPr>
                <w:sz w:val="16"/>
                <w:szCs w:val="16"/>
              </w:rPr>
              <w:t>освоении средств</w:t>
            </w:r>
          </w:p>
          <w:p w:rsidR="00620131" w:rsidRPr="00D87B3E" w:rsidRDefault="00620131" w:rsidP="00D87B3E">
            <w:pPr>
              <w:ind w:right="-62"/>
              <w:jc w:val="center"/>
              <w:rPr>
                <w:sz w:val="16"/>
                <w:szCs w:val="16"/>
              </w:rPr>
            </w:pPr>
            <w:r w:rsidRPr="00D87B3E">
              <w:rPr>
                <w:sz w:val="16"/>
                <w:szCs w:val="16"/>
              </w:rPr>
              <w:t>муниципальной</w:t>
            </w:r>
          </w:p>
          <w:p w:rsidR="00620131" w:rsidRPr="00D87B3E" w:rsidRDefault="00620131" w:rsidP="00D87B3E">
            <w:pPr>
              <w:ind w:right="-62"/>
              <w:jc w:val="center"/>
              <w:rPr>
                <w:sz w:val="16"/>
                <w:szCs w:val="16"/>
              </w:rPr>
            </w:pPr>
            <w:r w:rsidRPr="00D87B3E">
              <w:rPr>
                <w:sz w:val="16"/>
                <w:szCs w:val="16"/>
              </w:rPr>
              <w:t xml:space="preserve">программы                              </w:t>
            </w:r>
            <w:proofErr w:type="gramStart"/>
            <w:r w:rsidRPr="00D87B3E">
              <w:rPr>
                <w:sz w:val="16"/>
                <w:szCs w:val="16"/>
              </w:rPr>
              <w:t xml:space="preserve">   (</w:t>
            </w:r>
            <w:proofErr w:type="gramEnd"/>
            <w:r w:rsidRPr="00D87B3E">
              <w:rPr>
                <w:sz w:val="16"/>
                <w:szCs w:val="16"/>
              </w:rPr>
              <w:t>тыс. руб.)</w:t>
            </w:r>
          </w:p>
        </w:tc>
        <w:tc>
          <w:tcPr>
            <w:tcW w:w="1418" w:type="dxa"/>
            <w:gridSpan w:val="2"/>
            <w:vAlign w:val="center"/>
          </w:tcPr>
          <w:p w:rsidR="00620131" w:rsidRPr="00D87B3E" w:rsidRDefault="00620131" w:rsidP="00D87B3E">
            <w:pPr>
              <w:ind w:right="-62"/>
              <w:jc w:val="center"/>
              <w:rPr>
                <w:sz w:val="16"/>
                <w:szCs w:val="16"/>
              </w:rPr>
            </w:pPr>
            <w:r w:rsidRPr="00D87B3E">
              <w:rPr>
                <w:sz w:val="16"/>
                <w:szCs w:val="16"/>
              </w:rPr>
              <w:t>Всего</w:t>
            </w:r>
          </w:p>
        </w:tc>
        <w:tc>
          <w:tcPr>
            <w:tcW w:w="1984" w:type="dxa"/>
            <w:gridSpan w:val="3"/>
            <w:vAlign w:val="center"/>
          </w:tcPr>
          <w:p w:rsidR="00620131" w:rsidRPr="00D87B3E" w:rsidRDefault="00620131" w:rsidP="00D87B3E">
            <w:pPr>
              <w:ind w:right="-62"/>
              <w:jc w:val="center"/>
              <w:rPr>
                <w:sz w:val="16"/>
                <w:szCs w:val="16"/>
              </w:rPr>
            </w:pPr>
            <w:r w:rsidRPr="00D87B3E">
              <w:rPr>
                <w:sz w:val="16"/>
                <w:szCs w:val="16"/>
              </w:rPr>
              <w:t>Средства</w:t>
            </w:r>
          </w:p>
          <w:p w:rsidR="00620131" w:rsidRPr="00D87B3E" w:rsidRDefault="00620131" w:rsidP="00D87B3E">
            <w:pPr>
              <w:ind w:right="-62"/>
              <w:jc w:val="center"/>
              <w:rPr>
                <w:sz w:val="16"/>
                <w:szCs w:val="16"/>
              </w:rPr>
            </w:pPr>
            <w:r w:rsidRPr="00D87B3E">
              <w:rPr>
                <w:sz w:val="16"/>
                <w:szCs w:val="16"/>
              </w:rPr>
              <w:t>федерального</w:t>
            </w:r>
          </w:p>
          <w:p w:rsidR="00620131" w:rsidRPr="00D87B3E" w:rsidRDefault="00620131" w:rsidP="00D87B3E">
            <w:pPr>
              <w:ind w:right="-62"/>
              <w:jc w:val="center"/>
              <w:rPr>
                <w:sz w:val="16"/>
                <w:szCs w:val="16"/>
              </w:rPr>
            </w:pPr>
            <w:r w:rsidRPr="00D87B3E">
              <w:rPr>
                <w:sz w:val="16"/>
                <w:szCs w:val="16"/>
              </w:rPr>
              <w:t>бюджета</w:t>
            </w:r>
          </w:p>
        </w:tc>
        <w:tc>
          <w:tcPr>
            <w:tcW w:w="1843" w:type="dxa"/>
            <w:gridSpan w:val="3"/>
            <w:vAlign w:val="center"/>
          </w:tcPr>
          <w:p w:rsidR="00620131" w:rsidRPr="00D87B3E" w:rsidRDefault="00620131" w:rsidP="00D87B3E">
            <w:pPr>
              <w:ind w:right="-62"/>
              <w:jc w:val="center"/>
              <w:rPr>
                <w:sz w:val="16"/>
                <w:szCs w:val="16"/>
              </w:rPr>
            </w:pPr>
            <w:r w:rsidRPr="00D87B3E">
              <w:rPr>
                <w:sz w:val="16"/>
                <w:szCs w:val="16"/>
              </w:rPr>
              <w:t>Средства</w:t>
            </w:r>
          </w:p>
          <w:p w:rsidR="00620131" w:rsidRPr="00D87B3E" w:rsidRDefault="00620131" w:rsidP="00D87B3E">
            <w:pPr>
              <w:ind w:right="-62"/>
              <w:jc w:val="center"/>
              <w:rPr>
                <w:sz w:val="16"/>
                <w:szCs w:val="16"/>
              </w:rPr>
            </w:pPr>
            <w:r w:rsidRPr="00D87B3E">
              <w:rPr>
                <w:sz w:val="16"/>
                <w:szCs w:val="16"/>
              </w:rPr>
              <w:t>областного</w:t>
            </w:r>
          </w:p>
          <w:p w:rsidR="00620131" w:rsidRPr="00D87B3E" w:rsidRDefault="00620131" w:rsidP="00D87B3E">
            <w:pPr>
              <w:ind w:right="-62"/>
              <w:jc w:val="center"/>
              <w:rPr>
                <w:sz w:val="16"/>
                <w:szCs w:val="16"/>
              </w:rPr>
            </w:pPr>
            <w:r w:rsidRPr="00D87B3E">
              <w:rPr>
                <w:sz w:val="16"/>
                <w:szCs w:val="16"/>
              </w:rPr>
              <w:t>бюджета</w:t>
            </w:r>
          </w:p>
        </w:tc>
        <w:tc>
          <w:tcPr>
            <w:tcW w:w="1843" w:type="dxa"/>
            <w:gridSpan w:val="3"/>
            <w:vAlign w:val="center"/>
          </w:tcPr>
          <w:p w:rsidR="00620131" w:rsidRPr="00D87B3E" w:rsidRDefault="00620131" w:rsidP="00D87B3E">
            <w:pPr>
              <w:ind w:right="-62"/>
              <w:jc w:val="center"/>
              <w:rPr>
                <w:sz w:val="16"/>
                <w:szCs w:val="16"/>
              </w:rPr>
            </w:pPr>
            <w:r w:rsidRPr="00D87B3E">
              <w:rPr>
                <w:sz w:val="16"/>
                <w:szCs w:val="16"/>
              </w:rPr>
              <w:t>Средства</w:t>
            </w:r>
          </w:p>
          <w:p w:rsidR="00620131" w:rsidRPr="00D87B3E" w:rsidRDefault="00620131" w:rsidP="00D87B3E">
            <w:pPr>
              <w:ind w:right="-62"/>
              <w:jc w:val="center"/>
              <w:rPr>
                <w:sz w:val="16"/>
                <w:szCs w:val="16"/>
              </w:rPr>
            </w:pPr>
            <w:r w:rsidRPr="00D87B3E">
              <w:rPr>
                <w:sz w:val="16"/>
                <w:szCs w:val="16"/>
              </w:rPr>
              <w:t>местного</w:t>
            </w:r>
          </w:p>
          <w:p w:rsidR="00620131" w:rsidRPr="00D87B3E" w:rsidRDefault="00620131" w:rsidP="00D87B3E">
            <w:pPr>
              <w:ind w:right="-62"/>
              <w:jc w:val="center"/>
              <w:rPr>
                <w:sz w:val="16"/>
                <w:szCs w:val="16"/>
              </w:rPr>
            </w:pPr>
            <w:r w:rsidRPr="00D87B3E">
              <w:rPr>
                <w:sz w:val="16"/>
                <w:szCs w:val="16"/>
              </w:rPr>
              <w:t>бюджета</w:t>
            </w:r>
          </w:p>
        </w:tc>
        <w:tc>
          <w:tcPr>
            <w:tcW w:w="1275" w:type="dxa"/>
            <w:gridSpan w:val="2"/>
            <w:vAlign w:val="center"/>
          </w:tcPr>
          <w:p w:rsidR="00620131" w:rsidRPr="00D87B3E" w:rsidRDefault="00620131" w:rsidP="00D87B3E">
            <w:pPr>
              <w:ind w:right="-62"/>
              <w:jc w:val="center"/>
              <w:rPr>
                <w:sz w:val="16"/>
                <w:szCs w:val="16"/>
              </w:rPr>
            </w:pPr>
            <w:r w:rsidRPr="00D87B3E">
              <w:rPr>
                <w:sz w:val="16"/>
                <w:szCs w:val="16"/>
              </w:rPr>
              <w:t>Внебюджетные</w:t>
            </w:r>
          </w:p>
          <w:p w:rsidR="00620131" w:rsidRPr="00D87B3E" w:rsidRDefault="00620131" w:rsidP="00D87B3E">
            <w:pPr>
              <w:ind w:right="-62"/>
              <w:jc w:val="center"/>
              <w:rPr>
                <w:sz w:val="16"/>
                <w:szCs w:val="16"/>
              </w:rPr>
            </w:pPr>
            <w:r w:rsidRPr="00D87B3E">
              <w:rPr>
                <w:sz w:val="16"/>
                <w:szCs w:val="16"/>
              </w:rPr>
              <w:t>источники</w:t>
            </w:r>
          </w:p>
        </w:tc>
      </w:tr>
      <w:tr w:rsidR="00620131" w:rsidRPr="00D87B3E" w:rsidTr="005F7789">
        <w:tc>
          <w:tcPr>
            <w:tcW w:w="1338" w:type="dxa"/>
            <w:vMerge/>
          </w:tcPr>
          <w:p w:rsidR="00620131" w:rsidRPr="00D87B3E" w:rsidRDefault="00620131" w:rsidP="00D87B3E">
            <w:pPr>
              <w:ind w:right="-62"/>
              <w:jc w:val="center"/>
              <w:rPr>
                <w:sz w:val="16"/>
                <w:szCs w:val="16"/>
              </w:rPr>
            </w:pPr>
          </w:p>
        </w:tc>
        <w:tc>
          <w:tcPr>
            <w:tcW w:w="709" w:type="dxa"/>
            <w:vAlign w:val="center"/>
          </w:tcPr>
          <w:p w:rsidR="00620131" w:rsidRPr="00D87B3E" w:rsidRDefault="00620131" w:rsidP="00D87B3E">
            <w:pPr>
              <w:ind w:right="-62"/>
              <w:jc w:val="center"/>
              <w:rPr>
                <w:sz w:val="16"/>
                <w:szCs w:val="16"/>
              </w:rPr>
            </w:pPr>
            <w:r w:rsidRPr="00D87B3E">
              <w:rPr>
                <w:sz w:val="16"/>
                <w:szCs w:val="16"/>
              </w:rPr>
              <w:t>профи-</w:t>
            </w:r>
          </w:p>
          <w:p w:rsidR="00620131" w:rsidRPr="00D87B3E" w:rsidRDefault="00620131" w:rsidP="00D87B3E">
            <w:pPr>
              <w:ind w:right="-62"/>
              <w:jc w:val="center"/>
              <w:rPr>
                <w:sz w:val="16"/>
                <w:szCs w:val="16"/>
              </w:rPr>
            </w:pPr>
            <w:proofErr w:type="spellStart"/>
            <w:r w:rsidRPr="00D87B3E">
              <w:rPr>
                <w:sz w:val="16"/>
                <w:szCs w:val="16"/>
              </w:rPr>
              <w:t>нан</w:t>
            </w:r>
            <w:proofErr w:type="spellEnd"/>
            <w:r w:rsidRPr="00D87B3E">
              <w:rPr>
                <w:sz w:val="16"/>
                <w:szCs w:val="16"/>
              </w:rPr>
              <w:t>-</w:t>
            </w:r>
          </w:p>
          <w:p w:rsidR="00620131" w:rsidRPr="00D87B3E" w:rsidRDefault="00620131" w:rsidP="00D87B3E">
            <w:pPr>
              <w:ind w:right="-62"/>
              <w:jc w:val="center"/>
              <w:rPr>
                <w:sz w:val="16"/>
                <w:szCs w:val="16"/>
              </w:rPr>
            </w:pPr>
            <w:proofErr w:type="spellStart"/>
            <w:r w:rsidRPr="00D87B3E">
              <w:rPr>
                <w:sz w:val="16"/>
                <w:szCs w:val="16"/>
              </w:rPr>
              <w:t>сировано</w:t>
            </w:r>
            <w:proofErr w:type="spellEnd"/>
          </w:p>
        </w:tc>
        <w:tc>
          <w:tcPr>
            <w:tcW w:w="709" w:type="dxa"/>
            <w:vAlign w:val="center"/>
          </w:tcPr>
          <w:p w:rsidR="00620131" w:rsidRPr="00D87B3E" w:rsidRDefault="00620131" w:rsidP="00D87B3E">
            <w:pPr>
              <w:ind w:right="-62"/>
              <w:jc w:val="center"/>
              <w:rPr>
                <w:sz w:val="16"/>
                <w:szCs w:val="16"/>
              </w:rPr>
            </w:pPr>
            <w:proofErr w:type="spellStart"/>
            <w:r w:rsidRPr="00D87B3E">
              <w:rPr>
                <w:sz w:val="16"/>
                <w:szCs w:val="16"/>
              </w:rPr>
              <w:t>освое</w:t>
            </w:r>
            <w:proofErr w:type="spellEnd"/>
            <w:r w:rsidRPr="00D87B3E">
              <w:rPr>
                <w:sz w:val="16"/>
                <w:szCs w:val="16"/>
              </w:rPr>
              <w:t>-</w:t>
            </w:r>
          </w:p>
          <w:p w:rsidR="00620131" w:rsidRPr="00D87B3E" w:rsidRDefault="00620131" w:rsidP="00D87B3E">
            <w:pPr>
              <w:ind w:right="-62"/>
              <w:jc w:val="center"/>
              <w:rPr>
                <w:sz w:val="16"/>
                <w:szCs w:val="16"/>
              </w:rPr>
            </w:pPr>
            <w:r w:rsidRPr="00D87B3E">
              <w:rPr>
                <w:sz w:val="16"/>
                <w:szCs w:val="16"/>
              </w:rPr>
              <w:t>но</w:t>
            </w:r>
          </w:p>
        </w:tc>
        <w:tc>
          <w:tcPr>
            <w:tcW w:w="708" w:type="dxa"/>
            <w:vAlign w:val="center"/>
          </w:tcPr>
          <w:p w:rsidR="00620131" w:rsidRPr="00D87B3E" w:rsidRDefault="00620131" w:rsidP="00D87B3E">
            <w:pPr>
              <w:ind w:right="-62"/>
              <w:jc w:val="center"/>
              <w:rPr>
                <w:sz w:val="16"/>
                <w:szCs w:val="16"/>
              </w:rPr>
            </w:pPr>
            <w:r w:rsidRPr="00D87B3E">
              <w:rPr>
                <w:sz w:val="16"/>
                <w:szCs w:val="16"/>
              </w:rPr>
              <w:t>план</w:t>
            </w:r>
          </w:p>
          <w:p w:rsidR="00620131" w:rsidRPr="00D87B3E" w:rsidRDefault="00620131" w:rsidP="00D87B3E">
            <w:pPr>
              <w:ind w:right="-62"/>
              <w:jc w:val="center"/>
              <w:rPr>
                <w:sz w:val="16"/>
                <w:szCs w:val="16"/>
              </w:rPr>
            </w:pPr>
            <w:r w:rsidRPr="00D87B3E">
              <w:rPr>
                <w:sz w:val="16"/>
                <w:szCs w:val="16"/>
              </w:rPr>
              <w:t>на год</w:t>
            </w:r>
          </w:p>
        </w:tc>
        <w:tc>
          <w:tcPr>
            <w:tcW w:w="709" w:type="dxa"/>
            <w:vAlign w:val="center"/>
          </w:tcPr>
          <w:p w:rsidR="00620131" w:rsidRPr="00D87B3E" w:rsidRDefault="00620131" w:rsidP="00D87B3E">
            <w:pPr>
              <w:ind w:right="-62"/>
              <w:jc w:val="center"/>
              <w:rPr>
                <w:sz w:val="16"/>
                <w:szCs w:val="16"/>
              </w:rPr>
            </w:pPr>
            <w:r w:rsidRPr="00D87B3E">
              <w:rPr>
                <w:sz w:val="16"/>
                <w:szCs w:val="16"/>
              </w:rPr>
              <w:t>профи-</w:t>
            </w:r>
          </w:p>
          <w:p w:rsidR="00620131" w:rsidRPr="00D87B3E" w:rsidRDefault="00620131" w:rsidP="00D87B3E">
            <w:pPr>
              <w:ind w:right="-62"/>
              <w:jc w:val="center"/>
              <w:rPr>
                <w:sz w:val="16"/>
                <w:szCs w:val="16"/>
              </w:rPr>
            </w:pPr>
            <w:proofErr w:type="spellStart"/>
            <w:r w:rsidRPr="00D87B3E">
              <w:rPr>
                <w:sz w:val="16"/>
                <w:szCs w:val="16"/>
              </w:rPr>
              <w:t>нан</w:t>
            </w:r>
            <w:proofErr w:type="spellEnd"/>
            <w:r w:rsidRPr="00D87B3E">
              <w:rPr>
                <w:sz w:val="16"/>
                <w:szCs w:val="16"/>
              </w:rPr>
              <w:t>-</w:t>
            </w:r>
          </w:p>
          <w:p w:rsidR="00620131" w:rsidRPr="00D87B3E" w:rsidRDefault="00620131" w:rsidP="00D87B3E">
            <w:pPr>
              <w:ind w:right="-62"/>
              <w:jc w:val="center"/>
              <w:rPr>
                <w:sz w:val="16"/>
                <w:szCs w:val="16"/>
              </w:rPr>
            </w:pPr>
            <w:proofErr w:type="spellStart"/>
            <w:r w:rsidRPr="00D87B3E">
              <w:rPr>
                <w:sz w:val="16"/>
                <w:szCs w:val="16"/>
              </w:rPr>
              <w:t>сировано</w:t>
            </w:r>
            <w:proofErr w:type="spellEnd"/>
          </w:p>
        </w:tc>
        <w:tc>
          <w:tcPr>
            <w:tcW w:w="567" w:type="dxa"/>
            <w:vAlign w:val="center"/>
          </w:tcPr>
          <w:p w:rsidR="00620131" w:rsidRPr="00D87B3E" w:rsidRDefault="00620131" w:rsidP="00D87B3E">
            <w:pPr>
              <w:ind w:right="-62"/>
              <w:jc w:val="center"/>
              <w:rPr>
                <w:sz w:val="16"/>
                <w:szCs w:val="16"/>
              </w:rPr>
            </w:pPr>
            <w:proofErr w:type="spellStart"/>
            <w:r w:rsidRPr="00D87B3E">
              <w:rPr>
                <w:sz w:val="16"/>
                <w:szCs w:val="16"/>
              </w:rPr>
              <w:t>освое</w:t>
            </w:r>
            <w:proofErr w:type="spellEnd"/>
            <w:r w:rsidRPr="00D87B3E">
              <w:rPr>
                <w:sz w:val="16"/>
                <w:szCs w:val="16"/>
              </w:rPr>
              <w:t>-</w:t>
            </w:r>
          </w:p>
          <w:p w:rsidR="00620131" w:rsidRPr="00D87B3E" w:rsidRDefault="00620131" w:rsidP="00D87B3E">
            <w:pPr>
              <w:ind w:right="-62"/>
              <w:jc w:val="center"/>
              <w:rPr>
                <w:sz w:val="16"/>
                <w:szCs w:val="16"/>
              </w:rPr>
            </w:pPr>
            <w:r w:rsidRPr="00D87B3E">
              <w:rPr>
                <w:sz w:val="16"/>
                <w:szCs w:val="16"/>
              </w:rPr>
              <w:t>но</w:t>
            </w:r>
          </w:p>
        </w:tc>
        <w:tc>
          <w:tcPr>
            <w:tcW w:w="567" w:type="dxa"/>
            <w:vAlign w:val="center"/>
          </w:tcPr>
          <w:p w:rsidR="00620131" w:rsidRPr="00D87B3E" w:rsidRDefault="00620131" w:rsidP="00D87B3E">
            <w:pPr>
              <w:ind w:right="-62"/>
              <w:jc w:val="center"/>
              <w:rPr>
                <w:sz w:val="16"/>
                <w:szCs w:val="16"/>
              </w:rPr>
            </w:pPr>
            <w:r w:rsidRPr="00D87B3E">
              <w:rPr>
                <w:sz w:val="16"/>
                <w:szCs w:val="16"/>
              </w:rPr>
              <w:t>план</w:t>
            </w:r>
          </w:p>
          <w:p w:rsidR="00620131" w:rsidRPr="00D87B3E" w:rsidRDefault="00620131" w:rsidP="00D87B3E">
            <w:pPr>
              <w:ind w:right="-62"/>
              <w:jc w:val="center"/>
              <w:rPr>
                <w:sz w:val="16"/>
                <w:szCs w:val="16"/>
              </w:rPr>
            </w:pPr>
            <w:r w:rsidRPr="00D87B3E">
              <w:rPr>
                <w:sz w:val="16"/>
                <w:szCs w:val="16"/>
              </w:rPr>
              <w:t>на год</w:t>
            </w:r>
          </w:p>
        </w:tc>
        <w:tc>
          <w:tcPr>
            <w:tcW w:w="709" w:type="dxa"/>
            <w:vAlign w:val="center"/>
          </w:tcPr>
          <w:p w:rsidR="00620131" w:rsidRPr="00D87B3E" w:rsidRDefault="00620131" w:rsidP="00D87B3E">
            <w:pPr>
              <w:ind w:right="-62"/>
              <w:jc w:val="center"/>
              <w:rPr>
                <w:sz w:val="16"/>
                <w:szCs w:val="16"/>
              </w:rPr>
            </w:pPr>
            <w:r w:rsidRPr="00D87B3E">
              <w:rPr>
                <w:sz w:val="16"/>
                <w:szCs w:val="16"/>
              </w:rPr>
              <w:t>профи-</w:t>
            </w:r>
          </w:p>
          <w:p w:rsidR="00620131" w:rsidRPr="00D87B3E" w:rsidRDefault="00620131" w:rsidP="00D87B3E">
            <w:pPr>
              <w:ind w:right="-62"/>
              <w:jc w:val="center"/>
              <w:rPr>
                <w:sz w:val="16"/>
                <w:szCs w:val="16"/>
              </w:rPr>
            </w:pPr>
            <w:proofErr w:type="spellStart"/>
            <w:r w:rsidRPr="00D87B3E">
              <w:rPr>
                <w:sz w:val="16"/>
                <w:szCs w:val="16"/>
              </w:rPr>
              <w:t>нан</w:t>
            </w:r>
            <w:proofErr w:type="spellEnd"/>
            <w:r w:rsidRPr="00D87B3E">
              <w:rPr>
                <w:sz w:val="16"/>
                <w:szCs w:val="16"/>
              </w:rPr>
              <w:t>-</w:t>
            </w:r>
          </w:p>
          <w:p w:rsidR="00620131" w:rsidRPr="00D87B3E" w:rsidRDefault="00620131" w:rsidP="00D87B3E">
            <w:pPr>
              <w:ind w:right="-62"/>
              <w:jc w:val="center"/>
              <w:rPr>
                <w:sz w:val="16"/>
                <w:szCs w:val="16"/>
              </w:rPr>
            </w:pPr>
            <w:proofErr w:type="spellStart"/>
            <w:r w:rsidRPr="00D87B3E">
              <w:rPr>
                <w:sz w:val="16"/>
                <w:szCs w:val="16"/>
              </w:rPr>
              <w:t>сировано</w:t>
            </w:r>
            <w:proofErr w:type="spellEnd"/>
          </w:p>
        </w:tc>
        <w:tc>
          <w:tcPr>
            <w:tcW w:w="567" w:type="dxa"/>
            <w:vAlign w:val="center"/>
          </w:tcPr>
          <w:p w:rsidR="00620131" w:rsidRPr="00D87B3E" w:rsidRDefault="00620131" w:rsidP="00D87B3E">
            <w:pPr>
              <w:ind w:right="-62"/>
              <w:jc w:val="center"/>
              <w:rPr>
                <w:sz w:val="16"/>
                <w:szCs w:val="16"/>
              </w:rPr>
            </w:pPr>
            <w:proofErr w:type="spellStart"/>
            <w:r w:rsidRPr="00D87B3E">
              <w:rPr>
                <w:sz w:val="16"/>
                <w:szCs w:val="16"/>
              </w:rPr>
              <w:t>освое</w:t>
            </w:r>
            <w:proofErr w:type="spellEnd"/>
            <w:r w:rsidRPr="00D87B3E">
              <w:rPr>
                <w:sz w:val="16"/>
                <w:szCs w:val="16"/>
              </w:rPr>
              <w:t>-</w:t>
            </w:r>
          </w:p>
          <w:p w:rsidR="00620131" w:rsidRPr="00D87B3E" w:rsidRDefault="00620131" w:rsidP="00D87B3E">
            <w:pPr>
              <w:ind w:right="-62"/>
              <w:jc w:val="center"/>
              <w:rPr>
                <w:sz w:val="16"/>
                <w:szCs w:val="16"/>
              </w:rPr>
            </w:pPr>
            <w:r w:rsidRPr="00D87B3E">
              <w:rPr>
                <w:sz w:val="16"/>
                <w:szCs w:val="16"/>
              </w:rPr>
              <w:t>но</w:t>
            </w:r>
          </w:p>
        </w:tc>
        <w:tc>
          <w:tcPr>
            <w:tcW w:w="567" w:type="dxa"/>
            <w:vAlign w:val="center"/>
          </w:tcPr>
          <w:p w:rsidR="00620131" w:rsidRPr="00D87B3E" w:rsidRDefault="00620131" w:rsidP="00D87B3E">
            <w:pPr>
              <w:ind w:right="-62"/>
              <w:jc w:val="center"/>
              <w:rPr>
                <w:sz w:val="16"/>
                <w:szCs w:val="16"/>
              </w:rPr>
            </w:pPr>
            <w:r w:rsidRPr="00D87B3E">
              <w:rPr>
                <w:sz w:val="16"/>
                <w:szCs w:val="16"/>
              </w:rPr>
              <w:t>план</w:t>
            </w:r>
          </w:p>
          <w:p w:rsidR="00620131" w:rsidRPr="00D87B3E" w:rsidRDefault="00620131" w:rsidP="00D87B3E">
            <w:pPr>
              <w:ind w:right="-62"/>
              <w:jc w:val="center"/>
              <w:rPr>
                <w:sz w:val="16"/>
                <w:szCs w:val="16"/>
              </w:rPr>
            </w:pPr>
            <w:r w:rsidRPr="00D87B3E">
              <w:rPr>
                <w:sz w:val="16"/>
                <w:szCs w:val="16"/>
              </w:rPr>
              <w:t>на год</w:t>
            </w:r>
          </w:p>
        </w:tc>
        <w:tc>
          <w:tcPr>
            <w:tcW w:w="709" w:type="dxa"/>
            <w:vAlign w:val="center"/>
          </w:tcPr>
          <w:p w:rsidR="00620131" w:rsidRPr="00D87B3E" w:rsidRDefault="00620131" w:rsidP="00D87B3E">
            <w:pPr>
              <w:ind w:right="-62"/>
              <w:jc w:val="center"/>
              <w:rPr>
                <w:sz w:val="16"/>
                <w:szCs w:val="16"/>
              </w:rPr>
            </w:pPr>
            <w:r w:rsidRPr="00D87B3E">
              <w:rPr>
                <w:sz w:val="16"/>
                <w:szCs w:val="16"/>
              </w:rPr>
              <w:t>профи-</w:t>
            </w:r>
          </w:p>
          <w:p w:rsidR="00620131" w:rsidRPr="00D87B3E" w:rsidRDefault="00620131" w:rsidP="00D87B3E">
            <w:pPr>
              <w:ind w:right="-62"/>
              <w:jc w:val="center"/>
              <w:rPr>
                <w:sz w:val="16"/>
                <w:szCs w:val="16"/>
              </w:rPr>
            </w:pPr>
            <w:proofErr w:type="spellStart"/>
            <w:r w:rsidRPr="00D87B3E">
              <w:rPr>
                <w:sz w:val="16"/>
                <w:szCs w:val="16"/>
              </w:rPr>
              <w:t>нан</w:t>
            </w:r>
            <w:proofErr w:type="spellEnd"/>
            <w:r w:rsidRPr="00D87B3E">
              <w:rPr>
                <w:sz w:val="16"/>
                <w:szCs w:val="16"/>
              </w:rPr>
              <w:t>-</w:t>
            </w:r>
          </w:p>
          <w:p w:rsidR="00620131" w:rsidRPr="00D87B3E" w:rsidRDefault="00620131" w:rsidP="00D87B3E">
            <w:pPr>
              <w:ind w:right="-62"/>
              <w:jc w:val="center"/>
              <w:rPr>
                <w:sz w:val="16"/>
                <w:szCs w:val="16"/>
              </w:rPr>
            </w:pPr>
            <w:proofErr w:type="spellStart"/>
            <w:r w:rsidRPr="00D87B3E">
              <w:rPr>
                <w:sz w:val="16"/>
                <w:szCs w:val="16"/>
              </w:rPr>
              <w:t>сировано</w:t>
            </w:r>
            <w:proofErr w:type="spellEnd"/>
          </w:p>
        </w:tc>
        <w:tc>
          <w:tcPr>
            <w:tcW w:w="567" w:type="dxa"/>
            <w:vAlign w:val="center"/>
          </w:tcPr>
          <w:p w:rsidR="00620131" w:rsidRPr="00D87B3E" w:rsidRDefault="00620131" w:rsidP="00D87B3E">
            <w:pPr>
              <w:ind w:right="-62"/>
              <w:jc w:val="center"/>
              <w:rPr>
                <w:sz w:val="16"/>
                <w:szCs w:val="16"/>
              </w:rPr>
            </w:pPr>
            <w:proofErr w:type="spellStart"/>
            <w:r w:rsidRPr="00D87B3E">
              <w:rPr>
                <w:sz w:val="16"/>
                <w:szCs w:val="16"/>
              </w:rPr>
              <w:t>освое</w:t>
            </w:r>
            <w:proofErr w:type="spellEnd"/>
            <w:r w:rsidRPr="00D87B3E">
              <w:rPr>
                <w:sz w:val="16"/>
                <w:szCs w:val="16"/>
              </w:rPr>
              <w:t>-</w:t>
            </w:r>
          </w:p>
          <w:p w:rsidR="00620131" w:rsidRPr="00D87B3E" w:rsidRDefault="00620131" w:rsidP="00D87B3E">
            <w:pPr>
              <w:ind w:right="-62"/>
              <w:jc w:val="center"/>
              <w:rPr>
                <w:sz w:val="16"/>
                <w:szCs w:val="16"/>
              </w:rPr>
            </w:pPr>
            <w:r w:rsidRPr="00D87B3E">
              <w:rPr>
                <w:sz w:val="16"/>
                <w:szCs w:val="16"/>
              </w:rPr>
              <w:t>но</w:t>
            </w:r>
          </w:p>
        </w:tc>
        <w:tc>
          <w:tcPr>
            <w:tcW w:w="708" w:type="dxa"/>
            <w:vAlign w:val="center"/>
          </w:tcPr>
          <w:p w:rsidR="00620131" w:rsidRPr="00D87B3E" w:rsidRDefault="00620131" w:rsidP="00D87B3E">
            <w:pPr>
              <w:ind w:right="-62"/>
              <w:jc w:val="center"/>
              <w:rPr>
                <w:sz w:val="16"/>
                <w:szCs w:val="16"/>
              </w:rPr>
            </w:pPr>
            <w:r w:rsidRPr="00D87B3E">
              <w:rPr>
                <w:sz w:val="16"/>
                <w:szCs w:val="16"/>
              </w:rPr>
              <w:t>профи-</w:t>
            </w:r>
          </w:p>
          <w:p w:rsidR="00620131" w:rsidRPr="00D87B3E" w:rsidRDefault="00620131" w:rsidP="00D87B3E">
            <w:pPr>
              <w:ind w:right="-62"/>
              <w:jc w:val="center"/>
              <w:rPr>
                <w:sz w:val="16"/>
                <w:szCs w:val="16"/>
              </w:rPr>
            </w:pPr>
            <w:proofErr w:type="spellStart"/>
            <w:r w:rsidRPr="00D87B3E">
              <w:rPr>
                <w:sz w:val="16"/>
                <w:szCs w:val="16"/>
              </w:rPr>
              <w:t>нан</w:t>
            </w:r>
            <w:proofErr w:type="spellEnd"/>
            <w:r w:rsidRPr="00D87B3E">
              <w:rPr>
                <w:sz w:val="16"/>
                <w:szCs w:val="16"/>
              </w:rPr>
              <w:t>-</w:t>
            </w:r>
          </w:p>
          <w:p w:rsidR="00620131" w:rsidRPr="00D87B3E" w:rsidRDefault="00620131" w:rsidP="00D87B3E">
            <w:pPr>
              <w:ind w:right="-62"/>
              <w:jc w:val="center"/>
              <w:rPr>
                <w:sz w:val="16"/>
                <w:szCs w:val="16"/>
              </w:rPr>
            </w:pPr>
            <w:proofErr w:type="spellStart"/>
            <w:r w:rsidRPr="00D87B3E">
              <w:rPr>
                <w:sz w:val="16"/>
                <w:szCs w:val="16"/>
              </w:rPr>
              <w:t>сировано</w:t>
            </w:r>
            <w:proofErr w:type="spellEnd"/>
          </w:p>
        </w:tc>
        <w:tc>
          <w:tcPr>
            <w:tcW w:w="567" w:type="dxa"/>
            <w:vAlign w:val="center"/>
          </w:tcPr>
          <w:p w:rsidR="00620131" w:rsidRPr="00D87B3E" w:rsidRDefault="00620131" w:rsidP="00D87B3E">
            <w:pPr>
              <w:ind w:right="-62"/>
              <w:jc w:val="center"/>
              <w:rPr>
                <w:sz w:val="16"/>
                <w:szCs w:val="16"/>
              </w:rPr>
            </w:pPr>
            <w:proofErr w:type="spellStart"/>
            <w:r w:rsidRPr="00D87B3E">
              <w:rPr>
                <w:sz w:val="16"/>
                <w:szCs w:val="16"/>
              </w:rPr>
              <w:t>освое</w:t>
            </w:r>
            <w:proofErr w:type="spellEnd"/>
            <w:r w:rsidRPr="00D87B3E">
              <w:rPr>
                <w:sz w:val="16"/>
                <w:szCs w:val="16"/>
              </w:rPr>
              <w:t>-</w:t>
            </w:r>
          </w:p>
          <w:p w:rsidR="00620131" w:rsidRPr="00D87B3E" w:rsidRDefault="00620131" w:rsidP="00D87B3E">
            <w:pPr>
              <w:ind w:right="-62"/>
              <w:jc w:val="center"/>
              <w:rPr>
                <w:sz w:val="16"/>
                <w:szCs w:val="16"/>
              </w:rPr>
            </w:pPr>
            <w:r w:rsidRPr="00D87B3E">
              <w:rPr>
                <w:sz w:val="16"/>
                <w:szCs w:val="16"/>
              </w:rPr>
              <w:t>но</w:t>
            </w:r>
          </w:p>
        </w:tc>
      </w:tr>
      <w:tr w:rsidR="00620131" w:rsidRPr="00D87B3E" w:rsidTr="005F7789">
        <w:tc>
          <w:tcPr>
            <w:tcW w:w="1338" w:type="dxa"/>
          </w:tcPr>
          <w:p w:rsidR="00620131" w:rsidRPr="00D87B3E" w:rsidRDefault="00620131" w:rsidP="00D87B3E">
            <w:pPr>
              <w:ind w:right="-510"/>
              <w:rPr>
                <w:sz w:val="16"/>
                <w:szCs w:val="16"/>
              </w:rPr>
            </w:pPr>
            <w:r w:rsidRPr="00D87B3E">
              <w:rPr>
                <w:sz w:val="16"/>
                <w:szCs w:val="16"/>
              </w:rPr>
              <w:t>1</w:t>
            </w:r>
          </w:p>
        </w:tc>
        <w:tc>
          <w:tcPr>
            <w:tcW w:w="709" w:type="dxa"/>
          </w:tcPr>
          <w:p w:rsidR="00620131" w:rsidRPr="00D87B3E" w:rsidRDefault="00620131" w:rsidP="00D87B3E">
            <w:pPr>
              <w:ind w:right="-510"/>
              <w:rPr>
                <w:sz w:val="16"/>
                <w:szCs w:val="16"/>
              </w:rPr>
            </w:pPr>
            <w:r w:rsidRPr="00D87B3E">
              <w:rPr>
                <w:sz w:val="16"/>
                <w:szCs w:val="16"/>
              </w:rPr>
              <w:t>2</w:t>
            </w:r>
          </w:p>
        </w:tc>
        <w:tc>
          <w:tcPr>
            <w:tcW w:w="709" w:type="dxa"/>
          </w:tcPr>
          <w:p w:rsidR="00620131" w:rsidRPr="00D87B3E" w:rsidRDefault="00620131" w:rsidP="00D87B3E">
            <w:pPr>
              <w:ind w:right="-510"/>
              <w:rPr>
                <w:sz w:val="16"/>
                <w:szCs w:val="16"/>
              </w:rPr>
            </w:pPr>
            <w:r w:rsidRPr="00D87B3E">
              <w:rPr>
                <w:sz w:val="16"/>
                <w:szCs w:val="16"/>
              </w:rPr>
              <w:t>3</w:t>
            </w:r>
          </w:p>
        </w:tc>
        <w:tc>
          <w:tcPr>
            <w:tcW w:w="708" w:type="dxa"/>
          </w:tcPr>
          <w:p w:rsidR="00620131" w:rsidRPr="00D87B3E" w:rsidRDefault="00620131" w:rsidP="00D87B3E">
            <w:pPr>
              <w:ind w:right="-510"/>
              <w:rPr>
                <w:sz w:val="16"/>
                <w:szCs w:val="16"/>
              </w:rPr>
            </w:pPr>
            <w:r w:rsidRPr="00D87B3E">
              <w:rPr>
                <w:sz w:val="16"/>
                <w:szCs w:val="16"/>
              </w:rPr>
              <w:t>4</w:t>
            </w:r>
          </w:p>
        </w:tc>
        <w:tc>
          <w:tcPr>
            <w:tcW w:w="709" w:type="dxa"/>
          </w:tcPr>
          <w:p w:rsidR="00620131" w:rsidRPr="00D87B3E" w:rsidRDefault="00620131" w:rsidP="00D87B3E">
            <w:pPr>
              <w:ind w:right="-510"/>
              <w:rPr>
                <w:sz w:val="16"/>
                <w:szCs w:val="16"/>
              </w:rPr>
            </w:pPr>
            <w:r w:rsidRPr="00D87B3E">
              <w:rPr>
                <w:sz w:val="16"/>
                <w:szCs w:val="16"/>
              </w:rPr>
              <w:t>5</w:t>
            </w:r>
          </w:p>
        </w:tc>
        <w:tc>
          <w:tcPr>
            <w:tcW w:w="567" w:type="dxa"/>
          </w:tcPr>
          <w:p w:rsidR="00620131" w:rsidRPr="00D87B3E" w:rsidRDefault="00620131" w:rsidP="00D87B3E">
            <w:pPr>
              <w:ind w:right="-510"/>
              <w:rPr>
                <w:sz w:val="16"/>
                <w:szCs w:val="16"/>
              </w:rPr>
            </w:pPr>
            <w:r w:rsidRPr="00D87B3E">
              <w:rPr>
                <w:sz w:val="16"/>
                <w:szCs w:val="16"/>
              </w:rPr>
              <w:t>6</w:t>
            </w:r>
          </w:p>
        </w:tc>
        <w:tc>
          <w:tcPr>
            <w:tcW w:w="567" w:type="dxa"/>
          </w:tcPr>
          <w:p w:rsidR="00620131" w:rsidRPr="00D87B3E" w:rsidRDefault="00620131" w:rsidP="00D87B3E">
            <w:pPr>
              <w:ind w:right="-510"/>
              <w:rPr>
                <w:sz w:val="16"/>
                <w:szCs w:val="16"/>
              </w:rPr>
            </w:pPr>
            <w:r w:rsidRPr="00D87B3E">
              <w:rPr>
                <w:sz w:val="16"/>
                <w:szCs w:val="16"/>
              </w:rPr>
              <w:t>7</w:t>
            </w:r>
          </w:p>
        </w:tc>
        <w:tc>
          <w:tcPr>
            <w:tcW w:w="709" w:type="dxa"/>
          </w:tcPr>
          <w:p w:rsidR="00620131" w:rsidRPr="00D87B3E" w:rsidRDefault="00620131" w:rsidP="00D87B3E">
            <w:pPr>
              <w:ind w:right="-510"/>
              <w:rPr>
                <w:sz w:val="16"/>
                <w:szCs w:val="16"/>
              </w:rPr>
            </w:pPr>
            <w:r w:rsidRPr="00D87B3E">
              <w:rPr>
                <w:sz w:val="16"/>
                <w:szCs w:val="16"/>
              </w:rPr>
              <w:t>8</w:t>
            </w:r>
          </w:p>
        </w:tc>
        <w:tc>
          <w:tcPr>
            <w:tcW w:w="567" w:type="dxa"/>
          </w:tcPr>
          <w:p w:rsidR="00620131" w:rsidRPr="00D87B3E" w:rsidRDefault="00620131" w:rsidP="00D87B3E">
            <w:pPr>
              <w:ind w:right="-510"/>
              <w:rPr>
                <w:sz w:val="16"/>
                <w:szCs w:val="16"/>
              </w:rPr>
            </w:pPr>
            <w:r w:rsidRPr="00D87B3E">
              <w:rPr>
                <w:sz w:val="16"/>
                <w:szCs w:val="16"/>
              </w:rPr>
              <w:t>9</w:t>
            </w:r>
          </w:p>
        </w:tc>
        <w:tc>
          <w:tcPr>
            <w:tcW w:w="567" w:type="dxa"/>
          </w:tcPr>
          <w:p w:rsidR="00620131" w:rsidRPr="00D87B3E" w:rsidRDefault="00620131" w:rsidP="00D87B3E">
            <w:pPr>
              <w:ind w:right="-510"/>
              <w:rPr>
                <w:sz w:val="16"/>
                <w:szCs w:val="16"/>
              </w:rPr>
            </w:pPr>
            <w:r w:rsidRPr="00D87B3E">
              <w:rPr>
                <w:sz w:val="16"/>
                <w:szCs w:val="16"/>
              </w:rPr>
              <w:t>10</w:t>
            </w:r>
          </w:p>
        </w:tc>
        <w:tc>
          <w:tcPr>
            <w:tcW w:w="709" w:type="dxa"/>
          </w:tcPr>
          <w:p w:rsidR="00620131" w:rsidRPr="00D87B3E" w:rsidRDefault="00620131" w:rsidP="00D87B3E">
            <w:pPr>
              <w:ind w:right="-510"/>
              <w:rPr>
                <w:sz w:val="16"/>
                <w:szCs w:val="16"/>
              </w:rPr>
            </w:pPr>
            <w:r w:rsidRPr="00D87B3E">
              <w:rPr>
                <w:sz w:val="16"/>
                <w:szCs w:val="16"/>
              </w:rPr>
              <w:t>11</w:t>
            </w:r>
          </w:p>
        </w:tc>
        <w:tc>
          <w:tcPr>
            <w:tcW w:w="567" w:type="dxa"/>
          </w:tcPr>
          <w:p w:rsidR="00620131" w:rsidRPr="00D87B3E" w:rsidRDefault="00620131" w:rsidP="00D87B3E">
            <w:pPr>
              <w:ind w:right="-510"/>
              <w:rPr>
                <w:sz w:val="16"/>
                <w:szCs w:val="16"/>
              </w:rPr>
            </w:pPr>
            <w:r w:rsidRPr="00D87B3E">
              <w:rPr>
                <w:sz w:val="16"/>
                <w:szCs w:val="16"/>
              </w:rPr>
              <w:t>12</w:t>
            </w:r>
          </w:p>
        </w:tc>
        <w:tc>
          <w:tcPr>
            <w:tcW w:w="708" w:type="dxa"/>
          </w:tcPr>
          <w:p w:rsidR="00620131" w:rsidRPr="00D87B3E" w:rsidRDefault="00620131" w:rsidP="00D87B3E">
            <w:pPr>
              <w:ind w:right="-510"/>
              <w:rPr>
                <w:sz w:val="16"/>
                <w:szCs w:val="16"/>
              </w:rPr>
            </w:pPr>
            <w:r w:rsidRPr="00D87B3E">
              <w:rPr>
                <w:sz w:val="16"/>
                <w:szCs w:val="16"/>
              </w:rPr>
              <w:t>16</w:t>
            </w:r>
          </w:p>
        </w:tc>
        <w:tc>
          <w:tcPr>
            <w:tcW w:w="567" w:type="dxa"/>
          </w:tcPr>
          <w:p w:rsidR="00620131" w:rsidRPr="00D87B3E" w:rsidRDefault="00620131" w:rsidP="00D87B3E">
            <w:pPr>
              <w:ind w:right="-510"/>
              <w:rPr>
                <w:sz w:val="16"/>
                <w:szCs w:val="16"/>
              </w:rPr>
            </w:pPr>
            <w:r w:rsidRPr="00D87B3E">
              <w:rPr>
                <w:sz w:val="16"/>
                <w:szCs w:val="16"/>
              </w:rPr>
              <w:t>17</w:t>
            </w:r>
          </w:p>
        </w:tc>
      </w:tr>
      <w:tr w:rsidR="00620131" w:rsidRPr="00D87B3E" w:rsidTr="005F7789">
        <w:tc>
          <w:tcPr>
            <w:tcW w:w="1338" w:type="dxa"/>
          </w:tcPr>
          <w:p w:rsidR="00620131" w:rsidRPr="00D87B3E" w:rsidRDefault="00620131" w:rsidP="00D87B3E">
            <w:pPr>
              <w:ind w:right="-510"/>
              <w:rPr>
                <w:sz w:val="16"/>
                <w:szCs w:val="16"/>
              </w:rPr>
            </w:pPr>
            <w:r w:rsidRPr="00D87B3E">
              <w:rPr>
                <w:sz w:val="16"/>
                <w:szCs w:val="16"/>
              </w:rPr>
              <w:t xml:space="preserve">Всего по </w:t>
            </w:r>
          </w:p>
          <w:p w:rsidR="00620131" w:rsidRPr="00D87B3E" w:rsidRDefault="00620131" w:rsidP="00D87B3E">
            <w:pPr>
              <w:ind w:right="-510"/>
              <w:rPr>
                <w:sz w:val="16"/>
                <w:szCs w:val="16"/>
              </w:rPr>
            </w:pPr>
            <w:r w:rsidRPr="00D87B3E">
              <w:rPr>
                <w:sz w:val="16"/>
                <w:szCs w:val="16"/>
              </w:rPr>
              <w:t>муниципальной</w:t>
            </w:r>
          </w:p>
          <w:p w:rsidR="00620131" w:rsidRPr="00D87B3E" w:rsidRDefault="00620131" w:rsidP="00D87B3E">
            <w:pPr>
              <w:ind w:right="-510"/>
              <w:rPr>
                <w:sz w:val="16"/>
                <w:szCs w:val="16"/>
              </w:rPr>
            </w:pPr>
            <w:r w:rsidRPr="00D87B3E">
              <w:rPr>
                <w:sz w:val="16"/>
                <w:szCs w:val="16"/>
              </w:rPr>
              <w:t xml:space="preserve">программе, в том </w:t>
            </w:r>
          </w:p>
          <w:p w:rsidR="00620131" w:rsidRPr="00D87B3E" w:rsidRDefault="00620131" w:rsidP="00D87B3E">
            <w:pPr>
              <w:ind w:right="-510"/>
              <w:rPr>
                <w:sz w:val="16"/>
                <w:szCs w:val="16"/>
              </w:rPr>
            </w:pPr>
            <w:r w:rsidRPr="00D87B3E">
              <w:rPr>
                <w:sz w:val="16"/>
                <w:szCs w:val="16"/>
              </w:rPr>
              <w:t>числе:</w:t>
            </w:r>
          </w:p>
        </w:tc>
        <w:tc>
          <w:tcPr>
            <w:tcW w:w="709"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708"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8"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r>
      <w:tr w:rsidR="00620131" w:rsidRPr="00D87B3E" w:rsidTr="005F7789">
        <w:tc>
          <w:tcPr>
            <w:tcW w:w="1338" w:type="dxa"/>
          </w:tcPr>
          <w:p w:rsidR="00620131" w:rsidRPr="00D87B3E" w:rsidRDefault="00620131" w:rsidP="00D87B3E">
            <w:pPr>
              <w:ind w:right="-510"/>
              <w:rPr>
                <w:sz w:val="16"/>
                <w:szCs w:val="16"/>
              </w:rPr>
            </w:pPr>
            <w:r w:rsidRPr="00D87B3E">
              <w:rPr>
                <w:sz w:val="16"/>
                <w:szCs w:val="16"/>
              </w:rPr>
              <w:t>Подпрограмма 1</w:t>
            </w:r>
          </w:p>
        </w:tc>
        <w:tc>
          <w:tcPr>
            <w:tcW w:w="709"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708"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8"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r>
      <w:tr w:rsidR="00620131" w:rsidRPr="00D87B3E" w:rsidTr="005F7789">
        <w:trPr>
          <w:trHeight w:val="28"/>
        </w:trPr>
        <w:tc>
          <w:tcPr>
            <w:tcW w:w="1338" w:type="dxa"/>
          </w:tcPr>
          <w:p w:rsidR="00620131" w:rsidRPr="00D87B3E" w:rsidRDefault="00620131" w:rsidP="00D87B3E">
            <w:pPr>
              <w:ind w:right="-510"/>
              <w:rPr>
                <w:sz w:val="16"/>
                <w:szCs w:val="16"/>
              </w:rPr>
            </w:pPr>
            <w:r w:rsidRPr="00D87B3E">
              <w:rPr>
                <w:sz w:val="16"/>
                <w:szCs w:val="16"/>
              </w:rPr>
              <w:t>Подпрограмма 2</w:t>
            </w:r>
          </w:p>
        </w:tc>
        <w:tc>
          <w:tcPr>
            <w:tcW w:w="709"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708"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9"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c>
          <w:tcPr>
            <w:tcW w:w="708" w:type="dxa"/>
          </w:tcPr>
          <w:p w:rsidR="00620131" w:rsidRPr="00D87B3E" w:rsidRDefault="00620131" w:rsidP="00D87B3E">
            <w:pPr>
              <w:ind w:right="-510"/>
              <w:rPr>
                <w:sz w:val="16"/>
                <w:szCs w:val="16"/>
              </w:rPr>
            </w:pPr>
          </w:p>
        </w:tc>
        <w:tc>
          <w:tcPr>
            <w:tcW w:w="567" w:type="dxa"/>
          </w:tcPr>
          <w:p w:rsidR="00620131" w:rsidRPr="00D87B3E" w:rsidRDefault="00620131" w:rsidP="00D87B3E">
            <w:pPr>
              <w:ind w:right="-510"/>
              <w:rPr>
                <w:sz w:val="16"/>
                <w:szCs w:val="16"/>
              </w:rPr>
            </w:pPr>
          </w:p>
        </w:tc>
      </w:tr>
      <w:tr w:rsidR="00620131" w:rsidRPr="00D87B3E" w:rsidTr="005F7789">
        <w:trPr>
          <w:trHeight w:val="343"/>
        </w:trPr>
        <w:tc>
          <w:tcPr>
            <w:tcW w:w="1338" w:type="dxa"/>
          </w:tcPr>
          <w:p w:rsidR="00620131" w:rsidRPr="00D87B3E" w:rsidRDefault="00620131" w:rsidP="00D87B3E">
            <w:pPr>
              <w:ind w:right="-510"/>
              <w:rPr>
                <w:b/>
                <w:sz w:val="16"/>
                <w:szCs w:val="16"/>
              </w:rPr>
            </w:pPr>
            <w:r w:rsidRPr="00D87B3E">
              <w:rPr>
                <w:b/>
                <w:sz w:val="16"/>
                <w:szCs w:val="16"/>
              </w:rPr>
              <w:t>...</w:t>
            </w:r>
          </w:p>
        </w:tc>
        <w:tc>
          <w:tcPr>
            <w:tcW w:w="709" w:type="dxa"/>
          </w:tcPr>
          <w:p w:rsidR="00620131" w:rsidRPr="00D87B3E" w:rsidRDefault="00620131" w:rsidP="00D87B3E">
            <w:pPr>
              <w:ind w:right="-510"/>
              <w:rPr>
                <w:b/>
                <w:sz w:val="16"/>
                <w:szCs w:val="16"/>
              </w:rPr>
            </w:pPr>
          </w:p>
        </w:tc>
        <w:tc>
          <w:tcPr>
            <w:tcW w:w="709" w:type="dxa"/>
          </w:tcPr>
          <w:p w:rsidR="00620131" w:rsidRPr="00D87B3E" w:rsidRDefault="00620131" w:rsidP="00D87B3E">
            <w:pPr>
              <w:ind w:right="-510"/>
              <w:rPr>
                <w:b/>
                <w:sz w:val="16"/>
                <w:szCs w:val="16"/>
              </w:rPr>
            </w:pPr>
          </w:p>
        </w:tc>
        <w:tc>
          <w:tcPr>
            <w:tcW w:w="708" w:type="dxa"/>
          </w:tcPr>
          <w:p w:rsidR="00620131" w:rsidRPr="00D87B3E" w:rsidRDefault="00620131" w:rsidP="00D87B3E">
            <w:pPr>
              <w:ind w:right="-510"/>
              <w:rPr>
                <w:b/>
                <w:sz w:val="16"/>
                <w:szCs w:val="16"/>
              </w:rPr>
            </w:pPr>
          </w:p>
        </w:tc>
        <w:tc>
          <w:tcPr>
            <w:tcW w:w="709" w:type="dxa"/>
          </w:tcPr>
          <w:p w:rsidR="00620131" w:rsidRPr="00D87B3E" w:rsidRDefault="00620131" w:rsidP="00D87B3E">
            <w:pPr>
              <w:ind w:right="-510"/>
              <w:rPr>
                <w:b/>
                <w:sz w:val="16"/>
                <w:szCs w:val="16"/>
              </w:rPr>
            </w:pPr>
          </w:p>
        </w:tc>
        <w:tc>
          <w:tcPr>
            <w:tcW w:w="567" w:type="dxa"/>
          </w:tcPr>
          <w:p w:rsidR="00620131" w:rsidRPr="00D87B3E" w:rsidRDefault="00620131" w:rsidP="00D87B3E">
            <w:pPr>
              <w:ind w:right="-510"/>
              <w:rPr>
                <w:b/>
                <w:sz w:val="16"/>
                <w:szCs w:val="16"/>
              </w:rPr>
            </w:pPr>
          </w:p>
        </w:tc>
        <w:tc>
          <w:tcPr>
            <w:tcW w:w="567" w:type="dxa"/>
          </w:tcPr>
          <w:p w:rsidR="00620131" w:rsidRPr="00D87B3E" w:rsidRDefault="00620131" w:rsidP="00D87B3E">
            <w:pPr>
              <w:ind w:right="-510"/>
              <w:rPr>
                <w:b/>
                <w:sz w:val="16"/>
                <w:szCs w:val="16"/>
              </w:rPr>
            </w:pPr>
          </w:p>
        </w:tc>
        <w:tc>
          <w:tcPr>
            <w:tcW w:w="709" w:type="dxa"/>
          </w:tcPr>
          <w:p w:rsidR="00620131" w:rsidRPr="00D87B3E" w:rsidRDefault="00620131" w:rsidP="00D87B3E">
            <w:pPr>
              <w:ind w:right="-510"/>
              <w:rPr>
                <w:b/>
                <w:sz w:val="16"/>
                <w:szCs w:val="16"/>
              </w:rPr>
            </w:pPr>
          </w:p>
        </w:tc>
        <w:tc>
          <w:tcPr>
            <w:tcW w:w="567" w:type="dxa"/>
          </w:tcPr>
          <w:p w:rsidR="00620131" w:rsidRPr="00D87B3E" w:rsidRDefault="00620131" w:rsidP="00D87B3E">
            <w:pPr>
              <w:ind w:right="-510"/>
              <w:rPr>
                <w:b/>
                <w:sz w:val="16"/>
                <w:szCs w:val="16"/>
              </w:rPr>
            </w:pPr>
          </w:p>
        </w:tc>
        <w:tc>
          <w:tcPr>
            <w:tcW w:w="567" w:type="dxa"/>
          </w:tcPr>
          <w:p w:rsidR="00620131" w:rsidRPr="00D87B3E" w:rsidRDefault="00620131" w:rsidP="00D87B3E">
            <w:pPr>
              <w:ind w:right="-510"/>
              <w:rPr>
                <w:b/>
                <w:sz w:val="16"/>
                <w:szCs w:val="16"/>
              </w:rPr>
            </w:pPr>
          </w:p>
        </w:tc>
        <w:tc>
          <w:tcPr>
            <w:tcW w:w="709" w:type="dxa"/>
          </w:tcPr>
          <w:p w:rsidR="00620131" w:rsidRPr="00D87B3E" w:rsidRDefault="00620131" w:rsidP="00D87B3E">
            <w:pPr>
              <w:ind w:right="-510"/>
              <w:rPr>
                <w:b/>
                <w:sz w:val="16"/>
                <w:szCs w:val="16"/>
              </w:rPr>
            </w:pPr>
          </w:p>
        </w:tc>
        <w:tc>
          <w:tcPr>
            <w:tcW w:w="567" w:type="dxa"/>
          </w:tcPr>
          <w:p w:rsidR="00620131" w:rsidRPr="00D87B3E" w:rsidRDefault="00620131" w:rsidP="00D87B3E">
            <w:pPr>
              <w:ind w:right="-510"/>
              <w:rPr>
                <w:b/>
                <w:sz w:val="16"/>
                <w:szCs w:val="16"/>
              </w:rPr>
            </w:pPr>
          </w:p>
        </w:tc>
        <w:tc>
          <w:tcPr>
            <w:tcW w:w="708" w:type="dxa"/>
          </w:tcPr>
          <w:p w:rsidR="00620131" w:rsidRPr="00D87B3E" w:rsidRDefault="00620131" w:rsidP="00D87B3E">
            <w:pPr>
              <w:ind w:right="-510"/>
              <w:rPr>
                <w:b/>
                <w:sz w:val="16"/>
                <w:szCs w:val="16"/>
              </w:rPr>
            </w:pPr>
          </w:p>
        </w:tc>
        <w:tc>
          <w:tcPr>
            <w:tcW w:w="567" w:type="dxa"/>
          </w:tcPr>
          <w:p w:rsidR="00620131" w:rsidRPr="00D87B3E" w:rsidRDefault="00620131" w:rsidP="00D87B3E">
            <w:pPr>
              <w:ind w:right="-510"/>
              <w:rPr>
                <w:b/>
                <w:sz w:val="16"/>
                <w:szCs w:val="16"/>
              </w:rPr>
            </w:pPr>
          </w:p>
        </w:tc>
      </w:tr>
    </w:tbl>
    <w:p w:rsidR="00620131" w:rsidRPr="00D87B3E" w:rsidRDefault="00620131" w:rsidP="00D87B3E">
      <w:pPr>
        <w:ind w:right="-510"/>
        <w:rPr>
          <w:sz w:val="16"/>
          <w:szCs w:val="16"/>
        </w:rPr>
      </w:pPr>
      <w:r w:rsidRPr="00D87B3E">
        <w:rPr>
          <w:sz w:val="16"/>
          <w:szCs w:val="16"/>
        </w:rPr>
        <w:t>Ответственный исполнитель</w:t>
      </w:r>
    </w:p>
    <w:p w:rsidR="00620131" w:rsidRPr="00D87B3E" w:rsidRDefault="00620131" w:rsidP="00D87B3E">
      <w:pPr>
        <w:ind w:right="-510"/>
        <w:rPr>
          <w:sz w:val="16"/>
          <w:szCs w:val="16"/>
        </w:rPr>
      </w:pPr>
      <w:r w:rsidRPr="00D87B3E">
        <w:rPr>
          <w:sz w:val="16"/>
          <w:szCs w:val="16"/>
        </w:rPr>
        <w:t xml:space="preserve">муниципальной программы                       ______________                              </w:t>
      </w:r>
    </w:p>
    <w:p w:rsidR="00620131" w:rsidRPr="00D87B3E" w:rsidRDefault="00620131" w:rsidP="00D87B3E">
      <w:pPr>
        <w:ind w:right="-510"/>
        <w:rPr>
          <w:sz w:val="16"/>
          <w:szCs w:val="16"/>
        </w:rPr>
      </w:pPr>
      <w:r w:rsidRPr="00D87B3E">
        <w:rPr>
          <w:sz w:val="16"/>
          <w:szCs w:val="16"/>
        </w:rPr>
        <w:t xml:space="preserve">                                                                          должность                                </w:t>
      </w:r>
      <w:proofErr w:type="gramStart"/>
      <w:r w:rsidRPr="00D87B3E">
        <w:rPr>
          <w:sz w:val="16"/>
          <w:szCs w:val="16"/>
        </w:rPr>
        <w:t xml:space="preserve">   (</w:t>
      </w:r>
      <w:proofErr w:type="gramEnd"/>
      <w:r w:rsidRPr="00D87B3E">
        <w:rPr>
          <w:sz w:val="16"/>
          <w:szCs w:val="16"/>
        </w:rPr>
        <w:t xml:space="preserve">подпись) _                           </w:t>
      </w:r>
      <w:proofErr w:type="spellStart"/>
      <w:r w:rsidRPr="00D87B3E">
        <w:rPr>
          <w:sz w:val="16"/>
          <w:szCs w:val="16"/>
        </w:rPr>
        <w:t>И.О.Фамилия</w:t>
      </w:r>
      <w:proofErr w:type="spellEnd"/>
    </w:p>
    <w:p w:rsidR="00620131" w:rsidRPr="00D87B3E" w:rsidRDefault="00620131" w:rsidP="00D87B3E">
      <w:pPr>
        <w:ind w:right="-510"/>
        <w:rPr>
          <w:sz w:val="16"/>
          <w:szCs w:val="16"/>
        </w:rPr>
      </w:pPr>
      <w:r w:rsidRPr="00D87B3E">
        <w:rPr>
          <w:sz w:val="16"/>
          <w:szCs w:val="16"/>
        </w:rPr>
        <w:t xml:space="preserve">    СОГЛАСОВАНО</w:t>
      </w:r>
    </w:p>
    <w:p w:rsidR="00620131" w:rsidRPr="00D87B3E" w:rsidRDefault="00620131" w:rsidP="00D87B3E">
      <w:pPr>
        <w:ind w:right="-510"/>
        <w:rPr>
          <w:sz w:val="16"/>
          <w:szCs w:val="16"/>
        </w:rPr>
      </w:pPr>
      <w:r w:rsidRPr="00D87B3E">
        <w:rPr>
          <w:sz w:val="16"/>
          <w:szCs w:val="16"/>
        </w:rPr>
        <w:t xml:space="preserve">Председатель комитета финансов </w:t>
      </w:r>
    </w:p>
    <w:p w:rsidR="00620131" w:rsidRPr="00D87B3E" w:rsidRDefault="00620131" w:rsidP="00D87B3E">
      <w:pPr>
        <w:ind w:right="-510"/>
        <w:rPr>
          <w:sz w:val="16"/>
          <w:szCs w:val="16"/>
        </w:rPr>
      </w:pPr>
      <w:r w:rsidRPr="00D87B3E">
        <w:rPr>
          <w:sz w:val="16"/>
          <w:szCs w:val="16"/>
        </w:rPr>
        <w:t xml:space="preserve">Администрации муниципального района           _______________ </w:t>
      </w:r>
    </w:p>
    <w:p w:rsidR="00620131" w:rsidRPr="00D87B3E" w:rsidRDefault="00620131" w:rsidP="00D87B3E">
      <w:pPr>
        <w:ind w:right="-510"/>
        <w:rPr>
          <w:sz w:val="16"/>
          <w:szCs w:val="16"/>
        </w:rPr>
      </w:pPr>
      <w:r w:rsidRPr="00D87B3E">
        <w:rPr>
          <w:sz w:val="16"/>
          <w:szCs w:val="16"/>
        </w:rPr>
        <w:t xml:space="preserve">                                                                                                       (</w:t>
      </w:r>
      <w:proofErr w:type="gramStart"/>
      <w:r w:rsidRPr="00D87B3E">
        <w:rPr>
          <w:sz w:val="16"/>
          <w:szCs w:val="16"/>
        </w:rPr>
        <w:t xml:space="preserve">подпись)   </w:t>
      </w:r>
      <w:proofErr w:type="gramEnd"/>
      <w:r w:rsidRPr="00D87B3E">
        <w:rPr>
          <w:sz w:val="16"/>
          <w:szCs w:val="16"/>
        </w:rPr>
        <w:t xml:space="preserve">                         </w:t>
      </w:r>
      <w:proofErr w:type="spellStart"/>
      <w:r w:rsidRPr="00D87B3E">
        <w:rPr>
          <w:sz w:val="16"/>
          <w:szCs w:val="16"/>
        </w:rPr>
        <w:t>И.О.Фамилия</w:t>
      </w:r>
      <w:proofErr w:type="spellEnd"/>
    </w:p>
    <w:p w:rsidR="00620131" w:rsidRPr="00D87B3E" w:rsidRDefault="00620131" w:rsidP="00D87B3E">
      <w:pPr>
        <w:ind w:right="-510"/>
        <w:jc w:val="center"/>
        <w:rPr>
          <w:sz w:val="16"/>
          <w:szCs w:val="16"/>
        </w:rPr>
      </w:pPr>
      <w:r w:rsidRPr="00D87B3E">
        <w:rPr>
          <w:sz w:val="16"/>
          <w:szCs w:val="16"/>
        </w:rPr>
        <w:t>Таблица 2 - Сведения о выполнении мероприятий муниципальной программы</w:t>
      </w:r>
    </w:p>
    <w:p w:rsidR="00620131" w:rsidRPr="00D87B3E" w:rsidRDefault="00620131" w:rsidP="00D87B3E">
      <w:pPr>
        <w:ind w:right="-510"/>
        <w:jc w:val="center"/>
        <w:rPr>
          <w:sz w:val="16"/>
          <w:szCs w:val="16"/>
        </w:rPr>
      </w:pPr>
      <w:r w:rsidRPr="00D87B3E">
        <w:rPr>
          <w:sz w:val="16"/>
          <w:szCs w:val="16"/>
        </w:rPr>
        <w:t>__________________________________________________</w:t>
      </w:r>
    </w:p>
    <w:p w:rsidR="00620131" w:rsidRPr="00D87B3E" w:rsidRDefault="00620131" w:rsidP="00D87B3E">
      <w:pPr>
        <w:ind w:right="-510"/>
        <w:jc w:val="center"/>
        <w:rPr>
          <w:sz w:val="16"/>
          <w:szCs w:val="16"/>
        </w:rPr>
      </w:pPr>
      <w:r w:rsidRPr="00D87B3E">
        <w:rPr>
          <w:sz w:val="16"/>
          <w:szCs w:val="16"/>
        </w:rPr>
        <w:t>(наименование муниципальной программы)</w:t>
      </w:r>
    </w:p>
    <w:p w:rsidR="00620131" w:rsidRPr="00D87B3E" w:rsidRDefault="00620131" w:rsidP="00D87B3E">
      <w:pPr>
        <w:ind w:right="-510"/>
        <w:jc w:val="center"/>
        <w:rPr>
          <w:sz w:val="16"/>
          <w:szCs w:val="16"/>
        </w:rPr>
      </w:pPr>
      <w:r w:rsidRPr="00D87B3E">
        <w:rPr>
          <w:sz w:val="16"/>
          <w:szCs w:val="16"/>
        </w:rPr>
        <w:t>за _____________________</w:t>
      </w:r>
    </w:p>
    <w:p w:rsidR="00620131" w:rsidRPr="00D87B3E" w:rsidRDefault="00620131" w:rsidP="00D87B3E">
      <w:pPr>
        <w:ind w:right="-510"/>
        <w:jc w:val="center"/>
        <w:rPr>
          <w:sz w:val="16"/>
          <w:szCs w:val="16"/>
        </w:rPr>
      </w:pPr>
      <w:r w:rsidRPr="00D87B3E">
        <w:rPr>
          <w:sz w:val="16"/>
          <w:szCs w:val="16"/>
        </w:rPr>
        <w:t>(отчетный период)</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170"/>
        <w:gridCol w:w="2042"/>
        <w:gridCol w:w="1985"/>
        <w:gridCol w:w="3515"/>
      </w:tblGrid>
      <w:tr w:rsidR="00620131" w:rsidRPr="00D87B3E" w:rsidTr="00620131">
        <w:trPr>
          <w:jc w:val="center"/>
        </w:trPr>
        <w:tc>
          <w:tcPr>
            <w:tcW w:w="583" w:type="dxa"/>
            <w:vAlign w:val="center"/>
          </w:tcPr>
          <w:p w:rsidR="00620131" w:rsidRPr="00D87B3E" w:rsidRDefault="00620131" w:rsidP="00D87B3E">
            <w:pPr>
              <w:ind w:right="-381"/>
              <w:rPr>
                <w:sz w:val="16"/>
                <w:szCs w:val="16"/>
              </w:rPr>
            </w:pPr>
            <w:r w:rsidRPr="00D87B3E">
              <w:rPr>
                <w:sz w:val="16"/>
                <w:szCs w:val="16"/>
              </w:rPr>
              <w:t>N п/п</w:t>
            </w:r>
          </w:p>
        </w:tc>
        <w:tc>
          <w:tcPr>
            <w:tcW w:w="1170" w:type="dxa"/>
            <w:vAlign w:val="center"/>
          </w:tcPr>
          <w:p w:rsidR="00620131" w:rsidRPr="00D87B3E" w:rsidRDefault="00620131" w:rsidP="00D87B3E">
            <w:pPr>
              <w:ind w:right="-510"/>
              <w:rPr>
                <w:sz w:val="16"/>
                <w:szCs w:val="16"/>
              </w:rPr>
            </w:pPr>
            <w:r w:rsidRPr="00D87B3E">
              <w:rPr>
                <w:sz w:val="16"/>
                <w:szCs w:val="16"/>
              </w:rPr>
              <w:t>Наименование</w:t>
            </w:r>
          </w:p>
          <w:p w:rsidR="00620131" w:rsidRPr="00D87B3E" w:rsidRDefault="00620131" w:rsidP="00D87B3E">
            <w:pPr>
              <w:ind w:right="-510"/>
              <w:rPr>
                <w:sz w:val="16"/>
                <w:szCs w:val="16"/>
              </w:rPr>
            </w:pPr>
            <w:r w:rsidRPr="00D87B3E">
              <w:rPr>
                <w:sz w:val="16"/>
                <w:szCs w:val="16"/>
              </w:rPr>
              <w:t xml:space="preserve"> мероприятия</w:t>
            </w:r>
          </w:p>
        </w:tc>
        <w:tc>
          <w:tcPr>
            <w:tcW w:w="2042" w:type="dxa"/>
            <w:vAlign w:val="center"/>
          </w:tcPr>
          <w:p w:rsidR="00620131" w:rsidRPr="00D87B3E" w:rsidRDefault="00620131" w:rsidP="00D87B3E">
            <w:pPr>
              <w:ind w:right="-510"/>
              <w:rPr>
                <w:sz w:val="16"/>
                <w:szCs w:val="16"/>
              </w:rPr>
            </w:pPr>
            <w:r w:rsidRPr="00D87B3E">
              <w:rPr>
                <w:sz w:val="16"/>
                <w:szCs w:val="16"/>
              </w:rPr>
              <w:t xml:space="preserve">Срок </w:t>
            </w:r>
          </w:p>
          <w:p w:rsidR="00620131" w:rsidRPr="00D87B3E" w:rsidRDefault="00620131" w:rsidP="00D87B3E">
            <w:pPr>
              <w:ind w:right="-510"/>
              <w:rPr>
                <w:sz w:val="16"/>
                <w:szCs w:val="16"/>
              </w:rPr>
            </w:pPr>
            <w:r w:rsidRPr="00D87B3E">
              <w:rPr>
                <w:sz w:val="16"/>
                <w:szCs w:val="16"/>
              </w:rPr>
              <w:t>реализации</w:t>
            </w:r>
          </w:p>
        </w:tc>
        <w:tc>
          <w:tcPr>
            <w:tcW w:w="1985" w:type="dxa"/>
            <w:vAlign w:val="center"/>
          </w:tcPr>
          <w:p w:rsidR="00620131" w:rsidRPr="00D87B3E" w:rsidRDefault="00620131" w:rsidP="00D87B3E">
            <w:pPr>
              <w:ind w:right="-510"/>
              <w:rPr>
                <w:sz w:val="16"/>
                <w:szCs w:val="16"/>
              </w:rPr>
            </w:pPr>
            <w:r w:rsidRPr="00D87B3E">
              <w:rPr>
                <w:sz w:val="16"/>
                <w:szCs w:val="16"/>
              </w:rPr>
              <w:t xml:space="preserve">Результаты </w:t>
            </w:r>
          </w:p>
          <w:p w:rsidR="00620131" w:rsidRPr="00D87B3E" w:rsidRDefault="00620131" w:rsidP="00D87B3E">
            <w:pPr>
              <w:ind w:right="-510"/>
              <w:rPr>
                <w:sz w:val="16"/>
                <w:szCs w:val="16"/>
              </w:rPr>
            </w:pPr>
            <w:r w:rsidRPr="00D87B3E">
              <w:rPr>
                <w:sz w:val="16"/>
                <w:szCs w:val="16"/>
              </w:rPr>
              <w:t>реализации</w:t>
            </w:r>
          </w:p>
        </w:tc>
        <w:tc>
          <w:tcPr>
            <w:tcW w:w="3515" w:type="dxa"/>
            <w:vAlign w:val="center"/>
          </w:tcPr>
          <w:p w:rsidR="00620131" w:rsidRPr="00D87B3E" w:rsidRDefault="00620131" w:rsidP="00D87B3E">
            <w:pPr>
              <w:ind w:right="-510"/>
              <w:rPr>
                <w:sz w:val="16"/>
                <w:szCs w:val="16"/>
              </w:rPr>
            </w:pPr>
            <w:r w:rsidRPr="00D87B3E">
              <w:rPr>
                <w:sz w:val="16"/>
                <w:szCs w:val="16"/>
              </w:rPr>
              <w:t xml:space="preserve">Проблемы, возникшие в </w:t>
            </w:r>
          </w:p>
          <w:p w:rsidR="00620131" w:rsidRPr="00D87B3E" w:rsidRDefault="00620131" w:rsidP="00D87B3E">
            <w:pPr>
              <w:ind w:right="-510"/>
              <w:rPr>
                <w:sz w:val="16"/>
                <w:szCs w:val="16"/>
              </w:rPr>
            </w:pPr>
            <w:r w:rsidRPr="00D87B3E">
              <w:rPr>
                <w:sz w:val="16"/>
                <w:szCs w:val="16"/>
              </w:rPr>
              <w:t>ходе реализации</w:t>
            </w:r>
          </w:p>
          <w:p w:rsidR="00620131" w:rsidRPr="00D87B3E" w:rsidRDefault="00620131" w:rsidP="00D87B3E">
            <w:pPr>
              <w:ind w:right="-510"/>
              <w:rPr>
                <w:sz w:val="16"/>
                <w:szCs w:val="16"/>
              </w:rPr>
            </w:pPr>
            <w:r w:rsidRPr="00D87B3E">
              <w:rPr>
                <w:sz w:val="16"/>
                <w:szCs w:val="16"/>
              </w:rPr>
              <w:t>мероприятия</w:t>
            </w:r>
          </w:p>
        </w:tc>
      </w:tr>
      <w:tr w:rsidR="00620131" w:rsidRPr="00D87B3E" w:rsidTr="00620131">
        <w:trPr>
          <w:jc w:val="center"/>
        </w:trPr>
        <w:tc>
          <w:tcPr>
            <w:tcW w:w="583" w:type="dxa"/>
          </w:tcPr>
          <w:p w:rsidR="00620131" w:rsidRPr="00D87B3E" w:rsidRDefault="00620131" w:rsidP="00D87B3E">
            <w:pPr>
              <w:ind w:right="-510"/>
              <w:rPr>
                <w:sz w:val="16"/>
                <w:szCs w:val="16"/>
              </w:rPr>
            </w:pPr>
            <w:r w:rsidRPr="00D87B3E">
              <w:rPr>
                <w:sz w:val="16"/>
                <w:szCs w:val="16"/>
              </w:rPr>
              <w:t>1</w:t>
            </w:r>
          </w:p>
        </w:tc>
        <w:tc>
          <w:tcPr>
            <w:tcW w:w="1170" w:type="dxa"/>
          </w:tcPr>
          <w:p w:rsidR="00620131" w:rsidRPr="00D87B3E" w:rsidRDefault="00620131" w:rsidP="00D87B3E">
            <w:pPr>
              <w:ind w:right="-510"/>
              <w:rPr>
                <w:sz w:val="16"/>
                <w:szCs w:val="16"/>
              </w:rPr>
            </w:pPr>
            <w:r w:rsidRPr="00D87B3E">
              <w:rPr>
                <w:sz w:val="16"/>
                <w:szCs w:val="16"/>
              </w:rPr>
              <w:t>2</w:t>
            </w:r>
          </w:p>
        </w:tc>
        <w:tc>
          <w:tcPr>
            <w:tcW w:w="2042" w:type="dxa"/>
          </w:tcPr>
          <w:p w:rsidR="00620131" w:rsidRPr="00D87B3E" w:rsidRDefault="00620131" w:rsidP="00D87B3E">
            <w:pPr>
              <w:ind w:right="-510"/>
              <w:rPr>
                <w:sz w:val="16"/>
                <w:szCs w:val="16"/>
              </w:rPr>
            </w:pPr>
            <w:r w:rsidRPr="00D87B3E">
              <w:rPr>
                <w:sz w:val="16"/>
                <w:szCs w:val="16"/>
              </w:rPr>
              <w:t>3</w:t>
            </w:r>
          </w:p>
        </w:tc>
        <w:tc>
          <w:tcPr>
            <w:tcW w:w="1985" w:type="dxa"/>
          </w:tcPr>
          <w:p w:rsidR="00620131" w:rsidRPr="00D87B3E" w:rsidRDefault="00620131" w:rsidP="00D87B3E">
            <w:pPr>
              <w:ind w:right="-510"/>
              <w:rPr>
                <w:sz w:val="16"/>
                <w:szCs w:val="16"/>
              </w:rPr>
            </w:pPr>
            <w:r w:rsidRPr="00D87B3E">
              <w:rPr>
                <w:sz w:val="16"/>
                <w:szCs w:val="16"/>
              </w:rPr>
              <w:t>4</w:t>
            </w:r>
          </w:p>
        </w:tc>
        <w:tc>
          <w:tcPr>
            <w:tcW w:w="3515" w:type="dxa"/>
          </w:tcPr>
          <w:p w:rsidR="00620131" w:rsidRPr="00D87B3E" w:rsidRDefault="00620131" w:rsidP="00D87B3E">
            <w:pPr>
              <w:ind w:right="-510"/>
              <w:rPr>
                <w:sz w:val="16"/>
                <w:szCs w:val="16"/>
              </w:rPr>
            </w:pPr>
            <w:r w:rsidRPr="00D87B3E">
              <w:rPr>
                <w:sz w:val="16"/>
                <w:szCs w:val="16"/>
              </w:rPr>
              <w:t>5</w:t>
            </w:r>
          </w:p>
        </w:tc>
      </w:tr>
      <w:tr w:rsidR="00620131" w:rsidRPr="00D87B3E" w:rsidTr="00620131">
        <w:trPr>
          <w:jc w:val="center"/>
        </w:trPr>
        <w:tc>
          <w:tcPr>
            <w:tcW w:w="583" w:type="dxa"/>
          </w:tcPr>
          <w:p w:rsidR="00620131" w:rsidRPr="00D87B3E" w:rsidRDefault="00620131" w:rsidP="00D87B3E">
            <w:pPr>
              <w:ind w:right="-510"/>
              <w:rPr>
                <w:sz w:val="16"/>
                <w:szCs w:val="16"/>
              </w:rPr>
            </w:pPr>
            <w:r w:rsidRPr="00D87B3E">
              <w:rPr>
                <w:sz w:val="16"/>
                <w:szCs w:val="16"/>
              </w:rPr>
              <w:t>1.</w:t>
            </w:r>
          </w:p>
        </w:tc>
        <w:tc>
          <w:tcPr>
            <w:tcW w:w="8712" w:type="dxa"/>
            <w:gridSpan w:val="4"/>
          </w:tcPr>
          <w:p w:rsidR="00620131" w:rsidRPr="00D87B3E" w:rsidRDefault="00620131" w:rsidP="00D87B3E">
            <w:pPr>
              <w:ind w:right="-510"/>
              <w:rPr>
                <w:sz w:val="16"/>
                <w:szCs w:val="16"/>
              </w:rPr>
            </w:pPr>
            <w:r w:rsidRPr="00D87B3E">
              <w:rPr>
                <w:sz w:val="16"/>
                <w:szCs w:val="16"/>
              </w:rPr>
              <w:t>Подпрограмма &lt;*&gt;</w:t>
            </w:r>
          </w:p>
        </w:tc>
      </w:tr>
      <w:tr w:rsidR="00620131" w:rsidRPr="00D87B3E" w:rsidTr="00620131">
        <w:trPr>
          <w:jc w:val="center"/>
        </w:trPr>
        <w:tc>
          <w:tcPr>
            <w:tcW w:w="583" w:type="dxa"/>
          </w:tcPr>
          <w:p w:rsidR="00620131" w:rsidRPr="00D87B3E" w:rsidRDefault="00620131" w:rsidP="00D87B3E">
            <w:pPr>
              <w:ind w:right="-510"/>
              <w:rPr>
                <w:sz w:val="16"/>
                <w:szCs w:val="16"/>
              </w:rPr>
            </w:pPr>
            <w:r w:rsidRPr="00D87B3E">
              <w:rPr>
                <w:sz w:val="16"/>
                <w:szCs w:val="16"/>
              </w:rPr>
              <w:t>1.1.</w:t>
            </w:r>
          </w:p>
        </w:tc>
        <w:tc>
          <w:tcPr>
            <w:tcW w:w="1170" w:type="dxa"/>
          </w:tcPr>
          <w:p w:rsidR="00620131" w:rsidRPr="00D87B3E" w:rsidRDefault="00620131" w:rsidP="00D87B3E">
            <w:pPr>
              <w:ind w:right="-510"/>
              <w:rPr>
                <w:sz w:val="16"/>
                <w:szCs w:val="16"/>
              </w:rPr>
            </w:pPr>
            <w:r w:rsidRPr="00D87B3E">
              <w:rPr>
                <w:sz w:val="16"/>
                <w:szCs w:val="16"/>
              </w:rPr>
              <w:t>Мероприятие 1</w:t>
            </w:r>
          </w:p>
        </w:tc>
        <w:tc>
          <w:tcPr>
            <w:tcW w:w="2042" w:type="dxa"/>
          </w:tcPr>
          <w:p w:rsidR="00620131" w:rsidRPr="00D87B3E" w:rsidRDefault="00620131" w:rsidP="00D87B3E">
            <w:pPr>
              <w:ind w:right="-510"/>
              <w:rPr>
                <w:sz w:val="16"/>
                <w:szCs w:val="16"/>
              </w:rPr>
            </w:pPr>
          </w:p>
        </w:tc>
        <w:tc>
          <w:tcPr>
            <w:tcW w:w="1985" w:type="dxa"/>
          </w:tcPr>
          <w:p w:rsidR="00620131" w:rsidRPr="00D87B3E" w:rsidRDefault="00620131" w:rsidP="00D87B3E">
            <w:pPr>
              <w:ind w:right="-510"/>
              <w:rPr>
                <w:sz w:val="16"/>
                <w:szCs w:val="16"/>
              </w:rPr>
            </w:pPr>
          </w:p>
        </w:tc>
        <w:tc>
          <w:tcPr>
            <w:tcW w:w="3515" w:type="dxa"/>
          </w:tcPr>
          <w:p w:rsidR="00620131" w:rsidRPr="00D87B3E" w:rsidRDefault="00620131" w:rsidP="00D87B3E">
            <w:pPr>
              <w:ind w:right="-510"/>
              <w:rPr>
                <w:sz w:val="16"/>
                <w:szCs w:val="16"/>
              </w:rPr>
            </w:pPr>
          </w:p>
        </w:tc>
      </w:tr>
      <w:tr w:rsidR="00620131" w:rsidRPr="00D87B3E" w:rsidTr="00620131">
        <w:trPr>
          <w:jc w:val="center"/>
        </w:trPr>
        <w:tc>
          <w:tcPr>
            <w:tcW w:w="583" w:type="dxa"/>
          </w:tcPr>
          <w:p w:rsidR="00620131" w:rsidRPr="00D87B3E" w:rsidRDefault="00620131" w:rsidP="00D87B3E">
            <w:pPr>
              <w:ind w:right="-510"/>
              <w:rPr>
                <w:sz w:val="16"/>
                <w:szCs w:val="16"/>
              </w:rPr>
            </w:pPr>
            <w:r w:rsidRPr="00D87B3E">
              <w:rPr>
                <w:sz w:val="16"/>
                <w:szCs w:val="16"/>
              </w:rPr>
              <w:t>1.2.</w:t>
            </w:r>
          </w:p>
        </w:tc>
        <w:tc>
          <w:tcPr>
            <w:tcW w:w="1170" w:type="dxa"/>
          </w:tcPr>
          <w:p w:rsidR="00620131" w:rsidRPr="00D87B3E" w:rsidRDefault="00620131" w:rsidP="00D87B3E">
            <w:pPr>
              <w:ind w:right="-510"/>
              <w:rPr>
                <w:sz w:val="16"/>
                <w:szCs w:val="16"/>
              </w:rPr>
            </w:pPr>
            <w:r w:rsidRPr="00D87B3E">
              <w:rPr>
                <w:sz w:val="16"/>
                <w:szCs w:val="16"/>
              </w:rPr>
              <w:t>Мероприятие 2</w:t>
            </w:r>
          </w:p>
        </w:tc>
        <w:tc>
          <w:tcPr>
            <w:tcW w:w="2042" w:type="dxa"/>
          </w:tcPr>
          <w:p w:rsidR="00620131" w:rsidRPr="00D87B3E" w:rsidRDefault="00620131" w:rsidP="00D87B3E">
            <w:pPr>
              <w:ind w:right="-510"/>
              <w:rPr>
                <w:sz w:val="16"/>
                <w:szCs w:val="16"/>
              </w:rPr>
            </w:pPr>
          </w:p>
        </w:tc>
        <w:tc>
          <w:tcPr>
            <w:tcW w:w="1985" w:type="dxa"/>
          </w:tcPr>
          <w:p w:rsidR="00620131" w:rsidRPr="00D87B3E" w:rsidRDefault="00620131" w:rsidP="00D87B3E">
            <w:pPr>
              <w:ind w:right="-510"/>
              <w:rPr>
                <w:sz w:val="16"/>
                <w:szCs w:val="16"/>
              </w:rPr>
            </w:pPr>
          </w:p>
        </w:tc>
        <w:tc>
          <w:tcPr>
            <w:tcW w:w="3515" w:type="dxa"/>
          </w:tcPr>
          <w:p w:rsidR="00620131" w:rsidRPr="00D87B3E" w:rsidRDefault="00620131" w:rsidP="00D87B3E">
            <w:pPr>
              <w:ind w:right="-510"/>
              <w:rPr>
                <w:sz w:val="16"/>
                <w:szCs w:val="16"/>
              </w:rPr>
            </w:pPr>
          </w:p>
        </w:tc>
      </w:tr>
      <w:tr w:rsidR="00620131" w:rsidRPr="00D87B3E" w:rsidTr="00620131">
        <w:trPr>
          <w:jc w:val="center"/>
        </w:trPr>
        <w:tc>
          <w:tcPr>
            <w:tcW w:w="583" w:type="dxa"/>
          </w:tcPr>
          <w:p w:rsidR="00620131" w:rsidRPr="00D87B3E" w:rsidRDefault="00620131" w:rsidP="00D87B3E">
            <w:pPr>
              <w:ind w:right="-510"/>
              <w:rPr>
                <w:sz w:val="16"/>
                <w:szCs w:val="16"/>
              </w:rPr>
            </w:pPr>
            <w:r w:rsidRPr="00D87B3E">
              <w:rPr>
                <w:sz w:val="16"/>
                <w:szCs w:val="16"/>
              </w:rPr>
              <w:t>...</w:t>
            </w:r>
          </w:p>
        </w:tc>
        <w:tc>
          <w:tcPr>
            <w:tcW w:w="1170" w:type="dxa"/>
          </w:tcPr>
          <w:p w:rsidR="00620131" w:rsidRPr="00D87B3E" w:rsidRDefault="00620131" w:rsidP="00D87B3E">
            <w:pPr>
              <w:ind w:right="-510"/>
              <w:rPr>
                <w:sz w:val="16"/>
                <w:szCs w:val="16"/>
              </w:rPr>
            </w:pPr>
          </w:p>
        </w:tc>
        <w:tc>
          <w:tcPr>
            <w:tcW w:w="2042" w:type="dxa"/>
          </w:tcPr>
          <w:p w:rsidR="00620131" w:rsidRPr="00D87B3E" w:rsidRDefault="00620131" w:rsidP="00D87B3E">
            <w:pPr>
              <w:ind w:right="-510"/>
              <w:rPr>
                <w:sz w:val="16"/>
                <w:szCs w:val="16"/>
              </w:rPr>
            </w:pPr>
          </w:p>
        </w:tc>
        <w:tc>
          <w:tcPr>
            <w:tcW w:w="1985" w:type="dxa"/>
          </w:tcPr>
          <w:p w:rsidR="00620131" w:rsidRPr="00D87B3E" w:rsidRDefault="00620131" w:rsidP="00D87B3E">
            <w:pPr>
              <w:ind w:right="-510"/>
              <w:rPr>
                <w:sz w:val="16"/>
                <w:szCs w:val="16"/>
              </w:rPr>
            </w:pPr>
          </w:p>
        </w:tc>
        <w:tc>
          <w:tcPr>
            <w:tcW w:w="3515" w:type="dxa"/>
          </w:tcPr>
          <w:p w:rsidR="00620131" w:rsidRPr="00D87B3E" w:rsidRDefault="00620131" w:rsidP="00D87B3E">
            <w:pPr>
              <w:ind w:right="-510"/>
              <w:rPr>
                <w:sz w:val="16"/>
                <w:szCs w:val="16"/>
              </w:rPr>
            </w:pPr>
          </w:p>
        </w:tc>
      </w:tr>
    </w:tbl>
    <w:p w:rsidR="00620131" w:rsidRPr="00D87B3E" w:rsidRDefault="00620131" w:rsidP="00D87B3E">
      <w:pPr>
        <w:ind w:right="-510"/>
        <w:rPr>
          <w:sz w:val="16"/>
          <w:szCs w:val="16"/>
        </w:rPr>
      </w:pPr>
      <w:r w:rsidRPr="00D87B3E">
        <w:rPr>
          <w:sz w:val="16"/>
          <w:szCs w:val="16"/>
        </w:rPr>
        <w:t xml:space="preserve">    &lt;*&gt; Указывается при наличии подпрограмм.</w:t>
      </w:r>
    </w:p>
    <w:p w:rsidR="00620131" w:rsidRPr="00D87B3E" w:rsidRDefault="00620131" w:rsidP="00D87B3E">
      <w:pPr>
        <w:ind w:right="-510"/>
        <w:jc w:val="center"/>
        <w:rPr>
          <w:sz w:val="16"/>
          <w:szCs w:val="16"/>
        </w:rPr>
      </w:pPr>
      <w:r w:rsidRPr="00D87B3E">
        <w:rPr>
          <w:sz w:val="16"/>
          <w:szCs w:val="16"/>
        </w:rPr>
        <w:t>Таблица 3 - Сведения о достижении значений целевых показателей</w:t>
      </w:r>
      <w:r w:rsidR="00112D44">
        <w:rPr>
          <w:sz w:val="16"/>
          <w:szCs w:val="16"/>
        </w:rPr>
        <w:t xml:space="preserve"> </w:t>
      </w:r>
      <w:r w:rsidRPr="00D87B3E">
        <w:rPr>
          <w:sz w:val="16"/>
          <w:szCs w:val="16"/>
        </w:rPr>
        <w:t>муниципальной программы_________________________________________________</w:t>
      </w:r>
      <w:proofErr w:type="gramStart"/>
      <w:r w:rsidRPr="00D87B3E">
        <w:rPr>
          <w:sz w:val="16"/>
          <w:szCs w:val="16"/>
        </w:rPr>
        <w:t>_(</w:t>
      </w:r>
      <w:proofErr w:type="gramEnd"/>
      <w:r w:rsidRPr="00D87B3E">
        <w:rPr>
          <w:sz w:val="16"/>
          <w:szCs w:val="16"/>
        </w:rPr>
        <w:t xml:space="preserve">наименование </w:t>
      </w:r>
      <w:proofErr w:type="spellStart"/>
      <w:r w:rsidRPr="00D87B3E">
        <w:rPr>
          <w:sz w:val="16"/>
          <w:szCs w:val="16"/>
        </w:rPr>
        <w:t>муниципальной</w:t>
      </w:r>
      <w:proofErr w:type="spellEnd"/>
      <w:r w:rsidRPr="00D87B3E">
        <w:rPr>
          <w:sz w:val="16"/>
          <w:szCs w:val="16"/>
        </w:rPr>
        <w:t xml:space="preserve"> программы)</w:t>
      </w:r>
      <w:r w:rsidR="00112D44">
        <w:rPr>
          <w:sz w:val="16"/>
          <w:szCs w:val="16"/>
        </w:rPr>
        <w:t xml:space="preserve"> </w:t>
      </w:r>
      <w:r w:rsidRPr="00D87B3E">
        <w:rPr>
          <w:sz w:val="16"/>
          <w:szCs w:val="16"/>
        </w:rPr>
        <w:t>за _____________________(отчетный период)</w:t>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4"/>
        <w:gridCol w:w="1956"/>
        <w:gridCol w:w="28"/>
        <w:gridCol w:w="2226"/>
        <w:gridCol w:w="42"/>
        <w:gridCol w:w="3686"/>
        <w:gridCol w:w="36"/>
      </w:tblGrid>
      <w:tr w:rsidR="00620131" w:rsidRPr="00D87B3E" w:rsidTr="00620131">
        <w:trPr>
          <w:jc w:val="center"/>
        </w:trPr>
        <w:tc>
          <w:tcPr>
            <w:tcW w:w="567" w:type="dxa"/>
            <w:vMerge w:val="restart"/>
            <w:vAlign w:val="center"/>
          </w:tcPr>
          <w:p w:rsidR="00620131" w:rsidRPr="00D87B3E" w:rsidRDefault="00620131" w:rsidP="00D87B3E">
            <w:pPr>
              <w:ind w:right="-510"/>
              <w:rPr>
                <w:sz w:val="16"/>
                <w:szCs w:val="16"/>
              </w:rPr>
            </w:pPr>
            <w:r w:rsidRPr="00D87B3E">
              <w:rPr>
                <w:sz w:val="16"/>
                <w:szCs w:val="16"/>
              </w:rPr>
              <w:t>N</w:t>
            </w:r>
          </w:p>
          <w:p w:rsidR="00620131" w:rsidRPr="00D87B3E" w:rsidRDefault="00620131" w:rsidP="00D87B3E">
            <w:pPr>
              <w:ind w:right="-510"/>
              <w:rPr>
                <w:sz w:val="16"/>
                <w:szCs w:val="16"/>
              </w:rPr>
            </w:pPr>
            <w:r w:rsidRPr="00D87B3E">
              <w:rPr>
                <w:sz w:val="16"/>
                <w:szCs w:val="16"/>
              </w:rPr>
              <w:t>п/п</w:t>
            </w:r>
          </w:p>
        </w:tc>
        <w:tc>
          <w:tcPr>
            <w:tcW w:w="1904" w:type="dxa"/>
            <w:vAlign w:val="center"/>
          </w:tcPr>
          <w:p w:rsidR="00620131" w:rsidRPr="00D87B3E" w:rsidRDefault="00620131" w:rsidP="00D87B3E">
            <w:pPr>
              <w:ind w:right="-510"/>
              <w:rPr>
                <w:sz w:val="16"/>
                <w:szCs w:val="16"/>
              </w:rPr>
            </w:pPr>
            <w:r w:rsidRPr="00D87B3E">
              <w:rPr>
                <w:sz w:val="16"/>
                <w:szCs w:val="16"/>
              </w:rPr>
              <w:t>Наименование целевого</w:t>
            </w:r>
          </w:p>
          <w:p w:rsidR="00620131" w:rsidRPr="00D87B3E" w:rsidRDefault="00620131" w:rsidP="00D87B3E">
            <w:pPr>
              <w:ind w:right="-510"/>
              <w:rPr>
                <w:sz w:val="16"/>
                <w:szCs w:val="16"/>
              </w:rPr>
            </w:pPr>
            <w:r w:rsidRPr="00D87B3E">
              <w:rPr>
                <w:sz w:val="16"/>
                <w:szCs w:val="16"/>
              </w:rPr>
              <w:t>показателя, ед. измерения</w:t>
            </w:r>
          </w:p>
        </w:tc>
        <w:tc>
          <w:tcPr>
            <w:tcW w:w="4210" w:type="dxa"/>
            <w:gridSpan w:val="3"/>
            <w:vAlign w:val="center"/>
          </w:tcPr>
          <w:p w:rsidR="00620131" w:rsidRPr="00D87B3E" w:rsidRDefault="00620131" w:rsidP="00D87B3E">
            <w:pPr>
              <w:ind w:right="-510"/>
              <w:rPr>
                <w:sz w:val="16"/>
                <w:szCs w:val="16"/>
              </w:rPr>
            </w:pPr>
            <w:r w:rsidRPr="00D87B3E">
              <w:rPr>
                <w:sz w:val="16"/>
                <w:szCs w:val="16"/>
              </w:rPr>
              <w:t>Значение целевого показателя</w:t>
            </w:r>
          </w:p>
        </w:tc>
        <w:tc>
          <w:tcPr>
            <w:tcW w:w="3764" w:type="dxa"/>
            <w:gridSpan w:val="3"/>
            <w:vAlign w:val="center"/>
          </w:tcPr>
          <w:p w:rsidR="00620131" w:rsidRPr="00D87B3E" w:rsidRDefault="00620131" w:rsidP="00D87B3E">
            <w:pPr>
              <w:ind w:right="-510"/>
              <w:rPr>
                <w:sz w:val="16"/>
                <w:szCs w:val="16"/>
              </w:rPr>
            </w:pPr>
            <w:r w:rsidRPr="00D87B3E">
              <w:rPr>
                <w:sz w:val="16"/>
                <w:szCs w:val="16"/>
              </w:rPr>
              <w:t xml:space="preserve">Обоснование отклонений </w:t>
            </w:r>
          </w:p>
          <w:p w:rsidR="00620131" w:rsidRPr="00D87B3E" w:rsidRDefault="00620131" w:rsidP="00D87B3E">
            <w:pPr>
              <w:ind w:right="-510"/>
              <w:rPr>
                <w:sz w:val="16"/>
                <w:szCs w:val="16"/>
              </w:rPr>
            </w:pPr>
            <w:r w:rsidRPr="00D87B3E">
              <w:rPr>
                <w:sz w:val="16"/>
                <w:szCs w:val="16"/>
              </w:rPr>
              <w:t xml:space="preserve">значений целевого </w:t>
            </w:r>
          </w:p>
          <w:p w:rsidR="00620131" w:rsidRPr="00D87B3E" w:rsidRDefault="00620131" w:rsidP="00D87B3E">
            <w:pPr>
              <w:ind w:right="-510"/>
              <w:rPr>
                <w:sz w:val="16"/>
                <w:szCs w:val="16"/>
              </w:rPr>
            </w:pPr>
            <w:r w:rsidRPr="00D87B3E">
              <w:rPr>
                <w:sz w:val="16"/>
                <w:szCs w:val="16"/>
              </w:rPr>
              <w:t xml:space="preserve">показателя на конец </w:t>
            </w:r>
          </w:p>
          <w:p w:rsidR="00620131" w:rsidRPr="00D87B3E" w:rsidRDefault="00620131" w:rsidP="00D87B3E">
            <w:pPr>
              <w:ind w:right="-510"/>
              <w:rPr>
                <w:sz w:val="16"/>
                <w:szCs w:val="16"/>
              </w:rPr>
            </w:pPr>
            <w:r w:rsidRPr="00D87B3E">
              <w:rPr>
                <w:sz w:val="16"/>
                <w:szCs w:val="16"/>
              </w:rPr>
              <w:t>отчетного периода</w:t>
            </w:r>
          </w:p>
          <w:p w:rsidR="00620131" w:rsidRPr="00D87B3E" w:rsidRDefault="00620131" w:rsidP="00D87B3E">
            <w:pPr>
              <w:ind w:right="-510"/>
              <w:rPr>
                <w:sz w:val="16"/>
                <w:szCs w:val="16"/>
              </w:rPr>
            </w:pPr>
            <w:r w:rsidRPr="00D87B3E">
              <w:rPr>
                <w:sz w:val="16"/>
                <w:szCs w:val="16"/>
              </w:rPr>
              <w:t>(при наличии)</w:t>
            </w:r>
          </w:p>
        </w:tc>
      </w:tr>
      <w:tr w:rsidR="00620131" w:rsidRPr="00D87B3E" w:rsidTr="00620131">
        <w:trPr>
          <w:gridAfter w:val="1"/>
          <w:wAfter w:w="36" w:type="dxa"/>
          <w:jc w:val="center"/>
        </w:trPr>
        <w:tc>
          <w:tcPr>
            <w:tcW w:w="567" w:type="dxa"/>
            <w:vMerge/>
          </w:tcPr>
          <w:p w:rsidR="00620131" w:rsidRPr="00D87B3E" w:rsidRDefault="00620131" w:rsidP="00D87B3E">
            <w:pPr>
              <w:ind w:right="-510"/>
              <w:rPr>
                <w:sz w:val="16"/>
                <w:szCs w:val="16"/>
              </w:rPr>
            </w:pPr>
          </w:p>
        </w:tc>
        <w:tc>
          <w:tcPr>
            <w:tcW w:w="1904" w:type="dxa"/>
          </w:tcPr>
          <w:p w:rsidR="00620131" w:rsidRPr="00D87B3E" w:rsidRDefault="00620131" w:rsidP="00D87B3E">
            <w:pPr>
              <w:ind w:right="-510"/>
              <w:rPr>
                <w:sz w:val="16"/>
                <w:szCs w:val="16"/>
              </w:rPr>
            </w:pPr>
          </w:p>
        </w:tc>
        <w:tc>
          <w:tcPr>
            <w:tcW w:w="1984" w:type="dxa"/>
            <w:gridSpan w:val="2"/>
            <w:vAlign w:val="center"/>
          </w:tcPr>
          <w:p w:rsidR="00620131" w:rsidRPr="00D87B3E" w:rsidRDefault="00620131" w:rsidP="00D87B3E">
            <w:pPr>
              <w:ind w:right="-510"/>
              <w:rPr>
                <w:sz w:val="16"/>
                <w:szCs w:val="16"/>
              </w:rPr>
            </w:pPr>
            <w:r w:rsidRPr="00D87B3E">
              <w:rPr>
                <w:sz w:val="16"/>
                <w:szCs w:val="16"/>
              </w:rPr>
              <w:t xml:space="preserve">план на </w:t>
            </w:r>
          </w:p>
          <w:p w:rsidR="00620131" w:rsidRPr="00D87B3E" w:rsidRDefault="00620131" w:rsidP="00D87B3E">
            <w:pPr>
              <w:ind w:right="-510"/>
              <w:rPr>
                <w:sz w:val="16"/>
                <w:szCs w:val="16"/>
              </w:rPr>
            </w:pPr>
            <w:r w:rsidRPr="00D87B3E">
              <w:rPr>
                <w:sz w:val="16"/>
                <w:szCs w:val="16"/>
              </w:rPr>
              <w:t>текущий год</w:t>
            </w:r>
          </w:p>
        </w:tc>
        <w:tc>
          <w:tcPr>
            <w:tcW w:w="2268" w:type="dxa"/>
            <w:gridSpan w:val="2"/>
            <w:vAlign w:val="center"/>
          </w:tcPr>
          <w:p w:rsidR="00620131" w:rsidRPr="00D87B3E" w:rsidRDefault="00620131" w:rsidP="00D87B3E">
            <w:pPr>
              <w:ind w:right="-510"/>
              <w:rPr>
                <w:sz w:val="16"/>
                <w:szCs w:val="16"/>
              </w:rPr>
            </w:pPr>
            <w:r w:rsidRPr="00D87B3E">
              <w:rPr>
                <w:sz w:val="16"/>
                <w:szCs w:val="16"/>
              </w:rPr>
              <w:t xml:space="preserve">факт за </w:t>
            </w:r>
          </w:p>
          <w:p w:rsidR="00620131" w:rsidRPr="00D87B3E" w:rsidRDefault="00620131" w:rsidP="00D87B3E">
            <w:pPr>
              <w:ind w:right="-510"/>
              <w:rPr>
                <w:sz w:val="16"/>
                <w:szCs w:val="16"/>
              </w:rPr>
            </w:pPr>
            <w:r w:rsidRPr="00D87B3E">
              <w:rPr>
                <w:sz w:val="16"/>
                <w:szCs w:val="16"/>
              </w:rPr>
              <w:t xml:space="preserve">отчетный </w:t>
            </w:r>
          </w:p>
          <w:p w:rsidR="00620131" w:rsidRPr="00D87B3E" w:rsidRDefault="00620131" w:rsidP="00D87B3E">
            <w:pPr>
              <w:ind w:right="-510"/>
              <w:rPr>
                <w:sz w:val="16"/>
                <w:szCs w:val="16"/>
              </w:rPr>
            </w:pPr>
            <w:r w:rsidRPr="00D87B3E">
              <w:rPr>
                <w:sz w:val="16"/>
                <w:szCs w:val="16"/>
              </w:rPr>
              <w:t>период</w:t>
            </w:r>
          </w:p>
        </w:tc>
        <w:tc>
          <w:tcPr>
            <w:tcW w:w="3686" w:type="dxa"/>
          </w:tcPr>
          <w:p w:rsidR="00620131" w:rsidRPr="00D87B3E" w:rsidRDefault="00620131" w:rsidP="00D87B3E">
            <w:pPr>
              <w:ind w:right="-510"/>
              <w:rPr>
                <w:sz w:val="16"/>
                <w:szCs w:val="16"/>
              </w:rPr>
            </w:pPr>
          </w:p>
        </w:tc>
      </w:tr>
      <w:tr w:rsidR="00620131" w:rsidRPr="00D87B3E" w:rsidTr="00620131">
        <w:trPr>
          <w:jc w:val="center"/>
        </w:trPr>
        <w:tc>
          <w:tcPr>
            <w:tcW w:w="567" w:type="dxa"/>
          </w:tcPr>
          <w:p w:rsidR="00620131" w:rsidRPr="00D87B3E" w:rsidRDefault="00620131" w:rsidP="00D87B3E">
            <w:pPr>
              <w:ind w:right="-510"/>
              <w:rPr>
                <w:sz w:val="16"/>
                <w:szCs w:val="16"/>
              </w:rPr>
            </w:pPr>
            <w:r w:rsidRPr="00D87B3E">
              <w:rPr>
                <w:sz w:val="16"/>
                <w:szCs w:val="16"/>
              </w:rPr>
              <w:t>1.</w:t>
            </w:r>
          </w:p>
        </w:tc>
        <w:tc>
          <w:tcPr>
            <w:tcW w:w="1904" w:type="dxa"/>
          </w:tcPr>
          <w:p w:rsidR="00620131" w:rsidRPr="00D87B3E" w:rsidRDefault="00620131" w:rsidP="00D87B3E">
            <w:pPr>
              <w:ind w:right="-510"/>
              <w:rPr>
                <w:sz w:val="16"/>
                <w:szCs w:val="16"/>
              </w:rPr>
            </w:pPr>
          </w:p>
        </w:tc>
        <w:tc>
          <w:tcPr>
            <w:tcW w:w="1956" w:type="dxa"/>
          </w:tcPr>
          <w:p w:rsidR="00620131" w:rsidRPr="00D87B3E" w:rsidRDefault="00620131" w:rsidP="00D87B3E">
            <w:pPr>
              <w:ind w:right="-510"/>
              <w:jc w:val="center"/>
              <w:rPr>
                <w:sz w:val="16"/>
                <w:szCs w:val="16"/>
              </w:rPr>
            </w:pPr>
          </w:p>
        </w:tc>
        <w:tc>
          <w:tcPr>
            <w:tcW w:w="2254" w:type="dxa"/>
            <w:gridSpan w:val="2"/>
          </w:tcPr>
          <w:p w:rsidR="00620131" w:rsidRPr="00D87B3E" w:rsidRDefault="00620131" w:rsidP="00D87B3E">
            <w:pPr>
              <w:ind w:right="-510"/>
              <w:jc w:val="center"/>
              <w:rPr>
                <w:sz w:val="16"/>
                <w:szCs w:val="16"/>
              </w:rPr>
            </w:pPr>
          </w:p>
        </w:tc>
        <w:tc>
          <w:tcPr>
            <w:tcW w:w="3764" w:type="dxa"/>
            <w:gridSpan w:val="3"/>
          </w:tcPr>
          <w:p w:rsidR="00620131" w:rsidRPr="00D87B3E" w:rsidRDefault="00620131" w:rsidP="00D87B3E">
            <w:pPr>
              <w:ind w:right="-510"/>
              <w:jc w:val="center"/>
              <w:rPr>
                <w:sz w:val="16"/>
                <w:szCs w:val="16"/>
              </w:rPr>
            </w:pPr>
          </w:p>
        </w:tc>
      </w:tr>
      <w:tr w:rsidR="00620131" w:rsidRPr="00D87B3E" w:rsidTr="00620131">
        <w:trPr>
          <w:jc w:val="center"/>
        </w:trPr>
        <w:tc>
          <w:tcPr>
            <w:tcW w:w="567" w:type="dxa"/>
          </w:tcPr>
          <w:p w:rsidR="00620131" w:rsidRPr="00D87B3E" w:rsidRDefault="00620131" w:rsidP="00D87B3E">
            <w:pPr>
              <w:ind w:right="-510"/>
              <w:rPr>
                <w:sz w:val="16"/>
                <w:szCs w:val="16"/>
              </w:rPr>
            </w:pPr>
            <w:r w:rsidRPr="00D87B3E">
              <w:rPr>
                <w:sz w:val="16"/>
                <w:szCs w:val="16"/>
              </w:rPr>
              <w:t>2.</w:t>
            </w:r>
          </w:p>
        </w:tc>
        <w:tc>
          <w:tcPr>
            <w:tcW w:w="1904" w:type="dxa"/>
          </w:tcPr>
          <w:p w:rsidR="00620131" w:rsidRPr="00D87B3E" w:rsidRDefault="00620131" w:rsidP="00D87B3E">
            <w:pPr>
              <w:ind w:right="-510"/>
              <w:rPr>
                <w:sz w:val="16"/>
                <w:szCs w:val="16"/>
              </w:rPr>
            </w:pPr>
          </w:p>
        </w:tc>
        <w:tc>
          <w:tcPr>
            <w:tcW w:w="1956" w:type="dxa"/>
          </w:tcPr>
          <w:p w:rsidR="00620131" w:rsidRPr="00D87B3E" w:rsidRDefault="00620131" w:rsidP="00D87B3E">
            <w:pPr>
              <w:ind w:right="-510"/>
              <w:jc w:val="center"/>
              <w:rPr>
                <w:sz w:val="16"/>
                <w:szCs w:val="16"/>
              </w:rPr>
            </w:pPr>
          </w:p>
        </w:tc>
        <w:tc>
          <w:tcPr>
            <w:tcW w:w="2254" w:type="dxa"/>
            <w:gridSpan w:val="2"/>
          </w:tcPr>
          <w:p w:rsidR="00620131" w:rsidRPr="00D87B3E" w:rsidRDefault="00620131" w:rsidP="00D87B3E">
            <w:pPr>
              <w:ind w:right="-510"/>
              <w:jc w:val="center"/>
              <w:rPr>
                <w:sz w:val="16"/>
                <w:szCs w:val="16"/>
              </w:rPr>
            </w:pPr>
          </w:p>
        </w:tc>
        <w:tc>
          <w:tcPr>
            <w:tcW w:w="3764" w:type="dxa"/>
            <w:gridSpan w:val="3"/>
          </w:tcPr>
          <w:p w:rsidR="00620131" w:rsidRPr="00D87B3E" w:rsidRDefault="00620131" w:rsidP="00D87B3E">
            <w:pPr>
              <w:ind w:right="-510"/>
              <w:jc w:val="center"/>
              <w:rPr>
                <w:sz w:val="16"/>
                <w:szCs w:val="16"/>
              </w:rPr>
            </w:pPr>
          </w:p>
        </w:tc>
      </w:tr>
      <w:tr w:rsidR="00620131" w:rsidRPr="00D87B3E" w:rsidTr="00620131">
        <w:trPr>
          <w:jc w:val="center"/>
        </w:trPr>
        <w:tc>
          <w:tcPr>
            <w:tcW w:w="567" w:type="dxa"/>
          </w:tcPr>
          <w:p w:rsidR="00620131" w:rsidRPr="00D87B3E" w:rsidRDefault="00620131" w:rsidP="00D87B3E">
            <w:pPr>
              <w:ind w:right="-510"/>
              <w:rPr>
                <w:sz w:val="16"/>
                <w:szCs w:val="16"/>
              </w:rPr>
            </w:pPr>
            <w:r w:rsidRPr="00D87B3E">
              <w:rPr>
                <w:sz w:val="16"/>
                <w:szCs w:val="16"/>
              </w:rPr>
              <w:t>...</w:t>
            </w:r>
          </w:p>
        </w:tc>
        <w:tc>
          <w:tcPr>
            <w:tcW w:w="1904" w:type="dxa"/>
          </w:tcPr>
          <w:p w:rsidR="00620131" w:rsidRPr="00D87B3E" w:rsidRDefault="00620131" w:rsidP="00D87B3E">
            <w:pPr>
              <w:ind w:right="-510"/>
              <w:rPr>
                <w:sz w:val="16"/>
                <w:szCs w:val="16"/>
              </w:rPr>
            </w:pPr>
          </w:p>
        </w:tc>
        <w:tc>
          <w:tcPr>
            <w:tcW w:w="1956" w:type="dxa"/>
          </w:tcPr>
          <w:p w:rsidR="00620131" w:rsidRPr="00D87B3E" w:rsidRDefault="00620131" w:rsidP="00D87B3E">
            <w:pPr>
              <w:ind w:right="-510"/>
              <w:jc w:val="center"/>
              <w:rPr>
                <w:sz w:val="16"/>
                <w:szCs w:val="16"/>
              </w:rPr>
            </w:pPr>
          </w:p>
        </w:tc>
        <w:tc>
          <w:tcPr>
            <w:tcW w:w="2254" w:type="dxa"/>
            <w:gridSpan w:val="2"/>
          </w:tcPr>
          <w:p w:rsidR="00620131" w:rsidRPr="00D87B3E" w:rsidRDefault="00620131" w:rsidP="00D87B3E">
            <w:pPr>
              <w:ind w:right="-510"/>
              <w:jc w:val="center"/>
              <w:rPr>
                <w:sz w:val="16"/>
                <w:szCs w:val="16"/>
              </w:rPr>
            </w:pPr>
          </w:p>
        </w:tc>
        <w:tc>
          <w:tcPr>
            <w:tcW w:w="3764" w:type="dxa"/>
            <w:gridSpan w:val="3"/>
          </w:tcPr>
          <w:p w:rsidR="00620131" w:rsidRPr="00D87B3E" w:rsidRDefault="00620131" w:rsidP="00D87B3E">
            <w:pPr>
              <w:ind w:right="-510"/>
              <w:jc w:val="center"/>
              <w:rPr>
                <w:sz w:val="16"/>
                <w:szCs w:val="16"/>
              </w:rPr>
            </w:pPr>
          </w:p>
        </w:tc>
      </w:tr>
    </w:tbl>
    <w:p w:rsidR="00620131" w:rsidRPr="00D87B3E" w:rsidRDefault="00620131" w:rsidP="00D87B3E">
      <w:pPr>
        <w:ind w:right="-510"/>
        <w:jc w:val="center"/>
        <w:rPr>
          <w:sz w:val="16"/>
          <w:szCs w:val="16"/>
        </w:rPr>
      </w:pPr>
      <w:r w:rsidRPr="00D87B3E">
        <w:rPr>
          <w:sz w:val="16"/>
          <w:szCs w:val="16"/>
        </w:rPr>
        <w:t xml:space="preserve">                                                    Приложение</w:t>
      </w:r>
    </w:p>
    <w:p w:rsidR="00620131" w:rsidRPr="00D87B3E" w:rsidRDefault="00620131" w:rsidP="00D87B3E">
      <w:pPr>
        <w:ind w:right="-510"/>
        <w:jc w:val="center"/>
        <w:rPr>
          <w:sz w:val="16"/>
          <w:szCs w:val="16"/>
        </w:rPr>
      </w:pPr>
      <w:r w:rsidRPr="00D87B3E">
        <w:rPr>
          <w:sz w:val="16"/>
          <w:szCs w:val="16"/>
        </w:rPr>
        <w:t xml:space="preserve">                                                               к постановлению Администрации</w:t>
      </w:r>
    </w:p>
    <w:p w:rsidR="00620131" w:rsidRPr="00D87B3E" w:rsidRDefault="00620131" w:rsidP="00D87B3E">
      <w:pPr>
        <w:ind w:right="-510"/>
        <w:jc w:val="center"/>
        <w:rPr>
          <w:sz w:val="16"/>
          <w:szCs w:val="16"/>
        </w:rPr>
      </w:pPr>
      <w:r w:rsidRPr="00D87B3E">
        <w:rPr>
          <w:sz w:val="16"/>
          <w:szCs w:val="16"/>
        </w:rPr>
        <w:t xml:space="preserve">                                                          муниципального района</w:t>
      </w:r>
    </w:p>
    <w:p w:rsidR="00620131" w:rsidRPr="00D87B3E" w:rsidRDefault="00620131" w:rsidP="00D87B3E">
      <w:pPr>
        <w:ind w:right="-510"/>
        <w:jc w:val="center"/>
        <w:rPr>
          <w:sz w:val="16"/>
          <w:szCs w:val="16"/>
        </w:rPr>
      </w:pPr>
      <w:r w:rsidRPr="00D87B3E">
        <w:rPr>
          <w:sz w:val="16"/>
          <w:szCs w:val="16"/>
        </w:rPr>
        <w:t xml:space="preserve">                                                          от 22.01.2019 № 32</w:t>
      </w:r>
    </w:p>
    <w:p w:rsidR="00620131" w:rsidRPr="00D87B3E" w:rsidRDefault="00620131" w:rsidP="00D87B3E">
      <w:pPr>
        <w:ind w:right="-510"/>
        <w:jc w:val="center"/>
        <w:rPr>
          <w:sz w:val="16"/>
          <w:szCs w:val="16"/>
        </w:rPr>
      </w:pPr>
      <w:r w:rsidRPr="00D87B3E">
        <w:rPr>
          <w:sz w:val="16"/>
          <w:szCs w:val="16"/>
        </w:rPr>
        <w:t xml:space="preserve">                                   «Приложение № 9 </w:t>
      </w:r>
    </w:p>
    <w:p w:rsidR="00620131" w:rsidRPr="00D87B3E" w:rsidRDefault="00620131" w:rsidP="00D87B3E">
      <w:pPr>
        <w:suppressAutoHyphens/>
        <w:autoSpaceDE w:val="0"/>
        <w:ind w:right="-510" w:firstLine="720"/>
        <w:jc w:val="center"/>
        <w:rPr>
          <w:sz w:val="16"/>
          <w:szCs w:val="16"/>
          <w:lang w:eastAsia="zh-CN"/>
        </w:rPr>
      </w:pPr>
      <w:r w:rsidRPr="00D87B3E">
        <w:rPr>
          <w:sz w:val="16"/>
          <w:szCs w:val="16"/>
        </w:rPr>
        <w:t xml:space="preserve">                         </w:t>
      </w:r>
      <w:bookmarkStart w:id="49" w:name="P951"/>
      <w:bookmarkEnd w:id="49"/>
      <w:r w:rsidRPr="00D87B3E">
        <w:rPr>
          <w:sz w:val="16"/>
          <w:szCs w:val="16"/>
          <w:lang w:eastAsia="zh-CN"/>
        </w:rPr>
        <w:t>к муниципальной программе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«Обеспечение жильем</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молодых семей на территории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на 2014-2020 годы»</w:t>
      </w:r>
    </w:p>
    <w:p w:rsidR="00620131" w:rsidRPr="00D87B3E" w:rsidRDefault="00620131" w:rsidP="00D87B3E">
      <w:pPr>
        <w:ind w:right="-2"/>
        <w:jc w:val="center"/>
        <w:rPr>
          <w:b/>
          <w:sz w:val="16"/>
          <w:szCs w:val="16"/>
        </w:rPr>
      </w:pPr>
      <w:r w:rsidRPr="00D87B3E">
        <w:rPr>
          <w:b/>
          <w:sz w:val="16"/>
          <w:szCs w:val="16"/>
        </w:rPr>
        <w:t>ПОРЯДОК</w:t>
      </w:r>
    </w:p>
    <w:p w:rsidR="00620131" w:rsidRPr="00D87B3E" w:rsidRDefault="00620131" w:rsidP="00D87B3E">
      <w:pPr>
        <w:suppressAutoHyphens/>
        <w:autoSpaceDE w:val="0"/>
        <w:ind w:right="-2" w:firstLine="720"/>
        <w:jc w:val="center"/>
        <w:rPr>
          <w:b/>
          <w:sz w:val="16"/>
          <w:szCs w:val="16"/>
          <w:lang w:eastAsia="zh-CN"/>
        </w:rPr>
      </w:pPr>
      <w:r w:rsidRPr="00D87B3E">
        <w:rPr>
          <w:b/>
          <w:sz w:val="16"/>
          <w:szCs w:val="16"/>
        </w:rPr>
        <w:t xml:space="preserve">проведения оценки эффективности реализации </w:t>
      </w:r>
      <w:r w:rsidRPr="00D87B3E">
        <w:rPr>
          <w:b/>
          <w:sz w:val="16"/>
          <w:szCs w:val="16"/>
          <w:lang w:eastAsia="zh-CN"/>
        </w:rPr>
        <w:t>к муниципальной программе Любытинского муниципального района «Обеспечение жильем молодых семей на территории Любытинского муниципального района на 2014-2020 годы»</w:t>
      </w:r>
    </w:p>
    <w:p w:rsidR="00620131" w:rsidRPr="00D87B3E" w:rsidRDefault="00620131" w:rsidP="00D87B3E">
      <w:pPr>
        <w:suppressAutoHyphens/>
        <w:autoSpaceDE w:val="0"/>
        <w:ind w:firstLine="720"/>
        <w:jc w:val="both"/>
        <w:rPr>
          <w:sz w:val="16"/>
          <w:szCs w:val="16"/>
          <w:lang w:eastAsia="zh-CN"/>
        </w:rPr>
      </w:pPr>
      <w:r w:rsidRPr="00D87B3E">
        <w:rPr>
          <w:sz w:val="16"/>
          <w:szCs w:val="16"/>
        </w:rPr>
        <w:t>1. Настоящий Порядок определяет правила проведения оценки эф-</w:t>
      </w:r>
      <w:proofErr w:type="spellStart"/>
      <w:r w:rsidRPr="00D87B3E">
        <w:rPr>
          <w:sz w:val="16"/>
          <w:szCs w:val="16"/>
        </w:rPr>
        <w:t>фективности</w:t>
      </w:r>
      <w:proofErr w:type="spellEnd"/>
      <w:r w:rsidRPr="00D87B3E">
        <w:rPr>
          <w:sz w:val="16"/>
          <w:szCs w:val="16"/>
        </w:rPr>
        <w:t xml:space="preserve"> реализации муниципальной программы </w:t>
      </w:r>
      <w:r w:rsidRPr="00D87B3E">
        <w:rPr>
          <w:sz w:val="16"/>
          <w:szCs w:val="16"/>
          <w:lang w:eastAsia="zh-CN"/>
        </w:rPr>
        <w:t xml:space="preserve">Любытинского </w:t>
      </w:r>
      <w:proofErr w:type="spellStart"/>
      <w:r w:rsidRPr="00D87B3E">
        <w:rPr>
          <w:sz w:val="16"/>
          <w:szCs w:val="16"/>
          <w:lang w:eastAsia="zh-CN"/>
        </w:rPr>
        <w:t>муни-ципального</w:t>
      </w:r>
      <w:proofErr w:type="spellEnd"/>
      <w:r w:rsidRPr="00D87B3E">
        <w:rPr>
          <w:sz w:val="16"/>
          <w:szCs w:val="16"/>
          <w:lang w:eastAsia="zh-CN"/>
        </w:rPr>
        <w:t xml:space="preserve"> района «Обеспечение жильем молодых семей на территории Любытинского муниципального района на 2014-2020 годы» </w:t>
      </w:r>
      <w:r w:rsidRPr="00D87B3E">
        <w:rPr>
          <w:sz w:val="16"/>
          <w:szCs w:val="16"/>
        </w:rPr>
        <w:t xml:space="preserve">(далее - </w:t>
      </w:r>
      <w:proofErr w:type="spellStart"/>
      <w:r w:rsidRPr="00D87B3E">
        <w:rPr>
          <w:sz w:val="16"/>
          <w:szCs w:val="16"/>
        </w:rPr>
        <w:t>муници-пальная</w:t>
      </w:r>
      <w:proofErr w:type="spellEnd"/>
      <w:r w:rsidRPr="00D87B3E">
        <w:rPr>
          <w:sz w:val="16"/>
          <w:szCs w:val="16"/>
        </w:rPr>
        <w:t xml:space="preserve"> программа), позволяющие оценить степень достижения </w:t>
      </w:r>
      <w:proofErr w:type="spellStart"/>
      <w:r w:rsidRPr="00D87B3E">
        <w:rPr>
          <w:sz w:val="16"/>
          <w:szCs w:val="16"/>
        </w:rPr>
        <w:t>плани-руемых</w:t>
      </w:r>
      <w:proofErr w:type="spellEnd"/>
      <w:r w:rsidRPr="00D87B3E">
        <w:rPr>
          <w:sz w:val="16"/>
          <w:szCs w:val="16"/>
        </w:rPr>
        <w:t xml:space="preserve"> целей и задач муниципальной программы исходя из реально полученных (достигнутых) конечных результатов как по отдельным </w:t>
      </w:r>
      <w:proofErr w:type="spellStart"/>
      <w:r w:rsidRPr="00D87B3E">
        <w:rPr>
          <w:sz w:val="16"/>
          <w:szCs w:val="16"/>
        </w:rPr>
        <w:t>меро</w:t>
      </w:r>
      <w:proofErr w:type="spellEnd"/>
      <w:r w:rsidRPr="00D87B3E">
        <w:rPr>
          <w:sz w:val="16"/>
          <w:szCs w:val="16"/>
        </w:rPr>
        <w:t>-приятиям подпрограмм муниципальной программы, так и по муниципальной программе в целом.</w:t>
      </w:r>
    </w:p>
    <w:p w:rsidR="00620131" w:rsidRPr="00D87B3E" w:rsidRDefault="00620131" w:rsidP="00D87B3E">
      <w:pPr>
        <w:jc w:val="both"/>
        <w:rPr>
          <w:sz w:val="16"/>
          <w:szCs w:val="16"/>
        </w:rPr>
      </w:pPr>
      <w:r w:rsidRPr="00D87B3E">
        <w:rPr>
          <w:sz w:val="16"/>
          <w:szCs w:val="16"/>
        </w:rPr>
        <w:tab/>
        <w:t xml:space="preserve">2.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 согласно </w:t>
      </w:r>
      <w:proofErr w:type="gramStart"/>
      <w:r w:rsidRPr="00D87B3E">
        <w:rPr>
          <w:sz w:val="16"/>
          <w:szCs w:val="16"/>
        </w:rPr>
        <w:t>приложению</w:t>
      </w:r>
      <w:proofErr w:type="gramEnd"/>
      <w:r w:rsidRPr="00D87B3E">
        <w:rPr>
          <w:sz w:val="16"/>
          <w:szCs w:val="16"/>
        </w:rPr>
        <w:t xml:space="preserve"> к настоящему Порядку.</w:t>
      </w:r>
    </w:p>
    <w:p w:rsidR="00620131" w:rsidRPr="00D87B3E" w:rsidRDefault="00620131" w:rsidP="00D87B3E">
      <w:pPr>
        <w:jc w:val="both"/>
        <w:rPr>
          <w:sz w:val="16"/>
          <w:szCs w:val="16"/>
        </w:rPr>
      </w:pPr>
      <w:bookmarkStart w:id="50" w:name="P962"/>
      <w:bookmarkEnd w:id="50"/>
      <w:r w:rsidRPr="00D87B3E">
        <w:rPr>
          <w:sz w:val="16"/>
          <w:szCs w:val="16"/>
        </w:rPr>
        <w:tab/>
        <w:t>3. Оценка эффективности реализации муниципальной программы осуществляется по формуле:</w:t>
      </w:r>
    </w:p>
    <w:p w:rsidR="00620131" w:rsidRPr="00D87B3E" w:rsidRDefault="00620131" w:rsidP="00D87B3E">
      <w:pPr>
        <w:ind w:right="-510"/>
        <w:jc w:val="both"/>
        <w:rPr>
          <w:sz w:val="16"/>
          <w:szCs w:val="16"/>
        </w:rPr>
      </w:pPr>
    </w:p>
    <w:p w:rsidR="00620131" w:rsidRPr="00D87B3E" w:rsidRDefault="00620131" w:rsidP="00D87B3E">
      <w:pPr>
        <w:ind w:right="-510"/>
        <w:jc w:val="both"/>
        <w:rPr>
          <w:sz w:val="16"/>
          <w:szCs w:val="16"/>
        </w:rPr>
      </w:pPr>
      <w:r w:rsidRPr="00D87B3E">
        <w:rPr>
          <w:sz w:val="16"/>
          <w:szCs w:val="16"/>
        </w:rPr>
        <w:tab/>
        <w:t>ЭФ = (пэф1 + пэф2 + ...) / n, где:</w:t>
      </w:r>
    </w:p>
    <w:p w:rsidR="00620131" w:rsidRPr="00D87B3E" w:rsidRDefault="00620131" w:rsidP="00D87B3E">
      <w:pPr>
        <w:ind w:right="-510"/>
        <w:jc w:val="both"/>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40"/>
        <w:gridCol w:w="7824"/>
      </w:tblGrid>
      <w:tr w:rsidR="00620131" w:rsidRPr="00D87B3E" w:rsidTr="005F7789">
        <w:tc>
          <w:tcPr>
            <w:tcW w:w="907"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ЭФ</w:t>
            </w:r>
          </w:p>
        </w:tc>
        <w:tc>
          <w:tcPr>
            <w:tcW w:w="340"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w:t>
            </w:r>
          </w:p>
        </w:tc>
        <w:tc>
          <w:tcPr>
            <w:tcW w:w="7824"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эффективность реализации муниципальной программы;</w:t>
            </w:r>
          </w:p>
        </w:tc>
      </w:tr>
      <w:tr w:rsidR="00620131" w:rsidRPr="00D87B3E" w:rsidTr="005F7789">
        <w:tc>
          <w:tcPr>
            <w:tcW w:w="907" w:type="dxa"/>
            <w:tcBorders>
              <w:top w:val="nil"/>
              <w:left w:val="nil"/>
              <w:bottom w:val="nil"/>
              <w:right w:val="nil"/>
            </w:tcBorders>
          </w:tcPr>
          <w:p w:rsidR="00620131" w:rsidRPr="00D87B3E" w:rsidRDefault="00620131" w:rsidP="00D87B3E">
            <w:pPr>
              <w:ind w:right="-510"/>
              <w:jc w:val="both"/>
              <w:rPr>
                <w:sz w:val="16"/>
                <w:szCs w:val="16"/>
              </w:rPr>
            </w:pPr>
            <w:proofErr w:type="spellStart"/>
            <w:r w:rsidRPr="00D87B3E">
              <w:rPr>
                <w:sz w:val="16"/>
                <w:szCs w:val="16"/>
              </w:rPr>
              <w:t>пэф</w:t>
            </w:r>
            <w:proofErr w:type="spellEnd"/>
          </w:p>
        </w:tc>
        <w:tc>
          <w:tcPr>
            <w:tcW w:w="340"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w:t>
            </w:r>
          </w:p>
        </w:tc>
        <w:tc>
          <w:tcPr>
            <w:tcW w:w="7824"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оценка эффективности реализации подпрограммы</w:t>
            </w:r>
          </w:p>
          <w:p w:rsidR="00620131" w:rsidRPr="00D87B3E" w:rsidRDefault="00620131" w:rsidP="00D87B3E">
            <w:pPr>
              <w:ind w:right="-510"/>
              <w:jc w:val="both"/>
              <w:rPr>
                <w:sz w:val="16"/>
                <w:szCs w:val="16"/>
              </w:rPr>
            </w:pPr>
            <w:r w:rsidRPr="00D87B3E">
              <w:rPr>
                <w:sz w:val="16"/>
                <w:szCs w:val="16"/>
              </w:rPr>
              <w:t>муниципальной программы в баллах;</w:t>
            </w:r>
          </w:p>
        </w:tc>
      </w:tr>
      <w:tr w:rsidR="00620131" w:rsidRPr="00D87B3E" w:rsidTr="005F7789">
        <w:tc>
          <w:tcPr>
            <w:tcW w:w="907"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n</w:t>
            </w:r>
          </w:p>
        </w:tc>
        <w:tc>
          <w:tcPr>
            <w:tcW w:w="340"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w:t>
            </w:r>
          </w:p>
        </w:tc>
        <w:tc>
          <w:tcPr>
            <w:tcW w:w="7824" w:type="dxa"/>
            <w:tcBorders>
              <w:top w:val="nil"/>
              <w:left w:val="nil"/>
              <w:bottom w:val="nil"/>
              <w:right w:val="nil"/>
            </w:tcBorders>
          </w:tcPr>
          <w:p w:rsidR="00620131" w:rsidRPr="00D87B3E" w:rsidRDefault="00620131" w:rsidP="00D87B3E">
            <w:pPr>
              <w:ind w:right="-510"/>
              <w:jc w:val="both"/>
              <w:rPr>
                <w:sz w:val="16"/>
                <w:szCs w:val="16"/>
              </w:rPr>
            </w:pPr>
            <w:r w:rsidRPr="00D87B3E">
              <w:rPr>
                <w:sz w:val="16"/>
                <w:szCs w:val="16"/>
              </w:rPr>
              <w:t>количество подпрограмм муниципальной программы.</w:t>
            </w:r>
          </w:p>
        </w:tc>
      </w:tr>
    </w:tbl>
    <w:p w:rsidR="00620131" w:rsidRPr="00D87B3E" w:rsidRDefault="00620131" w:rsidP="00D87B3E">
      <w:pPr>
        <w:jc w:val="both"/>
        <w:rPr>
          <w:sz w:val="16"/>
          <w:szCs w:val="16"/>
        </w:rPr>
      </w:pPr>
      <w:r w:rsidRPr="00D87B3E">
        <w:rPr>
          <w:sz w:val="16"/>
          <w:szCs w:val="16"/>
        </w:rPr>
        <w:tab/>
        <w:t xml:space="preserve">При отсутствии подпрограмм оценка эффективности реализации муниципальных программ осуществляется в соответствии с </w:t>
      </w:r>
      <w:hyperlink w:anchor="P998" w:history="1">
        <w:r w:rsidRPr="00D87B3E">
          <w:rPr>
            <w:rStyle w:val="a6"/>
            <w:color w:val="000000"/>
            <w:sz w:val="16"/>
            <w:szCs w:val="16"/>
          </w:rPr>
          <w:t>критериями</w:t>
        </w:r>
      </w:hyperlink>
      <w:r w:rsidRPr="00D87B3E">
        <w:rPr>
          <w:sz w:val="16"/>
          <w:szCs w:val="16"/>
        </w:rPr>
        <w:t xml:space="preserve"> оценки эффективности реализации подпрограммы муниципальной программы согласно </w:t>
      </w:r>
      <w:proofErr w:type="gramStart"/>
      <w:r w:rsidRPr="00D87B3E">
        <w:rPr>
          <w:sz w:val="16"/>
          <w:szCs w:val="16"/>
        </w:rPr>
        <w:t>приложению</w:t>
      </w:r>
      <w:proofErr w:type="gramEnd"/>
      <w:r w:rsidRPr="00D87B3E">
        <w:rPr>
          <w:sz w:val="16"/>
          <w:szCs w:val="16"/>
        </w:rPr>
        <w:t xml:space="preserve"> к настоящему Порядку.</w:t>
      </w:r>
    </w:p>
    <w:p w:rsidR="00620131" w:rsidRPr="00D87B3E" w:rsidRDefault="00620131" w:rsidP="00D87B3E">
      <w:pPr>
        <w:jc w:val="both"/>
        <w:rPr>
          <w:sz w:val="16"/>
          <w:szCs w:val="16"/>
        </w:rPr>
      </w:pPr>
      <w:r w:rsidRPr="00D87B3E">
        <w:rPr>
          <w:sz w:val="16"/>
          <w:szCs w:val="16"/>
        </w:rPr>
        <w:tab/>
        <w:t xml:space="preserve">4. Ответственные исполнители муниципальных программ ежегодно до 1 марта года, следующего за отчетным, направляют в отдел экономики, потребительского рынка и сельского хозяйства Администрации муниципального района заполненную таблицу по каждой подпрограмме согласно </w:t>
      </w:r>
      <w:proofErr w:type="gramStart"/>
      <w:r w:rsidRPr="00D87B3E">
        <w:rPr>
          <w:sz w:val="16"/>
          <w:szCs w:val="16"/>
        </w:rPr>
        <w:t>приложению</w:t>
      </w:r>
      <w:proofErr w:type="gramEnd"/>
      <w:r w:rsidRPr="00D87B3E">
        <w:rPr>
          <w:sz w:val="16"/>
          <w:szCs w:val="16"/>
        </w:rPr>
        <w:t xml:space="preserve"> к настоящему Порядку, а также расчет оценки эффективности реализации муниципальных программ по формуле, приведенной </w:t>
      </w:r>
      <w:r w:rsidRPr="00D87B3E">
        <w:rPr>
          <w:color w:val="000000"/>
          <w:sz w:val="16"/>
          <w:szCs w:val="16"/>
        </w:rPr>
        <w:t xml:space="preserve">в </w:t>
      </w:r>
      <w:hyperlink w:anchor="P962" w:history="1">
        <w:r w:rsidRPr="00D87B3E">
          <w:rPr>
            <w:rStyle w:val="a6"/>
            <w:color w:val="000000"/>
            <w:sz w:val="16"/>
            <w:szCs w:val="16"/>
          </w:rPr>
          <w:t>пункте 3</w:t>
        </w:r>
      </w:hyperlink>
      <w:r w:rsidRPr="00D87B3E">
        <w:rPr>
          <w:sz w:val="16"/>
          <w:szCs w:val="16"/>
        </w:rPr>
        <w:t xml:space="preserve"> настоящего Порядка, в письменной форме.</w:t>
      </w:r>
    </w:p>
    <w:p w:rsidR="00620131" w:rsidRPr="00D87B3E" w:rsidRDefault="00620131" w:rsidP="00D87B3E">
      <w:pPr>
        <w:jc w:val="both"/>
        <w:rPr>
          <w:sz w:val="16"/>
          <w:szCs w:val="16"/>
        </w:rPr>
      </w:pPr>
      <w:r w:rsidRPr="00D87B3E">
        <w:rPr>
          <w:sz w:val="16"/>
          <w:szCs w:val="16"/>
        </w:rPr>
        <w:tab/>
        <w:t>5. Оценка эффективности реализации муниципальных программ исчисляется в пределах от 0 до 100 баллов.</w:t>
      </w:r>
    </w:p>
    <w:p w:rsidR="00620131" w:rsidRPr="00D87B3E" w:rsidRDefault="00620131" w:rsidP="00D87B3E">
      <w:pPr>
        <w:jc w:val="both"/>
        <w:rPr>
          <w:sz w:val="16"/>
          <w:szCs w:val="16"/>
        </w:rPr>
      </w:pPr>
      <w:r w:rsidRPr="00D87B3E">
        <w:rPr>
          <w:sz w:val="16"/>
          <w:szCs w:val="16"/>
        </w:rPr>
        <w:tab/>
        <w:t>В зависимости от полученной оценки эффективности муниципальные программы распределяются следующим образом:</w:t>
      </w:r>
    </w:p>
    <w:p w:rsidR="00620131" w:rsidRPr="00D87B3E" w:rsidRDefault="00620131" w:rsidP="00D87B3E">
      <w:pPr>
        <w:jc w:val="both"/>
        <w:rPr>
          <w:sz w:val="16"/>
          <w:szCs w:val="16"/>
        </w:rPr>
      </w:pPr>
      <w:r w:rsidRPr="00D87B3E">
        <w:rPr>
          <w:sz w:val="16"/>
          <w:szCs w:val="16"/>
        </w:rPr>
        <w:tab/>
        <w:t>программы, оценка эффективности которых составляет до 69 баллов, признаются неэффективными;</w:t>
      </w:r>
    </w:p>
    <w:p w:rsidR="00620131" w:rsidRPr="00D87B3E" w:rsidRDefault="00620131" w:rsidP="00D87B3E">
      <w:pPr>
        <w:jc w:val="both"/>
        <w:rPr>
          <w:sz w:val="16"/>
          <w:szCs w:val="16"/>
        </w:rPr>
      </w:pPr>
      <w:r w:rsidRPr="00D87B3E">
        <w:rPr>
          <w:sz w:val="16"/>
          <w:szCs w:val="16"/>
        </w:rPr>
        <w:tab/>
        <w:t>программы, оценка эффективности которых составляет от 70 до 79 баллов, признаются умеренно эффективными;</w:t>
      </w:r>
    </w:p>
    <w:p w:rsidR="00620131" w:rsidRPr="00D87B3E" w:rsidRDefault="00620131" w:rsidP="00D87B3E">
      <w:pPr>
        <w:jc w:val="both"/>
        <w:rPr>
          <w:sz w:val="16"/>
          <w:szCs w:val="16"/>
        </w:rPr>
      </w:pPr>
      <w:r w:rsidRPr="00D87B3E">
        <w:rPr>
          <w:sz w:val="16"/>
          <w:szCs w:val="16"/>
        </w:rPr>
        <w:tab/>
        <w:t>программы, оценка эффективности которых составляет от 80 до 89 баллов, признаются эффективными;</w:t>
      </w:r>
    </w:p>
    <w:p w:rsidR="00620131" w:rsidRPr="00D87B3E" w:rsidRDefault="00620131" w:rsidP="00D87B3E">
      <w:pPr>
        <w:jc w:val="both"/>
        <w:rPr>
          <w:sz w:val="16"/>
          <w:szCs w:val="16"/>
        </w:rPr>
      </w:pPr>
      <w:r w:rsidRPr="00D87B3E">
        <w:rPr>
          <w:sz w:val="16"/>
          <w:szCs w:val="16"/>
        </w:rPr>
        <w:tab/>
        <w:t>программы, оценка эффективности которых составляет от 90 до 100 баллов, признаются высокоэффективными.</w:t>
      </w:r>
    </w:p>
    <w:p w:rsidR="00620131" w:rsidRPr="00D87B3E" w:rsidRDefault="00620131" w:rsidP="00D87B3E">
      <w:pPr>
        <w:ind w:right="-510"/>
        <w:jc w:val="center"/>
        <w:rPr>
          <w:sz w:val="16"/>
          <w:szCs w:val="16"/>
        </w:rPr>
      </w:pPr>
      <w:r w:rsidRPr="00D87B3E">
        <w:rPr>
          <w:sz w:val="16"/>
          <w:szCs w:val="16"/>
        </w:rPr>
        <w:t xml:space="preserve">                                     Приложение</w:t>
      </w:r>
    </w:p>
    <w:p w:rsidR="00620131" w:rsidRPr="00D87B3E" w:rsidRDefault="00620131" w:rsidP="00D87B3E">
      <w:pPr>
        <w:suppressAutoHyphens/>
        <w:autoSpaceDE w:val="0"/>
        <w:ind w:right="-510" w:firstLine="720"/>
        <w:jc w:val="center"/>
        <w:rPr>
          <w:sz w:val="16"/>
          <w:szCs w:val="16"/>
        </w:rPr>
      </w:pPr>
      <w:r w:rsidRPr="00D87B3E">
        <w:rPr>
          <w:sz w:val="16"/>
          <w:szCs w:val="16"/>
        </w:rPr>
        <w:t xml:space="preserve">                                к Порядку</w:t>
      </w:r>
      <w:r w:rsidRPr="00D87B3E">
        <w:rPr>
          <w:b/>
          <w:sz w:val="16"/>
          <w:szCs w:val="16"/>
        </w:rPr>
        <w:t xml:space="preserve"> </w:t>
      </w:r>
      <w:r w:rsidRPr="00D87B3E">
        <w:rPr>
          <w:sz w:val="16"/>
          <w:szCs w:val="16"/>
        </w:rPr>
        <w:t xml:space="preserve">проведения оценки эффективности </w:t>
      </w:r>
    </w:p>
    <w:p w:rsidR="00620131" w:rsidRPr="00D87B3E" w:rsidRDefault="00620131" w:rsidP="00D87B3E">
      <w:pPr>
        <w:suppressAutoHyphens/>
        <w:autoSpaceDE w:val="0"/>
        <w:ind w:right="-510" w:firstLine="720"/>
        <w:jc w:val="center"/>
        <w:rPr>
          <w:sz w:val="16"/>
          <w:szCs w:val="16"/>
          <w:lang w:eastAsia="zh-CN"/>
        </w:rPr>
      </w:pPr>
      <w:r w:rsidRPr="00D87B3E">
        <w:rPr>
          <w:sz w:val="16"/>
          <w:szCs w:val="16"/>
        </w:rPr>
        <w:t xml:space="preserve">                                  реализации</w:t>
      </w:r>
      <w:r w:rsidRPr="00D87B3E">
        <w:rPr>
          <w:b/>
          <w:sz w:val="16"/>
          <w:szCs w:val="16"/>
        </w:rPr>
        <w:t xml:space="preserve"> </w:t>
      </w:r>
      <w:r w:rsidRPr="00D87B3E">
        <w:rPr>
          <w:sz w:val="16"/>
          <w:szCs w:val="16"/>
          <w:lang w:eastAsia="zh-CN"/>
        </w:rPr>
        <w:t>к муниципальной программе</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Любытинского муниципального района</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«Обеспечение жильем молодых семей на</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территории Любытинского муниципального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района на 2014-2020 годы»</w:t>
      </w:r>
    </w:p>
    <w:p w:rsidR="00620131" w:rsidRPr="00D87B3E" w:rsidRDefault="00620131" w:rsidP="00D87B3E">
      <w:pPr>
        <w:ind w:right="-510"/>
        <w:jc w:val="center"/>
        <w:rPr>
          <w:sz w:val="16"/>
          <w:szCs w:val="16"/>
        </w:rPr>
      </w:pPr>
    </w:p>
    <w:p w:rsidR="00620131" w:rsidRPr="00D87B3E" w:rsidRDefault="00620131" w:rsidP="00D87B3E">
      <w:pPr>
        <w:ind w:right="-510"/>
        <w:jc w:val="center"/>
        <w:rPr>
          <w:b/>
          <w:sz w:val="16"/>
          <w:szCs w:val="16"/>
        </w:rPr>
      </w:pPr>
      <w:bookmarkStart w:id="51" w:name="P998"/>
      <w:bookmarkEnd w:id="51"/>
      <w:r w:rsidRPr="00D87B3E">
        <w:rPr>
          <w:b/>
          <w:sz w:val="16"/>
          <w:szCs w:val="16"/>
        </w:rPr>
        <w:t>КРИТЕРИИ</w:t>
      </w:r>
    </w:p>
    <w:p w:rsidR="00620131" w:rsidRPr="00D87B3E" w:rsidRDefault="00620131" w:rsidP="00D87B3E">
      <w:pPr>
        <w:ind w:right="-510"/>
        <w:jc w:val="center"/>
        <w:rPr>
          <w:sz w:val="16"/>
          <w:szCs w:val="16"/>
        </w:rPr>
      </w:pPr>
      <w:r w:rsidRPr="00D87B3E">
        <w:rPr>
          <w:sz w:val="16"/>
          <w:szCs w:val="16"/>
        </w:rPr>
        <w:t>оценки эффективности реализации подпрограммы</w:t>
      </w:r>
    </w:p>
    <w:p w:rsidR="00620131" w:rsidRPr="00D87B3E" w:rsidRDefault="00620131" w:rsidP="00D87B3E">
      <w:pPr>
        <w:ind w:right="-510"/>
        <w:jc w:val="center"/>
        <w:rPr>
          <w:sz w:val="16"/>
          <w:szCs w:val="16"/>
        </w:rPr>
      </w:pPr>
      <w:r w:rsidRPr="00D87B3E">
        <w:rPr>
          <w:sz w:val="16"/>
          <w:szCs w:val="16"/>
        </w:rPr>
        <w:t>__________________________________________________</w:t>
      </w:r>
    </w:p>
    <w:p w:rsidR="00620131" w:rsidRPr="00D87B3E" w:rsidRDefault="00620131" w:rsidP="00D87B3E">
      <w:pPr>
        <w:ind w:right="-510"/>
        <w:jc w:val="center"/>
        <w:rPr>
          <w:sz w:val="16"/>
          <w:szCs w:val="16"/>
        </w:rPr>
      </w:pPr>
      <w:r w:rsidRPr="00D87B3E">
        <w:rPr>
          <w:sz w:val="16"/>
          <w:szCs w:val="16"/>
        </w:rPr>
        <w:t>(наименование подпрограммы)</w:t>
      </w:r>
    </w:p>
    <w:p w:rsidR="00620131" w:rsidRPr="00D87B3E" w:rsidRDefault="00620131" w:rsidP="00D87B3E">
      <w:pPr>
        <w:ind w:right="-510"/>
        <w:jc w:val="center"/>
        <w:rPr>
          <w:sz w:val="16"/>
          <w:szCs w:val="16"/>
        </w:rPr>
      </w:pPr>
      <w:r w:rsidRPr="00D87B3E">
        <w:rPr>
          <w:sz w:val="16"/>
          <w:szCs w:val="16"/>
        </w:rPr>
        <w:t>_________________________________________________</w:t>
      </w:r>
    </w:p>
    <w:p w:rsidR="00620131" w:rsidRPr="00D87B3E" w:rsidRDefault="00620131" w:rsidP="00D87B3E">
      <w:pPr>
        <w:ind w:right="-510"/>
        <w:jc w:val="center"/>
        <w:rPr>
          <w:sz w:val="16"/>
          <w:szCs w:val="16"/>
        </w:rPr>
      </w:pPr>
      <w:r w:rsidRPr="00D87B3E">
        <w:rPr>
          <w:sz w:val="16"/>
          <w:szCs w:val="16"/>
        </w:rPr>
        <w:t>(наименование муниципальной программы)</w:t>
      </w:r>
    </w:p>
    <w:p w:rsidR="00620131" w:rsidRPr="00D87B3E" w:rsidRDefault="00620131" w:rsidP="00D87B3E">
      <w:pPr>
        <w:ind w:right="-510"/>
        <w:jc w:val="center"/>
        <w:rPr>
          <w:sz w:val="16"/>
          <w:szCs w:val="16"/>
        </w:rPr>
      </w:pPr>
      <w:r w:rsidRPr="00D87B3E">
        <w:rPr>
          <w:sz w:val="16"/>
          <w:szCs w:val="16"/>
        </w:rPr>
        <w:t>за _______ год</w:t>
      </w:r>
    </w:p>
    <w:tbl>
      <w:tblPr>
        <w:tblW w:w="1023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694"/>
        <w:gridCol w:w="2568"/>
        <w:gridCol w:w="1499"/>
        <w:gridCol w:w="1478"/>
        <w:gridCol w:w="1275"/>
      </w:tblGrid>
      <w:tr w:rsidR="00620131" w:rsidRPr="00D87B3E" w:rsidTr="005F7789">
        <w:tc>
          <w:tcPr>
            <w:tcW w:w="724" w:type="dxa"/>
          </w:tcPr>
          <w:p w:rsidR="00620131" w:rsidRPr="00D87B3E" w:rsidRDefault="00620131" w:rsidP="00D87B3E">
            <w:pPr>
              <w:ind w:left="-188" w:right="-62"/>
              <w:jc w:val="center"/>
              <w:rPr>
                <w:sz w:val="16"/>
                <w:szCs w:val="16"/>
              </w:rPr>
            </w:pPr>
            <w:r w:rsidRPr="00D87B3E">
              <w:rPr>
                <w:sz w:val="16"/>
                <w:szCs w:val="16"/>
              </w:rPr>
              <w:t>№</w:t>
            </w:r>
          </w:p>
          <w:p w:rsidR="00620131" w:rsidRPr="00D87B3E" w:rsidRDefault="00620131" w:rsidP="00D87B3E">
            <w:pPr>
              <w:ind w:left="-188" w:right="-62"/>
              <w:jc w:val="center"/>
              <w:rPr>
                <w:sz w:val="16"/>
                <w:szCs w:val="16"/>
              </w:rPr>
            </w:pPr>
            <w:r w:rsidRPr="00D87B3E">
              <w:rPr>
                <w:sz w:val="16"/>
                <w:szCs w:val="16"/>
              </w:rPr>
              <w:t>п/п</w:t>
            </w:r>
          </w:p>
        </w:tc>
        <w:tc>
          <w:tcPr>
            <w:tcW w:w="2694" w:type="dxa"/>
          </w:tcPr>
          <w:p w:rsidR="00620131" w:rsidRPr="00D87B3E" w:rsidRDefault="00620131" w:rsidP="00D87B3E">
            <w:pPr>
              <w:jc w:val="center"/>
              <w:rPr>
                <w:sz w:val="16"/>
                <w:szCs w:val="16"/>
              </w:rPr>
            </w:pPr>
            <w:r w:rsidRPr="00D87B3E">
              <w:rPr>
                <w:sz w:val="16"/>
                <w:szCs w:val="16"/>
              </w:rPr>
              <w:t>Наименование</w:t>
            </w:r>
          </w:p>
          <w:p w:rsidR="00620131" w:rsidRPr="00D87B3E" w:rsidRDefault="00620131" w:rsidP="00D87B3E">
            <w:pPr>
              <w:jc w:val="center"/>
              <w:rPr>
                <w:sz w:val="16"/>
                <w:szCs w:val="16"/>
              </w:rPr>
            </w:pPr>
            <w:r w:rsidRPr="00D87B3E">
              <w:rPr>
                <w:sz w:val="16"/>
                <w:szCs w:val="16"/>
              </w:rPr>
              <w:t>критерия оценки</w:t>
            </w:r>
          </w:p>
          <w:p w:rsidR="00620131" w:rsidRPr="00D87B3E" w:rsidRDefault="00620131" w:rsidP="00D87B3E">
            <w:pPr>
              <w:jc w:val="center"/>
              <w:rPr>
                <w:sz w:val="16"/>
                <w:szCs w:val="16"/>
              </w:rPr>
            </w:pPr>
            <w:r w:rsidRPr="00D87B3E">
              <w:rPr>
                <w:sz w:val="16"/>
                <w:szCs w:val="16"/>
              </w:rPr>
              <w:t>эффективности</w:t>
            </w:r>
          </w:p>
          <w:p w:rsidR="00620131" w:rsidRPr="00D87B3E" w:rsidRDefault="00620131" w:rsidP="00D87B3E">
            <w:pPr>
              <w:jc w:val="center"/>
              <w:rPr>
                <w:sz w:val="16"/>
                <w:szCs w:val="16"/>
              </w:rPr>
            </w:pPr>
            <w:r w:rsidRPr="00D87B3E">
              <w:rPr>
                <w:sz w:val="16"/>
                <w:szCs w:val="16"/>
              </w:rPr>
              <w:t>реализации</w:t>
            </w:r>
          </w:p>
          <w:p w:rsidR="00620131" w:rsidRPr="00D87B3E" w:rsidRDefault="00620131" w:rsidP="00D87B3E">
            <w:pPr>
              <w:jc w:val="center"/>
              <w:rPr>
                <w:sz w:val="16"/>
                <w:szCs w:val="16"/>
              </w:rPr>
            </w:pPr>
            <w:r w:rsidRPr="00D87B3E">
              <w:rPr>
                <w:sz w:val="16"/>
                <w:szCs w:val="16"/>
              </w:rPr>
              <w:t>подпрограммы</w:t>
            </w:r>
          </w:p>
        </w:tc>
        <w:tc>
          <w:tcPr>
            <w:tcW w:w="2568" w:type="dxa"/>
          </w:tcPr>
          <w:p w:rsidR="00620131" w:rsidRPr="00D87B3E" w:rsidRDefault="00620131" w:rsidP="00D87B3E">
            <w:pPr>
              <w:jc w:val="center"/>
              <w:rPr>
                <w:sz w:val="16"/>
                <w:szCs w:val="16"/>
              </w:rPr>
            </w:pPr>
            <w:r w:rsidRPr="00D87B3E">
              <w:rPr>
                <w:sz w:val="16"/>
                <w:szCs w:val="16"/>
              </w:rPr>
              <w:t>Вариант оценки</w:t>
            </w:r>
          </w:p>
        </w:tc>
        <w:tc>
          <w:tcPr>
            <w:tcW w:w="1499" w:type="dxa"/>
          </w:tcPr>
          <w:p w:rsidR="00620131" w:rsidRPr="00D87B3E" w:rsidRDefault="00620131" w:rsidP="00D87B3E">
            <w:pPr>
              <w:jc w:val="center"/>
              <w:rPr>
                <w:sz w:val="16"/>
                <w:szCs w:val="16"/>
              </w:rPr>
            </w:pPr>
            <w:r w:rsidRPr="00D87B3E">
              <w:rPr>
                <w:sz w:val="16"/>
                <w:szCs w:val="16"/>
              </w:rPr>
              <w:t>Значение</w:t>
            </w:r>
          </w:p>
          <w:p w:rsidR="00620131" w:rsidRPr="00D87B3E" w:rsidRDefault="00620131" w:rsidP="00D87B3E">
            <w:pPr>
              <w:jc w:val="center"/>
              <w:rPr>
                <w:sz w:val="16"/>
                <w:szCs w:val="16"/>
              </w:rPr>
            </w:pPr>
            <w:r w:rsidRPr="00D87B3E">
              <w:rPr>
                <w:sz w:val="16"/>
                <w:szCs w:val="16"/>
              </w:rPr>
              <w:t>критерия</w:t>
            </w:r>
          </w:p>
          <w:p w:rsidR="00620131" w:rsidRPr="00D87B3E" w:rsidRDefault="00620131" w:rsidP="00D87B3E">
            <w:pPr>
              <w:jc w:val="center"/>
              <w:rPr>
                <w:sz w:val="16"/>
                <w:szCs w:val="16"/>
              </w:rPr>
            </w:pPr>
            <w:r w:rsidRPr="00D87B3E">
              <w:rPr>
                <w:sz w:val="16"/>
                <w:szCs w:val="16"/>
              </w:rPr>
              <w:t>оценки</w:t>
            </w:r>
          </w:p>
          <w:p w:rsidR="00620131" w:rsidRPr="00D87B3E" w:rsidRDefault="00620131" w:rsidP="00D87B3E">
            <w:pPr>
              <w:jc w:val="center"/>
              <w:rPr>
                <w:sz w:val="16"/>
                <w:szCs w:val="16"/>
              </w:rPr>
            </w:pPr>
            <w:proofErr w:type="spellStart"/>
            <w:r w:rsidRPr="00D87B3E">
              <w:rPr>
                <w:sz w:val="16"/>
                <w:szCs w:val="16"/>
              </w:rPr>
              <w:t>эффекти</w:t>
            </w:r>
            <w:proofErr w:type="spellEnd"/>
            <w:r w:rsidRPr="00D87B3E">
              <w:rPr>
                <w:sz w:val="16"/>
                <w:szCs w:val="16"/>
              </w:rPr>
              <w:t>-</w:t>
            </w:r>
          </w:p>
          <w:p w:rsidR="00620131" w:rsidRPr="00D87B3E" w:rsidRDefault="00620131" w:rsidP="00D87B3E">
            <w:pPr>
              <w:jc w:val="center"/>
              <w:rPr>
                <w:sz w:val="16"/>
                <w:szCs w:val="16"/>
              </w:rPr>
            </w:pPr>
            <w:proofErr w:type="spellStart"/>
            <w:r w:rsidRPr="00D87B3E">
              <w:rPr>
                <w:sz w:val="16"/>
                <w:szCs w:val="16"/>
              </w:rPr>
              <w:t>вности</w:t>
            </w:r>
            <w:proofErr w:type="spellEnd"/>
          </w:p>
          <w:p w:rsidR="00620131" w:rsidRPr="00D87B3E" w:rsidRDefault="00620131" w:rsidP="00D87B3E">
            <w:pPr>
              <w:jc w:val="center"/>
              <w:rPr>
                <w:sz w:val="16"/>
                <w:szCs w:val="16"/>
              </w:rPr>
            </w:pPr>
            <w:r w:rsidRPr="00D87B3E">
              <w:rPr>
                <w:sz w:val="16"/>
                <w:szCs w:val="16"/>
              </w:rPr>
              <w:t>(от 0 до 1)</w:t>
            </w:r>
          </w:p>
        </w:tc>
        <w:tc>
          <w:tcPr>
            <w:tcW w:w="1478" w:type="dxa"/>
          </w:tcPr>
          <w:p w:rsidR="00620131" w:rsidRPr="00D87B3E" w:rsidRDefault="00620131" w:rsidP="00D87B3E">
            <w:pPr>
              <w:jc w:val="center"/>
              <w:rPr>
                <w:sz w:val="16"/>
                <w:szCs w:val="16"/>
              </w:rPr>
            </w:pPr>
            <w:r w:rsidRPr="00D87B3E">
              <w:rPr>
                <w:sz w:val="16"/>
                <w:szCs w:val="16"/>
              </w:rPr>
              <w:t>Вес</w:t>
            </w:r>
          </w:p>
          <w:p w:rsidR="00620131" w:rsidRPr="00D87B3E" w:rsidRDefault="00620131" w:rsidP="00D87B3E">
            <w:pPr>
              <w:jc w:val="center"/>
              <w:rPr>
                <w:sz w:val="16"/>
                <w:szCs w:val="16"/>
              </w:rPr>
            </w:pPr>
            <w:r w:rsidRPr="00D87B3E">
              <w:rPr>
                <w:sz w:val="16"/>
                <w:szCs w:val="16"/>
              </w:rPr>
              <w:t>критерия оценки</w:t>
            </w:r>
          </w:p>
          <w:p w:rsidR="00620131" w:rsidRPr="00D87B3E" w:rsidRDefault="00620131" w:rsidP="00D87B3E">
            <w:pPr>
              <w:jc w:val="center"/>
              <w:rPr>
                <w:sz w:val="16"/>
                <w:szCs w:val="16"/>
              </w:rPr>
            </w:pPr>
            <w:proofErr w:type="spellStart"/>
            <w:r w:rsidRPr="00D87B3E">
              <w:rPr>
                <w:sz w:val="16"/>
                <w:szCs w:val="16"/>
              </w:rPr>
              <w:t>эффекти</w:t>
            </w:r>
            <w:proofErr w:type="spellEnd"/>
            <w:r w:rsidRPr="00D87B3E">
              <w:rPr>
                <w:sz w:val="16"/>
                <w:szCs w:val="16"/>
              </w:rPr>
              <w:t>-</w:t>
            </w:r>
          </w:p>
          <w:p w:rsidR="00620131" w:rsidRPr="00D87B3E" w:rsidRDefault="00620131" w:rsidP="00D87B3E">
            <w:pPr>
              <w:jc w:val="center"/>
              <w:rPr>
                <w:sz w:val="16"/>
                <w:szCs w:val="16"/>
              </w:rPr>
            </w:pPr>
            <w:proofErr w:type="spellStart"/>
            <w:r w:rsidRPr="00D87B3E">
              <w:rPr>
                <w:sz w:val="16"/>
                <w:szCs w:val="16"/>
              </w:rPr>
              <w:t>вности</w:t>
            </w:r>
            <w:proofErr w:type="spellEnd"/>
          </w:p>
        </w:tc>
        <w:tc>
          <w:tcPr>
            <w:tcW w:w="1275" w:type="dxa"/>
          </w:tcPr>
          <w:p w:rsidR="00620131" w:rsidRPr="00D87B3E" w:rsidRDefault="00620131" w:rsidP="00D87B3E">
            <w:pPr>
              <w:jc w:val="center"/>
              <w:rPr>
                <w:sz w:val="16"/>
                <w:szCs w:val="16"/>
              </w:rPr>
            </w:pPr>
            <w:r w:rsidRPr="00D87B3E">
              <w:rPr>
                <w:sz w:val="16"/>
                <w:szCs w:val="16"/>
              </w:rPr>
              <w:t>Оценка</w:t>
            </w:r>
          </w:p>
          <w:p w:rsidR="00620131" w:rsidRPr="00D87B3E" w:rsidRDefault="00620131" w:rsidP="00D87B3E">
            <w:pPr>
              <w:jc w:val="center"/>
              <w:rPr>
                <w:sz w:val="16"/>
                <w:szCs w:val="16"/>
              </w:rPr>
            </w:pPr>
            <w:r w:rsidRPr="00D87B3E">
              <w:rPr>
                <w:sz w:val="16"/>
                <w:szCs w:val="16"/>
              </w:rPr>
              <w:t>эффективности</w:t>
            </w:r>
          </w:p>
          <w:p w:rsidR="00620131" w:rsidRPr="00D87B3E" w:rsidRDefault="00620131" w:rsidP="00D87B3E">
            <w:pPr>
              <w:jc w:val="center"/>
              <w:rPr>
                <w:sz w:val="16"/>
                <w:szCs w:val="16"/>
              </w:rPr>
            </w:pPr>
            <w:r w:rsidRPr="00D87B3E">
              <w:rPr>
                <w:sz w:val="16"/>
                <w:szCs w:val="16"/>
              </w:rPr>
              <w:t>в баллах</w:t>
            </w:r>
          </w:p>
          <w:p w:rsidR="00620131" w:rsidRPr="00D87B3E" w:rsidRDefault="00620131" w:rsidP="00D87B3E">
            <w:pPr>
              <w:jc w:val="center"/>
              <w:rPr>
                <w:sz w:val="16"/>
                <w:szCs w:val="16"/>
              </w:rPr>
            </w:pPr>
            <w:r w:rsidRPr="00D87B3E">
              <w:rPr>
                <w:sz w:val="16"/>
                <w:szCs w:val="16"/>
              </w:rPr>
              <w:t>(гр. 4 x гр. 5)</w:t>
            </w:r>
          </w:p>
        </w:tc>
      </w:tr>
      <w:tr w:rsidR="00620131" w:rsidRPr="00D87B3E" w:rsidTr="005F7789">
        <w:tc>
          <w:tcPr>
            <w:tcW w:w="724" w:type="dxa"/>
          </w:tcPr>
          <w:p w:rsidR="00620131" w:rsidRPr="00D87B3E" w:rsidRDefault="00620131" w:rsidP="00D87B3E">
            <w:pPr>
              <w:ind w:left="-188" w:right="-62"/>
              <w:jc w:val="center"/>
              <w:rPr>
                <w:sz w:val="16"/>
                <w:szCs w:val="16"/>
              </w:rPr>
            </w:pPr>
            <w:r w:rsidRPr="00D87B3E">
              <w:rPr>
                <w:sz w:val="16"/>
                <w:szCs w:val="16"/>
              </w:rPr>
              <w:t>1.</w:t>
            </w:r>
          </w:p>
        </w:tc>
        <w:tc>
          <w:tcPr>
            <w:tcW w:w="2694" w:type="dxa"/>
          </w:tcPr>
          <w:p w:rsidR="00620131" w:rsidRPr="00D87B3E" w:rsidRDefault="00620131" w:rsidP="00D87B3E">
            <w:pPr>
              <w:rPr>
                <w:sz w:val="16"/>
                <w:szCs w:val="16"/>
              </w:rPr>
            </w:pPr>
            <w:r w:rsidRPr="00D87B3E">
              <w:rPr>
                <w:sz w:val="16"/>
                <w:szCs w:val="16"/>
              </w:rPr>
              <w:t>Соответствие количества достигнутых</w:t>
            </w:r>
          </w:p>
          <w:p w:rsidR="00620131" w:rsidRPr="00D87B3E" w:rsidRDefault="00620131" w:rsidP="00D87B3E">
            <w:pPr>
              <w:rPr>
                <w:sz w:val="16"/>
                <w:szCs w:val="16"/>
              </w:rPr>
            </w:pPr>
            <w:r w:rsidRPr="00D87B3E">
              <w:rPr>
                <w:sz w:val="16"/>
                <w:szCs w:val="16"/>
              </w:rPr>
              <w:t xml:space="preserve">и запланированных </w:t>
            </w:r>
          </w:p>
          <w:p w:rsidR="00620131" w:rsidRPr="00D87B3E" w:rsidRDefault="00620131" w:rsidP="00D87B3E">
            <w:pPr>
              <w:rPr>
                <w:sz w:val="16"/>
                <w:szCs w:val="16"/>
              </w:rPr>
            </w:pPr>
            <w:r w:rsidRPr="00D87B3E">
              <w:rPr>
                <w:sz w:val="16"/>
                <w:szCs w:val="16"/>
              </w:rPr>
              <w:t>подпрограммой целевых показателей</w:t>
            </w:r>
          </w:p>
        </w:tc>
        <w:tc>
          <w:tcPr>
            <w:tcW w:w="2568" w:type="dxa"/>
          </w:tcPr>
          <w:p w:rsidR="00620131" w:rsidRPr="00D87B3E" w:rsidRDefault="00620131" w:rsidP="00D87B3E">
            <w:pPr>
              <w:rPr>
                <w:sz w:val="16"/>
                <w:szCs w:val="16"/>
              </w:rPr>
            </w:pPr>
            <w:r w:rsidRPr="00D87B3E">
              <w:rPr>
                <w:sz w:val="16"/>
                <w:szCs w:val="16"/>
              </w:rPr>
              <w:t>отношение количества достигнутых к количеству запланированных подпрограммой целевых показателей</w:t>
            </w: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35</w:t>
            </w:r>
          </w:p>
        </w:tc>
        <w:tc>
          <w:tcPr>
            <w:tcW w:w="1275" w:type="dxa"/>
          </w:tcPr>
          <w:p w:rsidR="00620131" w:rsidRPr="00D87B3E" w:rsidRDefault="00620131" w:rsidP="00D87B3E">
            <w:pPr>
              <w:ind w:right="-510"/>
              <w:rPr>
                <w:sz w:val="16"/>
                <w:szCs w:val="16"/>
              </w:rPr>
            </w:pPr>
          </w:p>
        </w:tc>
      </w:tr>
      <w:tr w:rsidR="00620131" w:rsidRPr="00D87B3E" w:rsidTr="005F7789">
        <w:tc>
          <w:tcPr>
            <w:tcW w:w="724" w:type="dxa"/>
          </w:tcPr>
          <w:p w:rsidR="00620131" w:rsidRPr="00D87B3E" w:rsidRDefault="00620131" w:rsidP="00D87B3E">
            <w:pPr>
              <w:ind w:left="-188" w:right="-62"/>
              <w:jc w:val="center"/>
              <w:rPr>
                <w:sz w:val="16"/>
                <w:szCs w:val="16"/>
              </w:rPr>
            </w:pPr>
            <w:r w:rsidRPr="00D87B3E">
              <w:rPr>
                <w:sz w:val="16"/>
                <w:szCs w:val="16"/>
              </w:rPr>
              <w:t>2.</w:t>
            </w:r>
          </w:p>
        </w:tc>
        <w:tc>
          <w:tcPr>
            <w:tcW w:w="2694" w:type="dxa"/>
          </w:tcPr>
          <w:p w:rsidR="00620131" w:rsidRPr="00D87B3E" w:rsidRDefault="00620131" w:rsidP="00D87B3E">
            <w:pPr>
              <w:rPr>
                <w:sz w:val="16"/>
                <w:szCs w:val="16"/>
              </w:rPr>
            </w:pPr>
            <w:r w:rsidRPr="00D87B3E">
              <w:rPr>
                <w:sz w:val="16"/>
                <w:szCs w:val="16"/>
              </w:rPr>
              <w:t>Выполнение мероприятий подпрограммы</w:t>
            </w:r>
          </w:p>
        </w:tc>
        <w:tc>
          <w:tcPr>
            <w:tcW w:w="2568" w:type="dxa"/>
          </w:tcPr>
          <w:p w:rsidR="00620131" w:rsidRPr="00D87B3E" w:rsidRDefault="00620131" w:rsidP="00D87B3E">
            <w:pPr>
              <w:rPr>
                <w:sz w:val="16"/>
                <w:szCs w:val="16"/>
              </w:rPr>
            </w:pPr>
            <w:r w:rsidRPr="00D87B3E">
              <w:rPr>
                <w:sz w:val="16"/>
                <w:szCs w:val="16"/>
              </w:rPr>
              <w:t>отношение выполненных в отчетном году мероприятий</w:t>
            </w:r>
          </w:p>
          <w:p w:rsidR="00620131" w:rsidRPr="00D87B3E" w:rsidRDefault="00620131" w:rsidP="00D87B3E">
            <w:pPr>
              <w:rPr>
                <w:sz w:val="16"/>
                <w:szCs w:val="16"/>
              </w:rPr>
            </w:pPr>
            <w:r w:rsidRPr="00D87B3E">
              <w:rPr>
                <w:sz w:val="16"/>
                <w:szCs w:val="16"/>
              </w:rPr>
              <w:t>подпрограммы &lt;*&gt; к общему числу запланированных в отчетном году мероприятий подпрограммы</w:t>
            </w: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25</w:t>
            </w:r>
          </w:p>
        </w:tc>
        <w:tc>
          <w:tcPr>
            <w:tcW w:w="1275" w:type="dxa"/>
          </w:tcPr>
          <w:p w:rsidR="00620131" w:rsidRPr="00D87B3E" w:rsidRDefault="00620131" w:rsidP="00D87B3E">
            <w:pPr>
              <w:ind w:right="-510"/>
              <w:rPr>
                <w:sz w:val="16"/>
                <w:szCs w:val="16"/>
              </w:rPr>
            </w:pPr>
          </w:p>
        </w:tc>
      </w:tr>
      <w:tr w:rsidR="00620131" w:rsidRPr="00D87B3E" w:rsidTr="005F7789">
        <w:tc>
          <w:tcPr>
            <w:tcW w:w="724" w:type="dxa"/>
          </w:tcPr>
          <w:p w:rsidR="00620131" w:rsidRPr="00D87B3E" w:rsidRDefault="00620131" w:rsidP="00D87B3E">
            <w:pPr>
              <w:ind w:left="-188" w:right="-62"/>
              <w:jc w:val="center"/>
              <w:rPr>
                <w:sz w:val="16"/>
                <w:szCs w:val="16"/>
              </w:rPr>
            </w:pPr>
            <w:r w:rsidRPr="00D87B3E">
              <w:rPr>
                <w:sz w:val="16"/>
                <w:szCs w:val="16"/>
              </w:rPr>
              <w:lastRenderedPageBreak/>
              <w:t>3.</w:t>
            </w:r>
          </w:p>
        </w:tc>
        <w:tc>
          <w:tcPr>
            <w:tcW w:w="2694" w:type="dxa"/>
          </w:tcPr>
          <w:p w:rsidR="00620131" w:rsidRPr="00D87B3E" w:rsidRDefault="00620131" w:rsidP="00D87B3E">
            <w:pPr>
              <w:rPr>
                <w:sz w:val="16"/>
                <w:szCs w:val="16"/>
              </w:rPr>
            </w:pPr>
            <w:r w:rsidRPr="00D87B3E">
              <w:rPr>
                <w:sz w:val="16"/>
                <w:szCs w:val="16"/>
              </w:rPr>
              <w:t>Уровень фактического объема финансирования подпрограммы</w:t>
            </w:r>
          </w:p>
        </w:tc>
        <w:tc>
          <w:tcPr>
            <w:tcW w:w="2568" w:type="dxa"/>
          </w:tcPr>
          <w:p w:rsidR="00620131" w:rsidRPr="00D87B3E" w:rsidRDefault="00620131" w:rsidP="00D87B3E">
            <w:pPr>
              <w:rPr>
                <w:sz w:val="16"/>
                <w:szCs w:val="16"/>
              </w:rPr>
            </w:pPr>
            <w:r w:rsidRPr="00D87B3E">
              <w:rPr>
                <w:sz w:val="16"/>
                <w:szCs w:val="16"/>
              </w:rPr>
              <w:t>отношение фактического объема финансирования подпрограммы (из федерального и областного бюджетов) к плановому объему финансирования (из федерального и областного бюджетов)</w:t>
            </w: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10</w:t>
            </w:r>
          </w:p>
        </w:tc>
        <w:tc>
          <w:tcPr>
            <w:tcW w:w="1275" w:type="dxa"/>
          </w:tcPr>
          <w:p w:rsidR="00620131" w:rsidRPr="00D87B3E" w:rsidRDefault="00620131" w:rsidP="00D87B3E">
            <w:pPr>
              <w:ind w:right="-510"/>
              <w:rPr>
                <w:sz w:val="16"/>
                <w:szCs w:val="16"/>
              </w:rPr>
            </w:pPr>
          </w:p>
        </w:tc>
      </w:tr>
      <w:tr w:rsidR="00620131" w:rsidRPr="00D87B3E" w:rsidTr="005F7789">
        <w:tc>
          <w:tcPr>
            <w:tcW w:w="724" w:type="dxa"/>
          </w:tcPr>
          <w:p w:rsidR="00620131" w:rsidRPr="00D87B3E" w:rsidRDefault="00620131" w:rsidP="00D87B3E">
            <w:pPr>
              <w:ind w:left="-188" w:right="-62"/>
              <w:jc w:val="center"/>
              <w:rPr>
                <w:sz w:val="16"/>
                <w:szCs w:val="16"/>
              </w:rPr>
            </w:pPr>
            <w:r w:rsidRPr="00D87B3E">
              <w:rPr>
                <w:sz w:val="16"/>
                <w:szCs w:val="16"/>
              </w:rPr>
              <w:t>4.</w:t>
            </w:r>
          </w:p>
        </w:tc>
        <w:tc>
          <w:tcPr>
            <w:tcW w:w="2694" w:type="dxa"/>
          </w:tcPr>
          <w:p w:rsidR="00620131" w:rsidRPr="00D87B3E" w:rsidRDefault="00620131" w:rsidP="00D87B3E">
            <w:pPr>
              <w:rPr>
                <w:sz w:val="16"/>
                <w:szCs w:val="16"/>
              </w:rPr>
            </w:pPr>
            <w:r w:rsidRPr="00D87B3E">
              <w:rPr>
                <w:sz w:val="16"/>
                <w:szCs w:val="16"/>
              </w:rPr>
              <w:t xml:space="preserve">Отклонение освоенного объема финансирования из </w:t>
            </w:r>
            <w:proofErr w:type="spellStart"/>
            <w:r w:rsidRPr="00D87B3E">
              <w:rPr>
                <w:sz w:val="16"/>
                <w:szCs w:val="16"/>
              </w:rPr>
              <w:t>област-ного</w:t>
            </w:r>
            <w:proofErr w:type="spellEnd"/>
            <w:r w:rsidRPr="00D87B3E">
              <w:rPr>
                <w:sz w:val="16"/>
                <w:szCs w:val="16"/>
              </w:rPr>
              <w:t xml:space="preserve"> </w:t>
            </w:r>
            <w:proofErr w:type="gramStart"/>
            <w:r w:rsidRPr="00D87B3E">
              <w:rPr>
                <w:sz w:val="16"/>
                <w:szCs w:val="16"/>
              </w:rPr>
              <w:t>бюджета  от</w:t>
            </w:r>
            <w:proofErr w:type="gramEnd"/>
            <w:r w:rsidRPr="00D87B3E">
              <w:rPr>
                <w:sz w:val="16"/>
                <w:szCs w:val="16"/>
              </w:rPr>
              <w:t xml:space="preserve"> фактического объема </w:t>
            </w:r>
          </w:p>
          <w:p w:rsidR="00620131" w:rsidRPr="00D87B3E" w:rsidRDefault="00620131" w:rsidP="00D87B3E">
            <w:pPr>
              <w:rPr>
                <w:sz w:val="16"/>
                <w:szCs w:val="16"/>
              </w:rPr>
            </w:pPr>
            <w:r w:rsidRPr="00D87B3E">
              <w:rPr>
                <w:sz w:val="16"/>
                <w:szCs w:val="16"/>
              </w:rPr>
              <w:t>финансирования из</w:t>
            </w:r>
          </w:p>
          <w:p w:rsidR="00620131" w:rsidRPr="00D87B3E" w:rsidRDefault="00620131" w:rsidP="00D87B3E">
            <w:pPr>
              <w:rPr>
                <w:sz w:val="16"/>
                <w:szCs w:val="16"/>
              </w:rPr>
            </w:pPr>
            <w:r w:rsidRPr="00D87B3E">
              <w:rPr>
                <w:sz w:val="16"/>
                <w:szCs w:val="16"/>
              </w:rPr>
              <w:t>областного бюджета</w:t>
            </w:r>
          </w:p>
        </w:tc>
        <w:tc>
          <w:tcPr>
            <w:tcW w:w="2568" w:type="dxa"/>
          </w:tcPr>
          <w:p w:rsidR="00620131" w:rsidRPr="00D87B3E" w:rsidRDefault="00620131" w:rsidP="00D87B3E">
            <w:pPr>
              <w:rPr>
                <w:sz w:val="16"/>
                <w:szCs w:val="16"/>
              </w:rPr>
            </w:pPr>
            <w:r w:rsidRPr="00D87B3E">
              <w:rPr>
                <w:sz w:val="16"/>
                <w:szCs w:val="16"/>
              </w:rPr>
              <w:t>отношение освоенного объема финансирования к фактическому объему финансирования из областного бюджета</w:t>
            </w: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10</w:t>
            </w:r>
          </w:p>
        </w:tc>
        <w:tc>
          <w:tcPr>
            <w:tcW w:w="1275" w:type="dxa"/>
          </w:tcPr>
          <w:p w:rsidR="00620131" w:rsidRPr="00D87B3E" w:rsidRDefault="00620131" w:rsidP="00D87B3E">
            <w:pPr>
              <w:ind w:right="-510"/>
              <w:rPr>
                <w:sz w:val="16"/>
                <w:szCs w:val="16"/>
              </w:rPr>
            </w:pPr>
          </w:p>
        </w:tc>
      </w:tr>
      <w:tr w:rsidR="00620131" w:rsidRPr="00D87B3E" w:rsidTr="005F7789">
        <w:trPr>
          <w:trHeight w:val="1985"/>
        </w:trPr>
        <w:tc>
          <w:tcPr>
            <w:tcW w:w="724" w:type="dxa"/>
          </w:tcPr>
          <w:p w:rsidR="00620131" w:rsidRPr="00D87B3E" w:rsidRDefault="00620131" w:rsidP="00D87B3E">
            <w:pPr>
              <w:ind w:left="-188" w:right="-62"/>
              <w:jc w:val="center"/>
              <w:rPr>
                <w:sz w:val="16"/>
                <w:szCs w:val="16"/>
              </w:rPr>
            </w:pPr>
            <w:r w:rsidRPr="00D87B3E">
              <w:rPr>
                <w:sz w:val="16"/>
                <w:szCs w:val="16"/>
              </w:rPr>
              <w:t>5.</w:t>
            </w:r>
          </w:p>
        </w:tc>
        <w:tc>
          <w:tcPr>
            <w:tcW w:w="2694" w:type="dxa"/>
          </w:tcPr>
          <w:p w:rsidR="00620131" w:rsidRPr="00D87B3E" w:rsidRDefault="00620131" w:rsidP="00D87B3E">
            <w:pPr>
              <w:rPr>
                <w:sz w:val="16"/>
                <w:szCs w:val="16"/>
              </w:rPr>
            </w:pPr>
            <w:r w:rsidRPr="00D87B3E">
              <w:rPr>
                <w:sz w:val="16"/>
                <w:szCs w:val="16"/>
              </w:rPr>
              <w:t xml:space="preserve">Отклонение освоенного объема финансирования из федерального бюджета </w:t>
            </w:r>
          </w:p>
          <w:p w:rsidR="00620131" w:rsidRPr="00D87B3E" w:rsidRDefault="00620131" w:rsidP="00D87B3E">
            <w:pPr>
              <w:rPr>
                <w:sz w:val="16"/>
                <w:szCs w:val="16"/>
              </w:rPr>
            </w:pPr>
            <w:r w:rsidRPr="00D87B3E">
              <w:rPr>
                <w:sz w:val="16"/>
                <w:szCs w:val="16"/>
              </w:rPr>
              <w:t>от фактического объема финансирования из федерального бюджета</w:t>
            </w:r>
          </w:p>
          <w:p w:rsidR="00620131" w:rsidRPr="00D87B3E" w:rsidRDefault="00620131" w:rsidP="00D87B3E">
            <w:pPr>
              <w:rPr>
                <w:sz w:val="16"/>
                <w:szCs w:val="16"/>
              </w:rPr>
            </w:pPr>
            <w:r w:rsidRPr="00D87B3E">
              <w:rPr>
                <w:sz w:val="16"/>
                <w:szCs w:val="16"/>
              </w:rPr>
              <w:t xml:space="preserve"> &lt;**&gt;</w:t>
            </w:r>
          </w:p>
        </w:tc>
        <w:tc>
          <w:tcPr>
            <w:tcW w:w="2568" w:type="dxa"/>
          </w:tcPr>
          <w:p w:rsidR="00620131" w:rsidRPr="00D87B3E" w:rsidRDefault="00620131" w:rsidP="00D87B3E">
            <w:pPr>
              <w:rPr>
                <w:sz w:val="16"/>
                <w:szCs w:val="16"/>
              </w:rPr>
            </w:pPr>
            <w:r w:rsidRPr="00D87B3E">
              <w:rPr>
                <w:sz w:val="16"/>
                <w:szCs w:val="16"/>
              </w:rPr>
              <w:t>отношение освоенного объема финансирования к фактическому объему финансирования из федерального бюджета</w:t>
            </w: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10</w:t>
            </w:r>
          </w:p>
        </w:tc>
        <w:tc>
          <w:tcPr>
            <w:tcW w:w="1275" w:type="dxa"/>
          </w:tcPr>
          <w:p w:rsidR="00620131" w:rsidRPr="00D87B3E" w:rsidRDefault="00620131" w:rsidP="00D87B3E">
            <w:pPr>
              <w:ind w:right="-510"/>
              <w:rPr>
                <w:sz w:val="16"/>
                <w:szCs w:val="16"/>
              </w:rPr>
            </w:pPr>
          </w:p>
        </w:tc>
      </w:tr>
      <w:tr w:rsidR="00620131" w:rsidRPr="00D87B3E" w:rsidTr="005F7789">
        <w:tc>
          <w:tcPr>
            <w:tcW w:w="724" w:type="dxa"/>
          </w:tcPr>
          <w:p w:rsidR="00620131" w:rsidRPr="00D87B3E" w:rsidRDefault="00620131" w:rsidP="00D87B3E">
            <w:pPr>
              <w:ind w:right="-510"/>
              <w:rPr>
                <w:sz w:val="16"/>
                <w:szCs w:val="16"/>
              </w:rPr>
            </w:pPr>
            <w:r w:rsidRPr="00D87B3E">
              <w:rPr>
                <w:sz w:val="16"/>
                <w:szCs w:val="16"/>
              </w:rPr>
              <w:t>6.</w:t>
            </w:r>
          </w:p>
        </w:tc>
        <w:tc>
          <w:tcPr>
            <w:tcW w:w="2694" w:type="dxa"/>
          </w:tcPr>
          <w:p w:rsidR="00620131" w:rsidRPr="00D87B3E" w:rsidRDefault="00620131" w:rsidP="00D87B3E">
            <w:pPr>
              <w:rPr>
                <w:sz w:val="16"/>
                <w:szCs w:val="16"/>
              </w:rPr>
            </w:pPr>
            <w:r w:rsidRPr="00D87B3E">
              <w:rPr>
                <w:sz w:val="16"/>
                <w:szCs w:val="16"/>
              </w:rPr>
              <w:t>Отклонение освоенного объема финансирования из местных бюджетов от</w:t>
            </w:r>
          </w:p>
          <w:p w:rsidR="00620131" w:rsidRPr="00D87B3E" w:rsidRDefault="00620131" w:rsidP="00D87B3E">
            <w:pPr>
              <w:rPr>
                <w:sz w:val="16"/>
                <w:szCs w:val="16"/>
              </w:rPr>
            </w:pPr>
            <w:r w:rsidRPr="00D87B3E">
              <w:rPr>
                <w:sz w:val="16"/>
                <w:szCs w:val="16"/>
              </w:rPr>
              <w:t>фактического объема</w:t>
            </w:r>
          </w:p>
          <w:p w:rsidR="00620131" w:rsidRPr="00D87B3E" w:rsidRDefault="00620131" w:rsidP="00D87B3E">
            <w:pPr>
              <w:rPr>
                <w:sz w:val="16"/>
                <w:szCs w:val="16"/>
              </w:rPr>
            </w:pPr>
            <w:r w:rsidRPr="00D87B3E">
              <w:rPr>
                <w:sz w:val="16"/>
                <w:szCs w:val="16"/>
              </w:rPr>
              <w:t xml:space="preserve">финансирования из </w:t>
            </w:r>
          </w:p>
          <w:p w:rsidR="00620131" w:rsidRPr="00D87B3E" w:rsidRDefault="00620131" w:rsidP="00D87B3E">
            <w:pPr>
              <w:rPr>
                <w:sz w:val="16"/>
                <w:szCs w:val="16"/>
              </w:rPr>
            </w:pPr>
            <w:r w:rsidRPr="00D87B3E">
              <w:rPr>
                <w:sz w:val="16"/>
                <w:szCs w:val="16"/>
              </w:rPr>
              <w:t>местных бюджетов &lt;**&gt;</w:t>
            </w:r>
          </w:p>
        </w:tc>
        <w:tc>
          <w:tcPr>
            <w:tcW w:w="2568" w:type="dxa"/>
          </w:tcPr>
          <w:p w:rsidR="00620131" w:rsidRPr="00D87B3E" w:rsidRDefault="00620131" w:rsidP="00D87B3E">
            <w:pPr>
              <w:rPr>
                <w:sz w:val="16"/>
                <w:szCs w:val="16"/>
              </w:rPr>
            </w:pPr>
            <w:r w:rsidRPr="00D87B3E">
              <w:rPr>
                <w:sz w:val="16"/>
                <w:szCs w:val="16"/>
              </w:rPr>
              <w:t>отношение освоенного объема финансирования к фактическому объему финансирования из местных бюджетов</w:t>
            </w: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5</w:t>
            </w:r>
          </w:p>
        </w:tc>
        <w:tc>
          <w:tcPr>
            <w:tcW w:w="1275" w:type="dxa"/>
          </w:tcPr>
          <w:p w:rsidR="00620131" w:rsidRPr="00D87B3E" w:rsidRDefault="00620131" w:rsidP="00D87B3E">
            <w:pPr>
              <w:ind w:right="-510"/>
              <w:rPr>
                <w:sz w:val="16"/>
                <w:szCs w:val="16"/>
              </w:rPr>
            </w:pPr>
          </w:p>
        </w:tc>
      </w:tr>
      <w:tr w:rsidR="00620131" w:rsidRPr="00D87B3E" w:rsidTr="005F7789">
        <w:tc>
          <w:tcPr>
            <w:tcW w:w="724" w:type="dxa"/>
          </w:tcPr>
          <w:p w:rsidR="00620131" w:rsidRPr="00D87B3E" w:rsidRDefault="00620131" w:rsidP="00D87B3E">
            <w:pPr>
              <w:ind w:right="-510"/>
              <w:rPr>
                <w:sz w:val="16"/>
                <w:szCs w:val="16"/>
              </w:rPr>
            </w:pPr>
            <w:r w:rsidRPr="00D87B3E">
              <w:rPr>
                <w:sz w:val="16"/>
                <w:szCs w:val="16"/>
              </w:rPr>
              <w:t>7.</w:t>
            </w:r>
          </w:p>
        </w:tc>
        <w:tc>
          <w:tcPr>
            <w:tcW w:w="2694" w:type="dxa"/>
          </w:tcPr>
          <w:p w:rsidR="00620131" w:rsidRPr="00D87B3E" w:rsidRDefault="00620131" w:rsidP="00D87B3E">
            <w:pPr>
              <w:ind w:right="-62"/>
              <w:rPr>
                <w:sz w:val="16"/>
                <w:szCs w:val="16"/>
              </w:rPr>
            </w:pPr>
            <w:r w:rsidRPr="00D87B3E">
              <w:rPr>
                <w:sz w:val="16"/>
                <w:szCs w:val="16"/>
              </w:rPr>
              <w:t>Отклонение освоенного объема финансирования из внебюджетных источников от фактического объема финансирования из внебюджетных источников &lt;**&gt;</w:t>
            </w:r>
          </w:p>
        </w:tc>
        <w:tc>
          <w:tcPr>
            <w:tcW w:w="2568" w:type="dxa"/>
          </w:tcPr>
          <w:p w:rsidR="00620131" w:rsidRPr="00D87B3E" w:rsidRDefault="00620131" w:rsidP="00D87B3E">
            <w:pPr>
              <w:ind w:right="-77"/>
              <w:rPr>
                <w:sz w:val="16"/>
                <w:szCs w:val="16"/>
              </w:rPr>
            </w:pPr>
            <w:r w:rsidRPr="00D87B3E">
              <w:rPr>
                <w:sz w:val="16"/>
                <w:szCs w:val="16"/>
              </w:rPr>
              <w:t xml:space="preserve">отношение </w:t>
            </w:r>
            <w:proofErr w:type="gramStart"/>
            <w:r w:rsidRPr="00D87B3E">
              <w:rPr>
                <w:sz w:val="16"/>
                <w:szCs w:val="16"/>
              </w:rPr>
              <w:t>освоенного  объема</w:t>
            </w:r>
            <w:proofErr w:type="gramEnd"/>
            <w:r w:rsidRPr="00D87B3E">
              <w:rPr>
                <w:sz w:val="16"/>
                <w:szCs w:val="16"/>
              </w:rPr>
              <w:t xml:space="preserve"> финансирования к фактическому объему финансирования из внебюджетных источников</w:t>
            </w:r>
          </w:p>
          <w:p w:rsidR="00620131" w:rsidRPr="00D87B3E" w:rsidRDefault="00620131" w:rsidP="00D87B3E">
            <w:pPr>
              <w:rPr>
                <w:sz w:val="16"/>
                <w:szCs w:val="16"/>
              </w:rPr>
            </w:pPr>
          </w:p>
        </w:tc>
        <w:tc>
          <w:tcPr>
            <w:tcW w:w="1499" w:type="dxa"/>
          </w:tcPr>
          <w:p w:rsidR="00620131" w:rsidRPr="00D87B3E" w:rsidRDefault="00620131" w:rsidP="00D87B3E">
            <w:pPr>
              <w:ind w:right="-510"/>
              <w:rPr>
                <w:sz w:val="16"/>
                <w:szCs w:val="16"/>
              </w:rPr>
            </w:pPr>
          </w:p>
        </w:tc>
        <w:tc>
          <w:tcPr>
            <w:tcW w:w="1478" w:type="dxa"/>
          </w:tcPr>
          <w:p w:rsidR="00620131" w:rsidRPr="00D87B3E" w:rsidRDefault="00620131" w:rsidP="00D87B3E">
            <w:pPr>
              <w:ind w:right="-62"/>
              <w:jc w:val="center"/>
              <w:rPr>
                <w:sz w:val="16"/>
                <w:szCs w:val="16"/>
              </w:rPr>
            </w:pPr>
            <w:r w:rsidRPr="00D87B3E">
              <w:rPr>
                <w:sz w:val="16"/>
                <w:szCs w:val="16"/>
              </w:rPr>
              <w:t>5</w:t>
            </w:r>
          </w:p>
        </w:tc>
        <w:tc>
          <w:tcPr>
            <w:tcW w:w="1275" w:type="dxa"/>
          </w:tcPr>
          <w:p w:rsidR="00620131" w:rsidRPr="00D87B3E" w:rsidRDefault="00620131" w:rsidP="00D87B3E">
            <w:pPr>
              <w:ind w:right="-510"/>
              <w:rPr>
                <w:sz w:val="16"/>
                <w:szCs w:val="16"/>
              </w:rPr>
            </w:pPr>
          </w:p>
        </w:tc>
      </w:tr>
      <w:tr w:rsidR="00620131" w:rsidRPr="00D87B3E" w:rsidTr="005F7789">
        <w:tc>
          <w:tcPr>
            <w:tcW w:w="724" w:type="dxa"/>
          </w:tcPr>
          <w:p w:rsidR="00620131" w:rsidRPr="00D87B3E" w:rsidRDefault="00620131" w:rsidP="00D87B3E">
            <w:pPr>
              <w:ind w:right="-510"/>
              <w:rPr>
                <w:sz w:val="16"/>
                <w:szCs w:val="16"/>
              </w:rPr>
            </w:pPr>
          </w:p>
        </w:tc>
        <w:tc>
          <w:tcPr>
            <w:tcW w:w="2694" w:type="dxa"/>
          </w:tcPr>
          <w:p w:rsidR="00620131" w:rsidRPr="00D87B3E" w:rsidRDefault="00620131" w:rsidP="00D87B3E">
            <w:pPr>
              <w:rPr>
                <w:sz w:val="16"/>
                <w:szCs w:val="16"/>
              </w:rPr>
            </w:pPr>
            <w:r w:rsidRPr="00D87B3E">
              <w:rPr>
                <w:sz w:val="16"/>
                <w:szCs w:val="16"/>
              </w:rPr>
              <w:t>Оценка эффективности реализации</w:t>
            </w:r>
          </w:p>
          <w:p w:rsidR="00620131" w:rsidRPr="00D87B3E" w:rsidRDefault="00620131" w:rsidP="00D87B3E">
            <w:pPr>
              <w:rPr>
                <w:sz w:val="16"/>
                <w:szCs w:val="16"/>
              </w:rPr>
            </w:pPr>
            <w:r w:rsidRPr="00D87B3E">
              <w:rPr>
                <w:sz w:val="16"/>
                <w:szCs w:val="16"/>
              </w:rPr>
              <w:t>подпрограммы в баллах</w:t>
            </w:r>
          </w:p>
          <w:p w:rsidR="00620131" w:rsidRPr="00D87B3E" w:rsidRDefault="00620131" w:rsidP="00D87B3E">
            <w:pPr>
              <w:rPr>
                <w:sz w:val="16"/>
                <w:szCs w:val="16"/>
              </w:rPr>
            </w:pPr>
            <w:r w:rsidRPr="00D87B3E">
              <w:rPr>
                <w:sz w:val="16"/>
                <w:szCs w:val="16"/>
              </w:rPr>
              <w:t>(</w:t>
            </w:r>
            <w:proofErr w:type="spellStart"/>
            <w:r w:rsidRPr="00D87B3E">
              <w:rPr>
                <w:sz w:val="16"/>
                <w:szCs w:val="16"/>
              </w:rPr>
              <w:t>пэф</w:t>
            </w:r>
            <w:proofErr w:type="spellEnd"/>
            <w:r w:rsidRPr="00D87B3E">
              <w:rPr>
                <w:sz w:val="16"/>
                <w:szCs w:val="16"/>
              </w:rPr>
              <w:t>) &lt;***&gt;</w:t>
            </w:r>
          </w:p>
        </w:tc>
        <w:tc>
          <w:tcPr>
            <w:tcW w:w="2568" w:type="dxa"/>
          </w:tcPr>
          <w:p w:rsidR="00620131" w:rsidRPr="00D87B3E" w:rsidRDefault="00620131" w:rsidP="00D87B3E">
            <w:pPr>
              <w:rPr>
                <w:sz w:val="16"/>
                <w:szCs w:val="16"/>
              </w:rPr>
            </w:pPr>
            <w:r w:rsidRPr="00D87B3E">
              <w:rPr>
                <w:sz w:val="16"/>
                <w:szCs w:val="16"/>
              </w:rPr>
              <w:t>x</w:t>
            </w:r>
          </w:p>
        </w:tc>
        <w:tc>
          <w:tcPr>
            <w:tcW w:w="1499" w:type="dxa"/>
          </w:tcPr>
          <w:p w:rsidR="00620131" w:rsidRPr="00D87B3E" w:rsidRDefault="00620131" w:rsidP="00D87B3E">
            <w:pPr>
              <w:ind w:right="-510"/>
              <w:rPr>
                <w:sz w:val="16"/>
                <w:szCs w:val="16"/>
              </w:rPr>
            </w:pPr>
            <w:r w:rsidRPr="00D87B3E">
              <w:rPr>
                <w:sz w:val="16"/>
                <w:szCs w:val="16"/>
              </w:rPr>
              <w:t>x</w:t>
            </w:r>
          </w:p>
        </w:tc>
        <w:tc>
          <w:tcPr>
            <w:tcW w:w="1478" w:type="dxa"/>
          </w:tcPr>
          <w:p w:rsidR="00620131" w:rsidRPr="00D87B3E" w:rsidRDefault="00620131" w:rsidP="00D87B3E">
            <w:pPr>
              <w:ind w:right="-62"/>
              <w:jc w:val="center"/>
              <w:rPr>
                <w:sz w:val="16"/>
                <w:szCs w:val="16"/>
              </w:rPr>
            </w:pPr>
            <w:r w:rsidRPr="00D87B3E">
              <w:rPr>
                <w:sz w:val="16"/>
                <w:szCs w:val="16"/>
              </w:rPr>
              <w:t>x</w:t>
            </w:r>
          </w:p>
        </w:tc>
        <w:tc>
          <w:tcPr>
            <w:tcW w:w="1275" w:type="dxa"/>
          </w:tcPr>
          <w:p w:rsidR="00620131" w:rsidRPr="00D87B3E" w:rsidRDefault="00620131" w:rsidP="00D87B3E">
            <w:pPr>
              <w:ind w:right="-510"/>
              <w:rPr>
                <w:sz w:val="16"/>
                <w:szCs w:val="16"/>
              </w:rPr>
            </w:pPr>
          </w:p>
        </w:tc>
      </w:tr>
    </w:tbl>
    <w:p w:rsidR="00620131" w:rsidRPr="00D87B3E" w:rsidRDefault="00620131" w:rsidP="00D87B3E">
      <w:pPr>
        <w:ind w:right="-510"/>
        <w:rPr>
          <w:sz w:val="16"/>
          <w:szCs w:val="16"/>
        </w:rPr>
      </w:pPr>
      <w:r w:rsidRPr="00D87B3E">
        <w:rPr>
          <w:sz w:val="16"/>
          <w:szCs w:val="16"/>
        </w:rPr>
        <w:t>--------------------------------</w:t>
      </w:r>
    </w:p>
    <w:p w:rsidR="00620131" w:rsidRPr="00D87B3E" w:rsidRDefault="00620131" w:rsidP="00D87B3E">
      <w:pPr>
        <w:ind w:right="-510"/>
        <w:rPr>
          <w:sz w:val="16"/>
          <w:szCs w:val="16"/>
        </w:rPr>
      </w:pPr>
      <w:r w:rsidRPr="00D87B3E">
        <w:rPr>
          <w:sz w:val="16"/>
          <w:szCs w:val="16"/>
        </w:rPr>
        <w:t>&lt;*&gt; Мероприятие подпрограммы, которое выполнено частично, признается невыполненным.</w:t>
      </w:r>
    </w:p>
    <w:p w:rsidR="00620131" w:rsidRPr="00D87B3E" w:rsidRDefault="00620131" w:rsidP="00D87B3E">
      <w:pPr>
        <w:ind w:right="-510"/>
        <w:rPr>
          <w:sz w:val="16"/>
          <w:szCs w:val="16"/>
        </w:rPr>
      </w:pPr>
      <w:r w:rsidRPr="00D87B3E">
        <w:rPr>
          <w:sz w:val="16"/>
          <w:szCs w:val="16"/>
        </w:rPr>
        <w:t>&lt;**&gt; В случае привлечения на реализацию подпрограммы муниципальной программы средств из федерального бюджета, местного бюджета, внебюджетных источников. При отсутствии данного вида финансирования значение критерия берется равным 1.</w:t>
      </w:r>
    </w:p>
    <w:p w:rsidR="00620131" w:rsidRPr="00D87B3E" w:rsidRDefault="00620131" w:rsidP="00D87B3E">
      <w:pPr>
        <w:ind w:right="-510"/>
        <w:rPr>
          <w:sz w:val="16"/>
          <w:szCs w:val="16"/>
        </w:rPr>
      </w:pPr>
      <w:r w:rsidRPr="00D87B3E">
        <w:rPr>
          <w:sz w:val="16"/>
          <w:szCs w:val="16"/>
        </w:rPr>
        <w:t>&lt;***&gt; Сумма баллов по графе 6.</w:t>
      </w:r>
    </w:p>
    <w:p w:rsidR="00620131" w:rsidRPr="00D87B3E" w:rsidRDefault="00620131" w:rsidP="00D87B3E">
      <w:pPr>
        <w:ind w:right="-510"/>
        <w:jc w:val="center"/>
        <w:rPr>
          <w:sz w:val="16"/>
          <w:szCs w:val="16"/>
        </w:rPr>
      </w:pPr>
      <w:r w:rsidRPr="00D87B3E">
        <w:rPr>
          <w:sz w:val="16"/>
          <w:szCs w:val="16"/>
        </w:rPr>
        <w:t xml:space="preserve">                                                              Приложение</w:t>
      </w:r>
    </w:p>
    <w:p w:rsidR="00620131" w:rsidRPr="00D87B3E" w:rsidRDefault="00620131" w:rsidP="00D87B3E">
      <w:pPr>
        <w:ind w:right="-510"/>
        <w:jc w:val="center"/>
        <w:rPr>
          <w:sz w:val="16"/>
          <w:szCs w:val="16"/>
        </w:rPr>
      </w:pPr>
      <w:r w:rsidRPr="00D87B3E">
        <w:rPr>
          <w:sz w:val="16"/>
          <w:szCs w:val="16"/>
        </w:rPr>
        <w:t xml:space="preserve">                                                               к постановлению Администрации</w:t>
      </w:r>
    </w:p>
    <w:p w:rsidR="00620131" w:rsidRPr="00D87B3E" w:rsidRDefault="00620131" w:rsidP="00D87B3E">
      <w:pPr>
        <w:ind w:right="-510"/>
        <w:jc w:val="center"/>
        <w:rPr>
          <w:sz w:val="16"/>
          <w:szCs w:val="16"/>
        </w:rPr>
      </w:pPr>
      <w:r w:rsidRPr="00D87B3E">
        <w:rPr>
          <w:sz w:val="16"/>
          <w:szCs w:val="16"/>
        </w:rPr>
        <w:t xml:space="preserve">                                                                муниципального района</w:t>
      </w:r>
    </w:p>
    <w:p w:rsidR="00620131" w:rsidRPr="00D87B3E" w:rsidRDefault="00620131" w:rsidP="00D87B3E">
      <w:pPr>
        <w:ind w:right="-510"/>
        <w:jc w:val="center"/>
        <w:rPr>
          <w:sz w:val="16"/>
          <w:szCs w:val="16"/>
        </w:rPr>
      </w:pPr>
      <w:r w:rsidRPr="00D87B3E">
        <w:rPr>
          <w:sz w:val="16"/>
          <w:szCs w:val="16"/>
        </w:rPr>
        <w:t xml:space="preserve">                                                                от 22.01.2019 № 32</w:t>
      </w:r>
    </w:p>
    <w:p w:rsidR="00620131" w:rsidRPr="00D87B3E" w:rsidRDefault="00620131" w:rsidP="00D87B3E">
      <w:pPr>
        <w:ind w:right="-510"/>
        <w:jc w:val="center"/>
        <w:rPr>
          <w:sz w:val="16"/>
          <w:szCs w:val="16"/>
        </w:rPr>
      </w:pPr>
      <w:r w:rsidRPr="00D87B3E">
        <w:rPr>
          <w:sz w:val="16"/>
          <w:szCs w:val="16"/>
        </w:rPr>
        <w:t xml:space="preserve">                                     </w:t>
      </w:r>
    </w:p>
    <w:p w:rsidR="00620131" w:rsidRPr="00D87B3E" w:rsidRDefault="00620131" w:rsidP="00D87B3E">
      <w:pPr>
        <w:ind w:right="-510"/>
        <w:jc w:val="center"/>
        <w:rPr>
          <w:sz w:val="16"/>
          <w:szCs w:val="16"/>
        </w:rPr>
      </w:pPr>
      <w:r w:rsidRPr="00D87B3E">
        <w:rPr>
          <w:sz w:val="16"/>
          <w:szCs w:val="16"/>
        </w:rPr>
        <w:t xml:space="preserve">                                     «Приложение № 10</w:t>
      </w:r>
    </w:p>
    <w:p w:rsidR="00620131" w:rsidRPr="00D87B3E" w:rsidRDefault="00620131" w:rsidP="00D87B3E">
      <w:pPr>
        <w:suppressAutoHyphens/>
        <w:autoSpaceDE w:val="0"/>
        <w:ind w:right="-510" w:firstLine="720"/>
        <w:jc w:val="center"/>
        <w:rPr>
          <w:sz w:val="16"/>
          <w:szCs w:val="16"/>
          <w:lang w:eastAsia="zh-CN"/>
        </w:rPr>
      </w:pPr>
      <w:r w:rsidRPr="00D87B3E">
        <w:rPr>
          <w:sz w:val="16"/>
          <w:szCs w:val="16"/>
        </w:rPr>
        <w:t xml:space="preserve">                            </w:t>
      </w:r>
      <w:r w:rsidRPr="00D87B3E">
        <w:rPr>
          <w:sz w:val="16"/>
          <w:szCs w:val="16"/>
          <w:lang w:eastAsia="zh-CN"/>
        </w:rPr>
        <w:t>к муниципальной программе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«Обеспечение жильем</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молодых семей на территории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на 2014-2020 годы»</w:t>
      </w:r>
    </w:p>
    <w:p w:rsidR="00620131" w:rsidRPr="00D87B3E" w:rsidRDefault="00620131" w:rsidP="00D87B3E">
      <w:pPr>
        <w:ind w:right="-510"/>
        <w:jc w:val="center"/>
        <w:rPr>
          <w:sz w:val="16"/>
          <w:szCs w:val="16"/>
          <w:highlight w:val="yellow"/>
        </w:rPr>
      </w:pPr>
    </w:p>
    <w:p w:rsidR="00620131" w:rsidRPr="00D87B3E" w:rsidRDefault="00620131" w:rsidP="00D87B3E">
      <w:pPr>
        <w:ind w:right="-510"/>
        <w:jc w:val="center"/>
        <w:rPr>
          <w:sz w:val="16"/>
          <w:szCs w:val="16"/>
        </w:rPr>
      </w:pPr>
      <w:r w:rsidRPr="00D87B3E">
        <w:rPr>
          <w:sz w:val="16"/>
          <w:szCs w:val="16"/>
        </w:rPr>
        <w:t>ПОРЯДОК</w:t>
      </w:r>
    </w:p>
    <w:p w:rsidR="00620131" w:rsidRPr="00D87B3E" w:rsidRDefault="00620131" w:rsidP="00D87B3E">
      <w:pPr>
        <w:ind w:right="-510"/>
        <w:jc w:val="center"/>
        <w:rPr>
          <w:sz w:val="16"/>
          <w:szCs w:val="16"/>
        </w:rPr>
      </w:pPr>
    </w:p>
    <w:p w:rsidR="00620131" w:rsidRPr="00D87B3E" w:rsidRDefault="00620131" w:rsidP="00D87B3E">
      <w:pPr>
        <w:ind w:right="-510"/>
        <w:jc w:val="center"/>
        <w:rPr>
          <w:sz w:val="16"/>
          <w:szCs w:val="16"/>
        </w:rPr>
      </w:pPr>
      <w:r w:rsidRPr="00D87B3E">
        <w:rPr>
          <w:sz w:val="16"/>
          <w:szCs w:val="16"/>
        </w:rPr>
        <w:t>расчета значений целевых показателей муниципальной</w:t>
      </w:r>
    </w:p>
    <w:p w:rsidR="00620131" w:rsidRPr="00D87B3E" w:rsidRDefault="00620131" w:rsidP="00D87B3E">
      <w:pPr>
        <w:ind w:right="-510"/>
        <w:jc w:val="center"/>
        <w:rPr>
          <w:sz w:val="16"/>
          <w:szCs w:val="16"/>
        </w:rPr>
      </w:pPr>
      <w:r w:rsidRPr="00D87B3E">
        <w:rPr>
          <w:sz w:val="16"/>
          <w:szCs w:val="16"/>
        </w:rPr>
        <w:t>программы или источники получения информации</w:t>
      </w:r>
    </w:p>
    <w:p w:rsidR="00620131" w:rsidRPr="00D87B3E" w:rsidRDefault="00620131" w:rsidP="00D87B3E">
      <w:pPr>
        <w:ind w:right="-510"/>
        <w:jc w:val="center"/>
        <w:rPr>
          <w:sz w:val="16"/>
          <w:szCs w:val="16"/>
        </w:rPr>
      </w:pPr>
      <w:r w:rsidRPr="00D87B3E">
        <w:rPr>
          <w:sz w:val="16"/>
          <w:szCs w:val="16"/>
        </w:rPr>
        <w:t>__________________________________________________</w:t>
      </w:r>
    </w:p>
    <w:p w:rsidR="00620131" w:rsidRPr="00D87B3E" w:rsidRDefault="00620131" w:rsidP="00D87B3E">
      <w:pPr>
        <w:ind w:right="-510"/>
        <w:jc w:val="center"/>
        <w:rPr>
          <w:sz w:val="16"/>
          <w:szCs w:val="16"/>
        </w:rPr>
      </w:pPr>
      <w:r w:rsidRPr="00D87B3E">
        <w:rPr>
          <w:sz w:val="16"/>
          <w:szCs w:val="16"/>
        </w:rPr>
        <w:t>(наименование муниципальной программы)</w:t>
      </w:r>
    </w:p>
    <w:p w:rsidR="00620131" w:rsidRPr="00D87B3E" w:rsidRDefault="00620131" w:rsidP="00D87B3E">
      <w:pPr>
        <w:ind w:right="-510"/>
        <w:jc w:val="center"/>
        <w:rPr>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694"/>
        <w:gridCol w:w="2268"/>
        <w:gridCol w:w="2409"/>
      </w:tblGrid>
      <w:tr w:rsidR="00620131" w:rsidRPr="00D87B3E" w:rsidTr="005F7789">
        <w:tc>
          <w:tcPr>
            <w:tcW w:w="2330" w:type="dxa"/>
            <w:vAlign w:val="center"/>
          </w:tcPr>
          <w:p w:rsidR="00620131" w:rsidRPr="00D87B3E" w:rsidRDefault="00620131" w:rsidP="00D87B3E">
            <w:pPr>
              <w:ind w:right="-62"/>
              <w:jc w:val="center"/>
              <w:rPr>
                <w:sz w:val="16"/>
                <w:szCs w:val="16"/>
              </w:rPr>
            </w:pPr>
            <w:r w:rsidRPr="00D87B3E">
              <w:rPr>
                <w:sz w:val="16"/>
                <w:szCs w:val="16"/>
              </w:rPr>
              <w:t>№ целевого</w:t>
            </w:r>
          </w:p>
          <w:p w:rsidR="00620131" w:rsidRPr="00D87B3E" w:rsidRDefault="00620131" w:rsidP="00D87B3E">
            <w:pPr>
              <w:ind w:right="-62"/>
              <w:jc w:val="center"/>
              <w:rPr>
                <w:sz w:val="16"/>
                <w:szCs w:val="16"/>
              </w:rPr>
            </w:pPr>
            <w:r w:rsidRPr="00D87B3E">
              <w:rPr>
                <w:sz w:val="16"/>
                <w:szCs w:val="16"/>
              </w:rPr>
              <w:t>показателя в</w:t>
            </w:r>
          </w:p>
          <w:p w:rsidR="00620131" w:rsidRPr="00D87B3E" w:rsidRDefault="00620131" w:rsidP="00D87B3E">
            <w:pPr>
              <w:ind w:right="-62"/>
              <w:jc w:val="center"/>
              <w:rPr>
                <w:sz w:val="16"/>
                <w:szCs w:val="16"/>
              </w:rPr>
            </w:pPr>
            <w:r w:rsidRPr="00D87B3E">
              <w:rPr>
                <w:sz w:val="16"/>
                <w:szCs w:val="16"/>
              </w:rPr>
              <w:t>паспорте</w:t>
            </w:r>
          </w:p>
          <w:p w:rsidR="00620131" w:rsidRPr="00D87B3E" w:rsidRDefault="00620131" w:rsidP="00D87B3E">
            <w:pPr>
              <w:ind w:right="-62"/>
              <w:jc w:val="center"/>
              <w:rPr>
                <w:sz w:val="16"/>
                <w:szCs w:val="16"/>
              </w:rPr>
            </w:pPr>
            <w:r w:rsidRPr="00D87B3E">
              <w:rPr>
                <w:sz w:val="16"/>
                <w:szCs w:val="16"/>
              </w:rPr>
              <w:t>муниципальной</w:t>
            </w:r>
          </w:p>
          <w:p w:rsidR="00620131" w:rsidRPr="00D87B3E" w:rsidRDefault="00620131" w:rsidP="00D87B3E">
            <w:pPr>
              <w:ind w:right="-62"/>
              <w:jc w:val="center"/>
              <w:rPr>
                <w:sz w:val="16"/>
                <w:szCs w:val="16"/>
              </w:rPr>
            </w:pPr>
            <w:r w:rsidRPr="00D87B3E">
              <w:rPr>
                <w:sz w:val="16"/>
                <w:szCs w:val="16"/>
              </w:rPr>
              <w:t>программы</w:t>
            </w:r>
          </w:p>
        </w:tc>
        <w:tc>
          <w:tcPr>
            <w:tcW w:w="2694" w:type="dxa"/>
            <w:vAlign w:val="center"/>
          </w:tcPr>
          <w:p w:rsidR="00620131" w:rsidRPr="00D87B3E" w:rsidRDefault="00620131" w:rsidP="00D87B3E">
            <w:pPr>
              <w:ind w:right="-62"/>
              <w:jc w:val="center"/>
              <w:rPr>
                <w:sz w:val="16"/>
                <w:szCs w:val="16"/>
              </w:rPr>
            </w:pPr>
            <w:r w:rsidRPr="00D87B3E">
              <w:rPr>
                <w:sz w:val="16"/>
                <w:szCs w:val="16"/>
              </w:rPr>
              <w:t>Наименование</w:t>
            </w:r>
          </w:p>
          <w:p w:rsidR="00620131" w:rsidRPr="00D87B3E" w:rsidRDefault="00620131" w:rsidP="00D87B3E">
            <w:pPr>
              <w:ind w:right="-62"/>
              <w:jc w:val="center"/>
              <w:rPr>
                <w:sz w:val="16"/>
                <w:szCs w:val="16"/>
              </w:rPr>
            </w:pPr>
            <w:r w:rsidRPr="00D87B3E">
              <w:rPr>
                <w:sz w:val="16"/>
                <w:szCs w:val="16"/>
              </w:rPr>
              <w:t>целевого показателя,</w:t>
            </w:r>
          </w:p>
          <w:p w:rsidR="00620131" w:rsidRPr="00D87B3E" w:rsidRDefault="00620131" w:rsidP="00D87B3E">
            <w:pPr>
              <w:ind w:right="-62"/>
              <w:jc w:val="center"/>
              <w:rPr>
                <w:sz w:val="16"/>
                <w:szCs w:val="16"/>
              </w:rPr>
            </w:pPr>
            <w:r w:rsidRPr="00D87B3E">
              <w:rPr>
                <w:sz w:val="16"/>
                <w:szCs w:val="16"/>
              </w:rPr>
              <w:t>единица измерения</w:t>
            </w:r>
          </w:p>
        </w:tc>
        <w:tc>
          <w:tcPr>
            <w:tcW w:w="2268" w:type="dxa"/>
            <w:vAlign w:val="center"/>
          </w:tcPr>
          <w:p w:rsidR="00620131" w:rsidRPr="00D87B3E" w:rsidRDefault="00620131" w:rsidP="00D87B3E">
            <w:pPr>
              <w:ind w:right="-62"/>
              <w:jc w:val="center"/>
              <w:rPr>
                <w:sz w:val="16"/>
                <w:szCs w:val="16"/>
              </w:rPr>
            </w:pPr>
            <w:r w:rsidRPr="00D87B3E">
              <w:rPr>
                <w:sz w:val="16"/>
                <w:szCs w:val="16"/>
              </w:rPr>
              <w:t>Порядок расчета</w:t>
            </w:r>
          </w:p>
          <w:p w:rsidR="00620131" w:rsidRPr="00D87B3E" w:rsidRDefault="00620131" w:rsidP="00D87B3E">
            <w:pPr>
              <w:ind w:right="-62"/>
              <w:jc w:val="center"/>
              <w:rPr>
                <w:sz w:val="16"/>
                <w:szCs w:val="16"/>
              </w:rPr>
            </w:pPr>
            <w:r w:rsidRPr="00D87B3E">
              <w:rPr>
                <w:sz w:val="16"/>
                <w:szCs w:val="16"/>
              </w:rPr>
              <w:t>значения целевого показателя</w:t>
            </w:r>
          </w:p>
        </w:tc>
        <w:tc>
          <w:tcPr>
            <w:tcW w:w="2409" w:type="dxa"/>
            <w:vAlign w:val="center"/>
          </w:tcPr>
          <w:p w:rsidR="00620131" w:rsidRPr="00D87B3E" w:rsidRDefault="00620131" w:rsidP="00D87B3E">
            <w:pPr>
              <w:ind w:right="-62"/>
              <w:jc w:val="center"/>
              <w:rPr>
                <w:sz w:val="16"/>
                <w:szCs w:val="16"/>
              </w:rPr>
            </w:pPr>
            <w:r w:rsidRPr="00D87B3E">
              <w:rPr>
                <w:sz w:val="16"/>
                <w:szCs w:val="16"/>
              </w:rPr>
              <w:t>Источник</w:t>
            </w:r>
          </w:p>
          <w:p w:rsidR="00620131" w:rsidRPr="00D87B3E" w:rsidRDefault="00620131" w:rsidP="00D87B3E">
            <w:pPr>
              <w:ind w:right="-62"/>
              <w:jc w:val="center"/>
              <w:rPr>
                <w:sz w:val="16"/>
                <w:szCs w:val="16"/>
              </w:rPr>
            </w:pPr>
            <w:r w:rsidRPr="00D87B3E">
              <w:rPr>
                <w:sz w:val="16"/>
                <w:szCs w:val="16"/>
              </w:rPr>
              <w:t>получения</w:t>
            </w:r>
          </w:p>
          <w:p w:rsidR="00620131" w:rsidRPr="00D87B3E" w:rsidRDefault="00620131" w:rsidP="00D87B3E">
            <w:pPr>
              <w:ind w:right="-62"/>
              <w:jc w:val="center"/>
              <w:rPr>
                <w:sz w:val="16"/>
                <w:szCs w:val="16"/>
              </w:rPr>
            </w:pPr>
            <w:r w:rsidRPr="00D87B3E">
              <w:rPr>
                <w:sz w:val="16"/>
                <w:szCs w:val="16"/>
              </w:rPr>
              <w:t>информации,</w:t>
            </w:r>
          </w:p>
          <w:p w:rsidR="00620131" w:rsidRPr="00D87B3E" w:rsidRDefault="00620131" w:rsidP="00D87B3E">
            <w:pPr>
              <w:ind w:right="-62"/>
              <w:jc w:val="center"/>
              <w:rPr>
                <w:sz w:val="16"/>
                <w:szCs w:val="16"/>
              </w:rPr>
            </w:pPr>
            <w:r w:rsidRPr="00D87B3E">
              <w:rPr>
                <w:sz w:val="16"/>
                <w:szCs w:val="16"/>
              </w:rPr>
              <w:t>необходимой для</w:t>
            </w:r>
          </w:p>
          <w:p w:rsidR="00620131" w:rsidRPr="00D87B3E" w:rsidRDefault="00620131" w:rsidP="00D87B3E">
            <w:pPr>
              <w:ind w:right="-62"/>
              <w:jc w:val="center"/>
              <w:rPr>
                <w:sz w:val="16"/>
                <w:szCs w:val="16"/>
              </w:rPr>
            </w:pPr>
            <w:r w:rsidRPr="00D87B3E">
              <w:rPr>
                <w:sz w:val="16"/>
                <w:szCs w:val="16"/>
              </w:rPr>
              <w:t>расчета целевого</w:t>
            </w:r>
          </w:p>
          <w:p w:rsidR="00620131" w:rsidRPr="00D87B3E" w:rsidRDefault="00620131" w:rsidP="00D87B3E">
            <w:pPr>
              <w:ind w:right="-62"/>
              <w:jc w:val="center"/>
              <w:rPr>
                <w:sz w:val="16"/>
                <w:szCs w:val="16"/>
              </w:rPr>
            </w:pPr>
            <w:r w:rsidRPr="00D87B3E">
              <w:rPr>
                <w:sz w:val="16"/>
                <w:szCs w:val="16"/>
              </w:rPr>
              <w:t>показателя</w:t>
            </w:r>
          </w:p>
        </w:tc>
      </w:tr>
      <w:tr w:rsidR="00620131" w:rsidRPr="00D87B3E" w:rsidTr="005F7789">
        <w:tc>
          <w:tcPr>
            <w:tcW w:w="2330" w:type="dxa"/>
          </w:tcPr>
          <w:p w:rsidR="00620131" w:rsidRPr="00D87B3E" w:rsidRDefault="00620131" w:rsidP="00D87B3E">
            <w:pPr>
              <w:ind w:right="-510"/>
              <w:jc w:val="center"/>
              <w:rPr>
                <w:sz w:val="16"/>
                <w:szCs w:val="16"/>
              </w:rPr>
            </w:pPr>
          </w:p>
        </w:tc>
        <w:tc>
          <w:tcPr>
            <w:tcW w:w="2694" w:type="dxa"/>
          </w:tcPr>
          <w:p w:rsidR="00620131" w:rsidRPr="00D87B3E" w:rsidRDefault="00620131" w:rsidP="00D87B3E">
            <w:pPr>
              <w:ind w:right="-510"/>
              <w:jc w:val="center"/>
              <w:rPr>
                <w:sz w:val="16"/>
                <w:szCs w:val="16"/>
              </w:rPr>
            </w:pPr>
          </w:p>
        </w:tc>
        <w:tc>
          <w:tcPr>
            <w:tcW w:w="2268" w:type="dxa"/>
          </w:tcPr>
          <w:p w:rsidR="00620131" w:rsidRPr="00D87B3E" w:rsidRDefault="00620131" w:rsidP="00D87B3E">
            <w:pPr>
              <w:ind w:right="-510"/>
              <w:jc w:val="center"/>
              <w:rPr>
                <w:sz w:val="16"/>
                <w:szCs w:val="16"/>
              </w:rPr>
            </w:pPr>
          </w:p>
        </w:tc>
        <w:tc>
          <w:tcPr>
            <w:tcW w:w="2409" w:type="dxa"/>
          </w:tcPr>
          <w:p w:rsidR="00620131" w:rsidRPr="00D87B3E" w:rsidRDefault="00620131" w:rsidP="00D87B3E">
            <w:pPr>
              <w:ind w:right="-510"/>
              <w:jc w:val="center"/>
              <w:rPr>
                <w:sz w:val="16"/>
                <w:szCs w:val="16"/>
              </w:rPr>
            </w:pPr>
          </w:p>
        </w:tc>
      </w:tr>
      <w:tr w:rsidR="00620131" w:rsidRPr="00D87B3E" w:rsidTr="005F7789">
        <w:tc>
          <w:tcPr>
            <w:tcW w:w="2330" w:type="dxa"/>
          </w:tcPr>
          <w:p w:rsidR="00620131" w:rsidRPr="00D87B3E" w:rsidRDefault="00620131" w:rsidP="00D87B3E">
            <w:pPr>
              <w:ind w:right="-510"/>
              <w:jc w:val="center"/>
              <w:rPr>
                <w:sz w:val="16"/>
                <w:szCs w:val="16"/>
              </w:rPr>
            </w:pPr>
          </w:p>
        </w:tc>
        <w:tc>
          <w:tcPr>
            <w:tcW w:w="2694" w:type="dxa"/>
          </w:tcPr>
          <w:p w:rsidR="00620131" w:rsidRPr="00D87B3E" w:rsidRDefault="00620131" w:rsidP="00D87B3E">
            <w:pPr>
              <w:ind w:right="-510"/>
              <w:jc w:val="center"/>
              <w:rPr>
                <w:sz w:val="16"/>
                <w:szCs w:val="16"/>
              </w:rPr>
            </w:pPr>
          </w:p>
        </w:tc>
        <w:tc>
          <w:tcPr>
            <w:tcW w:w="2268" w:type="dxa"/>
          </w:tcPr>
          <w:p w:rsidR="00620131" w:rsidRPr="00D87B3E" w:rsidRDefault="00620131" w:rsidP="00D87B3E">
            <w:pPr>
              <w:ind w:right="-510"/>
              <w:jc w:val="center"/>
              <w:rPr>
                <w:sz w:val="16"/>
                <w:szCs w:val="16"/>
              </w:rPr>
            </w:pPr>
          </w:p>
        </w:tc>
        <w:tc>
          <w:tcPr>
            <w:tcW w:w="2409" w:type="dxa"/>
          </w:tcPr>
          <w:p w:rsidR="00620131" w:rsidRPr="00D87B3E" w:rsidRDefault="00620131" w:rsidP="00D87B3E">
            <w:pPr>
              <w:ind w:right="-510"/>
              <w:jc w:val="center"/>
              <w:rPr>
                <w:sz w:val="16"/>
                <w:szCs w:val="16"/>
              </w:rPr>
            </w:pPr>
          </w:p>
        </w:tc>
      </w:tr>
      <w:tr w:rsidR="00620131" w:rsidRPr="00D87B3E" w:rsidTr="005F7789">
        <w:tc>
          <w:tcPr>
            <w:tcW w:w="2330" w:type="dxa"/>
          </w:tcPr>
          <w:p w:rsidR="00620131" w:rsidRPr="00D87B3E" w:rsidRDefault="00620131" w:rsidP="00D87B3E">
            <w:pPr>
              <w:ind w:right="-510"/>
              <w:jc w:val="center"/>
              <w:rPr>
                <w:sz w:val="16"/>
                <w:szCs w:val="16"/>
              </w:rPr>
            </w:pPr>
          </w:p>
        </w:tc>
        <w:tc>
          <w:tcPr>
            <w:tcW w:w="2694" w:type="dxa"/>
          </w:tcPr>
          <w:p w:rsidR="00620131" w:rsidRPr="00D87B3E" w:rsidRDefault="00620131" w:rsidP="00D87B3E">
            <w:pPr>
              <w:ind w:right="-510"/>
              <w:jc w:val="center"/>
              <w:rPr>
                <w:sz w:val="16"/>
                <w:szCs w:val="16"/>
              </w:rPr>
            </w:pPr>
          </w:p>
        </w:tc>
        <w:tc>
          <w:tcPr>
            <w:tcW w:w="2268" w:type="dxa"/>
          </w:tcPr>
          <w:p w:rsidR="00620131" w:rsidRPr="00D87B3E" w:rsidRDefault="00620131" w:rsidP="00D87B3E">
            <w:pPr>
              <w:ind w:right="-510"/>
              <w:jc w:val="center"/>
              <w:rPr>
                <w:sz w:val="16"/>
                <w:szCs w:val="16"/>
              </w:rPr>
            </w:pPr>
          </w:p>
        </w:tc>
        <w:tc>
          <w:tcPr>
            <w:tcW w:w="2409" w:type="dxa"/>
          </w:tcPr>
          <w:p w:rsidR="00620131" w:rsidRPr="00D87B3E" w:rsidRDefault="00620131" w:rsidP="00D87B3E">
            <w:pPr>
              <w:ind w:right="-510"/>
              <w:jc w:val="center"/>
              <w:rPr>
                <w:sz w:val="16"/>
                <w:szCs w:val="16"/>
              </w:rPr>
            </w:pPr>
          </w:p>
        </w:tc>
      </w:tr>
    </w:tbl>
    <w:p w:rsidR="00620131" w:rsidRPr="00D87B3E" w:rsidRDefault="00620131" w:rsidP="00D87B3E">
      <w:pPr>
        <w:ind w:right="-510"/>
        <w:jc w:val="center"/>
        <w:rPr>
          <w:sz w:val="16"/>
          <w:szCs w:val="16"/>
        </w:rPr>
      </w:pPr>
      <w:r w:rsidRPr="00D87B3E">
        <w:rPr>
          <w:sz w:val="16"/>
          <w:szCs w:val="16"/>
        </w:rPr>
        <w:t xml:space="preserve">                                                                                                                                       Приложение</w:t>
      </w:r>
    </w:p>
    <w:p w:rsidR="00620131" w:rsidRPr="00D87B3E" w:rsidRDefault="00620131" w:rsidP="00D87B3E">
      <w:pPr>
        <w:ind w:right="-510"/>
        <w:jc w:val="center"/>
        <w:rPr>
          <w:sz w:val="16"/>
          <w:szCs w:val="16"/>
        </w:rPr>
      </w:pPr>
      <w:r w:rsidRPr="00D87B3E">
        <w:rPr>
          <w:sz w:val="16"/>
          <w:szCs w:val="16"/>
        </w:rPr>
        <w:t xml:space="preserve">                                                                                                                                          к постановлению Администрации</w:t>
      </w:r>
    </w:p>
    <w:p w:rsidR="00620131" w:rsidRPr="00D87B3E" w:rsidRDefault="00620131" w:rsidP="00D87B3E">
      <w:pPr>
        <w:ind w:right="-510"/>
        <w:jc w:val="center"/>
        <w:rPr>
          <w:sz w:val="16"/>
          <w:szCs w:val="16"/>
        </w:rPr>
      </w:pPr>
      <w:r w:rsidRPr="00D87B3E">
        <w:rPr>
          <w:sz w:val="16"/>
          <w:szCs w:val="16"/>
        </w:rPr>
        <w:t xml:space="preserve">                                                                                                                                          муниципального района</w:t>
      </w:r>
    </w:p>
    <w:p w:rsidR="00620131" w:rsidRPr="00D87B3E" w:rsidRDefault="00620131" w:rsidP="00D87B3E">
      <w:pPr>
        <w:ind w:right="-510"/>
        <w:jc w:val="center"/>
        <w:rPr>
          <w:sz w:val="16"/>
          <w:szCs w:val="16"/>
        </w:rPr>
      </w:pPr>
      <w:r w:rsidRPr="00D87B3E">
        <w:rPr>
          <w:sz w:val="16"/>
          <w:szCs w:val="16"/>
        </w:rPr>
        <w:t xml:space="preserve">                                                                                                                                               от 22.01.2019 № 32</w:t>
      </w:r>
    </w:p>
    <w:p w:rsidR="00620131" w:rsidRPr="00D87B3E" w:rsidRDefault="00620131" w:rsidP="00D87B3E">
      <w:pPr>
        <w:ind w:right="-510"/>
        <w:jc w:val="center"/>
        <w:rPr>
          <w:sz w:val="16"/>
          <w:szCs w:val="16"/>
        </w:rPr>
      </w:pPr>
      <w:r w:rsidRPr="00D87B3E">
        <w:rPr>
          <w:sz w:val="16"/>
          <w:szCs w:val="16"/>
        </w:rPr>
        <w:t xml:space="preserve">                                                                                                                             «Приложение № 11</w:t>
      </w:r>
    </w:p>
    <w:p w:rsidR="00620131" w:rsidRPr="00D87B3E" w:rsidRDefault="00620131" w:rsidP="00D87B3E">
      <w:pPr>
        <w:suppressAutoHyphens/>
        <w:autoSpaceDE w:val="0"/>
        <w:ind w:right="-510" w:firstLine="720"/>
        <w:jc w:val="center"/>
        <w:rPr>
          <w:sz w:val="16"/>
          <w:szCs w:val="16"/>
          <w:lang w:eastAsia="zh-CN"/>
        </w:rPr>
      </w:pPr>
      <w:r w:rsidRPr="00D87B3E">
        <w:rPr>
          <w:sz w:val="16"/>
          <w:szCs w:val="16"/>
        </w:rPr>
        <w:t xml:space="preserve">                                                                                                                    </w:t>
      </w:r>
      <w:r w:rsidRPr="00D87B3E">
        <w:rPr>
          <w:sz w:val="16"/>
          <w:szCs w:val="16"/>
          <w:lang w:eastAsia="zh-CN"/>
        </w:rPr>
        <w:t>к муниципальной программе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«Обеспечение жильем</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молодых семей на территории Любытинского</w:t>
      </w:r>
    </w:p>
    <w:p w:rsidR="00620131" w:rsidRPr="00D87B3E" w:rsidRDefault="00620131" w:rsidP="00D87B3E">
      <w:pPr>
        <w:suppressAutoHyphens/>
        <w:autoSpaceDE w:val="0"/>
        <w:ind w:right="-510" w:firstLine="720"/>
        <w:jc w:val="center"/>
        <w:rPr>
          <w:sz w:val="16"/>
          <w:szCs w:val="16"/>
          <w:lang w:eastAsia="zh-CN"/>
        </w:rPr>
      </w:pPr>
      <w:r w:rsidRPr="00D87B3E">
        <w:rPr>
          <w:sz w:val="16"/>
          <w:szCs w:val="16"/>
          <w:lang w:eastAsia="zh-CN"/>
        </w:rPr>
        <w:t xml:space="preserve">                                                                                                                       муниципального района на 2014-2020 годы»</w:t>
      </w:r>
    </w:p>
    <w:p w:rsidR="00620131" w:rsidRPr="00D87B3E" w:rsidRDefault="00620131" w:rsidP="00D87B3E">
      <w:pPr>
        <w:ind w:right="-510"/>
        <w:jc w:val="center"/>
        <w:rPr>
          <w:sz w:val="16"/>
          <w:szCs w:val="16"/>
        </w:rPr>
      </w:pPr>
      <w:bookmarkStart w:id="52" w:name="P1124"/>
      <w:bookmarkEnd w:id="52"/>
      <w:r w:rsidRPr="00D87B3E">
        <w:rPr>
          <w:sz w:val="16"/>
          <w:szCs w:val="16"/>
        </w:rPr>
        <w:t>ОБОСНОВАНИЕ-РАСЧЕТ</w:t>
      </w:r>
    </w:p>
    <w:p w:rsidR="00620131" w:rsidRPr="00D87B3E" w:rsidRDefault="00620131" w:rsidP="00D87B3E">
      <w:pPr>
        <w:ind w:right="-510"/>
        <w:jc w:val="center"/>
        <w:rPr>
          <w:sz w:val="16"/>
          <w:szCs w:val="16"/>
        </w:rPr>
      </w:pPr>
      <w:r w:rsidRPr="00D87B3E">
        <w:rPr>
          <w:sz w:val="16"/>
          <w:szCs w:val="16"/>
        </w:rPr>
        <w:t xml:space="preserve">финансовых ресурсов, необходимых для реализации мероприятий муниципальной программы и выполнения целевых </w:t>
      </w:r>
    </w:p>
    <w:p w:rsidR="00620131" w:rsidRPr="00D87B3E" w:rsidRDefault="00620131" w:rsidP="00D87B3E">
      <w:pPr>
        <w:ind w:right="-510"/>
        <w:jc w:val="center"/>
        <w:rPr>
          <w:sz w:val="16"/>
          <w:szCs w:val="16"/>
        </w:rPr>
      </w:pPr>
      <w:r w:rsidRPr="00D87B3E">
        <w:rPr>
          <w:sz w:val="16"/>
          <w:szCs w:val="16"/>
        </w:rPr>
        <w:t>показателей муниципальной программы Любытинского муниципального района</w:t>
      </w:r>
    </w:p>
    <w:p w:rsidR="00620131" w:rsidRPr="00D87B3E" w:rsidRDefault="00620131" w:rsidP="00D87B3E">
      <w:pPr>
        <w:ind w:right="-510"/>
        <w:jc w:val="center"/>
        <w:rPr>
          <w:sz w:val="16"/>
          <w:szCs w:val="16"/>
        </w:rPr>
      </w:pPr>
      <w:r w:rsidRPr="00D87B3E">
        <w:rPr>
          <w:sz w:val="16"/>
          <w:szCs w:val="16"/>
        </w:rPr>
        <w:t>__________________________________________________</w:t>
      </w:r>
    </w:p>
    <w:p w:rsidR="00620131" w:rsidRPr="00D87B3E" w:rsidRDefault="00620131" w:rsidP="00D87B3E">
      <w:pPr>
        <w:ind w:right="-510"/>
        <w:jc w:val="center"/>
        <w:rPr>
          <w:sz w:val="16"/>
          <w:szCs w:val="16"/>
        </w:rPr>
      </w:pPr>
      <w:r w:rsidRPr="00D87B3E">
        <w:rPr>
          <w:sz w:val="16"/>
          <w:szCs w:val="16"/>
        </w:rPr>
        <w:t>(наименование муниципальной программы)</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9"/>
        <w:gridCol w:w="779"/>
        <w:gridCol w:w="745"/>
        <w:gridCol w:w="1506"/>
        <w:gridCol w:w="540"/>
        <w:gridCol w:w="992"/>
        <w:gridCol w:w="1186"/>
        <w:gridCol w:w="876"/>
        <w:gridCol w:w="721"/>
        <w:gridCol w:w="696"/>
        <w:gridCol w:w="1083"/>
      </w:tblGrid>
      <w:tr w:rsidR="005F7789" w:rsidRPr="00D87B3E" w:rsidTr="005F7789">
        <w:trPr>
          <w:jc w:val="center"/>
        </w:trPr>
        <w:tc>
          <w:tcPr>
            <w:tcW w:w="1589" w:type="dxa"/>
            <w:vMerge w:val="restart"/>
          </w:tcPr>
          <w:p w:rsidR="005F7789" w:rsidRPr="00D87B3E" w:rsidRDefault="005F7789" w:rsidP="00D87B3E">
            <w:pPr>
              <w:jc w:val="center"/>
              <w:rPr>
                <w:sz w:val="16"/>
                <w:szCs w:val="16"/>
              </w:rPr>
            </w:pPr>
            <w:r w:rsidRPr="00D87B3E">
              <w:rPr>
                <w:sz w:val="16"/>
                <w:szCs w:val="16"/>
              </w:rPr>
              <w:t>Цели и задачи в</w:t>
            </w:r>
          </w:p>
          <w:p w:rsidR="005F7789" w:rsidRPr="00D87B3E" w:rsidRDefault="005F7789" w:rsidP="00D87B3E">
            <w:pPr>
              <w:ind w:left="-1" w:firstLine="1"/>
              <w:jc w:val="center"/>
              <w:rPr>
                <w:sz w:val="16"/>
                <w:szCs w:val="16"/>
              </w:rPr>
            </w:pPr>
            <w:r w:rsidRPr="00D87B3E">
              <w:rPr>
                <w:sz w:val="16"/>
                <w:szCs w:val="16"/>
              </w:rPr>
              <w:t>соответствии со Стратегией</w:t>
            </w:r>
          </w:p>
          <w:p w:rsidR="005F7789" w:rsidRPr="00D87B3E" w:rsidRDefault="005F7789" w:rsidP="00D87B3E">
            <w:pPr>
              <w:jc w:val="center"/>
              <w:rPr>
                <w:sz w:val="16"/>
                <w:szCs w:val="16"/>
              </w:rPr>
            </w:pPr>
            <w:r w:rsidRPr="00D87B3E">
              <w:rPr>
                <w:sz w:val="16"/>
                <w:szCs w:val="16"/>
              </w:rPr>
              <w:t>социально-экономического</w:t>
            </w:r>
          </w:p>
          <w:p w:rsidR="005F7789" w:rsidRPr="00D87B3E" w:rsidRDefault="005F7789" w:rsidP="00D87B3E">
            <w:pPr>
              <w:jc w:val="center"/>
              <w:rPr>
                <w:sz w:val="16"/>
                <w:szCs w:val="16"/>
              </w:rPr>
            </w:pPr>
            <w:r w:rsidRPr="00D87B3E">
              <w:rPr>
                <w:sz w:val="16"/>
                <w:szCs w:val="16"/>
              </w:rPr>
              <w:t>развития Любытинского</w:t>
            </w:r>
          </w:p>
          <w:p w:rsidR="005F7789" w:rsidRPr="00D87B3E" w:rsidRDefault="005F7789" w:rsidP="00D87B3E">
            <w:pPr>
              <w:jc w:val="center"/>
              <w:rPr>
                <w:sz w:val="16"/>
                <w:szCs w:val="16"/>
              </w:rPr>
            </w:pPr>
            <w:r w:rsidRPr="00D87B3E">
              <w:rPr>
                <w:sz w:val="16"/>
                <w:szCs w:val="16"/>
              </w:rPr>
              <w:t>муниципального</w:t>
            </w:r>
          </w:p>
          <w:p w:rsidR="005F7789" w:rsidRPr="00D87B3E" w:rsidRDefault="005F7789" w:rsidP="00D87B3E">
            <w:pPr>
              <w:jc w:val="center"/>
              <w:rPr>
                <w:sz w:val="16"/>
                <w:szCs w:val="16"/>
              </w:rPr>
            </w:pPr>
            <w:r w:rsidRPr="00D87B3E">
              <w:rPr>
                <w:sz w:val="16"/>
                <w:szCs w:val="16"/>
              </w:rPr>
              <w:t>района до 2030 года,</w:t>
            </w:r>
          </w:p>
          <w:p w:rsidR="005F7789" w:rsidRPr="00D87B3E" w:rsidRDefault="005F7789" w:rsidP="00D87B3E">
            <w:pPr>
              <w:jc w:val="center"/>
              <w:rPr>
                <w:sz w:val="16"/>
                <w:szCs w:val="16"/>
              </w:rPr>
            </w:pPr>
            <w:r w:rsidRPr="00D87B3E">
              <w:rPr>
                <w:sz w:val="16"/>
                <w:szCs w:val="16"/>
              </w:rPr>
              <w:t>документами стратегического планирования</w:t>
            </w:r>
          </w:p>
          <w:p w:rsidR="005F7789" w:rsidRPr="00D87B3E" w:rsidRDefault="005F7789" w:rsidP="00D87B3E">
            <w:pPr>
              <w:jc w:val="center"/>
              <w:rPr>
                <w:sz w:val="16"/>
                <w:szCs w:val="16"/>
              </w:rPr>
            </w:pPr>
            <w:r w:rsidRPr="00D87B3E">
              <w:rPr>
                <w:sz w:val="16"/>
                <w:szCs w:val="16"/>
              </w:rPr>
              <w:t>Любытинского</w:t>
            </w:r>
          </w:p>
          <w:p w:rsidR="005F7789" w:rsidRPr="00D87B3E" w:rsidRDefault="005F7789" w:rsidP="00D87B3E">
            <w:pPr>
              <w:jc w:val="center"/>
              <w:rPr>
                <w:sz w:val="16"/>
                <w:szCs w:val="16"/>
              </w:rPr>
            </w:pPr>
            <w:r w:rsidRPr="00D87B3E">
              <w:rPr>
                <w:sz w:val="16"/>
                <w:szCs w:val="16"/>
              </w:rPr>
              <w:t>муниципального</w:t>
            </w:r>
          </w:p>
          <w:p w:rsidR="005F7789" w:rsidRPr="00D87B3E" w:rsidRDefault="005F7789" w:rsidP="00D87B3E">
            <w:pPr>
              <w:jc w:val="center"/>
              <w:rPr>
                <w:sz w:val="16"/>
                <w:szCs w:val="16"/>
              </w:rPr>
            </w:pPr>
            <w:r w:rsidRPr="00D87B3E">
              <w:rPr>
                <w:sz w:val="16"/>
                <w:szCs w:val="16"/>
              </w:rPr>
              <w:t>района</w:t>
            </w:r>
          </w:p>
        </w:tc>
        <w:tc>
          <w:tcPr>
            <w:tcW w:w="779" w:type="dxa"/>
            <w:vMerge w:val="restart"/>
          </w:tcPr>
          <w:p w:rsidR="005F7789" w:rsidRPr="00D87B3E" w:rsidRDefault="005F7789" w:rsidP="00D87B3E">
            <w:pPr>
              <w:jc w:val="center"/>
              <w:rPr>
                <w:sz w:val="16"/>
                <w:szCs w:val="16"/>
              </w:rPr>
            </w:pPr>
            <w:proofErr w:type="spellStart"/>
            <w:proofErr w:type="gramStart"/>
            <w:r w:rsidRPr="00D87B3E">
              <w:rPr>
                <w:sz w:val="16"/>
                <w:szCs w:val="16"/>
              </w:rPr>
              <w:t>Наиме-нование</w:t>
            </w:r>
            <w:proofErr w:type="spellEnd"/>
            <w:proofErr w:type="gramEnd"/>
          </w:p>
          <w:p w:rsidR="005F7789" w:rsidRPr="00D87B3E" w:rsidRDefault="005F7789" w:rsidP="00D87B3E">
            <w:pPr>
              <w:jc w:val="center"/>
              <w:rPr>
                <w:sz w:val="16"/>
                <w:szCs w:val="16"/>
              </w:rPr>
            </w:pPr>
            <w:proofErr w:type="spellStart"/>
            <w:proofErr w:type="gramStart"/>
            <w:r w:rsidRPr="00D87B3E">
              <w:rPr>
                <w:sz w:val="16"/>
                <w:szCs w:val="16"/>
              </w:rPr>
              <w:t>меро</w:t>
            </w:r>
            <w:proofErr w:type="spellEnd"/>
            <w:r w:rsidRPr="00D87B3E">
              <w:rPr>
                <w:sz w:val="16"/>
                <w:szCs w:val="16"/>
              </w:rPr>
              <w:t>-приятия</w:t>
            </w:r>
            <w:proofErr w:type="gramEnd"/>
          </w:p>
        </w:tc>
        <w:tc>
          <w:tcPr>
            <w:tcW w:w="745" w:type="dxa"/>
            <w:vMerge w:val="restart"/>
          </w:tcPr>
          <w:p w:rsidR="005F7789" w:rsidRPr="00D87B3E" w:rsidRDefault="005F7789" w:rsidP="00D87B3E">
            <w:pPr>
              <w:jc w:val="center"/>
              <w:rPr>
                <w:sz w:val="16"/>
                <w:szCs w:val="16"/>
              </w:rPr>
            </w:pPr>
            <w:r w:rsidRPr="00D87B3E">
              <w:rPr>
                <w:sz w:val="16"/>
                <w:szCs w:val="16"/>
              </w:rPr>
              <w:t>Наименование</w:t>
            </w:r>
          </w:p>
          <w:p w:rsidR="005F7789" w:rsidRPr="00D87B3E" w:rsidRDefault="005F7789" w:rsidP="00D87B3E">
            <w:pPr>
              <w:jc w:val="center"/>
              <w:rPr>
                <w:sz w:val="16"/>
                <w:szCs w:val="16"/>
              </w:rPr>
            </w:pPr>
            <w:r w:rsidRPr="00D87B3E">
              <w:rPr>
                <w:sz w:val="16"/>
                <w:szCs w:val="16"/>
              </w:rPr>
              <w:t>целевого</w:t>
            </w:r>
          </w:p>
          <w:p w:rsidR="005F7789" w:rsidRPr="00D87B3E" w:rsidRDefault="005F7789" w:rsidP="00D87B3E">
            <w:pPr>
              <w:jc w:val="center"/>
              <w:rPr>
                <w:sz w:val="16"/>
                <w:szCs w:val="16"/>
              </w:rPr>
            </w:pPr>
            <w:r w:rsidRPr="00D87B3E">
              <w:rPr>
                <w:sz w:val="16"/>
                <w:szCs w:val="16"/>
              </w:rPr>
              <w:t>показателя</w:t>
            </w:r>
          </w:p>
        </w:tc>
        <w:tc>
          <w:tcPr>
            <w:tcW w:w="1506" w:type="dxa"/>
            <w:vMerge w:val="restart"/>
          </w:tcPr>
          <w:p w:rsidR="005F7789" w:rsidRPr="00D87B3E" w:rsidRDefault="005F7789" w:rsidP="00D87B3E">
            <w:pPr>
              <w:jc w:val="center"/>
              <w:rPr>
                <w:sz w:val="16"/>
                <w:szCs w:val="16"/>
              </w:rPr>
            </w:pPr>
            <w:r w:rsidRPr="00D87B3E">
              <w:rPr>
                <w:sz w:val="16"/>
                <w:szCs w:val="16"/>
              </w:rPr>
              <w:t>Обоснование-</w:t>
            </w:r>
          </w:p>
          <w:p w:rsidR="005F7789" w:rsidRPr="00D87B3E" w:rsidRDefault="005F7789" w:rsidP="00D87B3E">
            <w:pPr>
              <w:jc w:val="center"/>
              <w:rPr>
                <w:sz w:val="16"/>
                <w:szCs w:val="16"/>
              </w:rPr>
            </w:pPr>
            <w:r w:rsidRPr="00D87B3E">
              <w:rPr>
                <w:sz w:val="16"/>
                <w:szCs w:val="16"/>
              </w:rPr>
              <w:t>расчет финансовых</w:t>
            </w:r>
          </w:p>
          <w:p w:rsidR="005F7789" w:rsidRPr="00D87B3E" w:rsidRDefault="005F7789" w:rsidP="00D87B3E">
            <w:pPr>
              <w:jc w:val="center"/>
              <w:rPr>
                <w:sz w:val="16"/>
                <w:szCs w:val="16"/>
              </w:rPr>
            </w:pPr>
            <w:r w:rsidRPr="00D87B3E">
              <w:rPr>
                <w:sz w:val="16"/>
                <w:szCs w:val="16"/>
              </w:rPr>
              <w:t>ресурсов,</w:t>
            </w:r>
          </w:p>
          <w:p w:rsidR="005F7789" w:rsidRPr="00D87B3E" w:rsidRDefault="005F7789" w:rsidP="00D87B3E">
            <w:pPr>
              <w:jc w:val="center"/>
              <w:rPr>
                <w:sz w:val="16"/>
                <w:szCs w:val="16"/>
              </w:rPr>
            </w:pPr>
            <w:r w:rsidRPr="00D87B3E">
              <w:rPr>
                <w:sz w:val="16"/>
                <w:szCs w:val="16"/>
              </w:rPr>
              <w:t>необходимых для</w:t>
            </w:r>
          </w:p>
          <w:p w:rsidR="005F7789" w:rsidRPr="00D87B3E" w:rsidRDefault="005F7789" w:rsidP="00D87B3E">
            <w:pPr>
              <w:jc w:val="center"/>
              <w:rPr>
                <w:sz w:val="16"/>
                <w:szCs w:val="16"/>
              </w:rPr>
            </w:pPr>
            <w:r w:rsidRPr="00D87B3E">
              <w:rPr>
                <w:sz w:val="16"/>
                <w:szCs w:val="16"/>
              </w:rPr>
              <w:t>реализации</w:t>
            </w:r>
          </w:p>
          <w:p w:rsidR="005F7789" w:rsidRPr="00D87B3E" w:rsidRDefault="005F7789" w:rsidP="00D87B3E">
            <w:pPr>
              <w:jc w:val="center"/>
              <w:rPr>
                <w:sz w:val="16"/>
                <w:szCs w:val="16"/>
              </w:rPr>
            </w:pPr>
            <w:r w:rsidRPr="00D87B3E">
              <w:rPr>
                <w:sz w:val="16"/>
                <w:szCs w:val="16"/>
              </w:rPr>
              <w:t>мероприятий</w:t>
            </w:r>
          </w:p>
          <w:p w:rsidR="005F7789" w:rsidRPr="00D87B3E" w:rsidRDefault="005F7789" w:rsidP="00D87B3E">
            <w:pPr>
              <w:jc w:val="center"/>
              <w:rPr>
                <w:sz w:val="16"/>
                <w:szCs w:val="16"/>
              </w:rPr>
            </w:pPr>
            <w:r w:rsidRPr="00D87B3E">
              <w:rPr>
                <w:sz w:val="16"/>
                <w:szCs w:val="16"/>
              </w:rPr>
              <w:t>муниципальной</w:t>
            </w:r>
          </w:p>
          <w:p w:rsidR="005F7789" w:rsidRPr="00D87B3E" w:rsidRDefault="005F7789" w:rsidP="00D87B3E">
            <w:pPr>
              <w:jc w:val="center"/>
              <w:rPr>
                <w:sz w:val="16"/>
                <w:szCs w:val="16"/>
              </w:rPr>
            </w:pPr>
            <w:r w:rsidRPr="00D87B3E">
              <w:rPr>
                <w:sz w:val="16"/>
                <w:szCs w:val="16"/>
              </w:rPr>
              <w:t>программы и</w:t>
            </w:r>
          </w:p>
          <w:p w:rsidR="005F7789" w:rsidRPr="00D87B3E" w:rsidRDefault="005F7789" w:rsidP="00D87B3E">
            <w:pPr>
              <w:jc w:val="center"/>
              <w:rPr>
                <w:sz w:val="16"/>
                <w:szCs w:val="16"/>
              </w:rPr>
            </w:pPr>
            <w:r w:rsidRPr="00D87B3E">
              <w:rPr>
                <w:sz w:val="16"/>
                <w:szCs w:val="16"/>
              </w:rPr>
              <w:t>выполнения</w:t>
            </w:r>
          </w:p>
          <w:p w:rsidR="005F7789" w:rsidRPr="00D87B3E" w:rsidRDefault="005F7789" w:rsidP="00D87B3E">
            <w:pPr>
              <w:jc w:val="center"/>
              <w:rPr>
                <w:sz w:val="16"/>
                <w:szCs w:val="16"/>
              </w:rPr>
            </w:pPr>
            <w:r w:rsidRPr="00D87B3E">
              <w:rPr>
                <w:sz w:val="16"/>
                <w:szCs w:val="16"/>
              </w:rPr>
              <w:t>целевых показателей муниципальной</w:t>
            </w:r>
          </w:p>
          <w:p w:rsidR="005F7789" w:rsidRPr="00D87B3E" w:rsidRDefault="005F7789" w:rsidP="00D87B3E">
            <w:pPr>
              <w:jc w:val="center"/>
              <w:rPr>
                <w:sz w:val="16"/>
                <w:szCs w:val="16"/>
              </w:rPr>
            </w:pPr>
            <w:r w:rsidRPr="00D87B3E">
              <w:rPr>
                <w:sz w:val="16"/>
                <w:szCs w:val="16"/>
              </w:rPr>
              <w:t>программы</w:t>
            </w:r>
          </w:p>
        </w:tc>
        <w:tc>
          <w:tcPr>
            <w:tcW w:w="540" w:type="dxa"/>
            <w:vMerge w:val="restart"/>
          </w:tcPr>
          <w:p w:rsidR="005F7789" w:rsidRPr="00D87B3E" w:rsidRDefault="005F7789" w:rsidP="00D87B3E">
            <w:pPr>
              <w:jc w:val="center"/>
              <w:rPr>
                <w:sz w:val="16"/>
                <w:szCs w:val="16"/>
              </w:rPr>
            </w:pPr>
            <w:r w:rsidRPr="00D87B3E">
              <w:rPr>
                <w:sz w:val="16"/>
                <w:szCs w:val="16"/>
              </w:rPr>
              <w:t>Год</w:t>
            </w:r>
          </w:p>
        </w:tc>
        <w:tc>
          <w:tcPr>
            <w:tcW w:w="4471" w:type="dxa"/>
            <w:gridSpan w:val="5"/>
          </w:tcPr>
          <w:p w:rsidR="005F7789" w:rsidRPr="00D87B3E" w:rsidRDefault="005F7789" w:rsidP="00D87B3E">
            <w:pPr>
              <w:jc w:val="center"/>
              <w:rPr>
                <w:sz w:val="16"/>
                <w:szCs w:val="16"/>
              </w:rPr>
            </w:pPr>
            <w:r w:rsidRPr="00D87B3E">
              <w:rPr>
                <w:sz w:val="16"/>
                <w:szCs w:val="16"/>
              </w:rPr>
              <w:t>Потребность в финансовых ресурсах для реализации</w:t>
            </w:r>
          </w:p>
          <w:p w:rsidR="005F7789" w:rsidRPr="00D87B3E" w:rsidRDefault="005F7789" w:rsidP="00D87B3E">
            <w:pPr>
              <w:jc w:val="center"/>
              <w:rPr>
                <w:sz w:val="16"/>
                <w:szCs w:val="16"/>
              </w:rPr>
            </w:pPr>
            <w:r w:rsidRPr="00D87B3E">
              <w:rPr>
                <w:sz w:val="16"/>
                <w:szCs w:val="16"/>
              </w:rPr>
              <w:t>мероприятий муниципальной программы и</w:t>
            </w:r>
          </w:p>
          <w:p w:rsidR="005F7789" w:rsidRPr="00D87B3E" w:rsidRDefault="005F7789" w:rsidP="00D87B3E">
            <w:pPr>
              <w:jc w:val="center"/>
              <w:rPr>
                <w:sz w:val="16"/>
                <w:szCs w:val="16"/>
              </w:rPr>
            </w:pPr>
            <w:r w:rsidRPr="00D87B3E">
              <w:rPr>
                <w:sz w:val="16"/>
                <w:szCs w:val="16"/>
              </w:rPr>
              <w:t>выполнения целевых показателей муниципальной</w:t>
            </w:r>
          </w:p>
          <w:p w:rsidR="005F7789" w:rsidRPr="00D87B3E" w:rsidRDefault="005F7789" w:rsidP="00D87B3E">
            <w:pPr>
              <w:jc w:val="center"/>
              <w:rPr>
                <w:sz w:val="16"/>
                <w:szCs w:val="16"/>
              </w:rPr>
            </w:pPr>
            <w:r w:rsidRPr="00D87B3E">
              <w:rPr>
                <w:sz w:val="16"/>
                <w:szCs w:val="16"/>
              </w:rPr>
              <w:t>программы (по годам) (тыс. руб.)</w:t>
            </w:r>
          </w:p>
        </w:tc>
        <w:tc>
          <w:tcPr>
            <w:tcW w:w="1083" w:type="dxa"/>
          </w:tcPr>
          <w:p w:rsidR="005F7789" w:rsidRPr="00D87B3E" w:rsidRDefault="005F7789" w:rsidP="00D87B3E">
            <w:pPr>
              <w:jc w:val="center"/>
              <w:rPr>
                <w:sz w:val="16"/>
                <w:szCs w:val="16"/>
              </w:rPr>
            </w:pPr>
            <w:r w:rsidRPr="00D87B3E">
              <w:rPr>
                <w:sz w:val="16"/>
                <w:szCs w:val="16"/>
              </w:rPr>
              <w:t>Конечные</w:t>
            </w:r>
          </w:p>
          <w:p w:rsidR="005F7789" w:rsidRPr="00D87B3E" w:rsidRDefault="005F7789" w:rsidP="00D87B3E">
            <w:pPr>
              <w:jc w:val="center"/>
              <w:rPr>
                <w:sz w:val="16"/>
                <w:szCs w:val="16"/>
              </w:rPr>
            </w:pPr>
            <w:r w:rsidRPr="00D87B3E">
              <w:rPr>
                <w:sz w:val="16"/>
                <w:szCs w:val="16"/>
              </w:rPr>
              <w:t>результаты</w:t>
            </w:r>
          </w:p>
          <w:p w:rsidR="005F7789" w:rsidRPr="00D87B3E" w:rsidRDefault="005F7789" w:rsidP="00D87B3E">
            <w:pPr>
              <w:jc w:val="center"/>
              <w:rPr>
                <w:sz w:val="16"/>
                <w:szCs w:val="16"/>
              </w:rPr>
            </w:pPr>
            <w:r w:rsidRPr="00D87B3E">
              <w:rPr>
                <w:sz w:val="16"/>
                <w:szCs w:val="16"/>
              </w:rPr>
              <w:t>выполнения</w:t>
            </w:r>
          </w:p>
          <w:p w:rsidR="005F7789" w:rsidRPr="00D87B3E" w:rsidRDefault="005F7789" w:rsidP="00D87B3E">
            <w:pPr>
              <w:jc w:val="center"/>
              <w:rPr>
                <w:sz w:val="16"/>
                <w:szCs w:val="16"/>
              </w:rPr>
            </w:pPr>
            <w:r w:rsidRPr="00D87B3E">
              <w:rPr>
                <w:sz w:val="16"/>
                <w:szCs w:val="16"/>
              </w:rPr>
              <w:t>значений</w:t>
            </w:r>
          </w:p>
          <w:p w:rsidR="005F7789" w:rsidRPr="00D87B3E" w:rsidRDefault="005F7789" w:rsidP="00D87B3E">
            <w:pPr>
              <w:jc w:val="center"/>
              <w:rPr>
                <w:sz w:val="16"/>
                <w:szCs w:val="16"/>
              </w:rPr>
            </w:pPr>
            <w:r w:rsidRPr="00D87B3E">
              <w:rPr>
                <w:sz w:val="16"/>
                <w:szCs w:val="16"/>
              </w:rPr>
              <w:t>целевых</w:t>
            </w:r>
          </w:p>
          <w:p w:rsidR="005F7789" w:rsidRPr="00D87B3E" w:rsidRDefault="005F7789" w:rsidP="00D87B3E">
            <w:pPr>
              <w:jc w:val="center"/>
              <w:rPr>
                <w:sz w:val="16"/>
                <w:szCs w:val="16"/>
              </w:rPr>
            </w:pPr>
            <w:r w:rsidRPr="00D87B3E">
              <w:rPr>
                <w:sz w:val="16"/>
                <w:szCs w:val="16"/>
              </w:rPr>
              <w:t>показателей</w:t>
            </w:r>
          </w:p>
          <w:p w:rsidR="005F7789" w:rsidRPr="00D87B3E" w:rsidRDefault="005F7789" w:rsidP="00D87B3E">
            <w:pPr>
              <w:jc w:val="center"/>
              <w:rPr>
                <w:sz w:val="16"/>
                <w:szCs w:val="16"/>
              </w:rPr>
            </w:pPr>
            <w:r w:rsidRPr="00D87B3E">
              <w:rPr>
                <w:sz w:val="16"/>
                <w:szCs w:val="16"/>
              </w:rPr>
              <w:t>по годам</w:t>
            </w:r>
          </w:p>
        </w:tc>
      </w:tr>
      <w:tr w:rsidR="005F7789" w:rsidRPr="00D87B3E" w:rsidTr="005F7789">
        <w:trPr>
          <w:jc w:val="center"/>
        </w:trPr>
        <w:tc>
          <w:tcPr>
            <w:tcW w:w="1589" w:type="dxa"/>
            <w:vMerge/>
          </w:tcPr>
          <w:p w:rsidR="005F7789" w:rsidRPr="00D87B3E" w:rsidRDefault="005F7789" w:rsidP="00D87B3E">
            <w:pPr>
              <w:jc w:val="center"/>
              <w:rPr>
                <w:sz w:val="16"/>
                <w:szCs w:val="16"/>
              </w:rPr>
            </w:pPr>
          </w:p>
        </w:tc>
        <w:tc>
          <w:tcPr>
            <w:tcW w:w="779" w:type="dxa"/>
            <w:vMerge/>
          </w:tcPr>
          <w:p w:rsidR="005F7789" w:rsidRPr="00D87B3E" w:rsidRDefault="005F7789" w:rsidP="00D87B3E">
            <w:pPr>
              <w:jc w:val="center"/>
              <w:rPr>
                <w:sz w:val="16"/>
                <w:szCs w:val="16"/>
              </w:rPr>
            </w:pPr>
          </w:p>
        </w:tc>
        <w:tc>
          <w:tcPr>
            <w:tcW w:w="745" w:type="dxa"/>
            <w:vMerge/>
          </w:tcPr>
          <w:p w:rsidR="005F7789" w:rsidRPr="00D87B3E" w:rsidRDefault="005F7789" w:rsidP="00D87B3E">
            <w:pPr>
              <w:jc w:val="center"/>
              <w:rPr>
                <w:sz w:val="16"/>
                <w:szCs w:val="16"/>
              </w:rPr>
            </w:pPr>
          </w:p>
        </w:tc>
        <w:tc>
          <w:tcPr>
            <w:tcW w:w="1506" w:type="dxa"/>
            <w:vMerge/>
          </w:tcPr>
          <w:p w:rsidR="005F7789" w:rsidRPr="00D87B3E" w:rsidRDefault="005F7789" w:rsidP="00D87B3E">
            <w:pPr>
              <w:jc w:val="center"/>
              <w:rPr>
                <w:sz w:val="16"/>
                <w:szCs w:val="16"/>
              </w:rPr>
            </w:pPr>
          </w:p>
        </w:tc>
        <w:tc>
          <w:tcPr>
            <w:tcW w:w="540" w:type="dxa"/>
            <w:vMerge/>
          </w:tcPr>
          <w:p w:rsidR="005F7789" w:rsidRPr="00D87B3E" w:rsidRDefault="005F7789" w:rsidP="00D87B3E">
            <w:pPr>
              <w:jc w:val="center"/>
              <w:rPr>
                <w:sz w:val="16"/>
                <w:szCs w:val="16"/>
              </w:rPr>
            </w:pPr>
          </w:p>
        </w:tc>
        <w:tc>
          <w:tcPr>
            <w:tcW w:w="992" w:type="dxa"/>
            <w:vMerge w:val="restart"/>
          </w:tcPr>
          <w:p w:rsidR="005F7789" w:rsidRPr="00D87B3E" w:rsidRDefault="005F7789" w:rsidP="00D87B3E">
            <w:pPr>
              <w:jc w:val="center"/>
              <w:rPr>
                <w:sz w:val="16"/>
                <w:szCs w:val="16"/>
              </w:rPr>
            </w:pPr>
            <w:r w:rsidRPr="00D87B3E">
              <w:rPr>
                <w:sz w:val="16"/>
                <w:szCs w:val="16"/>
              </w:rPr>
              <w:t>всего</w:t>
            </w:r>
          </w:p>
        </w:tc>
        <w:tc>
          <w:tcPr>
            <w:tcW w:w="3479" w:type="dxa"/>
            <w:gridSpan w:val="4"/>
          </w:tcPr>
          <w:p w:rsidR="005F7789" w:rsidRPr="00D87B3E" w:rsidRDefault="005F7789" w:rsidP="00D87B3E">
            <w:pPr>
              <w:jc w:val="center"/>
              <w:rPr>
                <w:sz w:val="16"/>
                <w:szCs w:val="16"/>
              </w:rPr>
            </w:pPr>
            <w:r w:rsidRPr="00D87B3E">
              <w:rPr>
                <w:sz w:val="16"/>
                <w:szCs w:val="16"/>
              </w:rPr>
              <w:t>в том числе по источникам финансирования</w:t>
            </w:r>
          </w:p>
        </w:tc>
        <w:tc>
          <w:tcPr>
            <w:tcW w:w="1083" w:type="dxa"/>
          </w:tcPr>
          <w:p w:rsidR="005F7789" w:rsidRPr="00D87B3E" w:rsidRDefault="005F7789" w:rsidP="00D87B3E">
            <w:pPr>
              <w:jc w:val="center"/>
              <w:rPr>
                <w:sz w:val="16"/>
                <w:szCs w:val="16"/>
              </w:rPr>
            </w:pPr>
          </w:p>
        </w:tc>
      </w:tr>
      <w:tr w:rsidR="005F7789" w:rsidRPr="00D87B3E" w:rsidTr="005F7789">
        <w:trPr>
          <w:jc w:val="center"/>
        </w:trPr>
        <w:tc>
          <w:tcPr>
            <w:tcW w:w="1589" w:type="dxa"/>
            <w:vMerge/>
          </w:tcPr>
          <w:p w:rsidR="005F7789" w:rsidRPr="00D87B3E" w:rsidRDefault="005F7789" w:rsidP="00D87B3E">
            <w:pPr>
              <w:jc w:val="center"/>
              <w:rPr>
                <w:sz w:val="16"/>
                <w:szCs w:val="16"/>
              </w:rPr>
            </w:pPr>
          </w:p>
        </w:tc>
        <w:tc>
          <w:tcPr>
            <w:tcW w:w="779" w:type="dxa"/>
            <w:vMerge/>
          </w:tcPr>
          <w:p w:rsidR="005F7789" w:rsidRPr="00D87B3E" w:rsidRDefault="005F7789" w:rsidP="00D87B3E">
            <w:pPr>
              <w:jc w:val="center"/>
              <w:rPr>
                <w:sz w:val="16"/>
                <w:szCs w:val="16"/>
              </w:rPr>
            </w:pPr>
          </w:p>
        </w:tc>
        <w:tc>
          <w:tcPr>
            <w:tcW w:w="745" w:type="dxa"/>
            <w:vMerge/>
          </w:tcPr>
          <w:p w:rsidR="005F7789" w:rsidRPr="00D87B3E" w:rsidRDefault="005F7789" w:rsidP="00D87B3E">
            <w:pPr>
              <w:jc w:val="center"/>
              <w:rPr>
                <w:sz w:val="16"/>
                <w:szCs w:val="16"/>
              </w:rPr>
            </w:pPr>
          </w:p>
        </w:tc>
        <w:tc>
          <w:tcPr>
            <w:tcW w:w="1506" w:type="dxa"/>
            <w:vMerge/>
          </w:tcPr>
          <w:p w:rsidR="005F7789" w:rsidRPr="00D87B3E" w:rsidRDefault="005F7789" w:rsidP="00D87B3E">
            <w:pPr>
              <w:jc w:val="center"/>
              <w:rPr>
                <w:sz w:val="16"/>
                <w:szCs w:val="16"/>
              </w:rPr>
            </w:pPr>
          </w:p>
        </w:tc>
        <w:tc>
          <w:tcPr>
            <w:tcW w:w="540" w:type="dxa"/>
            <w:vMerge/>
          </w:tcPr>
          <w:p w:rsidR="005F7789" w:rsidRPr="00D87B3E" w:rsidRDefault="005F7789" w:rsidP="00D87B3E">
            <w:pPr>
              <w:jc w:val="center"/>
              <w:rPr>
                <w:sz w:val="16"/>
                <w:szCs w:val="16"/>
              </w:rPr>
            </w:pPr>
          </w:p>
        </w:tc>
        <w:tc>
          <w:tcPr>
            <w:tcW w:w="992" w:type="dxa"/>
            <w:vMerge/>
          </w:tcPr>
          <w:p w:rsidR="005F7789" w:rsidRPr="00D87B3E" w:rsidRDefault="005F7789" w:rsidP="00D87B3E">
            <w:pPr>
              <w:jc w:val="center"/>
              <w:rPr>
                <w:sz w:val="16"/>
                <w:szCs w:val="16"/>
              </w:rPr>
            </w:pPr>
          </w:p>
        </w:tc>
        <w:tc>
          <w:tcPr>
            <w:tcW w:w="1186" w:type="dxa"/>
          </w:tcPr>
          <w:p w:rsidR="005F7789" w:rsidRPr="00D87B3E" w:rsidRDefault="005F7789" w:rsidP="00D87B3E">
            <w:pPr>
              <w:jc w:val="center"/>
              <w:rPr>
                <w:sz w:val="16"/>
                <w:szCs w:val="16"/>
              </w:rPr>
            </w:pPr>
            <w:r w:rsidRPr="00D87B3E">
              <w:rPr>
                <w:sz w:val="16"/>
                <w:szCs w:val="16"/>
              </w:rPr>
              <w:t>федеральный</w:t>
            </w:r>
          </w:p>
          <w:p w:rsidR="005F7789" w:rsidRPr="00D87B3E" w:rsidRDefault="005F7789" w:rsidP="00D87B3E">
            <w:pPr>
              <w:jc w:val="center"/>
              <w:rPr>
                <w:sz w:val="16"/>
                <w:szCs w:val="16"/>
              </w:rPr>
            </w:pPr>
            <w:r w:rsidRPr="00D87B3E">
              <w:rPr>
                <w:sz w:val="16"/>
                <w:szCs w:val="16"/>
              </w:rPr>
              <w:t>бюджет</w:t>
            </w:r>
          </w:p>
        </w:tc>
        <w:tc>
          <w:tcPr>
            <w:tcW w:w="876" w:type="dxa"/>
          </w:tcPr>
          <w:p w:rsidR="005F7789" w:rsidRPr="00D87B3E" w:rsidRDefault="005F7789" w:rsidP="00D87B3E">
            <w:pPr>
              <w:jc w:val="center"/>
              <w:rPr>
                <w:sz w:val="16"/>
                <w:szCs w:val="16"/>
              </w:rPr>
            </w:pPr>
            <w:r w:rsidRPr="00D87B3E">
              <w:rPr>
                <w:sz w:val="16"/>
                <w:szCs w:val="16"/>
              </w:rPr>
              <w:t>областной</w:t>
            </w:r>
          </w:p>
          <w:p w:rsidR="005F7789" w:rsidRPr="00D87B3E" w:rsidRDefault="005F7789" w:rsidP="00D87B3E">
            <w:pPr>
              <w:jc w:val="center"/>
              <w:rPr>
                <w:sz w:val="16"/>
                <w:szCs w:val="16"/>
              </w:rPr>
            </w:pPr>
            <w:r w:rsidRPr="00D87B3E">
              <w:rPr>
                <w:sz w:val="16"/>
                <w:szCs w:val="16"/>
              </w:rPr>
              <w:t>бюджет</w:t>
            </w:r>
          </w:p>
        </w:tc>
        <w:tc>
          <w:tcPr>
            <w:tcW w:w="721" w:type="dxa"/>
          </w:tcPr>
          <w:p w:rsidR="005F7789" w:rsidRPr="00D87B3E" w:rsidRDefault="005F7789" w:rsidP="00D87B3E">
            <w:pPr>
              <w:jc w:val="center"/>
              <w:rPr>
                <w:sz w:val="16"/>
                <w:szCs w:val="16"/>
              </w:rPr>
            </w:pPr>
            <w:r w:rsidRPr="00D87B3E">
              <w:rPr>
                <w:sz w:val="16"/>
                <w:szCs w:val="16"/>
              </w:rPr>
              <w:t>местный</w:t>
            </w:r>
          </w:p>
          <w:p w:rsidR="005F7789" w:rsidRPr="00D87B3E" w:rsidRDefault="005F7789" w:rsidP="00D87B3E">
            <w:pPr>
              <w:jc w:val="center"/>
              <w:rPr>
                <w:sz w:val="16"/>
                <w:szCs w:val="16"/>
              </w:rPr>
            </w:pPr>
            <w:r w:rsidRPr="00D87B3E">
              <w:rPr>
                <w:sz w:val="16"/>
                <w:szCs w:val="16"/>
              </w:rPr>
              <w:t>бюджет</w:t>
            </w:r>
          </w:p>
        </w:tc>
        <w:tc>
          <w:tcPr>
            <w:tcW w:w="696" w:type="dxa"/>
          </w:tcPr>
          <w:p w:rsidR="005F7789" w:rsidRPr="00D87B3E" w:rsidRDefault="005F7789" w:rsidP="00D87B3E">
            <w:pPr>
              <w:jc w:val="center"/>
              <w:rPr>
                <w:sz w:val="16"/>
                <w:szCs w:val="16"/>
              </w:rPr>
            </w:pPr>
            <w:r w:rsidRPr="00D87B3E">
              <w:rPr>
                <w:sz w:val="16"/>
                <w:szCs w:val="16"/>
              </w:rPr>
              <w:t>внебюджетные</w:t>
            </w:r>
          </w:p>
          <w:p w:rsidR="005F7789" w:rsidRPr="00D87B3E" w:rsidRDefault="005F7789" w:rsidP="00D87B3E">
            <w:pPr>
              <w:jc w:val="center"/>
              <w:rPr>
                <w:sz w:val="16"/>
                <w:szCs w:val="16"/>
              </w:rPr>
            </w:pPr>
            <w:r w:rsidRPr="00D87B3E">
              <w:rPr>
                <w:sz w:val="16"/>
                <w:szCs w:val="16"/>
              </w:rPr>
              <w:t>источники</w:t>
            </w:r>
          </w:p>
        </w:tc>
        <w:tc>
          <w:tcPr>
            <w:tcW w:w="1083" w:type="dxa"/>
          </w:tcPr>
          <w:p w:rsidR="005F7789" w:rsidRPr="00D87B3E" w:rsidRDefault="005F7789" w:rsidP="00D87B3E">
            <w:pPr>
              <w:jc w:val="center"/>
              <w:rPr>
                <w:sz w:val="16"/>
                <w:szCs w:val="16"/>
              </w:rPr>
            </w:pPr>
          </w:p>
        </w:tc>
      </w:tr>
    </w:tbl>
    <w:p w:rsidR="005F7789" w:rsidRPr="00D87B3E" w:rsidRDefault="005F7789"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5F7789" w:rsidRPr="00D87B3E" w:rsidRDefault="005F7789" w:rsidP="00D87B3E">
      <w:pPr>
        <w:pStyle w:val="3"/>
        <w:jc w:val="center"/>
        <w:rPr>
          <w:color w:val="000000"/>
          <w:sz w:val="16"/>
          <w:szCs w:val="16"/>
        </w:rPr>
      </w:pPr>
      <w:r w:rsidRPr="00D87B3E">
        <w:rPr>
          <w:color w:val="000000"/>
          <w:sz w:val="16"/>
          <w:szCs w:val="16"/>
        </w:rPr>
        <w:t xml:space="preserve">  Р А С П О Р Я Ж Е Н И Е</w:t>
      </w:r>
    </w:p>
    <w:p w:rsidR="005F7789" w:rsidRPr="00D87B3E" w:rsidRDefault="005F7789" w:rsidP="00D87B3E">
      <w:pPr>
        <w:ind w:right="-510"/>
        <w:jc w:val="center"/>
        <w:rPr>
          <w:color w:val="000000"/>
          <w:sz w:val="16"/>
          <w:szCs w:val="16"/>
        </w:rPr>
      </w:pPr>
      <w:r w:rsidRPr="00D87B3E">
        <w:rPr>
          <w:color w:val="000000"/>
          <w:sz w:val="16"/>
          <w:szCs w:val="16"/>
        </w:rPr>
        <w:t>от 29.12.2018 № 647-рг</w:t>
      </w:r>
    </w:p>
    <w:p w:rsidR="005F7789" w:rsidRPr="00D87B3E" w:rsidRDefault="005F7789" w:rsidP="00D87B3E">
      <w:pPr>
        <w:ind w:right="-510"/>
        <w:jc w:val="center"/>
        <w:rPr>
          <w:color w:val="000000"/>
          <w:sz w:val="16"/>
          <w:szCs w:val="16"/>
        </w:rPr>
      </w:pPr>
      <w:r w:rsidRPr="00D87B3E">
        <w:rPr>
          <w:color w:val="000000"/>
          <w:sz w:val="16"/>
          <w:szCs w:val="16"/>
        </w:rPr>
        <w:t>р.п.Любытино</w:t>
      </w:r>
    </w:p>
    <w:p w:rsidR="005F7789" w:rsidRPr="00D87B3E" w:rsidRDefault="005F7789" w:rsidP="00D87B3E">
      <w:pPr>
        <w:ind w:right="-1"/>
        <w:jc w:val="center"/>
        <w:rPr>
          <w:b/>
          <w:sz w:val="16"/>
          <w:szCs w:val="16"/>
        </w:rPr>
      </w:pPr>
      <w:r w:rsidRPr="00D87B3E">
        <w:rPr>
          <w:b/>
          <w:sz w:val="16"/>
          <w:szCs w:val="16"/>
        </w:rPr>
        <w:t>О внесении изменения в Перечень муниципальных программ Любытинского муниципального района</w:t>
      </w:r>
    </w:p>
    <w:p w:rsidR="005F7789" w:rsidRPr="00D87B3E" w:rsidRDefault="005F7789" w:rsidP="00D87B3E">
      <w:pPr>
        <w:ind w:firstLine="720"/>
        <w:jc w:val="both"/>
        <w:rPr>
          <w:sz w:val="16"/>
          <w:szCs w:val="16"/>
        </w:rPr>
      </w:pPr>
      <w:r w:rsidRPr="00D87B3E">
        <w:rPr>
          <w:b/>
          <w:sz w:val="16"/>
          <w:szCs w:val="16"/>
        </w:rPr>
        <w:t xml:space="preserve"> </w:t>
      </w:r>
      <w:r w:rsidRPr="00D87B3E">
        <w:rPr>
          <w:sz w:val="16"/>
          <w:szCs w:val="16"/>
        </w:rPr>
        <w:t xml:space="preserve"> Администрация Любытинского муниципального района                           </w:t>
      </w:r>
      <w:r w:rsidRPr="00D87B3E">
        <w:rPr>
          <w:b/>
          <w:sz w:val="16"/>
          <w:szCs w:val="16"/>
        </w:rPr>
        <w:t>ПОСТАНОВЛЯЕТ:</w:t>
      </w:r>
    </w:p>
    <w:p w:rsidR="005F7789" w:rsidRPr="00D87B3E" w:rsidRDefault="005F7789" w:rsidP="00D87B3E">
      <w:pPr>
        <w:jc w:val="both"/>
        <w:rPr>
          <w:sz w:val="16"/>
          <w:szCs w:val="16"/>
        </w:rPr>
      </w:pPr>
      <w:r w:rsidRPr="00D87B3E">
        <w:rPr>
          <w:sz w:val="16"/>
          <w:szCs w:val="16"/>
        </w:rPr>
        <w:tab/>
        <w:t>1.Внести изменение в Перечень муниципальных программ Любытинского муниципального района, утвержденный распоряжением Администрации муниципального района от 29.08.2018 № 422-рг, изложив строку 14 в следующей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7"/>
        <w:gridCol w:w="3261"/>
        <w:gridCol w:w="2553"/>
      </w:tblGrid>
      <w:tr w:rsidR="005F7789" w:rsidRPr="00D87B3E" w:rsidTr="005F7789">
        <w:trPr>
          <w:trHeight w:val="1805"/>
        </w:trPr>
        <w:tc>
          <w:tcPr>
            <w:tcW w:w="709"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ind w:left="-97" w:right="-250"/>
              <w:jc w:val="center"/>
              <w:rPr>
                <w:sz w:val="16"/>
                <w:szCs w:val="16"/>
              </w:rPr>
            </w:pPr>
            <w:r w:rsidRPr="00D87B3E">
              <w:rPr>
                <w:sz w:val="16"/>
                <w:szCs w:val="16"/>
              </w:rPr>
              <w:t>«14.</w:t>
            </w:r>
          </w:p>
        </w:tc>
        <w:tc>
          <w:tcPr>
            <w:tcW w:w="2837"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ind w:left="33" w:right="-108" w:hanging="33"/>
              <w:rPr>
                <w:sz w:val="16"/>
                <w:szCs w:val="16"/>
              </w:rPr>
            </w:pPr>
            <w:r w:rsidRPr="00D87B3E">
              <w:rPr>
                <w:sz w:val="16"/>
                <w:szCs w:val="16"/>
              </w:rPr>
              <w:t>Социальная поддержка граждан Любытинского муниципального района на 2016-2020 годы</w:t>
            </w:r>
          </w:p>
        </w:tc>
        <w:tc>
          <w:tcPr>
            <w:tcW w:w="3261"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ind w:right="-108"/>
              <w:rPr>
                <w:sz w:val="16"/>
                <w:szCs w:val="16"/>
              </w:rPr>
            </w:pPr>
            <w:r w:rsidRPr="00D87B3E">
              <w:rPr>
                <w:sz w:val="16"/>
                <w:szCs w:val="16"/>
              </w:rPr>
              <w:t>Социальная поддержка отдельных категорий граждан в Любытинском муниципальном районе на 2016-2020 годы</w:t>
            </w:r>
          </w:p>
          <w:p w:rsidR="005F7789" w:rsidRPr="00D87B3E" w:rsidRDefault="005F7789" w:rsidP="00D87B3E">
            <w:pPr>
              <w:ind w:right="-108"/>
              <w:rPr>
                <w:sz w:val="16"/>
                <w:szCs w:val="16"/>
              </w:rPr>
            </w:pPr>
            <w:r w:rsidRPr="00D87B3E">
              <w:rPr>
                <w:sz w:val="16"/>
                <w:szCs w:val="16"/>
              </w:rPr>
              <w:t>Обеспечение муниципального управления в сфере социальной защиты населения района на 2016-2020 годы</w:t>
            </w:r>
          </w:p>
          <w:p w:rsidR="005F7789" w:rsidRPr="00D87B3E" w:rsidRDefault="005F7789" w:rsidP="00D87B3E">
            <w:pPr>
              <w:ind w:right="22"/>
              <w:rPr>
                <w:sz w:val="16"/>
                <w:szCs w:val="16"/>
              </w:rPr>
            </w:pPr>
            <w:r w:rsidRPr="00D87B3E">
              <w:rPr>
                <w:color w:val="000000"/>
                <w:sz w:val="16"/>
                <w:szCs w:val="16"/>
              </w:rPr>
              <w:t>Реализация муниципального инновационного социального проекта «Точка опоры» в Любытинском муниципальном районе</w:t>
            </w:r>
          </w:p>
        </w:tc>
        <w:tc>
          <w:tcPr>
            <w:tcW w:w="2553"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ind w:right="-133"/>
              <w:rPr>
                <w:sz w:val="16"/>
                <w:szCs w:val="16"/>
              </w:rPr>
            </w:pPr>
            <w:r w:rsidRPr="00D87B3E">
              <w:rPr>
                <w:sz w:val="16"/>
                <w:szCs w:val="16"/>
              </w:rPr>
              <w:t>Администрация Любытинского муниципального района</w:t>
            </w:r>
          </w:p>
          <w:p w:rsidR="005F7789" w:rsidRPr="00D87B3E" w:rsidRDefault="005F7789" w:rsidP="00D87B3E">
            <w:pPr>
              <w:rPr>
                <w:sz w:val="16"/>
                <w:szCs w:val="16"/>
              </w:rPr>
            </w:pPr>
          </w:p>
          <w:p w:rsidR="005F7789" w:rsidRPr="00D87B3E" w:rsidRDefault="005F7789" w:rsidP="00D87B3E">
            <w:pPr>
              <w:ind w:right="-133"/>
              <w:jc w:val="center"/>
              <w:rPr>
                <w:sz w:val="16"/>
                <w:szCs w:val="16"/>
              </w:rPr>
            </w:pPr>
          </w:p>
        </w:tc>
      </w:tr>
    </w:tbl>
    <w:p w:rsidR="005F7789" w:rsidRPr="00D87B3E" w:rsidRDefault="005F7789" w:rsidP="00D87B3E">
      <w:pPr>
        <w:pStyle w:val="afa"/>
        <w:ind w:firstLine="567"/>
        <w:jc w:val="both"/>
        <w:rPr>
          <w:b w:val="0"/>
          <w:sz w:val="16"/>
          <w:szCs w:val="16"/>
        </w:rPr>
      </w:pPr>
      <w:r w:rsidRPr="00D87B3E">
        <w:rPr>
          <w:b w:val="0"/>
          <w:sz w:val="16"/>
          <w:szCs w:val="16"/>
        </w:rPr>
        <w:t>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F7789" w:rsidRPr="00D87B3E" w:rsidRDefault="005F7789" w:rsidP="00D87B3E">
      <w:pPr>
        <w:ind w:right="-510"/>
        <w:rPr>
          <w:sz w:val="16"/>
          <w:szCs w:val="16"/>
        </w:rPr>
      </w:pPr>
      <w:r w:rsidRPr="00D87B3E">
        <w:rPr>
          <w:b/>
          <w:sz w:val="16"/>
          <w:szCs w:val="16"/>
        </w:rPr>
        <w:t>Глава муниципального района                                                    А.А.Устинов</w:t>
      </w:r>
    </w:p>
    <w:p w:rsidR="005F7789" w:rsidRPr="00D87B3E" w:rsidRDefault="005F7789"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5F7789" w:rsidRPr="00D87B3E" w:rsidRDefault="005F7789" w:rsidP="00D87B3E">
      <w:pPr>
        <w:pStyle w:val="3"/>
        <w:jc w:val="center"/>
        <w:rPr>
          <w:color w:val="000000"/>
          <w:sz w:val="16"/>
          <w:szCs w:val="16"/>
        </w:rPr>
      </w:pPr>
      <w:r w:rsidRPr="00D87B3E">
        <w:rPr>
          <w:color w:val="000000"/>
          <w:sz w:val="16"/>
          <w:szCs w:val="16"/>
        </w:rPr>
        <w:t xml:space="preserve">  Р А С П О Р Я Ж Е Н И Е</w:t>
      </w:r>
    </w:p>
    <w:p w:rsidR="005F7789" w:rsidRPr="00D87B3E" w:rsidRDefault="005F7789" w:rsidP="00D87B3E">
      <w:pPr>
        <w:ind w:right="-2"/>
        <w:jc w:val="center"/>
        <w:rPr>
          <w:color w:val="000000"/>
          <w:sz w:val="16"/>
          <w:szCs w:val="16"/>
        </w:rPr>
      </w:pPr>
      <w:r w:rsidRPr="00D87B3E">
        <w:rPr>
          <w:color w:val="000000"/>
          <w:sz w:val="16"/>
          <w:szCs w:val="16"/>
        </w:rPr>
        <w:t xml:space="preserve">от 29.12.2018 </w:t>
      </w:r>
      <w:proofErr w:type="gramStart"/>
      <w:r w:rsidRPr="00D87B3E">
        <w:rPr>
          <w:color w:val="000000"/>
          <w:sz w:val="16"/>
          <w:szCs w:val="16"/>
        </w:rPr>
        <w:t>№  652</w:t>
      </w:r>
      <w:proofErr w:type="gramEnd"/>
      <w:r w:rsidRPr="00D87B3E">
        <w:rPr>
          <w:color w:val="000000"/>
          <w:sz w:val="16"/>
          <w:szCs w:val="16"/>
        </w:rPr>
        <w:t>-рг</w:t>
      </w:r>
    </w:p>
    <w:p w:rsidR="005F7789" w:rsidRPr="00D87B3E" w:rsidRDefault="005F7789" w:rsidP="00D87B3E">
      <w:pPr>
        <w:ind w:right="-2"/>
        <w:jc w:val="center"/>
        <w:rPr>
          <w:color w:val="000000"/>
          <w:sz w:val="16"/>
          <w:szCs w:val="16"/>
        </w:rPr>
      </w:pPr>
      <w:r w:rsidRPr="00D87B3E">
        <w:rPr>
          <w:sz w:val="16"/>
          <w:szCs w:val="16"/>
        </w:rPr>
        <w:t>р.п.Любытино</w:t>
      </w:r>
    </w:p>
    <w:p w:rsidR="005F7789" w:rsidRPr="00D87B3E" w:rsidRDefault="005F7789" w:rsidP="00D87B3E">
      <w:pPr>
        <w:ind w:right="-1"/>
        <w:jc w:val="center"/>
        <w:rPr>
          <w:b/>
          <w:sz w:val="16"/>
          <w:szCs w:val="16"/>
        </w:rPr>
      </w:pPr>
      <w:r w:rsidRPr="00D87B3E">
        <w:rPr>
          <w:b/>
          <w:sz w:val="16"/>
          <w:szCs w:val="16"/>
        </w:rPr>
        <w:t>Об утверждении Перечня показателей эффективности и результативности работников Администрации Любытинского муниципального района</w:t>
      </w:r>
    </w:p>
    <w:p w:rsidR="005F7789" w:rsidRPr="00D87B3E" w:rsidRDefault="005F7789" w:rsidP="00D87B3E">
      <w:pPr>
        <w:jc w:val="both"/>
        <w:rPr>
          <w:b/>
          <w:sz w:val="16"/>
          <w:szCs w:val="16"/>
        </w:rPr>
      </w:pPr>
      <w:r w:rsidRPr="00D87B3E">
        <w:rPr>
          <w:sz w:val="16"/>
          <w:szCs w:val="16"/>
        </w:rPr>
        <w:tab/>
        <w:t xml:space="preserve">В целях реализации </w:t>
      </w:r>
      <w:hyperlink r:id="rId219" w:history="1">
        <w:r w:rsidRPr="00D87B3E">
          <w:rPr>
            <w:rStyle w:val="a6"/>
            <w:sz w:val="16"/>
            <w:szCs w:val="16"/>
          </w:rPr>
          <w:t>Указов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hyperlink>
      <w:r w:rsidRPr="00D87B3E">
        <w:rPr>
          <w:sz w:val="16"/>
          <w:szCs w:val="16"/>
        </w:rPr>
        <w:t xml:space="preserve">», от 07.05.2012 № 601 «Об основных направлениях совершенствования системы государственного управления» и совершенствования оценки эффективности деятельности работников Администрация Любытинского муниципального района </w:t>
      </w:r>
      <w:r w:rsidRPr="00D87B3E">
        <w:rPr>
          <w:b/>
          <w:sz w:val="16"/>
          <w:szCs w:val="16"/>
        </w:rPr>
        <w:t>ПОСТАНОВЛЯЕТ:</w:t>
      </w:r>
    </w:p>
    <w:p w:rsidR="005F7789" w:rsidRPr="00D87B3E" w:rsidRDefault="005F7789" w:rsidP="00D87B3E">
      <w:pPr>
        <w:ind w:firstLine="720"/>
        <w:jc w:val="both"/>
        <w:rPr>
          <w:sz w:val="16"/>
          <w:szCs w:val="16"/>
        </w:rPr>
      </w:pPr>
      <w:r w:rsidRPr="00D87B3E">
        <w:rPr>
          <w:sz w:val="16"/>
          <w:szCs w:val="16"/>
        </w:rPr>
        <w:t>1. Утвердить прилагаемый Перечень показателей для проведения оценки эффективности и результативности деятельности муниципальных служащих, служащих Администрации Любытинского муниципального района.</w:t>
      </w:r>
    </w:p>
    <w:p w:rsidR="005F7789" w:rsidRPr="00D87B3E" w:rsidRDefault="005F7789" w:rsidP="00D87B3E">
      <w:pPr>
        <w:ind w:firstLine="720"/>
        <w:jc w:val="both"/>
        <w:rPr>
          <w:sz w:val="16"/>
          <w:szCs w:val="16"/>
        </w:rPr>
      </w:pPr>
      <w:r w:rsidRPr="00D87B3E">
        <w:rPr>
          <w:sz w:val="16"/>
          <w:szCs w:val="16"/>
        </w:rPr>
        <w:t>2.Установить:</w:t>
      </w:r>
    </w:p>
    <w:p w:rsidR="005F7789" w:rsidRPr="00D87B3E" w:rsidRDefault="005F7789" w:rsidP="00D87B3E">
      <w:pPr>
        <w:ind w:firstLine="720"/>
        <w:jc w:val="both"/>
        <w:rPr>
          <w:sz w:val="16"/>
          <w:szCs w:val="16"/>
        </w:rPr>
      </w:pPr>
      <w:r w:rsidRPr="00D87B3E">
        <w:rPr>
          <w:sz w:val="16"/>
          <w:szCs w:val="16"/>
        </w:rPr>
        <w:t>2.1. Показатели, утвержденные настоящим распоряжением, являются постоянными;</w:t>
      </w:r>
    </w:p>
    <w:p w:rsidR="005F7789" w:rsidRPr="00D87B3E" w:rsidRDefault="005F7789" w:rsidP="00D87B3E">
      <w:pPr>
        <w:ind w:firstLine="720"/>
        <w:jc w:val="both"/>
        <w:rPr>
          <w:sz w:val="16"/>
          <w:szCs w:val="16"/>
        </w:rPr>
      </w:pPr>
      <w:r w:rsidRPr="00D87B3E">
        <w:rPr>
          <w:sz w:val="16"/>
          <w:szCs w:val="16"/>
        </w:rPr>
        <w:t xml:space="preserve">2.2. Переменные показатели (Контрольные задачи), не менее двух, ежеквартально устанавливаются </w:t>
      </w:r>
      <w:proofErr w:type="gramStart"/>
      <w:r w:rsidRPr="00D87B3E">
        <w:rPr>
          <w:sz w:val="16"/>
          <w:szCs w:val="16"/>
        </w:rPr>
        <w:t>распоряжением  в</w:t>
      </w:r>
      <w:proofErr w:type="gramEnd"/>
      <w:r w:rsidRPr="00D87B3E">
        <w:rPr>
          <w:sz w:val="16"/>
          <w:szCs w:val="16"/>
        </w:rPr>
        <w:t xml:space="preserve"> соответствие с постановлением Администрации муниципального района от 30.01.2015 № 26.</w:t>
      </w:r>
    </w:p>
    <w:p w:rsidR="005F7789" w:rsidRPr="00D87B3E" w:rsidRDefault="005F7789" w:rsidP="00D87B3E">
      <w:pPr>
        <w:ind w:firstLine="720"/>
        <w:jc w:val="both"/>
        <w:rPr>
          <w:sz w:val="16"/>
          <w:szCs w:val="16"/>
        </w:rPr>
      </w:pPr>
      <w:r w:rsidRPr="00D87B3E">
        <w:rPr>
          <w:sz w:val="16"/>
          <w:szCs w:val="16"/>
        </w:rPr>
        <w:t xml:space="preserve">3. Заместителям Главы администрации, руководителям отраслевых органов и структурных подразделений Администрации муниципального района при подготовке </w:t>
      </w:r>
      <w:proofErr w:type="gramStart"/>
      <w:r w:rsidRPr="00D87B3E">
        <w:rPr>
          <w:sz w:val="16"/>
          <w:szCs w:val="16"/>
        </w:rPr>
        <w:t>ежеквартального  отчета</w:t>
      </w:r>
      <w:proofErr w:type="gramEnd"/>
      <w:r w:rsidRPr="00D87B3E">
        <w:rPr>
          <w:sz w:val="16"/>
          <w:szCs w:val="16"/>
        </w:rPr>
        <w:t xml:space="preserve"> по выполнению контрольных задач дополнительно учитывать выполнение подчиненными утвержденных показателей эффективности и результативности деятельности.</w:t>
      </w:r>
    </w:p>
    <w:p w:rsidR="005F7789" w:rsidRPr="00D87B3E" w:rsidRDefault="005F7789" w:rsidP="00D87B3E">
      <w:pPr>
        <w:ind w:firstLine="720"/>
        <w:jc w:val="both"/>
        <w:rPr>
          <w:sz w:val="16"/>
          <w:szCs w:val="16"/>
        </w:rPr>
      </w:pPr>
      <w:r w:rsidRPr="00D87B3E">
        <w:rPr>
          <w:sz w:val="16"/>
          <w:szCs w:val="16"/>
        </w:rPr>
        <w:t>4. Организационному отделу Администрации муниципального района ознакомить всех работников с распоряжением под роспись.</w:t>
      </w:r>
    </w:p>
    <w:p w:rsidR="005F7789" w:rsidRPr="00D87B3E" w:rsidRDefault="005F7789" w:rsidP="00D87B3E">
      <w:pPr>
        <w:ind w:firstLine="720"/>
        <w:jc w:val="both"/>
        <w:rPr>
          <w:sz w:val="16"/>
          <w:szCs w:val="16"/>
        </w:rPr>
      </w:pPr>
      <w:r w:rsidRPr="00D87B3E">
        <w:rPr>
          <w:sz w:val="16"/>
          <w:szCs w:val="16"/>
        </w:rPr>
        <w:t>5. Опубликовать распоряжение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5F7789" w:rsidRPr="00D87B3E" w:rsidRDefault="005F7789" w:rsidP="00D87B3E">
      <w:pPr>
        <w:ind w:firstLine="720"/>
        <w:jc w:val="both"/>
        <w:rPr>
          <w:sz w:val="16"/>
          <w:szCs w:val="16"/>
        </w:rPr>
      </w:pPr>
      <w:r w:rsidRPr="00D87B3E">
        <w:rPr>
          <w:sz w:val="16"/>
          <w:szCs w:val="16"/>
        </w:rPr>
        <w:t>6. Контроль за выполнением распоряжения возложить на заместителя Главы администрации муниципального района Артемьеву Е.Е.</w:t>
      </w:r>
    </w:p>
    <w:p w:rsidR="00F81E88" w:rsidRPr="00D87B3E" w:rsidRDefault="005F7789" w:rsidP="00D87B3E">
      <w:pPr>
        <w:ind w:right="-510"/>
        <w:rPr>
          <w:b/>
          <w:sz w:val="16"/>
          <w:szCs w:val="16"/>
        </w:rPr>
      </w:pPr>
      <w:r w:rsidRPr="00D87B3E">
        <w:rPr>
          <w:b/>
          <w:sz w:val="16"/>
          <w:szCs w:val="16"/>
        </w:rPr>
        <w:t>Глава муниципального района                                                           А.А.Устинов</w:t>
      </w:r>
    </w:p>
    <w:p w:rsidR="005F7789" w:rsidRPr="00D87B3E" w:rsidRDefault="005F7789" w:rsidP="00D87B3E">
      <w:pPr>
        <w:ind w:right="113"/>
        <w:jc w:val="center"/>
        <w:rPr>
          <w:sz w:val="16"/>
          <w:szCs w:val="16"/>
        </w:rPr>
      </w:pPr>
      <w:r w:rsidRPr="00D87B3E">
        <w:rPr>
          <w:sz w:val="16"/>
          <w:szCs w:val="16"/>
        </w:rPr>
        <w:t xml:space="preserve">                                                                                                                                                   Утвержден</w:t>
      </w:r>
    </w:p>
    <w:p w:rsidR="005F7789" w:rsidRPr="00D87B3E" w:rsidRDefault="005F7789" w:rsidP="00D87B3E">
      <w:pPr>
        <w:ind w:right="113"/>
        <w:jc w:val="center"/>
        <w:rPr>
          <w:sz w:val="16"/>
          <w:szCs w:val="16"/>
        </w:rPr>
      </w:pPr>
      <w:r w:rsidRPr="00D87B3E">
        <w:rPr>
          <w:sz w:val="16"/>
          <w:szCs w:val="16"/>
        </w:rPr>
        <w:t xml:space="preserve">                                                                                                                                                  распоряжением Администрации</w:t>
      </w:r>
    </w:p>
    <w:p w:rsidR="005F7789" w:rsidRPr="00D87B3E" w:rsidRDefault="005F7789" w:rsidP="00D87B3E">
      <w:pPr>
        <w:ind w:right="113"/>
        <w:jc w:val="center"/>
        <w:rPr>
          <w:sz w:val="16"/>
          <w:szCs w:val="16"/>
        </w:rPr>
      </w:pPr>
      <w:r w:rsidRPr="00D87B3E">
        <w:rPr>
          <w:sz w:val="16"/>
          <w:szCs w:val="16"/>
        </w:rPr>
        <w:t xml:space="preserve">                                                                                                                                                    муниципального района</w:t>
      </w:r>
    </w:p>
    <w:p w:rsidR="005F7789" w:rsidRPr="00D87B3E" w:rsidRDefault="005F7789" w:rsidP="00D87B3E">
      <w:pPr>
        <w:ind w:right="113"/>
        <w:jc w:val="center"/>
        <w:rPr>
          <w:sz w:val="16"/>
          <w:szCs w:val="16"/>
        </w:rPr>
      </w:pPr>
      <w:r w:rsidRPr="00D87B3E">
        <w:rPr>
          <w:sz w:val="16"/>
          <w:szCs w:val="16"/>
        </w:rPr>
        <w:t xml:space="preserve">                                                                                                                                                   от 29.12.2018 № 652-рг</w:t>
      </w:r>
    </w:p>
    <w:p w:rsidR="005F7789" w:rsidRPr="00D87B3E" w:rsidRDefault="005F7789" w:rsidP="00D87B3E">
      <w:pPr>
        <w:tabs>
          <w:tab w:val="left" w:pos="708"/>
          <w:tab w:val="center" w:pos="4677"/>
          <w:tab w:val="right" w:pos="9355"/>
        </w:tabs>
        <w:ind w:right="113"/>
        <w:jc w:val="center"/>
        <w:rPr>
          <w:b/>
          <w:sz w:val="16"/>
          <w:szCs w:val="16"/>
        </w:rPr>
      </w:pPr>
      <w:r w:rsidRPr="00D87B3E">
        <w:rPr>
          <w:b/>
          <w:sz w:val="16"/>
          <w:szCs w:val="16"/>
        </w:rPr>
        <w:t>ПЕРЕЧЕНЬ</w:t>
      </w:r>
      <w:r w:rsidR="00112D44">
        <w:rPr>
          <w:b/>
          <w:sz w:val="16"/>
          <w:szCs w:val="16"/>
        </w:rPr>
        <w:t xml:space="preserve"> </w:t>
      </w:r>
      <w:r w:rsidRPr="00D87B3E">
        <w:rPr>
          <w:b/>
          <w:sz w:val="16"/>
          <w:szCs w:val="16"/>
        </w:rPr>
        <w:t xml:space="preserve">показателей эффективности и результативности профессиональной служебной деятельности </w:t>
      </w:r>
      <w:proofErr w:type="spellStart"/>
      <w:r w:rsidRPr="00D87B3E">
        <w:rPr>
          <w:b/>
          <w:sz w:val="16"/>
          <w:szCs w:val="16"/>
        </w:rPr>
        <w:t>муниципальныхслужащих</w:t>
      </w:r>
      <w:proofErr w:type="spellEnd"/>
      <w:r w:rsidRPr="00D87B3E">
        <w:rPr>
          <w:b/>
          <w:sz w:val="16"/>
          <w:szCs w:val="16"/>
        </w:rPr>
        <w:t xml:space="preserve"> и служащих Администрации Любытинского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602"/>
        <w:gridCol w:w="3029"/>
        <w:gridCol w:w="1385"/>
        <w:gridCol w:w="1286"/>
        <w:gridCol w:w="285"/>
        <w:gridCol w:w="1008"/>
      </w:tblGrid>
      <w:tr w:rsidR="005F7789" w:rsidRPr="00D87B3E" w:rsidTr="005F7789">
        <w:tc>
          <w:tcPr>
            <w:tcW w:w="686" w:type="dxa"/>
            <w:vMerge w:val="restart"/>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 п/п</w:t>
            </w:r>
          </w:p>
        </w:tc>
        <w:tc>
          <w:tcPr>
            <w:tcW w:w="2602" w:type="dxa"/>
            <w:vMerge w:val="restart"/>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 xml:space="preserve">Наименование </w:t>
            </w: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показателя</w:t>
            </w:r>
          </w:p>
        </w:tc>
        <w:tc>
          <w:tcPr>
            <w:tcW w:w="3029" w:type="dxa"/>
            <w:vMerge w:val="restart"/>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 xml:space="preserve">Варианты </w:t>
            </w: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оценки</w:t>
            </w:r>
          </w:p>
        </w:tc>
        <w:tc>
          <w:tcPr>
            <w:tcW w:w="3964" w:type="dxa"/>
            <w:gridSpan w:val="4"/>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БАЛЛЫ</w:t>
            </w:r>
          </w:p>
        </w:tc>
      </w:tr>
      <w:tr w:rsidR="005F7789" w:rsidRPr="00D87B3E" w:rsidTr="005F7789">
        <w:tc>
          <w:tcPr>
            <w:tcW w:w="686" w:type="dxa"/>
            <w:vMerge/>
            <w:tcBorders>
              <w:top w:val="single" w:sz="4" w:space="0" w:color="auto"/>
              <w:left w:val="single" w:sz="4" w:space="0" w:color="auto"/>
              <w:bottom w:val="single" w:sz="4" w:space="0" w:color="auto"/>
              <w:right w:val="single" w:sz="4" w:space="0" w:color="auto"/>
            </w:tcBorders>
            <w:vAlign w:val="center"/>
            <w:hideMark/>
          </w:tcPr>
          <w:p w:rsidR="005F7789" w:rsidRPr="00D87B3E" w:rsidRDefault="005F7789" w:rsidP="00D87B3E">
            <w:pPr>
              <w:tabs>
                <w:tab w:val="left" w:pos="8306"/>
              </w:tabs>
              <w:ind w:right="113"/>
              <w:jc w:val="center"/>
              <w:rPr>
                <w:b/>
                <w:sz w:val="16"/>
                <w:szCs w:val="16"/>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rsidR="005F7789" w:rsidRPr="00D87B3E" w:rsidRDefault="005F7789" w:rsidP="00D87B3E">
            <w:pPr>
              <w:tabs>
                <w:tab w:val="left" w:pos="8306"/>
              </w:tabs>
              <w:ind w:right="113"/>
              <w:jc w:val="center"/>
              <w:rPr>
                <w:b/>
                <w:sz w:val="16"/>
                <w:szCs w:val="16"/>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5F7789" w:rsidRPr="00D87B3E" w:rsidRDefault="005F7789" w:rsidP="00D87B3E">
            <w:pPr>
              <w:tabs>
                <w:tab w:val="left" w:pos="8306"/>
              </w:tabs>
              <w:ind w:right="113"/>
              <w:jc w:val="center"/>
              <w:rPr>
                <w:b/>
                <w:sz w:val="16"/>
                <w:szCs w:val="16"/>
              </w:rPr>
            </w:pPr>
          </w:p>
        </w:tc>
        <w:tc>
          <w:tcPr>
            <w:tcW w:w="1385"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108"/>
                <w:tab w:val="center" w:pos="4677"/>
                <w:tab w:val="left" w:pos="8306"/>
                <w:tab w:val="right" w:pos="9355"/>
              </w:tabs>
              <w:ind w:left="-108" w:right="-108"/>
              <w:jc w:val="center"/>
              <w:rPr>
                <w:sz w:val="16"/>
                <w:szCs w:val="16"/>
              </w:rPr>
            </w:pPr>
          </w:p>
          <w:p w:rsidR="005F7789" w:rsidRPr="00D87B3E" w:rsidRDefault="005F7789" w:rsidP="00D87B3E">
            <w:pPr>
              <w:tabs>
                <w:tab w:val="left" w:pos="-108"/>
                <w:tab w:val="center" w:pos="4677"/>
                <w:tab w:val="left" w:pos="8306"/>
                <w:tab w:val="right" w:pos="9355"/>
              </w:tabs>
              <w:ind w:left="-108" w:right="-108"/>
              <w:jc w:val="center"/>
              <w:rPr>
                <w:sz w:val="16"/>
                <w:szCs w:val="16"/>
              </w:rPr>
            </w:pPr>
            <w:r w:rsidRPr="00D87B3E">
              <w:rPr>
                <w:sz w:val="16"/>
                <w:szCs w:val="16"/>
              </w:rPr>
              <w:t>высшая группа должностей МС</w:t>
            </w:r>
          </w:p>
        </w:tc>
        <w:tc>
          <w:tcPr>
            <w:tcW w:w="1571" w:type="dxa"/>
            <w:gridSpan w:val="2"/>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108"/>
                <w:tab w:val="center" w:pos="4677"/>
                <w:tab w:val="left" w:pos="8306"/>
                <w:tab w:val="right" w:pos="9355"/>
              </w:tabs>
              <w:ind w:left="-108" w:right="-108"/>
              <w:jc w:val="center"/>
              <w:rPr>
                <w:sz w:val="16"/>
                <w:szCs w:val="16"/>
              </w:rPr>
            </w:pPr>
          </w:p>
          <w:p w:rsidR="005F7789" w:rsidRPr="00D87B3E" w:rsidRDefault="005F7789" w:rsidP="00D87B3E">
            <w:pPr>
              <w:tabs>
                <w:tab w:val="left" w:pos="-108"/>
                <w:tab w:val="center" w:pos="4677"/>
                <w:tab w:val="left" w:pos="8306"/>
                <w:tab w:val="right" w:pos="9355"/>
              </w:tabs>
              <w:ind w:left="-108" w:right="-108"/>
              <w:jc w:val="center"/>
              <w:rPr>
                <w:sz w:val="16"/>
                <w:szCs w:val="16"/>
              </w:rPr>
            </w:pPr>
            <w:r w:rsidRPr="00D87B3E">
              <w:rPr>
                <w:sz w:val="16"/>
                <w:szCs w:val="16"/>
              </w:rPr>
              <w:t>главная и ведущая группа должностей МС</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108"/>
                <w:tab w:val="center" w:pos="4677"/>
                <w:tab w:val="left" w:pos="8306"/>
                <w:tab w:val="right" w:pos="9355"/>
              </w:tabs>
              <w:ind w:left="-108" w:right="-108"/>
              <w:jc w:val="center"/>
              <w:rPr>
                <w:sz w:val="16"/>
                <w:szCs w:val="16"/>
              </w:rPr>
            </w:pPr>
          </w:p>
          <w:p w:rsidR="005F7789" w:rsidRPr="00D87B3E" w:rsidRDefault="005F7789" w:rsidP="00D87B3E">
            <w:pPr>
              <w:tabs>
                <w:tab w:val="left" w:pos="-108"/>
                <w:tab w:val="center" w:pos="4677"/>
                <w:tab w:val="left" w:pos="8306"/>
                <w:tab w:val="right" w:pos="9355"/>
              </w:tabs>
              <w:ind w:left="-108" w:right="-108"/>
              <w:jc w:val="center"/>
              <w:rPr>
                <w:sz w:val="16"/>
                <w:szCs w:val="16"/>
              </w:rPr>
            </w:pPr>
          </w:p>
          <w:p w:rsidR="005F7789" w:rsidRPr="00D87B3E" w:rsidRDefault="005F7789" w:rsidP="00D87B3E">
            <w:pPr>
              <w:tabs>
                <w:tab w:val="left" w:pos="-108"/>
                <w:tab w:val="center" w:pos="4677"/>
                <w:tab w:val="left" w:pos="8306"/>
                <w:tab w:val="right" w:pos="9355"/>
              </w:tabs>
              <w:ind w:left="-108" w:right="-108"/>
              <w:jc w:val="center"/>
              <w:rPr>
                <w:sz w:val="16"/>
                <w:szCs w:val="16"/>
              </w:rPr>
            </w:pPr>
            <w:r w:rsidRPr="00D87B3E">
              <w:rPr>
                <w:sz w:val="16"/>
                <w:szCs w:val="16"/>
              </w:rPr>
              <w:t>служащие</w:t>
            </w:r>
          </w:p>
        </w:tc>
      </w:tr>
      <w:tr w:rsidR="005F7789" w:rsidRPr="00D87B3E" w:rsidTr="005F7789">
        <w:tc>
          <w:tcPr>
            <w:tcW w:w="10281" w:type="dxa"/>
            <w:gridSpan w:val="7"/>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pStyle w:val="a3"/>
              <w:tabs>
                <w:tab w:val="left" w:pos="708"/>
                <w:tab w:val="center" w:pos="4677"/>
                <w:tab w:val="right" w:pos="9355"/>
              </w:tabs>
              <w:ind w:left="0" w:right="113"/>
              <w:jc w:val="center"/>
              <w:rPr>
                <w:b/>
                <w:sz w:val="16"/>
                <w:szCs w:val="16"/>
              </w:rPr>
            </w:pPr>
            <w:r w:rsidRPr="00D87B3E">
              <w:rPr>
                <w:b/>
                <w:sz w:val="16"/>
                <w:szCs w:val="16"/>
              </w:rPr>
              <w:t>1.Показатели эффективности</w:t>
            </w:r>
          </w:p>
        </w:tc>
      </w:tr>
      <w:tr w:rsidR="005F7789" w:rsidRPr="00D87B3E" w:rsidTr="005F7789">
        <w:trPr>
          <w:trHeight w:val="2041"/>
        </w:trPr>
        <w:tc>
          <w:tcPr>
            <w:tcW w:w="686"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1.1.</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r w:rsidRPr="00D87B3E">
              <w:rPr>
                <w:sz w:val="16"/>
                <w:szCs w:val="16"/>
              </w:rPr>
              <w:t>Использование в процессе работы методов планирования</w:t>
            </w:r>
          </w:p>
          <w:p w:rsidR="005F7789" w:rsidRPr="00D87B3E" w:rsidRDefault="005F7789" w:rsidP="00D87B3E">
            <w:pPr>
              <w:tabs>
                <w:tab w:val="left" w:pos="708"/>
                <w:tab w:val="center" w:pos="4677"/>
                <w:tab w:val="left" w:pos="8306"/>
                <w:tab w:val="right" w:pos="9355"/>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8306"/>
              </w:tabs>
              <w:ind w:left="-108"/>
              <w:rPr>
                <w:sz w:val="16"/>
                <w:szCs w:val="16"/>
              </w:rPr>
            </w:pPr>
            <w:r w:rsidRPr="00D87B3E">
              <w:rPr>
                <w:sz w:val="16"/>
                <w:szCs w:val="16"/>
              </w:rPr>
              <w:t>- навыки планирования отсутствуют</w:t>
            </w:r>
          </w:p>
          <w:p w:rsidR="005F7789" w:rsidRPr="00D87B3E" w:rsidRDefault="005F7789" w:rsidP="00D87B3E">
            <w:pPr>
              <w:tabs>
                <w:tab w:val="left" w:pos="8306"/>
              </w:tabs>
              <w:ind w:left="-108"/>
              <w:rPr>
                <w:sz w:val="16"/>
                <w:szCs w:val="16"/>
              </w:rPr>
            </w:pPr>
            <w:r w:rsidRPr="00D87B3E">
              <w:rPr>
                <w:sz w:val="16"/>
                <w:szCs w:val="16"/>
              </w:rPr>
              <w:t>- планирование работы осуществляется при постоянном контроле и необходимой помощи со стороны руководителя;</w:t>
            </w:r>
          </w:p>
          <w:p w:rsidR="005F7789" w:rsidRPr="00D87B3E" w:rsidRDefault="005F7789" w:rsidP="00D87B3E">
            <w:pPr>
              <w:tabs>
                <w:tab w:val="left" w:pos="708"/>
                <w:tab w:val="center" w:pos="4677"/>
                <w:tab w:val="left" w:pos="8306"/>
                <w:tab w:val="right" w:pos="9355"/>
              </w:tabs>
              <w:ind w:left="-108"/>
              <w:rPr>
                <w:sz w:val="16"/>
                <w:szCs w:val="16"/>
              </w:rPr>
            </w:pPr>
            <w:r w:rsidRPr="00D87B3E">
              <w:rPr>
                <w:sz w:val="16"/>
                <w:szCs w:val="16"/>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w:t>
            </w: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1.2.</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r w:rsidRPr="00D87B3E">
              <w:rPr>
                <w:sz w:val="16"/>
                <w:szCs w:val="16"/>
              </w:rPr>
              <w:t xml:space="preserve">Соответствие содержания выполненных работ нормативно установленным требованиям (регламенты, нормы, </w:t>
            </w:r>
            <w:proofErr w:type="gramStart"/>
            <w:r w:rsidRPr="00D87B3E">
              <w:rPr>
                <w:sz w:val="16"/>
                <w:szCs w:val="16"/>
              </w:rPr>
              <w:t>порядки  и</w:t>
            </w:r>
            <w:proofErr w:type="gramEnd"/>
            <w:r w:rsidRPr="00D87B3E">
              <w:rPr>
                <w:sz w:val="16"/>
                <w:szCs w:val="16"/>
              </w:rPr>
              <w:t xml:space="preserve"> т.п.)</w:t>
            </w:r>
          </w:p>
          <w:p w:rsidR="005F7789" w:rsidRPr="00D87B3E" w:rsidRDefault="005F7789" w:rsidP="00D87B3E">
            <w:pPr>
              <w:tabs>
                <w:tab w:val="left" w:pos="708"/>
                <w:tab w:val="center" w:pos="4677"/>
                <w:tab w:val="left" w:pos="8306"/>
                <w:tab w:val="right" w:pos="9355"/>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keepNext/>
              <w:tabs>
                <w:tab w:val="left" w:pos="8306"/>
              </w:tabs>
              <w:ind w:right="-108"/>
              <w:rPr>
                <w:sz w:val="16"/>
                <w:szCs w:val="16"/>
              </w:rPr>
            </w:pPr>
            <w:r w:rsidRPr="00D87B3E">
              <w:rPr>
                <w:sz w:val="16"/>
                <w:szCs w:val="16"/>
              </w:rPr>
              <w:t>- выполненная работа, как правило, не соответствует нормативно установленным требованиям;</w:t>
            </w:r>
          </w:p>
          <w:p w:rsidR="005F7789" w:rsidRPr="00D87B3E" w:rsidRDefault="005F7789" w:rsidP="00D87B3E">
            <w:pPr>
              <w:keepNext/>
              <w:tabs>
                <w:tab w:val="left" w:pos="8306"/>
              </w:tabs>
              <w:ind w:right="-108"/>
              <w:rPr>
                <w:sz w:val="16"/>
                <w:szCs w:val="16"/>
              </w:rPr>
            </w:pPr>
            <w:r w:rsidRPr="00D87B3E">
              <w:rPr>
                <w:sz w:val="16"/>
                <w:szCs w:val="16"/>
              </w:rPr>
              <w:t>- выполненная работа в основном соответствует нормативно установленным требованиям;</w:t>
            </w:r>
          </w:p>
          <w:p w:rsidR="005F7789" w:rsidRPr="00D87B3E" w:rsidRDefault="005F7789" w:rsidP="00D87B3E">
            <w:pPr>
              <w:tabs>
                <w:tab w:val="left" w:pos="708"/>
                <w:tab w:val="center" w:pos="4677"/>
                <w:tab w:val="left" w:pos="8306"/>
                <w:tab w:val="right" w:pos="9355"/>
              </w:tabs>
              <w:ind w:right="-108"/>
              <w:rPr>
                <w:sz w:val="16"/>
                <w:szCs w:val="16"/>
              </w:rPr>
            </w:pPr>
            <w:r w:rsidRPr="00D87B3E">
              <w:rPr>
                <w:sz w:val="16"/>
                <w:szCs w:val="16"/>
              </w:rPr>
              <w:t>- выполненная работа полностью соответствует нормативно установленным требованиям</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1.3.</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r w:rsidRPr="00D87B3E">
              <w:rPr>
                <w:sz w:val="16"/>
                <w:szCs w:val="16"/>
              </w:rPr>
              <w:t>Широта использования профессиональных знаний при выполнении работ</w:t>
            </w:r>
          </w:p>
          <w:p w:rsidR="005F7789" w:rsidRPr="00D87B3E" w:rsidRDefault="005F7789" w:rsidP="00D87B3E">
            <w:pPr>
              <w:tabs>
                <w:tab w:val="left" w:pos="708"/>
                <w:tab w:val="center" w:pos="4677"/>
                <w:tab w:val="left" w:pos="8306"/>
                <w:tab w:val="right" w:pos="9355"/>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8306"/>
              </w:tabs>
              <w:ind w:left="-108" w:right="-108"/>
              <w:rPr>
                <w:sz w:val="16"/>
                <w:szCs w:val="16"/>
              </w:rPr>
            </w:pPr>
            <w:r w:rsidRPr="00D87B3E">
              <w:rPr>
                <w:sz w:val="16"/>
                <w:szCs w:val="16"/>
              </w:rPr>
              <w:t>- используются узко специализированные знания функционирования одной отрасли или сферы управления;</w:t>
            </w:r>
          </w:p>
          <w:p w:rsidR="005F7789" w:rsidRPr="00D87B3E" w:rsidRDefault="005F7789" w:rsidP="00D87B3E">
            <w:pPr>
              <w:tabs>
                <w:tab w:val="left" w:pos="8306"/>
              </w:tabs>
              <w:ind w:left="-108" w:right="113"/>
              <w:rPr>
                <w:sz w:val="16"/>
                <w:szCs w:val="16"/>
              </w:rPr>
            </w:pPr>
            <w:r w:rsidRPr="00D87B3E">
              <w:rPr>
                <w:sz w:val="16"/>
                <w:szCs w:val="16"/>
              </w:rPr>
              <w:t>- используется широкий спектр знаний функционирования одной отрасли или сферы управления;</w:t>
            </w:r>
          </w:p>
          <w:p w:rsidR="005F7789" w:rsidRPr="00D87B3E" w:rsidRDefault="005F7789" w:rsidP="00D87B3E">
            <w:pPr>
              <w:tabs>
                <w:tab w:val="left" w:pos="708"/>
                <w:tab w:val="center" w:pos="4677"/>
                <w:tab w:val="left" w:pos="8306"/>
                <w:tab w:val="right" w:pos="9355"/>
              </w:tabs>
              <w:ind w:left="-108" w:right="113"/>
              <w:rPr>
                <w:sz w:val="16"/>
                <w:szCs w:val="16"/>
              </w:rPr>
            </w:pPr>
            <w:r w:rsidRPr="00D87B3E">
              <w:rPr>
                <w:sz w:val="16"/>
                <w:szCs w:val="16"/>
              </w:rPr>
              <w:t>- используется широкий спектр знаний функционирования ряда смежных отраслей или сфер управления</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1.4.</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r w:rsidRPr="00D87B3E">
              <w:rPr>
                <w:sz w:val="16"/>
                <w:szCs w:val="16"/>
              </w:rPr>
              <w:t>Использование в процессе работы автоматизированных средств обработки информации</w:t>
            </w:r>
          </w:p>
          <w:p w:rsidR="005F7789" w:rsidRPr="00D87B3E" w:rsidRDefault="005F7789" w:rsidP="00D87B3E">
            <w:pPr>
              <w:tabs>
                <w:tab w:val="left" w:pos="708"/>
                <w:tab w:val="center" w:pos="4677"/>
                <w:tab w:val="left" w:pos="8306"/>
                <w:tab w:val="right" w:pos="9355"/>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center" w:pos="4853"/>
                <w:tab w:val="left" w:pos="8306"/>
                <w:tab w:val="right" w:pos="9355"/>
              </w:tabs>
              <w:ind w:left="-108" w:right="-108"/>
              <w:rPr>
                <w:sz w:val="16"/>
                <w:szCs w:val="16"/>
              </w:rPr>
            </w:pPr>
            <w:r w:rsidRPr="00D87B3E">
              <w:rPr>
                <w:sz w:val="16"/>
                <w:szCs w:val="16"/>
              </w:rPr>
              <w:t>- навыки практического использования автоматизированных средств обработки информации отсутствуют;</w:t>
            </w:r>
          </w:p>
          <w:p w:rsidR="005F7789" w:rsidRPr="00D87B3E" w:rsidRDefault="005F7789" w:rsidP="00D87B3E">
            <w:pPr>
              <w:tabs>
                <w:tab w:val="center" w:pos="4853"/>
                <w:tab w:val="left" w:pos="8306"/>
                <w:tab w:val="right" w:pos="9355"/>
              </w:tabs>
              <w:ind w:left="-108" w:right="-108"/>
              <w:rPr>
                <w:sz w:val="16"/>
                <w:szCs w:val="16"/>
              </w:rPr>
            </w:pPr>
            <w:r w:rsidRPr="00D87B3E">
              <w:rPr>
                <w:sz w:val="16"/>
                <w:szCs w:val="16"/>
              </w:rPr>
              <w:t>- возможности автоматизированных средств обработки информации используются не в полном объеме;</w:t>
            </w:r>
          </w:p>
          <w:p w:rsidR="005F7789" w:rsidRPr="00D87B3E" w:rsidRDefault="005F7789" w:rsidP="00D87B3E">
            <w:pPr>
              <w:tabs>
                <w:tab w:val="center" w:pos="4853"/>
                <w:tab w:val="left" w:pos="8306"/>
                <w:tab w:val="right" w:pos="9355"/>
              </w:tabs>
              <w:ind w:left="-108" w:right="-108"/>
              <w:rPr>
                <w:sz w:val="16"/>
                <w:szCs w:val="16"/>
              </w:rPr>
            </w:pPr>
            <w:r w:rsidRPr="00D87B3E">
              <w:rPr>
                <w:sz w:val="16"/>
                <w:szCs w:val="16"/>
              </w:rPr>
              <w:t>- возможности автоматизированных средств обработки информации используются в полном объеме</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1.5.</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r w:rsidRPr="00D87B3E">
              <w:rPr>
                <w:sz w:val="16"/>
                <w:szCs w:val="16"/>
              </w:rPr>
              <w:t>Способность устанавливать и поддерживать деловые взаимоотношения</w:t>
            </w:r>
          </w:p>
          <w:p w:rsidR="005F7789" w:rsidRPr="00D87B3E" w:rsidRDefault="005F7789" w:rsidP="00D87B3E">
            <w:pPr>
              <w:tabs>
                <w:tab w:val="left" w:pos="708"/>
                <w:tab w:val="center" w:pos="4677"/>
                <w:tab w:val="left" w:pos="8306"/>
                <w:tab w:val="right" w:pos="9355"/>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8306"/>
              </w:tabs>
              <w:ind w:left="-108" w:right="-108"/>
              <w:rPr>
                <w:sz w:val="16"/>
                <w:szCs w:val="16"/>
              </w:rPr>
            </w:pPr>
            <w:r w:rsidRPr="00D87B3E">
              <w:rPr>
                <w:sz w:val="16"/>
                <w:szCs w:val="16"/>
              </w:rPr>
              <w:t>-</w:t>
            </w:r>
            <w:r w:rsidRPr="00D87B3E">
              <w:rPr>
                <w:sz w:val="16"/>
                <w:szCs w:val="16"/>
                <w:lang w:val="en-US"/>
              </w:rPr>
              <w:t> </w:t>
            </w:r>
            <w:r w:rsidRPr="00D87B3E">
              <w:rPr>
                <w:sz w:val="16"/>
                <w:szCs w:val="16"/>
              </w:rPr>
              <w:t>низкая (деловые контакты не выходят за рамки структурного подразделения);</w:t>
            </w:r>
          </w:p>
          <w:p w:rsidR="005F7789" w:rsidRPr="00D87B3E" w:rsidRDefault="005F7789" w:rsidP="00D87B3E">
            <w:pPr>
              <w:tabs>
                <w:tab w:val="left" w:pos="8306"/>
              </w:tabs>
              <w:ind w:left="-108" w:right="-108"/>
              <w:rPr>
                <w:sz w:val="16"/>
                <w:szCs w:val="16"/>
              </w:rPr>
            </w:pPr>
            <w:r w:rsidRPr="00D87B3E">
              <w:rPr>
                <w:sz w:val="16"/>
                <w:szCs w:val="16"/>
              </w:rPr>
              <w:t>-</w:t>
            </w:r>
            <w:r w:rsidRPr="00D87B3E">
              <w:rPr>
                <w:sz w:val="16"/>
                <w:szCs w:val="16"/>
                <w:lang w:val="en-US"/>
              </w:rPr>
              <w:t> </w:t>
            </w:r>
            <w:r w:rsidRPr="00D87B3E">
              <w:rPr>
                <w:sz w:val="16"/>
                <w:szCs w:val="16"/>
              </w:rPr>
              <w:t>средняя (деловые контакты не выходят за рамки государственного органа, налаживание внешних деловых взаимоотношений осуществляется с трудом);</w:t>
            </w:r>
          </w:p>
          <w:p w:rsidR="005F7789" w:rsidRPr="00D87B3E" w:rsidRDefault="005F7789" w:rsidP="00D87B3E">
            <w:pPr>
              <w:tabs>
                <w:tab w:val="left" w:pos="708"/>
                <w:tab w:val="center" w:pos="4677"/>
                <w:tab w:val="left" w:pos="8306"/>
                <w:tab w:val="right" w:pos="9355"/>
              </w:tabs>
              <w:ind w:left="-108" w:right="-108"/>
              <w:rPr>
                <w:sz w:val="16"/>
                <w:szCs w:val="16"/>
              </w:rPr>
            </w:pPr>
            <w:r w:rsidRPr="00D87B3E">
              <w:rPr>
                <w:sz w:val="16"/>
                <w:szCs w:val="16"/>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1.6.</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8306"/>
              </w:tabs>
              <w:ind w:right="113"/>
              <w:jc w:val="center"/>
              <w:rPr>
                <w:sz w:val="16"/>
                <w:szCs w:val="16"/>
              </w:rPr>
            </w:pPr>
          </w:p>
          <w:p w:rsidR="005F7789" w:rsidRPr="00D87B3E" w:rsidRDefault="005F7789" w:rsidP="00D87B3E">
            <w:pPr>
              <w:tabs>
                <w:tab w:val="left" w:pos="8306"/>
              </w:tabs>
              <w:ind w:right="113"/>
              <w:jc w:val="center"/>
              <w:rPr>
                <w:sz w:val="16"/>
                <w:szCs w:val="16"/>
              </w:rPr>
            </w:pPr>
            <w:r w:rsidRPr="00D87B3E">
              <w:rPr>
                <w:sz w:val="16"/>
                <w:szCs w:val="16"/>
              </w:rPr>
              <w:t>Интенсивность работы</w:t>
            </w:r>
          </w:p>
          <w:p w:rsidR="005F7789" w:rsidRPr="00D87B3E" w:rsidRDefault="005F7789" w:rsidP="00D87B3E">
            <w:pPr>
              <w:tabs>
                <w:tab w:val="left" w:pos="708"/>
                <w:tab w:val="center" w:pos="4677"/>
                <w:tab w:val="left" w:pos="8306"/>
                <w:tab w:val="right" w:pos="9355"/>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8306"/>
              </w:tabs>
              <w:ind w:left="-108" w:right="-108"/>
              <w:rPr>
                <w:sz w:val="16"/>
                <w:szCs w:val="16"/>
              </w:rPr>
            </w:pPr>
            <w:r w:rsidRPr="00D87B3E">
              <w:rPr>
                <w:sz w:val="16"/>
                <w:szCs w:val="16"/>
              </w:rPr>
              <w:t>-</w:t>
            </w:r>
            <w:r w:rsidRPr="00D87B3E">
              <w:rPr>
                <w:sz w:val="16"/>
                <w:szCs w:val="16"/>
                <w:lang w:val="en-US"/>
              </w:rPr>
              <w:t> </w:t>
            </w:r>
            <w:r w:rsidRPr="00D87B3E">
              <w:rPr>
                <w:sz w:val="16"/>
                <w:szCs w:val="16"/>
              </w:rPr>
              <w:t>низкая (работа выполняется крайне медлительно);</w:t>
            </w:r>
          </w:p>
          <w:p w:rsidR="005F7789" w:rsidRPr="00D87B3E" w:rsidRDefault="005F7789" w:rsidP="00D87B3E">
            <w:pPr>
              <w:tabs>
                <w:tab w:val="left" w:pos="8306"/>
              </w:tabs>
              <w:ind w:left="-108" w:right="-108"/>
              <w:rPr>
                <w:sz w:val="16"/>
                <w:szCs w:val="16"/>
              </w:rPr>
            </w:pPr>
            <w:r w:rsidRPr="00D87B3E">
              <w:rPr>
                <w:sz w:val="16"/>
                <w:szCs w:val="16"/>
              </w:rPr>
              <w:t>-</w:t>
            </w:r>
            <w:r w:rsidRPr="00D87B3E">
              <w:rPr>
                <w:sz w:val="16"/>
                <w:szCs w:val="16"/>
                <w:lang w:val="en-US"/>
              </w:rPr>
              <w:t> </w:t>
            </w:r>
            <w:r w:rsidRPr="00D87B3E">
              <w:rPr>
                <w:sz w:val="16"/>
                <w:szCs w:val="16"/>
              </w:rPr>
              <w:t>средняя (работа выполняется в нормальном режиме);</w:t>
            </w:r>
          </w:p>
          <w:p w:rsidR="005F7789" w:rsidRPr="00D87B3E" w:rsidRDefault="005F7789" w:rsidP="00D87B3E">
            <w:pPr>
              <w:tabs>
                <w:tab w:val="left" w:pos="708"/>
                <w:tab w:val="center" w:pos="4677"/>
                <w:tab w:val="left" w:pos="8306"/>
                <w:tab w:val="right" w:pos="9355"/>
              </w:tabs>
              <w:ind w:left="-108" w:right="-108"/>
              <w:rPr>
                <w:sz w:val="16"/>
                <w:szCs w:val="16"/>
              </w:rPr>
            </w:pPr>
            <w:r w:rsidRPr="00D87B3E">
              <w:rPr>
                <w:sz w:val="16"/>
                <w:szCs w:val="16"/>
              </w:rPr>
              <w:t>-</w:t>
            </w:r>
            <w:r w:rsidRPr="00D87B3E">
              <w:rPr>
                <w:sz w:val="16"/>
                <w:szCs w:val="16"/>
                <w:lang w:val="en-US"/>
              </w:rPr>
              <w:t> </w:t>
            </w:r>
            <w:r w:rsidRPr="00D87B3E">
              <w:rPr>
                <w:sz w:val="16"/>
                <w:szCs w:val="16"/>
              </w:rPr>
              <w:t>высокая (одновременно выполняется несколько разнородных видов работ)</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3</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3</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3</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1.7.</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proofErr w:type="spellStart"/>
            <w:proofErr w:type="gramStart"/>
            <w:r w:rsidRPr="00D87B3E">
              <w:rPr>
                <w:sz w:val="16"/>
                <w:szCs w:val="16"/>
              </w:rPr>
              <w:t>Инновационность</w:t>
            </w:r>
            <w:proofErr w:type="spellEnd"/>
            <w:r w:rsidRPr="00D87B3E">
              <w:rPr>
                <w:sz w:val="16"/>
                <w:szCs w:val="16"/>
              </w:rPr>
              <w:t xml:space="preserve">  в</w:t>
            </w:r>
            <w:proofErr w:type="gramEnd"/>
            <w:r w:rsidRPr="00D87B3E">
              <w:rPr>
                <w:sz w:val="16"/>
                <w:szCs w:val="16"/>
              </w:rPr>
              <w:t xml:space="preserve"> работе</w:t>
            </w:r>
          </w:p>
          <w:p w:rsidR="005F7789" w:rsidRPr="00D87B3E" w:rsidRDefault="005F7789" w:rsidP="00D87B3E">
            <w:pPr>
              <w:tabs>
                <w:tab w:val="left" w:pos="8306"/>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8306"/>
              </w:tabs>
              <w:ind w:left="-108" w:right="-108"/>
              <w:rPr>
                <w:sz w:val="16"/>
                <w:szCs w:val="16"/>
              </w:rPr>
            </w:pPr>
            <w:r w:rsidRPr="00D87B3E">
              <w:rPr>
                <w:sz w:val="16"/>
                <w:szCs w:val="16"/>
              </w:rPr>
              <w:t>- низкая (инновационные решения не генерируются);</w:t>
            </w:r>
          </w:p>
          <w:p w:rsidR="005F7789" w:rsidRPr="00D87B3E" w:rsidRDefault="005F7789" w:rsidP="00D87B3E">
            <w:pPr>
              <w:tabs>
                <w:tab w:val="left" w:pos="8306"/>
              </w:tabs>
              <w:ind w:left="-108" w:right="-108"/>
              <w:rPr>
                <w:sz w:val="16"/>
                <w:szCs w:val="16"/>
              </w:rPr>
            </w:pPr>
            <w:r w:rsidRPr="00D87B3E">
              <w:rPr>
                <w:sz w:val="16"/>
                <w:szCs w:val="16"/>
              </w:rPr>
              <w:t>- средняя (инновационные решения генерируются, но реализуются ограниченно);</w:t>
            </w:r>
          </w:p>
          <w:p w:rsidR="005F7789" w:rsidRPr="00D87B3E" w:rsidRDefault="005F7789" w:rsidP="00D87B3E">
            <w:pPr>
              <w:tabs>
                <w:tab w:val="left" w:pos="8306"/>
              </w:tabs>
              <w:ind w:left="-108" w:right="-108"/>
              <w:rPr>
                <w:sz w:val="16"/>
                <w:szCs w:val="16"/>
              </w:rPr>
            </w:pPr>
            <w:r w:rsidRPr="00D87B3E">
              <w:rPr>
                <w:sz w:val="16"/>
                <w:szCs w:val="16"/>
              </w:rPr>
              <w:t>- высокая (инновационные решения генерируются и реализуются в большом объеме)</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left" w:pos="750"/>
                <w:tab w:val="center" w:pos="898"/>
                <w:tab w:val="center" w:pos="4677"/>
                <w:tab w:val="left" w:pos="8306"/>
                <w:tab w:val="right" w:pos="9355"/>
              </w:tabs>
              <w:ind w:left="-108" w:right="-108"/>
              <w:jc w:val="center"/>
              <w:rPr>
                <w:sz w:val="16"/>
                <w:szCs w:val="16"/>
              </w:rPr>
            </w:pPr>
          </w:p>
          <w:p w:rsidR="005F7789" w:rsidRPr="00D87B3E" w:rsidRDefault="005F7789" w:rsidP="00D87B3E">
            <w:pPr>
              <w:tabs>
                <w:tab w:val="left" w:pos="708"/>
                <w:tab w:val="left" w:pos="750"/>
                <w:tab w:val="center" w:pos="898"/>
                <w:tab w:val="center" w:pos="4677"/>
                <w:tab w:val="left" w:pos="8306"/>
                <w:tab w:val="right" w:pos="9355"/>
              </w:tabs>
              <w:ind w:left="-108" w:right="-108"/>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3</w:t>
            </w:r>
          </w:p>
        </w:tc>
        <w:tc>
          <w:tcPr>
            <w:tcW w:w="1571"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3</w:t>
            </w:r>
          </w:p>
        </w:tc>
        <w:tc>
          <w:tcPr>
            <w:tcW w:w="1008"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p>
          <w:p w:rsidR="005F7789" w:rsidRPr="00D87B3E" w:rsidRDefault="005F7789" w:rsidP="00D87B3E">
            <w:pPr>
              <w:tabs>
                <w:tab w:val="left" w:pos="708"/>
                <w:tab w:val="center" w:pos="4677"/>
                <w:tab w:val="left" w:pos="8306"/>
                <w:tab w:val="right" w:pos="9355"/>
              </w:tabs>
              <w:ind w:left="-108" w:right="-108"/>
              <w:jc w:val="center"/>
              <w:rPr>
                <w:sz w:val="16"/>
                <w:szCs w:val="16"/>
              </w:rPr>
            </w:pPr>
            <w:r w:rsidRPr="00D87B3E">
              <w:rPr>
                <w:sz w:val="16"/>
                <w:szCs w:val="16"/>
              </w:rPr>
              <w:t>3</w:t>
            </w:r>
          </w:p>
        </w:tc>
      </w:tr>
      <w:tr w:rsidR="005F7789" w:rsidRPr="00D87B3E" w:rsidTr="005F7789">
        <w:tc>
          <w:tcPr>
            <w:tcW w:w="10281" w:type="dxa"/>
            <w:gridSpan w:val="7"/>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pStyle w:val="a3"/>
              <w:tabs>
                <w:tab w:val="left" w:pos="708"/>
                <w:tab w:val="center" w:pos="4677"/>
                <w:tab w:val="right" w:pos="9355"/>
              </w:tabs>
              <w:ind w:left="0" w:right="113"/>
              <w:jc w:val="center"/>
              <w:rPr>
                <w:b/>
                <w:sz w:val="16"/>
                <w:szCs w:val="16"/>
              </w:rPr>
            </w:pPr>
            <w:r w:rsidRPr="00D87B3E">
              <w:rPr>
                <w:b/>
                <w:sz w:val="16"/>
                <w:szCs w:val="16"/>
              </w:rPr>
              <w:t>2.Показатели результативности</w:t>
            </w:r>
          </w:p>
        </w:tc>
      </w:tr>
      <w:tr w:rsidR="005F7789" w:rsidRPr="00D87B3E" w:rsidTr="005F7789">
        <w:tc>
          <w:tcPr>
            <w:tcW w:w="686"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2.1.</w:t>
            </w:r>
          </w:p>
        </w:tc>
        <w:tc>
          <w:tcPr>
            <w:tcW w:w="2602"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keepNext/>
              <w:tabs>
                <w:tab w:val="left" w:pos="8306"/>
              </w:tabs>
              <w:ind w:right="113"/>
              <w:jc w:val="center"/>
              <w:rPr>
                <w:sz w:val="16"/>
                <w:szCs w:val="16"/>
              </w:rPr>
            </w:pPr>
          </w:p>
          <w:p w:rsidR="005F7789" w:rsidRPr="00D87B3E" w:rsidRDefault="005F7789" w:rsidP="00D87B3E">
            <w:pPr>
              <w:keepNext/>
              <w:tabs>
                <w:tab w:val="left" w:pos="8306"/>
              </w:tabs>
              <w:ind w:right="113"/>
              <w:jc w:val="center"/>
              <w:rPr>
                <w:sz w:val="16"/>
                <w:szCs w:val="16"/>
              </w:rPr>
            </w:pPr>
            <w:r w:rsidRPr="00D87B3E">
              <w:rPr>
                <w:sz w:val="16"/>
                <w:szCs w:val="16"/>
              </w:rPr>
              <w:t>Своевременность выполнения работ в соответствии с должностными обязанностями</w:t>
            </w:r>
          </w:p>
          <w:p w:rsidR="005F7789" w:rsidRPr="00D87B3E" w:rsidRDefault="005F7789" w:rsidP="00D87B3E">
            <w:pPr>
              <w:tabs>
                <w:tab w:val="left" w:pos="8306"/>
              </w:tabs>
              <w:ind w:right="113"/>
              <w:jc w:val="center"/>
              <w:rPr>
                <w:sz w:val="16"/>
                <w:szCs w:val="16"/>
              </w:rPr>
            </w:pPr>
          </w:p>
        </w:tc>
        <w:tc>
          <w:tcPr>
            <w:tcW w:w="3029" w:type="dxa"/>
            <w:tcBorders>
              <w:top w:val="single" w:sz="4" w:space="0" w:color="auto"/>
              <w:left w:val="single" w:sz="4" w:space="0" w:color="auto"/>
              <w:bottom w:val="single" w:sz="4" w:space="0" w:color="auto"/>
              <w:right w:val="single" w:sz="4" w:space="0" w:color="auto"/>
            </w:tcBorders>
            <w:hideMark/>
          </w:tcPr>
          <w:p w:rsidR="005F7789" w:rsidRPr="00D87B3E" w:rsidRDefault="005F7789" w:rsidP="00D87B3E">
            <w:pPr>
              <w:tabs>
                <w:tab w:val="left" w:pos="8306"/>
              </w:tabs>
              <w:ind w:left="-127" w:right="-89"/>
              <w:jc w:val="both"/>
              <w:rPr>
                <w:sz w:val="16"/>
                <w:szCs w:val="16"/>
              </w:rPr>
            </w:pPr>
            <w:r w:rsidRPr="00D87B3E">
              <w:rPr>
                <w:sz w:val="16"/>
                <w:szCs w:val="16"/>
              </w:rPr>
              <w:t>-</w:t>
            </w:r>
            <w:r w:rsidRPr="00D87B3E">
              <w:rPr>
                <w:sz w:val="16"/>
                <w:szCs w:val="16"/>
                <w:lang w:val="en-US"/>
              </w:rPr>
              <w:t> </w:t>
            </w:r>
            <w:r w:rsidRPr="00D87B3E">
              <w:rPr>
                <w:sz w:val="16"/>
                <w:szCs w:val="16"/>
              </w:rPr>
              <w:t>порученная работа, как правило, выполняется несвоевременно;</w:t>
            </w:r>
          </w:p>
          <w:p w:rsidR="005F7789" w:rsidRPr="00D87B3E" w:rsidRDefault="005F7789" w:rsidP="00D87B3E">
            <w:pPr>
              <w:tabs>
                <w:tab w:val="left" w:pos="8306"/>
              </w:tabs>
              <w:ind w:left="-127" w:right="-89"/>
              <w:jc w:val="both"/>
              <w:rPr>
                <w:sz w:val="16"/>
                <w:szCs w:val="16"/>
              </w:rPr>
            </w:pPr>
            <w:r w:rsidRPr="00D87B3E">
              <w:rPr>
                <w:sz w:val="16"/>
                <w:szCs w:val="16"/>
              </w:rPr>
              <w:t>-</w:t>
            </w:r>
            <w:r w:rsidRPr="00D87B3E">
              <w:rPr>
                <w:sz w:val="16"/>
                <w:szCs w:val="16"/>
                <w:lang w:val="en-US"/>
              </w:rPr>
              <w:t> </w:t>
            </w:r>
            <w:r w:rsidRPr="00D87B3E">
              <w:rPr>
                <w:sz w:val="16"/>
                <w:szCs w:val="16"/>
              </w:rPr>
              <w:t>порученная работа выполняется своевременно, но при постоянном контроле и необходимой помощи со стороны руководителя;</w:t>
            </w:r>
          </w:p>
          <w:p w:rsidR="005F7789" w:rsidRPr="00D87B3E" w:rsidRDefault="005F7789" w:rsidP="00D87B3E">
            <w:pPr>
              <w:tabs>
                <w:tab w:val="left" w:pos="8306"/>
              </w:tabs>
              <w:ind w:left="-127" w:right="-89"/>
              <w:jc w:val="both"/>
              <w:rPr>
                <w:sz w:val="16"/>
                <w:szCs w:val="16"/>
              </w:rPr>
            </w:pPr>
            <w:r w:rsidRPr="00D87B3E">
              <w:rPr>
                <w:sz w:val="16"/>
                <w:szCs w:val="16"/>
              </w:rPr>
              <w:t>-</w:t>
            </w:r>
            <w:r w:rsidRPr="00D87B3E">
              <w:rPr>
                <w:sz w:val="16"/>
                <w:szCs w:val="16"/>
                <w:lang w:val="en-US"/>
              </w:rPr>
              <w:t> </w:t>
            </w:r>
            <w:r w:rsidRPr="00D87B3E">
              <w:rPr>
                <w:sz w:val="16"/>
                <w:szCs w:val="16"/>
              </w:rPr>
              <w:t>отдельные поручения выполняются несвоевременно;</w:t>
            </w:r>
          </w:p>
          <w:p w:rsidR="005F7789" w:rsidRPr="00D87B3E" w:rsidRDefault="005F7789" w:rsidP="00D87B3E">
            <w:pPr>
              <w:tabs>
                <w:tab w:val="left" w:pos="8306"/>
              </w:tabs>
              <w:ind w:left="-127" w:right="-89"/>
              <w:jc w:val="both"/>
              <w:rPr>
                <w:sz w:val="16"/>
                <w:szCs w:val="16"/>
              </w:rPr>
            </w:pPr>
            <w:r w:rsidRPr="00D87B3E">
              <w:rPr>
                <w:sz w:val="16"/>
                <w:szCs w:val="16"/>
              </w:rPr>
              <w:t>-</w:t>
            </w:r>
            <w:r w:rsidRPr="00D87B3E">
              <w:rPr>
                <w:sz w:val="16"/>
                <w:szCs w:val="16"/>
                <w:lang w:val="en-US"/>
              </w:rPr>
              <w:t> </w:t>
            </w:r>
            <w:r w:rsidRPr="00D87B3E">
              <w:rPr>
                <w:sz w:val="16"/>
                <w:szCs w:val="16"/>
              </w:rPr>
              <w:t>порученная работа всегда выполняется своевременно</w:t>
            </w:r>
          </w:p>
        </w:tc>
        <w:tc>
          <w:tcPr>
            <w:tcW w:w="1385"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c>
          <w:tcPr>
            <w:tcW w:w="1286" w:type="dxa"/>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c>
          <w:tcPr>
            <w:tcW w:w="1293" w:type="dxa"/>
            <w:gridSpan w:val="2"/>
            <w:tcBorders>
              <w:top w:val="single" w:sz="4" w:space="0" w:color="auto"/>
              <w:left w:val="single" w:sz="4" w:space="0" w:color="auto"/>
              <w:bottom w:val="single" w:sz="4" w:space="0" w:color="auto"/>
              <w:right w:val="single" w:sz="4" w:space="0" w:color="auto"/>
            </w:tcBorders>
          </w:tcPr>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0</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1</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2</w:t>
            </w:r>
          </w:p>
          <w:p w:rsidR="005F7789" w:rsidRPr="00D87B3E" w:rsidRDefault="005F7789" w:rsidP="00D87B3E">
            <w:pPr>
              <w:tabs>
                <w:tab w:val="left" w:pos="708"/>
                <w:tab w:val="center" w:pos="4677"/>
                <w:tab w:val="left" w:pos="8306"/>
                <w:tab w:val="right" w:pos="9355"/>
              </w:tabs>
              <w:ind w:right="113"/>
              <w:jc w:val="center"/>
              <w:rPr>
                <w:sz w:val="16"/>
                <w:szCs w:val="16"/>
              </w:rPr>
            </w:pPr>
          </w:p>
          <w:p w:rsidR="005F7789" w:rsidRPr="00D87B3E" w:rsidRDefault="005F7789" w:rsidP="00D87B3E">
            <w:pPr>
              <w:tabs>
                <w:tab w:val="left" w:pos="708"/>
                <w:tab w:val="center" w:pos="4677"/>
                <w:tab w:val="left" w:pos="8306"/>
                <w:tab w:val="right" w:pos="9355"/>
              </w:tabs>
              <w:ind w:right="113"/>
              <w:jc w:val="center"/>
              <w:rPr>
                <w:sz w:val="16"/>
                <w:szCs w:val="16"/>
              </w:rPr>
            </w:pPr>
            <w:r w:rsidRPr="00D87B3E">
              <w:rPr>
                <w:sz w:val="16"/>
                <w:szCs w:val="16"/>
              </w:rPr>
              <w:t>3</w:t>
            </w:r>
          </w:p>
        </w:tc>
      </w:tr>
    </w:tbl>
    <w:p w:rsidR="005F7789" w:rsidRPr="00D87B3E" w:rsidRDefault="005F7789"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5F7789" w:rsidRPr="00D87B3E" w:rsidRDefault="005F7789" w:rsidP="00D87B3E">
      <w:pPr>
        <w:pStyle w:val="3"/>
        <w:jc w:val="center"/>
        <w:rPr>
          <w:color w:val="000000"/>
          <w:sz w:val="16"/>
          <w:szCs w:val="16"/>
        </w:rPr>
      </w:pPr>
      <w:r w:rsidRPr="00D87B3E">
        <w:rPr>
          <w:color w:val="000000"/>
          <w:sz w:val="16"/>
          <w:szCs w:val="16"/>
        </w:rPr>
        <w:t xml:space="preserve">  Р А С П О Р Я Ж Е Н И Е</w:t>
      </w:r>
    </w:p>
    <w:p w:rsidR="005F7789" w:rsidRPr="00D87B3E" w:rsidRDefault="005F7789" w:rsidP="00D87B3E">
      <w:pPr>
        <w:ind w:right="-510"/>
        <w:jc w:val="center"/>
        <w:rPr>
          <w:color w:val="000000"/>
          <w:sz w:val="16"/>
          <w:szCs w:val="16"/>
        </w:rPr>
      </w:pPr>
      <w:r w:rsidRPr="00D87B3E">
        <w:rPr>
          <w:color w:val="000000"/>
          <w:sz w:val="16"/>
          <w:szCs w:val="16"/>
        </w:rPr>
        <w:t>от 29.12.2018 № 656-рг</w:t>
      </w:r>
    </w:p>
    <w:p w:rsidR="005F7789" w:rsidRPr="00D87B3E" w:rsidRDefault="005F7789" w:rsidP="00D87B3E">
      <w:pPr>
        <w:ind w:right="-510"/>
        <w:jc w:val="center"/>
        <w:rPr>
          <w:color w:val="000000"/>
          <w:sz w:val="16"/>
          <w:szCs w:val="16"/>
        </w:rPr>
      </w:pPr>
      <w:r w:rsidRPr="00D87B3E">
        <w:rPr>
          <w:color w:val="000000"/>
          <w:sz w:val="16"/>
          <w:szCs w:val="16"/>
        </w:rPr>
        <w:t>р.п.Любытино</w:t>
      </w:r>
    </w:p>
    <w:p w:rsidR="005F7789" w:rsidRPr="00D87B3E" w:rsidRDefault="005F7789" w:rsidP="00D87B3E">
      <w:pPr>
        <w:ind w:right="-57"/>
        <w:jc w:val="center"/>
        <w:rPr>
          <w:b/>
          <w:sz w:val="16"/>
          <w:szCs w:val="16"/>
        </w:rPr>
      </w:pPr>
      <w:r w:rsidRPr="00D87B3E">
        <w:rPr>
          <w:b/>
          <w:sz w:val="16"/>
          <w:szCs w:val="16"/>
        </w:rPr>
        <w:t xml:space="preserve">Об утверждении Графика проверок условий жизни совершеннолетних недееспособных граждан, соблюдения опекунами их прав и законных интересов, а также обеспечения сохранности их имущества на 2019 год </w:t>
      </w:r>
      <w:r w:rsidRPr="00D87B3E">
        <w:rPr>
          <w:b/>
          <w:sz w:val="16"/>
          <w:szCs w:val="16"/>
        </w:rPr>
        <w:tab/>
      </w:r>
    </w:p>
    <w:p w:rsidR="005F7789" w:rsidRPr="00D87B3E" w:rsidRDefault="005F7789" w:rsidP="00D87B3E">
      <w:pPr>
        <w:autoSpaceDE w:val="0"/>
        <w:autoSpaceDN w:val="0"/>
        <w:adjustRightInd w:val="0"/>
        <w:jc w:val="both"/>
        <w:rPr>
          <w:sz w:val="16"/>
          <w:szCs w:val="16"/>
        </w:rPr>
      </w:pPr>
      <w:r w:rsidRPr="00D87B3E">
        <w:rPr>
          <w:sz w:val="16"/>
          <w:szCs w:val="16"/>
        </w:rPr>
        <w:tab/>
        <w:t>В соответствии  с пунктом  2</w:t>
      </w:r>
      <w:r w:rsidRPr="00D87B3E">
        <w:rPr>
          <w:rFonts w:ascii="Tahoma" w:eastAsia="Calibri" w:hAnsi="Tahoma" w:cs="Tahoma"/>
          <w:sz w:val="16"/>
          <w:szCs w:val="16"/>
          <w:lang w:eastAsia="en-US"/>
        </w:rPr>
        <w:t xml:space="preserve"> </w:t>
      </w:r>
      <w:r w:rsidRPr="00D87B3E">
        <w:rPr>
          <w:bCs/>
          <w:sz w:val="16"/>
          <w:szCs w:val="16"/>
        </w:rPr>
        <w:t xml:space="preserve">Правил осуществления органами опеки и попечительства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w:t>
      </w:r>
      <w:r w:rsidRPr="00D87B3E">
        <w:rPr>
          <w:bCs/>
          <w:sz w:val="16"/>
          <w:szCs w:val="16"/>
        </w:rPr>
        <w:t xml:space="preserve">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w:t>
      </w:r>
      <w:r w:rsidRPr="00D87B3E">
        <w:rPr>
          <w:rFonts w:eastAsia="Calibri"/>
          <w:sz w:val="16"/>
          <w:szCs w:val="16"/>
          <w:lang w:eastAsia="en-US"/>
        </w:rPr>
        <w:t xml:space="preserve">утвержденных постановлением Правительства Российской Федерации от 17 ноября 2010 года № 927, утвердить прилагаемый </w:t>
      </w:r>
      <w:r w:rsidRPr="00D87B3E">
        <w:rPr>
          <w:sz w:val="16"/>
          <w:szCs w:val="16"/>
        </w:rPr>
        <w:t>График проверок условий жизни совершеннолетних недееспособных граждан, соблюдения опекунами их прав и законных интересов, а также обеспечения сохранности их имущества на 2019 год.</w:t>
      </w:r>
    </w:p>
    <w:p w:rsidR="005F7789" w:rsidRPr="00D87B3E" w:rsidRDefault="005F7789" w:rsidP="00D87B3E">
      <w:pPr>
        <w:ind w:right="-1"/>
        <w:rPr>
          <w:b/>
          <w:sz w:val="16"/>
          <w:szCs w:val="16"/>
        </w:rPr>
      </w:pPr>
      <w:r w:rsidRPr="00D87B3E">
        <w:rPr>
          <w:b/>
          <w:sz w:val="16"/>
          <w:szCs w:val="16"/>
        </w:rPr>
        <w:t>Глава муниципального района                                                    А.А.Устинов</w:t>
      </w:r>
    </w:p>
    <w:p w:rsidR="005F7789" w:rsidRPr="00D87B3E" w:rsidRDefault="005F7789" w:rsidP="00D87B3E">
      <w:pPr>
        <w:pStyle w:val="a8"/>
        <w:ind w:right="-1"/>
        <w:jc w:val="center"/>
        <w:rPr>
          <w:sz w:val="16"/>
          <w:szCs w:val="16"/>
        </w:rPr>
      </w:pPr>
      <w:r w:rsidRPr="00D87B3E">
        <w:rPr>
          <w:sz w:val="16"/>
          <w:szCs w:val="16"/>
        </w:rPr>
        <w:t xml:space="preserve">                                                             Утвержден</w:t>
      </w:r>
    </w:p>
    <w:p w:rsidR="005F7789" w:rsidRPr="00D87B3E" w:rsidRDefault="005F7789" w:rsidP="00D87B3E">
      <w:pPr>
        <w:pStyle w:val="a8"/>
        <w:ind w:right="-1"/>
        <w:jc w:val="center"/>
        <w:rPr>
          <w:sz w:val="16"/>
          <w:szCs w:val="16"/>
        </w:rPr>
      </w:pPr>
      <w:r w:rsidRPr="00D87B3E">
        <w:rPr>
          <w:sz w:val="16"/>
          <w:szCs w:val="16"/>
        </w:rPr>
        <w:t xml:space="preserve">                                                                 распоряжением Администрации</w:t>
      </w:r>
    </w:p>
    <w:p w:rsidR="005F7789" w:rsidRPr="00D87B3E" w:rsidRDefault="005F7789" w:rsidP="00D87B3E">
      <w:pPr>
        <w:pStyle w:val="a8"/>
        <w:ind w:right="-1"/>
        <w:jc w:val="center"/>
        <w:rPr>
          <w:sz w:val="16"/>
          <w:szCs w:val="16"/>
        </w:rPr>
      </w:pPr>
      <w:r w:rsidRPr="00D87B3E">
        <w:rPr>
          <w:sz w:val="16"/>
          <w:szCs w:val="16"/>
        </w:rPr>
        <w:t xml:space="preserve">                                                                 муниципального района</w:t>
      </w:r>
    </w:p>
    <w:p w:rsidR="005F7789" w:rsidRPr="00D87B3E" w:rsidRDefault="005F7789" w:rsidP="00D87B3E">
      <w:pPr>
        <w:pStyle w:val="a8"/>
        <w:ind w:right="-1"/>
        <w:jc w:val="center"/>
        <w:rPr>
          <w:sz w:val="16"/>
          <w:szCs w:val="16"/>
        </w:rPr>
      </w:pPr>
      <w:r w:rsidRPr="00D87B3E">
        <w:rPr>
          <w:sz w:val="16"/>
          <w:szCs w:val="16"/>
        </w:rPr>
        <w:t xml:space="preserve">                                                                  от 29.12.2018 № 656-рг</w:t>
      </w:r>
    </w:p>
    <w:p w:rsidR="005F7789" w:rsidRPr="00D87B3E" w:rsidRDefault="005F7789" w:rsidP="00D87B3E">
      <w:pPr>
        <w:pStyle w:val="a8"/>
        <w:ind w:right="-1"/>
        <w:jc w:val="center"/>
        <w:rPr>
          <w:b/>
          <w:sz w:val="16"/>
          <w:szCs w:val="16"/>
        </w:rPr>
      </w:pPr>
      <w:r w:rsidRPr="00D87B3E">
        <w:rPr>
          <w:b/>
          <w:sz w:val="16"/>
          <w:szCs w:val="16"/>
        </w:rPr>
        <w:t>График проверок условий жизни совершеннолетних недееспособных граждан, соблюдения опекунами их прав и законных интересов, а также обеспечения сохранности их имущества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2177"/>
        <w:gridCol w:w="2324"/>
      </w:tblGrid>
      <w:tr w:rsidR="005F7789" w:rsidRPr="00D87B3E" w:rsidTr="005F7789">
        <w:tc>
          <w:tcPr>
            <w:tcW w:w="959" w:type="dxa"/>
            <w:vMerge w:val="restart"/>
            <w:tcBorders>
              <w:top w:val="single" w:sz="4" w:space="0" w:color="auto"/>
              <w:left w:val="single" w:sz="4" w:space="0" w:color="auto"/>
              <w:right w:val="single" w:sz="4" w:space="0" w:color="auto"/>
            </w:tcBorders>
            <w:shd w:val="clear" w:color="auto" w:fill="auto"/>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w:t>
            </w:r>
          </w:p>
          <w:p w:rsidR="005F7789" w:rsidRPr="00D87B3E" w:rsidRDefault="005F7789" w:rsidP="00D87B3E">
            <w:pPr>
              <w:pStyle w:val="a8"/>
              <w:ind w:right="-108"/>
              <w:jc w:val="center"/>
              <w:rPr>
                <w:sz w:val="16"/>
                <w:szCs w:val="16"/>
              </w:rPr>
            </w:pPr>
            <w:r w:rsidRPr="00D87B3E">
              <w:rPr>
                <w:sz w:val="16"/>
                <w:szCs w:val="16"/>
              </w:rPr>
              <w:t>п/п</w:t>
            </w:r>
          </w:p>
        </w:tc>
        <w:tc>
          <w:tcPr>
            <w:tcW w:w="4111" w:type="dxa"/>
            <w:vMerge w:val="restart"/>
            <w:tcBorders>
              <w:top w:val="single" w:sz="4" w:space="0" w:color="auto"/>
              <w:left w:val="single" w:sz="4" w:space="0" w:color="auto"/>
              <w:right w:val="single" w:sz="4" w:space="0" w:color="auto"/>
            </w:tcBorders>
            <w:shd w:val="clear" w:color="auto" w:fill="auto"/>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ФИО опекаемого/опекуна</w:t>
            </w:r>
          </w:p>
        </w:tc>
        <w:tc>
          <w:tcPr>
            <w:tcW w:w="45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right="-108"/>
              <w:jc w:val="center"/>
              <w:rPr>
                <w:sz w:val="16"/>
                <w:szCs w:val="16"/>
              </w:rPr>
            </w:pPr>
            <w:r w:rsidRPr="00D87B3E">
              <w:rPr>
                <w:sz w:val="16"/>
                <w:szCs w:val="16"/>
              </w:rPr>
              <w:t>Дата</w:t>
            </w:r>
          </w:p>
          <w:p w:rsidR="005F7789" w:rsidRPr="00D87B3E" w:rsidRDefault="005F7789" w:rsidP="00D87B3E">
            <w:pPr>
              <w:pStyle w:val="a8"/>
              <w:ind w:right="-108"/>
              <w:jc w:val="center"/>
              <w:rPr>
                <w:sz w:val="16"/>
                <w:szCs w:val="16"/>
              </w:rPr>
            </w:pPr>
            <w:r w:rsidRPr="00D87B3E">
              <w:rPr>
                <w:sz w:val="16"/>
                <w:szCs w:val="16"/>
              </w:rPr>
              <w:t>обследования</w:t>
            </w:r>
          </w:p>
        </w:tc>
      </w:tr>
      <w:tr w:rsidR="005F7789" w:rsidRPr="00D87B3E" w:rsidTr="005F7789">
        <w:tc>
          <w:tcPr>
            <w:tcW w:w="959" w:type="dxa"/>
            <w:vMerge/>
            <w:tcBorders>
              <w:left w:val="single" w:sz="4" w:space="0" w:color="auto"/>
              <w:bottom w:val="single" w:sz="4" w:space="0" w:color="auto"/>
              <w:right w:val="single" w:sz="4" w:space="0" w:color="auto"/>
            </w:tcBorders>
            <w:shd w:val="clear" w:color="auto" w:fill="auto"/>
          </w:tcPr>
          <w:p w:rsidR="005F7789" w:rsidRPr="00D87B3E" w:rsidRDefault="005F7789" w:rsidP="00D87B3E">
            <w:pPr>
              <w:pStyle w:val="a8"/>
              <w:ind w:right="-108"/>
              <w:jc w:val="center"/>
              <w:rPr>
                <w:sz w:val="16"/>
                <w:szCs w:val="16"/>
              </w:rPr>
            </w:pPr>
          </w:p>
        </w:tc>
        <w:tc>
          <w:tcPr>
            <w:tcW w:w="4111" w:type="dxa"/>
            <w:vMerge/>
            <w:tcBorders>
              <w:left w:val="single" w:sz="4" w:space="0" w:color="auto"/>
              <w:bottom w:val="single" w:sz="4" w:space="0" w:color="auto"/>
              <w:right w:val="single" w:sz="4" w:space="0" w:color="auto"/>
            </w:tcBorders>
            <w:shd w:val="clear" w:color="auto" w:fill="auto"/>
          </w:tcPr>
          <w:p w:rsidR="005F7789" w:rsidRPr="00D87B3E" w:rsidRDefault="005F7789" w:rsidP="00D87B3E">
            <w:pPr>
              <w:pStyle w:val="a8"/>
              <w:ind w:right="-108"/>
              <w:jc w:val="center"/>
              <w:rPr>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5F7789" w:rsidRPr="00D87B3E" w:rsidRDefault="005F7789" w:rsidP="00D87B3E">
            <w:pPr>
              <w:pStyle w:val="a8"/>
              <w:ind w:right="-108"/>
              <w:jc w:val="center"/>
              <w:rPr>
                <w:sz w:val="16"/>
                <w:szCs w:val="16"/>
              </w:rPr>
            </w:pPr>
            <w:r w:rsidRPr="00D87B3E">
              <w:rPr>
                <w:sz w:val="16"/>
                <w:szCs w:val="16"/>
              </w:rPr>
              <w:t xml:space="preserve">1 полугодие </w:t>
            </w:r>
          </w:p>
          <w:p w:rsidR="005F7789" w:rsidRPr="00D87B3E" w:rsidRDefault="005F7789" w:rsidP="00D87B3E">
            <w:pPr>
              <w:pStyle w:val="a8"/>
              <w:ind w:right="-108"/>
              <w:jc w:val="center"/>
              <w:rPr>
                <w:sz w:val="16"/>
                <w:szCs w:val="16"/>
              </w:rPr>
            </w:pPr>
            <w:r w:rsidRPr="00D87B3E">
              <w:rPr>
                <w:sz w:val="16"/>
                <w:szCs w:val="16"/>
              </w:rPr>
              <w:t>2019 года</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5F7789" w:rsidRPr="00D87B3E" w:rsidRDefault="005F7789" w:rsidP="00D87B3E">
            <w:pPr>
              <w:pStyle w:val="a8"/>
              <w:ind w:right="-108"/>
              <w:jc w:val="center"/>
              <w:rPr>
                <w:sz w:val="16"/>
                <w:szCs w:val="16"/>
              </w:rPr>
            </w:pPr>
            <w:r w:rsidRPr="00D87B3E">
              <w:rPr>
                <w:sz w:val="16"/>
                <w:szCs w:val="16"/>
              </w:rPr>
              <w:t xml:space="preserve">2 полугодие </w:t>
            </w:r>
          </w:p>
          <w:p w:rsidR="005F7789" w:rsidRPr="00D87B3E" w:rsidRDefault="005F7789" w:rsidP="00D87B3E">
            <w:pPr>
              <w:pStyle w:val="a8"/>
              <w:ind w:right="-108"/>
              <w:jc w:val="center"/>
              <w:rPr>
                <w:sz w:val="16"/>
                <w:szCs w:val="16"/>
              </w:rPr>
            </w:pPr>
            <w:r w:rsidRPr="00D87B3E">
              <w:rPr>
                <w:sz w:val="16"/>
                <w:szCs w:val="16"/>
              </w:rPr>
              <w:t>2019 года</w:t>
            </w:r>
          </w:p>
        </w:tc>
      </w:tr>
      <w:tr w:rsidR="005F7789" w:rsidRPr="00D87B3E" w:rsidTr="005F7789">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jc w:val="center"/>
              <w:rPr>
                <w:sz w:val="16"/>
                <w:szCs w:val="16"/>
              </w:rPr>
            </w:pPr>
          </w:p>
          <w:p w:rsidR="005F7789" w:rsidRPr="00D87B3E" w:rsidRDefault="005F7789" w:rsidP="00D87B3E">
            <w:pPr>
              <w:pStyle w:val="a8"/>
              <w:jc w:val="center"/>
              <w:rPr>
                <w:sz w:val="16"/>
                <w:szCs w:val="16"/>
              </w:rPr>
            </w:pPr>
            <w:r w:rsidRPr="00D87B3E">
              <w:rPr>
                <w:sz w:val="16"/>
                <w:szCs w:val="16"/>
              </w:rPr>
              <w:t>Кондратьев Геннадий Иванович</w:t>
            </w:r>
          </w:p>
          <w:p w:rsidR="005F7789" w:rsidRPr="00D87B3E" w:rsidRDefault="005F7789" w:rsidP="00D87B3E">
            <w:pPr>
              <w:pStyle w:val="a8"/>
              <w:jc w:val="center"/>
              <w:rPr>
                <w:sz w:val="16"/>
                <w:szCs w:val="16"/>
              </w:rPr>
            </w:pPr>
            <w:r w:rsidRPr="00D87B3E">
              <w:rPr>
                <w:sz w:val="16"/>
                <w:szCs w:val="16"/>
              </w:rPr>
              <w:t xml:space="preserve">(опекун Алексеев Сергей </w:t>
            </w:r>
          </w:p>
          <w:p w:rsidR="005F7789" w:rsidRPr="00D87B3E" w:rsidRDefault="005F7789" w:rsidP="00D87B3E">
            <w:pPr>
              <w:pStyle w:val="a8"/>
              <w:jc w:val="center"/>
              <w:rPr>
                <w:sz w:val="16"/>
                <w:szCs w:val="16"/>
              </w:rPr>
            </w:pPr>
            <w:r w:rsidRPr="00D87B3E">
              <w:rPr>
                <w:sz w:val="16"/>
                <w:szCs w:val="16"/>
              </w:rPr>
              <w:t>Федорович)</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24 апреля</w:t>
            </w:r>
          </w:p>
          <w:p w:rsidR="005F7789" w:rsidRPr="00D87B3E" w:rsidRDefault="005F7789" w:rsidP="00D87B3E">
            <w:pPr>
              <w:pStyle w:val="a8"/>
              <w:ind w:right="-108"/>
              <w:jc w:val="center"/>
              <w:rPr>
                <w:sz w:val="16"/>
                <w:szCs w:val="16"/>
              </w:rPr>
            </w:pPr>
            <w:r w:rsidRPr="00D87B3E">
              <w:rPr>
                <w:sz w:val="16"/>
                <w:szCs w:val="16"/>
              </w:rPr>
              <w:t xml:space="preserve"> 2019 года</w:t>
            </w:r>
          </w:p>
        </w:tc>
        <w:tc>
          <w:tcPr>
            <w:tcW w:w="2324"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18 сентября</w:t>
            </w:r>
          </w:p>
          <w:p w:rsidR="005F7789" w:rsidRPr="00D87B3E" w:rsidRDefault="005F7789" w:rsidP="00D87B3E">
            <w:pPr>
              <w:pStyle w:val="a8"/>
              <w:ind w:right="-108"/>
              <w:jc w:val="center"/>
              <w:rPr>
                <w:sz w:val="16"/>
                <w:szCs w:val="16"/>
              </w:rPr>
            </w:pPr>
            <w:r w:rsidRPr="00D87B3E">
              <w:rPr>
                <w:sz w:val="16"/>
                <w:szCs w:val="16"/>
              </w:rPr>
              <w:t xml:space="preserve"> 2019 года</w:t>
            </w:r>
          </w:p>
        </w:tc>
      </w:tr>
      <w:tr w:rsidR="005F7789" w:rsidRPr="00D87B3E" w:rsidTr="005F7789">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jc w:val="center"/>
              <w:rPr>
                <w:sz w:val="16"/>
                <w:szCs w:val="16"/>
              </w:rPr>
            </w:pPr>
          </w:p>
          <w:p w:rsidR="005F7789" w:rsidRPr="00D87B3E" w:rsidRDefault="005F7789" w:rsidP="00D87B3E">
            <w:pPr>
              <w:pStyle w:val="a8"/>
              <w:jc w:val="center"/>
              <w:rPr>
                <w:sz w:val="16"/>
                <w:szCs w:val="16"/>
              </w:rPr>
            </w:pPr>
            <w:r w:rsidRPr="00D87B3E">
              <w:rPr>
                <w:sz w:val="16"/>
                <w:szCs w:val="16"/>
              </w:rPr>
              <w:t>Яковлев Роман Сергеевич</w:t>
            </w:r>
          </w:p>
          <w:p w:rsidR="005F7789" w:rsidRPr="00D87B3E" w:rsidRDefault="005F7789" w:rsidP="00D87B3E">
            <w:pPr>
              <w:pStyle w:val="a8"/>
              <w:jc w:val="center"/>
              <w:rPr>
                <w:sz w:val="16"/>
                <w:szCs w:val="16"/>
              </w:rPr>
            </w:pPr>
            <w:r w:rsidRPr="00D87B3E">
              <w:rPr>
                <w:sz w:val="16"/>
                <w:szCs w:val="16"/>
              </w:rPr>
              <w:t xml:space="preserve">(опекун Яковлева Юлия </w:t>
            </w:r>
          </w:p>
          <w:p w:rsidR="005F7789" w:rsidRPr="00D87B3E" w:rsidRDefault="005F7789" w:rsidP="00D87B3E">
            <w:pPr>
              <w:pStyle w:val="a8"/>
              <w:jc w:val="center"/>
              <w:rPr>
                <w:sz w:val="16"/>
                <w:szCs w:val="16"/>
              </w:rPr>
            </w:pPr>
            <w:r w:rsidRPr="00D87B3E">
              <w:rPr>
                <w:sz w:val="16"/>
                <w:szCs w:val="16"/>
              </w:rPr>
              <w:t>Викторовна)</w:t>
            </w:r>
          </w:p>
        </w:tc>
        <w:tc>
          <w:tcPr>
            <w:tcW w:w="45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left="-108" w:right="-1"/>
              <w:jc w:val="center"/>
              <w:rPr>
                <w:sz w:val="16"/>
                <w:szCs w:val="16"/>
              </w:rPr>
            </w:pPr>
            <w:r w:rsidRPr="00D87B3E">
              <w:rPr>
                <w:sz w:val="16"/>
                <w:szCs w:val="16"/>
              </w:rPr>
              <w:t xml:space="preserve">запланировано </w:t>
            </w:r>
            <w:proofErr w:type="gramStart"/>
            <w:r w:rsidRPr="00D87B3E">
              <w:rPr>
                <w:sz w:val="16"/>
                <w:szCs w:val="16"/>
              </w:rPr>
              <w:t>на  январь</w:t>
            </w:r>
            <w:proofErr w:type="gramEnd"/>
            <w:r w:rsidRPr="00D87B3E">
              <w:rPr>
                <w:sz w:val="16"/>
                <w:szCs w:val="16"/>
              </w:rPr>
              <w:t xml:space="preserve"> 2019 года</w:t>
            </w:r>
          </w:p>
          <w:p w:rsidR="005F7789" w:rsidRPr="00D87B3E" w:rsidRDefault="005F7789" w:rsidP="00D87B3E">
            <w:pPr>
              <w:pStyle w:val="a8"/>
              <w:ind w:left="-108" w:right="-1"/>
              <w:jc w:val="center"/>
              <w:rPr>
                <w:sz w:val="16"/>
                <w:szCs w:val="16"/>
              </w:rPr>
            </w:pPr>
            <w:r w:rsidRPr="00D87B3E">
              <w:rPr>
                <w:sz w:val="16"/>
                <w:szCs w:val="16"/>
              </w:rPr>
              <w:t xml:space="preserve">(в соответствии с Постановлением Правительства РФ от 17 ноября 2010 № 927 плановые проверки условий жизни совершеннолетнего недееспособного </w:t>
            </w:r>
            <w:proofErr w:type="gramStart"/>
            <w:r w:rsidRPr="00D87B3E">
              <w:rPr>
                <w:sz w:val="16"/>
                <w:szCs w:val="16"/>
              </w:rPr>
              <w:t>гражданина  при</w:t>
            </w:r>
            <w:proofErr w:type="gramEnd"/>
            <w:r w:rsidRPr="00D87B3E">
              <w:rPr>
                <w:sz w:val="16"/>
                <w:szCs w:val="16"/>
              </w:rPr>
              <w:t xml:space="preserve"> установлении опеки близким родственником проводятся 1 раз в течении первого года после принятия органом опеки и попечительства решения о назначении опекуна или попечителя)</w:t>
            </w:r>
          </w:p>
        </w:tc>
      </w:tr>
      <w:tr w:rsidR="005F7789" w:rsidRPr="00D87B3E" w:rsidTr="005F7789">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right="-108"/>
              <w:jc w:val="center"/>
              <w:rPr>
                <w:sz w:val="16"/>
                <w:szCs w:val="16"/>
              </w:rPr>
            </w:pPr>
          </w:p>
          <w:p w:rsidR="005F7789" w:rsidRPr="00D87B3E" w:rsidRDefault="005F7789" w:rsidP="00D87B3E">
            <w:pPr>
              <w:pStyle w:val="a8"/>
              <w:ind w:right="-108"/>
              <w:jc w:val="center"/>
              <w:rPr>
                <w:sz w:val="16"/>
                <w:szCs w:val="16"/>
              </w:rPr>
            </w:pPr>
            <w:r w:rsidRPr="00D87B3E">
              <w:rPr>
                <w:sz w:val="16"/>
                <w:szCs w:val="16"/>
              </w:rPr>
              <w:t>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jc w:val="center"/>
              <w:rPr>
                <w:sz w:val="16"/>
                <w:szCs w:val="16"/>
              </w:rPr>
            </w:pPr>
          </w:p>
          <w:p w:rsidR="005F7789" w:rsidRPr="00D87B3E" w:rsidRDefault="005F7789" w:rsidP="00D87B3E">
            <w:pPr>
              <w:pStyle w:val="a8"/>
              <w:jc w:val="center"/>
              <w:rPr>
                <w:sz w:val="16"/>
                <w:szCs w:val="16"/>
              </w:rPr>
            </w:pPr>
            <w:r w:rsidRPr="00D87B3E">
              <w:rPr>
                <w:sz w:val="16"/>
                <w:szCs w:val="16"/>
              </w:rPr>
              <w:t xml:space="preserve">Хомякова Анна Борисовна (опекун Хомяков Борис </w:t>
            </w:r>
          </w:p>
          <w:p w:rsidR="005F7789" w:rsidRPr="00D87B3E" w:rsidRDefault="005F7789" w:rsidP="00D87B3E">
            <w:pPr>
              <w:pStyle w:val="a8"/>
              <w:jc w:val="center"/>
              <w:rPr>
                <w:sz w:val="16"/>
                <w:szCs w:val="16"/>
              </w:rPr>
            </w:pPr>
            <w:r w:rsidRPr="00D87B3E">
              <w:rPr>
                <w:sz w:val="16"/>
                <w:szCs w:val="16"/>
              </w:rPr>
              <w:t>Григорьевич)</w:t>
            </w:r>
          </w:p>
        </w:tc>
        <w:tc>
          <w:tcPr>
            <w:tcW w:w="45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789" w:rsidRPr="00D87B3E" w:rsidRDefault="005F7789" w:rsidP="00D87B3E">
            <w:pPr>
              <w:pStyle w:val="a8"/>
              <w:ind w:left="-108" w:right="-1"/>
              <w:jc w:val="center"/>
              <w:rPr>
                <w:sz w:val="16"/>
                <w:szCs w:val="16"/>
              </w:rPr>
            </w:pPr>
            <w:r w:rsidRPr="00D87B3E">
              <w:rPr>
                <w:sz w:val="16"/>
                <w:szCs w:val="16"/>
              </w:rPr>
              <w:t>запланирована на апрель 2019 года</w:t>
            </w:r>
          </w:p>
          <w:p w:rsidR="005F7789" w:rsidRPr="00D87B3E" w:rsidRDefault="005F7789" w:rsidP="00D87B3E">
            <w:pPr>
              <w:pStyle w:val="a8"/>
              <w:ind w:left="-108" w:right="-1"/>
              <w:jc w:val="center"/>
              <w:rPr>
                <w:sz w:val="16"/>
                <w:szCs w:val="16"/>
              </w:rPr>
            </w:pPr>
            <w:r w:rsidRPr="00D87B3E">
              <w:rPr>
                <w:sz w:val="16"/>
                <w:szCs w:val="16"/>
              </w:rPr>
              <w:t xml:space="preserve">(в соответствии с Постановлением Правительства РФ от 17 ноября 2010 № 927 плановые проверки условий жизни совершеннолетнего недееспособного </w:t>
            </w:r>
            <w:proofErr w:type="gramStart"/>
            <w:r w:rsidRPr="00D87B3E">
              <w:rPr>
                <w:sz w:val="16"/>
                <w:szCs w:val="16"/>
              </w:rPr>
              <w:t>гражданина  при</w:t>
            </w:r>
            <w:proofErr w:type="gramEnd"/>
            <w:r w:rsidRPr="00D87B3E">
              <w:rPr>
                <w:sz w:val="16"/>
                <w:szCs w:val="16"/>
              </w:rPr>
              <w:t xml:space="preserve"> установлении опеки близким родственником проводятся </w:t>
            </w:r>
          </w:p>
          <w:p w:rsidR="005F7789" w:rsidRPr="00D87B3E" w:rsidRDefault="005F7789" w:rsidP="00D87B3E">
            <w:pPr>
              <w:pStyle w:val="a8"/>
              <w:ind w:left="-108" w:right="-1"/>
              <w:jc w:val="center"/>
              <w:rPr>
                <w:sz w:val="16"/>
                <w:szCs w:val="16"/>
              </w:rPr>
            </w:pPr>
            <w:r w:rsidRPr="00D87B3E">
              <w:rPr>
                <w:sz w:val="16"/>
                <w:szCs w:val="16"/>
              </w:rPr>
              <w:t>1 раз в 3 года)</w:t>
            </w:r>
          </w:p>
        </w:tc>
      </w:tr>
    </w:tbl>
    <w:p w:rsidR="00DD0050" w:rsidRPr="00D87B3E" w:rsidRDefault="00DD0050"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DD0050" w:rsidRPr="00D87B3E" w:rsidRDefault="00DD0050" w:rsidP="00D87B3E">
      <w:pPr>
        <w:pStyle w:val="3"/>
        <w:jc w:val="center"/>
        <w:rPr>
          <w:color w:val="000000"/>
          <w:sz w:val="16"/>
          <w:szCs w:val="16"/>
        </w:rPr>
      </w:pPr>
      <w:r w:rsidRPr="00D87B3E">
        <w:rPr>
          <w:color w:val="000000"/>
          <w:sz w:val="16"/>
          <w:szCs w:val="16"/>
        </w:rPr>
        <w:t xml:space="preserve">  Р А С П О Р Я Ж Е Н И Е</w:t>
      </w:r>
    </w:p>
    <w:p w:rsidR="00DD0050" w:rsidRPr="00D87B3E" w:rsidRDefault="00DD0050" w:rsidP="00D87B3E">
      <w:pPr>
        <w:ind w:right="-510"/>
        <w:jc w:val="center"/>
        <w:rPr>
          <w:color w:val="000000"/>
          <w:sz w:val="16"/>
          <w:szCs w:val="16"/>
        </w:rPr>
      </w:pPr>
      <w:r w:rsidRPr="00D87B3E">
        <w:rPr>
          <w:color w:val="000000"/>
          <w:sz w:val="16"/>
          <w:szCs w:val="16"/>
        </w:rPr>
        <w:t>от 10.01.2019 № 3-рг</w:t>
      </w:r>
    </w:p>
    <w:p w:rsidR="00DD0050" w:rsidRPr="00D87B3E" w:rsidRDefault="00DD0050" w:rsidP="00D87B3E">
      <w:pPr>
        <w:ind w:right="-510"/>
        <w:jc w:val="center"/>
        <w:rPr>
          <w:color w:val="000000"/>
          <w:sz w:val="16"/>
          <w:szCs w:val="16"/>
        </w:rPr>
      </w:pPr>
      <w:r w:rsidRPr="00D87B3E">
        <w:rPr>
          <w:color w:val="000000"/>
          <w:sz w:val="16"/>
          <w:szCs w:val="16"/>
        </w:rPr>
        <w:t>р.п.Любытино</w:t>
      </w:r>
    </w:p>
    <w:p w:rsidR="00DD0050" w:rsidRPr="00D87B3E" w:rsidRDefault="00DD0050" w:rsidP="00D87B3E">
      <w:pPr>
        <w:ind w:right="-510"/>
        <w:jc w:val="center"/>
        <w:rPr>
          <w:b/>
          <w:sz w:val="16"/>
          <w:szCs w:val="16"/>
        </w:rPr>
      </w:pPr>
      <w:r w:rsidRPr="00D87B3E">
        <w:rPr>
          <w:b/>
          <w:sz w:val="16"/>
          <w:szCs w:val="16"/>
        </w:rPr>
        <w:t>Об отмене запрета выхода людей на лед водоемов района</w:t>
      </w:r>
    </w:p>
    <w:p w:rsidR="00DD0050" w:rsidRPr="00D87B3E" w:rsidRDefault="00DD0050" w:rsidP="00D87B3E">
      <w:pPr>
        <w:jc w:val="both"/>
        <w:rPr>
          <w:sz w:val="16"/>
          <w:szCs w:val="16"/>
        </w:rPr>
      </w:pPr>
      <w:r w:rsidRPr="00D87B3E">
        <w:rPr>
          <w:sz w:val="16"/>
          <w:szCs w:val="16"/>
        </w:rPr>
        <w:tab/>
        <w:t>В связи с образованием на водных объектах сплошного ледяного покрова не менее 20 сантиметров и в соответствии с пунктом 7.1 Правил охраны жизни людей на водных объектах на территории области, утвержденных постановлением Администрации области от 28.05.2007 № 145:</w:t>
      </w:r>
    </w:p>
    <w:p w:rsidR="00DD0050" w:rsidRPr="00D87B3E" w:rsidRDefault="00DD0050" w:rsidP="00D87B3E">
      <w:pPr>
        <w:jc w:val="both"/>
        <w:rPr>
          <w:sz w:val="16"/>
          <w:szCs w:val="16"/>
        </w:rPr>
      </w:pPr>
      <w:r w:rsidRPr="00D87B3E">
        <w:rPr>
          <w:sz w:val="16"/>
          <w:szCs w:val="16"/>
        </w:rPr>
        <w:tab/>
        <w:t xml:space="preserve">1. Признать с 10.01.2019 утратившим силу пункт 1 распоряжения Администрации муниципального района от 26.11.2018 № 587-рг «О запрещении выхода (выезда) на лед водных объектов района» в части запрета выхода людей на лед водоемов (за исключением </w:t>
      </w:r>
      <w:proofErr w:type="gramStart"/>
      <w:r w:rsidRPr="00D87B3E">
        <w:rPr>
          <w:sz w:val="16"/>
          <w:szCs w:val="16"/>
        </w:rPr>
        <w:t>рек)  района</w:t>
      </w:r>
      <w:proofErr w:type="gramEnd"/>
      <w:r w:rsidRPr="00D87B3E">
        <w:rPr>
          <w:sz w:val="16"/>
          <w:szCs w:val="16"/>
        </w:rPr>
        <w:t>.</w:t>
      </w:r>
    </w:p>
    <w:p w:rsidR="00DD0050" w:rsidRPr="00D87B3E" w:rsidRDefault="00DD0050" w:rsidP="00D87B3E">
      <w:pPr>
        <w:jc w:val="both"/>
        <w:rPr>
          <w:sz w:val="16"/>
          <w:szCs w:val="16"/>
        </w:rPr>
      </w:pPr>
      <w:r w:rsidRPr="00D87B3E">
        <w:rPr>
          <w:sz w:val="16"/>
          <w:szCs w:val="16"/>
        </w:rPr>
        <w:tab/>
        <w:t>2. Рекомендовать Главе Неболчского сельского поселения и заведующему отделом правового обеспечения и работы с населением Администрации муниципального района организовать:</w:t>
      </w:r>
    </w:p>
    <w:p w:rsidR="00DD0050" w:rsidRPr="00D87B3E" w:rsidRDefault="00DD0050" w:rsidP="00D87B3E">
      <w:pPr>
        <w:jc w:val="both"/>
        <w:rPr>
          <w:sz w:val="16"/>
          <w:szCs w:val="16"/>
        </w:rPr>
      </w:pPr>
      <w:r w:rsidRPr="00D87B3E">
        <w:rPr>
          <w:sz w:val="16"/>
          <w:szCs w:val="16"/>
        </w:rPr>
        <w:tab/>
        <w:t>2.1.Размещение в населенных пунктах района на информационных стендах объявлений об отмене запрещения выхода людей на лед водоемов района, а также прогнозах опасных изменений в ледовой обстановке;</w:t>
      </w:r>
    </w:p>
    <w:p w:rsidR="00DD0050" w:rsidRPr="00D87B3E" w:rsidRDefault="00DD0050" w:rsidP="00D87B3E">
      <w:pPr>
        <w:jc w:val="both"/>
        <w:rPr>
          <w:sz w:val="16"/>
          <w:szCs w:val="16"/>
        </w:rPr>
      </w:pPr>
      <w:r w:rsidRPr="00D87B3E">
        <w:rPr>
          <w:sz w:val="16"/>
          <w:szCs w:val="16"/>
        </w:rPr>
        <w:tab/>
        <w:t>2.2.Установку в местах массового подледного лова рыбы информационных плакатов с мерами безопасности при нахождении на льду.</w:t>
      </w:r>
    </w:p>
    <w:p w:rsidR="00DD0050" w:rsidRPr="00D87B3E" w:rsidRDefault="00DD0050" w:rsidP="00D87B3E">
      <w:pPr>
        <w:jc w:val="both"/>
        <w:rPr>
          <w:sz w:val="16"/>
          <w:szCs w:val="16"/>
        </w:rPr>
      </w:pPr>
      <w:r w:rsidRPr="00D87B3E">
        <w:rPr>
          <w:sz w:val="16"/>
          <w:szCs w:val="16"/>
        </w:rPr>
        <w:tab/>
        <w:t>3. Рекомендовать отделению полиции по Любытинскому району МО МВД России «</w:t>
      </w:r>
      <w:proofErr w:type="spellStart"/>
      <w:r w:rsidRPr="00D87B3E">
        <w:rPr>
          <w:sz w:val="16"/>
          <w:szCs w:val="16"/>
        </w:rPr>
        <w:t>Боровичский</w:t>
      </w:r>
      <w:proofErr w:type="spellEnd"/>
      <w:r w:rsidRPr="00D87B3E">
        <w:rPr>
          <w:sz w:val="16"/>
          <w:szCs w:val="16"/>
        </w:rPr>
        <w:t xml:space="preserve">» организовать контроль за соблюдением действующих запретов выезда транспортных средств на лед водных объектов и выхода людей на лед рек муниципального </w:t>
      </w:r>
      <w:proofErr w:type="gramStart"/>
      <w:r w:rsidRPr="00D87B3E">
        <w:rPr>
          <w:sz w:val="16"/>
          <w:szCs w:val="16"/>
        </w:rPr>
        <w:t>района  с</w:t>
      </w:r>
      <w:proofErr w:type="gramEnd"/>
      <w:r w:rsidRPr="00D87B3E">
        <w:rPr>
          <w:sz w:val="16"/>
          <w:szCs w:val="16"/>
        </w:rPr>
        <w:t xml:space="preserve"> привлечением нарушителей к административной ответственности.</w:t>
      </w:r>
    </w:p>
    <w:p w:rsidR="00DD0050" w:rsidRPr="00D87B3E" w:rsidRDefault="00DD0050" w:rsidP="00D87B3E">
      <w:pPr>
        <w:jc w:val="both"/>
        <w:rPr>
          <w:sz w:val="16"/>
          <w:szCs w:val="16"/>
        </w:rPr>
      </w:pPr>
      <w:r w:rsidRPr="00D87B3E">
        <w:rPr>
          <w:sz w:val="16"/>
          <w:szCs w:val="16"/>
        </w:rPr>
        <w:tab/>
        <w:t xml:space="preserve">4. Контроль за выполнением распоряжения возложить на заместителя Главы администрации муниципального района </w:t>
      </w:r>
      <w:proofErr w:type="spellStart"/>
      <w:r w:rsidRPr="00D87B3E">
        <w:rPr>
          <w:sz w:val="16"/>
          <w:szCs w:val="16"/>
        </w:rPr>
        <w:t>Сивца</w:t>
      </w:r>
      <w:proofErr w:type="spellEnd"/>
      <w:r w:rsidRPr="00D87B3E">
        <w:rPr>
          <w:sz w:val="16"/>
          <w:szCs w:val="16"/>
        </w:rPr>
        <w:t xml:space="preserve"> С.Н.</w:t>
      </w:r>
    </w:p>
    <w:p w:rsidR="00DD0050" w:rsidRPr="00D87B3E" w:rsidRDefault="00DD0050" w:rsidP="00D87B3E">
      <w:pPr>
        <w:jc w:val="both"/>
        <w:rPr>
          <w:sz w:val="16"/>
          <w:szCs w:val="16"/>
        </w:rPr>
      </w:pPr>
      <w:r w:rsidRPr="00D87B3E">
        <w:rPr>
          <w:sz w:val="16"/>
          <w:szCs w:val="16"/>
        </w:rPr>
        <w:tab/>
        <w:t>5. Опубликовать распоряжение в районной газете «Любытинские вести».</w:t>
      </w:r>
    </w:p>
    <w:p w:rsidR="00DD0050" w:rsidRPr="00D87B3E" w:rsidRDefault="00DD0050" w:rsidP="00D87B3E">
      <w:pPr>
        <w:ind w:right="-510"/>
        <w:rPr>
          <w:b/>
          <w:sz w:val="16"/>
          <w:szCs w:val="16"/>
        </w:rPr>
      </w:pPr>
      <w:r w:rsidRPr="00D87B3E">
        <w:rPr>
          <w:b/>
          <w:sz w:val="16"/>
          <w:szCs w:val="16"/>
        </w:rPr>
        <w:t>Глава муниципального района                                                    А.А.Устинов</w:t>
      </w:r>
    </w:p>
    <w:p w:rsidR="00DD0050" w:rsidRPr="00D87B3E" w:rsidRDefault="00DD0050"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DD0050" w:rsidRPr="00D87B3E" w:rsidRDefault="00DD0050" w:rsidP="00D87B3E">
      <w:pPr>
        <w:pStyle w:val="3"/>
        <w:jc w:val="center"/>
        <w:rPr>
          <w:color w:val="000000"/>
          <w:sz w:val="16"/>
          <w:szCs w:val="16"/>
        </w:rPr>
      </w:pPr>
      <w:r w:rsidRPr="00D87B3E">
        <w:rPr>
          <w:color w:val="000000"/>
          <w:sz w:val="16"/>
          <w:szCs w:val="16"/>
        </w:rPr>
        <w:t xml:space="preserve">  Р А С П О Р Я Ж Е Н И Е</w:t>
      </w:r>
    </w:p>
    <w:p w:rsidR="00DD0050" w:rsidRPr="00D87B3E" w:rsidRDefault="00DD0050" w:rsidP="00D87B3E">
      <w:pPr>
        <w:ind w:right="-510"/>
        <w:jc w:val="center"/>
        <w:rPr>
          <w:color w:val="000000"/>
          <w:sz w:val="16"/>
          <w:szCs w:val="16"/>
        </w:rPr>
      </w:pPr>
      <w:r w:rsidRPr="00D87B3E">
        <w:rPr>
          <w:color w:val="000000"/>
          <w:sz w:val="16"/>
          <w:szCs w:val="16"/>
        </w:rPr>
        <w:t>от 14.01.2019 № 6-рг</w:t>
      </w:r>
    </w:p>
    <w:p w:rsidR="00DD0050" w:rsidRPr="00D87B3E" w:rsidRDefault="00DD0050" w:rsidP="00D87B3E">
      <w:pPr>
        <w:ind w:right="-510"/>
        <w:jc w:val="center"/>
        <w:rPr>
          <w:color w:val="000000"/>
          <w:sz w:val="16"/>
          <w:szCs w:val="16"/>
        </w:rPr>
      </w:pPr>
      <w:r w:rsidRPr="00D87B3E">
        <w:rPr>
          <w:color w:val="000000"/>
          <w:sz w:val="16"/>
          <w:szCs w:val="16"/>
        </w:rPr>
        <w:t>р.п.Любытино</w:t>
      </w:r>
    </w:p>
    <w:p w:rsidR="00DD0050" w:rsidRPr="00D87B3E" w:rsidRDefault="00DD0050" w:rsidP="00D87B3E">
      <w:pPr>
        <w:ind w:right="84"/>
        <w:jc w:val="center"/>
        <w:rPr>
          <w:b/>
          <w:sz w:val="16"/>
          <w:szCs w:val="16"/>
        </w:rPr>
      </w:pPr>
      <w:r w:rsidRPr="00D87B3E">
        <w:rPr>
          <w:b/>
          <w:sz w:val="16"/>
          <w:szCs w:val="16"/>
        </w:rPr>
        <w:t>Об утверждении плана мероприятий («дорожной карты»)</w:t>
      </w:r>
      <w:r w:rsidRPr="00D87B3E">
        <w:rPr>
          <w:sz w:val="16"/>
          <w:szCs w:val="16"/>
        </w:rPr>
        <w:t xml:space="preserve"> </w:t>
      </w:r>
      <w:r w:rsidRPr="00D87B3E">
        <w:rPr>
          <w:b/>
          <w:sz w:val="16"/>
          <w:szCs w:val="16"/>
        </w:rPr>
        <w:t>«Профилактика правонарушений в Любытинском муниципальном районе на 2019 год»</w:t>
      </w:r>
    </w:p>
    <w:p w:rsidR="00DD0050" w:rsidRPr="00D87B3E" w:rsidRDefault="00DD0050" w:rsidP="00D87B3E">
      <w:pPr>
        <w:jc w:val="both"/>
        <w:rPr>
          <w:sz w:val="16"/>
          <w:szCs w:val="16"/>
        </w:rPr>
      </w:pPr>
      <w:r w:rsidRPr="00D87B3E">
        <w:rPr>
          <w:sz w:val="16"/>
          <w:szCs w:val="16"/>
        </w:rPr>
        <w:tab/>
        <w:t xml:space="preserve">В соответствии с постановлением Правительства Новгородской области от </w:t>
      </w:r>
      <w:proofErr w:type="gramStart"/>
      <w:r w:rsidRPr="00D87B3E">
        <w:rPr>
          <w:sz w:val="16"/>
          <w:szCs w:val="16"/>
        </w:rPr>
        <w:t>30.12.2016  №</w:t>
      </w:r>
      <w:proofErr w:type="gramEnd"/>
      <w:r w:rsidRPr="00D87B3E">
        <w:rPr>
          <w:sz w:val="16"/>
          <w:szCs w:val="16"/>
        </w:rPr>
        <w:t xml:space="preserve"> 467 о </w:t>
      </w:r>
      <w:r w:rsidRPr="00D87B3E">
        <w:rPr>
          <w:kern w:val="24"/>
          <w:sz w:val="16"/>
          <w:szCs w:val="16"/>
        </w:rPr>
        <w:t>государственной программе Новгородской области «Обеспечение общественного порядка и противодействие преступности</w:t>
      </w:r>
      <w:r w:rsidRPr="00D87B3E">
        <w:rPr>
          <w:kern w:val="24"/>
          <w:sz w:val="16"/>
          <w:szCs w:val="16"/>
        </w:rPr>
        <w:br/>
        <w:t xml:space="preserve"> в Новгородской области на 2017-2021 годы</w:t>
      </w:r>
      <w:r w:rsidRPr="00D87B3E">
        <w:rPr>
          <w:sz w:val="16"/>
          <w:szCs w:val="16"/>
        </w:rPr>
        <w:t>:</w:t>
      </w:r>
    </w:p>
    <w:p w:rsidR="00DD0050" w:rsidRPr="00D87B3E" w:rsidRDefault="00DD0050" w:rsidP="00D87B3E">
      <w:pPr>
        <w:jc w:val="both"/>
        <w:rPr>
          <w:sz w:val="16"/>
          <w:szCs w:val="16"/>
        </w:rPr>
      </w:pPr>
      <w:r w:rsidRPr="00D87B3E">
        <w:rPr>
          <w:sz w:val="16"/>
          <w:szCs w:val="16"/>
        </w:rPr>
        <w:tab/>
        <w:t xml:space="preserve">1. </w:t>
      </w:r>
      <w:proofErr w:type="gramStart"/>
      <w:r w:rsidRPr="00D87B3E">
        <w:rPr>
          <w:sz w:val="16"/>
          <w:szCs w:val="16"/>
        </w:rPr>
        <w:t>Утвердить  прилагаемый</w:t>
      </w:r>
      <w:proofErr w:type="gramEnd"/>
      <w:r w:rsidRPr="00D87B3E">
        <w:rPr>
          <w:sz w:val="16"/>
          <w:szCs w:val="16"/>
        </w:rPr>
        <w:t xml:space="preserve"> план мероприятий («дорожная карта») «Профилактика правонарушений в Любытинском муниципальном районе на 2019 год».</w:t>
      </w:r>
    </w:p>
    <w:p w:rsidR="00DD0050" w:rsidRPr="00D87B3E" w:rsidRDefault="00DD0050" w:rsidP="00D87B3E">
      <w:pPr>
        <w:jc w:val="both"/>
        <w:rPr>
          <w:sz w:val="16"/>
          <w:szCs w:val="16"/>
        </w:rPr>
      </w:pPr>
      <w:r w:rsidRPr="00D87B3E">
        <w:rPr>
          <w:sz w:val="16"/>
          <w:szCs w:val="16"/>
        </w:rPr>
        <w:tab/>
        <w:t>2. Разместить распоряжение на официальном сайте Администрации муниципального района в информационно-телекоммуникационной сети «Интернет».</w:t>
      </w:r>
    </w:p>
    <w:p w:rsidR="00DD0050" w:rsidRPr="00D87B3E" w:rsidRDefault="00DD0050" w:rsidP="00D87B3E">
      <w:pPr>
        <w:jc w:val="both"/>
        <w:rPr>
          <w:b/>
          <w:sz w:val="16"/>
          <w:szCs w:val="16"/>
        </w:rPr>
      </w:pPr>
      <w:r w:rsidRPr="00D87B3E">
        <w:rPr>
          <w:b/>
          <w:sz w:val="16"/>
          <w:szCs w:val="16"/>
        </w:rPr>
        <w:t>Глава муниципального района                                                    А.А.Устинов</w:t>
      </w:r>
    </w:p>
    <w:p w:rsidR="00DD0050" w:rsidRPr="00D87B3E" w:rsidRDefault="00DD0050" w:rsidP="00D87B3E">
      <w:pPr>
        <w:ind w:left="-142" w:right="-172"/>
        <w:jc w:val="center"/>
        <w:rPr>
          <w:sz w:val="16"/>
          <w:szCs w:val="16"/>
        </w:rPr>
      </w:pPr>
      <w:r w:rsidRPr="00D87B3E">
        <w:rPr>
          <w:sz w:val="16"/>
          <w:szCs w:val="16"/>
        </w:rPr>
        <w:t xml:space="preserve">                                                                      Утвержден</w:t>
      </w:r>
    </w:p>
    <w:p w:rsidR="00DD0050" w:rsidRPr="00D87B3E" w:rsidRDefault="00DD0050" w:rsidP="00D87B3E">
      <w:pPr>
        <w:ind w:left="-142" w:right="-172"/>
        <w:jc w:val="center"/>
        <w:rPr>
          <w:sz w:val="16"/>
          <w:szCs w:val="16"/>
        </w:rPr>
      </w:pPr>
      <w:r w:rsidRPr="00D87B3E">
        <w:rPr>
          <w:sz w:val="16"/>
          <w:szCs w:val="16"/>
        </w:rPr>
        <w:t xml:space="preserve">                                                                      распоряжением Администрации</w:t>
      </w:r>
    </w:p>
    <w:p w:rsidR="00DD0050" w:rsidRPr="00D87B3E" w:rsidRDefault="00DD0050" w:rsidP="00D87B3E">
      <w:pPr>
        <w:ind w:left="-142" w:right="-172"/>
        <w:jc w:val="center"/>
        <w:rPr>
          <w:sz w:val="16"/>
          <w:szCs w:val="16"/>
        </w:rPr>
      </w:pPr>
      <w:r w:rsidRPr="00D87B3E">
        <w:rPr>
          <w:sz w:val="16"/>
          <w:szCs w:val="16"/>
        </w:rPr>
        <w:t xml:space="preserve">                                                                          муниципального района</w:t>
      </w:r>
    </w:p>
    <w:p w:rsidR="00DD0050" w:rsidRPr="00D87B3E" w:rsidRDefault="00DD0050" w:rsidP="00D87B3E">
      <w:pPr>
        <w:ind w:left="-142" w:right="-172"/>
        <w:jc w:val="center"/>
        <w:rPr>
          <w:sz w:val="16"/>
          <w:szCs w:val="16"/>
        </w:rPr>
      </w:pPr>
      <w:r w:rsidRPr="00D87B3E">
        <w:rPr>
          <w:sz w:val="16"/>
          <w:szCs w:val="16"/>
        </w:rPr>
        <w:t xml:space="preserve">                                                                         от 14.01.2019 № 6-рг_____</w:t>
      </w:r>
    </w:p>
    <w:p w:rsidR="00DD0050" w:rsidRPr="00D87B3E" w:rsidRDefault="00DD0050" w:rsidP="00D87B3E">
      <w:pPr>
        <w:ind w:right="-2"/>
        <w:jc w:val="center"/>
        <w:rPr>
          <w:b/>
          <w:sz w:val="16"/>
          <w:szCs w:val="16"/>
        </w:rPr>
      </w:pPr>
      <w:r w:rsidRPr="00D87B3E">
        <w:rPr>
          <w:b/>
          <w:sz w:val="16"/>
          <w:szCs w:val="16"/>
        </w:rPr>
        <w:t>План мероприятий («дорожная карта»)</w:t>
      </w:r>
    </w:p>
    <w:p w:rsidR="00DD0050" w:rsidRPr="00D87B3E" w:rsidRDefault="00DD0050" w:rsidP="00D87B3E">
      <w:pPr>
        <w:ind w:right="-2" w:firstLine="720"/>
        <w:jc w:val="center"/>
        <w:rPr>
          <w:b/>
          <w:sz w:val="16"/>
          <w:szCs w:val="16"/>
        </w:rPr>
      </w:pPr>
      <w:r w:rsidRPr="00D87B3E">
        <w:rPr>
          <w:b/>
          <w:sz w:val="16"/>
          <w:szCs w:val="16"/>
        </w:rPr>
        <w:t>«Профилактика правонарушений в Любытинском муниципальном районе на 2019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731"/>
        <w:gridCol w:w="1843"/>
        <w:gridCol w:w="2835"/>
      </w:tblGrid>
      <w:tr w:rsidR="00DD0050" w:rsidRPr="00D87B3E" w:rsidTr="00D87B3E">
        <w:trPr>
          <w:trHeight w:val="140"/>
        </w:trPr>
        <w:tc>
          <w:tcPr>
            <w:tcW w:w="1055" w:type="dxa"/>
            <w:hideMark/>
          </w:tcPr>
          <w:p w:rsidR="00DD0050" w:rsidRPr="00D87B3E" w:rsidRDefault="00DD0050" w:rsidP="00D87B3E">
            <w:pPr>
              <w:ind w:left="-142" w:right="-153"/>
              <w:jc w:val="center"/>
              <w:rPr>
                <w:sz w:val="16"/>
                <w:szCs w:val="16"/>
              </w:rPr>
            </w:pPr>
            <w:r w:rsidRPr="00D87B3E">
              <w:rPr>
                <w:sz w:val="16"/>
                <w:szCs w:val="16"/>
              </w:rPr>
              <w:t>№</w:t>
            </w:r>
          </w:p>
          <w:p w:rsidR="00DD0050" w:rsidRPr="00D87B3E" w:rsidRDefault="00DD0050" w:rsidP="00D87B3E">
            <w:pPr>
              <w:ind w:left="-142" w:right="-153"/>
              <w:jc w:val="center"/>
              <w:rPr>
                <w:sz w:val="16"/>
                <w:szCs w:val="16"/>
              </w:rPr>
            </w:pPr>
            <w:r w:rsidRPr="00D87B3E">
              <w:rPr>
                <w:sz w:val="16"/>
                <w:szCs w:val="16"/>
              </w:rPr>
              <w:t>п/п</w:t>
            </w:r>
          </w:p>
        </w:tc>
        <w:tc>
          <w:tcPr>
            <w:tcW w:w="3731" w:type="dxa"/>
            <w:hideMark/>
          </w:tcPr>
          <w:p w:rsidR="00DD0050" w:rsidRPr="00D87B3E" w:rsidRDefault="00DD0050" w:rsidP="00D87B3E">
            <w:pPr>
              <w:ind w:left="-142" w:right="-153"/>
              <w:jc w:val="center"/>
              <w:rPr>
                <w:sz w:val="16"/>
                <w:szCs w:val="16"/>
              </w:rPr>
            </w:pPr>
            <w:r w:rsidRPr="00D87B3E">
              <w:rPr>
                <w:sz w:val="16"/>
                <w:szCs w:val="16"/>
              </w:rPr>
              <w:t>Наименование мероприятия</w:t>
            </w:r>
          </w:p>
        </w:tc>
        <w:tc>
          <w:tcPr>
            <w:tcW w:w="1843" w:type="dxa"/>
            <w:hideMark/>
          </w:tcPr>
          <w:p w:rsidR="00DD0050" w:rsidRPr="00D87B3E" w:rsidRDefault="00DD0050" w:rsidP="00D87B3E">
            <w:pPr>
              <w:ind w:left="-142" w:right="-153"/>
              <w:jc w:val="center"/>
              <w:rPr>
                <w:sz w:val="16"/>
                <w:szCs w:val="16"/>
              </w:rPr>
            </w:pPr>
            <w:r w:rsidRPr="00D87B3E">
              <w:rPr>
                <w:sz w:val="16"/>
                <w:szCs w:val="16"/>
              </w:rPr>
              <w:t>Срок</w:t>
            </w:r>
          </w:p>
          <w:p w:rsidR="00DD0050" w:rsidRPr="00D87B3E" w:rsidRDefault="00DD0050" w:rsidP="00D87B3E">
            <w:pPr>
              <w:ind w:left="-142" w:right="-153"/>
              <w:jc w:val="center"/>
              <w:rPr>
                <w:sz w:val="16"/>
                <w:szCs w:val="16"/>
              </w:rPr>
            </w:pPr>
            <w:r w:rsidRPr="00D87B3E">
              <w:rPr>
                <w:sz w:val="16"/>
                <w:szCs w:val="16"/>
              </w:rPr>
              <w:t xml:space="preserve"> реализации</w:t>
            </w:r>
          </w:p>
        </w:tc>
        <w:tc>
          <w:tcPr>
            <w:tcW w:w="2835" w:type="dxa"/>
          </w:tcPr>
          <w:p w:rsidR="00DD0050" w:rsidRPr="00D87B3E" w:rsidRDefault="00DD0050" w:rsidP="00D87B3E">
            <w:pPr>
              <w:ind w:left="-142" w:right="-153"/>
              <w:jc w:val="center"/>
              <w:rPr>
                <w:sz w:val="16"/>
                <w:szCs w:val="16"/>
              </w:rPr>
            </w:pPr>
            <w:r w:rsidRPr="00D87B3E">
              <w:rPr>
                <w:sz w:val="16"/>
                <w:szCs w:val="16"/>
              </w:rPr>
              <w:t>Исполнитель</w:t>
            </w:r>
          </w:p>
          <w:p w:rsidR="00DD0050" w:rsidRPr="00D87B3E" w:rsidRDefault="00DD0050" w:rsidP="00D87B3E">
            <w:pPr>
              <w:ind w:left="-142" w:right="-153"/>
              <w:jc w:val="center"/>
              <w:rPr>
                <w:sz w:val="16"/>
                <w:szCs w:val="16"/>
              </w:rPr>
            </w:pPr>
          </w:p>
        </w:tc>
      </w:tr>
      <w:tr w:rsidR="00DD0050" w:rsidRPr="00D87B3E" w:rsidTr="00D87B3E">
        <w:trPr>
          <w:trHeight w:val="140"/>
        </w:trPr>
        <w:tc>
          <w:tcPr>
            <w:tcW w:w="9464" w:type="dxa"/>
            <w:gridSpan w:val="4"/>
          </w:tcPr>
          <w:p w:rsidR="00DD0050" w:rsidRPr="00D87B3E" w:rsidRDefault="00DD0050" w:rsidP="00D87B3E">
            <w:pPr>
              <w:ind w:right="-510"/>
              <w:rPr>
                <w:b/>
                <w:sz w:val="16"/>
                <w:szCs w:val="16"/>
              </w:rPr>
            </w:pPr>
          </w:p>
          <w:p w:rsidR="00DD0050" w:rsidRPr="00D87B3E" w:rsidRDefault="00DD0050" w:rsidP="00D87B3E">
            <w:pPr>
              <w:numPr>
                <w:ilvl w:val="0"/>
                <w:numId w:val="20"/>
              </w:numPr>
              <w:jc w:val="center"/>
              <w:rPr>
                <w:b/>
                <w:sz w:val="16"/>
                <w:szCs w:val="16"/>
              </w:rPr>
            </w:pPr>
            <w:r w:rsidRPr="00D87B3E">
              <w:rPr>
                <w:b/>
                <w:sz w:val="16"/>
                <w:szCs w:val="16"/>
              </w:rPr>
              <w:t xml:space="preserve">Обеспечение безопасности граждан от противоправных </w:t>
            </w:r>
          </w:p>
          <w:p w:rsidR="00DD0050" w:rsidRPr="00D87B3E" w:rsidRDefault="00DD0050" w:rsidP="00D87B3E">
            <w:pPr>
              <w:ind w:left="360"/>
              <w:jc w:val="center"/>
              <w:rPr>
                <w:b/>
                <w:sz w:val="16"/>
                <w:szCs w:val="16"/>
              </w:rPr>
            </w:pPr>
            <w:r w:rsidRPr="00D87B3E">
              <w:rPr>
                <w:b/>
                <w:sz w:val="16"/>
                <w:szCs w:val="16"/>
              </w:rPr>
              <w:t>посягательств на территории муниципального района</w:t>
            </w:r>
          </w:p>
        </w:tc>
      </w:tr>
      <w:tr w:rsidR="00DD0050" w:rsidRPr="00D87B3E" w:rsidTr="00D87B3E">
        <w:trPr>
          <w:trHeight w:val="140"/>
        </w:trPr>
        <w:tc>
          <w:tcPr>
            <w:tcW w:w="1055" w:type="dxa"/>
          </w:tcPr>
          <w:p w:rsidR="00DD0050" w:rsidRPr="00D87B3E" w:rsidRDefault="00DD0050" w:rsidP="00D87B3E">
            <w:pPr>
              <w:ind w:left="-142" w:right="-151"/>
              <w:jc w:val="center"/>
              <w:rPr>
                <w:sz w:val="16"/>
                <w:szCs w:val="16"/>
              </w:rPr>
            </w:pPr>
          </w:p>
          <w:p w:rsidR="00DD0050" w:rsidRPr="00D87B3E" w:rsidRDefault="00DD0050" w:rsidP="00D87B3E">
            <w:pPr>
              <w:ind w:left="-142" w:right="-151"/>
              <w:jc w:val="center"/>
              <w:rPr>
                <w:sz w:val="16"/>
                <w:szCs w:val="16"/>
              </w:rPr>
            </w:pPr>
            <w:r w:rsidRPr="00D87B3E">
              <w:rPr>
                <w:sz w:val="16"/>
                <w:szCs w:val="16"/>
              </w:rPr>
              <w:lastRenderedPageBreak/>
              <w:t>1.1.</w:t>
            </w:r>
          </w:p>
        </w:tc>
        <w:tc>
          <w:tcPr>
            <w:tcW w:w="3731" w:type="dxa"/>
          </w:tcPr>
          <w:p w:rsidR="00DD0050" w:rsidRPr="00D87B3E" w:rsidRDefault="00DD0050" w:rsidP="00D87B3E">
            <w:pPr>
              <w:ind w:left="-65"/>
              <w:rPr>
                <w:sz w:val="16"/>
                <w:szCs w:val="16"/>
              </w:rPr>
            </w:pPr>
            <w:r w:rsidRPr="00D87B3E">
              <w:rPr>
                <w:sz w:val="16"/>
                <w:szCs w:val="16"/>
              </w:rPr>
              <w:lastRenderedPageBreak/>
              <w:t xml:space="preserve">Проведение работы по улучшению </w:t>
            </w:r>
            <w:r w:rsidRPr="00D87B3E">
              <w:rPr>
                <w:sz w:val="16"/>
                <w:szCs w:val="16"/>
              </w:rPr>
              <w:lastRenderedPageBreak/>
              <w:t>межведомственного взаимодействия органов местного самоуправления с территориальными федеральными органами исполнительной власти по профилактике правонарушений</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lastRenderedPageBreak/>
              <w:t>2019 год</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lastRenderedPageBreak/>
              <w:t>администрации муниципального района и Неболчского сельского поселения</w:t>
            </w:r>
          </w:p>
        </w:tc>
      </w:tr>
      <w:tr w:rsidR="00DD0050" w:rsidRPr="00D87B3E" w:rsidTr="00D87B3E">
        <w:trPr>
          <w:trHeight w:val="140"/>
        </w:trPr>
        <w:tc>
          <w:tcPr>
            <w:tcW w:w="1055" w:type="dxa"/>
          </w:tcPr>
          <w:p w:rsidR="00DD0050" w:rsidRPr="00D87B3E" w:rsidRDefault="00DD0050" w:rsidP="00D87B3E">
            <w:pPr>
              <w:ind w:right="-151"/>
              <w:jc w:val="center"/>
              <w:rPr>
                <w:sz w:val="16"/>
                <w:szCs w:val="16"/>
              </w:rPr>
            </w:pPr>
          </w:p>
          <w:p w:rsidR="00DD0050" w:rsidRPr="00D87B3E" w:rsidRDefault="00DD0050" w:rsidP="00D87B3E">
            <w:pPr>
              <w:ind w:left="-142" w:right="-151"/>
              <w:jc w:val="center"/>
              <w:rPr>
                <w:sz w:val="16"/>
                <w:szCs w:val="16"/>
              </w:rPr>
            </w:pPr>
            <w:r w:rsidRPr="00D87B3E">
              <w:rPr>
                <w:sz w:val="16"/>
                <w:szCs w:val="16"/>
              </w:rPr>
              <w:t xml:space="preserve"> 1.2.</w:t>
            </w:r>
          </w:p>
        </w:tc>
        <w:tc>
          <w:tcPr>
            <w:tcW w:w="3731" w:type="dxa"/>
          </w:tcPr>
          <w:p w:rsidR="00DD0050" w:rsidRPr="00D87B3E" w:rsidRDefault="00DD0050" w:rsidP="00D87B3E">
            <w:pPr>
              <w:ind w:left="-65"/>
              <w:rPr>
                <w:sz w:val="16"/>
                <w:szCs w:val="16"/>
              </w:rPr>
            </w:pPr>
            <w:r w:rsidRPr="00D87B3E">
              <w:rPr>
                <w:sz w:val="16"/>
                <w:szCs w:val="16"/>
              </w:rPr>
              <w:t>Рассмотрение хода реализации Плана с участием Глав сельских поселений и руководителей правоохранительных органов муниципального района на заседаниях районной межведомственной комиссии по профилактике правонарушений</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 xml:space="preserve">Администрации муниципального района и сельских поселений, </w:t>
            </w:r>
          </w:p>
          <w:p w:rsidR="00DD0050" w:rsidRPr="00D87B3E" w:rsidRDefault="00DD0050" w:rsidP="00D87B3E">
            <w:pPr>
              <w:ind w:left="-120" w:right="-89"/>
              <w:jc w:val="center"/>
              <w:rPr>
                <w:sz w:val="16"/>
                <w:szCs w:val="16"/>
              </w:rPr>
            </w:pPr>
            <w:r w:rsidRPr="00D87B3E">
              <w:rPr>
                <w:sz w:val="16"/>
                <w:szCs w:val="16"/>
              </w:rPr>
              <w:t>районная межведомственная комиссия по профилактике правонарушений</w:t>
            </w:r>
          </w:p>
        </w:tc>
      </w:tr>
      <w:tr w:rsidR="00DD0050" w:rsidRPr="00D87B3E" w:rsidTr="00D87B3E">
        <w:trPr>
          <w:trHeight w:val="140"/>
        </w:trPr>
        <w:tc>
          <w:tcPr>
            <w:tcW w:w="1055" w:type="dxa"/>
          </w:tcPr>
          <w:p w:rsidR="00DD0050" w:rsidRPr="00D87B3E" w:rsidRDefault="00DD0050" w:rsidP="00D87B3E">
            <w:pPr>
              <w:ind w:right="-9"/>
              <w:jc w:val="center"/>
              <w:rPr>
                <w:sz w:val="16"/>
                <w:szCs w:val="16"/>
              </w:rPr>
            </w:pPr>
          </w:p>
          <w:p w:rsidR="00DD0050" w:rsidRPr="00D87B3E" w:rsidRDefault="00DD0050" w:rsidP="00D87B3E">
            <w:pPr>
              <w:ind w:right="-9"/>
              <w:jc w:val="center"/>
              <w:rPr>
                <w:sz w:val="16"/>
                <w:szCs w:val="16"/>
              </w:rPr>
            </w:pPr>
            <w:r w:rsidRPr="00D87B3E">
              <w:rPr>
                <w:sz w:val="16"/>
                <w:szCs w:val="16"/>
              </w:rPr>
              <w:t>1.3.</w:t>
            </w:r>
          </w:p>
        </w:tc>
        <w:tc>
          <w:tcPr>
            <w:tcW w:w="3731" w:type="dxa"/>
          </w:tcPr>
          <w:p w:rsidR="00DD0050" w:rsidRPr="00D87B3E" w:rsidRDefault="00DD0050" w:rsidP="00D87B3E">
            <w:pPr>
              <w:ind w:left="-65"/>
              <w:rPr>
                <w:sz w:val="16"/>
                <w:szCs w:val="16"/>
              </w:rPr>
            </w:pPr>
            <w:r w:rsidRPr="00D87B3E">
              <w:rPr>
                <w:sz w:val="16"/>
                <w:szCs w:val="16"/>
              </w:rPr>
              <w:t>Выявление иностранных работников и лиц без гражданства, незаконно находящихся на территории Российской Федерации, для последующего их административного выдворения или депортации за пределы страны</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r w:rsidRPr="00D87B3E">
              <w:rPr>
                <w:sz w:val="16"/>
                <w:szCs w:val="16"/>
              </w:rPr>
              <w:t>ТП в Любытинском районе МО № 1 УФМС России по области,</w:t>
            </w:r>
          </w:p>
          <w:p w:rsidR="00DD0050" w:rsidRPr="00D87B3E" w:rsidRDefault="00DD0050" w:rsidP="00D87B3E">
            <w:pPr>
              <w:ind w:left="-120" w:right="-89"/>
              <w:jc w:val="center"/>
              <w:rPr>
                <w:sz w:val="16"/>
                <w:szCs w:val="16"/>
              </w:rPr>
            </w:pPr>
            <w:r w:rsidRPr="00D87B3E">
              <w:rPr>
                <w:sz w:val="16"/>
                <w:szCs w:val="16"/>
              </w:rPr>
              <w:t>отделение полиции по Любытинскому району</w:t>
            </w:r>
          </w:p>
          <w:p w:rsidR="00DD0050" w:rsidRPr="00D87B3E" w:rsidRDefault="00DD0050" w:rsidP="00D87B3E">
            <w:pPr>
              <w:ind w:left="-120" w:right="-89"/>
              <w:jc w:val="center"/>
              <w:rPr>
                <w:sz w:val="16"/>
                <w:szCs w:val="16"/>
              </w:rPr>
            </w:pPr>
            <w:r w:rsidRPr="00D87B3E">
              <w:rPr>
                <w:sz w:val="16"/>
                <w:szCs w:val="16"/>
              </w:rPr>
              <w:t>МО МВД РФ «</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right="-12"/>
              <w:jc w:val="center"/>
              <w:rPr>
                <w:sz w:val="16"/>
                <w:szCs w:val="16"/>
              </w:rPr>
            </w:pPr>
          </w:p>
          <w:p w:rsidR="00DD0050" w:rsidRPr="00D87B3E" w:rsidRDefault="00DD0050" w:rsidP="00D87B3E">
            <w:pPr>
              <w:ind w:right="-12"/>
              <w:jc w:val="center"/>
              <w:rPr>
                <w:sz w:val="16"/>
                <w:szCs w:val="16"/>
              </w:rPr>
            </w:pPr>
            <w:r w:rsidRPr="00D87B3E">
              <w:rPr>
                <w:sz w:val="16"/>
                <w:szCs w:val="16"/>
              </w:rPr>
              <w:t>1.4.</w:t>
            </w:r>
          </w:p>
        </w:tc>
        <w:tc>
          <w:tcPr>
            <w:tcW w:w="3731" w:type="dxa"/>
          </w:tcPr>
          <w:p w:rsidR="00DD0050" w:rsidRPr="00D87B3E" w:rsidRDefault="00DD0050" w:rsidP="00D87B3E">
            <w:pPr>
              <w:ind w:right="-12"/>
              <w:rPr>
                <w:sz w:val="16"/>
                <w:szCs w:val="16"/>
              </w:rPr>
            </w:pPr>
            <w:r w:rsidRPr="00D87B3E">
              <w:rPr>
                <w:sz w:val="16"/>
                <w:szCs w:val="16"/>
              </w:rPr>
              <w:t>Развитие сферы услуг, оказываемых гражданам по защите квартир и других мест хранения личного имущества от преступных посягательств подразделениями вневедомственной охраны органов внутренних дел области</w:t>
            </w:r>
          </w:p>
        </w:tc>
        <w:tc>
          <w:tcPr>
            <w:tcW w:w="1843" w:type="dxa"/>
          </w:tcPr>
          <w:p w:rsidR="00DD0050" w:rsidRPr="00D87B3E" w:rsidRDefault="00DD0050" w:rsidP="00D87B3E">
            <w:pPr>
              <w:ind w:right="-12"/>
              <w:jc w:val="center"/>
              <w:rPr>
                <w:sz w:val="16"/>
                <w:szCs w:val="16"/>
              </w:rPr>
            </w:pPr>
          </w:p>
          <w:p w:rsidR="00DD0050" w:rsidRPr="00D87B3E" w:rsidRDefault="00DD0050" w:rsidP="00D87B3E">
            <w:pPr>
              <w:ind w:right="-12"/>
              <w:jc w:val="center"/>
              <w:rPr>
                <w:sz w:val="16"/>
                <w:szCs w:val="16"/>
              </w:rPr>
            </w:pPr>
            <w:r w:rsidRPr="00D87B3E">
              <w:rPr>
                <w:sz w:val="16"/>
                <w:szCs w:val="16"/>
              </w:rPr>
              <w:t>-//-</w:t>
            </w:r>
          </w:p>
        </w:tc>
        <w:tc>
          <w:tcPr>
            <w:tcW w:w="2835" w:type="dxa"/>
          </w:tcPr>
          <w:p w:rsidR="00DD0050" w:rsidRPr="00D87B3E" w:rsidRDefault="00DD0050" w:rsidP="00D87B3E">
            <w:pPr>
              <w:ind w:right="-12"/>
              <w:jc w:val="center"/>
              <w:rPr>
                <w:sz w:val="16"/>
                <w:szCs w:val="16"/>
              </w:rPr>
            </w:pPr>
          </w:p>
          <w:p w:rsidR="00DD0050" w:rsidRPr="00D87B3E" w:rsidRDefault="00DD0050" w:rsidP="00D87B3E">
            <w:pPr>
              <w:ind w:right="-12"/>
              <w:jc w:val="center"/>
              <w:rPr>
                <w:sz w:val="16"/>
                <w:szCs w:val="16"/>
              </w:rPr>
            </w:pPr>
            <w:r w:rsidRPr="00D87B3E">
              <w:rPr>
                <w:sz w:val="16"/>
                <w:szCs w:val="16"/>
              </w:rPr>
              <w:t xml:space="preserve">отделение полиции по Любытинскому району МО МВД РФ </w:t>
            </w:r>
          </w:p>
          <w:p w:rsidR="00DD0050" w:rsidRPr="00D87B3E" w:rsidRDefault="00DD0050" w:rsidP="00D87B3E">
            <w:pPr>
              <w:ind w:right="-12"/>
              <w:jc w:val="center"/>
              <w:rPr>
                <w:sz w:val="16"/>
                <w:szCs w:val="16"/>
              </w:rPr>
            </w:pPr>
            <w:r w:rsidRPr="00D87B3E">
              <w:rPr>
                <w:sz w:val="16"/>
                <w:szCs w:val="16"/>
              </w:rPr>
              <w:t>«</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right="-9"/>
              <w:jc w:val="center"/>
              <w:rPr>
                <w:sz w:val="16"/>
                <w:szCs w:val="16"/>
              </w:rPr>
            </w:pPr>
          </w:p>
          <w:p w:rsidR="00DD0050" w:rsidRPr="00D87B3E" w:rsidRDefault="00DD0050" w:rsidP="00D87B3E">
            <w:pPr>
              <w:ind w:right="-9"/>
              <w:jc w:val="center"/>
              <w:rPr>
                <w:sz w:val="16"/>
                <w:szCs w:val="16"/>
              </w:rPr>
            </w:pPr>
            <w:r w:rsidRPr="00D87B3E">
              <w:rPr>
                <w:sz w:val="16"/>
                <w:szCs w:val="16"/>
              </w:rPr>
              <w:t>1.5.</w:t>
            </w:r>
          </w:p>
        </w:tc>
        <w:tc>
          <w:tcPr>
            <w:tcW w:w="3731" w:type="dxa"/>
          </w:tcPr>
          <w:p w:rsidR="00DD0050" w:rsidRPr="00D87B3E" w:rsidRDefault="00DD0050" w:rsidP="00D87B3E">
            <w:pPr>
              <w:ind w:left="-65"/>
              <w:rPr>
                <w:sz w:val="16"/>
                <w:szCs w:val="16"/>
              </w:rPr>
            </w:pPr>
            <w:r w:rsidRPr="00D87B3E">
              <w:rPr>
                <w:sz w:val="16"/>
                <w:szCs w:val="16"/>
              </w:rPr>
              <w:t>Проведение ежеквартальных отчетов участковых уполномоченных полиции перед населением о состоянии общественного порядка и борьбы с преступностью на обслуживаемых территориях</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ежеквартально</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отделение полиции по Любытинскому району</w:t>
            </w:r>
          </w:p>
          <w:p w:rsidR="00DD0050" w:rsidRPr="00D87B3E" w:rsidRDefault="00DD0050" w:rsidP="00D87B3E">
            <w:pPr>
              <w:ind w:left="-120" w:right="-89"/>
              <w:jc w:val="center"/>
              <w:rPr>
                <w:sz w:val="16"/>
                <w:szCs w:val="16"/>
              </w:rPr>
            </w:pPr>
            <w:r w:rsidRPr="00D87B3E">
              <w:rPr>
                <w:sz w:val="16"/>
                <w:szCs w:val="16"/>
              </w:rPr>
              <w:t>МО МВД РФ «</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9464" w:type="dxa"/>
            <w:gridSpan w:val="4"/>
          </w:tcPr>
          <w:p w:rsidR="00DD0050" w:rsidRPr="00D87B3E" w:rsidRDefault="00DD0050" w:rsidP="00D87B3E">
            <w:pPr>
              <w:ind w:right="-510"/>
              <w:jc w:val="center"/>
              <w:rPr>
                <w:b/>
                <w:sz w:val="16"/>
                <w:szCs w:val="16"/>
              </w:rPr>
            </w:pPr>
            <w:r w:rsidRPr="00D87B3E">
              <w:rPr>
                <w:b/>
                <w:sz w:val="16"/>
                <w:szCs w:val="16"/>
              </w:rPr>
              <w:t>2. Вовлечение общественности в предупреждение правонарушений</w:t>
            </w:r>
          </w:p>
        </w:tc>
      </w:tr>
      <w:tr w:rsidR="00DD0050" w:rsidRPr="00D87B3E" w:rsidTr="00D87B3E">
        <w:trPr>
          <w:trHeight w:val="140"/>
        </w:trPr>
        <w:tc>
          <w:tcPr>
            <w:tcW w:w="1055" w:type="dxa"/>
          </w:tcPr>
          <w:p w:rsidR="00DD0050" w:rsidRPr="00D87B3E" w:rsidRDefault="00DD0050" w:rsidP="00D87B3E">
            <w:pPr>
              <w:ind w:right="-12"/>
              <w:jc w:val="center"/>
              <w:rPr>
                <w:sz w:val="16"/>
                <w:szCs w:val="16"/>
              </w:rPr>
            </w:pPr>
          </w:p>
          <w:p w:rsidR="00DD0050" w:rsidRPr="00D87B3E" w:rsidRDefault="00DD0050" w:rsidP="00D87B3E">
            <w:pPr>
              <w:ind w:right="-12"/>
              <w:jc w:val="center"/>
              <w:rPr>
                <w:sz w:val="16"/>
                <w:szCs w:val="16"/>
              </w:rPr>
            </w:pPr>
            <w:r w:rsidRPr="00D87B3E">
              <w:rPr>
                <w:sz w:val="16"/>
                <w:szCs w:val="16"/>
              </w:rPr>
              <w:t>2.1.</w:t>
            </w:r>
          </w:p>
        </w:tc>
        <w:tc>
          <w:tcPr>
            <w:tcW w:w="3731" w:type="dxa"/>
          </w:tcPr>
          <w:p w:rsidR="00DD0050" w:rsidRPr="00D87B3E" w:rsidRDefault="00DD0050" w:rsidP="00D87B3E">
            <w:pPr>
              <w:ind w:right="-108"/>
              <w:rPr>
                <w:sz w:val="16"/>
                <w:szCs w:val="16"/>
              </w:rPr>
            </w:pPr>
          </w:p>
          <w:p w:rsidR="00DD0050" w:rsidRPr="00D87B3E" w:rsidRDefault="00DD0050" w:rsidP="00D87B3E">
            <w:pPr>
              <w:ind w:right="-108"/>
              <w:rPr>
                <w:sz w:val="16"/>
                <w:szCs w:val="16"/>
              </w:rPr>
            </w:pPr>
            <w:r w:rsidRPr="00D87B3E">
              <w:rPr>
                <w:sz w:val="16"/>
                <w:szCs w:val="16"/>
              </w:rPr>
              <w:t>Оказание содействия по созданию условий для деятельности добровольных формирований граждан по охране общественного порядка</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89"/>
              <w:jc w:val="center"/>
              <w:rPr>
                <w:sz w:val="16"/>
                <w:szCs w:val="16"/>
              </w:rPr>
            </w:pPr>
            <w:r w:rsidRPr="00D87B3E">
              <w:rPr>
                <w:sz w:val="16"/>
                <w:szCs w:val="16"/>
              </w:rPr>
              <w:t xml:space="preserve">администрации муниципального района и Неболчского сельского поселения, отделение полиции по Любытинскому району МО МВД РФ </w:t>
            </w:r>
          </w:p>
          <w:p w:rsidR="00DD0050" w:rsidRPr="00D87B3E" w:rsidRDefault="00DD0050" w:rsidP="00D87B3E">
            <w:pPr>
              <w:ind w:left="-120" w:right="-89"/>
              <w:jc w:val="center"/>
              <w:rPr>
                <w:sz w:val="16"/>
                <w:szCs w:val="16"/>
              </w:rPr>
            </w:pPr>
            <w:r w:rsidRPr="00D87B3E">
              <w:rPr>
                <w:sz w:val="16"/>
                <w:szCs w:val="16"/>
              </w:rPr>
              <w:t>«</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right="-12"/>
              <w:jc w:val="center"/>
              <w:rPr>
                <w:sz w:val="16"/>
                <w:szCs w:val="16"/>
              </w:rPr>
            </w:pPr>
          </w:p>
          <w:p w:rsidR="00DD0050" w:rsidRPr="00D87B3E" w:rsidRDefault="00DD0050" w:rsidP="00D87B3E">
            <w:pPr>
              <w:ind w:left="-142" w:right="-12"/>
              <w:jc w:val="center"/>
              <w:rPr>
                <w:sz w:val="16"/>
                <w:szCs w:val="16"/>
              </w:rPr>
            </w:pPr>
            <w:r w:rsidRPr="00D87B3E">
              <w:rPr>
                <w:sz w:val="16"/>
                <w:szCs w:val="16"/>
              </w:rPr>
              <w:t xml:space="preserve"> 2.2.</w:t>
            </w:r>
          </w:p>
        </w:tc>
        <w:tc>
          <w:tcPr>
            <w:tcW w:w="3731" w:type="dxa"/>
          </w:tcPr>
          <w:p w:rsidR="00DD0050" w:rsidRPr="00D87B3E" w:rsidRDefault="00DD0050" w:rsidP="00D87B3E">
            <w:pPr>
              <w:ind w:right="-108"/>
              <w:rPr>
                <w:sz w:val="16"/>
                <w:szCs w:val="16"/>
              </w:rPr>
            </w:pPr>
          </w:p>
          <w:p w:rsidR="00DD0050" w:rsidRPr="00D87B3E" w:rsidRDefault="00DD0050" w:rsidP="00D87B3E">
            <w:pPr>
              <w:ind w:right="-108"/>
              <w:rPr>
                <w:sz w:val="16"/>
                <w:szCs w:val="16"/>
              </w:rPr>
            </w:pPr>
            <w:r w:rsidRPr="00D87B3E">
              <w:rPr>
                <w:sz w:val="16"/>
                <w:szCs w:val="16"/>
              </w:rPr>
              <w:t xml:space="preserve">Проведение ежегодной профилактической операции «Подросток», направленной на предупреждение безнадзорности и правонарушений несовершеннолетних, </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ежегодно,</w:t>
            </w:r>
          </w:p>
          <w:p w:rsidR="00DD0050" w:rsidRPr="00D87B3E" w:rsidRDefault="00DD0050" w:rsidP="00D87B3E">
            <w:pPr>
              <w:ind w:left="-120" w:right="-89"/>
              <w:jc w:val="center"/>
              <w:rPr>
                <w:sz w:val="16"/>
                <w:szCs w:val="16"/>
              </w:rPr>
            </w:pPr>
            <w:r w:rsidRPr="00D87B3E">
              <w:rPr>
                <w:sz w:val="16"/>
                <w:szCs w:val="16"/>
              </w:rPr>
              <w:t>май-октябрь</w:t>
            </w:r>
          </w:p>
          <w:p w:rsidR="00DD0050" w:rsidRPr="00D87B3E" w:rsidRDefault="00DD0050" w:rsidP="00D87B3E">
            <w:pPr>
              <w:ind w:left="-120" w:right="-89"/>
              <w:rPr>
                <w:sz w:val="16"/>
                <w:szCs w:val="16"/>
              </w:rPr>
            </w:pPr>
          </w:p>
          <w:p w:rsidR="00DD0050" w:rsidRPr="00D87B3E" w:rsidRDefault="00DD0050" w:rsidP="00D87B3E">
            <w:pPr>
              <w:ind w:left="-120" w:right="-89"/>
              <w:jc w:val="center"/>
              <w:rPr>
                <w:sz w:val="16"/>
                <w:szCs w:val="16"/>
              </w:rPr>
            </w:pPr>
          </w:p>
        </w:tc>
        <w:tc>
          <w:tcPr>
            <w:tcW w:w="2835" w:type="dxa"/>
          </w:tcPr>
          <w:p w:rsidR="00DD0050" w:rsidRPr="00D87B3E" w:rsidRDefault="00DD0050" w:rsidP="00D87B3E">
            <w:pPr>
              <w:ind w:left="-120" w:right="-89"/>
              <w:jc w:val="center"/>
              <w:rPr>
                <w:sz w:val="16"/>
                <w:szCs w:val="16"/>
              </w:rPr>
            </w:pPr>
            <w:r w:rsidRPr="00D87B3E">
              <w:rPr>
                <w:sz w:val="16"/>
                <w:szCs w:val="16"/>
              </w:rPr>
              <w:t xml:space="preserve">комитеты </w:t>
            </w:r>
            <w:proofErr w:type="spellStart"/>
            <w:r w:rsidRPr="00D87B3E">
              <w:rPr>
                <w:sz w:val="16"/>
                <w:szCs w:val="16"/>
              </w:rPr>
              <w:t>муниципаль</w:t>
            </w:r>
            <w:proofErr w:type="spellEnd"/>
            <w:r w:rsidRPr="00D87B3E">
              <w:rPr>
                <w:sz w:val="16"/>
                <w:szCs w:val="16"/>
              </w:rPr>
              <w:t>-</w:t>
            </w:r>
          </w:p>
          <w:p w:rsidR="00DD0050" w:rsidRPr="00D87B3E" w:rsidRDefault="00DD0050" w:rsidP="00D87B3E">
            <w:pPr>
              <w:ind w:left="-120" w:right="-89"/>
              <w:jc w:val="center"/>
              <w:rPr>
                <w:sz w:val="16"/>
                <w:szCs w:val="16"/>
              </w:rPr>
            </w:pPr>
            <w:proofErr w:type="spellStart"/>
            <w:r w:rsidRPr="00D87B3E">
              <w:rPr>
                <w:sz w:val="16"/>
                <w:szCs w:val="16"/>
              </w:rPr>
              <w:t>ного</w:t>
            </w:r>
            <w:proofErr w:type="spellEnd"/>
            <w:r w:rsidRPr="00D87B3E">
              <w:rPr>
                <w:sz w:val="16"/>
                <w:szCs w:val="16"/>
              </w:rPr>
              <w:t xml:space="preserve"> района: </w:t>
            </w:r>
            <w:proofErr w:type="gramStart"/>
            <w:r w:rsidRPr="00D87B3E">
              <w:rPr>
                <w:sz w:val="16"/>
                <w:szCs w:val="16"/>
              </w:rPr>
              <w:t>культуры,  спорта</w:t>
            </w:r>
            <w:proofErr w:type="gramEnd"/>
            <w:r w:rsidRPr="00D87B3E">
              <w:rPr>
                <w:sz w:val="16"/>
                <w:szCs w:val="16"/>
              </w:rPr>
              <w:t xml:space="preserve"> и туризма, образования, социальной </w:t>
            </w:r>
          </w:p>
          <w:p w:rsidR="00DD0050" w:rsidRPr="00D87B3E" w:rsidRDefault="00DD0050" w:rsidP="00D87B3E">
            <w:pPr>
              <w:ind w:left="-120" w:right="-89"/>
              <w:jc w:val="center"/>
              <w:rPr>
                <w:sz w:val="16"/>
                <w:szCs w:val="16"/>
              </w:rPr>
            </w:pPr>
            <w:r w:rsidRPr="00D87B3E">
              <w:rPr>
                <w:sz w:val="16"/>
                <w:szCs w:val="16"/>
              </w:rPr>
              <w:t>защиты населения, районная комиссия по делам несовершеннолетних и защите их прав (далее -районная КДН и ЗП), отделение полиции МО МВД РФ «</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9"/>
              <w:jc w:val="center"/>
              <w:rPr>
                <w:sz w:val="16"/>
                <w:szCs w:val="16"/>
              </w:rPr>
            </w:pPr>
          </w:p>
          <w:p w:rsidR="00DD0050" w:rsidRPr="00D87B3E" w:rsidRDefault="00DD0050" w:rsidP="00D87B3E">
            <w:pPr>
              <w:ind w:left="-142" w:right="-9"/>
              <w:jc w:val="center"/>
              <w:rPr>
                <w:sz w:val="16"/>
                <w:szCs w:val="16"/>
              </w:rPr>
            </w:pPr>
            <w:r w:rsidRPr="00D87B3E">
              <w:rPr>
                <w:sz w:val="16"/>
                <w:szCs w:val="16"/>
              </w:rPr>
              <w:t>2.3.</w:t>
            </w:r>
          </w:p>
        </w:tc>
        <w:tc>
          <w:tcPr>
            <w:tcW w:w="3731" w:type="dxa"/>
          </w:tcPr>
          <w:p w:rsidR="00DD0050" w:rsidRPr="00D87B3E" w:rsidRDefault="00DD0050" w:rsidP="00D87B3E">
            <w:pPr>
              <w:ind w:right="-108"/>
              <w:rPr>
                <w:sz w:val="16"/>
                <w:szCs w:val="16"/>
              </w:rPr>
            </w:pPr>
            <w:r w:rsidRPr="00D87B3E">
              <w:rPr>
                <w:sz w:val="16"/>
                <w:szCs w:val="16"/>
              </w:rPr>
              <w:t>Обеспечение внеурочной занятости обучающихся, в том числе:</w:t>
            </w:r>
          </w:p>
          <w:p w:rsidR="00DD0050" w:rsidRPr="00D87B3E" w:rsidRDefault="00DD0050" w:rsidP="00D87B3E">
            <w:pPr>
              <w:ind w:right="-108"/>
              <w:rPr>
                <w:sz w:val="16"/>
                <w:szCs w:val="16"/>
              </w:rPr>
            </w:pPr>
            <w:r w:rsidRPr="00D87B3E">
              <w:rPr>
                <w:sz w:val="16"/>
                <w:szCs w:val="16"/>
              </w:rPr>
              <w:t>детей-сирот и детей, оставшихся без попечения родителей;</w:t>
            </w:r>
          </w:p>
          <w:p w:rsidR="00DD0050" w:rsidRPr="00D87B3E" w:rsidRDefault="00DD0050" w:rsidP="00D87B3E">
            <w:pPr>
              <w:ind w:right="-108"/>
              <w:rPr>
                <w:sz w:val="16"/>
                <w:szCs w:val="16"/>
              </w:rPr>
            </w:pPr>
            <w:r w:rsidRPr="00D87B3E">
              <w:rPr>
                <w:sz w:val="16"/>
                <w:szCs w:val="16"/>
              </w:rPr>
              <w:t>детей, состоящих на учете в органах внутренних дел, районной комиссии по делам несовершеннолетних и защите их прав</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комитет образования Администрации муниципального района, отделение полиции по Любытинскому району МО МВД РФ «</w:t>
            </w:r>
            <w:proofErr w:type="spellStart"/>
            <w:r w:rsidRPr="00D87B3E">
              <w:rPr>
                <w:sz w:val="16"/>
                <w:szCs w:val="16"/>
              </w:rPr>
              <w:t>Боровичский</w:t>
            </w:r>
            <w:proofErr w:type="spellEnd"/>
            <w:r w:rsidRPr="00D87B3E">
              <w:rPr>
                <w:sz w:val="16"/>
                <w:szCs w:val="16"/>
              </w:rPr>
              <w:t>», районная КДН и ЗП</w:t>
            </w:r>
          </w:p>
        </w:tc>
      </w:tr>
      <w:tr w:rsidR="00DD0050" w:rsidRPr="00D87B3E" w:rsidTr="00D87B3E">
        <w:trPr>
          <w:trHeight w:val="140"/>
        </w:trPr>
        <w:tc>
          <w:tcPr>
            <w:tcW w:w="1055" w:type="dxa"/>
          </w:tcPr>
          <w:p w:rsidR="00DD0050" w:rsidRPr="00D87B3E" w:rsidRDefault="00DD0050" w:rsidP="00D87B3E">
            <w:pPr>
              <w:ind w:left="-142" w:right="-9"/>
              <w:jc w:val="center"/>
              <w:rPr>
                <w:sz w:val="16"/>
                <w:szCs w:val="16"/>
              </w:rPr>
            </w:pPr>
          </w:p>
          <w:p w:rsidR="00DD0050" w:rsidRPr="00D87B3E" w:rsidRDefault="00DD0050" w:rsidP="00D87B3E">
            <w:pPr>
              <w:ind w:left="-142" w:right="-9"/>
              <w:jc w:val="center"/>
              <w:rPr>
                <w:sz w:val="16"/>
                <w:szCs w:val="16"/>
              </w:rPr>
            </w:pPr>
            <w:r w:rsidRPr="00D87B3E">
              <w:rPr>
                <w:sz w:val="16"/>
                <w:szCs w:val="16"/>
              </w:rPr>
              <w:t>2.4</w:t>
            </w:r>
          </w:p>
        </w:tc>
        <w:tc>
          <w:tcPr>
            <w:tcW w:w="3731" w:type="dxa"/>
          </w:tcPr>
          <w:p w:rsidR="00DD0050" w:rsidRPr="00D87B3E" w:rsidRDefault="00DD0050" w:rsidP="00D87B3E">
            <w:pPr>
              <w:ind w:right="46"/>
              <w:rPr>
                <w:sz w:val="16"/>
                <w:szCs w:val="16"/>
              </w:rPr>
            </w:pPr>
            <w:r w:rsidRPr="00D87B3E">
              <w:rPr>
                <w:sz w:val="16"/>
                <w:szCs w:val="16"/>
              </w:rPr>
              <w:t>Организация работы патриотических и иных профильных лагерей для подростков и молодежи муниципального района с привлечением несовершеннолетних, состоящих на учете в органах внутренних дел муниципального района</w:t>
            </w:r>
          </w:p>
        </w:tc>
        <w:tc>
          <w:tcPr>
            <w:tcW w:w="1843" w:type="dxa"/>
          </w:tcPr>
          <w:p w:rsidR="00DD0050" w:rsidRPr="00D87B3E" w:rsidRDefault="00DD0050" w:rsidP="00D87B3E">
            <w:pPr>
              <w:ind w:left="-120" w:right="-151"/>
              <w:jc w:val="center"/>
              <w:rPr>
                <w:sz w:val="16"/>
                <w:szCs w:val="16"/>
              </w:rPr>
            </w:pPr>
          </w:p>
          <w:p w:rsidR="00DD0050" w:rsidRPr="00D87B3E" w:rsidRDefault="00DD0050" w:rsidP="00D87B3E">
            <w:pPr>
              <w:ind w:left="-120" w:right="-151"/>
              <w:jc w:val="center"/>
              <w:rPr>
                <w:sz w:val="16"/>
                <w:szCs w:val="16"/>
              </w:rPr>
            </w:pPr>
            <w:r w:rsidRPr="00D87B3E">
              <w:rPr>
                <w:sz w:val="16"/>
                <w:szCs w:val="16"/>
              </w:rPr>
              <w:t>-//-</w:t>
            </w:r>
          </w:p>
        </w:tc>
        <w:tc>
          <w:tcPr>
            <w:tcW w:w="2835" w:type="dxa"/>
          </w:tcPr>
          <w:p w:rsidR="00DD0050" w:rsidRPr="00D87B3E" w:rsidRDefault="00DD0050" w:rsidP="00D87B3E">
            <w:pPr>
              <w:ind w:left="-120" w:right="-151"/>
              <w:jc w:val="center"/>
              <w:rPr>
                <w:sz w:val="16"/>
                <w:szCs w:val="16"/>
              </w:rPr>
            </w:pPr>
            <w:r w:rsidRPr="00D87B3E">
              <w:rPr>
                <w:sz w:val="16"/>
                <w:szCs w:val="16"/>
              </w:rPr>
              <w:t>Администрация муниципального района, комитеты администрации муниципального района: культуры, спорта и туризма, образования, отдел социальной защиты</w:t>
            </w:r>
          </w:p>
          <w:p w:rsidR="00DD0050" w:rsidRPr="00D87B3E" w:rsidRDefault="00DD0050" w:rsidP="00D87B3E">
            <w:pPr>
              <w:ind w:left="-142" w:right="-151" w:firstLine="15"/>
              <w:jc w:val="center"/>
              <w:rPr>
                <w:sz w:val="16"/>
                <w:szCs w:val="16"/>
              </w:rPr>
            </w:pPr>
            <w:r w:rsidRPr="00D87B3E">
              <w:rPr>
                <w:sz w:val="16"/>
                <w:szCs w:val="16"/>
              </w:rPr>
              <w:t>Любытинского района</w:t>
            </w:r>
          </w:p>
        </w:tc>
      </w:tr>
      <w:tr w:rsidR="00DD0050" w:rsidRPr="00D87B3E" w:rsidTr="00D87B3E">
        <w:trPr>
          <w:trHeight w:val="140"/>
        </w:trPr>
        <w:tc>
          <w:tcPr>
            <w:tcW w:w="1055" w:type="dxa"/>
          </w:tcPr>
          <w:p w:rsidR="00DD0050" w:rsidRPr="00D87B3E" w:rsidRDefault="00DD0050" w:rsidP="00D87B3E">
            <w:pPr>
              <w:ind w:left="-142" w:right="-9"/>
              <w:jc w:val="center"/>
              <w:rPr>
                <w:sz w:val="16"/>
                <w:szCs w:val="16"/>
              </w:rPr>
            </w:pPr>
          </w:p>
          <w:p w:rsidR="00DD0050" w:rsidRPr="00D87B3E" w:rsidRDefault="00DD0050" w:rsidP="00D87B3E">
            <w:pPr>
              <w:ind w:left="-142" w:right="-9"/>
              <w:jc w:val="center"/>
              <w:rPr>
                <w:sz w:val="16"/>
                <w:szCs w:val="16"/>
              </w:rPr>
            </w:pPr>
            <w:r w:rsidRPr="00D87B3E">
              <w:rPr>
                <w:sz w:val="16"/>
                <w:szCs w:val="16"/>
              </w:rPr>
              <w:t>2.5.</w:t>
            </w:r>
          </w:p>
        </w:tc>
        <w:tc>
          <w:tcPr>
            <w:tcW w:w="3731" w:type="dxa"/>
          </w:tcPr>
          <w:p w:rsidR="00DD0050" w:rsidRPr="00D87B3E" w:rsidRDefault="00DD0050" w:rsidP="00D87B3E">
            <w:pPr>
              <w:rPr>
                <w:sz w:val="16"/>
                <w:szCs w:val="16"/>
              </w:rPr>
            </w:pPr>
            <w:r w:rsidRPr="00D87B3E">
              <w:rPr>
                <w:sz w:val="16"/>
                <w:szCs w:val="16"/>
              </w:rPr>
              <w:t>Оказание помощи детям-сиротам и детям, оставшимся без попечения родителей, не имеющим профессии или имеющим профессии, не пользующиеся спросом на рынке труда, в выборе сферы деятельности (профессии), профессиональном обучении, трудоустройстве</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 xml:space="preserve"> -//-</w:t>
            </w:r>
          </w:p>
        </w:tc>
        <w:tc>
          <w:tcPr>
            <w:tcW w:w="2835" w:type="dxa"/>
          </w:tcPr>
          <w:p w:rsidR="00DD0050" w:rsidRPr="00D87B3E" w:rsidRDefault="00DD0050" w:rsidP="00D87B3E">
            <w:pPr>
              <w:ind w:left="-108"/>
              <w:jc w:val="center"/>
              <w:rPr>
                <w:sz w:val="16"/>
                <w:szCs w:val="16"/>
              </w:rPr>
            </w:pPr>
            <w:r w:rsidRPr="00D87B3E">
              <w:rPr>
                <w:sz w:val="16"/>
                <w:szCs w:val="16"/>
              </w:rPr>
              <w:t>отдел занятости населения Любытинского района ГОКУ «Центр занятости Новгородской области» (далее- отдел занятости населения)</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2.6.</w:t>
            </w:r>
          </w:p>
        </w:tc>
        <w:tc>
          <w:tcPr>
            <w:tcW w:w="3731" w:type="dxa"/>
          </w:tcPr>
          <w:p w:rsidR="00DD0050" w:rsidRPr="00D87B3E" w:rsidRDefault="00DD0050" w:rsidP="00D87B3E">
            <w:pPr>
              <w:ind w:right="-108"/>
              <w:rPr>
                <w:sz w:val="16"/>
                <w:szCs w:val="16"/>
              </w:rPr>
            </w:pPr>
            <w:r w:rsidRPr="00D87B3E">
              <w:rPr>
                <w:sz w:val="16"/>
                <w:szCs w:val="16"/>
              </w:rPr>
              <w:t>Участие в областном конкурсе проектов по обеспечению продуктивного досуга детей, подростков и молодежи</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89"/>
              <w:jc w:val="center"/>
              <w:rPr>
                <w:sz w:val="16"/>
                <w:szCs w:val="16"/>
              </w:rPr>
            </w:pPr>
            <w:r w:rsidRPr="00D87B3E">
              <w:rPr>
                <w:sz w:val="16"/>
                <w:szCs w:val="16"/>
              </w:rPr>
              <w:t>комитет культуры, спорта и туризма Администрации муниципального района</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2.7.</w:t>
            </w:r>
          </w:p>
        </w:tc>
        <w:tc>
          <w:tcPr>
            <w:tcW w:w="3731" w:type="dxa"/>
          </w:tcPr>
          <w:p w:rsidR="00DD0050" w:rsidRPr="00D87B3E" w:rsidRDefault="00DD0050" w:rsidP="00D87B3E">
            <w:pPr>
              <w:ind w:right="-108"/>
              <w:rPr>
                <w:sz w:val="16"/>
                <w:szCs w:val="16"/>
              </w:rPr>
            </w:pPr>
          </w:p>
          <w:p w:rsidR="00DD0050" w:rsidRPr="00D87B3E" w:rsidRDefault="00DD0050" w:rsidP="00D87B3E">
            <w:pPr>
              <w:ind w:right="-108"/>
              <w:rPr>
                <w:sz w:val="16"/>
                <w:szCs w:val="16"/>
              </w:rPr>
            </w:pPr>
            <w:r w:rsidRPr="00D87B3E">
              <w:rPr>
                <w:sz w:val="16"/>
                <w:szCs w:val="16"/>
              </w:rPr>
              <w:t>Организация работы лагеря труда и отдыха при МАОУ «ЛСШ»</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151"/>
              <w:jc w:val="center"/>
              <w:rPr>
                <w:sz w:val="16"/>
                <w:szCs w:val="16"/>
              </w:rPr>
            </w:pPr>
            <w:r w:rsidRPr="00D87B3E">
              <w:rPr>
                <w:sz w:val="16"/>
                <w:szCs w:val="16"/>
              </w:rPr>
              <w:t>комитеты Администрации муниципального района: культуры, спорта и туризма, образования, отдел социальной защиты</w:t>
            </w:r>
          </w:p>
          <w:p w:rsidR="00DD0050" w:rsidRPr="00D87B3E" w:rsidRDefault="00DD0050" w:rsidP="00D87B3E">
            <w:pPr>
              <w:ind w:left="-108"/>
              <w:jc w:val="center"/>
              <w:rPr>
                <w:sz w:val="16"/>
                <w:szCs w:val="16"/>
              </w:rPr>
            </w:pPr>
            <w:r w:rsidRPr="00D87B3E">
              <w:rPr>
                <w:sz w:val="16"/>
                <w:szCs w:val="16"/>
              </w:rPr>
              <w:t xml:space="preserve">Любытинского района ГОКУ «Центр социального обслуживания и выплат» (по согласованию) </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2.8.</w:t>
            </w:r>
          </w:p>
        </w:tc>
        <w:tc>
          <w:tcPr>
            <w:tcW w:w="3731" w:type="dxa"/>
          </w:tcPr>
          <w:p w:rsidR="00DD0050" w:rsidRPr="00D87B3E" w:rsidRDefault="00DD0050" w:rsidP="00D87B3E">
            <w:pPr>
              <w:ind w:right="-108"/>
              <w:rPr>
                <w:sz w:val="16"/>
                <w:szCs w:val="16"/>
              </w:rPr>
            </w:pPr>
            <w:r w:rsidRPr="00D87B3E">
              <w:rPr>
                <w:sz w:val="16"/>
                <w:szCs w:val="16"/>
              </w:rPr>
              <w:t>Проведение комплексных оздоровительных, физкультурно-спортивных и агитационно-пропагандистских мероприятий (спартакиады, фестивали, летние и зимние игры, походы и слеты, спортивные праздники, олимпиады, экскурсии, дни здоровья и спорта, соревнования по профессионально-приклад-ной подготовке) с привлечением к участию в мероприятиях несовершеннолетних, состоящих на учете в органах внутренних дел муниципального района</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151"/>
              <w:jc w:val="center"/>
              <w:rPr>
                <w:sz w:val="16"/>
                <w:szCs w:val="16"/>
              </w:rPr>
            </w:pPr>
            <w:r w:rsidRPr="00D87B3E">
              <w:rPr>
                <w:sz w:val="16"/>
                <w:szCs w:val="16"/>
              </w:rPr>
              <w:t xml:space="preserve">комитеты </w:t>
            </w:r>
            <w:proofErr w:type="spellStart"/>
            <w:proofErr w:type="gramStart"/>
            <w:r w:rsidRPr="00D87B3E">
              <w:rPr>
                <w:sz w:val="16"/>
                <w:szCs w:val="16"/>
              </w:rPr>
              <w:t>муниципаль-ного</w:t>
            </w:r>
            <w:proofErr w:type="spellEnd"/>
            <w:proofErr w:type="gramEnd"/>
            <w:r w:rsidRPr="00D87B3E">
              <w:rPr>
                <w:sz w:val="16"/>
                <w:szCs w:val="16"/>
              </w:rPr>
              <w:t xml:space="preserve"> района: культуры, спорта и туризма, образования, отдел социальной защиты</w:t>
            </w:r>
          </w:p>
          <w:p w:rsidR="00DD0050" w:rsidRPr="00D87B3E" w:rsidRDefault="00DD0050" w:rsidP="00D87B3E">
            <w:pPr>
              <w:ind w:left="-108"/>
              <w:jc w:val="center"/>
              <w:rPr>
                <w:sz w:val="16"/>
                <w:szCs w:val="16"/>
              </w:rPr>
            </w:pPr>
            <w:r w:rsidRPr="00D87B3E">
              <w:rPr>
                <w:sz w:val="16"/>
                <w:szCs w:val="16"/>
              </w:rPr>
              <w:t xml:space="preserve">Любытинского района ГОКУ «Центр социального обслуживания и выплат» (по согласованию) </w:t>
            </w:r>
          </w:p>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2.9.</w:t>
            </w:r>
          </w:p>
        </w:tc>
        <w:tc>
          <w:tcPr>
            <w:tcW w:w="3731" w:type="dxa"/>
          </w:tcPr>
          <w:p w:rsidR="00DD0050" w:rsidRPr="00D87B3E" w:rsidRDefault="00DD0050" w:rsidP="00D87B3E">
            <w:pPr>
              <w:ind w:right="-108"/>
              <w:rPr>
                <w:sz w:val="16"/>
                <w:szCs w:val="16"/>
              </w:rPr>
            </w:pPr>
            <w:r w:rsidRPr="00D87B3E">
              <w:rPr>
                <w:sz w:val="16"/>
                <w:szCs w:val="16"/>
              </w:rPr>
              <w:t xml:space="preserve">Проведение разъяснительной работы по добровольной сдаче населением оружия, боеприпасов, взрывчатых </w:t>
            </w:r>
            <w:proofErr w:type="gramStart"/>
            <w:r w:rsidRPr="00D87B3E">
              <w:rPr>
                <w:sz w:val="16"/>
                <w:szCs w:val="16"/>
              </w:rPr>
              <w:t>веще-</w:t>
            </w:r>
            <w:proofErr w:type="spellStart"/>
            <w:r w:rsidRPr="00D87B3E">
              <w:rPr>
                <w:sz w:val="16"/>
                <w:szCs w:val="16"/>
              </w:rPr>
              <w:t>ств</w:t>
            </w:r>
            <w:proofErr w:type="spellEnd"/>
            <w:proofErr w:type="gramEnd"/>
            <w:r w:rsidRPr="00D87B3E">
              <w:rPr>
                <w:sz w:val="16"/>
                <w:szCs w:val="16"/>
              </w:rPr>
              <w:t xml:space="preserve"> и взрывных устройств, в том числе о выплате за это денежного вознаграждения</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r w:rsidRPr="00D87B3E">
              <w:rPr>
                <w:sz w:val="16"/>
                <w:szCs w:val="16"/>
              </w:rPr>
              <w:t>отделение полиции по Любытинскому району МО МВД РФ «</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2.10.</w:t>
            </w:r>
          </w:p>
        </w:tc>
        <w:tc>
          <w:tcPr>
            <w:tcW w:w="3731" w:type="dxa"/>
          </w:tcPr>
          <w:p w:rsidR="00DD0050" w:rsidRPr="00D87B3E" w:rsidRDefault="00DD0050" w:rsidP="00D87B3E">
            <w:pPr>
              <w:ind w:right="-108"/>
              <w:rPr>
                <w:sz w:val="16"/>
                <w:szCs w:val="16"/>
              </w:rPr>
            </w:pPr>
            <w:r w:rsidRPr="00D87B3E">
              <w:rPr>
                <w:sz w:val="16"/>
                <w:szCs w:val="16"/>
              </w:rPr>
              <w:t>Информирование населения муниципального района о состоянии преступности на территории Любытинского муниципального района</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r w:rsidRPr="00D87B3E">
              <w:rPr>
                <w:sz w:val="16"/>
                <w:szCs w:val="16"/>
              </w:rPr>
              <w:t>отделение полиции по Любытинскому району</w:t>
            </w:r>
          </w:p>
          <w:p w:rsidR="00DD0050" w:rsidRPr="00D87B3E" w:rsidRDefault="00DD0050" w:rsidP="00D87B3E">
            <w:pPr>
              <w:ind w:left="-120" w:right="-89"/>
              <w:jc w:val="center"/>
              <w:rPr>
                <w:sz w:val="16"/>
                <w:szCs w:val="16"/>
              </w:rPr>
            </w:pPr>
            <w:r w:rsidRPr="00D87B3E">
              <w:rPr>
                <w:sz w:val="16"/>
                <w:szCs w:val="16"/>
              </w:rPr>
              <w:t>МО МВД РФ «</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2.11.</w:t>
            </w:r>
          </w:p>
        </w:tc>
        <w:tc>
          <w:tcPr>
            <w:tcW w:w="3731" w:type="dxa"/>
          </w:tcPr>
          <w:p w:rsidR="00DD0050" w:rsidRPr="00D87B3E" w:rsidRDefault="00DD0050" w:rsidP="00D87B3E">
            <w:pPr>
              <w:ind w:right="-108"/>
              <w:rPr>
                <w:sz w:val="16"/>
                <w:szCs w:val="16"/>
              </w:rPr>
            </w:pPr>
            <w:r w:rsidRPr="00D87B3E">
              <w:rPr>
                <w:sz w:val="16"/>
                <w:szCs w:val="16"/>
              </w:rPr>
              <w:t xml:space="preserve">Размещение в районной газете «Любытинские вести» материалов о сотрудниках правоохранительных органов, образцово выполняющих служебные обязанности, проявляющих </w:t>
            </w:r>
            <w:proofErr w:type="gramStart"/>
            <w:r w:rsidRPr="00D87B3E">
              <w:rPr>
                <w:sz w:val="16"/>
                <w:szCs w:val="16"/>
              </w:rPr>
              <w:t>при  исполнении</w:t>
            </w:r>
            <w:proofErr w:type="gramEnd"/>
            <w:r w:rsidRPr="00D87B3E">
              <w:rPr>
                <w:sz w:val="16"/>
                <w:szCs w:val="16"/>
              </w:rPr>
              <w:t xml:space="preserve"> служебного долга мужество и героизм</w:t>
            </w:r>
          </w:p>
          <w:p w:rsidR="00DD0050" w:rsidRPr="00D87B3E" w:rsidRDefault="00DD0050" w:rsidP="00D87B3E">
            <w:pPr>
              <w:ind w:right="-108"/>
              <w:rPr>
                <w:sz w:val="16"/>
                <w:szCs w:val="16"/>
              </w:rPr>
            </w:pP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_-//-</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2.12.</w:t>
            </w:r>
          </w:p>
        </w:tc>
        <w:tc>
          <w:tcPr>
            <w:tcW w:w="3731" w:type="dxa"/>
          </w:tcPr>
          <w:p w:rsidR="00DD0050" w:rsidRPr="00D87B3E" w:rsidRDefault="00DD0050" w:rsidP="00D87B3E">
            <w:pPr>
              <w:ind w:right="-108"/>
              <w:rPr>
                <w:sz w:val="16"/>
                <w:szCs w:val="16"/>
              </w:rPr>
            </w:pPr>
            <w:r w:rsidRPr="00D87B3E">
              <w:rPr>
                <w:sz w:val="16"/>
                <w:szCs w:val="16"/>
              </w:rPr>
              <w:t xml:space="preserve">Информирование населения о способах и средствах правомерной защиты от преступных посягательств путем </w:t>
            </w:r>
            <w:proofErr w:type="gramStart"/>
            <w:r w:rsidRPr="00D87B3E">
              <w:rPr>
                <w:sz w:val="16"/>
                <w:szCs w:val="16"/>
              </w:rPr>
              <w:t>про-ведения</w:t>
            </w:r>
            <w:proofErr w:type="gramEnd"/>
            <w:r w:rsidRPr="00D87B3E">
              <w:rPr>
                <w:sz w:val="16"/>
                <w:szCs w:val="16"/>
              </w:rPr>
              <w:t xml:space="preserve"> соответствующей разъяснительной работы в средствах массовой информации</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отделение полиции по Любытинскому району</w:t>
            </w:r>
          </w:p>
          <w:p w:rsidR="00DD0050" w:rsidRPr="00D87B3E" w:rsidRDefault="00DD0050" w:rsidP="00D87B3E">
            <w:pPr>
              <w:ind w:left="-120" w:right="-89"/>
              <w:jc w:val="center"/>
              <w:rPr>
                <w:sz w:val="16"/>
                <w:szCs w:val="16"/>
              </w:rPr>
            </w:pPr>
            <w:r w:rsidRPr="00D87B3E">
              <w:rPr>
                <w:sz w:val="16"/>
                <w:szCs w:val="16"/>
              </w:rPr>
              <w:t>МО МВД РФ «</w:t>
            </w:r>
            <w:proofErr w:type="spellStart"/>
            <w:r w:rsidRPr="00D87B3E">
              <w:rPr>
                <w:sz w:val="16"/>
                <w:szCs w:val="16"/>
              </w:rPr>
              <w:t>Боровичский</w:t>
            </w:r>
            <w:proofErr w:type="spellEnd"/>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2.13.</w:t>
            </w:r>
          </w:p>
        </w:tc>
        <w:tc>
          <w:tcPr>
            <w:tcW w:w="3731" w:type="dxa"/>
          </w:tcPr>
          <w:p w:rsidR="00DD0050" w:rsidRPr="00D87B3E" w:rsidRDefault="00DD0050" w:rsidP="00D87B3E">
            <w:pPr>
              <w:ind w:right="-108"/>
              <w:rPr>
                <w:sz w:val="16"/>
                <w:szCs w:val="16"/>
              </w:rPr>
            </w:pPr>
          </w:p>
          <w:p w:rsidR="00DD0050" w:rsidRPr="00D87B3E" w:rsidRDefault="00DD0050" w:rsidP="00D87B3E">
            <w:pPr>
              <w:ind w:right="-108"/>
              <w:rPr>
                <w:sz w:val="16"/>
                <w:szCs w:val="16"/>
              </w:rPr>
            </w:pPr>
            <w:r w:rsidRPr="00D87B3E">
              <w:rPr>
                <w:sz w:val="16"/>
                <w:szCs w:val="16"/>
              </w:rPr>
              <w:t xml:space="preserve">Участие в социологическом исследовании об оценке </w:t>
            </w:r>
            <w:proofErr w:type="spellStart"/>
            <w:proofErr w:type="gramStart"/>
            <w:r w:rsidRPr="00D87B3E">
              <w:rPr>
                <w:sz w:val="16"/>
                <w:szCs w:val="16"/>
              </w:rPr>
              <w:t>насе-лением</w:t>
            </w:r>
            <w:proofErr w:type="spellEnd"/>
            <w:proofErr w:type="gramEnd"/>
            <w:r w:rsidRPr="00D87B3E">
              <w:rPr>
                <w:sz w:val="16"/>
                <w:szCs w:val="16"/>
              </w:rPr>
              <w:t xml:space="preserve"> уровня личной безопасности и деятельности органов внутренних дел муниципального района</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2.14.</w:t>
            </w:r>
          </w:p>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p>
        </w:tc>
        <w:tc>
          <w:tcPr>
            <w:tcW w:w="3731" w:type="dxa"/>
            <w:hideMark/>
          </w:tcPr>
          <w:p w:rsidR="00DD0050" w:rsidRPr="00D87B3E" w:rsidRDefault="00DD0050" w:rsidP="00D87B3E">
            <w:pPr>
              <w:ind w:right="-108"/>
              <w:rPr>
                <w:sz w:val="16"/>
                <w:szCs w:val="16"/>
              </w:rPr>
            </w:pPr>
          </w:p>
          <w:p w:rsidR="00DD0050" w:rsidRPr="00D87B3E" w:rsidRDefault="00DD0050" w:rsidP="00D87B3E">
            <w:pPr>
              <w:ind w:right="-108"/>
              <w:rPr>
                <w:sz w:val="16"/>
                <w:szCs w:val="16"/>
              </w:rPr>
            </w:pPr>
            <w:r w:rsidRPr="00D87B3E">
              <w:rPr>
                <w:sz w:val="16"/>
                <w:szCs w:val="16"/>
              </w:rPr>
              <w:t>Размещение социальной рекламы на тему «</w:t>
            </w:r>
            <w:proofErr w:type="spellStart"/>
            <w:r w:rsidRPr="00D87B3E">
              <w:rPr>
                <w:sz w:val="16"/>
                <w:szCs w:val="16"/>
              </w:rPr>
              <w:t>Профилак</w:t>
            </w:r>
            <w:proofErr w:type="spellEnd"/>
            <w:r w:rsidRPr="00D87B3E">
              <w:rPr>
                <w:sz w:val="16"/>
                <w:szCs w:val="16"/>
              </w:rPr>
              <w:t>-</w:t>
            </w:r>
          </w:p>
          <w:p w:rsidR="00DD0050" w:rsidRPr="00D87B3E" w:rsidRDefault="00DD0050" w:rsidP="00D87B3E">
            <w:pPr>
              <w:ind w:right="-108"/>
              <w:rPr>
                <w:sz w:val="16"/>
                <w:szCs w:val="16"/>
              </w:rPr>
            </w:pPr>
            <w:r w:rsidRPr="00D87B3E">
              <w:rPr>
                <w:sz w:val="16"/>
                <w:szCs w:val="16"/>
              </w:rPr>
              <w:t>тика правонарушений»,</w:t>
            </w:r>
          </w:p>
          <w:p w:rsidR="00DD0050" w:rsidRPr="00D87B3E" w:rsidRDefault="00DD0050" w:rsidP="00D87B3E">
            <w:pPr>
              <w:ind w:right="-108"/>
              <w:rPr>
                <w:sz w:val="16"/>
                <w:szCs w:val="16"/>
              </w:rPr>
            </w:pPr>
            <w:r w:rsidRPr="00D87B3E">
              <w:rPr>
                <w:sz w:val="16"/>
                <w:szCs w:val="16"/>
              </w:rPr>
              <w:t>«Скажи коррупции-нет»,</w:t>
            </w:r>
          </w:p>
          <w:p w:rsidR="00DD0050" w:rsidRPr="00D87B3E" w:rsidRDefault="00DD0050" w:rsidP="00D87B3E">
            <w:pPr>
              <w:ind w:right="-108"/>
              <w:rPr>
                <w:sz w:val="16"/>
                <w:szCs w:val="16"/>
              </w:rPr>
            </w:pPr>
            <w:r w:rsidRPr="00D87B3E">
              <w:rPr>
                <w:sz w:val="16"/>
                <w:szCs w:val="16"/>
              </w:rPr>
              <w:t>«Противодействие незаконному обороту наркотических средств», «Охрана окружающей среды</w:t>
            </w:r>
            <w:proofErr w:type="gramStart"/>
            <w:r w:rsidRPr="00D87B3E">
              <w:rPr>
                <w:sz w:val="16"/>
                <w:szCs w:val="16"/>
              </w:rPr>
              <w:t>» ,</w:t>
            </w:r>
            <w:proofErr w:type="gramEnd"/>
            <w:r w:rsidRPr="00D87B3E">
              <w:rPr>
                <w:sz w:val="16"/>
                <w:szCs w:val="16"/>
              </w:rPr>
              <w:t xml:space="preserve"> «Экстремизм: противодействие и профилактика»</w:t>
            </w:r>
          </w:p>
        </w:tc>
        <w:tc>
          <w:tcPr>
            <w:tcW w:w="1843" w:type="dxa"/>
            <w:hideMark/>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hideMark/>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комитет культуры, спорта и туризма Администрации муниципального района</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 xml:space="preserve">2.15.        </w:t>
            </w:r>
          </w:p>
        </w:tc>
        <w:tc>
          <w:tcPr>
            <w:tcW w:w="3731" w:type="dxa"/>
          </w:tcPr>
          <w:p w:rsidR="00DD0050" w:rsidRPr="00D87B3E" w:rsidRDefault="00DD0050" w:rsidP="00D87B3E">
            <w:pPr>
              <w:ind w:right="-108"/>
              <w:rPr>
                <w:sz w:val="16"/>
                <w:szCs w:val="16"/>
              </w:rPr>
            </w:pPr>
          </w:p>
          <w:p w:rsidR="00DD0050" w:rsidRPr="00D87B3E" w:rsidRDefault="00DD0050" w:rsidP="00D87B3E">
            <w:pPr>
              <w:ind w:right="-108"/>
              <w:rPr>
                <w:sz w:val="16"/>
                <w:szCs w:val="16"/>
              </w:rPr>
            </w:pPr>
            <w:r w:rsidRPr="00D87B3E">
              <w:rPr>
                <w:sz w:val="16"/>
                <w:szCs w:val="16"/>
              </w:rPr>
              <w:t xml:space="preserve">Организация проведения </w:t>
            </w:r>
            <w:proofErr w:type="spellStart"/>
            <w:r w:rsidRPr="00D87B3E">
              <w:rPr>
                <w:sz w:val="16"/>
                <w:szCs w:val="16"/>
              </w:rPr>
              <w:t>ме</w:t>
            </w:r>
            <w:proofErr w:type="spellEnd"/>
            <w:r w:rsidRPr="00D87B3E">
              <w:rPr>
                <w:sz w:val="16"/>
                <w:szCs w:val="16"/>
              </w:rPr>
              <w:t xml:space="preserve">-                </w:t>
            </w:r>
            <w:proofErr w:type="spellStart"/>
            <w:r w:rsidRPr="00D87B3E">
              <w:rPr>
                <w:sz w:val="16"/>
                <w:szCs w:val="16"/>
              </w:rPr>
              <w:t>роприятий</w:t>
            </w:r>
            <w:proofErr w:type="spellEnd"/>
            <w:r w:rsidRPr="00D87B3E">
              <w:rPr>
                <w:sz w:val="16"/>
                <w:szCs w:val="16"/>
              </w:rPr>
              <w:t xml:space="preserve"> на базе </w:t>
            </w:r>
            <w:proofErr w:type="spellStart"/>
            <w:r w:rsidRPr="00D87B3E">
              <w:rPr>
                <w:sz w:val="16"/>
                <w:szCs w:val="16"/>
              </w:rPr>
              <w:t>образова</w:t>
            </w:r>
            <w:proofErr w:type="spellEnd"/>
            <w:r w:rsidRPr="00D87B3E">
              <w:rPr>
                <w:sz w:val="16"/>
                <w:szCs w:val="16"/>
              </w:rPr>
              <w:t xml:space="preserve">-                                     </w:t>
            </w:r>
          </w:p>
          <w:p w:rsidR="00DD0050" w:rsidRPr="00D87B3E" w:rsidRDefault="00DD0050" w:rsidP="00D87B3E">
            <w:pPr>
              <w:ind w:right="-108"/>
              <w:rPr>
                <w:sz w:val="16"/>
                <w:szCs w:val="16"/>
              </w:rPr>
            </w:pPr>
            <w:r w:rsidRPr="00D87B3E">
              <w:rPr>
                <w:sz w:val="16"/>
                <w:szCs w:val="16"/>
              </w:rPr>
              <w:t xml:space="preserve">тельных организаций с при-                        </w:t>
            </w:r>
            <w:proofErr w:type="spellStart"/>
            <w:r w:rsidRPr="00D87B3E">
              <w:rPr>
                <w:sz w:val="16"/>
                <w:szCs w:val="16"/>
              </w:rPr>
              <w:t>глашением</w:t>
            </w:r>
            <w:proofErr w:type="spellEnd"/>
            <w:r w:rsidRPr="00D87B3E">
              <w:rPr>
                <w:sz w:val="16"/>
                <w:szCs w:val="16"/>
              </w:rPr>
              <w:t xml:space="preserve"> работников право-                                   </w:t>
            </w:r>
          </w:p>
          <w:p w:rsidR="00DD0050" w:rsidRPr="00D87B3E" w:rsidRDefault="00DD0050" w:rsidP="00D87B3E">
            <w:pPr>
              <w:ind w:right="-108"/>
              <w:rPr>
                <w:sz w:val="16"/>
                <w:szCs w:val="16"/>
              </w:rPr>
            </w:pPr>
            <w:r w:rsidRPr="00D87B3E">
              <w:rPr>
                <w:sz w:val="16"/>
                <w:szCs w:val="16"/>
              </w:rPr>
              <w:t xml:space="preserve">охранительных органов по вопросам профилактики конфликтов, возникающих на межнациональной и межрелигиозной почве                     </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 xml:space="preserve">комитеты Администрации муниципального района; культуры, спорта и туризма; образования                              </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 xml:space="preserve">2.16.        </w:t>
            </w:r>
          </w:p>
        </w:tc>
        <w:tc>
          <w:tcPr>
            <w:tcW w:w="3731" w:type="dxa"/>
          </w:tcPr>
          <w:p w:rsidR="00DD0050" w:rsidRPr="00D87B3E" w:rsidRDefault="00DD0050" w:rsidP="00D87B3E">
            <w:pPr>
              <w:ind w:right="-108"/>
              <w:rPr>
                <w:sz w:val="16"/>
                <w:szCs w:val="16"/>
              </w:rPr>
            </w:pPr>
            <w:r w:rsidRPr="00D87B3E">
              <w:rPr>
                <w:sz w:val="16"/>
                <w:szCs w:val="16"/>
              </w:rPr>
              <w:t xml:space="preserve">Организация и </w:t>
            </w:r>
            <w:proofErr w:type="gramStart"/>
            <w:r w:rsidRPr="00D87B3E">
              <w:rPr>
                <w:sz w:val="16"/>
                <w:szCs w:val="16"/>
              </w:rPr>
              <w:t>проведение  в</w:t>
            </w:r>
            <w:proofErr w:type="gramEnd"/>
            <w:r w:rsidRPr="00D87B3E">
              <w:rPr>
                <w:sz w:val="16"/>
                <w:szCs w:val="16"/>
              </w:rPr>
              <w:t xml:space="preserve">         образовательных </w:t>
            </w:r>
            <w:proofErr w:type="spellStart"/>
            <w:r w:rsidRPr="00D87B3E">
              <w:rPr>
                <w:sz w:val="16"/>
                <w:szCs w:val="16"/>
              </w:rPr>
              <w:t>организаци</w:t>
            </w:r>
            <w:proofErr w:type="spellEnd"/>
            <w:r w:rsidRPr="00D87B3E">
              <w:rPr>
                <w:sz w:val="16"/>
                <w:szCs w:val="16"/>
              </w:rPr>
              <w:t xml:space="preserve">-                              </w:t>
            </w:r>
            <w:proofErr w:type="spellStart"/>
            <w:r w:rsidRPr="00D87B3E">
              <w:rPr>
                <w:sz w:val="16"/>
                <w:szCs w:val="16"/>
              </w:rPr>
              <w:t>ях</w:t>
            </w:r>
            <w:proofErr w:type="spellEnd"/>
            <w:r w:rsidRPr="00D87B3E">
              <w:rPr>
                <w:sz w:val="16"/>
                <w:szCs w:val="16"/>
              </w:rPr>
              <w:t xml:space="preserve"> профилактических </w:t>
            </w:r>
            <w:proofErr w:type="spellStart"/>
            <w:r w:rsidRPr="00D87B3E">
              <w:rPr>
                <w:sz w:val="16"/>
                <w:szCs w:val="16"/>
              </w:rPr>
              <w:t>меро</w:t>
            </w:r>
            <w:proofErr w:type="spellEnd"/>
            <w:r w:rsidRPr="00D87B3E">
              <w:rPr>
                <w:sz w:val="16"/>
                <w:szCs w:val="16"/>
              </w:rPr>
              <w:t xml:space="preserve">-                                 </w:t>
            </w:r>
          </w:p>
          <w:p w:rsidR="00DD0050" w:rsidRPr="00D87B3E" w:rsidRDefault="00DD0050" w:rsidP="00D87B3E">
            <w:pPr>
              <w:ind w:right="-108"/>
              <w:rPr>
                <w:sz w:val="16"/>
                <w:szCs w:val="16"/>
              </w:rPr>
            </w:pPr>
            <w:r w:rsidRPr="00D87B3E">
              <w:rPr>
                <w:sz w:val="16"/>
                <w:szCs w:val="16"/>
              </w:rPr>
              <w:t xml:space="preserve">приятий по разъяснению уголовной и </w:t>
            </w:r>
            <w:proofErr w:type="gramStart"/>
            <w:r w:rsidRPr="00D87B3E">
              <w:rPr>
                <w:sz w:val="16"/>
                <w:szCs w:val="16"/>
              </w:rPr>
              <w:t>административной  ответственности</w:t>
            </w:r>
            <w:proofErr w:type="gramEnd"/>
            <w:r w:rsidRPr="00D87B3E">
              <w:rPr>
                <w:sz w:val="16"/>
                <w:szCs w:val="16"/>
              </w:rPr>
              <w:t xml:space="preserve"> за совершение противоправных действий </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комитет образования Администрации муниципального района</w:t>
            </w:r>
          </w:p>
        </w:tc>
      </w:tr>
      <w:tr w:rsidR="00DD0050" w:rsidRPr="00D87B3E" w:rsidTr="00D87B3E">
        <w:trPr>
          <w:trHeight w:val="140"/>
        </w:trPr>
        <w:tc>
          <w:tcPr>
            <w:tcW w:w="9464" w:type="dxa"/>
            <w:gridSpan w:val="4"/>
          </w:tcPr>
          <w:p w:rsidR="00DD0050" w:rsidRPr="00D87B3E" w:rsidRDefault="00DD0050" w:rsidP="00D87B3E">
            <w:pPr>
              <w:ind w:left="-120" w:right="-89"/>
              <w:jc w:val="center"/>
              <w:rPr>
                <w:b/>
                <w:sz w:val="16"/>
                <w:szCs w:val="16"/>
              </w:rPr>
            </w:pPr>
            <w:r w:rsidRPr="00D87B3E">
              <w:rPr>
                <w:b/>
                <w:sz w:val="16"/>
                <w:szCs w:val="16"/>
              </w:rPr>
              <w:t>3. Развитие уголовно-исполнительной системы</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3.1.</w:t>
            </w:r>
          </w:p>
        </w:tc>
        <w:tc>
          <w:tcPr>
            <w:tcW w:w="3731" w:type="dxa"/>
          </w:tcPr>
          <w:p w:rsidR="00DD0050" w:rsidRPr="00D87B3E" w:rsidRDefault="00DD0050" w:rsidP="00D87B3E">
            <w:pPr>
              <w:ind w:right="-108"/>
              <w:rPr>
                <w:sz w:val="16"/>
                <w:szCs w:val="16"/>
              </w:rPr>
            </w:pPr>
            <w:r w:rsidRPr="00D87B3E">
              <w:rPr>
                <w:sz w:val="16"/>
                <w:szCs w:val="16"/>
              </w:rPr>
              <w:t xml:space="preserve">Реализация комплекса мер по сохранению и укреплению родственных связей </w:t>
            </w:r>
            <w:proofErr w:type="spellStart"/>
            <w:proofErr w:type="gramStart"/>
            <w:r w:rsidRPr="00D87B3E">
              <w:rPr>
                <w:sz w:val="16"/>
                <w:szCs w:val="16"/>
              </w:rPr>
              <w:t>лиц,нахо</w:t>
            </w:r>
            <w:proofErr w:type="spellEnd"/>
            <w:proofErr w:type="gramEnd"/>
            <w:r w:rsidRPr="00D87B3E">
              <w:rPr>
                <w:sz w:val="16"/>
                <w:szCs w:val="16"/>
              </w:rPr>
              <w:t xml:space="preserve">- </w:t>
            </w:r>
            <w:proofErr w:type="spellStart"/>
            <w:r w:rsidRPr="00D87B3E">
              <w:rPr>
                <w:sz w:val="16"/>
                <w:szCs w:val="16"/>
              </w:rPr>
              <w:t>дящихся</w:t>
            </w:r>
            <w:proofErr w:type="spellEnd"/>
            <w:r w:rsidRPr="00D87B3E">
              <w:rPr>
                <w:sz w:val="16"/>
                <w:szCs w:val="16"/>
              </w:rPr>
              <w:t xml:space="preserve"> в местах лишения свободы</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 xml:space="preserve"> филиал по Любытинскому району ФКУ УИИ УФСИН России</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3.2.</w:t>
            </w:r>
          </w:p>
        </w:tc>
        <w:tc>
          <w:tcPr>
            <w:tcW w:w="3731" w:type="dxa"/>
          </w:tcPr>
          <w:p w:rsidR="00DD0050" w:rsidRPr="00D87B3E" w:rsidRDefault="00DD0050" w:rsidP="00D87B3E">
            <w:pPr>
              <w:ind w:right="-108"/>
              <w:rPr>
                <w:sz w:val="16"/>
                <w:szCs w:val="16"/>
              </w:rPr>
            </w:pPr>
            <w:r w:rsidRPr="00D87B3E">
              <w:rPr>
                <w:sz w:val="16"/>
                <w:szCs w:val="16"/>
              </w:rPr>
              <w:t>Проведение комплекса мер, в том числе с привлечением негласного аппарата, по недопущению совершения осужденными и подследственными тяжких и особо тяжких преступлений</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3.3.</w:t>
            </w:r>
          </w:p>
        </w:tc>
        <w:tc>
          <w:tcPr>
            <w:tcW w:w="3731" w:type="dxa"/>
          </w:tcPr>
          <w:p w:rsidR="00DD0050" w:rsidRPr="00D87B3E" w:rsidRDefault="00DD0050" w:rsidP="00D87B3E">
            <w:pPr>
              <w:ind w:right="-108"/>
              <w:rPr>
                <w:sz w:val="16"/>
                <w:szCs w:val="16"/>
              </w:rPr>
            </w:pPr>
            <w:r w:rsidRPr="00D87B3E">
              <w:rPr>
                <w:sz w:val="16"/>
                <w:szCs w:val="16"/>
              </w:rPr>
              <w:t>Оказание поддержки и содействия в трудоустройстве лицам, освобожденным из мест лишения свободы, в соответствии с уровнем их квалификации и профессиональной подготовки, при необходимости организация профессионального обучения</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2019 год</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08"/>
              <w:jc w:val="center"/>
              <w:rPr>
                <w:sz w:val="16"/>
                <w:szCs w:val="16"/>
              </w:rPr>
            </w:pPr>
            <w:r w:rsidRPr="00D87B3E">
              <w:rPr>
                <w:sz w:val="16"/>
                <w:szCs w:val="16"/>
              </w:rPr>
              <w:t xml:space="preserve">филиал по Любытинскому району ФКУ УИИ УФСИН России, </w:t>
            </w:r>
          </w:p>
          <w:p w:rsidR="00DD0050" w:rsidRPr="00D87B3E" w:rsidRDefault="00DD0050" w:rsidP="00D87B3E">
            <w:pPr>
              <w:ind w:left="-120" w:right="-89"/>
              <w:jc w:val="center"/>
              <w:rPr>
                <w:sz w:val="16"/>
                <w:szCs w:val="16"/>
              </w:rPr>
            </w:pPr>
            <w:r w:rsidRPr="00D87B3E">
              <w:rPr>
                <w:sz w:val="16"/>
                <w:szCs w:val="16"/>
              </w:rPr>
              <w:t>отдел занятости населения</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3.4.</w:t>
            </w:r>
          </w:p>
        </w:tc>
        <w:tc>
          <w:tcPr>
            <w:tcW w:w="3731" w:type="dxa"/>
          </w:tcPr>
          <w:p w:rsidR="00DD0050" w:rsidRPr="00D87B3E" w:rsidRDefault="00DD0050" w:rsidP="00D87B3E">
            <w:pPr>
              <w:ind w:right="-108"/>
              <w:rPr>
                <w:sz w:val="16"/>
                <w:szCs w:val="16"/>
              </w:rPr>
            </w:pPr>
            <w:r w:rsidRPr="00D87B3E">
              <w:rPr>
                <w:sz w:val="16"/>
                <w:szCs w:val="16"/>
              </w:rPr>
              <w:t>Оказание государственных услуг по социальной адаптации на рынке труда лицам, освобожденным из мест лишения свободы и признанными в установленном порядке безработными</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3.5.</w:t>
            </w:r>
          </w:p>
        </w:tc>
        <w:tc>
          <w:tcPr>
            <w:tcW w:w="3731" w:type="dxa"/>
          </w:tcPr>
          <w:p w:rsidR="00DD0050" w:rsidRPr="00D87B3E" w:rsidRDefault="00DD0050" w:rsidP="00D87B3E">
            <w:pPr>
              <w:ind w:right="-108"/>
              <w:rPr>
                <w:sz w:val="16"/>
                <w:szCs w:val="16"/>
              </w:rPr>
            </w:pPr>
            <w:r w:rsidRPr="00D87B3E">
              <w:rPr>
                <w:sz w:val="16"/>
                <w:szCs w:val="16"/>
              </w:rPr>
              <w:t xml:space="preserve">Оказание содействия лицам, освободившимся из мест лишения свободы, в оформлении пенсий по </w:t>
            </w:r>
            <w:proofErr w:type="gramStart"/>
            <w:r w:rsidRPr="00D87B3E">
              <w:rPr>
                <w:sz w:val="16"/>
                <w:szCs w:val="16"/>
              </w:rPr>
              <w:t>старости,  инвалидности</w:t>
            </w:r>
            <w:proofErr w:type="gramEnd"/>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151"/>
              <w:jc w:val="center"/>
              <w:rPr>
                <w:sz w:val="16"/>
                <w:szCs w:val="16"/>
              </w:rPr>
            </w:pPr>
            <w:r w:rsidRPr="00D87B3E">
              <w:rPr>
                <w:sz w:val="16"/>
                <w:szCs w:val="16"/>
              </w:rPr>
              <w:t xml:space="preserve">филиал по Любытинскому району ФКУ УИИ УФСИН России, отделение ПФР по Любытинскому району, отдел социальной защиты Любытинского района ГОКУ «Центр социального обслуживания и выплат» (по согласованию) </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3.6.</w:t>
            </w:r>
          </w:p>
        </w:tc>
        <w:tc>
          <w:tcPr>
            <w:tcW w:w="3731" w:type="dxa"/>
          </w:tcPr>
          <w:p w:rsidR="00DD0050" w:rsidRPr="00D87B3E" w:rsidRDefault="00DD0050" w:rsidP="00D87B3E">
            <w:pPr>
              <w:ind w:right="-108"/>
              <w:rPr>
                <w:sz w:val="16"/>
                <w:szCs w:val="16"/>
              </w:rPr>
            </w:pPr>
            <w:r w:rsidRPr="00D87B3E">
              <w:rPr>
                <w:sz w:val="16"/>
                <w:szCs w:val="16"/>
              </w:rPr>
              <w:t>Оказание помощи в оформлении лицам, документов, удостоверяющих личность гражданина Российской Федерации</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151"/>
              <w:jc w:val="center"/>
              <w:rPr>
                <w:sz w:val="16"/>
                <w:szCs w:val="16"/>
              </w:rPr>
            </w:pPr>
            <w:r w:rsidRPr="00D87B3E">
              <w:rPr>
                <w:sz w:val="16"/>
                <w:szCs w:val="16"/>
              </w:rPr>
              <w:t xml:space="preserve">филиал по Любытинскому району ФКУ УИИ УФСИН России, отдел социальной защиты Любытинского района ГОКУ «Центр социального обслуживания и выплат» (по согласованию) </w:t>
            </w:r>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3.7.</w:t>
            </w:r>
          </w:p>
        </w:tc>
        <w:tc>
          <w:tcPr>
            <w:tcW w:w="3731" w:type="dxa"/>
          </w:tcPr>
          <w:p w:rsidR="00DD0050" w:rsidRPr="00D87B3E" w:rsidRDefault="00DD0050" w:rsidP="00D87B3E">
            <w:pPr>
              <w:rPr>
                <w:sz w:val="16"/>
                <w:szCs w:val="16"/>
              </w:rPr>
            </w:pPr>
            <w:r w:rsidRPr="00D87B3E">
              <w:rPr>
                <w:sz w:val="16"/>
                <w:szCs w:val="16"/>
              </w:rPr>
              <w:t>Оказание помощи лицам, освобождаемым из мест лишения свободы, в трудовом и бытовом устройстве, предупреждению среди них рецидивной преступности, а также мерах по трудоустройству лиц, которым назначено наказание в виде исправительных работ</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r w:rsidRPr="00D87B3E">
              <w:rPr>
                <w:sz w:val="16"/>
                <w:szCs w:val="16"/>
              </w:rPr>
              <w:t xml:space="preserve">филиал по Любытинскому району ФКУ УИИ УФСИН России, Администрации муниципального района и Неболчского </w:t>
            </w:r>
            <w:proofErr w:type="gramStart"/>
            <w:r w:rsidRPr="00D87B3E">
              <w:rPr>
                <w:sz w:val="16"/>
                <w:szCs w:val="16"/>
              </w:rPr>
              <w:t>сельского  поселения</w:t>
            </w:r>
            <w:proofErr w:type="gramEnd"/>
          </w:p>
        </w:tc>
      </w:tr>
      <w:tr w:rsidR="00DD0050" w:rsidRPr="00D87B3E" w:rsidTr="00D87B3E">
        <w:trPr>
          <w:trHeight w:val="140"/>
        </w:trPr>
        <w:tc>
          <w:tcPr>
            <w:tcW w:w="1055" w:type="dxa"/>
          </w:tcPr>
          <w:p w:rsidR="00DD0050" w:rsidRPr="00D87B3E" w:rsidRDefault="00DD0050" w:rsidP="00D87B3E">
            <w:pPr>
              <w:ind w:left="-142" w:right="-153"/>
              <w:jc w:val="center"/>
              <w:rPr>
                <w:sz w:val="16"/>
                <w:szCs w:val="16"/>
              </w:rPr>
            </w:pPr>
          </w:p>
          <w:p w:rsidR="00DD0050" w:rsidRPr="00D87B3E" w:rsidRDefault="00DD0050" w:rsidP="00D87B3E">
            <w:pPr>
              <w:ind w:left="-142" w:right="-153"/>
              <w:jc w:val="center"/>
              <w:rPr>
                <w:sz w:val="16"/>
                <w:szCs w:val="16"/>
              </w:rPr>
            </w:pPr>
            <w:r w:rsidRPr="00D87B3E">
              <w:rPr>
                <w:sz w:val="16"/>
                <w:szCs w:val="16"/>
              </w:rPr>
              <w:t>3.8.</w:t>
            </w:r>
          </w:p>
        </w:tc>
        <w:tc>
          <w:tcPr>
            <w:tcW w:w="3731" w:type="dxa"/>
          </w:tcPr>
          <w:p w:rsidR="00DD0050" w:rsidRPr="00D87B3E" w:rsidRDefault="00DD0050" w:rsidP="00D87B3E">
            <w:pPr>
              <w:rPr>
                <w:sz w:val="16"/>
                <w:szCs w:val="16"/>
              </w:rPr>
            </w:pPr>
            <w:r w:rsidRPr="00D87B3E">
              <w:rPr>
                <w:sz w:val="16"/>
                <w:szCs w:val="16"/>
              </w:rPr>
              <w:t>Проведение специальных профилактических мероприятий с лицами, освободившимися из мест лишения свободы, с целью предотвращения совершения ими повторных преступлений</w:t>
            </w:r>
          </w:p>
        </w:tc>
        <w:tc>
          <w:tcPr>
            <w:tcW w:w="1843" w:type="dxa"/>
          </w:tcPr>
          <w:p w:rsidR="00DD0050" w:rsidRPr="00D87B3E" w:rsidRDefault="00DD0050" w:rsidP="00D87B3E">
            <w:pPr>
              <w:ind w:left="-120" w:right="-89"/>
              <w:jc w:val="center"/>
              <w:rPr>
                <w:sz w:val="16"/>
                <w:szCs w:val="16"/>
              </w:rPr>
            </w:pPr>
          </w:p>
          <w:p w:rsidR="00DD0050" w:rsidRPr="00D87B3E" w:rsidRDefault="00DD0050" w:rsidP="00D87B3E">
            <w:pPr>
              <w:ind w:left="-120" w:right="-89"/>
              <w:jc w:val="center"/>
              <w:rPr>
                <w:sz w:val="16"/>
                <w:szCs w:val="16"/>
              </w:rPr>
            </w:pPr>
            <w:r w:rsidRPr="00D87B3E">
              <w:rPr>
                <w:sz w:val="16"/>
                <w:szCs w:val="16"/>
              </w:rPr>
              <w:t>-//-</w:t>
            </w:r>
          </w:p>
        </w:tc>
        <w:tc>
          <w:tcPr>
            <w:tcW w:w="2835" w:type="dxa"/>
          </w:tcPr>
          <w:p w:rsidR="00DD0050" w:rsidRPr="00D87B3E" w:rsidRDefault="00DD0050" w:rsidP="00D87B3E">
            <w:pPr>
              <w:ind w:left="-120" w:right="-89"/>
              <w:jc w:val="center"/>
              <w:rPr>
                <w:sz w:val="16"/>
                <w:szCs w:val="16"/>
              </w:rPr>
            </w:pPr>
            <w:r w:rsidRPr="00D87B3E">
              <w:rPr>
                <w:sz w:val="16"/>
                <w:szCs w:val="16"/>
              </w:rPr>
              <w:t xml:space="preserve">филиал по Любытинскому району ФКУ УИИ УФСИН России, отделение полиции по Любытинскому району, Администрации сельских поселений, </w:t>
            </w:r>
          </w:p>
        </w:tc>
      </w:tr>
    </w:tbl>
    <w:p w:rsidR="00DD0050" w:rsidRPr="00D87B3E" w:rsidRDefault="00DD0050"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DD0050" w:rsidRPr="00D87B3E" w:rsidRDefault="00DD0050" w:rsidP="00D87B3E">
      <w:pPr>
        <w:pStyle w:val="3"/>
        <w:jc w:val="center"/>
        <w:rPr>
          <w:color w:val="000000"/>
          <w:sz w:val="16"/>
          <w:szCs w:val="16"/>
        </w:rPr>
      </w:pPr>
      <w:r w:rsidRPr="00D87B3E">
        <w:rPr>
          <w:color w:val="000000"/>
          <w:sz w:val="16"/>
          <w:szCs w:val="16"/>
        </w:rPr>
        <w:t xml:space="preserve">  Р А С П О Р Я Ж Е Н И Е</w:t>
      </w:r>
    </w:p>
    <w:p w:rsidR="00DD0050" w:rsidRPr="00D87B3E" w:rsidRDefault="00DD0050" w:rsidP="00D87B3E">
      <w:pPr>
        <w:ind w:right="141"/>
        <w:jc w:val="center"/>
        <w:rPr>
          <w:color w:val="000000"/>
          <w:sz w:val="16"/>
          <w:szCs w:val="16"/>
        </w:rPr>
      </w:pPr>
      <w:r w:rsidRPr="00D87B3E">
        <w:rPr>
          <w:color w:val="000000"/>
          <w:sz w:val="16"/>
          <w:szCs w:val="16"/>
        </w:rPr>
        <w:t>от 15.01.2019 № 7-рг</w:t>
      </w:r>
    </w:p>
    <w:p w:rsidR="00DD0050" w:rsidRPr="00D87B3E" w:rsidRDefault="00DD0050" w:rsidP="00D87B3E">
      <w:pPr>
        <w:ind w:right="141"/>
        <w:jc w:val="center"/>
        <w:rPr>
          <w:color w:val="000000"/>
          <w:sz w:val="16"/>
          <w:szCs w:val="16"/>
        </w:rPr>
      </w:pPr>
      <w:r w:rsidRPr="00D87B3E">
        <w:rPr>
          <w:color w:val="000000"/>
          <w:sz w:val="16"/>
          <w:szCs w:val="16"/>
        </w:rPr>
        <w:lastRenderedPageBreak/>
        <w:t>р.п.Любытино</w:t>
      </w:r>
    </w:p>
    <w:p w:rsidR="00DD0050" w:rsidRPr="00D87B3E" w:rsidRDefault="00DD0050" w:rsidP="00D87B3E">
      <w:pPr>
        <w:ind w:right="141"/>
        <w:jc w:val="center"/>
        <w:rPr>
          <w:b/>
          <w:sz w:val="16"/>
          <w:szCs w:val="16"/>
        </w:rPr>
      </w:pPr>
      <w:r w:rsidRPr="00D87B3E">
        <w:rPr>
          <w:b/>
          <w:sz w:val="16"/>
          <w:szCs w:val="16"/>
        </w:rPr>
        <w:t>Об организации работы лекторских групп</w:t>
      </w:r>
    </w:p>
    <w:p w:rsidR="00DD0050" w:rsidRPr="00D87B3E" w:rsidRDefault="00DD0050" w:rsidP="00D87B3E">
      <w:pPr>
        <w:jc w:val="both"/>
        <w:rPr>
          <w:sz w:val="16"/>
          <w:szCs w:val="16"/>
        </w:rPr>
      </w:pPr>
      <w:r w:rsidRPr="00D87B3E">
        <w:rPr>
          <w:sz w:val="16"/>
          <w:szCs w:val="16"/>
        </w:rPr>
        <w:tab/>
        <w:t xml:space="preserve">Во исполнение Плана мероприятий по противодействию и профилактике наркомании и зависимости от </w:t>
      </w:r>
      <w:proofErr w:type="spellStart"/>
      <w:r w:rsidRPr="00D87B3E">
        <w:rPr>
          <w:sz w:val="16"/>
          <w:szCs w:val="16"/>
        </w:rPr>
        <w:t>психоактивных</w:t>
      </w:r>
      <w:proofErr w:type="spellEnd"/>
      <w:r w:rsidRPr="00D87B3E">
        <w:rPr>
          <w:sz w:val="16"/>
          <w:szCs w:val="16"/>
        </w:rPr>
        <w:t xml:space="preserve"> веществ в Любытинском муниципальном районе на 2019 год, утверждённого распоряжением Администрации муниципального района от 07.12.2018 № 617-рг, в целях активизации работы по профилактике зависимости от наркотиков и других </w:t>
      </w:r>
      <w:proofErr w:type="spellStart"/>
      <w:r w:rsidRPr="00D87B3E">
        <w:rPr>
          <w:sz w:val="16"/>
          <w:szCs w:val="16"/>
        </w:rPr>
        <w:t>психоактивных</w:t>
      </w:r>
      <w:proofErr w:type="spellEnd"/>
      <w:r w:rsidRPr="00D87B3E">
        <w:rPr>
          <w:sz w:val="16"/>
          <w:szCs w:val="16"/>
        </w:rPr>
        <w:t xml:space="preserve"> веществ, пропаганде здорового образа жизни:</w:t>
      </w:r>
    </w:p>
    <w:p w:rsidR="00DD0050" w:rsidRPr="00D87B3E" w:rsidRDefault="00DD0050" w:rsidP="00D87B3E">
      <w:pPr>
        <w:ind w:firstLine="720"/>
        <w:jc w:val="both"/>
        <w:rPr>
          <w:sz w:val="16"/>
          <w:szCs w:val="16"/>
        </w:rPr>
      </w:pPr>
      <w:r w:rsidRPr="00D87B3E">
        <w:rPr>
          <w:sz w:val="16"/>
          <w:szCs w:val="16"/>
        </w:rPr>
        <w:t xml:space="preserve">1. Организовать в 2018/2019 учебном году работу лекторских групп по профилактике наркомании, токсикомании, алкоголизма, </w:t>
      </w:r>
      <w:proofErr w:type="spellStart"/>
      <w:r w:rsidRPr="00D87B3E">
        <w:rPr>
          <w:sz w:val="16"/>
          <w:szCs w:val="16"/>
        </w:rPr>
        <w:t>табакокурения</w:t>
      </w:r>
      <w:proofErr w:type="spellEnd"/>
      <w:r w:rsidRPr="00D87B3E">
        <w:rPr>
          <w:sz w:val="16"/>
          <w:szCs w:val="16"/>
        </w:rPr>
        <w:t xml:space="preserve"> и формированию навыков здорового образа жизни.</w:t>
      </w:r>
    </w:p>
    <w:p w:rsidR="00DD0050" w:rsidRPr="00D87B3E" w:rsidRDefault="00DD0050" w:rsidP="00D87B3E">
      <w:pPr>
        <w:ind w:firstLine="720"/>
        <w:jc w:val="both"/>
        <w:rPr>
          <w:sz w:val="16"/>
          <w:szCs w:val="16"/>
        </w:rPr>
      </w:pPr>
      <w:r w:rsidRPr="00D87B3E">
        <w:rPr>
          <w:sz w:val="16"/>
          <w:szCs w:val="16"/>
        </w:rPr>
        <w:t xml:space="preserve">2. Утвердить прилагаемый состав лекторских групп по </w:t>
      </w:r>
      <w:proofErr w:type="gramStart"/>
      <w:r w:rsidRPr="00D87B3E">
        <w:rPr>
          <w:sz w:val="16"/>
          <w:szCs w:val="16"/>
        </w:rPr>
        <w:t>профилактике  наркомании</w:t>
      </w:r>
      <w:proofErr w:type="gramEnd"/>
      <w:r w:rsidRPr="00D87B3E">
        <w:rPr>
          <w:sz w:val="16"/>
          <w:szCs w:val="16"/>
        </w:rPr>
        <w:t xml:space="preserve">, токсикомании, алкоголизма, </w:t>
      </w:r>
      <w:proofErr w:type="spellStart"/>
      <w:r w:rsidRPr="00D87B3E">
        <w:rPr>
          <w:sz w:val="16"/>
          <w:szCs w:val="16"/>
        </w:rPr>
        <w:t>табакокурения</w:t>
      </w:r>
      <w:proofErr w:type="spellEnd"/>
      <w:r w:rsidRPr="00D87B3E">
        <w:rPr>
          <w:sz w:val="16"/>
          <w:szCs w:val="16"/>
        </w:rPr>
        <w:t xml:space="preserve"> и формированию навыков здорового образа жизни (далее - лекторские группы).</w:t>
      </w:r>
    </w:p>
    <w:p w:rsidR="00DD0050" w:rsidRPr="00D87B3E" w:rsidRDefault="00DD0050" w:rsidP="00D87B3E">
      <w:pPr>
        <w:ind w:firstLine="720"/>
        <w:jc w:val="both"/>
        <w:rPr>
          <w:sz w:val="16"/>
          <w:szCs w:val="16"/>
        </w:rPr>
      </w:pPr>
      <w:r w:rsidRPr="00D87B3E">
        <w:rPr>
          <w:sz w:val="16"/>
          <w:szCs w:val="16"/>
        </w:rPr>
        <w:t>3. Комитету образования Администрации муниципального района в срок до 25 января 2019 года:</w:t>
      </w:r>
    </w:p>
    <w:p w:rsidR="00DD0050" w:rsidRPr="00D87B3E" w:rsidRDefault="00DD0050" w:rsidP="00D87B3E">
      <w:pPr>
        <w:ind w:firstLine="720"/>
        <w:jc w:val="both"/>
        <w:rPr>
          <w:sz w:val="16"/>
          <w:szCs w:val="16"/>
        </w:rPr>
      </w:pPr>
      <w:r w:rsidRPr="00D87B3E">
        <w:rPr>
          <w:sz w:val="16"/>
          <w:szCs w:val="16"/>
        </w:rPr>
        <w:t>3.1. Обеспечить планирование работы лекторских групп;</w:t>
      </w:r>
    </w:p>
    <w:p w:rsidR="00DD0050" w:rsidRPr="00D87B3E" w:rsidRDefault="00DD0050" w:rsidP="00D87B3E">
      <w:pPr>
        <w:ind w:firstLine="720"/>
        <w:jc w:val="both"/>
        <w:rPr>
          <w:sz w:val="16"/>
          <w:szCs w:val="16"/>
        </w:rPr>
      </w:pPr>
      <w:r w:rsidRPr="00D87B3E">
        <w:rPr>
          <w:sz w:val="16"/>
          <w:szCs w:val="16"/>
        </w:rPr>
        <w:t>3.2. Разработать и утвердить программу занятий лекторских групп по возрастным категориям на 2018/2019 учебный год.</w:t>
      </w:r>
    </w:p>
    <w:p w:rsidR="00DD0050" w:rsidRPr="00D87B3E" w:rsidRDefault="00DD0050" w:rsidP="00D87B3E">
      <w:pPr>
        <w:jc w:val="both"/>
        <w:rPr>
          <w:sz w:val="16"/>
          <w:szCs w:val="16"/>
        </w:rPr>
      </w:pPr>
      <w:r w:rsidRPr="00D87B3E">
        <w:rPr>
          <w:sz w:val="16"/>
          <w:szCs w:val="16"/>
        </w:rPr>
        <w:tab/>
        <w:t>4. Органам системы профилактики муниципального района обеспечить участие специалистов в работе лекторских групп в соответствии с планом их работы.</w:t>
      </w:r>
    </w:p>
    <w:p w:rsidR="00DD0050" w:rsidRPr="00D87B3E" w:rsidRDefault="00DD0050" w:rsidP="00D87B3E">
      <w:pPr>
        <w:jc w:val="both"/>
        <w:rPr>
          <w:sz w:val="16"/>
          <w:szCs w:val="16"/>
        </w:rPr>
      </w:pPr>
      <w:r w:rsidRPr="00D87B3E">
        <w:rPr>
          <w:sz w:val="16"/>
          <w:szCs w:val="16"/>
        </w:rPr>
        <w:tab/>
        <w:t xml:space="preserve">5. Председателю комитета образования Администрации муниципального района </w:t>
      </w:r>
      <w:proofErr w:type="spellStart"/>
      <w:r w:rsidRPr="00D87B3E">
        <w:rPr>
          <w:sz w:val="16"/>
          <w:szCs w:val="16"/>
        </w:rPr>
        <w:t>Анишиной</w:t>
      </w:r>
      <w:proofErr w:type="spellEnd"/>
      <w:r w:rsidRPr="00D87B3E">
        <w:rPr>
          <w:sz w:val="16"/>
          <w:szCs w:val="16"/>
        </w:rPr>
        <w:t xml:space="preserve"> Л.Е. вносить предложения по вопросам работы лекторских групп на совещания и заседания антинаркотической комиссии в Любытинском муниципальном районе.</w:t>
      </w:r>
    </w:p>
    <w:p w:rsidR="00DD0050" w:rsidRPr="00D87B3E" w:rsidRDefault="00DD0050" w:rsidP="00D87B3E">
      <w:pPr>
        <w:ind w:firstLine="720"/>
        <w:jc w:val="both"/>
        <w:rPr>
          <w:sz w:val="16"/>
          <w:szCs w:val="16"/>
        </w:rPr>
      </w:pPr>
      <w:r w:rsidRPr="00D87B3E">
        <w:rPr>
          <w:sz w:val="16"/>
          <w:szCs w:val="16"/>
        </w:rPr>
        <w:t>6. Контроль за выполнением распоряжения возложить на заместителя Главы администрации муниципального района Иванову О.А.</w:t>
      </w:r>
    </w:p>
    <w:p w:rsidR="00DD0050" w:rsidRPr="00D87B3E" w:rsidRDefault="00DD0050" w:rsidP="00D87B3E">
      <w:pPr>
        <w:ind w:firstLine="720"/>
        <w:jc w:val="both"/>
        <w:rPr>
          <w:sz w:val="16"/>
          <w:szCs w:val="16"/>
        </w:rPr>
      </w:pPr>
      <w:r w:rsidRPr="00D87B3E">
        <w:rPr>
          <w:sz w:val="16"/>
          <w:szCs w:val="16"/>
        </w:rPr>
        <w:t>7.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D0050" w:rsidRPr="00D87B3E" w:rsidRDefault="00DD0050" w:rsidP="00D87B3E">
      <w:pPr>
        <w:tabs>
          <w:tab w:val="left" w:pos="0"/>
        </w:tabs>
        <w:ind w:right="-1"/>
        <w:rPr>
          <w:sz w:val="16"/>
          <w:szCs w:val="16"/>
        </w:rPr>
      </w:pPr>
      <w:r w:rsidRPr="00D87B3E">
        <w:rPr>
          <w:b/>
          <w:sz w:val="16"/>
          <w:szCs w:val="16"/>
        </w:rPr>
        <w:t>Глава муниципального района                                                          А.А.Устинов</w:t>
      </w:r>
    </w:p>
    <w:p w:rsidR="00DD0050" w:rsidRPr="00D87B3E" w:rsidRDefault="00DD0050" w:rsidP="00D87B3E">
      <w:pPr>
        <w:tabs>
          <w:tab w:val="left" w:pos="0"/>
        </w:tabs>
        <w:ind w:right="-1"/>
        <w:jc w:val="center"/>
        <w:rPr>
          <w:sz w:val="16"/>
          <w:szCs w:val="16"/>
        </w:rPr>
      </w:pPr>
      <w:r w:rsidRPr="00D87B3E">
        <w:rPr>
          <w:sz w:val="16"/>
          <w:szCs w:val="16"/>
        </w:rPr>
        <w:t xml:space="preserve">                                                                    Утвержден</w:t>
      </w:r>
    </w:p>
    <w:p w:rsidR="00DD0050" w:rsidRPr="00D87B3E" w:rsidRDefault="00DD0050" w:rsidP="00D87B3E">
      <w:pPr>
        <w:tabs>
          <w:tab w:val="left" w:pos="0"/>
        </w:tabs>
        <w:ind w:right="-1"/>
        <w:jc w:val="center"/>
        <w:rPr>
          <w:sz w:val="16"/>
          <w:szCs w:val="16"/>
        </w:rPr>
      </w:pPr>
      <w:r w:rsidRPr="00D87B3E">
        <w:rPr>
          <w:sz w:val="16"/>
          <w:szCs w:val="16"/>
        </w:rPr>
        <w:t xml:space="preserve">                                                                        распоряжением Администрации</w:t>
      </w:r>
    </w:p>
    <w:p w:rsidR="00DD0050" w:rsidRPr="00D87B3E" w:rsidRDefault="00DD0050" w:rsidP="00D87B3E">
      <w:pPr>
        <w:tabs>
          <w:tab w:val="left" w:pos="0"/>
        </w:tabs>
        <w:ind w:right="-1"/>
        <w:jc w:val="center"/>
        <w:rPr>
          <w:sz w:val="16"/>
          <w:szCs w:val="16"/>
        </w:rPr>
      </w:pPr>
      <w:r w:rsidRPr="00D87B3E">
        <w:rPr>
          <w:sz w:val="16"/>
          <w:szCs w:val="16"/>
        </w:rPr>
        <w:t xml:space="preserve">                                                                        муниципального района</w:t>
      </w:r>
    </w:p>
    <w:p w:rsidR="00DD0050" w:rsidRPr="00D87B3E" w:rsidRDefault="00DD0050" w:rsidP="00D87B3E">
      <w:pPr>
        <w:tabs>
          <w:tab w:val="left" w:pos="0"/>
        </w:tabs>
        <w:ind w:right="-1"/>
        <w:jc w:val="center"/>
        <w:rPr>
          <w:sz w:val="16"/>
          <w:szCs w:val="16"/>
        </w:rPr>
      </w:pPr>
      <w:r w:rsidRPr="00D87B3E">
        <w:rPr>
          <w:sz w:val="16"/>
          <w:szCs w:val="16"/>
        </w:rPr>
        <w:t xml:space="preserve">                                                                         от 15.01.2019 № 7-рг</w:t>
      </w:r>
    </w:p>
    <w:p w:rsidR="00DD0050" w:rsidRPr="00D87B3E" w:rsidRDefault="00DD0050" w:rsidP="00D87B3E">
      <w:pPr>
        <w:ind w:right="-58"/>
        <w:jc w:val="center"/>
        <w:rPr>
          <w:b/>
          <w:sz w:val="16"/>
          <w:szCs w:val="16"/>
        </w:rPr>
      </w:pPr>
      <w:r w:rsidRPr="00D87B3E">
        <w:rPr>
          <w:b/>
          <w:sz w:val="16"/>
          <w:szCs w:val="16"/>
        </w:rPr>
        <w:t>СОСТАВ</w:t>
      </w:r>
    </w:p>
    <w:p w:rsidR="00DD0050" w:rsidRPr="00D87B3E" w:rsidRDefault="00DD0050" w:rsidP="00D87B3E">
      <w:pPr>
        <w:ind w:right="-58"/>
        <w:jc w:val="center"/>
        <w:rPr>
          <w:b/>
          <w:sz w:val="16"/>
          <w:szCs w:val="16"/>
        </w:rPr>
      </w:pPr>
      <w:r w:rsidRPr="00D87B3E">
        <w:rPr>
          <w:b/>
          <w:sz w:val="16"/>
          <w:szCs w:val="16"/>
        </w:rPr>
        <w:t xml:space="preserve">лекторских групп по профилактике наркомании, токсикомании, </w:t>
      </w:r>
    </w:p>
    <w:p w:rsidR="00DD0050" w:rsidRPr="00D87B3E" w:rsidRDefault="00DD0050" w:rsidP="00D87B3E">
      <w:pPr>
        <w:ind w:right="-58"/>
        <w:jc w:val="center"/>
        <w:rPr>
          <w:b/>
          <w:sz w:val="16"/>
          <w:szCs w:val="16"/>
        </w:rPr>
      </w:pPr>
      <w:r w:rsidRPr="00D87B3E">
        <w:rPr>
          <w:b/>
          <w:sz w:val="16"/>
          <w:szCs w:val="16"/>
        </w:rPr>
        <w:t xml:space="preserve">алкоголизма, </w:t>
      </w:r>
      <w:proofErr w:type="spellStart"/>
      <w:r w:rsidRPr="00D87B3E">
        <w:rPr>
          <w:b/>
          <w:sz w:val="16"/>
          <w:szCs w:val="16"/>
        </w:rPr>
        <w:t>табакокурения</w:t>
      </w:r>
      <w:proofErr w:type="spellEnd"/>
      <w:r w:rsidRPr="00D87B3E">
        <w:rPr>
          <w:b/>
          <w:sz w:val="16"/>
          <w:szCs w:val="16"/>
        </w:rPr>
        <w:t xml:space="preserve"> в образовательных учреждениях муниципального района и формированию навыков здорового образа жизни</w:t>
      </w:r>
    </w:p>
    <w:p w:rsidR="00DD0050" w:rsidRPr="00D87B3E" w:rsidRDefault="00DD0050" w:rsidP="00D87B3E">
      <w:pPr>
        <w:pBdr>
          <w:bottom w:val="single" w:sz="4" w:space="1" w:color="auto"/>
        </w:pBdr>
        <w:ind w:right="-1"/>
        <w:jc w:val="center"/>
        <w:rPr>
          <w:b/>
          <w:sz w:val="16"/>
          <w:szCs w:val="16"/>
        </w:rPr>
      </w:pPr>
      <w:r w:rsidRPr="00D87B3E">
        <w:rPr>
          <w:b/>
          <w:sz w:val="16"/>
          <w:szCs w:val="16"/>
        </w:rPr>
        <w:t>Лекторская группа № 1 Муниципального автономного общеобразовательного учреждения «</w:t>
      </w:r>
      <w:proofErr w:type="spellStart"/>
      <w:r w:rsidRPr="00D87B3E">
        <w:rPr>
          <w:b/>
          <w:sz w:val="16"/>
          <w:szCs w:val="16"/>
        </w:rPr>
        <w:t>Любытинская</w:t>
      </w:r>
      <w:proofErr w:type="spellEnd"/>
      <w:r w:rsidRPr="00D87B3E">
        <w:rPr>
          <w:b/>
          <w:sz w:val="16"/>
          <w:szCs w:val="16"/>
        </w:rPr>
        <w:t xml:space="preserve"> средняя школа»</w:t>
      </w:r>
    </w:p>
    <w:p w:rsidR="00DD0050" w:rsidRPr="00D87B3E" w:rsidRDefault="00DD0050" w:rsidP="00D87B3E">
      <w:pPr>
        <w:ind w:right="-58"/>
        <w:jc w:val="both"/>
        <w:rPr>
          <w:b/>
          <w:sz w:val="16"/>
          <w:szCs w:val="16"/>
        </w:rPr>
      </w:pPr>
    </w:p>
    <w:tbl>
      <w:tblPr>
        <w:tblW w:w="0" w:type="auto"/>
        <w:tblLook w:val="01E0" w:firstRow="1" w:lastRow="1" w:firstColumn="1" w:lastColumn="1" w:noHBand="0" w:noVBand="0"/>
      </w:tblPr>
      <w:tblGrid>
        <w:gridCol w:w="2235"/>
        <w:gridCol w:w="7229"/>
      </w:tblGrid>
      <w:tr w:rsidR="00DD0050" w:rsidRPr="00D87B3E" w:rsidTr="00D87B3E">
        <w:tc>
          <w:tcPr>
            <w:tcW w:w="2235" w:type="dxa"/>
            <w:hideMark/>
          </w:tcPr>
          <w:p w:rsidR="00DD0050" w:rsidRPr="00D87B3E" w:rsidRDefault="00DD0050" w:rsidP="00D87B3E">
            <w:pPr>
              <w:tabs>
                <w:tab w:val="left" w:pos="1985"/>
                <w:tab w:val="left" w:pos="2127"/>
              </w:tabs>
              <w:ind w:right="-137"/>
              <w:jc w:val="both"/>
              <w:rPr>
                <w:sz w:val="16"/>
                <w:szCs w:val="16"/>
              </w:rPr>
            </w:pPr>
            <w:r w:rsidRPr="00D87B3E">
              <w:rPr>
                <w:sz w:val="16"/>
                <w:szCs w:val="16"/>
              </w:rPr>
              <w:t>Фролова О.А.</w:t>
            </w:r>
          </w:p>
        </w:tc>
        <w:tc>
          <w:tcPr>
            <w:tcW w:w="7229" w:type="dxa"/>
            <w:hideMark/>
          </w:tcPr>
          <w:p w:rsidR="00DD0050" w:rsidRPr="00D87B3E" w:rsidRDefault="00DD0050" w:rsidP="00D87B3E">
            <w:pPr>
              <w:tabs>
                <w:tab w:val="left" w:pos="1985"/>
                <w:tab w:val="left" w:pos="2127"/>
              </w:tabs>
              <w:ind w:left="-108" w:right="-58"/>
              <w:jc w:val="both"/>
              <w:rPr>
                <w:sz w:val="16"/>
                <w:szCs w:val="16"/>
              </w:rPr>
            </w:pPr>
            <w:r w:rsidRPr="00D87B3E">
              <w:rPr>
                <w:sz w:val="16"/>
                <w:szCs w:val="16"/>
              </w:rPr>
              <w:t>-социальный педагог Муниципального автономного общеобразовательного учреждения «</w:t>
            </w:r>
            <w:proofErr w:type="spellStart"/>
            <w:r w:rsidRPr="00D87B3E">
              <w:rPr>
                <w:sz w:val="16"/>
                <w:szCs w:val="16"/>
              </w:rPr>
              <w:t>Любытинская</w:t>
            </w:r>
            <w:proofErr w:type="spellEnd"/>
            <w:r w:rsidRPr="00D87B3E">
              <w:rPr>
                <w:sz w:val="16"/>
                <w:szCs w:val="16"/>
              </w:rPr>
              <w:t xml:space="preserve"> средняя школа», координатор группы (по согласованию)</w:t>
            </w:r>
          </w:p>
        </w:tc>
      </w:tr>
      <w:tr w:rsidR="00DD0050" w:rsidRPr="00D87B3E" w:rsidTr="00D87B3E">
        <w:tc>
          <w:tcPr>
            <w:tcW w:w="2235"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proofErr w:type="spellStart"/>
            <w:r w:rsidRPr="00D87B3E">
              <w:rPr>
                <w:sz w:val="16"/>
                <w:szCs w:val="16"/>
              </w:rPr>
              <w:t>Ёлкина</w:t>
            </w:r>
            <w:proofErr w:type="spellEnd"/>
            <w:r w:rsidRPr="00D87B3E">
              <w:rPr>
                <w:sz w:val="16"/>
                <w:szCs w:val="16"/>
              </w:rPr>
              <w:t xml:space="preserve"> А.А.</w:t>
            </w:r>
          </w:p>
        </w:tc>
        <w:tc>
          <w:tcPr>
            <w:tcW w:w="7229" w:type="dxa"/>
          </w:tcPr>
          <w:p w:rsidR="00DD0050" w:rsidRPr="00D87B3E" w:rsidRDefault="00DD0050" w:rsidP="00D87B3E">
            <w:pPr>
              <w:tabs>
                <w:tab w:val="left" w:pos="1985"/>
                <w:tab w:val="left" w:pos="2127"/>
                <w:tab w:val="left" w:pos="7590"/>
              </w:tabs>
              <w:ind w:left="-108" w:right="-108"/>
              <w:rPr>
                <w:sz w:val="16"/>
                <w:szCs w:val="16"/>
              </w:rPr>
            </w:pPr>
            <w:r w:rsidRPr="00D87B3E">
              <w:rPr>
                <w:sz w:val="16"/>
                <w:szCs w:val="16"/>
              </w:rPr>
              <w:t>-инспектор по делам несовершеннолетних отделения полиции по Любытинскому району межмуниципального отдела Министерства внутренних дел России «</w:t>
            </w:r>
            <w:proofErr w:type="spellStart"/>
            <w:r w:rsidRPr="00D87B3E">
              <w:rPr>
                <w:sz w:val="16"/>
                <w:szCs w:val="16"/>
              </w:rPr>
              <w:t>Боровичский</w:t>
            </w:r>
            <w:proofErr w:type="spellEnd"/>
            <w:r w:rsidRPr="00D87B3E">
              <w:rPr>
                <w:sz w:val="16"/>
                <w:szCs w:val="16"/>
              </w:rPr>
              <w:t>» (по согласованию)</w:t>
            </w:r>
          </w:p>
        </w:tc>
      </w:tr>
      <w:tr w:rsidR="00DD0050" w:rsidRPr="00D87B3E" w:rsidTr="00D87B3E">
        <w:tc>
          <w:tcPr>
            <w:tcW w:w="2235"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r w:rsidRPr="00D87B3E">
              <w:rPr>
                <w:sz w:val="16"/>
                <w:szCs w:val="16"/>
              </w:rPr>
              <w:t>Кудряшова В.П.</w:t>
            </w:r>
          </w:p>
        </w:tc>
        <w:tc>
          <w:tcPr>
            <w:tcW w:w="7229" w:type="dxa"/>
          </w:tcPr>
          <w:p w:rsidR="00DD0050" w:rsidRPr="00D87B3E" w:rsidRDefault="00DD0050" w:rsidP="00D87B3E">
            <w:pPr>
              <w:tabs>
                <w:tab w:val="left" w:pos="1985"/>
                <w:tab w:val="left" w:pos="2127"/>
              </w:tabs>
              <w:ind w:left="-108" w:right="-58"/>
              <w:rPr>
                <w:sz w:val="16"/>
                <w:szCs w:val="16"/>
              </w:rPr>
            </w:pPr>
            <w:r w:rsidRPr="00D87B3E">
              <w:rPr>
                <w:sz w:val="16"/>
                <w:szCs w:val="16"/>
              </w:rPr>
              <w:t>-педагог-психолог Муниципального автономного обще образовательного учреждения «</w:t>
            </w:r>
            <w:proofErr w:type="spellStart"/>
            <w:r w:rsidRPr="00D87B3E">
              <w:rPr>
                <w:sz w:val="16"/>
                <w:szCs w:val="16"/>
              </w:rPr>
              <w:t>Любытинская</w:t>
            </w:r>
            <w:proofErr w:type="spellEnd"/>
            <w:r w:rsidRPr="00D87B3E">
              <w:rPr>
                <w:sz w:val="16"/>
                <w:szCs w:val="16"/>
              </w:rPr>
              <w:t xml:space="preserve"> средняя школа» (по согласованию)</w:t>
            </w:r>
          </w:p>
        </w:tc>
      </w:tr>
      <w:tr w:rsidR="00DD0050" w:rsidRPr="00D87B3E" w:rsidTr="00D87B3E">
        <w:tc>
          <w:tcPr>
            <w:tcW w:w="2235"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r w:rsidRPr="00D87B3E">
              <w:rPr>
                <w:sz w:val="16"/>
                <w:szCs w:val="16"/>
              </w:rPr>
              <w:t>Батраков А.А.</w:t>
            </w:r>
          </w:p>
        </w:tc>
        <w:tc>
          <w:tcPr>
            <w:tcW w:w="7229" w:type="dxa"/>
          </w:tcPr>
          <w:p w:rsidR="00DD0050" w:rsidRPr="00D87B3E" w:rsidRDefault="00DD0050" w:rsidP="00D87B3E">
            <w:pPr>
              <w:tabs>
                <w:tab w:val="left" w:pos="1985"/>
                <w:tab w:val="left" w:pos="2127"/>
              </w:tabs>
              <w:ind w:left="-108" w:right="-137"/>
              <w:rPr>
                <w:sz w:val="16"/>
                <w:szCs w:val="16"/>
              </w:rPr>
            </w:pPr>
            <w:r w:rsidRPr="00D87B3E">
              <w:rPr>
                <w:sz w:val="16"/>
                <w:szCs w:val="16"/>
              </w:rPr>
              <w:t>-врач-терапевт участковый государственного областного бюджетного учреждения здравоохранения «Зарубинская центральная районная больница» (по согласованию)</w:t>
            </w:r>
          </w:p>
        </w:tc>
      </w:tr>
      <w:tr w:rsidR="00DD0050" w:rsidRPr="00D87B3E" w:rsidTr="00D87B3E">
        <w:tc>
          <w:tcPr>
            <w:tcW w:w="2235"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r w:rsidRPr="00D87B3E">
              <w:rPr>
                <w:sz w:val="16"/>
                <w:szCs w:val="16"/>
              </w:rPr>
              <w:t>Прохорова Е.А.</w:t>
            </w:r>
          </w:p>
        </w:tc>
        <w:tc>
          <w:tcPr>
            <w:tcW w:w="7229" w:type="dxa"/>
          </w:tcPr>
          <w:p w:rsidR="00DD0050" w:rsidRPr="00D87B3E" w:rsidRDefault="00DD0050" w:rsidP="00D87B3E">
            <w:pPr>
              <w:tabs>
                <w:tab w:val="left" w:pos="1985"/>
                <w:tab w:val="left" w:pos="2127"/>
              </w:tabs>
              <w:ind w:left="-108" w:right="-137"/>
              <w:rPr>
                <w:sz w:val="16"/>
                <w:szCs w:val="16"/>
              </w:rPr>
            </w:pPr>
            <w:r w:rsidRPr="00D87B3E">
              <w:rPr>
                <w:sz w:val="16"/>
                <w:szCs w:val="16"/>
              </w:rPr>
              <w:t xml:space="preserve">-медицинская сестра государственного областного бюджетного учреждения здравоохранения «Зарубинская </w:t>
            </w:r>
            <w:proofErr w:type="gramStart"/>
            <w:r w:rsidRPr="00D87B3E">
              <w:rPr>
                <w:sz w:val="16"/>
                <w:szCs w:val="16"/>
              </w:rPr>
              <w:t>центральная  районная</w:t>
            </w:r>
            <w:proofErr w:type="gramEnd"/>
            <w:r w:rsidRPr="00D87B3E">
              <w:rPr>
                <w:sz w:val="16"/>
                <w:szCs w:val="16"/>
              </w:rPr>
              <w:t xml:space="preserve"> больница» (по согласованию)</w:t>
            </w:r>
          </w:p>
        </w:tc>
      </w:tr>
      <w:tr w:rsidR="00DD0050" w:rsidRPr="00D87B3E" w:rsidTr="00D87B3E">
        <w:tc>
          <w:tcPr>
            <w:tcW w:w="2235"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r w:rsidRPr="00D87B3E">
              <w:rPr>
                <w:sz w:val="16"/>
                <w:szCs w:val="16"/>
              </w:rPr>
              <w:t xml:space="preserve">Алексеев С.В. </w:t>
            </w:r>
          </w:p>
        </w:tc>
        <w:tc>
          <w:tcPr>
            <w:tcW w:w="7229" w:type="dxa"/>
          </w:tcPr>
          <w:p w:rsidR="00DD0050" w:rsidRPr="00D87B3E" w:rsidRDefault="00DD0050" w:rsidP="00D87B3E">
            <w:pPr>
              <w:tabs>
                <w:tab w:val="left" w:pos="1985"/>
                <w:tab w:val="left" w:pos="2127"/>
              </w:tabs>
              <w:ind w:left="-108" w:right="-137"/>
              <w:rPr>
                <w:sz w:val="16"/>
                <w:szCs w:val="16"/>
              </w:rPr>
            </w:pPr>
            <w:r w:rsidRPr="00D87B3E">
              <w:rPr>
                <w:sz w:val="16"/>
                <w:szCs w:val="16"/>
              </w:rPr>
              <w:t>-специалист по работе с молодежью муниципального автономного учреждения молодежного центра «</w:t>
            </w:r>
            <w:proofErr w:type="gramStart"/>
            <w:r w:rsidRPr="00D87B3E">
              <w:rPr>
                <w:sz w:val="16"/>
                <w:szCs w:val="16"/>
              </w:rPr>
              <w:t>Импульс»  (</w:t>
            </w:r>
            <w:proofErr w:type="gramEnd"/>
            <w:r w:rsidRPr="00D87B3E">
              <w:rPr>
                <w:sz w:val="16"/>
                <w:szCs w:val="16"/>
              </w:rPr>
              <w:t>по согласованию)</w:t>
            </w:r>
          </w:p>
        </w:tc>
      </w:tr>
    </w:tbl>
    <w:p w:rsidR="00DD0050" w:rsidRPr="00D87B3E" w:rsidRDefault="00DD0050" w:rsidP="00D87B3E">
      <w:pPr>
        <w:pBdr>
          <w:bottom w:val="single" w:sz="4" w:space="1" w:color="auto"/>
        </w:pBdr>
        <w:tabs>
          <w:tab w:val="left" w:pos="1985"/>
          <w:tab w:val="left" w:pos="2127"/>
        </w:tabs>
        <w:ind w:right="-58"/>
        <w:jc w:val="center"/>
        <w:rPr>
          <w:b/>
          <w:sz w:val="16"/>
          <w:szCs w:val="16"/>
        </w:rPr>
      </w:pPr>
      <w:r w:rsidRPr="00D87B3E">
        <w:rPr>
          <w:b/>
          <w:sz w:val="16"/>
          <w:szCs w:val="16"/>
        </w:rPr>
        <w:t>Лекторская группа № 2 Муниципального автономного общеобразовательного учреждения «Зарубинская основная школа»</w:t>
      </w:r>
    </w:p>
    <w:p w:rsidR="00DD0050" w:rsidRPr="00D87B3E" w:rsidRDefault="00DD0050" w:rsidP="00D87B3E">
      <w:pPr>
        <w:tabs>
          <w:tab w:val="left" w:pos="1985"/>
          <w:tab w:val="left" w:pos="2127"/>
        </w:tabs>
        <w:ind w:right="-58"/>
        <w:jc w:val="center"/>
        <w:rPr>
          <w:b/>
          <w:sz w:val="16"/>
          <w:szCs w:val="16"/>
        </w:rPr>
      </w:pPr>
    </w:p>
    <w:tbl>
      <w:tblPr>
        <w:tblW w:w="0" w:type="auto"/>
        <w:tblInd w:w="-176" w:type="dxa"/>
        <w:tblLook w:val="01E0" w:firstRow="1" w:lastRow="1" w:firstColumn="1" w:lastColumn="1" w:noHBand="0" w:noVBand="0"/>
      </w:tblPr>
      <w:tblGrid>
        <w:gridCol w:w="2411"/>
        <w:gridCol w:w="7229"/>
      </w:tblGrid>
      <w:tr w:rsidR="00DD0050" w:rsidRPr="00D87B3E" w:rsidTr="00D87B3E">
        <w:tc>
          <w:tcPr>
            <w:tcW w:w="2411" w:type="dxa"/>
            <w:hideMark/>
          </w:tcPr>
          <w:p w:rsidR="00DD0050" w:rsidRPr="00D87B3E" w:rsidRDefault="00DD0050" w:rsidP="00D87B3E">
            <w:pPr>
              <w:tabs>
                <w:tab w:val="left" w:pos="1985"/>
                <w:tab w:val="left" w:pos="2127"/>
              </w:tabs>
              <w:ind w:right="-137"/>
              <w:rPr>
                <w:sz w:val="16"/>
                <w:szCs w:val="16"/>
              </w:rPr>
            </w:pPr>
            <w:r w:rsidRPr="00D87B3E">
              <w:rPr>
                <w:sz w:val="16"/>
                <w:szCs w:val="16"/>
              </w:rPr>
              <w:t>Бабынина Ю.А.</w:t>
            </w:r>
          </w:p>
        </w:tc>
        <w:tc>
          <w:tcPr>
            <w:tcW w:w="7229" w:type="dxa"/>
            <w:hideMark/>
          </w:tcPr>
          <w:p w:rsidR="00DD0050" w:rsidRPr="00D87B3E" w:rsidRDefault="00DD0050" w:rsidP="00D87B3E">
            <w:pPr>
              <w:tabs>
                <w:tab w:val="left" w:pos="1985"/>
                <w:tab w:val="left" w:pos="2127"/>
              </w:tabs>
              <w:ind w:left="-108"/>
              <w:rPr>
                <w:sz w:val="16"/>
                <w:szCs w:val="16"/>
              </w:rPr>
            </w:pPr>
            <w:r w:rsidRPr="00D87B3E">
              <w:rPr>
                <w:sz w:val="16"/>
                <w:szCs w:val="16"/>
              </w:rPr>
              <w:t xml:space="preserve">-директор Муниципального автономного общеобразовательного </w:t>
            </w:r>
            <w:proofErr w:type="gramStart"/>
            <w:r w:rsidRPr="00D87B3E">
              <w:rPr>
                <w:sz w:val="16"/>
                <w:szCs w:val="16"/>
              </w:rPr>
              <w:t>учреждения  «</w:t>
            </w:r>
            <w:proofErr w:type="gramEnd"/>
            <w:r w:rsidRPr="00D87B3E">
              <w:rPr>
                <w:sz w:val="16"/>
                <w:szCs w:val="16"/>
              </w:rPr>
              <w:t>Зарубинская основная школа», координатор группы (по согласованию)</w:t>
            </w:r>
          </w:p>
        </w:tc>
      </w:tr>
      <w:tr w:rsidR="00DD0050" w:rsidRPr="00D87B3E" w:rsidTr="00D87B3E">
        <w:tc>
          <w:tcPr>
            <w:tcW w:w="2411"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r w:rsidRPr="00D87B3E">
              <w:rPr>
                <w:sz w:val="16"/>
                <w:szCs w:val="16"/>
              </w:rPr>
              <w:t>Чижова Я.Ю.</w:t>
            </w:r>
          </w:p>
        </w:tc>
        <w:tc>
          <w:tcPr>
            <w:tcW w:w="7229" w:type="dxa"/>
          </w:tcPr>
          <w:p w:rsidR="00DD0050" w:rsidRPr="00D87B3E" w:rsidRDefault="00DD0050" w:rsidP="00D87B3E">
            <w:pPr>
              <w:tabs>
                <w:tab w:val="left" w:pos="1985"/>
                <w:tab w:val="left" w:pos="2127"/>
              </w:tabs>
              <w:ind w:left="-108"/>
              <w:rPr>
                <w:sz w:val="16"/>
                <w:szCs w:val="16"/>
              </w:rPr>
            </w:pPr>
            <w:r w:rsidRPr="00D87B3E">
              <w:rPr>
                <w:sz w:val="16"/>
                <w:szCs w:val="16"/>
              </w:rPr>
              <w:t xml:space="preserve">-медицинская сестра государственного областного бюджетного учреждения здравоохранения «Зарубинская </w:t>
            </w:r>
            <w:proofErr w:type="gramStart"/>
            <w:r w:rsidRPr="00D87B3E">
              <w:rPr>
                <w:sz w:val="16"/>
                <w:szCs w:val="16"/>
              </w:rPr>
              <w:t>центральная  районная</w:t>
            </w:r>
            <w:proofErr w:type="gramEnd"/>
            <w:r w:rsidRPr="00D87B3E">
              <w:rPr>
                <w:sz w:val="16"/>
                <w:szCs w:val="16"/>
              </w:rPr>
              <w:t xml:space="preserve"> больница» (по согласованию)</w:t>
            </w:r>
          </w:p>
        </w:tc>
      </w:tr>
      <w:tr w:rsidR="00DD0050" w:rsidRPr="00D87B3E" w:rsidTr="00D87B3E">
        <w:tc>
          <w:tcPr>
            <w:tcW w:w="2411" w:type="dxa"/>
          </w:tcPr>
          <w:p w:rsidR="00DD0050" w:rsidRPr="00D87B3E" w:rsidRDefault="00DD0050" w:rsidP="00D87B3E">
            <w:pPr>
              <w:tabs>
                <w:tab w:val="left" w:pos="1985"/>
                <w:tab w:val="left" w:pos="2127"/>
              </w:tabs>
              <w:ind w:right="-137"/>
              <w:rPr>
                <w:sz w:val="16"/>
                <w:szCs w:val="16"/>
              </w:rPr>
            </w:pPr>
          </w:p>
          <w:p w:rsidR="00DD0050" w:rsidRPr="00D87B3E" w:rsidRDefault="00DD0050" w:rsidP="00D87B3E">
            <w:pPr>
              <w:tabs>
                <w:tab w:val="left" w:pos="1985"/>
                <w:tab w:val="left" w:pos="2127"/>
              </w:tabs>
              <w:ind w:right="-137"/>
              <w:rPr>
                <w:sz w:val="16"/>
                <w:szCs w:val="16"/>
              </w:rPr>
            </w:pPr>
            <w:proofErr w:type="spellStart"/>
            <w:r w:rsidRPr="00D87B3E">
              <w:rPr>
                <w:sz w:val="16"/>
                <w:szCs w:val="16"/>
              </w:rPr>
              <w:t>Ёлкина</w:t>
            </w:r>
            <w:proofErr w:type="spellEnd"/>
            <w:r w:rsidRPr="00D87B3E">
              <w:rPr>
                <w:sz w:val="16"/>
                <w:szCs w:val="16"/>
              </w:rPr>
              <w:t xml:space="preserve"> А.А.</w:t>
            </w:r>
          </w:p>
        </w:tc>
        <w:tc>
          <w:tcPr>
            <w:tcW w:w="7229" w:type="dxa"/>
          </w:tcPr>
          <w:p w:rsidR="00DD0050" w:rsidRPr="00D87B3E" w:rsidRDefault="00DD0050" w:rsidP="00D87B3E">
            <w:pPr>
              <w:tabs>
                <w:tab w:val="left" w:pos="1985"/>
                <w:tab w:val="left" w:pos="2127"/>
                <w:tab w:val="left" w:pos="7590"/>
              </w:tabs>
              <w:ind w:left="-108" w:hanging="78"/>
              <w:rPr>
                <w:sz w:val="16"/>
                <w:szCs w:val="16"/>
              </w:rPr>
            </w:pPr>
            <w:r w:rsidRPr="00D87B3E">
              <w:rPr>
                <w:sz w:val="16"/>
                <w:szCs w:val="16"/>
              </w:rPr>
              <w:t xml:space="preserve">--инспектор по делам несовершеннолетних отделения по </w:t>
            </w:r>
            <w:proofErr w:type="spellStart"/>
            <w:r w:rsidRPr="00D87B3E">
              <w:rPr>
                <w:sz w:val="16"/>
                <w:szCs w:val="16"/>
              </w:rPr>
              <w:t>лиции</w:t>
            </w:r>
            <w:proofErr w:type="spellEnd"/>
            <w:r w:rsidRPr="00D87B3E">
              <w:rPr>
                <w:sz w:val="16"/>
                <w:szCs w:val="16"/>
              </w:rPr>
              <w:t xml:space="preserve"> по Любытинскому району межмуниципального отдела Министерства внутренних дел России «</w:t>
            </w:r>
            <w:proofErr w:type="spellStart"/>
            <w:r w:rsidRPr="00D87B3E">
              <w:rPr>
                <w:sz w:val="16"/>
                <w:szCs w:val="16"/>
              </w:rPr>
              <w:t>Боровичский</w:t>
            </w:r>
            <w:proofErr w:type="spellEnd"/>
            <w:r w:rsidRPr="00D87B3E">
              <w:rPr>
                <w:sz w:val="16"/>
                <w:szCs w:val="16"/>
              </w:rPr>
              <w:t>» (по согласованию)</w:t>
            </w:r>
          </w:p>
        </w:tc>
      </w:tr>
      <w:tr w:rsidR="00DD0050" w:rsidRPr="00D87B3E" w:rsidTr="00DD0050">
        <w:trPr>
          <w:trHeight w:val="419"/>
        </w:trPr>
        <w:tc>
          <w:tcPr>
            <w:tcW w:w="2411"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r w:rsidRPr="00D87B3E">
              <w:rPr>
                <w:sz w:val="16"/>
                <w:szCs w:val="16"/>
              </w:rPr>
              <w:t>Баранова А.А.</w:t>
            </w:r>
          </w:p>
          <w:p w:rsidR="00DD0050" w:rsidRPr="00D87B3E" w:rsidRDefault="00DD0050" w:rsidP="00D87B3E">
            <w:pPr>
              <w:ind w:right="-137"/>
              <w:rPr>
                <w:sz w:val="16"/>
                <w:szCs w:val="16"/>
              </w:rPr>
            </w:pPr>
          </w:p>
        </w:tc>
        <w:tc>
          <w:tcPr>
            <w:tcW w:w="7229" w:type="dxa"/>
          </w:tcPr>
          <w:p w:rsidR="00DD0050" w:rsidRPr="00D87B3E" w:rsidRDefault="00DD0050" w:rsidP="00D87B3E">
            <w:pPr>
              <w:ind w:left="-108"/>
              <w:rPr>
                <w:sz w:val="16"/>
                <w:szCs w:val="16"/>
              </w:rPr>
            </w:pPr>
            <w:r w:rsidRPr="00D87B3E">
              <w:rPr>
                <w:sz w:val="16"/>
                <w:szCs w:val="16"/>
              </w:rPr>
              <w:t xml:space="preserve">-педагог-психолог филиала государственного областного бюджетного </w:t>
            </w:r>
            <w:proofErr w:type="gramStart"/>
            <w:r w:rsidRPr="00D87B3E">
              <w:rPr>
                <w:sz w:val="16"/>
                <w:szCs w:val="16"/>
              </w:rPr>
              <w:t>учреждения  «</w:t>
            </w:r>
            <w:proofErr w:type="spellStart"/>
            <w:proofErr w:type="gramEnd"/>
            <w:r w:rsidRPr="00D87B3E">
              <w:rPr>
                <w:sz w:val="16"/>
                <w:szCs w:val="16"/>
              </w:rPr>
              <w:t>Боровичский</w:t>
            </w:r>
            <w:proofErr w:type="spellEnd"/>
            <w:r w:rsidRPr="00D87B3E">
              <w:rPr>
                <w:sz w:val="16"/>
                <w:szCs w:val="16"/>
              </w:rPr>
              <w:t xml:space="preserve"> ЦППМС»  (по согласованию)</w:t>
            </w:r>
          </w:p>
        </w:tc>
      </w:tr>
      <w:tr w:rsidR="00DD0050" w:rsidRPr="00D87B3E" w:rsidTr="00D87B3E">
        <w:tc>
          <w:tcPr>
            <w:tcW w:w="2411"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r w:rsidRPr="00D87B3E">
              <w:rPr>
                <w:sz w:val="16"/>
                <w:szCs w:val="16"/>
              </w:rPr>
              <w:t>Батраков А.А.</w:t>
            </w:r>
          </w:p>
        </w:tc>
        <w:tc>
          <w:tcPr>
            <w:tcW w:w="7229" w:type="dxa"/>
          </w:tcPr>
          <w:p w:rsidR="00DD0050" w:rsidRPr="00D87B3E" w:rsidRDefault="00DD0050" w:rsidP="00D87B3E">
            <w:pPr>
              <w:ind w:left="-108"/>
              <w:rPr>
                <w:sz w:val="16"/>
                <w:szCs w:val="16"/>
              </w:rPr>
            </w:pPr>
            <w:r w:rsidRPr="00D87B3E">
              <w:rPr>
                <w:sz w:val="16"/>
                <w:szCs w:val="16"/>
              </w:rPr>
              <w:t xml:space="preserve">-врач-терапевт </w:t>
            </w:r>
            <w:proofErr w:type="gramStart"/>
            <w:r w:rsidRPr="00D87B3E">
              <w:rPr>
                <w:sz w:val="16"/>
                <w:szCs w:val="16"/>
              </w:rPr>
              <w:t>участковый  государственного</w:t>
            </w:r>
            <w:proofErr w:type="gramEnd"/>
            <w:r w:rsidRPr="00D87B3E">
              <w:rPr>
                <w:sz w:val="16"/>
                <w:szCs w:val="16"/>
              </w:rPr>
              <w:t xml:space="preserve"> областного</w:t>
            </w:r>
          </w:p>
          <w:p w:rsidR="00DD0050" w:rsidRPr="00D87B3E" w:rsidRDefault="00DD0050" w:rsidP="00D87B3E">
            <w:pPr>
              <w:rPr>
                <w:sz w:val="16"/>
                <w:szCs w:val="16"/>
              </w:rPr>
            </w:pPr>
            <w:r w:rsidRPr="00D87B3E">
              <w:rPr>
                <w:sz w:val="16"/>
                <w:szCs w:val="16"/>
              </w:rPr>
              <w:t>бюджетного учреждения здравоохранения «Зарубинская центральная районная больница» (по согласованию)</w:t>
            </w:r>
          </w:p>
        </w:tc>
      </w:tr>
      <w:tr w:rsidR="00DD0050" w:rsidRPr="00D87B3E" w:rsidTr="00D87B3E">
        <w:tc>
          <w:tcPr>
            <w:tcW w:w="2411"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p>
          <w:p w:rsidR="00DD0050" w:rsidRPr="00D87B3E" w:rsidRDefault="00DD0050" w:rsidP="00D87B3E">
            <w:pPr>
              <w:ind w:right="-137"/>
              <w:rPr>
                <w:sz w:val="16"/>
                <w:szCs w:val="16"/>
              </w:rPr>
            </w:pPr>
            <w:r w:rsidRPr="00D87B3E">
              <w:rPr>
                <w:sz w:val="16"/>
                <w:szCs w:val="16"/>
              </w:rPr>
              <w:t xml:space="preserve">Алексеев С.В.  </w:t>
            </w:r>
          </w:p>
        </w:tc>
        <w:tc>
          <w:tcPr>
            <w:tcW w:w="7229" w:type="dxa"/>
          </w:tcPr>
          <w:p w:rsidR="00DD0050" w:rsidRPr="00D87B3E" w:rsidRDefault="00DD0050" w:rsidP="00D87B3E">
            <w:pPr>
              <w:ind w:left="-108" w:right="-137"/>
              <w:rPr>
                <w:sz w:val="16"/>
                <w:szCs w:val="16"/>
              </w:rPr>
            </w:pPr>
            <w:r w:rsidRPr="00D87B3E">
              <w:rPr>
                <w:sz w:val="16"/>
                <w:szCs w:val="16"/>
              </w:rPr>
              <w:t>-специалист по работе с молодёжью муниципального автономного учреждения молодежного центра «</w:t>
            </w:r>
            <w:proofErr w:type="gramStart"/>
            <w:r w:rsidRPr="00D87B3E">
              <w:rPr>
                <w:sz w:val="16"/>
                <w:szCs w:val="16"/>
              </w:rPr>
              <w:t>Импульс»  (</w:t>
            </w:r>
            <w:proofErr w:type="gramEnd"/>
            <w:r w:rsidRPr="00D87B3E">
              <w:rPr>
                <w:sz w:val="16"/>
                <w:szCs w:val="16"/>
              </w:rPr>
              <w:t>по согласованию)</w:t>
            </w:r>
          </w:p>
        </w:tc>
      </w:tr>
    </w:tbl>
    <w:p w:rsidR="00DD0050" w:rsidRPr="00D87B3E" w:rsidRDefault="00DD0050" w:rsidP="00D87B3E">
      <w:pPr>
        <w:pBdr>
          <w:bottom w:val="single" w:sz="4" w:space="1" w:color="auto"/>
        </w:pBdr>
        <w:ind w:right="-58"/>
        <w:jc w:val="center"/>
        <w:rPr>
          <w:b/>
          <w:sz w:val="16"/>
          <w:szCs w:val="16"/>
        </w:rPr>
      </w:pPr>
      <w:r w:rsidRPr="00D87B3E">
        <w:rPr>
          <w:b/>
          <w:sz w:val="16"/>
          <w:szCs w:val="16"/>
        </w:rPr>
        <w:t>Лекторская группа № 3 Муниципального автономного общеобразовательного учреждения «</w:t>
      </w:r>
      <w:proofErr w:type="spellStart"/>
      <w:r w:rsidRPr="00D87B3E">
        <w:rPr>
          <w:b/>
          <w:sz w:val="16"/>
          <w:szCs w:val="16"/>
        </w:rPr>
        <w:t>Неболчская</w:t>
      </w:r>
      <w:proofErr w:type="spellEnd"/>
      <w:r w:rsidRPr="00D87B3E">
        <w:rPr>
          <w:b/>
          <w:sz w:val="16"/>
          <w:szCs w:val="16"/>
        </w:rPr>
        <w:t xml:space="preserve"> средняя школа»</w:t>
      </w:r>
    </w:p>
    <w:p w:rsidR="00DD0050" w:rsidRPr="00D87B3E" w:rsidRDefault="00DD0050" w:rsidP="00D87B3E">
      <w:pPr>
        <w:ind w:right="-58"/>
        <w:jc w:val="center"/>
        <w:rPr>
          <w:b/>
          <w:sz w:val="16"/>
          <w:szCs w:val="16"/>
        </w:rPr>
      </w:pPr>
    </w:p>
    <w:tbl>
      <w:tblPr>
        <w:tblW w:w="0" w:type="auto"/>
        <w:tblLook w:val="01E0" w:firstRow="1" w:lastRow="1" w:firstColumn="1" w:lastColumn="1" w:noHBand="0" w:noVBand="0"/>
      </w:tblPr>
      <w:tblGrid>
        <w:gridCol w:w="2235"/>
        <w:gridCol w:w="7229"/>
        <w:gridCol w:w="50"/>
      </w:tblGrid>
      <w:tr w:rsidR="00DD0050" w:rsidRPr="00D87B3E" w:rsidTr="00DD0050">
        <w:trPr>
          <w:trHeight w:val="765"/>
        </w:trPr>
        <w:tc>
          <w:tcPr>
            <w:tcW w:w="2235" w:type="dxa"/>
          </w:tcPr>
          <w:p w:rsidR="00DD0050" w:rsidRPr="00D87B3E" w:rsidRDefault="00DD0050" w:rsidP="00D87B3E">
            <w:pPr>
              <w:ind w:right="-58"/>
              <w:rPr>
                <w:sz w:val="16"/>
                <w:szCs w:val="16"/>
              </w:rPr>
            </w:pPr>
            <w:r w:rsidRPr="00D87B3E">
              <w:rPr>
                <w:sz w:val="16"/>
                <w:szCs w:val="16"/>
              </w:rPr>
              <w:t>Яковлева О.Г.</w:t>
            </w:r>
          </w:p>
          <w:p w:rsidR="00DD0050" w:rsidRPr="00D87B3E" w:rsidRDefault="00DD0050" w:rsidP="00D87B3E">
            <w:pPr>
              <w:ind w:right="-58"/>
              <w:rPr>
                <w:sz w:val="16"/>
                <w:szCs w:val="16"/>
              </w:rPr>
            </w:pPr>
          </w:p>
          <w:p w:rsidR="00DD0050" w:rsidRPr="00D87B3E" w:rsidRDefault="00DD0050" w:rsidP="00D87B3E">
            <w:pPr>
              <w:ind w:right="-58"/>
              <w:rPr>
                <w:sz w:val="16"/>
                <w:szCs w:val="16"/>
              </w:rPr>
            </w:pPr>
            <w:r w:rsidRPr="00D87B3E">
              <w:rPr>
                <w:sz w:val="16"/>
                <w:szCs w:val="16"/>
              </w:rPr>
              <w:t>Павлова Е.Н.</w:t>
            </w:r>
          </w:p>
        </w:tc>
        <w:tc>
          <w:tcPr>
            <w:tcW w:w="7279" w:type="dxa"/>
            <w:gridSpan w:val="2"/>
          </w:tcPr>
          <w:p w:rsidR="00DD0050" w:rsidRPr="00D87B3E" w:rsidRDefault="00DD0050" w:rsidP="00D87B3E">
            <w:pPr>
              <w:ind w:left="-108" w:right="-58"/>
              <w:rPr>
                <w:sz w:val="16"/>
                <w:szCs w:val="16"/>
              </w:rPr>
            </w:pPr>
            <w:r w:rsidRPr="00D87B3E">
              <w:rPr>
                <w:sz w:val="16"/>
                <w:szCs w:val="16"/>
              </w:rPr>
              <w:t>-заместитель директора по воспитательной работе Муниципального автономного общеобразовательного учреждения</w:t>
            </w:r>
            <w:proofErr w:type="gramStart"/>
            <w:r w:rsidRPr="00D87B3E">
              <w:rPr>
                <w:sz w:val="16"/>
                <w:szCs w:val="16"/>
              </w:rPr>
              <w:t xml:space="preserve">   «</w:t>
            </w:r>
            <w:proofErr w:type="spellStart"/>
            <w:proofErr w:type="gramEnd"/>
            <w:r w:rsidRPr="00D87B3E">
              <w:rPr>
                <w:sz w:val="16"/>
                <w:szCs w:val="16"/>
              </w:rPr>
              <w:t>Неболчская</w:t>
            </w:r>
            <w:proofErr w:type="spellEnd"/>
            <w:r w:rsidRPr="00D87B3E">
              <w:rPr>
                <w:sz w:val="16"/>
                <w:szCs w:val="16"/>
              </w:rPr>
              <w:t xml:space="preserve"> средняя школа», координатор группы (по согласованию)</w:t>
            </w:r>
          </w:p>
          <w:p w:rsidR="00DD0050" w:rsidRPr="00D87B3E" w:rsidRDefault="00DD0050" w:rsidP="00D87B3E">
            <w:pPr>
              <w:ind w:left="-108" w:right="-58"/>
              <w:rPr>
                <w:sz w:val="16"/>
                <w:szCs w:val="16"/>
              </w:rPr>
            </w:pPr>
            <w:r w:rsidRPr="00D87B3E">
              <w:rPr>
                <w:sz w:val="16"/>
                <w:szCs w:val="16"/>
              </w:rPr>
              <w:tab/>
              <w:t>-директор Муниципального бюджетного общеобразовательного учреждения «</w:t>
            </w:r>
            <w:proofErr w:type="spellStart"/>
            <w:r w:rsidRPr="00D87B3E">
              <w:rPr>
                <w:sz w:val="16"/>
                <w:szCs w:val="16"/>
              </w:rPr>
              <w:t>Водогонская</w:t>
            </w:r>
            <w:proofErr w:type="spellEnd"/>
            <w:r w:rsidRPr="00D87B3E">
              <w:rPr>
                <w:sz w:val="16"/>
                <w:szCs w:val="16"/>
              </w:rPr>
              <w:t xml:space="preserve"> основная школа», координатор группы (по согласованию)</w:t>
            </w:r>
          </w:p>
        </w:tc>
      </w:tr>
      <w:tr w:rsidR="00DD0050" w:rsidRPr="00D87B3E" w:rsidTr="00D87B3E">
        <w:tc>
          <w:tcPr>
            <w:tcW w:w="2235"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r w:rsidRPr="00D87B3E">
              <w:rPr>
                <w:sz w:val="16"/>
                <w:szCs w:val="16"/>
              </w:rPr>
              <w:t>Грушевская Н.А.</w:t>
            </w:r>
          </w:p>
        </w:tc>
        <w:tc>
          <w:tcPr>
            <w:tcW w:w="7279" w:type="dxa"/>
            <w:gridSpan w:val="2"/>
          </w:tcPr>
          <w:p w:rsidR="00DD0050" w:rsidRPr="00D87B3E" w:rsidRDefault="00DD0050" w:rsidP="00D87B3E">
            <w:pPr>
              <w:ind w:left="-108" w:right="-58"/>
              <w:rPr>
                <w:sz w:val="16"/>
                <w:szCs w:val="16"/>
              </w:rPr>
            </w:pPr>
          </w:p>
          <w:p w:rsidR="00DD0050" w:rsidRPr="00D87B3E" w:rsidRDefault="00DD0050" w:rsidP="00D87B3E">
            <w:pPr>
              <w:ind w:left="-108" w:right="-58"/>
              <w:rPr>
                <w:sz w:val="16"/>
                <w:szCs w:val="16"/>
              </w:rPr>
            </w:pPr>
            <w:r w:rsidRPr="00D87B3E">
              <w:rPr>
                <w:sz w:val="16"/>
                <w:szCs w:val="16"/>
              </w:rPr>
              <w:t xml:space="preserve">-педагог-психолог Муниципального автономного общеобразовательного </w:t>
            </w:r>
            <w:proofErr w:type="gramStart"/>
            <w:r w:rsidRPr="00D87B3E">
              <w:rPr>
                <w:sz w:val="16"/>
                <w:szCs w:val="16"/>
              </w:rPr>
              <w:t>учреждения  «</w:t>
            </w:r>
            <w:proofErr w:type="spellStart"/>
            <w:proofErr w:type="gramEnd"/>
            <w:r w:rsidRPr="00D87B3E">
              <w:rPr>
                <w:sz w:val="16"/>
                <w:szCs w:val="16"/>
              </w:rPr>
              <w:t>Неболчская</w:t>
            </w:r>
            <w:proofErr w:type="spellEnd"/>
            <w:r w:rsidRPr="00D87B3E">
              <w:rPr>
                <w:sz w:val="16"/>
                <w:szCs w:val="16"/>
              </w:rPr>
              <w:t xml:space="preserve"> средняя школа» (по согласованию)</w:t>
            </w:r>
          </w:p>
        </w:tc>
      </w:tr>
      <w:tr w:rsidR="00DD0050" w:rsidRPr="00D87B3E" w:rsidTr="00D87B3E">
        <w:trPr>
          <w:gridAfter w:val="1"/>
          <w:wAfter w:w="50" w:type="dxa"/>
        </w:trPr>
        <w:tc>
          <w:tcPr>
            <w:tcW w:w="2235"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proofErr w:type="spellStart"/>
            <w:r w:rsidRPr="00D87B3E">
              <w:rPr>
                <w:sz w:val="16"/>
                <w:szCs w:val="16"/>
              </w:rPr>
              <w:t>Елкина</w:t>
            </w:r>
            <w:proofErr w:type="spellEnd"/>
            <w:r w:rsidRPr="00D87B3E">
              <w:rPr>
                <w:sz w:val="16"/>
                <w:szCs w:val="16"/>
              </w:rPr>
              <w:t xml:space="preserve"> А.А.</w:t>
            </w:r>
          </w:p>
        </w:tc>
        <w:tc>
          <w:tcPr>
            <w:tcW w:w="7229" w:type="dxa"/>
          </w:tcPr>
          <w:p w:rsidR="00DD0050" w:rsidRPr="00D87B3E" w:rsidRDefault="00DD0050" w:rsidP="00D87B3E">
            <w:pPr>
              <w:tabs>
                <w:tab w:val="left" w:pos="7590"/>
              </w:tabs>
              <w:ind w:left="-108" w:right="-58"/>
              <w:rPr>
                <w:sz w:val="16"/>
                <w:szCs w:val="16"/>
              </w:rPr>
            </w:pPr>
            <w:r w:rsidRPr="00D87B3E">
              <w:rPr>
                <w:sz w:val="16"/>
                <w:szCs w:val="16"/>
              </w:rPr>
              <w:t>-инспектор по делам несовершеннолетних отделения полиции по Любытинскому району межмуниципального отдела Министерства внутренних дел России «</w:t>
            </w:r>
            <w:proofErr w:type="spellStart"/>
            <w:r w:rsidRPr="00D87B3E">
              <w:rPr>
                <w:sz w:val="16"/>
                <w:szCs w:val="16"/>
              </w:rPr>
              <w:t>Боровичский</w:t>
            </w:r>
            <w:proofErr w:type="spellEnd"/>
            <w:r w:rsidRPr="00D87B3E">
              <w:rPr>
                <w:sz w:val="16"/>
                <w:szCs w:val="16"/>
              </w:rPr>
              <w:t>» (по согласованию)</w:t>
            </w:r>
          </w:p>
        </w:tc>
      </w:tr>
      <w:tr w:rsidR="00DD0050" w:rsidRPr="00D87B3E" w:rsidTr="00D87B3E">
        <w:trPr>
          <w:gridAfter w:val="1"/>
          <w:wAfter w:w="50" w:type="dxa"/>
        </w:trPr>
        <w:tc>
          <w:tcPr>
            <w:tcW w:w="2235"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r w:rsidRPr="00D87B3E">
              <w:rPr>
                <w:sz w:val="16"/>
                <w:szCs w:val="16"/>
              </w:rPr>
              <w:t>Батраков А.А.</w:t>
            </w:r>
          </w:p>
        </w:tc>
        <w:tc>
          <w:tcPr>
            <w:tcW w:w="7229" w:type="dxa"/>
          </w:tcPr>
          <w:p w:rsidR="00DD0050" w:rsidRPr="00D87B3E" w:rsidRDefault="00DD0050" w:rsidP="00D87B3E">
            <w:pPr>
              <w:ind w:left="-108" w:right="-58"/>
              <w:rPr>
                <w:sz w:val="16"/>
                <w:szCs w:val="16"/>
              </w:rPr>
            </w:pPr>
            <w:r w:rsidRPr="00D87B3E">
              <w:rPr>
                <w:sz w:val="16"/>
                <w:szCs w:val="16"/>
              </w:rPr>
              <w:t xml:space="preserve">-врач-терапевт </w:t>
            </w:r>
            <w:proofErr w:type="gramStart"/>
            <w:r w:rsidRPr="00D87B3E">
              <w:rPr>
                <w:sz w:val="16"/>
                <w:szCs w:val="16"/>
              </w:rPr>
              <w:t>участковый  государственного</w:t>
            </w:r>
            <w:proofErr w:type="gramEnd"/>
            <w:r w:rsidRPr="00D87B3E">
              <w:rPr>
                <w:sz w:val="16"/>
                <w:szCs w:val="16"/>
              </w:rPr>
              <w:t xml:space="preserve"> областного бюджетного учреждения здравоохранения «Зарубинская центральная районная больница» (по согласованию)</w:t>
            </w:r>
          </w:p>
        </w:tc>
      </w:tr>
      <w:tr w:rsidR="00DD0050" w:rsidRPr="00D87B3E" w:rsidTr="00D87B3E">
        <w:tc>
          <w:tcPr>
            <w:tcW w:w="2235" w:type="dxa"/>
          </w:tcPr>
          <w:p w:rsidR="00DD0050" w:rsidRPr="00D87B3E" w:rsidRDefault="00DD0050" w:rsidP="00D87B3E">
            <w:pPr>
              <w:ind w:right="-137"/>
              <w:rPr>
                <w:sz w:val="16"/>
                <w:szCs w:val="16"/>
              </w:rPr>
            </w:pPr>
          </w:p>
          <w:p w:rsidR="00DD0050" w:rsidRPr="00D87B3E" w:rsidRDefault="00DD0050" w:rsidP="00D87B3E">
            <w:pPr>
              <w:ind w:right="-137"/>
              <w:rPr>
                <w:sz w:val="16"/>
                <w:szCs w:val="16"/>
              </w:rPr>
            </w:pPr>
            <w:r w:rsidRPr="00D87B3E">
              <w:rPr>
                <w:sz w:val="16"/>
                <w:szCs w:val="16"/>
              </w:rPr>
              <w:t>Мамедова А.В.</w:t>
            </w:r>
          </w:p>
        </w:tc>
        <w:tc>
          <w:tcPr>
            <w:tcW w:w="7279" w:type="dxa"/>
            <w:gridSpan w:val="2"/>
          </w:tcPr>
          <w:p w:rsidR="00DD0050" w:rsidRPr="00D87B3E" w:rsidRDefault="00DD0050" w:rsidP="00D87B3E">
            <w:pPr>
              <w:ind w:left="-108" w:right="-58"/>
              <w:rPr>
                <w:sz w:val="16"/>
                <w:szCs w:val="16"/>
              </w:rPr>
            </w:pPr>
            <w:r w:rsidRPr="00D87B3E">
              <w:rPr>
                <w:sz w:val="16"/>
                <w:szCs w:val="16"/>
              </w:rPr>
              <w:t xml:space="preserve">-фельдшер </w:t>
            </w:r>
            <w:proofErr w:type="spellStart"/>
            <w:r w:rsidRPr="00D87B3E">
              <w:rPr>
                <w:sz w:val="16"/>
                <w:szCs w:val="16"/>
              </w:rPr>
              <w:t>Неболчской</w:t>
            </w:r>
            <w:proofErr w:type="spellEnd"/>
            <w:r w:rsidRPr="00D87B3E">
              <w:rPr>
                <w:sz w:val="16"/>
                <w:szCs w:val="16"/>
              </w:rPr>
              <w:t xml:space="preserve"> больницы государственного областного бюджетного учреждения здравоохранения «Зарубинская центральная районная больница» (по согласованию)</w:t>
            </w:r>
          </w:p>
        </w:tc>
      </w:tr>
      <w:tr w:rsidR="00DD0050" w:rsidRPr="00D87B3E" w:rsidTr="00D87B3E">
        <w:tc>
          <w:tcPr>
            <w:tcW w:w="2235" w:type="dxa"/>
          </w:tcPr>
          <w:p w:rsidR="00DD0050" w:rsidRPr="00D87B3E" w:rsidRDefault="00DD0050" w:rsidP="00D87B3E">
            <w:pPr>
              <w:ind w:right="-137"/>
              <w:jc w:val="both"/>
              <w:rPr>
                <w:sz w:val="16"/>
                <w:szCs w:val="16"/>
              </w:rPr>
            </w:pPr>
          </w:p>
          <w:p w:rsidR="00DD0050" w:rsidRPr="00D87B3E" w:rsidRDefault="00DD0050" w:rsidP="00D87B3E">
            <w:pPr>
              <w:ind w:right="-137"/>
              <w:rPr>
                <w:sz w:val="16"/>
                <w:szCs w:val="16"/>
              </w:rPr>
            </w:pPr>
            <w:r w:rsidRPr="00D87B3E">
              <w:rPr>
                <w:sz w:val="16"/>
                <w:szCs w:val="16"/>
              </w:rPr>
              <w:t xml:space="preserve">Алексеев С.В. </w:t>
            </w:r>
          </w:p>
        </w:tc>
        <w:tc>
          <w:tcPr>
            <w:tcW w:w="7279" w:type="dxa"/>
            <w:gridSpan w:val="2"/>
          </w:tcPr>
          <w:p w:rsidR="00DD0050" w:rsidRPr="00D87B3E" w:rsidRDefault="00DD0050" w:rsidP="00D87B3E">
            <w:pPr>
              <w:ind w:left="-108" w:right="-58"/>
              <w:rPr>
                <w:sz w:val="16"/>
                <w:szCs w:val="16"/>
              </w:rPr>
            </w:pPr>
            <w:r w:rsidRPr="00D87B3E">
              <w:rPr>
                <w:sz w:val="16"/>
                <w:szCs w:val="16"/>
              </w:rPr>
              <w:t>-специалист по работе с молодежью муниципального автономного учреждения молодежного центра «Импульс» (по согласованию)</w:t>
            </w:r>
          </w:p>
        </w:tc>
      </w:tr>
    </w:tbl>
    <w:p w:rsidR="00DD0050" w:rsidRPr="00D87B3E" w:rsidRDefault="00DD0050" w:rsidP="00D87B3E">
      <w:pPr>
        <w:ind w:right="-510"/>
        <w:rPr>
          <w:b/>
          <w:sz w:val="16"/>
          <w:szCs w:val="16"/>
        </w:rPr>
      </w:pPr>
      <w:r w:rsidRPr="00D87B3E">
        <w:rPr>
          <w:b/>
          <w:sz w:val="16"/>
          <w:szCs w:val="16"/>
        </w:rPr>
        <w:t>Глава</w:t>
      </w:r>
      <w:r w:rsidR="00112D44">
        <w:rPr>
          <w:b/>
          <w:sz w:val="16"/>
          <w:szCs w:val="16"/>
        </w:rPr>
        <w:t xml:space="preserve"> </w:t>
      </w:r>
      <w:r w:rsidRPr="00D87B3E">
        <w:rPr>
          <w:b/>
          <w:sz w:val="16"/>
          <w:szCs w:val="16"/>
        </w:rPr>
        <w:t>муниципального района                                                        А.А.Устинов</w:t>
      </w:r>
    </w:p>
    <w:p w:rsidR="00A232C1" w:rsidRPr="00D87B3E" w:rsidRDefault="00A232C1"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A232C1" w:rsidRPr="00D87B3E" w:rsidRDefault="00A232C1" w:rsidP="00D87B3E">
      <w:pPr>
        <w:pStyle w:val="3"/>
        <w:jc w:val="center"/>
        <w:rPr>
          <w:color w:val="000000"/>
          <w:sz w:val="16"/>
          <w:szCs w:val="16"/>
        </w:rPr>
      </w:pPr>
      <w:r w:rsidRPr="00D87B3E">
        <w:rPr>
          <w:color w:val="000000"/>
          <w:sz w:val="16"/>
          <w:szCs w:val="16"/>
        </w:rPr>
        <w:t xml:space="preserve">  Р А С П О Р Я Ж Е Н И Е</w:t>
      </w:r>
    </w:p>
    <w:p w:rsidR="00A232C1" w:rsidRPr="00D87B3E" w:rsidRDefault="00A232C1" w:rsidP="00D87B3E">
      <w:pPr>
        <w:ind w:right="-510"/>
        <w:jc w:val="center"/>
        <w:rPr>
          <w:color w:val="000000"/>
          <w:sz w:val="16"/>
          <w:szCs w:val="16"/>
        </w:rPr>
      </w:pPr>
      <w:r w:rsidRPr="00D87B3E">
        <w:rPr>
          <w:color w:val="000000"/>
          <w:sz w:val="16"/>
          <w:szCs w:val="16"/>
        </w:rPr>
        <w:t>от 18.01.2019 № 10-рг</w:t>
      </w:r>
    </w:p>
    <w:p w:rsidR="00A232C1" w:rsidRPr="00D87B3E" w:rsidRDefault="00A232C1" w:rsidP="00D87B3E">
      <w:pPr>
        <w:ind w:right="-510"/>
        <w:jc w:val="center"/>
        <w:rPr>
          <w:color w:val="000000"/>
          <w:sz w:val="16"/>
          <w:szCs w:val="16"/>
        </w:rPr>
      </w:pPr>
      <w:r w:rsidRPr="00D87B3E">
        <w:rPr>
          <w:color w:val="000000"/>
          <w:sz w:val="16"/>
          <w:szCs w:val="16"/>
        </w:rPr>
        <w:t>р.п.Любытино</w:t>
      </w:r>
    </w:p>
    <w:p w:rsidR="00A232C1" w:rsidRPr="00D87B3E" w:rsidRDefault="00A232C1" w:rsidP="00D87B3E">
      <w:pPr>
        <w:ind w:right="-1"/>
        <w:jc w:val="center"/>
        <w:rPr>
          <w:b/>
          <w:sz w:val="16"/>
          <w:szCs w:val="16"/>
        </w:rPr>
      </w:pPr>
      <w:r w:rsidRPr="00D87B3E">
        <w:rPr>
          <w:b/>
          <w:sz w:val="16"/>
          <w:szCs w:val="16"/>
        </w:rPr>
        <w:t>Об утверждении состава районной комиссии по делам несовершеннолетних и защите их прав</w:t>
      </w:r>
    </w:p>
    <w:p w:rsidR="00A232C1" w:rsidRPr="00D87B3E" w:rsidRDefault="00A232C1" w:rsidP="00D87B3E">
      <w:pPr>
        <w:ind w:left="720"/>
        <w:rPr>
          <w:sz w:val="16"/>
          <w:szCs w:val="16"/>
        </w:rPr>
      </w:pPr>
      <w:r w:rsidRPr="00D87B3E">
        <w:rPr>
          <w:sz w:val="16"/>
          <w:szCs w:val="16"/>
        </w:rPr>
        <w:tab/>
      </w:r>
      <w:proofErr w:type="gramStart"/>
      <w:r w:rsidRPr="00D87B3E">
        <w:rPr>
          <w:sz w:val="16"/>
          <w:szCs w:val="16"/>
        </w:rPr>
        <w:t>1.Утвердить  состав</w:t>
      </w:r>
      <w:proofErr w:type="gramEnd"/>
      <w:r w:rsidRPr="00D87B3E">
        <w:rPr>
          <w:sz w:val="16"/>
          <w:szCs w:val="16"/>
        </w:rPr>
        <w:t xml:space="preserve"> районной комиссии по делам несовершеннолетних и защите их прав:</w:t>
      </w:r>
    </w:p>
    <w:tbl>
      <w:tblPr>
        <w:tblW w:w="0" w:type="auto"/>
        <w:tblInd w:w="720" w:type="dxa"/>
        <w:tblLook w:val="04A0" w:firstRow="1" w:lastRow="0" w:firstColumn="1" w:lastColumn="0" w:noHBand="0" w:noVBand="1"/>
      </w:tblPr>
      <w:tblGrid>
        <w:gridCol w:w="2649"/>
        <w:gridCol w:w="6202"/>
      </w:tblGrid>
      <w:tr w:rsidR="00A232C1" w:rsidRPr="00D87B3E" w:rsidTr="00D87B3E">
        <w:tc>
          <w:tcPr>
            <w:tcW w:w="2649" w:type="dxa"/>
            <w:shd w:val="clear" w:color="auto" w:fill="auto"/>
          </w:tcPr>
          <w:p w:rsidR="00A232C1" w:rsidRPr="00D87B3E" w:rsidRDefault="00A232C1" w:rsidP="00D87B3E">
            <w:pPr>
              <w:ind w:right="-108"/>
              <w:rPr>
                <w:sz w:val="16"/>
                <w:szCs w:val="16"/>
              </w:rPr>
            </w:pPr>
            <w:r w:rsidRPr="00D87B3E">
              <w:rPr>
                <w:sz w:val="16"/>
                <w:szCs w:val="16"/>
              </w:rPr>
              <w:t>Иванова О.А.</w:t>
            </w:r>
          </w:p>
        </w:tc>
        <w:tc>
          <w:tcPr>
            <w:tcW w:w="6202" w:type="dxa"/>
            <w:shd w:val="clear" w:color="auto" w:fill="auto"/>
          </w:tcPr>
          <w:p w:rsidR="00A232C1" w:rsidRPr="00D87B3E" w:rsidRDefault="00A232C1" w:rsidP="00D87B3E">
            <w:pPr>
              <w:ind w:left="-108" w:right="-108"/>
              <w:rPr>
                <w:sz w:val="16"/>
                <w:szCs w:val="16"/>
              </w:rPr>
            </w:pPr>
            <w:r w:rsidRPr="00D87B3E">
              <w:rPr>
                <w:sz w:val="16"/>
                <w:szCs w:val="16"/>
              </w:rPr>
              <w:t xml:space="preserve">-заместитель Главы администрации муниципального района, </w:t>
            </w:r>
            <w:proofErr w:type="gramStart"/>
            <w:r w:rsidRPr="00D87B3E">
              <w:rPr>
                <w:sz w:val="16"/>
                <w:szCs w:val="16"/>
              </w:rPr>
              <w:t>председатель  комиссии</w:t>
            </w:r>
            <w:proofErr w:type="gramEnd"/>
            <w:r w:rsidRPr="00D87B3E">
              <w:rPr>
                <w:sz w:val="16"/>
                <w:szCs w:val="16"/>
              </w:rPr>
              <w:t xml:space="preserve"> </w:t>
            </w:r>
          </w:p>
        </w:tc>
      </w:tr>
      <w:tr w:rsidR="00A232C1" w:rsidRPr="00D87B3E" w:rsidTr="00D87B3E">
        <w:tc>
          <w:tcPr>
            <w:tcW w:w="2649" w:type="dxa"/>
            <w:shd w:val="clear" w:color="auto" w:fill="auto"/>
          </w:tcPr>
          <w:p w:rsidR="00A232C1" w:rsidRPr="00D87B3E" w:rsidRDefault="00A232C1" w:rsidP="00D87B3E">
            <w:pPr>
              <w:ind w:right="-108"/>
              <w:rPr>
                <w:sz w:val="16"/>
                <w:szCs w:val="16"/>
              </w:rPr>
            </w:pPr>
          </w:p>
          <w:p w:rsidR="00A232C1" w:rsidRPr="00D87B3E" w:rsidRDefault="00A232C1" w:rsidP="00D87B3E">
            <w:pPr>
              <w:ind w:right="-108"/>
              <w:rPr>
                <w:sz w:val="16"/>
                <w:szCs w:val="16"/>
              </w:rPr>
            </w:pPr>
            <w:r w:rsidRPr="00D87B3E">
              <w:rPr>
                <w:sz w:val="16"/>
                <w:szCs w:val="16"/>
              </w:rPr>
              <w:t>Анишина Л.Е.</w:t>
            </w:r>
          </w:p>
        </w:tc>
        <w:tc>
          <w:tcPr>
            <w:tcW w:w="6202" w:type="dxa"/>
            <w:shd w:val="clear" w:color="auto" w:fill="auto"/>
          </w:tcPr>
          <w:p w:rsidR="00A232C1" w:rsidRPr="00D87B3E" w:rsidRDefault="00A232C1" w:rsidP="00D87B3E">
            <w:pPr>
              <w:ind w:left="-108" w:right="-108"/>
              <w:rPr>
                <w:sz w:val="16"/>
                <w:szCs w:val="16"/>
              </w:rPr>
            </w:pPr>
            <w:r w:rsidRPr="00D87B3E">
              <w:rPr>
                <w:sz w:val="16"/>
                <w:szCs w:val="16"/>
              </w:rPr>
              <w:t xml:space="preserve">-председатель комитета образования Администрации муниципального района, заместитель председателя комиссии </w:t>
            </w:r>
          </w:p>
        </w:tc>
      </w:tr>
      <w:tr w:rsidR="00A232C1" w:rsidRPr="00D87B3E" w:rsidTr="00D87B3E">
        <w:tc>
          <w:tcPr>
            <w:tcW w:w="2649" w:type="dxa"/>
            <w:shd w:val="clear" w:color="auto" w:fill="auto"/>
          </w:tcPr>
          <w:p w:rsidR="00A232C1" w:rsidRPr="00D87B3E" w:rsidRDefault="00A232C1" w:rsidP="00D87B3E">
            <w:pPr>
              <w:ind w:right="-108"/>
              <w:rPr>
                <w:sz w:val="16"/>
                <w:szCs w:val="16"/>
              </w:rPr>
            </w:pPr>
          </w:p>
          <w:p w:rsidR="00A232C1" w:rsidRPr="00D87B3E" w:rsidRDefault="00A232C1" w:rsidP="00D87B3E">
            <w:pPr>
              <w:ind w:right="-108"/>
              <w:rPr>
                <w:sz w:val="16"/>
                <w:szCs w:val="16"/>
              </w:rPr>
            </w:pPr>
            <w:r w:rsidRPr="00D87B3E">
              <w:rPr>
                <w:sz w:val="16"/>
                <w:szCs w:val="16"/>
              </w:rPr>
              <w:t>Иванова И.М.</w:t>
            </w:r>
          </w:p>
        </w:tc>
        <w:tc>
          <w:tcPr>
            <w:tcW w:w="6202" w:type="dxa"/>
            <w:shd w:val="clear" w:color="auto" w:fill="auto"/>
          </w:tcPr>
          <w:p w:rsidR="00A232C1" w:rsidRPr="00D87B3E" w:rsidRDefault="00A232C1" w:rsidP="00D87B3E">
            <w:pPr>
              <w:ind w:left="-108" w:right="-108"/>
              <w:rPr>
                <w:sz w:val="16"/>
                <w:szCs w:val="16"/>
              </w:rPr>
            </w:pPr>
            <w:r w:rsidRPr="00D87B3E">
              <w:rPr>
                <w:sz w:val="16"/>
                <w:szCs w:val="16"/>
              </w:rPr>
              <w:t>-начальник отделения полиции по Любытинскому району межмуниципального отдела Министерства внутренних дел России «</w:t>
            </w:r>
            <w:proofErr w:type="spellStart"/>
            <w:r w:rsidRPr="00D87B3E">
              <w:rPr>
                <w:sz w:val="16"/>
                <w:szCs w:val="16"/>
              </w:rPr>
              <w:t>Боровичский</w:t>
            </w:r>
            <w:proofErr w:type="spellEnd"/>
            <w:r w:rsidRPr="00D87B3E">
              <w:rPr>
                <w:sz w:val="16"/>
                <w:szCs w:val="16"/>
              </w:rPr>
              <w:t>», заместитель председателя комиссии (по согласованию)</w:t>
            </w:r>
          </w:p>
        </w:tc>
      </w:tr>
      <w:tr w:rsidR="00A232C1" w:rsidRPr="00D87B3E" w:rsidTr="00D87B3E">
        <w:tc>
          <w:tcPr>
            <w:tcW w:w="2649" w:type="dxa"/>
            <w:shd w:val="clear" w:color="auto" w:fill="auto"/>
          </w:tcPr>
          <w:p w:rsidR="00A232C1" w:rsidRPr="00D87B3E" w:rsidRDefault="00A232C1" w:rsidP="00D87B3E">
            <w:pPr>
              <w:ind w:right="-108"/>
              <w:rPr>
                <w:sz w:val="16"/>
                <w:szCs w:val="16"/>
              </w:rPr>
            </w:pPr>
            <w:r w:rsidRPr="00D87B3E">
              <w:rPr>
                <w:sz w:val="16"/>
                <w:szCs w:val="16"/>
              </w:rPr>
              <w:t>Лунева И.В.</w:t>
            </w:r>
          </w:p>
        </w:tc>
        <w:tc>
          <w:tcPr>
            <w:tcW w:w="6202" w:type="dxa"/>
            <w:shd w:val="clear" w:color="auto" w:fill="auto"/>
          </w:tcPr>
          <w:p w:rsidR="00A232C1" w:rsidRPr="00D87B3E" w:rsidRDefault="00A232C1" w:rsidP="00D87B3E">
            <w:pPr>
              <w:ind w:left="-108" w:right="-108"/>
              <w:rPr>
                <w:sz w:val="16"/>
                <w:szCs w:val="16"/>
              </w:rPr>
            </w:pPr>
            <w:r w:rsidRPr="00D87B3E">
              <w:rPr>
                <w:sz w:val="16"/>
                <w:szCs w:val="16"/>
              </w:rPr>
              <w:t xml:space="preserve">-ведущий специалист, ответственный секретарь районной комиссии по делам несовершеннолетних </w:t>
            </w:r>
          </w:p>
          <w:p w:rsidR="00A232C1" w:rsidRPr="00D87B3E" w:rsidRDefault="00A232C1" w:rsidP="00D87B3E">
            <w:pPr>
              <w:ind w:left="-108" w:right="-108"/>
              <w:rPr>
                <w:sz w:val="16"/>
                <w:szCs w:val="16"/>
              </w:rPr>
            </w:pPr>
            <w:r w:rsidRPr="00D87B3E">
              <w:rPr>
                <w:sz w:val="16"/>
                <w:szCs w:val="16"/>
              </w:rPr>
              <w:t xml:space="preserve"> и защите их прав</w:t>
            </w:r>
          </w:p>
        </w:tc>
      </w:tr>
      <w:tr w:rsidR="00A232C1" w:rsidRPr="00D87B3E" w:rsidTr="00D87B3E">
        <w:tc>
          <w:tcPr>
            <w:tcW w:w="8851" w:type="dxa"/>
            <w:gridSpan w:val="2"/>
            <w:shd w:val="clear" w:color="auto" w:fill="auto"/>
          </w:tcPr>
          <w:p w:rsidR="00A232C1" w:rsidRPr="00D87B3E" w:rsidRDefault="00A232C1" w:rsidP="00D87B3E">
            <w:pPr>
              <w:ind w:right="-108"/>
              <w:jc w:val="both"/>
              <w:rPr>
                <w:b/>
                <w:sz w:val="16"/>
                <w:szCs w:val="16"/>
              </w:rPr>
            </w:pPr>
            <w:r w:rsidRPr="00D87B3E">
              <w:rPr>
                <w:sz w:val="16"/>
                <w:szCs w:val="16"/>
              </w:rPr>
              <w:t xml:space="preserve">                  </w:t>
            </w:r>
            <w:r w:rsidRPr="00D87B3E">
              <w:rPr>
                <w:b/>
                <w:sz w:val="16"/>
                <w:szCs w:val="16"/>
              </w:rPr>
              <w:t xml:space="preserve">Члены </w:t>
            </w:r>
            <w:proofErr w:type="gramStart"/>
            <w:r w:rsidRPr="00D87B3E">
              <w:rPr>
                <w:b/>
                <w:sz w:val="16"/>
                <w:szCs w:val="16"/>
              </w:rPr>
              <w:t xml:space="preserve">комиссии:  </w:t>
            </w:r>
            <w:proofErr w:type="gramEnd"/>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Александров Ю.В.</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-начальник отдела занятости Любытинского района государственного областного казенного учреждения «Центр занятости населения Новгородской области» (по согласованию)</w:t>
            </w:r>
          </w:p>
        </w:tc>
      </w:tr>
      <w:tr w:rsidR="00A232C1" w:rsidRPr="00D87B3E" w:rsidTr="00D87B3E">
        <w:tc>
          <w:tcPr>
            <w:tcW w:w="2649" w:type="dxa"/>
            <w:shd w:val="clear" w:color="auto" w:fill="auto"/>
          </w:tcPr>
          <w:p w:rsidR="00A232C1" w:rsidRPr="00D87B3E" w:rsidRDefault="00A232C1" w:rsidP="00D87B3E">
            <w:pPr>
              <w:ind w:right="-108"/>
              <w:rPr>
                <w:sz w:val="16"/>
                <w:szCs w:val="16"/>
              </w:rPr>
            </w:pPr>
          </w:p>
          <w:p w:rsidR="00A232C1" w:rsidRPr="00D87B3E" w:rsidRDefault="00A232C1" w:rsidP="00D87B3E">
            <w:pPr>
              <w:ind w:right="-108"/>
              <w:rPr>
                <w:sz w:val="16"/>
                <w:szCs w:val="16"/>
              </w:rPr>
            </w:pPr>
            <w:r w:rsidRPr="00D87B3E">
              <w:rPr>
                <w:sz w:val="16"/>
                <w:szCs w:val="16"/>
              </w:rPr>
              <w:t>Батраков А.А.</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-врач-терапевт участковый государственного областного бюджетного учреждения здравоохранения «Зарубинская центральная районная больница» (по согласованию)</w:t>
            </w:r>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Богданова Е.В.</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 xml:space="preserve">-заместитель председателя комитета культуры, спорта и туризма Администрации муниципального </w:t>
            </w:r>
          </w:p>
          <w:p w:rsidR="00A232C1" w:rsidRPr="00D87B3E" w:rsidRDefault="00A232C1" w:rsidP="00D87B3E">
            <w:pPr>
              <w:ind w:left="-108" w:right="-108"/>
              <w:jc w:val="both"/>
              <w:rPr>
                <w:sz w:val="16"/>
                <w:szCs w:val="16"/>
              </w:rPr>
            </w:pPr>
            <w:r w:rsidRPr="00D87B3E">
              <w:rPr>
                <w:sz w:val="16"/>
                <w:szCs w:val="16"/>
              </w:rPr>
              <w:t xml:space="preserve"> района</w:t>
            </w:r>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Васильева О.В.</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 xml:space="preserve">-заместитель директора по воспитательной и реабилитационной работе областного бюджетного учреждения социального обслуживания «Любытинский комплексный центр социального обслуживания населения» (по согласованию) </w:t>
            </w:r>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Григорьева Л.С.</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-главный специалист комитета образования Администрации муниципального района</w:t>
            </w:r>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Иванова И.А.</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-заместитель директора по воспитательной работе муниципального автономного образовательного учреждения «</w:t>
            </w:r>
            <w:proofErr w:type="spellStart"/>
            <w:r w:rsidRPr="00D87B3E">
              <w:rPr>
                <w:sz w:val="16"/>
                <w:szCs w:val="16"/>
              </w:rPr>
              <w:t>Любытинская</w:t>
            </w:r>
            <w:proofErr w:type="spellEnd"/>
            <w:r w:rsidRPr="00D87B3E">
              <w:rPr>
                <w:sz w:val="16"/>
                <w:szCs w:val="16"/>
              </w:rPr>
              <w:t xml:space="preserve"> средняя школа» (по согласованию)</w:t>
            </w:r>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Кузьмин В.А.</w:t>
            </w:r>
          </w:p>
          <w:p w:rsidR="00A232C1" w:rsidRPr="00D87B3E" w:rsidRDefault="00A232C1" w:rsidP="00D87B3E">
            <w:pPr>
              <w:ind w:right="-108"/>
              <w:jc w:val="both"/>
              <w:rPr>
                <w:sz w:val="16"/>
                <w:szCs w:val="16"/>
              </w:rPr>
            </w:pP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 xml:space="preserve">-старший инспектор </w:t>
            </w:r>
            <w:proofErr w:type="spellStart"/>
            <w:r w:rsidRPr="00D87B3E">
              <w:rPr>
                <w:sz w:val="16"/>
                <w:szCs w:val="16"/>
              </w:rPr>
              <w:t>Маловишерского</w:t>
            </w:r>
            <w:proofErr w:type="spellEnd"/>
            <w:r w:rsidRPr="00D87B3E">
              <w:rPr>
                <w:sz w:val="16"/>
                <w:szCs w:val="16"/>
              </w:rPr>
              <w:t xml:space="preserve"> межмуниципального филиала федерального казенного учреждения «Уголовно-исполнительная инспекция» управления Федеральной службы исполнения наказаний России по новгородской области (по согласованию)</w:t>
            </w:r>
          </w:p>
        </w:tc>
      </w:tr>
      <w:tr w:rsidR="00A232C1" w:rsidRPr="00D87B3E" w:rsidTr="00D87B3E">
        <w:tc>
          <w:tcPr>
            <w:tcW w:w="2649" w:type="dxa"/>
            <w:shd w:val="clear" w:color="auto" w:fill="auto"/>
          </w:tcPr>
          <w:p w:rsidR="00A232C1" w:rsidRPr="00D87B3E" w:rsidRDefault="00A232C1" w:rsidP="00D87B3E">
            <w:pPr>
              <w:ind w:right="-108"/>
              <w:jc w:val="both"/>
              <w:rPr>
                <w:sz w:val="16"/>
                <w:szCs w:val="16"/>
              </w:rPr>
            </w:pPr>
          </w:p>
          <w:p w:rsidR="00A232C1" w:rsidRPr="00D87B3E" w:rsidRDefault="00A232C1" w:rsidP="00D87B3E">
            <w:pPr>
              <w:ind w:right="-108"/>
              <w:jc w:val="both"/>
              <w:rPr>
                <w:sz w:val="16"/>
                <w:szCs w:val="16"/>
              </w:rPr>
            </w:pPr>
            <w:r w:rsidRPr="00D87B3E">
              <w:rPr>
                <w:sz w:val="16"/>
                <w:szCs w:val="16"/>
              </w:rPr>
              <w:t>Серебрякова Н.А.</w:t>
            </w:r>
          </w:p>
        </w:tc>
        <w:tc>
          <w:tcPr>
            <w:tcW w:w="6202" w:type="dxa"/>
            <w:shd w:val="clear" w:color="auto" w:fill="auto"/>
          </w:tcPr>
          <w:p w:rsidR="00A232C1" w:rsidRPr="00D87B3E" w:rsidRDefault="00A232C1" w:rsidP="00D87B3E">
            <w:pPr>
              <w:ind w:left="-108" w:right="-108"/>
              <w:jc w:val="both"/>
              <w:rPr>
                <w:sz w:val="16"/>
                <w:szCs w:val="16"/>
              </w:rPr>
            </w:pPr>
            <w:r w:rsidRPr="00D87B3E">
              <w:rPr>
                <w:sz w:val="16"/>
                <w:szCs w:val="16"/>
              </w:rPr>
              <w:t xml:space="preserve">-заведующая отделением профилактики безнадзорности и </w:t>
            </w:r>
            <w:proofErr w:type="gramStart"/>
            <w:r w:rsidRPr="00D87B3E">
              <w:rPr>
                <w:sz w:val="16"/>
                <w:szCs w:val="16"/>
              </w:rPr>
              <w:t>социальной помощи семье</w:t>
            </w:r>
            <w:proofErr w:type="gramEnd"/>
            <w:r w:rsidRPr="00D87B3E">
              <w:rPr>
                <w:sz w:val="16"/>
                <w:szCs w:val="16"/>
              </w:rPr>
              <w:t xml:space="preserve"> и детям областного бюджетного учреждения социального обслуживания «Любытинский комплексный центр социального обслуживания населения» (по согласованию)</w:t>
            </w:r>
          </w:p>
        </w:tc>
      </w:tr>
    </w:tbl>
    <w:p w:rsidR="00A232C1" w:rsidRPr="00D87B3E" w:rsidRDefault="00A232C1" w:rsidP="00D87B3E">
      <w:pPr>
        <w:jc w:val="both"/>
        <w:rPr>
          <w:sz w:val="16"/>
          <w:szCs w:val="16"/>
        </w:rPr>
      </w:pPr>
      <w:r w:rsidRPr="00D87B3E">
        <w:rPr>
          <w:sz w:val="16"/>
          <w:szCs w:val="16"/>
        </w:rPr>
        <w:tab/>
        <w:t>2.Считать утратившими силу распоряжение Администрации муниципального района от 02.08.2017 № 339-рз «Об утверждении состава районной комиссии по делам несовершеннолетних и защите их прав».</w:t>
      </w:r>
    </w:p>
    <w:p w:rsidR="00A232C1" w:rsidRPr="00D87B3E" w:rsidRDefault="00A232C1" w:rsidP="00D87B3E">
      <w:pPr>
        <w:jc w:val="both"/>
        <w:rPr>
          <w:sz w:val="16"/>
          <w:szCs w:val="16"/>
        </w:rPr>
      </w:pPr>
      <w:r w:rsidRPr="00D87B3E">
        <w:rPr>
          <w:sz w:val="16"/>
          <w:szCs w:val="16"/>
        </w:rPr>
        <w:tab/>
        <w:t>3.Опубликовать распоряжение на официальном сайте Администрации муниципального района информационно-телекоммуникационной сети «Интернет».</w:t>
      </w:r>
    </w:p>
    <w:p w:rsidR="00F81E88" w:rsidRPr="00D87B3E" w:rsidRDefault="00A232C1" w:rsidP="00D87B3E">
      <w:pPr>
        <w:ind w:right="-510"/>
        <w:rPr>
          <w:b/>
          <w:sz w:val="16"/>
          <w:szCs w:val="16"/>
        </w:rPr>
      </w:pPr>
      <w:r w:rsidRPr="00D87B3E">
        <w:rPr>
          <w:b/>
          <w:sz w:val="16"/>
          <w:szCs w:val="16"/>
        </w:rPr>
        <w:t>Глава муниципального района                                                    А.А.Устинов</w:t>
      </w:r>
    </w:p>
    <w:p w:rsidR="006D5FF1" w:rsidRPr="00D87B3E" w:rsidRDefault="006D5FF1" w:rsidP="00D87B3E">
      <w:pPr>
        <w:pStyle w:val="8"/>
        <w:ind w:right="-2"/>
        <w:jc w:val="center"/>
        <w:rPr>
          <w:color w:val="000000"/>
          <w:sz w:val="16"/>
          <w:szCs w:val="16"/>
        </w:rPr>
      </w:pPr>
      <w:proofErr w:type="gramStart"/>
      <w:r w:rsidRPr="00D87B3E">
        <w:rPr>
          <w:color w:val="000000"/>
          <w:sz w:val="16"/>
          <w:szCs w:val="16"/>
        </w:rPr>
        <w:t>Администрация  Любытинского</w:t>
      </w:r>
      <w:proofErr w:type="gramEnd"/>
      <w:r w:rsidRPr="00D87B3E">
        <w:rPr>
          <w:color w:val="000000"/>
          <w:sz w:val="16"/>
          <w:szCs w:val="16"/>
        </w:rPr>
        <w:t xml:space="preserve"> муниципального района</w:t>
      </w:r>
    </w:p>
    <w:p w:rsidR="006D5FF1" w:rsidRPr="00D87B3E" w:rsidRDefault="006D5FF1" w:rsidP="00D87B3E">
      <w:pPr>
        <w:pStyle w:val="3"/>
        <w:jc w:val="center"/>
        <w:rPr>
          <w:color w:val="000000"/>
          <w:sz w:val="16"/>
          <w:szCs w:val="16"/>
        </w:rPr>
      </w:pPr>
      <w:r w:rsidRPr="00D87B3E">
        <w:rPr>
          <w:color w:val="000000"/>
          <w:sz w:val="16"/>
          <w:szCs w:val="16"/>
        </w:rPr>
        <w:t xml:space="preserve">  Р А С П О Р Я Ж Е Н И Е</w:t>
      </w:r>
    </w:p>
    <w:p w:rsidR="006D5FF1" w:rsidRPr="00D87B3E" w:rsidRDefault="006D5FF1" w:rsidP="00D87B3E">
      <w:pPr>
        <w:ind w:right="-1"/>
        <w:jc w:val="center"/>
        <w:rPr>
          <w:color w:val="000000"/>
          <w:sz w:val="16"/>
          <w:szCs w:val="16"/>
        </w:rPr>
      </w:pPr>
      <w:r w:rsidRPr="00D87B3E">
        <w:rPr>
          <w:color w:val="000000"/>
          <w:sz w:val="16"/>
          <w:szCs w:val="16"/>
        </w:rPr>
        <w:t>от 18.01.2019 № 11-рг</w:t>
      </w:r>
    </w:p>
    <w:p w:rsidR="006D5FF1" w:rsidRPr="00D87B3E" w:rsidRDefault="006D5FF1" w:rsidP="00D87B3E">
      <w:pPr>
        <w:ind w:right="-1"/>
        <w:jc w:val="center"/>
        <w:rPr>
          <w:color w:val="000000"/>
          <w:sz w:val="16"/>
          <w:szCs w:val="16"/>
        </w:rPr>
      </w:pPr>
      <w:r w:rsidRPr="00D87B3E">
        <w:rPr>
          <w:color w:val="000000"/>
          <w:sz w:val="16"/>
          <w:szCs w:val="16"/>
        </w:rPr>
        <w:t>р.п.Любытино</w:t>
      </w:r>
    </w:p>
    <w:p w:rsidR="006D5FF1" w:rsidRPr="00D87B3E" w:rsidRDefault="006D5FF1" w:rsidP="00D87B3E">
      <w:pPr>
        <w:ind w:right="-1"/>
        <w:jc w:val="center"/>
        <w:rPr>
          <w:b/>
          <w:sz w:val="16"/>
          <w:szCs w:val="16"/>
        </w:rPr>
      </w:pPr>
      <w:r w:rsidRPr="00D87B3E">
        <w:rPr>
          <w:b/>
          <w:sz w:val="16"/>
          <w:szCs w:val="16"/>
        </w:rPr>
        <w:t>О введении режима повышенной готовности</w:t>
      </w:r>
    </w:p>
    <w:p w:rsidR="006D5FF1" w:rsidRPr="00D87B3E" w:rsidRDefault="006D5FF1" w:rsidP="00D87B3E">
      <w:pPr>
        <w:pStyle w:val="31"/>
        <w:tabs>
          <w:tab w:val="left" w:pos="5190"/>
        </w:tabs>
        <w:ind w:right="-1" w:firstLine="709"/>
        <w:jc w:val="both"/>
        <w:rPr>
          <w:sz w:val="16"/>
          <w:szCs w:val="16"/>
        </w:rPr>
      </w:pPr>
      <w:r w:rsidRPr="00D87B3E">
        <w:rPr>
          <w:sz w:val="16"/>
          <w:szCs w:val="16"/>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областным законом от 08.02.96 № 36-ОЗ «О защите населения и территорий  от чрезвычайных ситуаций природного и техногенного характера», указом Губернатора Новгородской области от 18.01.2019 № 6, в связи со сложившейся обстановкой на территории муниципального района, связанной с нарушением электроснабжения в населенных пунктах муниципального района:</w:t>
      </w:r>
    </w:p>
    <w:p w:rsidR="006D5FF1" w:rsidRPr="00D87B3E" w:rsidRDefault="006D5FF1" w:rsidP="00D87B3E">
      <w:pPr>
        <w:pStyle w:val="afffa"/>
        <w:tabs>
          <w:tab w:val="right" w:pos="9922"/>
        </w:tabs>
        <w:ind w:left="0" w:right="0" w:firstLine="709"/>
        <w:rPr>
          <w:sz w:val="16"/>
          <w:szCs w:val="16"/>
        </w:rPr>
      </w:pPr>
      <w:r w:rsidRPr="00D87B3E">
        <w:rPr>
          <w:sz w:val="16"/>
          <w:szCs w:val="16"/>
        </w:rPr>
        <w:t xml:space="preserve">1. Ввести на территории муниципального </w:t>
      </w:r>
      <w:proofErr w:type="gramStart"/>
      <w:r w:rsidRPr="00D87B3E">
        <w:rPr>
          <w:sz w:val="16"/>
          <w:szCs w:val="16"/>
        </w:rPr>
        <w:t>района  с</w:t>
      </w:r>
      <w:proofErr w:type="gramEnd"/>
      <w:r w:rsidRPr="00D87B3E">
        <w:rPr>
          <w:sz w:val="16"/>
          <w:szCs w:val="16"/>
        </w:rPr>
        <w:t xml:space="preserve"> 08.00 19 января 2019 года до 00.00 21 января 2019 года режим повышенной готовности для органов управления, сил и средств муниципального звена областной территориальной подсистемы РСЧС  и установить муниципальный уровень реагирования.</w:t>
      </w:r>
    </w:p>
    <w:p w:rsidR="006D5FF1" w:rsidRPr="00D87B3E" w:rsidRDefault="006D5FF1" w:rsidP="00D87B3E">
      <w:pPr>
        <w:pStyle w:val="afffa"/>
        <w:tabs>
          <w:tab w:val="right" w:pos="9922"/>
        </w:tabs>
        <w:ind w:left="0" w:right="0" w:firstLine="709"/>
        <w:rPr>
          <w:sz w:val="16"/>
          <w:szCs w:val="16"/>
        </w:rPr>
      </w:pPr>
      <w:r w:rsidRPr="00D87B3E">
        <w:rPr>
          <w:sz w:val="16"/>
          <w:szCs w:val="16"/>
        </w:rPr>
        <w:t xml:space="preserve">2. Провести уточнение планов действий (взаимодействия) органов </w:t>
      </w:r>
      <w:proofErr w:type="spellStart"/>
      <w:proofErr w:type="gramStart"/>
      <w:r w:rsidRPr="00D87B3E">
        <w:rPr>
          <w:sz w:val="16"/>
          <w:szCs w:val="16"/>
        </w:rPr>
        <w:t>уп-равления</w:t>
      </w:r>
      <w:proofErr w:type="spellEnd"/>
      <w:proofErr w:type="gramEnd"/>
      <w:r w:rsidRPr="00D87B3E">
        <w:rPr>
          <w:sz w:val="16"/>
          <w:szCs w:val="16"/>
        </w:rPr>
        <w:t>, сил и средств муниципального звена областной территориальной подсистемы РСЧС.</w:t>
      </w:r>
    </w:p>
    <w:p w:rsidR="006D5FF1" w:rsidRPr="00D87B3E" w:rsidRDefault="006D5FF1" w:rsidP="00D87B3E">
      <w:pPr>
        <w:pStyle w:val="afffa"/>
        <w:tabs>
          <w:tab w:val="right" w:pos="9922"/>
        </w:tabs>
        <w:ind w:left="0" w:right="0" w:firstLine="709"/>
        <w:rPr>
          <w:sz w:val="16"/>
          <w:szCs w:val="16"/>
        </w:rPr>
      </w:pPr>
      <w:r w:rsidRPr="00D87B3E">
        <w:rPr>
          <w:sz w:val="16"/>
          <w:szCs w:val="16"/>
        </w:rPr>
        <w:t>3. Ввести круглосуточное дежурство руководителей и должностных лиц органов управления районной подсистемы предупреждения и ликвидации чрезвычайных ситуаций.</w:t>
      </w:r>
      <w:r w:rsidRPr="00D87B3E">
        <w:rPr>
          <w:sz w:val="16"/>
          <w:szCs w:val="16"/>
        </w:rPr>
        <w:tab/>
      </w:r>
    </w:p>
    <w:p w:rsidR="006D5FF1" w:rsidRPr="00D87B3E" w:rsidRDefault="006D5FF1" w:rsidP="00D87B3E">
      <w:pPr>
        <w:jc w:val="both"/>
        <w:rPr>
          <w:sz w:val="16"/>
          <w:szCs w:val="16"/>
        </w:rPr>
      </w:pPr>
      <w:r w:rsidRPr="00D87B3E">
        <w:rPr>
          <w:sz w:val="16"/>
          <w:szCs w:val="16"/>
        </w:rPr>
        <w:tab/>
        <w:t xml:space="preserve">4. Контроль за выполнением распоряжения возложить на заместителя Главы муниципального района, председателя комиссии по предупреждению и ликвидации чрезвычайных ситуаций и обеспечению пожарной безопасности Администрации муниципального района </w:t>
      </w:r>
      <w:proofErr w:type="spellStart"/>
      <w:r w:rsidRPr="00D87B3E">
        <w:rPr>
          <w:sz w:val="16"/>
          <w:szCs w:val="16"/>
        </w:rPr>
        <w:t>Сивца</w:t>
      </w:r>
      <w:proofErr w:type="spellEnd"/>
      <w:r w:rsidRPr="00D87B3E">
        <w:rPr>
          <w:sz w:val="16"/>
          <w:szCs w:val="16"/>
        </w:rPr>
        <w:t xml:space="preserve"> С.Н.</w:t>
      </w:r>
    </w:p>
    <w:p w:rsidR="006D5FF1" w:rsidRPr="00D87B3E" w:rsidRDefault="006D5FF1" w:rsidP="00D87B3E">
      <w:pPr>
        <w:jc w:val="both"/>
        <w:rPr>
          <w:sz w:val="16"/>
          <w:szCs w:val="16"/>
        </w:rPr>
      </w:pPr>
      <w:r w:rsidRPr="00D87B3E">
        <w:rPr>
          <w:sz w:val="16"/>
          <w:szCs w:val="16"/>
        </w:rPr>
        <w:tab/>
        <w:t xml:space="preserve">5. Разместить распоряжение на официальном сайте Администрации муниципального района в информационно-телекоммуникационной сети «Интернет».  </w:t>
      </w:r>
    </w:p>
    <w:p w:rsidR="006D5FF1" w:rsidRPr="00D87B3E" w:rsidRDefault="006D5FF1" w:rsidP="00D87B3E">
      <w:pPr>
        <w:ind w:right="-510"/>
        <w:rPr>
          <w:sz w:val="16"/>
          <w:szCs w:val="16"/>
        </w:rPr>
      </w:pPr>
      <w:r w:rsidRPr="00D87B3E">
        <w:rPr>
          <w:b/>
          <w:sz w:val="16"/>
          <w:szCs w:val="16"/>
        </w:rPr>
        <w:t>Глава муниципального района                                                    А.А.Устинов</w:t>
      </w:r>
    </w:p>
    <w:p w:rsidR="0024698D" w:rsidRPr="00D87B3E" w:rsidRDefault="0024698D" w:rsidP="00D87B3E">
      <w:pPr>
        <w:pStyle w:val="8"/>
        <w:ind w:right="-2"/>
        <w:jc w:val="center"/>
        <w:rPr>
          <w:color w:val="000000"/>
          <w:sz w:val="16"/>
          <w:szCs w:val="16"/>
        </w:rPr>
      </w:pPr>
      <w:r w:rsidRPr="00D87B3E">
        <w:rPr>
          <w:color w:val="000000"/>
          <w:sz w:val="16"/>
          <w:szCs w:val="16"/>
        </w:rPr>
        <w:t>Администрация Любытинского муниципального района</w:t>
      </w:r>
    </w:p>
    <w:p w:rsidR="0024698D" w:rsidRPr="00D87B3E" w:rsidRDefault="0024698D" w:rsidP="00D87B3E">
      <w:pPr>
        <w:pStyle w:val="3"/>
        <w:jc w:val="center"/>
        <w:rPr>
          <w:color w:val="000000"/>
          <w:sz w:val="16"/>
          <w:szCs w:val="16"/>
        </w:rPr>
      </w:pPr>
      <w:r w:rsidRPr="00D87B3E">
        <w:rPr>
          <w:color w:val="000000"/>
          <w:sz w:val="16"/>
          <w:szCs w:val="16"/>
        </w:rPr>
        <w:t xml:space="preserve">  Р А С П О Р Я Ж Е Н И Е</w:t>
      </w:r>
    </w:p>
    <w:p w:rsidR="0024698D" w:rsidRPr="00D87B3E" w:rsidRDefault="0024698D" w:rsidP="00D87B3E">
      <w:pPr>
        <w:ind w:right="-510"/>
        <w:jc w:val="center"/>
        <w:rPr>
          <w:color w:val="000000"/>
          <w:sz w:val="16"/>
          <w:szCs w:val="16"/>
        </w:rPr>
      </w:pPr>
      <w:r w:rsidRPr="00D87B3E">
        <w:rPr>
          <w:color w:val="000000"/>
          <w:sz w:val="16"/>
          <w:szCs w:val="16"/>
        </w:rPr>
        <w:t>от 18.01.2019 № 12-рг</w:t>
      </w:r>
    </w:p>
    <w:p w:rsidR="0024698D" w:rsidRPr="00D87B3E" w:rsidRDefault="0024698D" w:rsidP="00D87B3E">
      <w:pPr>
        <w:ind w:right="-510"/>
        <w:jc w:val="center"/>
        <w:rPr>
          <w:color w:val="000000"/>
          <w:sz w:val="16"/>
          <w:szCs w:val="16"/>
        </w:rPr>
      </w:pPr>
      <w:r w:rsidRPr="00D87B3E">
        <w:rPr>
          <w:color w:val="000000"/>
          <w:sz w:val="16"/>
          <w:szCs w:val="16"/>
        </w:rPr>
        <w:t>р.п.Любытино</w:t>
      </w:r>
    </w:p>
    <w:p w:rsidR="0024698D" w:rsidRPr="00D87B3E" w:rsidRDefault="0024698D" w:rsidP="00D87B3E">
      <w:pPr>
        <w:ind w:right="-1"/>
        <w:jc w:val="center"/>
        <w:rPr>
          <w:b/>
          <w:sz w:val="16"/>
          <w:szCs w:val="16"/>
        </w:rPr>
      </w:pPr>
      <w:r w:rsidRPr="00D87B3E">
        <w:rPr>
          <w:b/>
          <w:sz w:val="16"/>
          <w:szCs w:val="16"/>
        </w:rPr>
        <w:t>О внесении изменений в распоряжение Администрации муниципального района от 30.04.2014 № 139-рг</w:t>
      </w:r>
    </w:p>
    <w:p w:rsidR="0024698D" w:rsidRPr="00D87B3E" w:rsidRDefault="0024698D" w:rsidP="00D87B3E">
      <w:pPr>
        <w:jc w:val="both"/>
        <w:rPr>
          <w:sz w:val="16"/>
          <w:szCs w:val="16"/>
        </w:rPr>
      </w:pPr>
      <w:r w:rsidRPr="00D87B3E">
        <w:rPr>
          <w:sz w:val="16"/>
          <w:szCs w:val="16"/>
        </w:rPr>
        <w:tab/>
        <w:t>Внести изменения в распоряжение Администрации муниципального района от 30.04.2014 № 139-рг «О мерах, направленных на укрепление межнационального и межконфессионального согласия в Любытинском муниципальном районе»:</w:t>
      </w:r>
    </w:p>
    <w:p w:rsidR="0024698D" w:rsidRPr="00D87B3E" w:rsidRDefault="0024698D" w:rsidP="00D87B3E">
      <w:pPr>
        <w:jc w:val="both"/>
        <w:rPr>
          <w:sz w:val="16"/>
          <w:szCs w:val="16"/>
        </w:rPr>
      </w:pPr>
      <w:r w:rsidRPr="00D87B3E">
        <w:rPr>
          <w:sz w:val="16"/>
          <w:szCs w:val="16"/>
        </w:rPr>
        <w:tab/>
        <w:t>1.Изложить пункт 1 в редакции:</w:t>
      </w:r>
    </w:p>
    <w:p w:rsidR="0024698D" w:rsidRPr="00D87B3E" w:rsidRDefault="0024698D" w:rsidP="00D87B3E">
      <w:pPr>
        <w:pStyle w:val="37"/>
        <w:ind w:left="0" w:firstLine="709"/>
        <w:jc w:val="both"/>
        <w:rPr>
          <w:sz w:val="16"/>
          <w:szCs w:val="16"/>
        </w:rPr>
      </w:pPr>
      <w:r w:rsidRPr="00D87B3E">
        <w:rPr>
          <w:sz w:val="16"/>
          <w:szCs w:val="16"/>
        </w:rPr>
        <w:t>«1.Утвердить комиссию по укреплению межнационального и межконфессионального согласия в Любытинском муниципальном районе (далее - комиссия) в составе:</w:t>
      </w:r>
    </w:p>
    <w:tbl>
      <w:tblPr>
        <w:tblW w:w="0" w:type="auto"/>
        <w:tblLook w:val="01E0" w:firstRow="1" w:lastRow="1" w:firstColumn="1" w:lastColumn="1" w:noHBand="0" w:noVBand="0"/>
      </w:tblPr>
      <w:tblGrid>
        <w:gridCol w:w="2518"/>
        <w:gridCol w:w="6997"/>
      </w:tblGrid>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Артемьева Е.Е.</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-заместитель Главы администрации муниципального района, председатель комиссии</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Иванова О.А.</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-заместитель Главы администрации муниципального района, заместитель председателя комиссии</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Иванова Ю.Г.</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-заведующая организационным отделом Администрации муниципального района, секретарь комиссии</w:t>
            </w:r>
          </w:p>
        </w:tc>
      </w:tr>
      <w:tr w:rsidR="0024698D" w:rsidRPr="00D87B3E" w:rsidTr="00D87B3E">
        <w:tc>
          <w:tcPr>
            <w:tcW w:w="9515" w:type="dxa"/>
            <w:gridSpan w:val="2"/>
            <w:shd w:val="clear" w:color="auto" w:fill="auto"/>
          </w:tcPr>
          <w:p w:rsidR="0024698D" w:rsidRPr="00D87B3E" w:rsidRDefault="0024698D" w:rsidP="00D87B3E">
            <w:pPr>
              <w:pStyle w:val="37"/>
              <w:ind w:left="0"/>
              <w:jc w:val="both"/>
              <w:rPr>
                <w:b/>
                <w:sz w:val="16"/>
                <w:szCs w:val="16"/>
              </w:rPr>
            </w:pPr>
            <w:r w:rsidRPr="00D87B3E">
              <w:rPr>
                <w:b/>
                <w:sz w:val="16"/>
                <w:szCs w:val="16"/>
              </w:rPr>
              <w:t xml:space="preserve">         Члены комиссии:</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Александров Ю.В.</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-начальник отдела занятости населения Любытинского района государственного областного казенного учреждения «Центр занятости населения Новгородской области» (по согласованию)</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Анишина Л.Е.</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-председатель комитета образования Администрации муниципального района</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Богданова Е.В.</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-заместитель председателя комитета культуры, спорта и туризма Администрации муниципального района</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Иванова И.М.</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-начальник отделения полиции по Любытинскому району МО МВД «</w:t>
            </w:r>
            <w:proofErr w:type="spellStart"/>
            <w:r w:rsidRPr="00D87B3E">
              <w:rPr>
                <w:sz w:val="16"/>
                <w:szCs w:val="16"/>
              </w:rPr>
              <w:t>Боровичский</w:t>
            </w:r>
            <w:proofErr w:type="spellEnd"/>
            <w:r w:rsidRPr="00D87B3E">
              <w:rPr>
                <w:sz w:val="16"/>
                <w:szCs w:val="16"/>
              </w:rPr>
              <w:t>» (по согласованию)</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Миронов А.Н.</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-директор муниципального автономного учреждения молодежного центра «Импульс»</w:t>
            </w:r>
          </w:p>
        </w:tc>
      </w:tr>
      <w:tr w:rsidR="0024698D" w:rsidRPr="00D87B3E" w:rsidTr="00D87B3E">
        <w:tc>
          <w:tcPr>
            <w:tcW w:w="2518" w:type="dxa"/>
            <w:shd w:val="clear" w:color="auto" w:fill="auto"/>
          </w:tcPr>
          <w:p w:rsidR="0024698D" w:rsidRPr="00D87B3E" w:rsidRDefault="0024698D" w:rsidP="00D87B3E">
            <w:pPr>
              <w:pStyle w:val="37"/>
              <w:ind w:left="0"/>
              <w:jc w:val="both"/>
              <w:rPr>
                <w:sz w:val="16"/>
                <w:szCs w:val="16"/>
              </w:rPr>
            </w:pPr>
          </w:p>
          <w:p w:rsidR="0024698D" w:rsidRPr="00D87B3E" w:rsidRDefault="0024698D" w:rsidP="00D87B3E">
            <w:pPr>
              <w:pStyle w:val="37"/>
              <w:ind w:left="0"/>
              <w:jc w:val="both"/>
              <w:rPr>
                <w:sz w:val="16"/>
                <w:szCs w:val="16"/>
              </w:rPr>
            </w:pPr>
            <w:r w:rsidRPr="00D87B3E">
              <w:rPr>
                <w:sz w:val="16"/>
                <w:szCs w:val="16"/>
              </w:rPr>
              <w:t>Огородник Н.Г.</w:t>
            </w:r>
          </w:p>
        </w:tc>
        <w:tc>
          <w:tcPr>
            <w:tcW w:w="6997" w:type="dxa"/>
            <w:shd w:val="clear" w:color="auto" w:fill="auto"/>
          </w:tcPr>
          <w:p w:rsidR="0024698D" w:rsidRPr="00D87B3E" w:rsidRDefault="0024698D" w:rsidP="00D87B3E">
            <w:pPr>
              <w:pStyle w:val="37"/>
              <w:ind w:left="-108"/>
              <w:jc w:val="both"/>
              <w:rPr>
                <w:sz w:val="16"/>
                <w:szCs w:val="16"/>
              </w:rPr>
            </w:pPr>
            <w:r w:rsidRPr="00D87B3E">
              <w:rPr>
                <w:sz w:val="16"/>
                <w:szCs w:val="16"/>
              </w:rPr>
              <w:t>-заместитель заведующего отделом экономики, потребительского рынка и сельского хозяйства Администрации муниципального района»</w:t>
            </w:r>
          </w:p>
        </w:tc>
      </w:tr>
    </w:tbl>
    <w:p w:rsidR="0024698D" w:rsidRPr="00D87B3E" w:rsidRDefault="0024698D" w:rsidP="00D87B3E">
      <w:pPr>
        <w:jc w:val="both"/>
        <w:rPr>
          <w:sz w:val="16"/>
          <w:szCs w:val="16"/>
        </w:rPr>
      </w:pPr>
      <w:r w:rsidRPr="00D87B3E">
        <w:rPr>
          <w:sz w:val="16"/>
          <w:szCs w:val="16"/>
        </w:rPr>
        <w:tab/>
        <w:t>2. Изложить пункт 5 в редакции:</w:t>
      </w:r>
    </w:p>
    <w:p w:rsidR="0024698D" w:rsidRPr="00D87B3E" w:rsidRDefault="0024698D" w:rsidP="00D87B3E">
      <w:pPr>
        <w:jc w:val="both"/>
        <w:rPr>
          <w:sz w:val="16"/>
          <w:szCs w:val="16"/>
        </w:rPr>
      </w:pPr>
      <w:r w:rsidRPr="00D87B3E">
        <w:rPr>
          <w:sz w:val="16"/>
          <w:szCs w:val="16"/>
        </w:rPr>
        <w:tab/>
        <w:t>«5.Контроль за выполнением распоряжения возложить на заместителя Главы администрации муниципального района Артемьеву Е.Е.».</w:t>
      </w:r>
    </w:p>
    <w:p w:rsidR="0024698D" w:rsidRDefault="0024698D" w:rsidP="00D87B3E">
      <w:pPr>
        <w:ind w:right="-510"/>
        <w:rPr>
          <w:b/>
          <w:sz w:val="16"/>
          <w:szCs w:val="16"/>
        </w:rPr>
      </w:pPr>
      <w:r w:rsidRPr="00D87B3E">
        <w:rPr>
          <w:b/>
          <w:sz w:val="16"/>
          <w:szCs w:val="16"/>
        </w:rPr>
        <w:t>Глава муниципального района                                                    А.А.Устинов</w:t>
      </w: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48733D" w:rsidRDefault="0048733D" w:rsidP="00D87B3E">
      <w:pPr>
        <w:ind w:right="-510"/>
        <w:rPr>
          <w:b/>
          <w:sz w:val="16"/>
          <w:szCs w:val="16"/>
        </w:rPr>
      </w:pPr>
    </w:p>
    <w:p w:rsidR="00967DF8" w:rsidRDefault="00967DF8" w:rsidP="00967DF8">
      <w:pPr>
        <w:spacing w:line="240" w:lineRule="atLeast"/>
        <w:rPr>
          <w:b/>
        </w:rPr>
      </w:pPr>
      <w:r>
        <w:rPr>
          <w:b/>
        </w:rPr>
        <w:t xml:space="preserve">Официальный вестник     </w:t>
      </w:r>
    </w:p>
    <w:p w:rsidR="00967DF8" w:rsidRDefault="00967DF8" w:rsidP="00967DF8">
      <w:pPr>
        <w:spacing w:line="240" w:lineRule="atLeast"/>
        <w:rPr>
          <w:b/>
        </w:rPr>
      </w:pPr>
      <w:r>
        <w:rPr>
          <w:b/>
        </w:rPr>
        <w:t xml:space="preserve"> </w:t>
      </w:r>
      <w:proofErr w:type="spellStart"/>
      <w:proofErr w:type="gramStart"/>
      <w:r>
        <w:rPr>
          <w:b/>
        </w:rPr>
        <w:t>Учредитель,издатель</w:t>
      </w:r>
      <w:proofErr w:type="spellEnd"/>
      <w:proofErr w:type="gramEnd"/>
      <w:r>
        <w:rPr>
          <w:b/>
        </w:rPr>
        <w:t xml:space="preserve">: Администрация Любытинского муниципального района  </w:t>
      </w:r>
    </w:p>
    <w:p w:rsidR="00967DF8" w:rsidRDefault="00967DF8" w:rsidP="00967DF8">
      <w:pPr>
        <w:spacing w:line="240" w:lineRule="atLeast"/>
        <w:rPr>
          <w:b/>
        </w:rPr>
      </w:pPr>
      <w:r>
        <w:rPr>
          <w:b/>
        </w:rPr>
        <w:t xml:space="preserve"> Главный редактор: </w:t>
      </w:r>
      <w:r>
        <w:rPr>
          <w:b/>
        </w:rPr>
        <w:t>А.А.Устинов</w:t>
      </w:r>
      <w:r>
        <w:rPr>
          <w:b/>
        </w:rPr>
        <w:t xml:space="preserve">    </w:t>
      </w:r>
    </w:p>
    <w:p w:rsidR="00967DF8" w:rsidRDefault="00967DF8" w:rsidP="00967DF8">
      <w:pPr>
        <w:spacing w:line="240" w:lineRule="atLeast"/>
        <w:rPr>
          <w:b/>
        </w:rPr>
      </w:pPr>
      <w:r>
        <w:rPr>
          <w:b/>
        </w:rPr>
        <w:t xml:space="preserve"> Распространяется бесплатно </w:t>
      </w:r>
    </w:p>
    <w:p w:rsidR="00967DF8" w:rsidRDefault="00967DF8" w:rsidP="00967DF8">
      <w:pPr>
        <w:pStyle w:val="Style3"/>
        <w:widowControl/>
        <w:spacing w:before="72"/>
        <w:ind w:right="564"/>
        <w:rPr>
          <w:b/>
          <w:sz w:val="20"/>
          <w:szCs w:val="20"/>
        </w:rPr>
      </w:pPr>
      <w:r>
        <w:rPr>
          <w:b/>
          <w:sz w:val="20"/>
          <w:szCs w:val="20"/>
        </w:rPr>
        <w:t xml:space="preserve"> Адрес издателя: 174760, Новгородская область, </w:t>
      </w:r>
      <w:proofErr w:type="spellStart"/>
      <w:r>
        <w:rPr>
          <w:b/>
          <w:sz w:val="20"/>
          <w:szCs w:val="20"/>
        </w:rPr>
        <w:t>п.Любытино</w:t>
      </w:r>
      <w:proofErr w:type="spellEnd"/>
      <w:r>
        <w:rPr>
          <w:b/>
          <w:sz w:val="20"/>
          <w:szCs w:val="20"/>
        </w:rPr>
        <w:t xml:space="preserve">, </w:t>
      </w:r>
      <w:proofErr w:type="gramStart"/>
      <w:r>
        <w:rPr>
          <w:b/>
          <w:sz w:val="20"/>
          <w:szCs w:val="20"/>
        </w:rPr>
        <w:t>ул.Советов,д.</w:t>
      </w:r>
      <w:proofErr w:type="gramEnd"/>
      <w:r>
        <w:rPr>
          <w:b/>
          <w:sz w:val="20"/>
          <w:szCs w:val="20"/>
        </w:rPr>
        <w:t xml:space="preserve">29   Телефон: (881668) 6-16-81, 6-15-90                 </w:t>
      </w:r>
    </w:p>
    <w:p w:rsidR="00967DF8" w:rsidRDefault="00967DF8" w:rsidP="00967DF8">
      <w:pPr>
        <w:pStyle w:val="Style3"/>
        <w:widowControl/>
        <w:spacing w:before="72"/>
        <w:ind w:right="564"/>
        <w:rPr>
          <w:rStyle w:val="FontStyle12"/>
          <w:sz w:val="20"/>
        </w:rPr>
      </w:pPr>
      <w:r>
        <w:rPr>
          <w:b/>
          <w:sz w:val="20"/>
          <w:szCs w:val="20"/>
        </w:rPr>
        <w:t xml:space="preserve"> Подписано в печать </w:t>
      </w:r>
      <w:r>
        <w:rPr>
          <w:b/>
          <w:sz w:val="20"/>
          <w:szCs w:val="20"/>
        </w:rPr>
        <w:t>23.01.2019</w:t>
      </w:r>
      <w:r>
        <w:rPr>
          <w:b/>
          <w:sz w:val="20"/>
          <w:szCs w:val="20"/>
        </w:rPr>
        <w:t xml:space="preserve"> </w:t>
      </w:r>
    </w:p>
    <w:p w:rsidR="00112D44" w:rsidRPr="00D87B3E" w:rsidRDefault="00112D44" w:rsidP="00D87B3E">
      <w:pPr>
        <w:ind w:right="-510"/>
        <w:rPr>
          <w:b/>
          <w:sz w:val="16"/>
          <w:szCs w:val="16"/>
        </w:rPr>
      </w:pPr>
    </w:p>
    <w:sectPr w:rsidR="00112D44" w:rsidRPr="00D87B3E" w:rsidSect="00F81E88">
      <w:pgSz w:w="23814" w:h="16839" w:orient="landscape" w:code="8"/>
      <w:pgMar w:top="567" w:right="1134" w:bottom="568"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imesNewRomanPSMT">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131FFE"/>
    <w:multiLevelType w:val="multilevel"/>
    <w:tmpl w:val="22905BFE"/>
    <w:lvl w:ilvl="0">
      <w:start w:val="2"/>
      <w:numFmt w:val="decimal"/>
      <w:lvlText w:val="%1."/>
      <w:lvlJc w:val="left"/>
      <w:pPr>
        <w:ind w:left="600" w:hanging="600"/>
      </w:pPr>
    </w:lvl>
    <w:lvl w:ilvl="1">
      <w:start w:val="1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3863344"/>
    <w:multiLevelType w:val="hybridMultilevel"/>
    <w:tmpl w:val="BA747C48"/>
    <w:lvl w:ilvl="0" w:tplc="A712E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CC266A"/>
    <w:multiLevelType w:val="hybridMultilevel"/>
    <w:tmpl w:val="5C967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2456E1"/>
    <w:multiLevelType w:val="multilevel"/>
    <w:tmpl w:val="E15C0C44"/>
    <w:lvl w:ilvl="0">
      <w:start w:val="1"/>
      <w:numFmt w:val="upperRoman"/>
      <w:lvlText w:val="%1."/>
      <w:lvlJc w:val="left"/>
      <w:pPr>
        <w:ind w:left="1170" w:hanging="720"/>
      </w:pPr>
    </w:lvl>
    <w:lvl w:ilvl="1">
      <w:start w:val="1"/>
      <w:numFmt w:val="decimal"/>
      <w:isLgl/>
      <w:lvlText w:val="%1.%2."/>
      <w:lvlJc w:val="left"/>
      <w:pPr>
        <w:ind w:left="1429" w:hanging="720"/>
      </w:pPr>
    </w:lvl>
    <w:lvl w:ilvl="2">
      <w:start w:val="1"/>
      <w:numFmt w:val="decimal"/>
      <w:isLgl/>
      <w:lvlText w:val="%1.%2.%3."/>
      <w:lvlJc w:val="left"/>
      <w:pPr>
        <w:ind w:left="1688" w:hanging="720"/>
      </w:pPr>
    </w:lvl>
    <w:lvl w:ilvl="3">
      <w:start w:val="1"/>
      <w:numFmt w:val="decimal"/>
      <w:isLgl/>
      <w:lvlText w:val="%1.%2.%3.%4."/>
      <w:lvlJc w:val="left"/>
      <w:pPr>
        <w:ind w:left="2307" w:hanging="1080"/>
      </w:pPr>
    </w:lvl>
    <w:lvl w:ilvl="4">
      <w:start w:val="1"/>
      <w:numFmt w:val="decimal"/>
      <w:isLgl/>
      <w:lvlText w:val="%1.%2.%3.%4.%5."/>
      <w:lvlJc w:val="left"/>
      <w:pPr>
        <w:ind w:left="2566" w:hanging="1080"/>
      </w:pPr>
    </w:lvl>
    <w:lvl w:ilvl="5">
      <w:start w:val="1"/>
      <w:numFmt w:val="decimal"/>
      <w:isLgl/>
      <w:lvlText w:val="%1.%2.%3.%4.%5.%6."/>
      <w:lvlJc w:val="left"/>
      <w:pPr>
        <w:ind w:left="3185" w:hanging="1440"/>
      </w:pPr>
    </w:lvl>
    <w:lvl w:ilvl="6">
      <w:start w:val="1"/>
      <w:numFmt w:val="decimal"/>
      <w:isLgl/>
      <w:lvlText w:val="%1.%2.%3.%4.%5.%6.%7."/>
      <w:lvlJc w:val="left"/>
      <w:pPr>
        <w:ind w:left="3804" w:hanging="1800"/>
      </w:pPr>
    </w:lvl>
    <w:lvl w:ilvl="7">
      <w:start w:val="1"/>
      <w:numFmt w:val="decimal"/>
      <w:isLgl/>
      <w:lvlText w:val="%1.%2.%3.%4.%5.%6.%7.%8."/>
      <w:lvlJc w:val="left"/>
      <w:pPr>
        <w:ind w:left="4063" w:hanging="1800"/>
      </w:pPr>
    </w:lvl>
    <w:lvl w:ilvl="8">
      <w:start w:val="1"/>
      <w:numFmt w:val="decimal"/>
      <w:isLgl/>
      <w:lvlText w:val="%1.%2.%3.%4.%5.%6.%7.%8.%9."/>
      <w:lvlJc w:val="left"/>
      <w:pPr>
        <w:ind w:left="4682" w:hanging="2160"/>
      </w:pPr>
    </w:lvl>
  </w:abstractNum>
  <w:abstractNum w:abstractNumId="11" w15:restartNumberingAfterBreak="0">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94130BB"/>
    <w:multiLevelType w:val="hybridMultilevel"/>
    <w:tmpl w:val="5FF6D5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C50346D"/>
    <w:multiLevelType w:val="hybridMultilevel"/>
    <w:tmpl w:val="64A69048"/>
    <w:lvl w:ilvl="0" w:tplc="0F0CA75E">
      <w:start w:val="1"/>
      <w:numFmt w:val="decimal"/>
      <w:suff w:val="space"/>
      <w:lvlText w:val="%1."/>
      <w:lvlJc w:val="left"/>
      <w:pPr>
        <w:ind w:left="0" w:firstLine="720"/>
      </w:pPr>
      <w:rPr>
        <w:rFonts w:hint="default"/>
        <w:b/>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13755DE"/>
    <w:multiLevelType w:val="hybridMultilevel"/>
    <w:tmpl w:val="0CFA339C"/>
    <w:lvl w:ilvl="0" w:tplc="7A2EB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062AD3"/>
    <w:multiLevelType w:val="hybridMultilevel"/>
    <w:tmpl w:val="F24E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F17033"/>
    <w:multiLevelType w:val="hybridMultilevel"/>
    <w:tmpl w:val="7674C81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15:restartNumberingAfterBreak="0">
    <w:nsid w:val="71581A56"/>
    <w:multiLevelType w:val="hybridMultilevel"/>
    <w:tmpl w:val="64A69048"/>
    <w:lvl w:ilvl="0" w:tplc="0F0CA75E">
      <w:start w:val="1"/>
      <w:numFmt w:val="decimal"/>
      <w:suff w:val="space"/>
      <w:lvlText w:val="%1."/>
      <w:lvlJc w:val="left"/>
      <w:pPr>
        <w:ind w:left="0" w:firstLine="720"/>
      </w:pPr>
      <w:rPr>
        <w:rFonts w:hint="default"/>
        <w:b/>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6764C62"/>
    <w:multiLevelType w:val="hybridMultilevel"/>
    <w:tmpl w:val="CBF878CE"/>
    <w:lvl w:ilvl="0" w:tplc="9BF8EEF4">
      <w:start w:val="1"/>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2"/>
  </w:num>
  <w:num w:numId="9">
    <w:abstractNumId w:val="11"/>
  </w:num>
  <w:num w:numId="10">
    <w:abstractNumId w:val="0"/>
  </w:num>
  <w:num w:numId="11">
    <w:abstractNumId w:val="2"/>
  </w:num>
  <w:num w:numId="12">
    <w:abstractNumId w:val="20"/>
  </w:num>
  <w:num w:numId="13">
    <w:abstractNumId w:val="15"/>
  </w:num>
  <w:num w:numId="14">
    <w:abstractNumId w:val="4"/>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44D1A"/>
    <w:rsid w:val="00052303"/>
    <w:rsid w:val="000A5189"/>
    <w:rsid w:val="00112D44"/>
    <w:rsid w:val="0011625B"/>
    <w:rsid w:val="001172B7"/>
    <w:rsid w:val="0012131A"/>
    <w:rsid w:val="00123486"/>
    <w:rsid w:val="001A67F8"/>
    <w:rsid w:val="001E624C"/>
    <w:rsid w:val="001F0307"/>
    <w:rsid w:val="00205C98"/>
    <w:rsid w:val="002337E8"/>
    <w:rsid w:val="0024698D"/>
    <w:rsid w:val="00251306"/>
    <w:rsid w:val="002708D1"/>
    <w:rsid w:val="00285E92"/>
    <w:rsid w:val="00304970"/>
    <w:rsid w:val="003827C1"/>
    <w:rsid w:val="003A594C"/>
    <w:rsid w:val="003D6453"/>
    <w:rsid w:val="003E001E"/>
    <w:rsid w:val="00406D0A"/>
    <w:rsid w:val="00407829"/>
    <w:rsid w:val="00450C5B"/>
    <w:rsid w:val="00472216"/>
    <w:rsid w:val="0048733D"/>
    <w:rsid w:val="0049205E"/>
    <w:rsid w:val="004C085E"/>
    <w:rsid w:val="005807D6"/>
    <w:rsid w:val="005C3F12"/>
    <w:rsid w:val="005F7789"/>
    <w:rsid w:val="00620131"/>
    <w:rsid w:val="00683D38"/>
    <w:rsid w:val="006A6AFC"/>
    <w:rsid w:val="006C669F"/>
    <w:rsid w:val="006D5109"/>
    <w:rsid w:val="006D5FF1"/>
    <w:rsid w:val="006F1C3A"/>
    <w:rsid w:val="007009E1"/>
    <w:rsid w:val="007248E7"/>
    <w:rsid w:val="00777725"/>
    <w:rsid w:val="00805E98"/>
    <w:rsid w:val="008079F1"/>
    <w:rsid w:val="00807BEB"/>
    <w:rsid w:val="00855118"/>
    <w:rsid w:val="00857E77"/>
    <w:rsid w:val="00870F47"/>
    <w:rsid w:val="008924AC"/>
    <w:rsid w:val="008D6A98"/>
    <w:rsid w:val="00914EBF"/>
    <w:rsid w:val="009354C3"/>
    <w:rsid w:val="00967DF8"/>
    <w:rsid w:val="00972239"/>
    <w:rsid w:val="00982E24"/>
    <w:rsid w:val="009952D4"/>
    <w:rsid w:val="009E6E8B"/>
    <w:rsid w:val="009F11C1"/>
    <w:rsid w:val="00A232C1"/>
    <w:rsid w:val="00A3276A"/>
    <w:rsid w:val="00A76E54"/>
    <w:rsid w:val="00AA6E8D"/>
    <w:rsid w:val="00AB5088"/>
    <w:rsid w:val="00AC17BF"/>
    <w:rsid w:val="00AE4E9D"/>
    <w:rsid w:val="00B07321"/>
    <w:rsid w:val="00B0757D"/>
    <w:rsid w:val="00B35665"/>
    <w:rsid w:val="00B5340A"/>
    <w:rsid w:val="00B54744"/>
    <w:rsid w:val="00BD27A3"/>
    <w:rsid w:val="00BD6F8F"/>
    <w:rsid w:val="00C05FA7"/>
    <w:rsid w:val="00C3318C"/>
    <w:rsid w:val="00C41EF1"/>
    <w:rsid w:val="00C57D8C"/>
    <w:rsid w:val="00C6787D"/>
    <w:rsid w:val="00C74060"/>
    <w:rsid w:val="00C748FD"/>
    <w:rsid w:val="00D07D11"/>
    <w:rsid w:val="00D35A20"/>
    <w:rsid w:val="00D61BC2"/>
    <w:rsid w:val="00D641B2"/>
    <w:rsid w:val="00D8400C"/>
    <w:rsid w:val="00D87B3E"/>
    <w:rsid w:val="00D90AC9"/>
    <w:rsid w:val="00D9138C"/>
    <w:rsid w:val="00DD0050"/>
    <w:rsid w:val="00DE1BFB"/>
    <w:rsid w:val="00E13B3E"/>
    <w:rsid w:val="00EB108D"/>
    <w:rsid w:val="00EB49D9"/>
    <w:rsid w:val="00ED104F"/>
    <w:rsid w:val="00F1705F"/>
    <w:rsid w:val="00F319A4"/>
    <w:rsid w:val="00F52497"/>
    <w:rsid w:val="00F81E88"/>
    <w:rsid w:val="00F86602"/>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5:docId w15:val="{52DDCDFE-15ED-475E-92EB-66FF5E7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9">
    <w:name w:val="Знак Знак Знак Знак"/>
    <w:basedOn w:val="a"/>
    <w:rsid w:val="006C669F"/>
    <w:pPr>
      <w:spacing w:before="100" w:beforeAutospacing="1" w:after="100" w:afterAutospacing="1"/>
    </w:pPr>
    <w:rPr>
      <w:rFonts w:ascii="Tahoma" w:hAnsi="Tahoma"/>
      <w:lang w:val="en-US" w:eastAsia="en-US"/>
    </w:rPr>
  </w:style>
  <w:style w:type="paragraph" w:styleId="aa">
    <w:name w:val="Body Text"/>
    <w:aliases w:val="бпОсновной текст,Body Text Char,body text,Основной текст1"/>
    <w:basedOn w:val="a"/>
    <w:link w:val="ab"/>
    <w:rsid w:val="006C669F"/>
    <w:pPr>
      <w:tabs>
        <w:tab w:val="left" w:pos="8306"/>
      </w:tabs>
      <w:jc w:val="center"/>
    </w:pPr>
    <w:rPr>
      <w:sz w:val="28"/>
    </w:rPr>
  </w:style>
  <w:style w:type="character" w:customStyle="1" w:styleId="ab">
    <w:name w:val="Основной текст Знак"/>
    <w:aliases w:val="бпОсновной текст Знак2,Body Text Char Знак2,body text Знак2,Основной текст1 Знак2"/>
    <w:basedOn w:val="a0"/>
    <w:link w:val="aa"/>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c">
    <w:name w:val="Document Map"/>
    <w:basedOn w:val="a"/>
    <w:link w:val="ad"/>
    <w:semiHidden/>
    <w:rsid w:val="006C669F"/>
    <w:pPr>
      <w:shd w:val="clear" w:color="auto" w:fill="000080"/>
    </w:pPr>
    <w:rPr>
      <w:rFonts w:ascii="Tahoma" w:hAnsi="Tahoma"/>
    </w:rPr>
  </w:style>
  <w:style w:type="character" w:customStyle="1" w:styleId="ad">
    <w:name w:val="Схема документа Знак"/>
    <w:basedOn w:val="a0"/>
    <w:link w:val="ac"/>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e">
    <w:name w:val="Body Text Indent"/>
    <w:basedOn w:val="a"/>
    <w:link w:val="af"/>
    <w:rsid w:val="006C669F"/>
    <w:pPr>
      <w:spacing w:after="120"/>
      <w:ind w:left="283"/>
    </w:pPr>
  </w:style>
  <w:style w:type="character" w:customStyle="1" w:styleId="af">
    <w:name w:val="Основной текст с отступом Знак"/>
    <w:basedOn w:val="a0"/>
    <w:link w:val="ae"/>
    <w:rsid w:val="006C669F"/>
    <w:rPr>
      <w:rFonts w:ascii="Times New Roman" w:eastAsia="Times New Roman" w:hAnsi="Times New Roman" w:cs="Times New Roman"/>
      <w:sz w:val="20"/>
      <w:szCs w:val="20"/>
      <w:lang w:eastAsia="ru-RU"/>
    </w:rPr>
  </w:style>
  <w:style w:type="paragraph" w:styleId="af0">
    <w:name w:val="header"/>
    <w:basedOn w:val="a"/>
    <w:link w:val="af1"/>
    <w:rsid w:val="006C669F"/>
    <w:pPr>
      <w:tabs>
        <w:tab w:val="center" w:pos="4677"/>
        <w:tab w:val="right" w:pos="9355"/>
      </w:tabs>
    </w:pPr>
  </w:style>
  <w:style w:type="character" w:customStyle="1" w:styleId="af1">
    <w:name w:val="Верхний колонтитул Знак"/>
    <w:basedOn w:val="a0"/>
    <w:link w:val="af0"/>
    <w:rsid w:val="006C669F"/>
    <w:rPr>
      <w:rFonts w:ascii="Times New Roman" w:eastAsia="Times New Roman" w:hAnsi="Times New Roman" w:cs="Times New Roman"/>
      <w:sz w:val="20"/>
      <w:szCs w:val="20"/>
      <w:lang w:eastAsia="ru-RU"/>
    </w:rPr>
  </w:style>
  <w:style w:type="paragraph" w:styleId="af2">
    <w:name w:val="footer"/>
    <w:basedOn w:val="a"/>
    <w:link w:val="af3"/>
    <w:uiPriority w:val="99"/>
    <w:rsid w:val="006C669F"/>
    <w:pPr>
      <w:tabs>
        <w:tab w:val="center" w:pos="4677"/>
        <w:tab w:val="right" w:pos="9355"/>
      </w:tabs>
    </w:pPr>
  </w:style>
  <w:style w:type="character" w:customStyle="1" w:styleId="af3">
    <w:name w:val="Нижний колонтитул Знак"/>
    <w:basedOn w:val="a0"/>
    <w:link w:val="af2"/>
    <w:uiPriority w:val="99"/>
    <w:rsid w:val="006C669F"/>
    <w:rPr>
      <w:rFonts w:ascii="Times New Roman" w:eastAsia="Times New Roman" w:hAnsi="Times New Roman" w:cs="Times New Roman"/>
      <w:sz w:val="20"/>
      <w:szCs w:val="20"/>
      <w:lang w:eastAsia="ru-RU"/>
    </w:rPr>
  </w:style>
  <w:style w:type="table" w:styleId="af4">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5">
    <w:name w:val="Знак"/>
    <w:basedOn w:val="a"/>
    <w:rsid w:val="006C669F"/>
    <w:pPr>
      <w:spacing w:before="100" w:beforeAutospacing="1" w:after="100" w:afterAutospacing="1"/>
    </w:pPr>
    <w:rPr>
      <w:rFonts w:ascii="Tahoma" w:hAnsi="Tahoma"/>
      <w:lang w:val="en-US" w:eastAsia="en-US"/>
    </w:rPr>
  </w:style>
  <w:style w:type="paragraph" w:styleId="af6">
    <w:name w:val="footnote text"/>
    <w:basedOn w:val="a"/>
    <w:link w:val="af7"/>
    <w:rsid w:val="006C669F"/>
  </w:style>
  <w:style w:type="character" w:customStyle="1" w:styleId="af7">
    <w:name w:val="Текст сноски Знак"/>
    <w:basedOn w:val="a0"/>
    <w:link w:val="af6"/>
    <w:rsid w:val="006C669F"/>
    <w:rPr>
      <w:rFonts w:ascii="Times New Roman" w:eastAsia="Times New Roman" w:hAnsi="Times New Roman" w:cs="Times New Roman"/>
      <w:sz w:val="20"/>
      <w:szCs w:val="20"/>
      <w:lang w:eastAsia="ru-RU"/>
    </w:rPr>
  </w:style>
  <w:style w:type="paragraph" w:customStyle="1" w:styleId="af8">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af9">
    <w:name w:val="Знак Знак Знак Знак"/>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basedOn w:val="a"/>
    <w:rsid w:val="006C669F"/>
    <w:pPr>
      <w:spacing w:before="100" w:beforeAutospacing="1" w:after="100" w:afterAutospacing="1"/>
    </w:pPr>
    <w:rPr>
      <w:sz w:val="24"/>
      <w:szCs w:val="24"/>
    </w:rPr>
  </w:style>
  <w:style w:type="character" w:styleId="afe">
    <w:name w:val="Strong"/>
    <w:qFormat/>
    <w:rsid w:val="006C669F"/>
    <w:rPr>
      <w:b/>
      <w:bCs/>
    </w:rPr>
  </w:style>
  <w:style w:type="paragraph" w:customStyle="1" w:styleId="aff">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0">
    <w:name w:val="Заголовок"/>
    <w:basedOn w:val="a"/>
    <w:next w:val="aa"/>
    <w:rsid w:val="006C669F"/>
    <w:pPr>
      <w:jc w:val="center"/>
    </w:pPr>
    <w:rPr>
      <w:b/>
      <w:sz w:val="28"/>
      <w:lang w:eastAsia="zh-CN"/>
    </w:rPr>
  </w:style>
  <w:style w:type="paragraph" w:styleId="aff1">
    <w:name w:val="List"/>
    <w:basedOn w:val="aa"/>
    <w:rsid w:val="006C669F"/>
    <w:rPr>
      <w:rFonts w:cs="Mangal"/>
      <w:lang w:eastAsia="zh-CN"/>
    </w:rPr>
  </w:style>
  <w:style w:type="paragraph" w:styleId="aff2">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3">
    <w:name w:val="Содержимое таблицы"/>
    <w:basedOn w:val="a"/>
    <w:rsid w:val="006C669F"/>
    <w:pPr>
      <w:suppressLineNumbers/>
    </w:pPr>
    <w:rPr>
      <w:lang w:eastAsia="zh-CN"/>
    </w:rPr>
  </w:style>
  <w:style w:type="paragraph" w:customStyle="1" w:styleId="aff4">
    <w:name w:val="Заголовок таблицы"/>
    <w:basedOn w:val="aff3"/>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b">
    <w:name w:val="Абзац списка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5">
    <w:name w:val="FollowedHyperlink"/>
    <w:uiPriority w:val="99"/>
    <w:rsid w:val="006C669F"/>
    <w:rPr>
      <w:color w:val="800080"/>
      <w:u w:val="single"/>
    </w:rPr>
  </w:style>
  <w:style w:type="character" w:styleId="aff6">
    <w:name w:val="Emphasis"/>
    <w:qFormat/>
    <w:rsid w:val="006C669F"/>
    <w:rPr>
      <w:rFonts w:ascii="Times New Roman" w:hAnsi="Times New Roman" w:cs="Times New Roman" w:hint="default"/>
      <w:i/>
      <w:iCs/>
    </w:rPr>
  </w:style>
  <w:style w:type="paragraph" w:customStyle="1" w:styleId="aff7">
    <w:name w:val="Знак"/>
    <w:basedOn w:val="a"/>
    <w:rsid w:val="006C669F"/>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9">
    <w:name w:val="Знак"/>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f">
    <w:name w:val="Знак Знак2"/>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1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11"/>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e">
    <w:name w:val="annotation text"/>
    <w:basedOn w:val="a"/>
    <w:link w:val="afff"/>
    <w:unhideWhenUsed/>
    <w:rsid w:val="00857E77"/>
  </w:style>
  <w:style w:type="character" w:customStyle="1" w:styleId="afff">
    <w:name w:val="Текст примечания Знак"/>
    <w:basedOn w:val="a0"/>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a"/>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b"/>
    <w:link w:val="afff5"/>
    <w:rsid w:val="00857E77"/>
    <w:rPr>
      <w:rFonts w:ascii="Times New Roman" w:eastAsia="Times New Roman" w:hAnsi="Times New Roman" w:cs="Times New Roman"/>
      <w:sz w:val="24"/>
      <w:szCs w:val="24"/>
      <w:lang w:eastAsia="ru-RU"/>
    </w:rPr>
  </w:style>
  <w:style w:type="paragraph" w:styleId="2f0">
    <w:name w:val="Body Text First Indent 2"/>
    <w:basedOn w:val="ae"/>
    <w:link w:val="2f1"/>
    <w:rsid w:val="00857E77"/>
    <w:pPr>
      <w:ind w:firstLine="210"/>
    </w:pPr>
    <w:rPr>
      <w:sz w:val="24"/>
      <w:szCs w:val="24"/>
    </w:rPr>
  </w:style>
  <w:style w:type="character" w:customStyle="1" w:styleId="2f1">
    <w:name w:val="Красная строка 2 Знак"/>
    <w:basedOn w:val="af"/>
    <w:link w:val="2f0"/>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3">
    <w:name w:val="марк список 1"/>
    <w:basedOn w:val="a"/>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2"/>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4"/>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afff7">
    <w:name w:val="Знак Знак Знак Знак"/>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8">
    <w:name w:val="Знак"/>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f2">
    <w:name w:val="Знак Знак2"/>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9">
    <w:name w:val="Содержимое врезки"/>
    <w:basedOn w:val="aa"/>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3">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a">
    <w:name w:val="Block Text"/>
    <w:basedOn w:val="a"/>
    <w:rsid w:val="006D5FF1"/>
    <w:pPr>
      <w:tabs>
        <w:tab w:val="left" w:pos="11624"/>
      </w:tabs>
      <w:ind w:left="709" w:right="283"/>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suslugi.gov35.ru./" TargetMode="External"/><Relationship Id="rId21" Type="http://schemas.openxmlformats.org/officeDocument/2006/relationships/hyperlink" Target="consultantplus://offline/ref=596A1F16D797E6DB943351B00451E34EF3C11B1DAA8461DB0272B7E661aDF5H" TargetMode="External"/><Relationship Id="rId42" Type="http://schemas.openxmlformats.org/officeDocument/2006/relationships/oleObject" Target="embeddings/oleObject10.bin"/><Relationship Id="rId63" Type="http://schemas.openxmlformats.org/officeDocument/2006/relationships/image" Target="media/image25.wmf"/><Relationship Id="rId84" Type="http://schemas.openxmlformats.org/officeDocument/2006/relationships/hyperlink" Target="consultantplus://offline/ref=3CBEC96AB840AAE74857319352F1EE15B5380EB9B6DB399FAE7118C468A0139854467F9985CC3121250882D3A1m054G" TargetMode="External"/><Relationship Id="rId138" Type="http://schemas.openxmlformats.org/officeDocument/2006/relationships/hyperlink" Target="consultantplus://offline/ref=4A94B841B64B757C8839E28910AC05ADB11A47D5EA6F1B54772439D25250A84B7E69E7ABB7D979BE50CC26e0H7N" TargetMode="External"/><Relationship Id="rId159" Type="http://schemas.openxmlformats.org/officeDocument/2006/relationships/hyperlink" Target="../AppData/Local/Temp/&#8470;%20-%20&#1040;&#1056;%20&#1080;&#1085;&#1092;.%20&#1080;&#1084;&#1091;&#1097;&#1077;&#1089;&#1090;&#1074;&#1086;%20&#1074;%20&#1074;&#1072;&#1088;&#1077;&#1085;&#1076;&#1091;%20(549&#1054;&#1059;&#1052;&#1048;).doc" TargetMode="External"/><Relationship Id="rId170" Type="http://schemas.openxmlformats.org/officeDocument/2006/relationships/hyperlink" Target="consultantplus://offline/ref=4A94B841B64B757C8839E28910AC05ADB11A47D5EA6F1B54772439D25250A84B7E69E7ABB7D979BE50C924e0H4N" TargetMode="External"/><Relationship Id="rId191" Type="http://schemas.openxmlformats.org/officeDocument/2006/relationships/hyperlink" Target="consultantplus://offline/ref=4A94B841B64B757C8839E28910AC05ADB11A47D5EA6F1B54772439D25250A84B7E69E7ABB7D979BE50C924e0H4N" TargetMode="External"/><Relationship Id="rId205" Type="http://schemas.openxmlformats.org/officeDocument/2006/relationships/hyperlink" Target="mailto:kumi-lub@yandex.ru" TargetMode="External"/><Relationship Id="rId107" Type="http://schemas.openxmlformats.org/officeDocument/2006/relationships/image" Target="media/image35.wmf"/><Relationship Id="rId11" Type="http://schemas.openxmlformats.org/officeDocument/2006/relationships/hyperlink" Target="consultantplus://offline/ref=B83BEE0D67281EC4E6A9DC9754598F6A90D9E6AD28E153B38A5B54C3ACq4GFN" TargetMode="External"/><Relationship Id="rId32" Type="http://schemas.openxmlformats.org/officeDocument/2006/relationships/hyperlink" Target="consultantplus://offline/ref=F87E2443D39405773E964613DFF661B797EE7377C3674BFE0287EB0F6C1BfEK" TargetMode="External"/><Relationship Id="rId53" Type="http://schemas.openxmlformats.org/officeDocument/2006/relationships/image" Target="media/image20.wmf"/><Relationship Id="rId74" Type="http://schemas.openxmlformats.org/officeDocument/2006/relationships/hyperlink" Target="consultantplus://offline/ref=4558217B8EC9C7C2FEA9D9E178EE91B9A277CF28BB168E822729676B0CB25A3C44E3B65007E1A0BEDF2BF16EEFl55AG" TargetMode="External"/><Relationship Id="rId128" Type="http://schemas.openxmlformats.org/officeDocument/2006/relationships/hyperlink" Target="http://www.moshenck.ru/" TargetMode="External"/><Relationship Id="rId149" Type="http://schemas.openxmlformats.org/officeDocument/2006/relationships/hyperlink" Target="consultantplus://offline/ref=54EF9EA408AF4B79C9E4F47ABC4E7BDD57E60C18B662329BE3FC0D848B3D30327A98A437D691E29BV2Y2I" TargetMode="External"/><Relationship Id="rId5" Type="http://schemas.openxmlformats.org/officeDocument/2006/relationships/image" Target="media/image1.jpeg"/><Relationship Id="rId90"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95"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60" Type="http://schemas.openxmlformats.org/officeDocument/2006/relationships/hyperlink" Target="consultantplus://offline/ref=602725CC0EBA637B9E03DE542BC2424175081644EC72C9C398C8C8C9BB90689C8C3E53F75CDD1B0D3D9360e3y6M" TargetMode="External"/><Relationship Id="rId165" Type="http://schemas.openxmlformats.org/officeDocument/2006/relationships/hyperlink" Target="consultantplus://offline/ref=4A94B841B64B757C8839E28910AC05ADB11A47D5EA6F1B54772439D25250A84B7E69E7ABB7D979BE50CC26e0H7N" TargetMode="External"/><Relationship Id="rId181" Type="http://schemas.openxmlformats.org/officeDocument/2006/relationships/hyperlink" Target="consultantplus://offline/ref=4A94B841B64B757C8839E28910AC05ADB11A47D5EA6F1B54772439D25250A84B7E69E7ABB7D979BE50C922e0HCN" TargetMode="External"/><Relationship Id="rId186" Type="http://schemas.openxmlformats.org/officeDocument/2006/relationships/hyperlink" Target="consultantplus://offline/ref=4A94B841B64B757C8839E28910AC05ADB11A47D5EA6F1B54772439D25250A84B7E69E7ABB7D979BE50C924e0H4N" TargetMode="External"/><Relationship Id="rId216" Type="http://schemas.openxmlformats.org/officeDocument/2006/relationships/hyperlink" Target="consultantplus://offline/ref=4A94B841B64B757C8839E28910AC05ADB11A47D5EA6F1B54772439D25250A84B7E69E7ABB7D979BE50C924e0H4N" TargetMode="External"/><Relationship Id="rId211" Type="http://schemas.openxmlformats.org/officeDocument/2006/relationships/hyperlink" Target="consultantplus://offline/ref=DBEEF861BD5561E50DBA80096A2A69CE7C54A29E41C71DE9A596F9D4DB6EDF88CEC5388CD87AF983ODa9G" TargetMode="External"/><Relationship Id="rId22" Type="http://schemas.openxmlformats.org/officeDocument/2006/relationships/image" Target="media/image5.wmf"/><Relationship Id="rId27" Type="http://schemas.openxmlformats.org/officeDocument/2006/relationships/oleObject" Target="embeddings/oleObject3.bin"/><Relationship Id="rId43" Type="http://schemas.openxmlformats.org/officeDocument/2006/relationships/image" Target="media/image15.wmf"/><Relationship Id="rId48" Type="http://schemas.openxmlformats.org/officeDocument/2006/relationships/oleObject" Target="embeddings/oleObject13.bin"/><Relationship Id="rId64" Type="http://schemas.openxmlformats.org/officeDocument/2006/relationships/oleObject" Target="embeddings/oleObject21.bin"/><Relationship Id="rId69" Type="http://schemas.openxmlformats.org/officeDocument/2006/relationships/image" Target="media/image28.jpeg"/><Relationship Id="rId113" Type="http://schemas.openxmlformats.org/officeDocument/2006/relationships/image" Target="media/image38.wmf"/><Relationship Id="rId118" Type="http://schemas.openxmlformats.org/officeDocument/2006/relationships/hyperlink" Target="consultantplus://offline/main?base=LAW;n=112770;fld=134;dst=101017" TargetMode="External"/><Relationship Id="rId134" Type="http://schemas.openxmlformats.org/officeDocument/2006/relationships/hyperlink" Target="http://pgu.nov.ru/" TargetMode="External"/><Relationship Id="rId139" Type="http://schemas.openxmlformats.org/officeDocument/2006/relationships/hyperlink" Target="consultantplus://offline/ref=4A94B841B64B757C8839E28910AC05ADB11A47D5EA6F1B54772439D25250A84B7E69E7ABB7D979BE50C922e0HCN" TargetMode="External"/><Relationship Id="rId80" Type="http://schemas.openxmlformats.org/officeDocument/2006/relationships/hyperlink" Target="http://www.novkfo.ru/" TargetMode="External"/><Relationship Id="rId85"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50" Type="http://schemas.openxmlformats.org/officeDocument/2006/relationships/hyperlink" Target="consultantplus://offline/ref=54EF9EA408AF4B79C9E4F47ABC4E7BDD57E60C10B460329BE3FC0D848B3D30327A98A437D691E395V2Y6I" TargetMode="External"/><Relationship Id="rId155" Type="http://schemas.openxmlformats.org/officeDocument/2006/relationships/hyperlink" Target="consultantplus://offline/ref=B27A997244273F524902D5B8B37716491079D7183D2D0785DB27F8D7C6A61C1358137EF5B0187AAD80C825V8TDM" TargetMode="External"/><Relationship Id="rId171" Type="http://schemas.openxmlformats.org/officeDocument/2006/relationships/hyperlink" Target="consultantplus://offline/ref=4A94B841B64B757C8839E28910AC05ADB11A47D5EA6F1B54772439D25250A84B7E69E7ABB7D979BE50C924e0H4N" TargetMode="External"/><Relationship Id="rId176" Type="http://schemas.openxmlformats.org/officeDocument/2006/relationships/hyperlink" Target="consultantplus://offline/ref=ED2A24DA837A84C4AC5C4680FCEA4E447334F1A90B4D186E45BE8F15C4FF447EDFC42269675AE7ECC576K" TargetMode="External"/><Relationship Id="rId192" Type="http://schemas.openxmlformats.org/officeDocument/2006/relationships/hyperlink" Target="consultantplus://offline/ref=4A94B841B64B757C8839E28910AC05ADB11A47D5EA6F1B54772439D25250A84B7E69E7ABB7D979BE50C924e0H4N" TargetMode="External"/><Relationship Id="rId197" Type="http://schemas.openxmlformats.org/officeDocument/2006/relationships/hyperlink" Target="consultantplus://offline/ref=4A94B841B64B757C8839E28910AC05ADB11A47D5EA6F1B54772439D25250A84B7E69E7ABB7D979BE50C924e0H4N" TargetMode="External"/><Relationship Id="rId206" Type="http://schemas.openxmlformats.org/officeDocument/2006/relationships/hyperlink" Target="consultantplus://offline/ref=4964C86A3EC4FF453D137800671470CB009128C4F152C21DDBDD3234D93033BD2D2FEC839D0CF41BjE75L" TargetMode="External"/><Relationship Id="rId201" Type="http://schemas.openxmlformats.org/officeDocument/2006/relationships/hyperlink" Target="consultantplus://offline/ref=4A94B841B64B757C8839E28910AC05ADB11A47D5EA6F1B54772439D25250A84B7E69E7ABB7D979BE50C922e0HCN" TargetMode="External"/><Relationship Id="rId12" Type="http://schemas.openxmlformats.org/officeDocument/2006/relationships/hyperlink" Target="consultantplus://offline/ref=B83BEE0D67281EC4E6A9DC9754598F6A90D9E6AF21EA53B38A5B54C3AC4FD2ED7BE6A68DEC9F8F3Aq5G7N" TargetMode="External"/><Relationship Id="rId17" Type="http://schemas.openxmlformats.org/officeDocument/2006/relationships/hyperlink" Target="consultantplus://offline/ref=596A1F16D797E6DB94334FBE0051E34EF3C71D13A98061DB0272B7E661D560E89F6B9CEAF5AFa1F3H" TargetMode="External"/><Relationship Id="rId33" Type="http://schemas.openxmlformats.org/officeDocument/2006/relationships/image" Target="media/image10.wmf"/><Relationship Id="rId38" Type="http://schemas.openxmlformats.org/officeDocument/2006/relationships/oleObject" Target="embeddings/oleObject8.bin"/><Relationship Id="rId59" Type="http://schemas.openxmlformats.org/officeDocument/2006/relationships/image" Target="media/image23.wmf"/><Relationship Id="rId103" Type="http://schemas.openxmlformats.org/officeDocument/2006/relationships/hyperlink" Target="consultantplus://offline/ref=3CBEC96AB840AAE748572F9E449DB11DB33A59B5B7DA36CFF22E43993FA919CF01097EC5C19C2220220881D1BE0EF49AmF54G" TargetMode="External"/><Relationship Id="rId108"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24" Type="http://schemas.openxmlformats.org/officeDocument/2006/relationships/hyperlink" Target="http://www.torgi.gov.ru/" TargetMode="External"/><Relationship Id="rId129" Type="http://schemas.openxmlformats.org/officeDocument/2006/relationships/hyperlink" Target="http://www.moshenck.ru/" TargetMode="External"/><Relationship Id="rId54" Type="http://schemas.openxmlformats.org/officeDocument/2006/relationships/oleObject" Target="embeddings/oleObject16.bin"/><Relationship Id="rId70" Type="http://schemas.openxmlformats.org/officeDocument/2006/relationships/hyperlink" Target="consultantplus://offline/ref=4558217B8EC9C7C2FEA9D9E178EE91B9A277CF28BB168E822729676B0CB25A3C44E3B65007E1A0BEDF2BF16EEFl55AG" TargetMode="External"/><Relationship Id="rId75" Type="http://schemas.openxmlformats.org/officeDocument/2006/relationships/hyperlink" Target="http://www.novkfo.ru/" TargetMode="External"/><Relationship Id="rId91" Type="http://schemas.openxmlformats.org/officeDocument/2006/relationships/image" Target="media/image30.wmf"/><Relationship Id="rId96"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40" Type="http://schemas.openxmlformats.org/officeDocument/2006/relationships/hyperlink" Target="http://www.gosuslugi.gov35.ru./" TargetMode="External"/><Relationship Id="rId145" Type="http://schemas.openxmlformats.org/officeDocument/2006/relationships/hyperlink" Target="consultantplus://offline/ref=4A94B841B64B757C8839E28910AC05ADB11A47D5EA6F1B54772439D25250A84B7E69E7ABB7D979BE50C922e0HCN" TargetMode="External"/><Relationship Id="rId161" Type="http://schemas.openxmlformats.org/officeDocument/2006/relationships/hyperlink" Target="consultantplus://offline/ref=602725CC0EBA637B9E03DE542BC2424175081644EC72C9C398C8C8C9BB90689C8C3E53F75CDD1B0D3D9360e3y6M" TargetMode="External"/><Relationship Id="rId166" Type="http://schemas.openxmlformats.org/officeDocument/2006/relationships/hyperlink" Target="consultantplus://offline/ref=4A94B841B64B757C8839E28910AC05ADB11A47D5EA6F1B54772439D25250A84B7E69E7ABB7D979BE50C922e0HCN" TargetMode="External"/><Relationship Id="rId182" Type="http://schemas.openxmlformats.org/officeDocument/2006/relationships/hyperlink" Target="consultantplus://offline/ref=E3E0AB9A25F2AD559B322D88135FE36C8E6E088B5345436AF062967C0D31D87B89191AED328D9C78721BH" TargetMode="External"/><Relationship Id="rId187" Type="http://schemas.openxmlformats.org/officeDocument/2006/relationships/hyperlink" Target="consultantplus://offline/ref=4A94B841B64B757C8839E28910AC05ADB11A47D5EA6F1B54772439D25250A84B7E69E7ABB7D979BE50C924e0H4N" TargetMode="External"/><Relationship Id="rId217" Type="http://schemas.openxmlformats.org/officeDocument/2006/relationships/hyperlink" Target="consultantplus://offline/ref=4A94B841B64B757C8839E28910AC05ADB11A47D5EA6F1B54772439D25250A84B7E69E7ABB7D979BE50CC26e0H7N" TargetMode="External"/><Relationship Id="rId1" Type="http://schemas.openxmlformats.org/officeDocument/2006/relationships/numbering" Target="numbering.xml"/><Relationship Id="rId6" Type="http://schemas.openxmlformats.org/officeDocument/2006/relationships/hyperlink" Target="consultantplus://offline/ref=43F14CB89CA279A3780AD24167253001B04632B659AD0E652F4B4AA9331058CF65AB6E1E36358F56D1F6A3D47Aj312I" TargetMode="External"/><Relationship Id="rId212" Type="http://schemas.openxmlformats.org/officeDocument/2006/relationships/hyperlink" Target="http://www.torgi/" TargetMode="External"/><Relationship Id="rId23" Type="http://schemas.openxmlformats.org/officeDocument/2006/relationships/oleObject" Target="embeddings/oleObject1.bin"/><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19" Type="http://schemas.openxmlformats.org/officeDocument/2006/relationships/hyperlink" Target="consultantplus://offline/main?base=LAW;n=112770;fld=134;dst=101017" TargetMode="External"/><Relationship Id="rId44" Type="http://schemas.openxmlformats.org/officeDocument/2006/relationships/oleObject" Target="embeddings/oleObject11.bin"/><Relationship Id="rId60" Type="http://schemas.openxmlformats.org/officeDocument/2006/relationships/oleObject" Target="embeddings/oleObject19.bin"/><Relationship Id="rId65" Type="http://schemas.openxmlformats.org/officeDocument/2006/relationships/image" Target="media/image26.wmf"/><Relationship Id="rId81" Type="http://schemas.openxmlformats.org/officeDocument/2006/relationships/hyperlink" Target="consultantplus://offline/ref=4558217B8EC9C7C2FEA9D9E178EE91B9A277CF28BB168E822729676B0CB25A3C44E3B65007E1A0BEDF2BF16EEFl55AG" TargetMode="External"/><Relationship Id="rId86" Type="http://schemas.openxmlformats.org/officeDocument/2006/relationships/hyperlink" Target="consultantplus://offline/ref=3CBEC96AB840AAE74857319352F1EE15B5380EB9B6DB399FAE7118C468A0139854467F9985CC3121250882D3A1m054G" TargetMode="External"/><Relationship Id="rId130" Type="http://schemas.openxmlformats.org/officeDocument/2006/relationships/hyperlink" Target="http://www.moshenck.ru/" TargetMode="External"/><Relationship Id="rId135" Type="http://schemas.openxmlformats.org/officeDocument/2006/relationships/hyperlink" Target="consultantplus://offline/ref=4A94B841B64B757C8839E28910AC05ADB11A47D5EA6F1B54772439D25250A84B7E69E7ABB7D979BE50C924e0H4N" TargetMode="External"/><Relationship Id="rId151" Type="http://schemas.openxmlformats.org/officeDocument/2006/relationships/hyperlink" Target="consultantplus://offline/ref=54EF9EA408AF4B79C9E4F47ABC4E7BDD57E50A17B262329BE3FC0D848BV3YDI" TargetMode="External"/><Relationship Id="rId156" Type="http://schemas.openxmlformats.org/officeDocument/2006/relationships/hyperlink" Target="consultantplus://offline/ref=82D63F0F692B5F83ECD15C4AE6B38B4C77BBEB5567F88B719404116699C42B086D8251FAFC420AB98D7069ZDB8I" TargetMode="External"/><Relationship Id="rId177" Type="http://schemas.openxmlformats.org/officeDocument/2006/relationships/hyperlink" Target="consultantplus://offline/ref=4A94B841B64B757C8839E28910AC05ADB11A47D5EA6F1B54772439D25250A84B7E69E7ABB7D979BE50C924e0H4N" TargetMode="External"/><Relationship Id="rId198" Type="http://schemas.openxmlformats.org/officeDocument/2006/relationships/hyperlink" Target="consultantplus://offline/ref=4A94B841B64B757C8839E28910AC05ADB11A47D5EA6F1B54772439D25250A84B7E69E7ABB7D979BE50C924e0H4N" TargetMode="External"/><Relationship Id="rId172" Type="http://schemas.openxmlformats.org/officeDocument/2006/relationships/hyperlink" Target="consultantplus://offline/ref=4A94B841B64B757C8839E28910AC05ADB11A47D5EA6F1B54772439D25250A84B7E69E7ABB7D979BE50CC26e0H7N" TargetMode="External"/><Relationship Id="rId193" Type="http://schemas.openxmlformats.org/officeDocument/2006/relationships/hyperlink" Target="consultantplus://offline/ref=4A94B841B64B757C8839E28910AC05ADB11A47D5EA6F1B54772439D25250A84B7E69E7ABB7D979BE50C924e0H4N" TargetMode="External"/><Relationship Id="rId202" Type="http://schemas.openxmlformats.org/officeDocument/2006/relationships/hyperlink" Target="http://lubytino.ru/" TargetMode="External"/><Relationship Id="rId207" Type="http://schemas.openxmlformats.org/officeDocument/2006/relationships/hyperlink" Target="consultantplus://offline/ref=4964C86A3EC4FF453D137800671470CB009128C4F152C21DDBDD3234D93033BD2D2FEC839D0CF41BjE75L" TargetMode="External"/><Relationship Id="rId13" Type="http://schemas.openxmlformats.org/officeDocument/2006/relationships/hyperlink" Target="consultantplus://offline/ref=B83BEE0D67281EC4E6A9DC9754598F6A93D9E9AF28E253B38A5B54C3AC4FD2ED7BE6A68DEC9E8B39q5G1N" TargetMode="External"/><Relationship Id="rId18" Type="http://schemas.openxmlformats.org/officeDocument/2006/relationships/image" Target="media/image2.wmf"/><Relationship Id="rId39" Type="http://schemas.openxmlformats.org/officeDocument/2006/relationships/image" Target="media/image13.wmf"/><Relationship Id="rId109" Type="http://schemas.openxmlformats.org/officeDocument/2006/relationships/image" Target="media/image36.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21.wmf"/><Relationship Id="rId76" Type="http://schemas.openxmlformats.org/officeDocument/2006/relationships/hyperlink" Target="consultantplus://offline/ref=4558217B8EC9C7C2FEA9C7EC6E82CEB1A4759824B41784D57F763C365BBB506B11ACB71E43E9BCB6D661A22ABB5F3CCAACA9C5F38D59ADlC58G" TargetMode="External"/><Relationship Id="rId97" Type="http://schemas.openxmlformats.org/officeDocument/2006/relationships/image" Target="media/image32.wmf"/><Relationship Id="rId104"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20" Type="http://schemas.openxmlformats.org/officeDocument/2006/relationships/hyperlink" Target="consultantplus://offline/main?base=LAW;n=107141;fld=134;dst=100037" TargetMode="External"/><Relationship Id="rId125" Type="http://schemas.openxmlformats.org/officeDocument/2006/relationships/hyperlink" Target="http://www.lubytino.ru/" TargetMode="External"/><Relationship Id="rId141" Type="http://schemas.openxmlformats.org/officeDocument/2006/relationships/hyperlink" Target="consultantplus://offline/ref=4A94B841B64B757C8839E28910AC05ADB11A47D5EA6F1B54772439D25250A84B7E69E7ABB7D979BE50C924e0H4N" TargetMode="External"/><Relationship Id="rId146" Type="http://schemas.openxmlformats.org/officeDocument/2006/relationships/hyperlink" Target="http://www.gosuslugi.gov35.ru./" TargetMode="External"/><Relationship Id="rId167" Type="http://schemas.openxmlformats.org/officeDocument/2006/relationships/hyperlink" Target="mailto:%20admin_lub@mail.ru" TargetMode="External"/><Relationship Id="rId188" Type="http://schemas.openxmlformats.org/officeDocument/2006/relationships/hyperlink" Target="consultantplus://offline/ref=4A94B841B64B757C8839E28910AC05ADB11A47D5EA6F1B54772439D25250A84B7E69E7ABB7D979BE50CC26e0H7N" TargetMode="External"/><Relationship Id="rId7" Type="http://schemas.openxmlformats.org/officeDocument/2006/relationships/hyperlink" Target="consultantplus://offline/ref=B83BEE0D67281EC4E6A9DC9754598F6A90D9E6AF21EA53B38A5B54C3AC4FD2ED7BE6A68DEC9F8339q5G2N" TargetMode="External"/><Relationship Id="rId71" Type="http://schemas.openxmlformats.org/officeDocument/2006/relationships/hyperlink" Target="http://www.novkfo.ru/" TargetMode="External"/><Relationship Id="rId92"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62" Type="http://schemas.openxmlformats.org/officeDocument/2006/relationships/hyperlink" Target="consultantplus://offline/ref=4A94B841B64B757C8839E28910AC05ADB11A47D5EA6F1B54772439D25250A84B7E69E7ABB7D979BE50C924e0H4N" TargetMode="External"/><Relationship Id="rId183" Type="http://schemas.openxmlformats.org/officeDocument/2006/relationships/hyperlink" Target="consultantplus://offline/ref=E3E0AB9A25F2AD559B322D88135FE36C896A0582514C1E60F83B9A7E0A3E876C8E5016EC328D9C7712H" TargetMode="External"/><Relationship Id="rId213" Type="http://schemas.openxmlformats.org/officeDocument/2006/relationships/hyperlink" Target="consultantplus://offline/ref=AC66E9BAEE227DFDAEBD4F3CAFF52A4343E7DF4BDCED359BC4730ABBE6A3F4DB10549285B981CDFFk0R8H" TargetMode="External"/><Relationship Id="rId218" Type="http://schemas.openxmlformats.org/officeDocument/2006/relationships/hyperlink" Target="consultantplus://offline/ref=4A94B841B64B757C8839E28910AC05ADB11A47D5EA6F1B54772439D25250A84B7E69E7ABB7D979BE50C922e0HCN" TargetMode="External"/><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image" Target="media/image6.wmf"/><Relationship Id="rId40" Type="http://schemas.openxmlformats.org/officeDocument/2006/relationships/oleObject" Target="embeddings/oleObject9.bin"/><Relationship Id="rId45" Type="http://schemas.openxmlformats.org/officeDocument/2006/relationships/image" Target="media/image16.wmf"/><Relationship Id="rId66" Type="http://schemas.openxmlformats.org/officeDocument/2006/relationships/oleObject" Target="embeddings/oleObject22.bin"/><Relationship Id="rId87"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10"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15"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31" Type="http://schemas.openxmlformats.org/officeDocument/2006/relationships/hyperlink" Target="http://www.moshenck.ru/" TargetMode="External"/><Relationship Id="rId136" Type="http://schemas.openxmlformats.org/officeDocument/2006/relationships/hyperlink" Target="consultantplus://offline/ref=4A94B841B64B757C8839E28910AC05ADB11A47D5EA6F1B54772439D25250A84B7E69E7ABB7D979BE50C924e0H4N" TargetMode="External"/><Relationship Id="rId157" Type="http://schemas.openxmlformats.org/officeDocument/2006/relationships/hyperlink" Target="../AppData/Local/Temp/&#8470;%20-%20&#1040;&#1056;%20&#1080;&#1085;&#1092;.%20&#1080;&#1084;&#1091;&#1097;&#1077;&#1089;&#1090;&#1074;&#1086;%20&#1074;%20&#1074;&#1072;&#1088;&#1077;&#1085;&#1076;&#1091;%20(549&#1054;&#1059;&#1052;&#1048;).doc" TargetMode="External"/><Relationship Id="rId178" Type="http://schemas.openxmlformats.org/officeDocument/2006/relationships/hyperlink" Target="consultantplus://offline/ref=4A94B841B64B757C8839E28910AC05ADB11A47D5EA6F1B54772439D25250A84B7E69E7ABB7D979BE50C924e0H4N" TargetMode="External"/><Relationship Id="rId61" Type="http://schemas.openxmlformats.org/officeDocument/2006/relationships/image" Target="media/image24.wmf"/><Relationship Id="rId82" Type="http://schemas.openxmlformats.org/officeDocument/2006/relationships/hyperlink" Target="http://www.novkfo.ru/" TargetMode="External"/><Relationship Id="rId152" Type="http://schemas.openxmlformats.org/officeDocument/2006/relationships/hyperlink" Target="consultantplus://offline/ref=54EF9EA408AF4B79C9E4EA77AA2224D552E8541CB56D38CABFA356D9DC343A653DD7FD75929CE29C27B5B6VAY6I" TargetMode="External"/><Relationship Id="rId173" Type="http://schemas.openxmlformats.org/officeDocument/2006/relationships/hyperlink" Target="consultantplus://offline/ref=4A94B841B64B757C8839E28910AC05ADB11A47D5EA6F1B54772439D25250A84B7E69E7ABB7D979BE50C922e0HCN" TargetMode="External"/><Relationship Id="rId194" Type="http://schemas.openxmlformats.org/officeDocument/2006/relationships/hyperlink" Target="consultantplus://offline/ref=4A94B841B64B757C8839E28910AC05ADB11A47D5EA6F1B54772439D25250A84B7E69E7ABB7D979BE50CC26e0H7N" TargetMode="External"/><Relationship Id="rId199" Type="http://schemas.openxmlformats.org/officeDocument/2006/relationships/hyperlink" Target="consultantplus://offline/ref=4A94B841B64B757C8839E28910AC05ADB11A47D5EA6F1B54772439D25250A84B7E69E7ABB7D979BE50C924e0H4N" TargetMode="External"/><Relationship Id="rId203" Type="http://schemas.openxmlformats.org/officeDocument/2006/relationships/hyperlink" Target="mailto:borovichi@rosinv.ru" TargetMode="External"/><Relationship Id="rId208" Type="http://schemas.openxmlformats.org/officeDocument/2006/relationships/hyperlink" Target="consultantplus://offline/main?base=LAW;n=115685;fld=134;dst=100008" TargetMode="External"/><Relationship Id="rId19" Type="http://schemas.openxmlformats.org/officeDocument/2006/relationships/image" Target="media/image3.wmf"/><Relationship Id="rId14" Type="http://schemas.openxmlformats.org/officeDocument/2006/relationships/hyperlink" Target="consultantplus://offline/ref=B83BEE0D67281EC4E6A9DC9754598F6A90D9E6AF21EA53B38A5B54C3ACq4GFN" TargetMode="External"/><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oleObject" Target="embeddings/oleObject17.bin"/><Relationship Id="rId77" Type="http://schemas.openxmlformats.org/officeDocument/2006/relationships/hyperlink" Target="consultantplus://offline/ref=4558217B8EC9C7C2FEA9D9E178EE91B9A277CF28BB168E822729676B0CB25A3C44E3B65007E1A0BEDF2BF16EEFl55AG" TargetMode="External"/><Relationship Id="rId100"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05" Type="http://schemas.openxmlformats.org/officeDocument/2006/relationships/image" Target="media/image34.wmf"/><Relationship Id="rId126" Type="http://schemas.openxmlformats.org/officeDocument/2006/relationships/hyperlink" Target="http://www.lubytino.ru/" TargetMode="External"/><Relationship Id="rId147" Type="http://schemas.openxmlformats.org/officeDocument/2006/relationships/hyperlink" Target="consultantplus://offline/ref=54EF9EA408AF4B79C9E4F47ABC4E7BDD54EB0D14BD326599B2A903V8Y1I" TargetMode="External"/><Relationship Id="rId168" Type="http://schemas.openxmlformats.org/officeDocument/2006/relationships/hyperlink" Target="http://www.gosuslugi.gov35.ru./" TargetMode="External"/><Relationship Id="rId8" Type="http://schemas.openxmlformats.org/officeDocument/2006/relationships/hyperlink" Target="consultantplus://offline/ref=B83BEE0D67281EC4E6A9DC9754598F6A90D9E6AF21EA53B38A5B54C3AC4FD2ED7BE6A68DEC9F8339q5G2N" TargetMode="External"/><Relationship Id="rId51" Type="http://schemas.openxmlformats.org/officeDocument/2006/relationships/image" Target="media/image19.wmf"/><Relationship Id="rId72" Type="http://schemas.openxmlformats.org/officeDocument/2006/relationships/hyperlink" Target="consultantplus://offline/ref=4558217B8EC9C7C2FEA9D9E178EE91B9A277CF28BB168E822729676B0CB25A3C44E3B65007E1A0BEDF2BF16EEFl55AG" TargetMode="External"/><Relationship Id="rId93"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98"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21" Type="http://schemas.openxmlformats.org/officeDocument/2006/relationships/hyperlink" Target="../AppData/Local/Temp/&#8470;%20%20&#1040;&#1056;%20&#1087;&#1088;&#1080;&#1074;&#1072;&#1090;&#1080;&#1079;&#1072;&#1094;&#1080;&#1103;%20%20(551&#1054;&#1059;&#1052;&#1048;).doc" TargetMode="External"/><Relationship Id="rId142" Type="http://schemas.openxmlformats.org/officeDocument/2006/relationships/hyperlink" Target="consultantplus://offline/ref=4A94B841B64B757C8839E28910AC05ADB11A47D5EA6F1B54772439D25250A84B7E69E7ABB7D979BE50C924e0H4N" TargetMode="External"/><Relationship Id="rId163" Type="http://schemas.openxmlformats.org/officeDocument/2006/relationships/hyperlink" Target="consultantplus://offline/ref=4A94B841B64B757C8839E28910AC05ADB11A47D5EA6F1B54772439D25250A84B7E69E7ABB7D979BE50C924e0H4N" TargetMode="External"/><Relationship Id="rId184" Type="http://schemas.openxmlformats.org/officeDocument/2006/relationships/hyperlink" Target="http://www.gosuslugi.gov35.ru./" TargetMode="External"/><Relationship Id="rId189" Type="http://schemas.openxmlformats.org/officeDocument/2006/relationships/hyperlink" Target="consultantplus://offline/ref=4A94B841B64B757C8839E28910AC05ADB11A47D5EA6F1B54772439D25250A84B7E69E7ABB7D979BE50C922e0HCN" TargetMode="External"/><Relationship Id="rId219" Type="http://schemas.openxmlformats.org/officeDocument/2006/relationships/hyperlink" Target="http://docs.cntd.ru/document/902098953" TargetMode="External"/><Relationship Id="rId3" Type="http://schemas.openxmlformats.org/officeDocument/2006/relationships/settings" Target="settings.xml"/><Relationship Id="rId214" Type="http://schemas.openxmlformats.org/officeDocument/2006/relationships/hyperlink" Target="consultantplus://offline/ref=4A94B841B64B757C8839E28910AC05ADB11A47D5EA6F1B54772439D25250A84B7E69E7ABB7D979BE50C924e0H4N" TargetMode="External"/><Relationship Id="rId25" Type="http://schemas.openxmlformats.org/officeDocument/2006/relationships/oleObject" Target="embeddings/oleObject2.bin"/><Relationship Id="rId46" Type="http://schemas.openxmlformats.org/officeDocument/2006/relationships/oleObject" Target="embeddings/oleObject12.bin"/><Relationship Id="rId67" Type="http://schemas.openxmlformats.org/officeDocument/2006/relationships/image" Target="media/image27.wmf"/><Relationship Id="rId116" Type="http://schemas.openxmlformats.org/officeDocument/2006/relationships/hyperlink" Target="http://WWW.Torgi.gov.ru" TargetMode="External"/><Relationship Id="rId137" Type="http://schemas.openxmlformats.org/officeDocument/2006/relationships/hyperlink" Target="consultantplus://offline/ref=4A94B841B64B757C8839E28910AC05ADB11A47D5EA6F1B54772439D25250A84B7E69E7ABB7D979BE50C924e0H4N" TargetMode="External"/><Relationship Id="rId158" Type="http://schemas.openxmlformats.org/officeDocument/2006/relationships/hyperlink" Target="../AppData/Local/Temp/&#8470;%20-%20&#1040;&#1056;%20&#1080;&#1085;&#1092;.%20&#1080;&#1084;&#1091;&#1097;&#1077;&#1089;&#1090;&#1074;&#1086;%20&#1074;%20&#1074;&#1072;&#1088;&#1077;&#1085;&#1076;&#1091;%20(549&#1054;&#1059;&#1052;&#1048;).doc" TargetMode="External"/><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oleObject" Target="embeddings/oleObject20.bin"/><Relationship Id="rId83"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88"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11" Type="http://schemas.openxmlformats.org/officeDocument/2006/relationships/image" Target="media/image37.wmf"/><Relationship Id="rId132" Type="http://schemas.openxmlformats.org/officeDocument/2006/relationships/hyperlink" Target="http://pgu.nov.ru/" TargetMode="External"/><Relationship Id="rId153" Type="http://schemas.openxmlformats.org/officeDocument/2006/relationships/hyperlink" Target="consultantplus://offline/ref=54EF9EA408AF4B79C9E4EA77AA2224D552E8541CB26238CEB7A356D9DC343A653DD7FD75929CE29C22B0B0VAY7I" TargetMode="External"/><Relationship Id="rId174" Type="http://schemas.openxmlformats.org/officeDocument/2006/relationships/hyperlink" Target="mailto:borovichi@rosinv.ru" TargetMode="External"/><Relationship Id="rId179" Type="http://schemas.openxmlformats.org/officeDocument/2006/relationships/hyperlink" Target="consultantplus://offline/ref=4A94B841B64B757C8839E28910AC05ADB11A47D5EA6F1B54772439D25250A84B7E69E7ABB7D979BE50C924e0H4N" TargetMode="External"/><Relationship Id="rId195" Type="http://schemas.openxmlformats.org/officeDocument/2006/relationships/hyperlink" Target="consultantplus://offline/ref=4A94B841B64B757C8839E28910AC05ADB11A47D5EA6F1B54772439D25250A84B7E69E7ABB7D979BE50C922e0HCN" TargetMode="External"/><Relationship Id="rId209" Type="http://schemas.openxmlformats.org/officeDocument/2006/relationships/hyperlink" Target="consultantplus://offline/ref=DBEEF861BD5561E50DBA80096A2A69CE7C54A29E41C71DE9A596F9D4DB6EDF88CEC5388CD87AFA82ODa5G" TargetMode="External"/><Relationship Id="rId190" Type="http://schemas.openxmlformats.org/officeDocument/2006/relationships/hyperlink" Target="http://www.gosuslugi.gov35.ru./" TargetMode="External"/><Relationship Id="rId204" Type="http://schemas.openxmlformats.org/officeDocument/2006/relationships/hyperlink" Target="http://www.moshensk.ru/" TargetMode="External"/><Relationship Id="rId220" Type="http://schemas.openxmlformats.org/officeDocument/2006/relationships/fontTable" Target="fontTable.xml"/><Relationship Id="rId15" Type="http://schemas.openxmlformats.org/officeDocument/2006/relationships/hyperlink" Target="consultantplus://offline/ref=596A1F16D797E6DB94334FBE0051E34EF3C41F1BAD8561DB0272B7E661D560E89F6B9CEAF1AF1B91a1F9H" TargetMode="External"/><Relationship Id="rId36" Type="http://schemas.openxmlformats.org/officeDocument/2006/relationships/oleObject" Target="embeddings/oleObject7.bin"/><Relationship Id="rId57" Type="http://schemas.openxmlformats.org/officeDocument/2006/relationships/image" Target="media/image22.wmf"/><Relationship Id="rId106"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27" Type="http://schemas.openxmlformats.org/officeDocument/2006/relationships/hyperlink" Target="http://www.moshenck.ru/" TargetMode="External"/><Relationship Id="rId10" Type="http://schemas.openxmlformats.org/officeDocument/2006/relationships/hyperlink" Target="consultantplus://offline/ref=B83BEE0D67281EC4E6A9DC9754598F6A90D9E6AF21EA53B38A5B54C3AC4FD2ED7BE6A68DEC9F8F3Cq5G9N" TargetMode="External"/><Relationship Id="rId31" Type="http://schemas.openxmlformats.org/officeDocument/2006/relationships/oleObject" Target="embeddings/oleObject5.bin"/><Relationship Id="rId52" Type="http://schemas.openxmlformats.org/officeDocument/2006/relationships/oleObject" Target="embeddings/oleObject15.bin"/><Relationship Id="rId73" Type="http://schemas.openxmlformats.org/officeDocument/2006/relationships/hyperlink" Target="http://www.novkfo.ru/" TargetMode="External"/><Relationship Id="rId78" Type="http://schemas.openxmlformats.org/officeDocument/2006/relationships/hyperlink" Target="http://www.novkfo.ru/" TargetMode="External"/><Relationship Id="rId94" Type="http://schemas.openxmlformats.org/officeDocument/2006/relationships/image" Target="media/image31.wmf"/><Relationship Id="rId99" Type="http://schemas.openxmlformats.org/officeDocument/2006/relationships/hyperlink" Target="consultantplus://offline/ref=3CBEC96AB840AAE74857319352F1EE15B5380EB9B6DB399FAE7118C468A0139854467F9985CC3121250882D3A1m054G" TargetMode="External"/><Relationship Id="rId101" Type="http://schemas.openxmlformats.org/officeDocument/2006/relationships/image" Target="media/image33.wmf"/><Relationship Id="rId122" Type="http://schemas.openxmlformats.org/officeDocument/2006/relationships/hyperlink" Target="http://www.lubytino.ru/" TargetMode="External"/><Relationship Id="rId143" Type="http://schemas.openxmlformats.org/officeDocument/2006/relationships/hyperlink" Target="consultantplus://offline/ref=4A94B841B64B757C8839E28910AC05ADB11A47D5EA6F1B54772439D25250A84B7E69E7ABB7D979BE50C924e0H4N" TargetMode="External"/><Relationship Id="rId148" Type="http://schemas.openxmlformats.org/officeDocument/2006/relationships/hyperlink" Target="consultantplus://offline/ref=54EF9EA408AF4B79C9E4F47ABC4E7BDD57E60918B362329BE3FC0D848BV3YDI" TargetMode="External"/><Relationship Id="rId164" Type="http://schemas.openxmlformats.org/officeDocument/2006/relationships/hyperlink" Target="consultantplus://offline/ref=4A94B841B64B757C8839E28910AC05ADB11A47D5EA6F1B54772439D25250A84B7E69E7ABB7D979BE50C924e0H4N" TargetMode="External"/><Relationship Id="rId169" Type="http://schemas.openxmlformats.org/officeDocument/2006/relationships/hyperlink" Target="consultantplus://offline/ref=4A94B841B64B757C8839E28910AC05ADB11A47D5EA6F1B54772439D25250A84B7E69E7ABB7D979BE50C924e0H4N" TargetMode="External"/><Relationship Id="rId185" Type="http://schemas.openxmlformats.org/officeDocument/2006/relationships/hyperlink" Target="consultantplus://offline/ref=4A94B841B64B757C8839E28910AC05ADB11A47D5EA6F1B54772439D25250A84B7E69E7ABB7D979BE50C924e0H4N" TargetMode="External"/><Relationship Id="rId4" Type="http://schemas.openxmlformats.org/officeDocument/2006/relationships/webSettings" Target="webSettings.xml"/><Relationship Id="rId9" Type="http://schemas.openxmlformats.org/officeDocument/2006/relationships/hyperlink" Target="consultantplus://offline/ref=B83BEE0D67281EC4E6A9DC9754598F6A90D9E6AF21EA53B38A5B54C3ACq4GFN" TargetMode="External"/><Relationship Id="rId180" Type="http://schemas.openxmlformats.org/officeDocument/2006/relationships/hyperlink" Target="consultantplus://offline/ref=4A94B841B64B757C8839E28910AC05ADB11A47D5EA6F1B54772439D25250A84B7E69E7ABB7D979BE50CC26e0H7N" TargetMode="External"/><Relationship Id="rId210" Type="http://schemas.openxmlformats.org/officeDocument/2006/relationships/hyperlink" Target="consultantplus://offline/ref=DBEEF861BD5561E50DBA80096A2A69CE7C54A29E41C71DE9A596F9D4DB6EDF88CEC5388CD87AFA85ODa9G" TargetMode="External"/><Relationship Id="rId215" Type="http://schemas.openxmlformats.org/officeDocument/2006/relationships/hyperlink" Target="consultantplus://offline/ref=4A94B841B64B757C8839E28910AC05ADB11A47D5EA6F1B54772439D25250A84B7E69E7ABB7D979BE50C924e0H4N" TargetMode="External"/><Relationship Id="rId26" Type="http://schemas.openxmlformats.org/officeDocument/2006/relationships/image" Target="media/image7.wmf"/><Relationship Id="rId47" Type="http://schemas.openxmlformats.org/officeDocument/2006/relationships/image" Target="media/image17.wmf"/><Relationship Id="rId68" Type="http://schemas.openxmlformats.org/officeDocument/2006/relationships/oleObject" Target="embeddings/oleObject23.bin"/><Relationship Id="rId89" Type="http://schemas.openxmlformats.org/officeDocument/2006/relationships/image" Target="media/image29.wmf"/><Relationship Id="rId112"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33" Type="http://schemas.openxmlformats.org/officeDocument/2006/relationships/hyperlink" Target="http://pgu.nov.ru/" TargetMode="External"/><Relationship Id="rId154" Type="http://schemas.openxmlformats.org/officeDocument/2006/relationships/hyperlink" Target="../AppData/Local/Temp/&#8470;%20-%20&#1040;&#1056;%20&#1080;&#1085;&#1092;.%20&#1080;&#1084;&#1091;&#1097;&#1077;&#1089;&#1090;&#1074;&#1086;%20&#1074;%20&#1074;&#1072;&#1088;&#1077;&#1085;&#1076;&#1091;%20(549&#1054;&#1059;&#1052;&#1048;).doc" TargetMode="External"/><Relationship Id="rId175" Type="http://schemas.openxmlformats.org/officeDocument/2006/relationships/hyperlink" Target="http://www.gosuslugi.gov35.ru./" TargetMode="External"/><Relationship Id="rId196" Type="http://schemas.openxmlformats.org/officeDocument/2006/relationships/hyperlink" Target="consultantplus://offline/ref=ED2A24DA837A84C4AC5C4680FCEA4E447334F1A90B4D186E45BE8F15C4FF447EDFC42269675AE7ECC576K" TargetMode="External"/><Relationship Id="rId200" Type="http://schemas.openxmlformats.org/officeDocument/2006/relationships/hyperlink" Target="consultantplus://offline/ref=4A94B841B64B757C8839E28910AC05ADB11A47D5EA6F1B54772439D25250A84B7E69E7ABB7D979BE50CC26e0H7N" TargetMode="External"/><Relationship Id="rId16" Type="http://schemas.openxmlformats.org/officeDocument/2006/relationships/hyperlink" Target="consultantplus://offline/ref=596A1F16D797E6DB94334FBE0051E34EF3C71D1CAB8661DB0272B7E661aDF5H" TargetMode="External"/><Relationship Id="rId221" Type="http://schemas.openxmlformats.org/officeDocument/2006/relationships/theme" Target="theme/theme1.xml"/><Relationship Id="rId37" Type="http://schemas.openxmlformats.org/officeDocument/2006/relationships/image" Target="media/image12.wmf"/><Relationship Id="rId58" Type="http://schemas.openxmlformats.org/officeDocument/2006/relationships/oleObject" Target="embeddings/oleObject18.bin"/><Relationship Id="rId79" Type="http://schemas.openxmlformats.org/officeDocument/2006/relationships/hyperlink" Target="consultantplus://offline/ref=4558217B8EC9C7C2FEA9D9E178EE91B9A277CF28BB168E822729676B0CB25A3C44E3B65007E1A0BEDF2BF16EEFl55AG" TargetMode="External"/><Relationship Id="rId102" Type="http://schemas.openxmlformats.org/officeDocument/2006/relationships/hyperlink" Target="file:///D:\&#1052;&#1086;&#1080;%20&#1076;&#1086;&#1082;&#1091;&#1084;&#1077;&#1085;&#1090;&#1099;\&#1055;&#1088;&#1086;&#1075;&#1088;&#1072;&#1084;&#1084;&#1072;%20&#1091;&#1087;&#1088;&#1072;&#1074;&#1083;&#1077;&#1085;&#1080;&#1103;%20&#1084;&#1091;&#1085;&#1080;&#1094;&#1080;&#1087;&#1072;&#1083;&#1100;&#1085;&#1099;&#1084;&#1080;%20&#1092;&#1080;&#1085;&#1072;&#1085;&#1089;&#1072;&#1084;&#1080;%20&#1051;&#1102;&#1073;&#1099;&#1090;&#1080;&#1085;&#1089;&#1082;&#1086;&#1075;&#1086;%20&#1084;&#1091;&#1085;&#1080;&#1094;&#1080;&#1087;&#1072;&#1083;&#1100;&#1085;&#1086;&#1075;&#1086;%20&#1088;&#1072;&#1081;&#1086;&#1085;&#1072;%20&#1085;&#1072;%202014-2020%20&#1075;&#1086;&#1076;&#1099;\&#1087;&#1086;&#1089;&#1083;&#1077;&#1076;&#1085;&#1103;&#1103;%20&#1088;&#1077;&#1076;&#1072;&#1082;&#1094;&#1080;&#1103;%20&#1075;&#1086;&#1089;&#1091;&#1076;&#1072;&#1088;&#1089;&#1090;&#1074;&#1077;&#1085;&#1085;&#1086;&#1081;%20&#1087;&#1088;&#1086;&#1075;&#1088;&#1072;&#1084;&#1084;&#1099;%20&#1091;&#1087;&#1088;&#1072;&#1074;&#1083;&#1077;&#1085;&#1080;&#1103;%20&#1075;&#1086;&#1089;&#1091;&#1076;&#1072;&#1088;&#1089;&#1090;&#1074;&#1077;&#1085;&#1085;&#1099;&#1084;&#1080;%20&#1092;&#1080;&#1085;&#1072;&#1085;&#1089;&#1072;&#1084;&#1080;.docx" TargetMode="External"/><Relationship Id="rId123" Type="http://schemas.openxmlformats.org/officeDocument/2006/relationships/hyperlink" Target="http://www.lubytino.ru/" TargetMode="External"/><Relationship Id="rId144" Type="http://schemas.openxmlformats.org/officeDocument/2006/relationships/hyperlink" Target="consultantplus://offline/ref=4A94B841B64B757C8839E28910AC05ADB11A47D5EA6F1B54772439D25250A84B7E69E7ABB7D979BE50CC26e0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110</Pages>
  <Words>192521</Words>
  <Characters>1097372</Characters>
  <Application>Microsoft Office Word</Application>
  <DocSecurity>0</DocSecurity>
  <Lines>9144</Lines>
  <Paragraphs>2574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40</cp:revision>
  <cp:lastPrinted>2019-03-13T09:19:00Z</cp:lastPrinted>
  <dcterms:created xsi:type="dcterms:W3CDTF">2019-03-01T11:48:00Z</dcterms:created>
  <dcterms:modified xsi:type="dcterms:W3CDTF">2019-03-15T12:02:00Z</dcterms:modified>
</cp:coreProperties>
</file>