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BD4EA7" w:rsidRDefault="005B6A6F" w:rsidP="0055184B">
      <w:pPr>
        <w:pStyle w:val="5"/>
        <w:ind w:right="-58"/>
        <w:jc w:val="left"/>
        <w:rPr>
          <w:b w:val="0"/>
          <w:sz w:val="16"/>
          <w:szCs w:val="16"/>
        </w:rPr>
      </w:pPr>
      <w:r w:rsidRPr="00BD4EA7">
        <w:rPr>
          <w:b w:val="0"/>
          <w:noProof/>
          <w:sz w:val="16"/>
          <w:szCs w:val="16"/>
        </w:rPr>
        <mc:AlternateContent>
          <mc:Choice Requires="wps">
            <w:drawing>
              <wp:anchor distT="0" distB="0" distL="114300" distR="114300" simplePos="0" relativeHeight="251658240" behindDoc="0" locked="0" layoutInCell="1" allowOverlap="1" wp14:anchorId="3763D524" wp14:editId="0BF49CE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E33671" w:rsidRDefault="00E33671" w:rsidP="00D61BC2">
                            <w:pPr>
                              <w:rPr>
                                <w:b/>
                                <w:noProof/>
                                <w:sz w:val="120"/>
                                <w:szCs w:val="120"/>
                              </w:rPr>
                            </w:pPr>
                            <w:r>
                              <w:rPr>
                                <w:b/>
                                <w:noProof/>
                                <w:sz w:val="120"/>
                                <w:szCs w:val="120"/>
                              </w:rPr>
                              <w:t xml:space="preserve">          </w:t>
                            </w:r>
                          </w:p>
                          <w:p w:rsidR="00E33671" w:rsidRDefault="00E33671" w:rsidP="00D61BC2">
                            <w:pPr>
                              <w:rPr>
                                <w:b/>
                                <w:noProof/>
                                <w:sz w:val="120"/>
                                <w:szCs w:val="120"/>
                              </w:rPr>
                            </w:pPr>
                            <w:r>
                              <w:rPr>
                                <w:b/>
                                <w:noProof/>
                                <w:sz w:val="120"/>
                                <w:szCs w:val="120"/>
                              </w:rPr>
                              <w:t xml:space="preserve">          Официальный вестник</w:t>
                            </w:r>
                          </w:p>
                          <w:p w:rsidR="00E33671" w:rsidRPr="007B1DA3" w:rsidRDefault="00E33671"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E33671" w:rsidRDefault="00E33671" w:rsidP="00D61BC2">
                      <w:pPr>
                        <w:rPr>
                          <w:b/>
                          <w:noProof/>
                          <w:sz w:val="120"/>
                          <w:szCs w:val="120"/>
                        </w:rPr>
                      </w:pPr>
                      <w:r>
                        <w:rPr>
                          <w:b/>
                          <w:noProof/>
                          <w:sz w:val="120"/>
                          <w:szCs w:val="120"/>
                        </w:rPr>
                        <w:t xml:space="preserve">          </w:t>
                      </w:r>
                    </w:p>
                    <w:p w:rsidR="00E33671" w:rsidRDefault="00E33671" w:rsidP="00D61BC2">
                      <w:pPr>
                        <w:rPr>
                          <w:b/>
                          <w:noProof/>
                          <w:sz w:val="120"/>
                          <w:szCs w:val="120"/>
                        </w:rPr>
                      </w:pPr>
                      <w:r>
                        <w:rPr>
                          <w:b/>
                          <w:noProof/>
                          <w:sz w:val="120"/>
                          <w:szCs w:val="120"/>
                        </w:rPr>
                        <w:t xml:space="preserve">          Официальный вестник</w:t>
                      </w:r>
                    </w:p>
                    <w:p w:rsidR="00E33671" w:rsidRPr="007B1DA3" w:rsidRDefault="00E33671" w:rsidP="00D61BC2">
                      <w:pPr>
                        <w:rPr>
                          <w:b/>
                          <w:noProof/>
                          <w:sz w:val="120"/>
                          <w:szCs w:val="120"/>
                        </w:rPr>
                      </w:pPr>
                    </w:p>
                  </w:txbxContent>
                </v:textbox>
              </v:shape>
            </w:pict>
          </mc:Fallback>
        </mc:AlternateContent>
      </w:r>
      <w:r w:rsidR="005E4B1A" w:rsidRPr="00BD4EA7">
        <w:rPr>
          <w:b w:val="0"/>
          <w:sz w:val="16"/>
          <w:szCs w:val="16"/>
        </w:rPr>
        <w:t xml:space="preserve"> </w:t>
      </w:r>
      <w:r w:rsidR="00F17F2E" w:rsidRPr="00BD4EA7">
        <w:rPr>
          <w:b w:val="0"/>
          <w:sz w:val="16"/>
          <w:szCs w:val="16"/>
        </w:rPr>
        <w:t xml:space="preserve"> </w:t>
      </w:r>
    </w:p>
    <w:p w:rsidR="00D61BC2" w:rsidRPr="00BD4EA7" w:rsidRDefault="00855118" w:rsidP="0055184B">
      <w:pPr>
        <w:pStyle w:val="5"/>
        <w:ind w:right="-58"/>
        <w:jc w:val="left"/>
        <w:rPr>
          <w:b w:val="0"/>
          <w:sz w:val="16"/>
          <w:szCs w:val="16"/>
        </w:rPr>
      </w:pPr>
      <w:r w:rsidRPr="00BD4EA7">
        <w:rPr>
          <w:b w:val="0"/>
          <w:noProof/>
          <w:sz w:val="16"/>
          <w:szCs w:val="16"/>
        </w:rPr>
        <w:drawing>
          <wp:inline distT="0" distB="0" distL="0" distR="0" wp14:anchorId="4234D137" wp14:editId="7F4B0FC1">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BD4EA7" w:rsidRDefault="00D61BC2" w:rsidP="0055184B">
      <w:pPr>
        <w:ind w:left="-360"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D61BC2" w:rsidRPr="00BD4EA7" w:rsidRDefault="00C5290B" w:rsidP="0055184B">
      <w:pPr>
        <w:ind w:left="142" w:right="-209" w:firstLine="360"/>
        <w:rPr>
          <w:sz w:val="16"/>
          <w:szCs w:val="16"/>
        </w:rPr>
      </w:pPr>
      <w:r w:rsidRPr="00BD4EA7">
        <w:rPr>
          <w:sz w:val="16"/>
          <w:szCs w:val="16"/>
        </w:rPr>
        <w:t>№</w:t>
      </w:r>
      <w:r w:rsidR="005034DD" w:rsidRPr="00BD4EA7">
        <w:rPr>
          <w:sz w:val="16"/>
          <w:szCs w:val="16"/>
        </w:rPr>
        <w:t>1</w:t>
      </w:r>
      <w:r w:rsidR="00854BE1">
        <w:rPr>
          <w:sz w:val="16"/>
          <w:szCs w:val="16"/>
        </w:rPr>
        <w:t>9</w:t>
      </w:r>
      <w:r w:rsidR="00D61BC2" w:rsidRPr="00BD4EA7">
        <w:rPr>
          <w:sz w:val="16"/>
          <w:szCs w:val="16"/>
        </w:rPr>
        <w:t>,</w:t>
      </w:r>
      <w:r w:rsidR="00E53D40">
        <w:rPr>
          <w:sz w:val="16"/>
          <w:szCs w:val="16"/>
        </w:rPr>
        <w:t xml:space="preserve"> </w:t>
      </w:r>
      <w:r w:rsidR="00854BE1">
        <w:rPr>
          <w:sz w:val="16"/>
          <w:szCs w:val="16"/>
        </w:rPr>
        <w:t>понедельник</w:t>
      </w:r>
      <w:r w:rsidR="00E53D40">
        <w:rPr>
          <w:sz w:val="16"/>
          <w:szCs w:val="16"/>
        </w:rPr>
        <w:t xml:space="preserve">, </w:t>
      </w:r>
      <w:r w:rsidR="008041B6" w:rsidRPr="00BD4EA7">
        <w:rPr>
          <w:sz w:val="16"/>
          <w:szCs w:val="16"/>
        </w:rPr>
        <w:t xml:space="preserve"> </w:t>
      </w:r>
      <w:r w:rsidR="00854BE1">
        <w:rPr>
          <w:sz w:val="16"/>
          <w:szCs w:val="16"/>
        </w:rPr>
        <w:t>07 декабря</w:t>
      </w:r>
      <w:r w:rsidR="00206008" w:rsidRPr="00BD4EA7">
        <w:rPr>
          <w:sz w:val="16"/>
          <w:szCs w:val="16"/>
        </w:rPr>
        <w:t xml:space="preserve"> </w:t>
      </w:r>
      <w:r w:rsidR="00D61BC2" w:rsidRPr="00BD4EA7">
        <w:rPr>
          <w:sz w:val="16"/>
          <w:szCs w:val="16"/>
        </w:rPr>
        <w:t xml:space="preserve"> 20</w:t>
      </w:r>
      <w:r w:rsidR="00206008" w:rsidRPr="00BD4EA7">
        <w:rPr>
          <w:sz w:val="16"/>
          <w:szCs w:val="16"/>
        </w:rPr>
        <w:t>20</w:t>
      </w:r>
      <w:r w:rsidR="00D61BC2" w:rsidRPr="00BD4EA7">
        <w:rPr>
          <w:sz w:val="16"/>
          <w:szCs w:val="16"/>
        </w:rPr>
        <w:t xml:space="preserve"> года </w:t>
      </w:r>
    </w:p>
    <w:p w:rsidR="008041BA" w:rsidRPr="00BD4EA7" w:rsidRDefault="00D61BC2" w:rsidP="0098343E">
      <w:pPr>
        <w:ind w:left="284" w:right="-209"/>
        <w:jc w:val="both"/>
        <w:rPr>
          <w:rFonts w:eastAsia="Arial"/>
          <w:color w:val="000000"/>
          <w:kern w:val="1"/>
          <w:sz w:val="16"/>
          <w:szCs w:val="16"/>
        </w:rPr>
      </w:pPr>
      <w:r w:rsidRPr="00BD4EA7">
        <w:rPr>
          <w:sz w:val="16"/>
          <w:szCs w:val="16"/>
          <w:u w:val="single"/>
        </w:rPr>
        <w:t>В данном номере опубликованы следующие документы:</w:t>
      </w:r>
      <w:r w:rsidRPr="00BD4EA7">
        <w:rPr>
          <w:rFonts w:eastAsia="Arial"/>
          <w:color w:val="000000"/>
          <w:kern w:val="1"/>
          <w:sz w:val="16"/>
          <w:szCs w:val="16"/>
        </w:rPr>
        <w:t xml:space="preserve"> </w:t>
      </w:r>
    </w:p>
    <w:p w:rsidR="0043037B" w:rsidRPr="0043037B" w:rsidRDefault="0043037B" w:rsidP="0043037B">
      <w:pPr>
        <w:widowControl w:val="0"/>
        <w:numPr>
          <w:ilvl w:val="0"/>
          <w:numId w:val="19"/>
        </w:numPr>
        <w:autoSpaceDE w:val="0"/>
        <w:autoSpaceDN w:val="0"/>
        <w:adjustRightInd w:val="0"/>
        <w:contextualSpacing/>
        <w:jc w:val="both"/>
        <w:rPr>
          <w:sz w:val="16"/>
          <w:szCs w:val="16"/>
        </w:rPr>
      </w:pPr>
      <w:r w:rsidRPr="0043037B">
        <w:rPr>
          <w:sz w:val="16"/>
          <w:szCs w:val="16"/>
        </w:rPr>
        <w:t>Объявление о приеме документов на предоставления грантов начинающим субъектам  малого предпринимательства на создание собственного дела  в Любытинском муниципальном районе.</w:t>
      </w:r>
    </w:p>
    <w:p w:rsidR="0043037B" w:rsidRPr="0043037B" w:rsidRDefault="0043037B" w:rsidP="0043037B">
      <w:pPr>
        <w:widowControl w:val="0"/>
        <w:numPr>
          <w:ilvl w:val="0"/>
          <w:numId w:val="19"/>
        </w:numPr>
        <w:autoSpaceDE w:val="0"/>
        <w:autoSpaceDN w:val="0"/>
        <w:adjustRightInd w:val="0"/>
        <w:contextualSpacing/>
        <w:jc w:val="both"/>
        <w:rPr>
          <w:sz w:val="16"/>
          <w:szCs w:val="16"/>
        </w:rPr>
      </w:pPr>
      <w:r w:rsidRPr="0043037B">
        <w:rPr>
          <w:sz w:val="16"/>
          <w:szCs w:val="16"/>
        </w:rPr>
        <w:t>Информация о предстоящем предоставлении из земель сельскохозяйственного назначения  в безвозмездное пользование гражданам для осуществления крестьянским (фермерским) хозяйствам его деятельности в рамках программы «НОВГОРОДСКИЙ ГЕКТАР» земельных участков с кадастровыми номерами.</w:t>
      </w:r>
    </w:p>
    <w:p w:rsidR="0043037B" w:rsidRPr="0043037B" w:rsidRDefault="0043037B" w:rsidP="0043037B">
      <w:pPr>
        <w:widowControl w:val="0"/>
        <w:numPr>
          <w:ilvl w:val="0"/>
          <w:numId w:val="19"/>
        </w:numPr>
        <w:autoSpaceDE w:val="0"/>
        <w:autoSpaceDN w:val="0"/>
        <w:adjustRightInd w:val="0"/>
        <w:contextualSpacing/>
        <w:jc w:val="both"/>
        <w:rPr>
          <w:sz w:val="16"/>
          <w:szCs w:val="16"/>
        </w:rPr>
      </w:pPr>
      <w:r w:rsidRPr="0043037B">
        <w:rPr>
          <w:sz w:val="16"/>
          <w:szCs w:val="16"/>
        </w:rPr>
        <w:t>Материалы по обоснованию изменений, вносимых в схему территориального планирования Любытинского муниципального района Новгородской области.</w:t>
      </w:r>
    </w:p>
    <w:p w:rsidR="0043037B" w:rsidRPr="0043037B" w:rsidRDefault="0043037B" w:rsidP="0043037B">
      <w:pPr>
        <w:widowControl w:val="0"/>
        <w:numPr>
          <w:ilvl w:val="0"/>
          <w:numId w:val="19"/>
        </w:numPr>
        <w:autoSpaceDE w:val="0"/>
        <w:autoSpaceDN w:val="0"/>
        <w:adjustRightInd w:val="0"/>
        <w:contextualSpacing/>
        <w:jc w:val="both"/>
        <w:rPr>
          <w:sz w:val="16"/>
          <w:szCs w:val="16"/>
        </w:rPr>
      </w:pPr>
      <w:r w:rsidRPr="0043037B">
        <w:rPr>
          <w:sz w:val="16"/>
          <w:szCs w:val="16"/>
        </w:rPr>
        <w:t>Схема о территориальном планировании Любытинского муниципального района Новгородской области.</w:t>
      </w:r>
    </w:p>
    <w:p w:rsidR="0043037B" w:rsidRPr="0043037B" w:rsidRDefault="0043037B" w:rsidP="0043037B">
      <w:pPr>
        <w:widowControl w:val="0"/>
        <w:numPr>
          <w:ilvl w:val="0"/>
          <w:numId w:val="19"/>
        </w:numPr>
        <w:autoSpaceDE w:val="0"/>
        <w:autoSpaceDN w:val="0"/>
        <w:adjustRightInd w:val="0"/>
        <w:contextualSpacing/>
        <w:jc w:val="both"/>
        <w:rPr>
          <w:sz w:val="16"/>
          <w:szCs w:val="16"/>
        </w:rPr>
      </w:pPr>
      <w:r w:rsidRPr="0043037B">
        <w:rPr>
          <w:sz w:val="16"/>
          <w:szCs w:val="16"/>
        </w:rPr>
        <w:t xml:space="preserve">Решение Думы Любытинского муниципального района от 04.12.2020 </w:t>
      </w:r>
    </w:p>
    <w:p w:rsidR="0043037B" w:rsidRPr="0043037B" w:rsidRDefault="0043037B" w:rsidP="0043037B">
      <w:pPr>
        <w:widowControl w:val="0"/>
        <w:autoSpaceDE w:val="0"/>
        <w:autoSpaceDN w:val="0"/>
        <w:adjustRightInd w:val="0"/>
        <w:ind w:left="720"/>
        <w:contextualSpacing/>
        <w:jc w:val="both"/>
        <w:rPr>
          <w:sz w:val="16"/>
          <w:szCs w:val="16"/>
        </w:rPr>
      </w:pPr>
      <w:r w:rsidRPr="0043037B">
        <w:rPr>
          <w:sz w:val="16"/>
          <w:szCs w:val="16"/>
        </w:rPr>
        <w:t>года №18  «О принятии в первом чтении проекта решения Думы муниципального района «О бюджете Любытинского муниципального</w:t>
      </w:r>
    </w:p>
    <w:p w:rsidR="0043037B" w:rsidRPr="0043037B" w:rsidRDefault="0043037B" w:rsidP="0043037B">
      <w:pPr>
        <w:widowControl w:val="0"/>
        <w:autoSpaceDE w:val="0"/>
        <w:autoSpaceDN w:val="0"/>
        <w:adjustRightInd w:val="0"/>
        <w:ind w:left="720"/>
        <w:contextualSpacing/>
        <w:jc w:val="both"/>
        <w:rPr>
          <w:sz w:val="16"/>
          <w:szCs w:val="16"/>
        </w:rPr>
      </w:pPr>
      <w:r w:rsidRPr="0043037B">
        <w:rPr>
          <w:sz w:val="16"/>
          <w:szCs w:val="16"/>
        </w:rPr>
        <w:t>района на 2021 год и на плановый период 2022 и 2023 годов» и характеристик бюджета муниципального района на 2021 год и на плановый период 2022  и 2023 годов».</w:t>
      </w:r>
    </w:p>
    <w:p w:rsidR="0043037B" w:rsidRPr="0043037B" w:rsidRDefault="0043037B" w:rsidP="0043037B">
      <w:pPr>
        <w:widowControl w:val="0"/>
        <w:numPr>
          <w:ilvl w:val="0"/>
          <w:numId w:val="19"/>
        </w:numPr>
        <w:autoSpaceDE w:val="0"/>
        <w:autoSpaceDN w:val="0"/>
        <w:adjustRightInd w:val="0"/>
        <w:contextualSpacing/>
        <w:jc w:val="both"/>
        <w:rPr>
          <w:sz w:val="16"/>
          <w:szCs w:val="16"/>
        </w:rPr>
      </w:pPr>
      <w:r w:rsidRPr="0043037B">
        <w:rPr>
          <w:sz w:val="16"/>
          <w:szCs w:val="16"/>
        </w:rPr>
        <w:t xml:space="preserve">Решение Думы Любытинского муниципального района от 04.12.2020 года №19 «О внесении изменений в решение Думы Любытинского муниципального района «О бюджете Любытинского муниципального района на 2020 год и на плановый период 2021 и 2022 годов».  </w:t>
      </w:r>
    </w:p>
    <w:p w:rsidR="0043037B" w:rsidRPr="0043037B" w:rsidRDefault="0043037B" w:rsidP="0043037B">
      <w:pPr>
        <w:widowControl w:val="0"/>
        <w:numPr>
          <w:ilvl w:val="0"/>
          <w:numId w:val="19"/>
        </w:numPr>
        <w:autoSpaceDE w:val="0"/>
        <w:autoSpaceDN w:val="0"/>
        <w:adjustRightInd w:val="0"/>
        <w:spacing w:line="240" w:lineRule="exact"/>
        <w:ind w:right="-57"/>
        <w:contextualSpacing/>
        <w:jc w:val="both"/>
        <w:rPr>
          <w:sz w:val="16"/>
          <w:szCs w:val="16"/>
        </w:rPr>
      </w:pPr>
      <w:r w:rsidRPr="0043037B">
        <w:rPr>
          <w:sz w:val="16"/>
          <w:szCs w:val="16"/>
        </w:rPr>
        <w:t>Решение Думы Любытинского муниципального района от 04.12.2020 года №20 «О представлении к награждению Почетной грамотой Новгородской областной Думы».</w:t>
      </w:r>
    </w:p>
    <w:p w:rsidR="00014EBA" w:rsidRPr="00014EBA" w:rsidRDefault="0043037B" w:rsidP="00014EBA">
      <w:pPr>
        <w:widowControl w:val="0"/>
        <w:numPr>
          <w:ilvl w:val="0"/>
          <w:numId w:val="19"/>
        </w:numPr>
        <w:autoSpaceDE w:val="0"/>
        <w:autoSpaceDN w:val="0"/>
        <w:adjustRightInd w:val="0"/>
        <w:spacing w:line="240" w:lineRule="exact"/>
        <w:ind w:right="-57"/>
        <w:contextualSpacing/>
        <w:jc w:val="both"/>
        <w:rPr>
          <w:sz w:val="16"/>
          <w:szCs w:val="16"/>
        </w:rPr>
      </w:pPr>
      <w:r w:rsidRPr="0043037B">
        <w:rPr>
          <w:sz w:val="16"/>
          <w:szCs w:val="16"/>
        </w:rPr>
        <w:t>Решение Думы Любытинского муниципального района от 04.12.2020 года №21 «О передаче на исполне</w:t>
      </w:r>
      <w:r w:rsidR="00014EBA">
        <w:rPr>
          <w:sz w:val="16"/>
          <w:szCs w:val="16"/>
        </w:rPr>
        <w:t xml:space="preserve">ние части полномочий по решению </w:t>
      </w:r>
      <w:r w:rsidRPr="0043037B">
        <w:rPr>
          <w:sz w:val="16"/>
          <w:szCs w:val="16"/>
        </w:rPr>
        <w:t>вопросов местного значения Любы</w:t>
      </w:r>
      <w:r w:rsidR="00014EBA">
        <w:rPr>
          <w:sz w:val="16"/>
          <w:szCs w:val="16"/>
        </w:rPr>
        <w:t>тинского муниципального района»</w:t>
      </w:r>
    </w:p>
    <w:p w:rsidR="00120C54" w:rsidRDefault="00120C54" w:rsidP="0055184B">
      <w:pPr>
        <w:rPr>
          <w:sz w:val="16"/>
          <w:szCs w:val="16"/>
        </w:rPr>
      </w:pPr>
    </w:p>
    <w:p w:rsidR="00014EBA" w:rsidRPr="00014EBA" w:rsidRDefault="00014EBA" w:rsidP="00014EBA">
      <w:pPr>
        <w:keepNext/>
        <w:keepLines/>
        <w:spacing w:before="480"/>
        <w:outlineLvl w:val="0"/>
        <w:rPr>
          <w:b/>
          <w:bCs/>
          <w:color w:val="365F91" w:themeColor="accent1" w:themeShade="BF"/>
          <w:sz w:val="16"/>
          <w:szCs w:val="16"/>
        </w:rPr>
      </w:pPr>
      <w:r>
        <w:rPr>
          <w:b/>
          <w:bCs/>
          <w:color w:val="365F91" w:themeColor="accent1" w:themeShade="BF"/>
          <w:sz w:val="16"/>
          <w:szCs w:val="16"/>
        </w:rPr>
        <w:t>А</w:t>
      </w:r>
      <w:r w:rsidRPr="00014EBA">
        <w:rPr>
          <w:b/>
          <w:bCs/>
          <w:color w:val="365F91" w:themeColor="accent1" w:themeShade="BF"/>
          <w:sz w:val="16"/>
          <w:szCs w:val="16"/>
        </w:rPr>
        <w:t>дминистрация  Любытинского муниципального района   объявляет  прием документов на  предоставления грантов начинающим субъектам  малого предпринимательства на создание собственного дела  в Любытинском муниципальном районе.</w:t>
      </w:r>
    </w:p>
    <w:p w:rsidR="00014EBA" w:rsidRPr="00014EBA" w:rsidRDefault="00014EBA" w:rsidP="00014EBA">
      <w:pPr>
        <w:rPr>
          <w:sz w:val="16"/>
          <w:szCs w:val="16"/>
        </w:rPr>
      </w:pPr>
      <w:r w:rsidRPr="00014EBA">
        <w:rPr>
          <w:sz w:val="16"/>
          <w:szCs w:val="16"/>
        </w:rPr>
        <w:t>Организатор конкурса:  Отдел экономики, потребительского рынка и сельского хозяйства комитета инвестиционной политики Администрации Любытинского муниципального района</w:t>
      </w:r>
    </w:p>
    <w:p w:rsidR="00014EBA" w:rsidRPr="00014EBA" w:rsidRDefault="00014EBA" w:rsidP="00014EBA">
      <w:pPr>
        <w:rPr>
          <w:sz w:val="16"/>
          <w:szCs w:val="16"/>
        </w:rPr>
      </w:pPr>
      <w:r w:rsidRPr="00014EBA">
        <w:rPr>
          <w:sz w:val="16"/>
          <w:szCs w:val="16"/>
        </w:rPr>
        <w:t>Адрес: Новгородская область, р.п. Любытино, ул. Советов, д.29</w:t>
      </w:r>
    </w:p>
    <w:p w:rsidR="00014EBA" w:rsidRPr="00014EBA" w:rsidRDefault="00014EBA" w:rsidP="00014EBA">
      <w:pPr>
        <w:rPr>
          <w:sz w:val="16"/>
          <w:szCs w:val="16"/>
        </w:rPr>
      </w:pPr>
      <w:r w:rsidRPr="00014EBA">
        <w:rPr>
          <w:sz w:val="16"/>
          <w:szCs w:val="16"/>
        </w:rPr>
        <w:t>Контактная информация:  кабинет 11 тел 8 816 68 62 310 добавочный 6608  Огородник Нина Геннадьевна, кабинет  12 телефон 8 816 68 62 310 добавочный 6609  Михайлова Наталья Анатольевна</w:t>
      </w:r>
    </w:p>
    <w:p w:rsidR="00014EBA" w:rsidRPr="00014EBA" w:rsidRDefault="00014EBA" w:rsidP="00014EBA">
      <w:pPr>
        <w:rPr>
          <w:sz w:val="16"/>
          <w:szCs w:val="16"/>
        </w:rPr>
      </w:pPr>
      <w:r w:rsidRPr="00014EBA">
        <w:rPr>
          <w:sz w:val="16"/>
          <w:szCs w:val="16"/>
        </w:rPr>
        <w:t>Прием заявок производится с 7 декабря  по 17 декабря  2020 года по адресу: Новгородская область, р.п. Любытино, ул. Советов, д.29, приемная  кабинет 1</w:t>
      </w:r>
    </w:p>
    <w:p w:rsidR="00014EBA" w:rsidRPr="00014EBA" w:rsidRDefault="00014EBA" w:rsidP="00014EBA">
      <w:pPr>
        <w:rPr>
          <w:sz w:val="16"/>
          <w:szCs w:val="16"/>
        </w:rPr>
      </w:pPr>
      <w:r w:rsidRPr="00014EBA">
        <w:rPr>
          <w:sz w:val="16"/>
          <w:szCs w:val="16"/>
        </w:rPr>
        <w:t>Перечень необходимых документов для участия в конкурсе:</w:t>
      </w:r>
    </w:p>
    <w:p w:rsidR="00014EBA" w:rsidRPr="00014EBA" w:rsidRDefault="00014EBA" w:rsidP="00014EBA">
      <w:pPr>
        <w:tabs>
          <w:tab w:val="left" w:pos="9200"/>
        </w:tabs>
        <w:jc w:val="both"/>
        <w:rPr>
          <w:sz w:val="16"/>
          <w:szCs w:val="16"/>
        </w:rPr>
      </w:pPr>
      <w:r w:rsidRPr="00014EBA">
        <w:rPr>
          <w:sz w:val="16"/>
          <w:szCs w:val="16"/>
        </w:rPr>
        <w:t xml:space="preserve">            заявление на получение субсидии; </w:t>
      </w:r>
    </w:p>
    <w:p w:rsidR="00014EBA" w:rsidRPr="00014EBA" w:rsidRDefault="00014EBA" w:rsidP="00014EBA">
      <w:pPr>
        <w:tabs>
          <w:tab w:val="left" w:pos="9200"/>
        </w:tabs>
        <w:jc w:val="both"/>
        <w:rPr>
          <w:sz w:val="16"/>
          <w:szCs w:val="16"/>
        </w:rPr>
      </w:pPr>
      <w:r w:rsidRPr="00014EBA">
        <w:rPr>
          <w:sz w:val="16"/>
          <w:szCs w:val="16"/>
        </w:rPr>
        <w:t xml:space="preserve">            к заявлению должна быть приложена опись представляемых документов в двух экземплярах с указанием наименования и количества страниц каждого документа;</w:t>
      </w:r>
    </w:p>
    <w:p w:rsidR="00014EBA" w:rsidRPr="00014EBA" w:rsidRDefault="00014EBA" w:rsidP="00014EBA">
      <w:pPr>
        <w:tabs>
          <w:tab w:val="left" w:pos="-100"/>
        </w:tabs>
        <w:jc w:val="both"/>
        <w:rPr>
          <w:sz w:val="16"/>
          <w:szCs w:val="16"/>
        </w:rPr>
      </w:pPr>
      <w:r w:rsidRPr="00014EBA">
        <w:rPr>
          <w:sz w:val="16"/>
          <w:szCs w:val="16"/>
        </w:rPr>
        <w:t xml:space="preserve">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 (в установленном законом порядке);</w:t>
      </w:r>
    </w:p>
    <w:p w:rsidR="00014EBA" w:rsidRPr="00014EBA" w:rsidRDefault="00014EBA" w:rsidP="00014EBA">
      <w:pPr>
        <w:tabs>
          <w:tab w:val="left" w:pos="-100"/>
        </w:tabs>
        <w:jc w:val="both"/>
        <w:rPr>
          <w:sz w:val="16"/>
          <w:szCs w:val="16"/>
        </w:rPr>
      </w:pPr>
      <w:r w:rsidRPr="00014EBA">
        <w:rPr>
          <w:sz w:val="16"/>
          <w:szCs w:val="16"/>
        </w:rPr>
        <w:tab/>
        <w:t>копии документов, подтверждающих назначение на должность руководителя начинающего СМП (для юридических лиц) (в установленном законом порядке);</w:t>
      </w:r>
    </w:p>
    <w:p w:rsidR="00014EBA" w:rsidRPr="00014EBA" w:rsidRDefault="00014EBA" w:rsidP="00014EBA">
      <w:pPr>
        <w:tabs>
          <w:tab w:val="left" w:pos="-100"/>
        </w:tabs>
        <w:jc w:val="both"/>
        <w:rPr>
          <w:sz w:val="16"/>
          <w:szCs w:val="16"/>
        </w:rPr>
      </w:pPr>
      <w:r w:rsidRPr="00014EBA">
        <w:rPr>
          <w:sz w:val="16"/>
          <w:szCs w:val="16"/>
        </w:rPr>
        <w:tab/>
        <w:t>справку о средней численности работников начинающего СМП за период хозяйственной деятельности;</w:t>
      </w:r>
    </w:p>
    <w:p w:rsidR="00014EBA" w:rsidRPr="00014EBA" w:rsidRDefault="00014EBA" w:rsidP="00014EBA">
      <w:pPr>
        <w:tabs>
          <w:tab w:val="left" w:pos="-100"/>
        </w:tabs>
        <w:jc w:val="both"/>
        <w:rPr>
          <w:sz w:val="16"/>
          <w:szCs w:val="16"/>
        </w:rPr>
      </w:pPr>
      <w:r w:rsidRPr="00014EBA">
        <w:rPr>
          <w:sz w:val="16"/>
          <w:szCs w:val="16"/>
        </w:rPr>
        <w:tab/>
        <w:t>справку о выручке от реализации товаров (работ, услуг) за период хозяйственной деятельности без учета налога на добавленную стоимость;</w:t>
      </w:r>
    </w:p>
    <w:p w:rsidR="00014EBA" w:rsidRPr="00014EBA" w:rsidRDefault="00014EBA" w:rsidP="00014EBA">
      <w:pPr>
        <w:tabs>
          <w:tab w:val="left" w:pos="-100"/>
        </w:tabs>
        <w:jc w:val="both"/>
        <w:rPr>
          <w:sz w:val="16"/>
          <w:szCs w:val="16"/>
        </w:rPr>
      </w:pPr>
      <w:r w:rsidRPr="00014EBA">
        <w:rPr>
          <w:sz w:val="16"/>
          <w:szCs w:val="16"/>
        </w:rPr>
        <w:t xml:space="preserve">            копии платежных поручений, чеков, договоров, актов выполненных работ, счет-фактур,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 (в установленном законом порядке);</w:t>
      </w:r>
    </w:p>
    <w:p w:rsidR="00014EBA" w:rsidRPr="00014EBA" w:rsidRDefault="00014EBA" w:rsidP="00014EBA">
      <w:pPr>
        <w:tabs>
          <w:tab w:val="left" w:pos="-100"/>
        </w:tabs>
        <w:jc w:val="both"/>
        <w:rPr>
          <w:sz w:val="16"/>
          <w:szCs w:val="16"/>
        </w:rPr>
      </w:pPr>
      <w:r w:rsidRPr="00014EBA">
        <w:rPr>
          <w:sz w:val="16"/>
          <w:szCs w:val="16"/>
        </w:rPr>
        <w:tab/>
        <w:t>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бизнес-проекта;</w:t>
      </w:r>
    </w:p>
    <w:p w:rsidR="00014EBA" w:rsidRPr="00014EBA" w:rsidRDefault="00014EBA" w:rsidP="00014EBA">
      <w:pPr>
        <w:tabs>
          <w:tab w:val="left" w:pos="-100"/>
        </w:tabs>
        <w:jc w:val="both"/>
        <w:rPr>
          <w:sz w:val="16"/>
          <w:szCs w:val="16"/>
        </w:rPr>
      </w:pPr>
      <w:r w:rsidRPr="00014EBA">
        <w:rPr>
          <w:sz w:val="16"/>
          <w:szCs w:val="16"/>
        </w:rPr>
        <w:tab/>
        <w:t xml:space="preserve">копии действующих контрактов (договоров) и проектов контрактов (договоров), необходимых для реализации бизнес-проекта (при наличии) (в установленном законом порядке). </w:t>
      </w:r>
    </w:p>
    <w:p w:rsidR="00014EBA" w:rsidRPr="00014EBA" w:rsidRDefault="00014EBA" w:rsidP="00014EBA">
      <w:pPr>
        <w:tabs>
          <w:tab w:val="left" w:pos="-100"/>
        </w:tabs>
        <w:jc w:val="both"/>
        <w:rPr>
          <w:sz w:val="16"/>
          <w:szCs w:val="16"/>
        </w:rPr>
      </w:pPr>
      <w:r w:rsidRPr="00014EBA">
        <w:rPr>
          <w:sz w:val="16"/>
          <w:szCs w:val="16"/>
        </w:rPr>
        <w:t xml:space="preserve">            копию сертификата о прохождении краткосрочного обучения по основам предпринимательской деятельности (при наличии представить копию диплома о высшем экономическом и (или) высшем юридическом образовании индивидуального предпринимателя или руководителя юридического лица);</w:t>
      </w:r>
    </w:p>
    <w:p w:rsidR="00014EBA" w:rsidRPr="00014EBA" w:rsidRDefault="00014EBA" w:rsidP="00014EBA">
      <w:pPr>
        <w:tabs>
          <w:tab w:val="left" w:pos="-100"/>
        </w:tabs>
        <w:jc w:val="both"/>
        <w:rPr>
          <w:sz w:val="16"/>
          <w:szCs w:val="16"/>
        </w:rPr>
      </w:pPr>
      <w:r w:rsidRPr="00014EBA">
        <w:rPr>
          <w:sz w:val="16"/>
          <w:szCs w:val="16"/>
        </w:rPr>
        <w:t xml:space="preserve">             согласие субъекта среднего и малого предпринимательства на обработку его персональных данных.</w:t>
      </w:r>
    </w:p>
    <w:p w:rsidR="00014EBA" w:rsidRPr="00014EBA" w:rsidRDefault="00014EBA" w:rsidP="00014EBA">
      <w:pPr>
        <w:rPr>
          <w:sz w:val="16"/>
          <w:szCs w:val="16"/>
        </w:rPr>
      </w:pPr>
      <w:r w:rsidRPr="00014EBA">
        <w:rPr>
          <w:sz w:val="16"/>
          <w:szCs w:val="16"/>
        </w:rPr>
        <w:t>Требования к заявителям:</w:t>
      </w:r>
    </w:p>
    <w:p w:rsidR="00014EBA" w:rsidRPr="00014EBA" w:rsidRDefault="00014EBA" w:rsidP="00014EBA">
      <w:pPr>
        <w:tabs>
          <w:tab w:val="left" w:pos="0"/>
        </w:tabs>
        <w:jc w:val="both"/>
        <w:rPr>
          <w:sz w:val="16"/>
          <w:szCs w:val="16"/>
        </w:rPr>
      </w:pPr>
      <w:r w:rsidRPr="00014EBA">
        <w:rPr>
          <w:sz w:val="16"/>
          <w:szCs w:val="16"/>
        </w:rPr>
        <w:t>Субсидии предоставляются начинающим СМП, отвечающим следующим условиям:</w:t>
      </w:r>
    </w:p>
    <w:p w:rsidR="00014EBA" w:rsidRPr="00014EBA" w:rsidRDefault="00014EBA" w:rsidP="00014EBA">
      <w:pPr>
        <w:tabs>
          <w:tab w:val="left" w:pos="0"/>
        </w:tabs>
        <w:jc w:val="both"/>
        <w:rPr>
          <w:sz w:val="16"/>
          <w:szCs w:val="16"/>
        </w:rPr>
      </w:pPr>
      <w:r w:rsidRPr="00014EBA">
        <w:rPr>
          <w:sz w:val="16"/>
          <w:szCs w:val="16"/>
        </w:rPr>
        <w:tab/>
        <w:t>наличие государственной регистрации и осуществление деятельности на территории района;</w:t>
      </w:r>
    </w:p>
    <w:p w:rsidR="00014EBA" w:rsidRPr="00014EBA" w:rsidRDefault="00014EBA" w:rsidP="00014EBA">
      <w:pPr>
        <w:tabs>
          <w:tab w:val="left" w:pos="0"/>
        </w:tabs>
        <w:jc w:val="both"/>
        <w:rPr>
          <w:sz w:val="16"/>
          <w:szCs w:val="16"/>
        </w:rPr>
      </w:pPr>
      <w:r w:rsidRPr="00014EBA">
        <w:rPr>
          <w:sz w:val="16"/>
          <w:szCs w:val="16"/>
        </w:rPr>
        <w:tab/>
        <w:t>наличие бизнес-проекта по созданию и развитию собственного бизнеса (далее бизнес-проект);</w:t>
      </w:r>
    </w:p>
    <w:p w:rsidR="00014EBA" w:rsidRPr="00014EBA" w:rsidRDefault="00014EBA" w:rsidP="00014EBA">
      <w:pPr>
        <w:ind w:firstLine="709"/>
        <w:jc w:val="both"/>
        <w:rPr>
          <w:sz w:val="16"/>
          <w:szCs w:val="16"/>
          <w:lang w:eastAsia="zh-CN" w:bidi="hi-IN"/>
        </w:rPr>
      </w:pPr>
      <w:r w:rsidRPr="00014EBA">
        <w:rPr>
          <w:sz w:val="16"/>
          <w:szCs w:val="16"/>
        </w:rPr>
        <w:tab/>
      </w:r>
      <w:r w:rsidRPr="00014EBA">
        <w:rPr>
          <w:sz w:val="16"/>
          <w:szCs w:val="16"/>
          <w:lang w:eastAsia="zh-CN" w:bidi="hi-IN"/>
        </w:rPr>
        <w:t>Получатели субсидии на первое число месяца, предшествующего месяцу, в котором планируется принятие решения о предоставлении субсидий, должен соответствовать требованиям:</w:t>
      </w:r>
    </w:p>
    <w:p w:rsidR="00014EBA" w:rsidRDefault="00014EBA" w:rsidP="00014EBA">
      <w:pPr>
        <w:ind w:firstLine="709"/>
        <w:jc w:val="both"/>
        <w:rPr>
          <w:sz w:val="16"/>
          <w:szCs w:val="16"/>
          <w:lang w:eastAsia="zh-CN" w:bidi="hi-IN"/>
        </w:rPr>
      </w:pPr>
      <w:r w:rsidRPr="00014EBA">
        <w:rPr>
          <w:sz w:val="16"/>
          <w:szCs w:val="16"/>
          <w:lang w:eastAsia="zh-CN" w:bidi="hi-I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Default="00014EBA" w:rsidP="00014EBA">
      <w:pPr>
        <w:ind w:firstLine="709"/>
        <w:jc w:val="both"/>
        <w:rPr>
          <w:sz w:val="16"/>
          <w:szCs w:val="16"/>
          <w:lang w:eastAsia="zh-CN" w:bidi="hi-IN"/>
        </w:rPr>
      </w:pPr>
    </w:p>
    <w:p w:rsidR="00014EBA" w:rsidRPr="00014EBA" w:rsidRDefault="00014EBA" w:rsidP="00014EBA">
      <w:pPr>
        <w:ind w:firstLine="709"/>
        <w:jc w:val="both"/>
        <w:rPr>
          <w:sz w:val="16"/>
          <w:szCs w:val="16"/>
          <w:lang w:eastAsia="zh-CN" w:bidi="hi-IN"/>
        </w:rPr>
      </w:pPr>
    </w:p>
    <w:p w:rsidR="00014EBA" w:rsidRPr="00014EBA" w:rsidRDefault="00014EBA" w:rsidP="00014EBA">
      <w:pPr>
        <w:ind w:firstLine="709"/>
        <w:jc w:val="both"/>
        <w:rPr>
          <w:sz w:val="16"/>
          <w:szCs w:val="16"/>
          <w:lang w:eastAsia="zh-CN" w:bidi="hi-IN"/>
        </w:rPr>
      </w:pPr>
      <w:r w:rsidRPr="00014EBA">
        <w:rPr>
          <w:sz w:val="16"/>
          <w:szCs w:val="16"/>
          <w:lang w:eastAsia="zh-CN" w:bidi="hi-IN"/>
        </w:rPr>
        <w:t>-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14EBA" w:rsidRPr="00014EBA" w:rsidRDefault="00014EBA" w:rsidP="00014EBA">
      <w:pPr>
        <w:ind w:firstLine="709"/>
        <w:jc w:val="both"/>
        <w:rPr>
          <w:sz w:val="16"/>
          <w:szCs w:val="16"/>
          <w:lang w:eastAsia="zh-CN" w:bidi="hi-IN"/>
        </w:rPr>
      </w:pPr>
      <w:r w:rsidRPr="00014EBA">
        <w:rPr>
          <w:sz w:val="16"/>
          <w:szCs w:val="16"/>
          <w:lang w:eastAsia="zh-CN" w:bidi="hi-I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014EBA" w:rsidRPr="00014EBA" w:rsidRDefault="00014EBA" w:rsidP="00014EBA">
      <w:pPr>
        <w:ind w:firstLine="709"/>
        <w:jc w:val="both"/>
        <w:rPr>
          <w:sz w:val="16"/>
          <w:szCs w:val="16"/>
          <w:lang w:eastAsia="zh-CN" w:bidi="hi-IN"/>
        </w:rPr>
      </w:pPr>
      <w:r w:rsidRPr="00014EBA">
        <w:rPr>
          <w:sz w:val="16"/>
          <w:szCs w:val="16"/>
          <w:lang w:eastAsia="zh-CN" w:bidi="hi-I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14EBA" w:rsidRPr="00014EBA" w:rsidRDefault="00014EBA" w:rsidP="00014EBA">
      <w:pPr>
        <w:ind w:firstLine="709"/>
        <w:jc w:val="both"/>
        <w:rPr>
          <w:sz w:val="16"/>
          <w:szCs w:val="16"/>
          <w:lang w:eastAsia="zh-CN" w:bidi="hi-IN"/>
        </w:rPr>
      </w:pPr>
      <w:r w:rsidRPr="00014EBA">
        <w:rPr>
          <w:sz w:val="16"/>
          <w:szCs w:val="16"/>
          <w:lang w:eastAsia="zh-CN" w:bidi="hi-IN"/>
        </w:rPr>
        <w:t>-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014EBA" w:rsidRPr="00014EBA" w:rsidRDefault="00014EBA" w:rsidP="00014EBA">
      <w:pPr>
        <w:tabs>
          <w:tab w:val="left" w:pos="0"/>
        </w:tabs>
        <w:jc w:val="both"/>
        <w:rPr>
          <w:sz w:val="16"/>
          <w:szCs w:val="16"/>
        </w:rPr>
      </w:pPr>
      <w:r w:rsidRPr="00014EBA">
        <w:rPr>
          <w:sz w:val="16"/>
          <w:szCs w:val="16"/>
        </w:rPr>
        <w:tab/>
        <w:t>Субсидии предоставляются начинающим СМП, основным видом экономической деятельности которых, согласно выписки из государственного реестра юридических лиц (индивидуальных предпринимателей), является один из следующих приоритетных видов деятельности:</w:t>
      </w:r>
    </w:p>
    <w:p w:rsidR="00014EBA" w:rsidRPr="00014EBA" w:rsidRDefault="00014EBA" w:rsidP="00014EBA">
      <w:pPr>
        <w:tabs>
          <w:tab w:val="left" w:pos="0"/>
        </w:tabs>
        <w:jc w:val="both"/>
        <w:rPr>
          <w:sz w:val="16"/>
          <w:szCs w:val="16"/>
        </w:rPr>
      </w:pPr>
      <w:r w:rsidRPr="00014EBA">
        <w:rPr>
          <w:sz w:val="16"/>
          <w:szCs w:val="16"/>
        </w:rPr>
        <w:tab/>
        <w:t>сельское хозяйство, охота и лесное хозяйство;</w:t>
      </w:r>
    </w:p>
    <w:p w:rsidR="00014EBA" w:rsidRPr="00014EBA" w:rsidRDefault="00014EBA" w:rsidP="00014EBA">
      <w:pPr>
        <w:tabs>
          <w:tab w:val="left" w:pos="0"/>
        </w:tabs>
        <w:jc w:val="both"/>
        <w:rPr>
          <w:sz w:val="16"/>
          <w:szCs w:val="16"/>
        </w:rPr>
      </w:pPr>
      <w:r w:rsidRPr="00014EBA">
        <w:rPr>
          <w:sz w:val="16"/>
          <w:szCs w:val="16"/>
        </w:rPr>
        <w:tab/>
        <w:t>рыболовство, рыбоводство;</w:t>
      </w:r>
    </w:p>
    <w:p w:rsidR="00014EBA" w:rsidRPr="00014EBA" w:rsidRDefault="00014EBA" w:rsidP="00014EBA">
      <w:pPr>
        <w:tabs>
          <w:tab w:val="left" w:pos="0"/>
        </w:tabs>
        <w:jc w:val="both"/>
        <w:rPr>
          <w:sz w:val="16"/>
          <w:szCs w:val="16"/>
        </w:rPr>
      </w:pPr>
      <w:r w:rsidRPr="00014EBA">
        <w:rPr>
          <w:sz w:val="16"/>
          <w:szCs w:val="16"/>
        </w:rPr>
        <w:tab/>
        <w:t>обрабатывающие производства;</w:t>
      </w:r>
    </w:p>
    <w:p w:rsidR="00014EBA" w:rsidRPr="00014EBA" w:rsidRDefault="00014EBA" w:rsidP="00014EBA">
      <w:pPr>
        <w:tabs>
          <w:tab w:val="left" w:pos="0"/>
        </w:tabs>
        <w:jc w:val="both"/>
        <w:rPr>
          <w:sz w:val="16"/>
          <w:szCs w:val="16"/>
        </w:rPr>
      </w:pPr>
      <w:r w:rsidRPr="00014EBA">
        <w:rPr>
          <w:sz w:val="16"/>
          <w:szCs w:val="16"/>
        </w:rPr>
        <w:tab/>
        <w:t>строительство;</w:t>
      </w:r>
    </w:p>
    <w:p w:rsidR="00014EBA" w:rsidRPr="00014EBA" w:rsidRDefault="00014EBA" w:rsidP="00014EBA">
      <w:pPr>
        <w:tabs>
          <w:tab w:val="left" w:pos="0"/>
        </w:tabs>
        <w:jc w:val="both"/>
        <w:rPr>
          <w:sz w:val="16"/>
          <w:szCs w:val="16"/>
        </w:rPr>
      </w:pPr>
      <w:r w:rsidRPr="00014EBA">
        <w:rPr>
          <w:sz w:val="16"/>
          <w:szCs w:val="16"/>
        </w:rPr>
        <w:tab/>
        <w:t>розничная торговля книгами, журналами, газетами, писчебумажными и канцелярскими товарами;</w:t>
      </w:r>
    </w:p>
    <w:p w:rsidR="00014EBA" w:rsidRPr="00014EBA" w:rsidRDefault="00014EBA" w:rsidP="00014EBA">
      <w:pPr>
        <w:tabs>
          <w:tab w:val="left" w:pos="0"/>
        </w:tabs>
        <w:jc w:val="both"/>
        <w:rPr>
          <w:sz w:val="16"/>
          <w:szCs w:val="16"/>
        </w:rPr>
      </w:pPr>
      <w:r w:rsidRPr="00014EBA">
        <w:rPr>
          <w:sz w:val="16"/>
          <w:szCs w:val="16"/>
        </w:rPr>
        <w:tab/>
        <w:t>оптовая торговля книгами, журналами, газетами, писчебумажными и канцелярскими товарами;</w:t>
      </w:r>
    </w:p>
    <w:p w:rsidR="00014EBA" w:rsidRPr="00014EBA" w:rsidRDefault="00014EBA" w:rsidP="00014EBA">
      <w:pPr>
        <w:tabs>
          <w:tab w:val="left" w:pos="0"/>
        </w:tabs>
        <w:jc w:val="both"/>
        <w:rPr>
          <w:sz w:val="16"/>
          <w:szCs w:val="16"/>
        </w:rPr>
      </w:pPr>
      <w:r w:rsidRPr="00014EBA">
        <w:rPr>
          <w:sz w:val="16"/>
          <w:szCs w:val="16"/>
        </w:rPr>
        <w:tab/>
        <w:t>розничная торговля сувенирами, изделиями народных художественных промыслов, похоронными принадлежностями;</w:t>
      </w:r>
    </w:p>
    <w:p w:rsidR="00014EBA" w:rsidRPr="00014EBA" w:rsidRDefault="00014EBA" w:rsidP="00014EBA">
      <w:pPr>
        <w:tabs>
          <w:tab w:val="left" w:pos="0"/>
        </w:tabs>
        <w:jc w:val="both"/>
        <w:rPr>
          <w:sz w:val="16"/>
          <w:szCs w:val="16"/>
        </w:rPr>
      </w:pPr>
      <w:r w:rsidRPr="00014EBA">
        <w:rPr>
          <w:sz w:val="16"/>
          <w:szCs w:val="16"/>
        </w:rPr>
        <w:tab/>
        <w:t>розничная торговля пищевыми продуктами, осуществляемая субъектами малого предпринимательства, зарегистрированными и осуществляющими свою деятельность на территории муниципального района;</w:t>
      </w:r>
    </w:p>
    <w:p w:rsidR="00014EBA" w:rsidRPr="00014EBA" w:rsidRDefault="00014EBA" w:rsidP="00014EBA">
      <w:pPr>
        <w:tabs>
          <w:tab w:val="left" w:pos="0"/>
        </w:tabs>
        <w:jc w:val="both"/>
        <w:rPr>
          <w:sz w:val="16"/>
          <w:szCs w:val="16"/>
        </w:rPr>
      </w:pPr>
      <w:r w:rsidRPr="00014EBA">
        <w:rPr>
          <w:sz w:val="16"/>
          <w:szCs w:val="16"/>
        </w:rPr>
        <w:tab/>
        <w:t>ремонт бытовых изделий и предметов личного пользования;</w:t>
      </w:r>
    </w:p>
    <w:p w:rsidR="00014EBA" w:rsidRPr="00014EBA" w:rsidRDefault="00014EBA" w:rsidP="00014EBA">
      <w:pPr>
        <w:tabs>
          <w:tab w:val="left" w:pos="0"/>
        </w:tabs>
        <w:jc w:val="both"/>
        <w:rPr>
          <w:sz w:val="16"/>
          <w:szCs w:val="16"/>
        </w:rPr>
      </w:pPr>
      <w:r w:rsidRPr="00014EBA">
        <w:rPr>
          <w:sz w:val="16"/>
          <w:szCs w:val="16"/>
        </w:rPr>
        <w:tab/>
        <w:t>деятельность гостиниц и ресторанов;</w:t>
      </w:r>
    </w:p>
    <w:p w:rsidR="00014EBA" w:rsidRPr="00014EBA" w:rsidRDefault="00014EBA" w:rsidP="00014EBA">
      <w:pPr>
        <w:tabs>
          <w:tab w:val="left" w:pos="0"/>
        </w:tabs>
        <w:jc w:val="both"/>
        <w:rPr>
          <w:sz w:val="16"/>
          <w:szCs w:val="16"/>
        </w:rPr>
      </w:pPr>
      <w:r w:rsidRPr="00014EBA">
        <w:rPr>
          <w:sz w:val="16"/>
          <w:szCs w:val="16"/>
        </w:rPr>
        <w:tab/>
        <w:t>деятельность сухопутного транспорта;</w:t>
      </w:r>
    </w:p>
    <w:p w:rsidR="00014EBA" w:rsidRPr="00014EBA" w:rsidRDefault="00014EBA" w:rsidP="00014EBA">
      <w:pPr>
        <w:tabs>
          <w:tab w:val="left" w:pos="0"/>
        </w:tabs>
        <w:jc w:val="both"/>
        <w:rPr>
          <w:sz w:val="16"/>
          <w:szCs w:val="16"/>
        </w:rPr>
      </w:pPr>
      <w:r w:rsidRPr="00014EBA">
        <w:rPr>
          <w:sz w:val="16"/>
          <w:szCs w:val="16"/>
        </w:rPr>
        <w:tab/>
        <w:t>вспомогательная и дополнительная транспортная деятельность;</w:t>
      </w:r>
    </w:p>
    <w:p w:rsidR="00014EBA" w:rsidRPr="00014EBA" w:rsidRDefault="00014EBA" w:rsidP="00014EBA">
      <w:pPr>
        <w:tabs>
          <w:tab w:val="left" w:pos="0"/>
        </w:tabs>
        <w:jc w:val="both"/>
        <w:rPr>
          <w:sz w:val="16"/>
          <w:szCs w:val="16"/>
        </w:rPr>
      </w:pPr>
      <w:r w:rsidRPr="00014EBA">
        <w:rPr>
          <w:sz w:val="16"/>
          <w:szCs w:val="16"/>
        </w:rPr>
        <w:t xml:space="preserve">         деятельность по организации отдыха и развлечений, культуры и спорта;</w:t>
      </w:r>
    </w:p>
    <w:p w:rsidR="00014EBA" w:rsidRPr="00014EBA" w:rsidRDefault="00014EBA" w:rsidP="00014EBA">
      <w:pPr>
        <w:tabs>
          <w:tab w:val="left" w:pos="0"/>
        </w:tabs>
        <w:jc w:val="both"/>
        <w:rPr>
          <w:sz w:val="16"/>
          <w:szCs w:val="16"/>
        </w:rPr>
      </w:pPr>
      <w:r w:rsidRPr="00014EBA">
        <w:rPr>
          <w:sz w:val="16"/>
          <w:szCs w:val="16"/>
        </w:rPr>
        <w:tab/>
        <w:t>предоставление персональных услуг.</w:t>
      </w:r>
    </w:p>
    <w:p w:rsidR="00014EBA" w:rsidRPr="00014EBA" w:rsidRDefault="00014EBA" w:rsidP="00014EBA">
      <w:pPr>
        <w:tabs>
          <w:tab w:val="left" w:pos="0"/>
        </w:tabs>
        <w:jc w:val="both"/>
        <w:rPr>
          <w:sz w:val="16"/>
          <w:szCs w:val="16"/>
        </w:rPr>
      </w:pPr>
      <w:r w:rsidRPr="00014EBA">
        <w:rPr>
          <w:sz w:val="16"/>
          <w:szCs w:val="16"/>
        </w:rPr>
        <w:tab/>
        <w:t>Проведение конкурса:</w:t>
      </w:r>
    </w:p>
    <w:p w:rsidR="00014EBA" w:rsidRPr="00014EBA" w:rsidRDefault="00014EBA" w:rsidP="00014EBA">
      <w:pPr>
        <w:rPr>
          <w:sz w:val="16"/>
          <w:szCs w:val="16"/>
        </w:rPr>
      </w:pPr>
      <w:r w:rsidRPr="00014EBA">
        <w:rPr>
          <w:sz w:val="16"/>
          <w:szCs w:val="16"/>
        </w:rPr>
        <w:tab/>
        <w:t>Адрес: Новгородская область, р.п. Любытино, ул. Советов, д.29</w:t>
      </w:r>
    </w:p>
    <w:p w:rsidR="00014EBA" w:rsidRPr="00014EBA" w:rsidRDefault="00014EBA" w:rsidP="00014EBA">
      <w:pPr>
        <w:rPr>
          <w:sz w:val="16"/>
          <w:szCs w:val="16"/>
        </w:rPr>
      </w:pPr>
      <w:r w:rsidRPr="00014EBA">
        <w:rPr>
          <w:sz w:val="16"/>
          <w:szCs w:val="16"/>
        </w:rPr>
        <w:t>21  декабря  2020 года, в 14.00</w:t>
      </w:r>
    </w:p>
    <w:p w:rsidR="00014EBA" w:rsidRPr="00014EBA" w:rsidRDefault="00014EBA" w:rsidP="00014EBA">
      <w:pPr>
        <w:tabs>
          <w:tab w:val="left" w:pos="0"/>
        </w:tabs>
        <w:jc w:val="center"/>
        <w:rPr>
          <w:sz w:val="16"/>
          <w:szCs w:val="16"/>
        </w:rPr>
      </w:pPr>
      <w:r>
        <w:rPr>
          <w:sz w:val="16"/>
          <w:szCs w:val="16"/>
        </w:rPr>
        <w:t>_________________________</w:t>
      </w:r>
    </w:p>
    <w:p w:rsidR="00120C54" w:rsidRDefault="00014EBA" w:rsidP="00AC4882">
      <w:pPr>
        <w:tabs>
          <w:tab w:val="left" w:pos="0"/>
        </w:tabs>
        <w:jc w:val="both"/>
        <w:rPr>
          <w:sz w:val="16"/>
          <w:szCs w:val="16"/>
        </w:rPr>
      </w:pPr>
      <w:r w:rsidRPr="00014EBA">
        <w:rPr>
          <w:sz w:val="16"/>
          <w:szCs w:val="16"/>
        </w:rPr>
        <w:tab/>
      </w:r>
    </w:p>
    <w:p w:rsidR="00AC4882" w:rsidRPr="00AC4882" w:rsidRDefault="00AC4882" w:rsidP="00AC4882">
      <w:pPr>
        <w:spacing w:after="150"/>
        <w:jc w:val="both"/>
        <w:rPr>
          <w:sz w:val="16"/>
          <w:szCs w:val="16"/>
        </w:rPr>
      </w:pPr>
      <w:r w:rsidRPr="00AC4882">
        <w:rPr>
          <w:rFonts w:eastAsia="Calibri"/>
          <w:color w:val="000000"/>
          <w:sz w:val="16"/>
          <w:szCs w:val="16"/>
          <w:lang w:eastAsia="en-US"/>
        </w:rPr>
        <w:t>Администрация Любытинского муниципального района информирует о предстоящем предоставлении из земель сельскохозяйственного назначения  в безвозмездное пользование</w:t>
      </w:r>
      <w:r w:rsidRPr="00AC4882">
        <w:rPr>
          <w:b/>
          <w:bCs/>
          <w:color w:val="800000"/>
          <w:sz w:val="16"/>
          <w:szCs w:val="16"/>
        </w:rPr>
        <w:t xml:space="preserve"> </w:t>
      </w:r>
      <w:r w:rsidRPr="00AC4882">
        <w:rPr>
          <w:bCs/>
          <w:sz w:val="16"/>
          <w:szCs w:val="16"/>
        </w:rPr>
        <w:t>гражданам для осуществления крестьянским (фермерским) хозяйством его деятельности в рамках программы «НОВГОРОДСКИЙ ГЕКТАР» земельных участков с кадастровыми номерами</w:t>
      </w:r>
      <w:r w:rsidRPr="00AC4882">
        <w:rPr>
          <w:rFonts w:eastAsia="Calibri"/>
          <w:sz w:val="16"/>
          <w:szCs w:val="16"/>
          <w:lang w:eastAsia="en-US"/>
        </w:rPr>
        <w:t>:</w:t>
      </w:r>
    </w:p>
    <w:p w:rsidR="00AC4882" w:rsidRPr="00AC4882" w:rsidRDefault="00AC4882" w:rsidP="00AC4882">
      <w:pPr>
        <w:ind w:hanging="360"/>
        <w:jc w:val="both"/>
        <w:rPr>
          <w:rFonts w:eastAsia="Calibri"/>
          <w:sz w:val="16"/>
          <w:szCs w:val="16"/>
          <w:lang w:eastAsia="en-US"/>
        </w:rPr>
      </w:pPr>
      <w:r w:rsidRPr="00AC4882">
        <w:rPr>
          <w:rFonts w:eastAsia="Calibri"/>
          <w:sz w:val="16"/>
          <w:szCs w:val="16"/>
          <w:lang w:eastAsia="en-US"/>
        </w:rPr>
        <w:t xml:space="preserve">       53:07:0113001:9 площадью 257450 кв. метров, расположенный по адресу: Новгородская область Любытинский  район Любытинское сельское поселение;</w:t>
      </w:r>
    </w:p>
    <w:p w:rsidR="00AC4882" w:rsidRPr="00AC4882" w:rsidRDefault="00AC4882" w:rsidP="00AC4882">
      <w:pPr>
        <w:ind w:hanging="360"/>
        <w:jc w:val="both"/>
        <w:rPr>
          <w:rFonts w:eastAsia="Calibri"/>
          <w:sz w:val="16"/>
          <w:szCs w:val="16"/>
          <w:lang w:eastAsia="en-US"/>
        </w:rPr>
      </w:pPr>
      <w:r w:rsidRPr="00AC4882">
        <w:rPr>
          <w:rFonts w:eastAsia="Calibri"/>
          <w:sz w:val="16"/>
          <w:szCs w:val="16"/>
          <w:lang w:eastAsia="en-US"/>
        </w:rPr>
        <w:t xml:space="preserve">        53:07:0000000:3963 площадью 1661959 кв. метров, расположенный по адресу: Новгородская область Любытинский  район Любытинское сельское поселение;</w:t>
      </w:r>
    </w:p>
    <w:p w:rsidR="00AC4882" w:rsidRDefault="00AC4882" w:rsidP="00AC4882">
      <w:pPr>
        <w:ind w:hanging="360"/>
        <w:jc w:val="both"/>
        <w:rPr>
          <w:rFonts w:eastAsia="Calibri"/>
          <w:sz w:val="16"/>
          <w:szCs w:val="16"/>
          <w:lang w:eastAsia="en-US"/>
        </w:rPr>
      </w:pPr>
      <w:r w:rsidRPr="00AC4882">
        <w:rPr>
          <w:rFonts w:ascii="Calibri" w:eastAsia="Calibri" w:hAnsi="Calibri"/>
          <w:sz w:val="16"/>
          <w:szCs w:val="16"/>
          <w:lang w:eastAsia="en-US"/>
        </w:rPr>
        <w:t xml:space="preserve">        </w:t>
      </w:r>
      <w:r w:rsidRPr="00AC4882">
        <w:rPr>
          <w:rFonts w:eastAsia="Calibri"/>
          <w:sz w:val="16"/>
          <w:szCs w:val="16"/>
          <w:lang w:eastAsia="en-US"/>
        </w:rPr>
        <w:t>53:07:0113001:8 площадью 1947970 кв. метров, расположенный по адресу: Новгородская область Любытинский  район Любытинское сельское поселение.</w:t>
      </w:r>
    </w:p>
    <w:p w:rsidR="00AC4882" w:rsidRPr="00AC4882" w:rsidRDefault="00AC4882" w:rsidP="00AC4882">
      <w:pPr>
        <w:ind w:hanging="360"/>
        <w:jc w:val="center"/>
        <w:rPr>
          <w:rFonts w:eastAsia="Calibri"/>
          <w:sz w:val="16"/>
          <w:szCs w:val="16"/>
          <w:lang w:eastAsia="en-US"/>
        </w:rPr>
      </w:pPr>
      <w:r>
        <w:rPr>
          <w:rFonts w:eastAsia="Calibri"/>
          <w:sz w:val="16"/>
          <w:szCs w:val="16"/>
          <w:lang w:eastAsia="en-US"/>
        </w:rPr>
        <w:t>_________________________</w:t>
      </w:r>
    </w:p>
    <w:p w:rsidR="00AC4882" w:rsidRPr="00AC4882" w:rsidRDefault="00AC4882" w:rsidP="00AC4882">
      <w:pPr>
        <w:shd w:val="clear" w:color="auto" w:fill="FFFFFF"/>
        <w:ind w:right="459"/>
        <w:jc w:val="both"/>
        <w:rPr>
          <w:color w:val="000000"/>
          <w:sz w:val="16"/>
          <w:szCs w:val="16"/>
        </w:rPr>
      </w:pPr>
    </w:p>
    <w:p w:rsidR="003424EA" w:rsidRPr="003424EA" w:rsidRDefault="003424EA" w:rsidP="003424EA">
      <w:pPr>
        <w:spacing w:line="240" w:lineRule="atLeast"/>
        <w:jc w:val="center"/>
        <w:rPr>
          <w:rFonts w:eastAsiaTheme="minorHAnsi"/>
          <w:b/>
          <w:color w:val="000000" w:themeColor="text1"/>
          <w:sz w:val="16"/>
          <w:szCs w:val="16"/>
          <w:lang w:eastAsia="en-US"/>
        </w:rPr>
      </w:pPr>
      <w:r w:rsidRPr="003424EA">
        <w:rPr>
          <w:rFonts w:eastAsiaTheme="minorHAnsi"/>
          <w:b/>
          <w:color w:val="000000" w:themeColor="text1"/>
          <w:sz w:val="16"/>
          <w:szCs w:val="16"/>
          <w:lang w:eastAsia="en-US"/>
        </w:rPr>
        <w:t>МАТЕРИАЛЫ ПО ОБОСНОВАНИЮ ИЗМЕНЕНИЙ,</w:t>
      </w:r>
      <w:r>
        <w:rPr>
          <w:rFonts w:eastAsiaTheme="minorHAnsi"/>
          <w:b/>
          <w:color w:val="000000" w:themeColor="text1"/>
          <w:sz w:val="16"/>
          <w:szCs w:val="16"/>
          <w:lang w:eastAsia="en-US"/>
        </w:rPr>
        <w:t xml:space="preserve"> </w:t>
      </w:r>
      <w:r w:rsidRPr="003424EA">
        <w:rPr>
          <w:rFonts w:eastAsiaTheme="minorHAnsi"/>
          <w:b/>
          <w:color w:val="000000" w:themeColor="text1"/>
          <w:sz w:val="16"/>
          <w:szCs w:val="16"/>
          <w:lang w:eastAsia="en-US"/>
        </w:rPr>
        <w:t xml:space="preserve">ВНОСИМЫХ В СХЕМУ ТЕРРИТОРИАЛЬНОГО ПЛАНИРОВАНИЯ </w:t>
      </w:r>
    </w:p>
    <w:p w:rsidR="003424EA" w:rsidRPr="003424EA" w:rsidRDefault="003424EA" w:rsidP="003424EA">
      <w:pPr>
        <w:spacing w:line="240" w:lineRule="atLeast"/>
        <w:jc w:val="center"/>
        <w:rPr>
          <w:rFonts w:eastAsiaTheme="minorHAnsi"/>
          <w:b/>
          <w:color w:val="000000" w:themeColor="text1"/>
          <w:sz w:val="16"/>
          <w:szCs w:val="16"/>
          <w:lang w:eastAsia="en-US"/>
        </w:rPr>
      </w:pPr>
      <w:r w:rsidRPr="003424EA">
        <w:rPr>
          <w:rFonts w:eastAsiaTheme="minorHAnsi"/>
          <w:b/>
          <w:color w:val="000000" w:themeColor="text1"/>
          <w:sz w:val="16"/>
          <w:szCs w:val="16"/>
          <w:lang w:eastAsia="en-US"/>
        </w:rPr>
        <w:t>ЛЮБЫТИНСКОГО МУНИЦИПАЛЬНОГО РАЙОНА</w:t>
      </w:r>
      <w:r>
        <w:rPr>
          <w:rFonts w:eastAsiaTheme="minorHAnsi"/>
          <w:b/>
          <w:color w:val="000000" w:themeColor="text1"/>
          <w:sz w:val="16"/>
          <w:szCs w:val="16"/>
          <w:lang w:eastAsia="en-US"/>
        </w:rPr>
        <w:t xml:space="preserve"> </w:t>
      </w:r>
      <w:r w:rsidRPr="003424EA">
        <w:rPr>
          <w:rFonts w:eastAsiaTheme="minorHAnsi"/>
          <w:b/>
          <w:color w:val="000000" w:themeColor="text1"/>
          <w:sz w:val="16"/>
          <w:szCs w:val="16"/>
          <w:lang w:eastAsia="en-US"/>
        </w:rPr>
        <w:t>НОВГОРОДСКОЙ ОБЛАСТИ</w:t>
      </w:r>
    </w:p>
    <w:p w:rsidR="003424EA" w:rsidRPr="003424EA" w:rsidRDefault="003424EA" w:rsidP="003424EA">
      <w:pPr>
        <w:jc w:val="center"/>
        <w:rPr>
          <w:rFonts w:eastAsiaTheme="minorHAnsi"/>
          <w:b/>
          <w:color w:val="000000" w:themeColor="text1"/>
          <w:sz w:val="16"/>
          <w:szCs w:val="16"/>
          <w:lang w:eastAsia="en-US"/>
        </w:rPr>
      </w:pPr>
    </w:p>
    <w:p w:rsidR="00AC4882" w:rsidRPr="00AC4882" w:rsidRDefault="00AC4882" w:rsidP="00AC4882">
      <w:pPr>
        <w:shd w:val="clear" w:color="auto" w:fill="FFFFFF"/>
        <w:ind w:right="459"/>
        <w:jc w:val="both"/>
        <w:rPr>
          <w:sz w:val="16"/>
          <w:szCs w:val="16"/>
        </w:rPr>
      </w:pPr>
    </w:p>
    <w:p w:rsidR="007B5D89" w:rsidRPr="007B5D89" w:rsidRDefault="007B5D89" w:rsidP="007B5D89">
      <w:pPr>
        <w:tabs>
          <w:tab w:val="left" w:pos="440"/>
          <w:tab w:val="right" w:leader="dot" w:pos="9345"/>
        </w:tabs>
        <w:spacing w:after="100"/>
        <w:rPr>
          <w:noProof/>
          <w:sz w:val="16"/>
          <w:szCs w:val="16"/>
        </w:rPr>
      </w:pPr>
      <w:r>
        <w:rPr>
          <w:rFonts w:eastAsia="Calibri"/>
          <w:b/>
          <w:sz w:val="24"/>
          <w:szCs w:val="22"/>
          <w:lang w:eastAsia="en-US"/>
        </w:rPr>
        <w:t xml:space="preserve">   </w:t>
      </w:r>
      <w:hyperlink r:id="rId10" w:anchor="_Toc57897692" w:history="1">
        <w:r w:rsidRPr="007B5D89">
          <w:rPr>
            <w:rFonts w:eastAsia="Calibri"/>
            <w:b/>
            <w:noProof/>
            <w:color w:val="0000FF" w:themeColor="hyperlink"/>
            <w:sz w:val="16"/>
            <w:szCs w:val="16"/>
            <w:u w:val="single"/>
            <w:lang w:eastAsia="en-US"/>
          </w:rPr>
          <w:t>1</w:t>
        </w:r>
        <w:r w:rsidRPr="007B5D89">
          <w:rPr>
            <w:noProof/>
            <w:sz w:val="16"/>
            <w:szCs w:val="16"/>
          </w:rPr>
          <w:tab/>
        </w:r>
        <w:r w:rsidRPr="007B5D89">
          <w:rPr>
            <w:rFonts w:eastAsia="Calibri"/>
            <w:b/>
            <w:noProof/>
            <w:color w:val="0000FF" w:themeColor="hyperlink"/>
            <w:sz w:val="16"/>
            <w:szCs w:val="16"/>
            <w:u w:val="single"/>
            <w:lang w:eastAsia="en-US"/>
          </w:rPr>
          <w:t>Общие положения</w:t>
        </w:r>
        <w:r w:rsidRPr="007B5D89">
          <w:rPr>
            <w:rFonts w:eastAsia="Calibri"/>
            <w:b/>
            <w:noProof/>
            <w:webHidden/>
            <w:sz w:val="16"/>
            <w:szCs w:val="16"/>
            <w:lang w:eastAsia="en-US"/>
          </w:rPr>
          <w:tab/>
        </w:r>
        <w:r w:rsidRPr="007B5D89">
          <w:rPr>
            <w:rFonts w:eastAsia="Calibri"/>
            <w:b/>
            <w:noProof/>
            <w:webHidden/>
            <w:sz w:val="16"/>
            <w:szCs w:val="16"/>
            <w:lang w:eastAsia="en-US"/>
          </w:rPr>
          <w:fldChar w:fldCharType="begin"/>
        </w:r>
        <w:r w:rsidRPr="007B5D89">
          <w:rPr>
            <w:rFonts w:eastAsia="Calibri"/>
            <w:b/>
            <w:noProof/>
            <w:webHidden/>
            <w:sz w:val="16"/>
            <w:szCs w:val="16"/>
            <w:lang w:eastAsia="en-US"/>
          </w:rPr>
          <w:instrText xml:space="preserve"> PAGEREF _Toc57897692 \h </w:instrText>
        </w:r>
        <w:r w:rsidRPr="007B5D89">
          <w:rPr>
            <w:rFonts w:eastAsia="Calibri"/>
            <w:b/>
            <w:noProof/>
            <w:webHidden/>
            <w:sz w:val="16"/>
            <w:szCs w:val="16"/>
            <w:lang w:eastAsia="en-US"/>
          </w:rPr>
        </w:r>
        <w:r w:rsidRPr="007B5D89">
          <w:rPr>
            <w:rFonts w:eastAsia="Calibri"/>
            <w:b/>
            <w:noProof/>
            <w:webHidden/>
            <w:sz w:val="16"/>
            <w:szCs w:val="16"/>
            <w:lang w:eastAsia="en-US"/>
          </w:rPr>
          <w:fldChar w:fldCharType="separate"/>
        </w:r>
        <w:r w:rsidR="007E5715">
          <w:rPr>
            <w:rFonts w:eastAsia="Calibri"/>
            <w:b/>
            <w:noProof/>
            <w:webHidden/>
            <w:sz w:val="16"/>
            <w:szCs w:val="16"/>
            <w:lang w:eastAsia="en-US"/>
          </w:rPr>
          <w:t>2</w:t>
        </w:r>
        <w:r w:rsidRPr="007B5D89">
          <w:rPr>
            <w:rFonts w:eastAsia="Calibri"/>
            <w:b/>
            <w:noProof/>
            <w:webHidden/>
            <w:sz w:val="16"/>
            <w:szCs w:val="16"/>
            <w:lang w:eastAsia="en-US"/>
          </w:rPr>
          <w:fldChar w:fldCharType="end"/>
        </w:r>
      </w:hyperlink>
    </w:p>
    <w:p w:rsidR="007B5D89" w:rsidRPr="007B5D89" w:rsidRDefault="007B5D89" w:rsidP="007B5D89">
      <w:pPr>
        <w:tabs>
          <w:tab w:val="left" w:pos="440"/>
          <w:tab w:val="right" w:leader="dot" w:pos="9345"/>
        </w:tabs>
        <w:spacing w:after="100"/>
        <w:rPr>
          <w:noProof/>
          <w:sz w:val="16"/>
          <w:szCs w:val="16"/>
        </w:rPr>
      </w:pPr>
      <w:r>
        <w:rPr>
          <w:rFonts w:eastAsia="Calibri"/>
          <w:b/>
          <w:sz w:val="24"/>
          <w:szCs w:val="22"/>
          <w:lang w:eastAsia="en-US"/>
        </w:rPr>
        <w:t xml:space="preserve">    </w:t>
      </w:r>
      <w:hyperlink r:id="rId11" w:anchor="_Toc57897693" w:history="1">
        <w:r w:rsidRPr="007B5D89">
          <w:rPr>
            <w:rFonts w:eastAsia="Calibri"/>
            <w:b/>
            <w:noProof/>
            <w:color w:val="0000FF" w:themeColor="hyperlink"/>
            <w:sz w:val="16"/>
            <w:szCs w:val="16"/>
            <w:u w:val="single"/>
            <w:lang w:eastAsia="en-US"/>
          </w:rPr>
          <w:t>2</w:t>
        </w:r>
        <w:r w:rsidRPr="007B5D89">
          <w:rPr>
            <w:noProof/>
            <w:sz w:val="16"/>
            <w:szCs w:val="16"/>
          </w:rPr>
          <w:tab/>
        </w:r>
        <w:r w:rsidRPr="007B5D89">
          <w:rPr>
            <w:rFonts w:eastAsia="Calibri"/>
            <w:b/>
            <w:noProof/>
            <w:color w:val="0000FF" w:themeColor="hyperlink"/>
            <w:sz w:val="16"/>
            <w:szCs w:val="16"/>
            <w:u w:val="single"/>
            <w:lang w:eastAsia="en-US"/>
          </w:rPr>
          <w:t>Общие сведения о муниципальном районе</w:t>
        </w:r>
        <w:r w:rsidRPr="007B5D89">
          <w:rPr>
            <w:rFonts w:eastAsia="Calibri"/>
            <w:b/>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12" w:anchor="_Toc57897694" w:history="1">
        <w:r w:rsidR="007B5D89" w:rsidRPr="007B5D89">
          <w:rPr>
            <w:rFonts w:eastAsia="Calibri"/>
            <w:noProof/>
            <w:color w:val="0000FF" w:themeColor="hyperlink"/>
            <w:sz w:val="16"/>
            <w:szCs w:val="16"/>
            <w:u w:val="single"/>
            <w:lang w:eastAsia="en-US"/>
          </w:rPr>
          <w:t>2.1</w:t>
        </w:r>
        <w:r w:rsidR="007B5D89" w:rsidRPr="007B5D89">
          <w:rPr>
            <w:noProof/>
            <w:sz w:val="16"/>
            <w:szCs w:val="16"/>
          </w:rPr>
          <w:tab/>
        </w:r>
        <w:r w:rsidR="007B5D89" w:rsidRPr="007B5D89">
          <w:rPr>
            <w:rFonts w:eastAsia="Calibri"/>
            <w:noProof/>
            <w:color w:val="0000FF" w:themeColor="hyperlink"/>
            <w:sz w:val="16"/>
            <w:szCs w:val="16"/>
            <w:u w:val="single"/>
            <w:lang w:eastAsia="en-US"/>
          </w:rPr>
          <w:t>Сведения о границах поселений, входящих в состав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13" w:anchor="_Toc57897695" w:history="1">
        <w:r w:rsidR="007B5D89" w:rsidRPr="007B5D89">
          <w:rPr>
            <w:rFonts w:eastAsia="Calibri"/>
            <w:noProof/>
            <w:color w:val="0000FF" w:themeColor="hyperlink"/>
            <w:sz w:val="16"/>
            <w:szCs w:val="16"/>
            <w:u w:val="single"/>
            <w:lang w:eastAsia="en-US"/>
          </w:rPr>
          <w:t>2.2</w:t>
        </w:r>
        <w:r w:rsidR="007B5D89" w:rsidRPr="007B5D89">
          <w:rPr>
            <w:noProof/>
            <w:sz w:val="16"/>
            <w:szCs w:val="16"/>
          </w:rPr>
          <w:tab/>
        </w:r>
        <w:r w:rsidR="007B5D89" w:rsidRPr="007B5D89">
          <w:rPr>
            <w:rFonts w:eastAsia="Calibri"/>
            <w:noProof/>
            <w:color w:val="0000FF" w:themeColor="hyperlink"/>
            <w:sz w:val="16"/>
            <w:szCs w:val="16"/>
            <w:u w:val="single"/>
            <w:lang w:eastAsia="en-US"/>
          </w:rPr>
          <w:t>Сведения о границах населенных пунктов входящих в состав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14" w:anchor="_Toc57897696" w:history="1">
        <w:r w:rsidR="007B5D89" w:rsidRPr="007B5D89">
          <w:rPr>
            <w:rFonts w:eastAsia="Calibri"/>
            <w:noProof/>
            <w:color w:val="0000FF" w:themeColor="hyperlink"/>
            <w:sz w:val="16"/>
            <w:szCs w:val="16"/>
            <w:u w:val="single"/>
            <w:lang w:eastAsia="en-US"/>
          </w:rPr>
          <w:t>2.3</w:t>
        </w:r>
        <w:r w:rsidR="007B5D89" w:rsidRPr="007B5D89">
          <w:rPr>
            <w:noProof/>
            <w:sz w:val="16"/>
            <w:szCs w:val="16"/>
          </w:rPr>
          <w:tab/>
        </w:r>
        <w:r w:rsidR="007B5D89" w:rsidRPr="007B5D89">
          <w:rPr>
            <w:rFonts w:eastAsia="Calibri"/>
            <w:noProof/>
            <w:color w:val="0000FF" w:themeColor="hyperlink"/>
            <w:sz w:val="16"/>
            <w:szCs w:val="16"/>
            <w:u w:val="single"/>
            <w:lang w:eastAsia="en-US"/>
          </w:rPr>
          <w:t>Сведения об особо охраняемых природных территориях</w:t>
        </w:r>
        <w:r w:rsidR="007B5D89" w:rsidRPr="007B5D89">
          <w:rPr>
            <w:rFonts w:eastAsia="Calibri"/>
            <w:noProof/>
            <w:webHidden/>
            <w:sz w:val="16"/>
            <w:szCs w:val="16"/>
            <w:lang w:eastAsia="en-US"/>
          </w:rPr>
          <w:tab/>
        </w:r>
      </w:hyperlink>
    </w:p>
    <w:p w:rsidR="007B5D89" w:rsidRPr="007B5D89" w:rsidRDefault="007B5D89" w:rsidP="007B5D89">
      <w:pPr>
        <w:tabs>
          <w:tab w:val="left" w:pos="1320"/>
          <w:tab w:val="right" w:leader="dot" w:pos="10195"/>
        </w:tabs>
        <w:spacing w:after="100"/>
        <w:rPr>
          <w:noProof/>
          <w:sz w:val="16"/>
          <w:szCs w:val="16"/>
        </w:rPr>
      </w:pPr>
      <w:r>
        <w:rPr>
          <w:rFonts w:eastAsia="Calibri"/>
          <w:sz w:val="24"/>
          <w:szCs w:val="22"/>
          <w:lang w:eastAsia="en-US"/>
        </w:rPr>
        <w:t xml:space="preserve">   </w:t>
      </w:r>
      <w:hyperlink r:id="rId15" w:anchor="_Toc57897697" w:history="1">
        <w:r w:rsidRPr="007B5D89">
          <w:rPr>
            <w:rFonts w:eastAsia="Calibri"/>
            <w:noProof/>
            <w:color w:val="0000FF" w:themeColor="hyperlink"/>
            <w:sz w:val="16"/>
            <w:szCs w:val="16"/>
            <w:u w:val="single"/>
            <w:lang w:eastAsia="en-US"/>
          </w:rPr>
          <w:t>2.3.1</w:t>
        </w:r>
        <w:r w:rsidRPr="007B5D89">
          <w:rPr>
            <w:noProof/>
            <w:sz w:val="16"/>
            <w:szCs w:val="16"/>
          </w:rPr>
          <w:tab/>
        </w:r>
        <w:r w:rsidRPr="007B5D89">
          <w:rPr>
            <w:rFonts w:eastAsia="Calibri"/>
            <w:noProof/>
            <w:color w:val="0000FF" w:themeColor="hyperlink"/>
            <w:sz w:val="16"/>
            <w:szCs w:val="16"/>
            <w:u w:val="single"/>
            <w:lang w:eastAsia="en-US"/>
          </w:rPr>
          <w:t>Сведения об особо охраняемых природных территориях федерального значения</w:t>
        </w:r>
        <w:r w:rsidRPr="007B5D89">
          <w:rPr>
            <w:rFonts w:eastAsia="Calibri"/>
            <w:noProof/>
            <w:webHidden/>
            <w:sz w:val="16"/>
            <w:szCs w:val="16"/>
            <w:lang w:eastAsia="en-US"/>
          </w:rPr>
          <w:tab/>
        </w:r>
      </w:hyperlink>
    </w:p>
    <w:p w:rsidR="007B5D89" w:rsidRPr="007B5D89" w:rsidRDefault="00045834" w:rsidP="007B5D89">
      <w:pPr>
        <w:tabs>
          <w:tab w:val="left" w:pos="1320"/>
          <w:tab w:val="right" w:leader="dot" w:pos="10195"/>
        </w:tabs>
        <w:spacing w:after="100"/>
        <w:ind w:left="440"/>
        <w:rPr>
          <w:noProof/>
          <w:sz w:val="16"/>
          <w:szCs w:val="16"/>
        </w:rPr>
      </w:pPr>
      <w:hyperlink r:id="rId16" w:anchor="_Toc57897698" w:history="1">
        <w:r w:rsidR="007B5D89" w:rsidRPr="007B5D89">
          <w:rPr>
            <w:rFonts w:eastAsia="Calibri"/>
            <w:noProof/>
            <w:color w:val="0000FF" w:themeColor="hyperlink"/>
            <w:sz w:val="16"/>
            <w:szCs w:val="16"/>
            <w:u w:val="single"/>
            <w:lang w:eastAsia="en-US"/>
          </w:rPr>
          <w:t>2.3.2</w:t>
        </w:r>
        <w:r w:rsidR="007B5D89" w:rsidRPr="007B5D89">
          <w:rPr>
            <w:noProof/>
            <w:sz w:val="16"/>
            <w:szCs w:val="16"/>
          </w:rPr>
          <w:tab/>
        </w:r>
        <w:r w:rsidR="007B5D89" w:rsidRPr="007B5D89">
          <w:rPr>
            <w:rFonts w:eastAsia="Calibri"/>
            <w:noProof/>
            <w:color w:val="0000FF" w:themeColor="hyperlink"/>
            <w:sz w:val="16"/>
            <w:szCs w:val="16"/>
            <w:u w:val="single"/>
            <w:lang w:eastAsia="en-US"/>
          </w:rPr>
          <w:t>Сведения об особо охраняемых природных территориях регионального значения</w:t>
        </w:r>
        <w:r w:rsidR="007B5D89" w:rsidRPr="007B5D89">
          <w:rPr>
            <w:rFonts w:eastAsia="Calibri"/>
            <w:noProof/>
            <w:webHidden/>
            <w:sz w:val="16"/>
            <w:szCs w:val="16"/>
            <w:lang w:eastAsia="en-US"/>
          </w:rPr>
          <w:fldChar w:fldCharType="begin"/>
        </w:r>
        <w:r w:rsidR="007B5D89" w:rsidRPr="007B5D89">
          <w:rPr>
            <w:rFonts w:eastAsia="Calibri"/>
            <w:noProof/>
            <w:webHidden/>
            <w:sz w:val="16"/>
            <w:szCs w:val="16"/>
            <w:lang w:eastAsia="en-US"/>
          </w:rPr>
          <w:instrText xml:space="preserve"> PAGEREF _Toc57897698 \h </w:instrText>
        </w:r>
        <w:r w:rsidR="007B5D89" w:rsidRPr="007B5D89">
          <w:rPr>
            <w:rFonts w:eastAsia="Calibri"/>
            <w:noProof/>
            <w:webHidden/>
            <w:sz w:val="16"/>
            <w:szCs w:val="16"/>
            <w:lang w:eastAsia="en-US"/>
          </w:rPr>
        </w:r>
        <w:r w:rsidR="007B5D89" w:rsidRPr="007B5D89">
          <w:rPr>
            <w:rFonts w:eastAsia="Calibri"/>
            <w:noProof/>
            <w:webHidden/>
            <w:sz w:val="16"/>
            <w:szCs w:val="16"/>
            <w:lang w:eastAsia="en-US"/>
          </w:rPr>
          <w:fldChar w:fldCharType="separate"/>
        </w:r>
        <w:r w:rsidR="007E5715">
          <w:rPr>
            <w:rFonts w:eastAsia="Calibri"/>
            <w:b/>
            <w:bCs/>
            <w:noProof/>
            <w:webHidden/>
            <w:sz w:val="16"/>
            <w:szCs w:val="16"/>
            <w:lang w:eastAsia="en-US"/>
          </w:rPr>
          <w:t>.</w:t>
        </w:r>
        <w:r w:rsidR="007B5D89" w:rsidRPr="007B5D89">
          <w:rPr>
            <w:rFonts w:eastAsia="Calibri"/>
            <w:noProof/>
            <w:webHidden/>
            <w:sz w:val="16"/>
            <w:szCs w:val="16"/>
            <w:lang w:eastAsia="en-US"/>
          </w:rPr>
          <w:fldChar w:fldCharType="end"/>
        </w:r>
      </w:hyperlink>
    </w:p>
    <w:p w:rsidR="00166490" w:rsidRDefault="00045834" w:rsidP="00166490">
      <w:pPr>
        <w:tabs>
          <w:tab w:val="left" w:pos="1320"/>
          <w:tab w:val="right" w:leader="dot" w:pos="10195"/>
        </w:tabs>
        <w:spacing w:after="100"/>
        <w:ind w:left="440"/>
        <w:rPr>
          <w:rFonts w:eastAsia="Calibri"/>
          <w:noProof/>
          <w:sz w:val="16"/>
          <w:szCs w:val="16"/>
          <w:lang w:eastAsia="en-US"/>
        </w:rPr>
      </w:pPr>
      <w:hyperlink r:id="rId17" w:anchor="_Toc57897699" w:history="1">
        <w:r w:rsidR="007B5D89" w:rsidRPr="007B5D89">
          <w:rPr>
            <w:rFonts w:eastAsia="Calibri"/>
            <w:noProof/>
            <w:color w:val="0000FF" w:themeColor="hyperlink"/>
            <w:sz w:val="16"/>
            <w:szCs w:val="16"/>
            <w:u w:val="single"/>
            <w:lang w:eastAsia="en-US"/>
          </w:rPr>
          <w:t>2.3.3</w:t>
        </w:r>
        <w:r w:rsidR="007B5D89" w:rsidRPr="007B5D89">
          <w:rPr>
            <w:noProof/>
            <w:sz w:val="16"/>
            <w:szCs w:val="16"/>
          </w:rPr>
          <w:tab/>
        </w:r>
        <w:r w:rsidR="007B5D89" w:rsidRPr="007B5D89">
          <w:rPr>
            <w:rFonts w:eastAsia="Calibri"/>
            <w:noProof/>
            <w:color w:val="0000FF" w:themeColor="hyperlink"/>
            <w:sz w:val="16"/>
            <w:szCs w:val="16"/>
            <w:u w:val="single"/>
            <w:lang w:eastAsia="en-US"/>
          </w:rPr>
          <w:t>Сведения об особо охраняемых природных территориях местного значения</w:t>
        </w:r>
      </w:hyperlink>
    </w:p>
    <w:p w:rsidR="007B5D89" w:rsidRPr="007B5D89" w:rsidRDefault="007B5D89" w:rsidP="00166490">
      <w:pPr>
        <w:tabs>
          <w:tab w:val="left" w:pos="1320"/>
          <w:tab w:val="right" w:leader="dot" w:pos="10195"/>
        </w:tabs>
        <w:spacing w:after="100"/>
        <w:ind w:left="440"/>
        <w:rPr>
          <w:noProof/>
          <w:sz w:val="16"/>
          <w:szCs w:val="16"/>
        </w:rPr>
      </w:pPr>
      <w:r>
        <w:rPr>
          <w:rFonts w:eastAsia="Calibri"/>
          <w:sz w:val="24"/>
          <w:szCs w:val="22"/>
          <w:lang w:eastAsia="en-US"/>
        </w:rPr>
        <w:t xml:space="preserve">   </w:t>
      </w:r>
      <w:hyperlink r:id="rId18" w:anchor="_Toc57897700" w:history="1">
        <w:r w:rsidRPr="007B5D89">
          <w:rPr>
            <w:rFonts w:eastAsia="Calibri"/>
            <w:noProof/>
            <w:color w:val="0000FF" w:themeColor="hyperlink"/>
            <w:sz w:val="16"/>
            <w:szCs w:val="16"/>
            <w:u w:val="single"/>
            <w:lang w:eastAsia="en-US"/>
          </w:rPr>
          <w:t>2.4</w:t>
        </w:r>
        <w:r w:rsidRPr="007B5D89">
          <w:rPr>
            <w:noProof/>
            <w:sz w:val="16"/>
            <w:szCs w:val="16"/>
          </w:rPr>
          <w:tab/>
        </w:r>
        <w:r w:rsidRPr="007B5D89">
          <w:rPr>
            <w:rFonts w:eastAsia="Calibri"/>
            <w:noProof/>
            <w:color w:val="0000FF" w:themeColor="hyperlink"/>
            <w:sz w:val="16"/>
            <w:szCs w:val="16"/>
            <w:u w:val="single"/>
            <w:lang w:eastAsia="en-US"/>
          </w:rPr>
          <w:t>Сведения о территориях объектов культурного наследия, расположенных на территории муниципального района</w:t>
        </w:r>
        <w:r w:rsidRPr="007B5D89">
          <w:rPr>
            <w:rFonts w:eastAsia="Calibri"/>
            <w:noProof/>
            <w:webHidden/>
            <w:sz w:val="16"/>
            <w:szCs w:val="16"/>
            <w:lang w:eastAsia="en-US"/>
          </w:rPr>
          <w:tab/>
        </w:r>
      </w:hyperlink>
    </w:p>
    <w:p w:rsidR="007B5D89" w:rsidRPr="007B5D89" w:rsidRDefault="00045834" w:rsidP="007B5D89">
      <w:pPr>
        <w:tabs>
          <w:tab w:val="left" w:pos="1320"/>
          <w:tab w:val="right" w:leader="dot" w:pos="10195"/>
        </w:tabs>
        <w:spacing w:after="100"/>
        <w:ind w:left="440"/>
        <w:rPr>
          <w:noProof/>
          <w:sz w:val="16"/>
          <w:szCs w:val="16"/>
        </w:rPr>
      </w:pPr>
      <w:hyperlink r:id="rId19" w:anchor="_Toc57897701" w:history="1">
        <w:r w:rsidR="007B5D89" w:rsidRPr="007B5D89">
          <w:rPr>
            <w:rFonts w:eastAsia="Calibri"/>
            <w:noProof/>
            <w:color w:val="0000FF" w:themeColor="hyperlink"/>
            <w:sz w:val="16"/>
            <w:szCs w:val="16"/>
            <w:u w:val="single"/>
          </w:rPr>
          <w:t>2.4.1</w:t>
        </w:r>
        <w:r w:rsidR="007B5D89" w:rsidRPr="007B5D89">
          <w:rPr>
            <w:noProof/>
            <w:sz w:val="16"/>
            <w:szCs w:val="16"/>
          </w:rPr>
          <w:tab/>
        </w:r>
        <w:r w:rsidR="007B5D89" w:rsidRPr="007B5D89">
          <w:rPr>
            <w:rFonts w:eastAsia="Calibri"/>
            <w:noProof/>
            <w:color w:val="0000FF" w:themeColor="hyperlink"/>
            <w:sz w:val="16"/>
            <w:szCs w:val="16"/>
            <w:u w:val="single"/>
          </w:rPr>
          <w:t>Сведения об объектах культурного наследия федерального значения</w:t>
        </w:r>
        <w:r w:rsidR="007B5D89" w:rsidRPr="007B5D89">
          <w:rPr>
            <w:rFonts w:eastAsia="Calibri"/>
            <w:noProof/>
            <w:webHidden/>
            <w:sz w:val="16"/>
            <w:szCs w:val="16"/>
            <w:lang w:eastAsia="en-US"/>
          </w:rPr>
          <w:tab/>
        </w:r>
        <w:r w:rsidR="007B5D89" w:rsidRPr="007B5D89">
          <w:rPr>
            <w:rFonts w:eastAsia="Calibri"/>
            <w:noProof/>
            <w:webHidden/>
            <w:sz w:val="16"/>
            <w:szCs w:val="16"/>
            <w:lang w:eastAsia="en-US"/>
          </w:rPr>
          <w:fldChar w:fldCharType="begin"/>
        </w:r>
        <w:r w:rsidR="007B5D89" w:rsidRPr="007B5D89">
          <w:rPr>
            <w:rFonts w:eastAsia="Calibri"/>
            <w:noProof/>
            <w:webHidden/>
            <w:sz w:val="16"/>
            <w:szCs w:val="16"/>
            <w:lang w:eastAsia="en-US"/>
          </w:rPr>
          <w:instrText xml:space="preserve"> PAGEREF _Toc57897701 \h </w:instrText>
        </w:r>
        <w:r w:rsidR="007B5D89" w:rsidRPr="007B5D89">
          <w:rPr>
            <w:rFonts w:eastAsia="Calibri"/>
            <w:noProof/>
            <w:webHidden/>
            <w:sz w:val="16"/>
            <w:szCs w:val="16"/>
            <w:lang w:eastAsia="en-US"/>
          </w:rPr>
        </w:r>
        <w:r w:rsidR="007B5D89" w:rsidRPr="007B5D89">
          <w:rPr>
            <w:rFonts w:eastAsia="Calibri"/>
            <w:noProof/>
            <w:webHidden/>
            <w:sz w:val="16"/>
            <w:szCs w:val="16"/>
            <w:lang w:eastAsia="en-US"/>
          </w:rPr>
          <w:fldChar w:fldCharType="end"/>
        </w:r>
      </w:hyperlink>
    </w:p>
    <w:p w:rsidR="00166490" w:rsidRDefault="00045834" w:rsidP="007B5D89">
      <w:pPr>
        <w:tabs>
          <w:tab w:val="left" w:pos="1320"/>
          <w:tab w:val="right" w:leader="dot" w:pos="10195"/>
        </w:tabs>
        <w:spacing w:after="100"/>
        <w:ind w:left="440"/>
        <w:rPr>
          <w:rFonts w:eastAsia="Calibri"/>
          <w:noProof/>
          <w:sz w:val="16"/>
          <w:szCs w:val="16"/>
          <w:lang w:eastAsia="en-US"/>
        </w:rPr>
      </w:pPr>
      <w:hyperlink r:id="rId20" w:anchor="_Toc57897702" w:history="1">
        <w:r w:rsidR="007B5D89" w:rsidRPr="007B5D89">
          <w:rPr>
            <w:rFonts w:eastAsia="Calibri"/>
            <w:noProof/>
            <w:color w:val="0000FF" w:themeColor="hyperlink"/>
            <w:sz w:val="16"/>
            <w:szCs w:val="16"/>
            <w:u w:val="single"/>
          </w:rPr>
          <w:t>2.4.2</w:t>
        </w:r>
        <w:r w:rsidR="007B5D89" w:rsidRPr="007B5D89">
          <w:rPr>
            <w:noProof/>
            <w:sz w:val="16"/>
            <w:szCs w:val="16"/>
          </w:rPr>
          <w:tab/>
        </w:r>
        <w:r w:rsidR="007B5D89" w:rsidRPr="007B5D89">
          <w:rPr>
            <w:rFonts w:eastAsia="Calibri"/>
            <w:noProof/>
            <w:color w:val="0000FF" w:themeColor="hyperlink"/>
            <w:sz w:val="16"/>
            <w:szCs w:val="16"/>
            <w:u w:val="single"/>
          </w:rPr>
          <w:t>Сведения об объектах культурного наследия регионального значения</w:t>
        </w:r>
        <w:r w:rsidR="007B5D89" w:rsidRPr="007B5D89">
          <w:rPr>
            <w:rFonts w:eastAsia="Calibri"/>
            <w:noProof/>
            <w:webHidden/>
            <w:sz w:val="16"/>
            <w:szCs w:val="16"/>
            <w:lang w:eastAsia="en-US"/>
          </w:rPr>
          <w:tab/>
        </w:r>
      </w:hyperlink>
    </w:p>
    <w:p w:rsidR="007B5D89" w:rsidRPr="007B5D89" w:rsidRDefault="00045834" w:rsidP="007B5D89">
      <w:pPr>
        <w:tabs>
          <w:tab w:val="left" w:pos="1320"/>
          <w:tab w:val="right" w:leader="dot" w:pos="10195"/>
        </w:tabs>
        <w:spacing w:after="100"/>
        <w:ind w:left="440"/>
        <w:rPr>
          <w:noProof/>
          <w:sz w:val="16"/>
          <w:szCs w:val="16"/>
        </w:rPr>
      </w:pPr>
      <w:hyperlink r:id="rId21" w:anchor="_Toc57897703" w:history="1">
        <w:r w:rsidR="007B5D89" w:rsidRPr="007B5D89">
          <w:rPr>
            <w:rFonts w:eastAsia="Calibri"/>
            <w:noProof/>
            <w:color w:val="0000FF" w:themeColor="hyperlink"/>
            <w:sz w:val="16"/>
            <w:szCs w:val="16"/>
            <w:u w:val="single"/>
          </w:rPr>
          <w:t>2.4.3</w:t>
        </w:r>
        <w:r w:rsidR="007B5D89" w:rsidRPr="007B5D89">
          <w:rPr>
            <w:noProof/>
            <w:sz w:val="16"/>
            <w:szCs w:val="16"/>
          </w:rPr>
          <w:tab/>
        </w:r>
        <w:r w:rsidR="007B5D89" w:rsidRPr="007B5D89">
          <w:rPr>
            <w:rFonts w:eastAsia="Calibri"/>
            <w:noProof/>
            <w:color w:val="0000FF" w:themeColor="hyperlink"/>
            <w:sz w:val="16"/>
            <w:szCs w:val="16"/>
            <w:u w:val="single"/>
          </w:rPr>
          <w:t>Сведения об объектах культурного наследия местного (муниципального) значения</w:t>
        </w:r>
        <w:r w:rsidR="007B5D89" w:rsidRPr="007B5D89">
          <w:rPr>
            <w:rFonts w:eastAsia="Calibri"/>
            <w:noProof/>
            <w:webHidden/>
            <w:sz w:val="16"/>
            <w:szCs w:val="16"/>
            <w:lang w:eastAsia="en-US"/>
          </w:rPr>
          <w:tab/>
        </w:r>
      </w:hyperlink>
    </w:p>
    <w:p w:rsidR="007B5D89" w:rsidRPr="007B5D89" w:rsidRDefault="00045834" w:rsidP="007B5D89">
      <w:pPr>
        <w:tabs>
          <w:tab w:val="left" w:pos="1320"/>
          <w:tab w:val="right" w:leader="dot" w:pos="10195"/>
        </w:tabs>
        <w:spacing w:after="100"/>
        <w:ind w:left="440"/>
        <w:rPr>
          <w:noProof/>
          <w:sz w:val="16"/>
          <w:szCs w:val="16"/>
        </w:rPr>
      </w:pPr>
      <w:hyperlink r:id="rId22" w:anchor="_Toc57897704" w:history="1">
        <w:r w:rsidR="007B5D89" w:rsidRPr="007B5D89">
          <w:rPr>
            <w:rFonts w:eastAsia="Calibri"/>
            <w:noProof/>
            <w:color w:val="0000FF" w:themeColor="hyperlink"/>
            <w:sz w:val="16"/>
            <w:szCs w:val="16"/>
            <w:u w:val="single"/>
          </w:rPr>
          <w:t>2.4.4</w:t>
        </w:r>
        <w:r w:rsidR="007B5D89" w:rsidRPr="007B5D89">
          <w:rPr>
            <w:noProof/>
            <w:sz w:val="16"/>
            <w:szCs w:val="16"/>
          </w:rPr>
          <w:tab/>
        </w:r>
        <w:r w:rsidR="007B5D89" w:rsidRPr="007B5D89">
          <w:rPr>
            <w:rFonts w:eastAsia="Calibri"/>
            <w:noProof/>
            <w:color w:val="0000FF" w:themeColor="hyperlink"/>
            <w:sz w:val="16"/>
            <w:szCs w:val="16"/>
            <w:u w:val="single"/>
          </w:rPr>
          <w:t>Сведения о выявленных объектах культурного наследия</w:t>
        </w:r>
        <w:r w:rsidR="007B5D89" w:rsidRPr="007B5D89">
          <w:rPr>
            <w:rFonts w:eastAsia="Calibri"/>
            <w:noProof/>
            <w:webHidden/>
            <w:sz w:val="16"/>
            <w:szCs w:val="16"/>
            <w:lang w:eastAsia="en-US"/>
          </w:rPr>
          <w:tab/>
        </w:r>
      </w:hyperlink>
    </w:p>
    <w:p w:rsidR="007B5D89" w:rsidRPr="007B5D89" w:rsidRDefault="00045834" w:rsidP="007B5D89">
      <w:pPr>
        <w:tabs>
          <w:tab w:val="left" w:pos="440"/>
          <w:tab w:val="right" w:leader="dot" w:pos="9345"/>
        </w:tabs>
        <w:spacing w:after="100"/>
        <w:rPr>
          <w:noProof/>
          <w:sz w:val="16"/>
          <w:szCs w:val="16"/>
        </w:rPr>
      </w:pPr>
      <w:hyperlink r:id="rId23" w:anchor="_Toc57897705" w:history="1">
        <w:r w:rsidR="007B5D89" w:rsidRPr="007B5D89">
          <w:rPr>
            <w:rFonts w:eastAsia="Calibri"/>
            <w:b/>
            <w:noProof/>
            <w:color w:val="0000FF" w:themeColor="hyperlink"/>
            <w:sz w:val="16"/>
            <w:szCs w:val="16"/>
            <w:u w:val="single"/>
            <w:lang w:eastAsia="en-US"/>
          </w:rPr>
          <w:t>3</w:t>
        </w:r>
        <w:r w:rsidR="007B5D89" w:rsidRPr="007B5D89">
          <w:rPr>
            <w:noProof/>
            <w:sz w:val="16"/>
            <w:szCs w:val="16"/>
          </w:rPr>
          <w:tab/>
        </w:r>
        <w:r w:rsidR="007B5D89" w:rsidRPr="007B5D89">
          <w:rPr>
            <w:rFonts w:eastAsia="Calibri"/>
            <w:b/>
            <w:noProof/>
            <w:color w:val="0000FF" w:themeColor="hyperlink"/>
            <w:sz w:val="16"/>
            <w:szCs w:val="16"/>
            <w:u w:val="single"/>
            <w:lang w:eastAsia="en-US"/>
          </w:rPr>
          <w:t>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 муниципального района</w:t>
        </w:r>
        <w:r w:rsidR="007B5D89" w:rsidRPr="007B5D89">
          <w:rPr>
            <w:rFonts w:eastAsia="Calibri"/>
            <w:b/>
            <w:noProof/>
            <w:webHidden/>
            <w:sz w:val="16"/>
            <w:szCs w:val="16"/>
            <w:lang w:eastAsia="en-US"/>
          </w:rPr>
          <w:tab/>
        </w:r>
        <w:r w:rsidR="007B5D89" w:rsidRPr="007B5D89">
          <w:rPr>
            <w:rFonts w:eastAsia="Calibri"/>
            <w:b/>
            <w:noProof/>
            <w:webHidden/>
            <w:sz w:val="16"/>
            <w:szCs w:val="16"/>
            <w:lang w:eastAsia="en-US"/>
          </w:rPr>
          <w:fldChar w:fldCharType="begin"/>
        </w:r>
        <w:r w:rsidR="007B5D89" w:rsidRPr="007B5D89">
          <w:rPr>
            <w:rFonts w:eastAsia="Calibri"/>
            <w:b/>
            <w:noProof/>
            <w:webHidden/>
            <w:sz w:val="16"/>
            <w:szCs w:val="16"/>
            <w:lang w:eastAsia="en-US"/>
          </w:rPr>
          <w:instrText xml:space="preserve"> PAGEREF _Toc57897705 \h </w:instrText>
        </w:r>
        <w:r w:rsidR="007B5D89" w:rsidRPr="007B5D89">
          <w:rPr>
            <w:rFonts w:eastAsia="Calibri"/>
            <w:b/>
            <w:noProof/>
            <w:webHidden/>
            <w:sz w:val="16"/>
            <w:szCs w:val="16"/>
            <w:lang w:eastAsia="en-US"/>
          </w:rPr>
        </w:r>
        <w:r w:rsidR="007B5D89" w:rsidRPr="007B5D89">
          <w:rPr>
            <w:rFonts w:eastAsia="Calibri"/>
            <w:b/>
            <w:noProof/>
            <w:webHidden/>
            <w:sz w:val="16"/>
            <w:szCs w:val="16"/>
            <w:lang w:eastAsia="en-US"/>
          </w:rPr>
          <w:fldChar w:fldCharType="separate"/>
        </w:r>
        <w:r w:rsidR="007E5715">
          <w:rPr>
            <w:rFonts w:eastAsia="Calibri"/>
            <w:bCs/>
            <w:noProof/>
            <w:webHidden/>
            <w:sz w:val="16"/>
            <w:szCs w:val="16"/>
            <w:lang w:eastAsia="en-US"/>
          </w:rPr>
          <w:t>.</w:t>
        </w:r>
        <w:r w:rsidR="007B5D89" w:rsidRPr="007B5D89">
          <w:rPr>
            <w:rFonts w:eastAsia="Calibri"/>
            <w:b/>
            <w:noProof/>
            <w:webHidden/>
            <w:sz w:val="16"/>
            <w:szCs w:val="16"/>
            <w:lang w:eastAsia="en-US"/>
          </w:rPr>
          <w:fldChar w:fldCharType="end"/>
        </w:r>
      </w:hyperlink>
    </w:p>
    <w:p w:rsidR="00166490" w:rsidRDefault="00045834" w:rsidP="00166490">
      <w:pPr>
        <w:tabs>
          <w:tab w:val="left" w:pos="440"/>
          <w:tab w:val="right" w:leader="dot" w:pos="9345"/>
        </w:tabs>
        <w:spacing w:after="100"/>
        <w:rPr>
          <w:rFonts w:eastAsia="Calibri"/>
          <w:b/>
          <w:noProof/>
          <w:sz w:val="16"/>
          <w:szCs w:val="16"/>
          <w:lang w:eastAsia="en-US"/>
        </w:rPr>
      </w:pPr>
      <w:hyperlink r:id="rId24" w:anchor="_Toc57897706" w:history="1">
        <w:r w:rsidR="007B5D89" w:rsidRPr="007B5D89">
          <w:rPr>
            <w:rFonts w:eastAsia="Calibri"/>
            <w:b/>
            <w:noProof/>
            <w:color w:val="0000FF" w:themeColor="hyperlink"/>
            <w:sz w:val="16"/>
            <w:szCs w:val="16"/>
            <w:u w:val="single"/>
            <w:lang w:eastAsia="en-US"/>
          </w:rPr>
          <w:t>4</w:t>
        </w:r>
        <w:r w:rsidR="007B5D89" w:rsidRPr="007B5D89">
          <w:rPr>
            <w:noProof/>
            <w:sz w:val="16"/>
            <w:szCs w:val="16"/>
          </w:rPr>
          <w:tab/>
        </w:r>
        <w:r w:rsidR="007B5D89" w:rsidRPr="007B5D89">
          <w:rPr>
            <w:rFonts w:eastAsia="Calibri"/>
            <w:b/>
            <w:noProof/>
            <w:color w:val="0000FF" w:themeColor="hyperlink"/>
            <w:sz w:val="16"/>
            <w:szCs w:val="16"/>
            <w:u w:val="single"/>
            <w:lang w:eastAsia="en-US"/>
          </w:rPr>
          <w:t>Обоснование выбранного варианта размещения объектов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r w:rsidR="007B5D89" w:rsidRPr="007B5D89">
          <w:rPr>
            <w:rFonts w:eastAsia="Calibri"/>
            <w:b/>
            <w:noProof/>
            <w:webHidden/>
            <w:sz w:val="16"/>
            <w:szCs w:val="16"/>
            <w:lang w:eastAsia="en-US"/>
          </w:rPr>
          <w:tab/>
        </w:r>
      </w:hyperlink>
    </w:p>
    <w:p w:rsidR="00166490" w:rsidRDefault="007B5D89" w:rsidP="00166490">
      <w:pPr>
        <w:tabs>
          <w:tab w:val="left" w:pos="440"/>
          <w:tab w:val="right" w:leader="dot" w:pos="9345"/>
        </w:tabs>
        <w:spacing w:after="100"/>
        <w:rPr>
          <w:rFonts w:eastAsia="Calibri"/>
          <w:noProof/>
          <w:sz w:val="16"/>
          <w:szCs w:val="16"/>
          <w:lang w:eastAsia="en-US"/>
        </w:rPr>
      </w:pPr>
      <w:r>
        <w:rPr>
          <w:rFonts w:eastAsia="Calibri"/>
          <w:sz w:val="24"/>
          <w:szCs w:val="22"/>
          <w:lang w:eastAsia="en-US"/>
        </w:rPr>
        <w:t xml:space="preserve">  </w:t>
      </w:r>
      <w:hyperlink r:id="rId25" w:anchor="_Toc57897707" w:history="1">
        <w:r w:rsidRPr="007B5D89">
          <w:rPr>
            <w:rFonts w:eastAsia="Calibri"/>
            <w:noProof/>
            <w:color w:val="0000FF" w:themeColor="hyperlink"/>
            <w:sz w:val="16"/>
            <w:szCs w:val="16"/>
            <w:u w:val="single"/>
            <w:lang w:eastAsia="en-US"/>
          </w:rPr>
          <w:t>4.1</w:t>
        </w:r>
        <w:r w:rsidRPr="007B5D89">
          <w:rPr>
            <w:noProof/>
            <w:sz w:val="16"/>
            <w:szCs w:val="16"/>
          </w:rPr>
          <w:tab/>
        </w:r>
        <w:r w:rsidRPr="007B5D89">
          <w:rPr>
            <w:rFonts w:eastAsia="Calibri"/>
            <w:noProof/>
            <w:color w:val="0000FF" w:themeColor="hyperlink"/>
            <w:sz w:val="16"/>
            <w:szCs w:val="16"/>
            <w:u w:val="single"/>
            <w:lang w:eastAsia="en-US"/>
          </w:rPr>
          <w:t>Обоснование выбранного варианта размещения объектов электро- и газоснабжения поселений, установленных в планах и программах комплексного социально-экономического развития района</w:t>
        </w:r>
        <w:r w:rsidRPr="007B5D89">
          <w:rPr>
            <w:rFonts w:eastAsia="Calibri"/>
            <w:noProof/>
            <w:webHidden/>
            <w:sz w:val="16"/>
            <w:szCs w:val="16"/>
            <w:lang w:eastAsia="en-US"/>
          </w:rPr>
          <w:tab/>
        </w:r>
      </w:hyperlink>
    </w:p>
    <w:p w:rsidR="00166490" w:rsidRDefault="00045834" w:rsidP="00166490">
      <w:pPr>
        <w:tabs>
          <w:tab w:val="left" w:pos="440"/>
          <w:tab w:val="right" w:leader="dot" w:pos="9345"/>
        </w:tabs>
        <w:spacing w:after="100"/>
        <w:rPr>
          <w:rFonts w:eastAsia="Calibri"/>
          <w:noProof/>
          <w:sz w:val="16"/>
          <w:szCs w:val="16"/>
          <w:lang w:eastAsia="en-US"/>
        </w:rPr>
      </w:pPr>
      <w:hyperlink r:id="rId26" w:anchor="_Toc57897708" w:history="1">
        <w:r w:rsidR="007B5D89" w:rsidRPr="007B5D89">
          <w:rPr>
            <w:rFonts w:eastAsia="Calibri"/>
            <w:noProof/>
            <w:color w:val="0000FF" w:themeColor="hyperlink"/>
            <w:sz w:val="16"/>
            <w:szCs w:val="16"/>
            <w:u w:val="single"/>
            <w:lang w:eastAsia="en-US"/>
          </w:rPr>
          <w:t>4.1.1</w:t>
        </w:r>
        <w:r w:rsidR="007B5D89" w:rsidRPr="007B5D89">
          <w:rPr>
            <w:noProof/>
            <w:sz w:val="16"/>
            <w:szCs w:val="16"/>
          </w:rPr>
          <w:tab/>
        </w:r>
        <w:r w:rsidR="007B5D89" w:rsidRPr="007B5D89">
          <w:rPr>
            <w:rFonts w:eastAsia="Calibri"/>
            <w:noProof/>
            <w:color w:val="0000FF" w:themeColor="hyperlink"/>
            <w:sz w:val="16"/>
            <w:szCs w:val="16"/>
            <w:u w:val="single"/>
            <w:lang w:eastAsia="en-US"/>
          </w:rPr>
          <w:t>Объекты электроснабжения поселений</w:t>
        </w:r>
        <w:r w:rsidR="007B5D89" w:rsidRPr="007B5D89">
          <w:rPr>
            <w:rFonts w:eastAsia="Calibri"/>
            <w:noProof/>
            <w:webHidden/>
            <w:sz w:val="16"/>
            <w:szCs w:val="16"/>
            <w:lang w:eastAsia="en-US"/>
          </w:rPr>
          <w:tab/>
        </w:r>
      </w:hyperlink>
    </w:p>
    <w:p w:rsidR="00166490" w:rsidRDefault="00045834" w:rsidP="00166490">
      <w:pPr>
        <w:tabs>
          <w:tab w:val="left" w:pos="440"/>
          <w:tab w:val="right" w:leader="dot" w:pos="9345"/>
        </w:tabs>
        <w:spacing w:after="100"/>
        <w:rPr>
          <w:rFonts w:eastAsia="Calibri"/>
          <w:noProof/>
          <w:sz w:val="16"/>
          <w:szCs w:val="16"/>
          <w:lang w:eastAsia="en-US"/>
        </w:rPr>
      </w:pPr>
      <w:hyperlink r:id="rId27" w:anchor="_Toc57897709" w:history="1">
        <w:r w:rsidR="007B5D89" w:rsidRPr="007B5D89">
          <w:rPr>
            <w:rFonts w:eastAsia="Calibri"/>
            <w:noProof/>
            <w:color w:val="0000FF" w:themeColor="hyperlink"/>
            <w:sz w:val="16"/>
            <w:szCs w:val="16"/>
            <w:u w:val="single"/>
            <w:lang w:eastAsia="en-US"/>
          </w:rPr>
          <w:t>4.1.2</w:t>
        </w:r>
        <w:r w:rsidR="007B5D89" w:rsidRPr="007B5D89">
          <w:rPr>
            <w:noProof/>
            <w:sz w:val="16"/>
            <w:szCs w:val="16"/>
          </w:rPr>
          <w:tab/>
        </w:r>
        <w:r w:rsidR="007B5D89" w:rsidRPr="007B5D89">
          <w:rPr>
            <w:rFonts w:eastAsia="Calibri"/>
            <w:noProof/>
            <w:color w:val="0000FF" w:themeColor="hyperlink"/>
            <w:sz w:val="16"/>
            <w:szCs w:val="16"/>
            <w:u w:val="single"/>
            <w:lang w:eastAsia="en-US"/>
          </w:rPr>
          <w:t>Объекты газоснабжения поселений</w:t>
        </w:r>
        <w:r w:rsidR="007B5D89" w:rsidRPr="007B5D89">
          <w:rPr>
            <w:rFonts w:eastAsia="Calibri"/>
            <w:noProof/>
            <w:webHidden/>
            <w:sz w:val="16"/>
            <w:szCs w:val="16"/>
            <w:lang w:eastAsia="en-US"/>
          </w:rPr>
          <w:tab/>
        </w:r>
        <w:r w:rsidR="007B5D89" w:rsidRPr="007B5D89">
          <w:rPr>
            <w:rFonts w:eastAsia="Calibri"/>
            <w:noProof/>
            <w:webHidden/>
            <w:sz w:val="16"/>
            <w:szCs w:val="16"/>
            <w:lang w:eastAsia="en-US"/>
          </w:rPr>
          <w:fldChar w:fldCharType="begin"/>
        </w:r>
        <w:r w:rsidR="007B5D89" w:rsidRPr="007B5D89">
          <w:rPr>
            <w:rFonts w:eastAsia="Calibri"/>
            <w:noProof/>
            <w:webHidden/>
            <w:sz w:val="16"/>
            <w:szCs w:val="16"/>
            <w:lang w:eastAsia="en-US"/>
          </w:rPr>
          <w:instrText xml:space="preserve"> PAGEREF _Toc57897709 \h </w:instrText>
        </w:r>
        <w:r w:rsidR="007B5D89" w:rsidRPr="007B5D89">
          <w:rPr>
            <w:rFonts w:eastAsia="Calibri"/>
            <w:noProof/>
            <w:webHidden/>
            <w:sz w:val="16"/>
            <w:szCs w:val="16"/>
            <w:lang w:eastAsia="en-US"/>
          </w:rPr>
        </w:r>
        <w:r w:rsidR="007B5D89" w:rsidRPr="007B5D89">
          <w:rPr>
            <w:rFonts w:eastAsia="Calibri"/>
            <w:noProof/>
            <w:webHidden/>
            <w:sz w:val="16"/>
            <w:szCs w:val="16"/>
            <w:lang w:eastAsia="en-US"/>
          </w:rPr>
          <w:fldChar w:fldCharType="end"/>
        </w:r>
      </w:hyperlink>
    </w:p>
    <w:p w:rsidR="00166490" w:rsidRDefault="00045834" w:rsidP="00166490">
      <w:pPr>
        <w:tabs>
          <w:tab w:val="left" w:pos="440"/>
          <w:tab w:val="right" w:leader="dot" w:pos="9345"/>
        </w:tabs>
        <w:spacing w:after="100"/>
        <w:rPr>
          <w:rFonts w:eastAsia="Calibri"/>
          <w:noProof/>
          <w:sz w:val="16"/>
          <w:szCs w:val="16"/>
          <w:lang w:eastAsia="en-US"/>
        </w:rPr>
      </w:pPr>
      <w:hyperlink r:id="rId28" w:anchor="_Toc57897710" w:history="1">
        <w:r w:rsidR="007B5D89" w:rsidRPr="007B5D89">
          <w:rPr>
            <w:rFonts w:eastAsia="Calibri"/>
            <w:noProof/>
            <w:color w:val="0000FF" w:themeColor="hyperlink"/>
            <w:sz w:val="16"/>
            <w:szCs w:val="16"/>
            <w:u w:val="single"/>
            <w:lang w:eastAsia="en-US"/>
          </w:rPr>
          <w:t>4.2</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автомобильных дорог местного значения вне границ населенных пунктов в границах муниципального района, установленных в планах и программах комплексного социально-экономического развития муниципального района</w:t>
        </w:r>
        <w:r w:rsidR="007B5D89" w:rsidRPr="007B5D89">
          <w:rPr>
            <w:rFonts w:eastAsia="Calibri"/>
            <w:noProof/>
            <w:webHidden/>
            <w:sz w:val="16"/>
            <w:szCs w:val="16"/>
            <w:lang w:eastAsia="en-US"/>
          </w:rPr>
          <w:tab/>
        </w:r>
      </w:hyperlink>
    </w:p>
    <w:p w:rsidR="007B5D89" w:rsidRPr="007B5D89" w:rsidRDefault="00045834" w:rsidP="00166490">
      <w:pPr>
        <w:tabs>
          <w:tab w:val="left" w:pos="440"/>
          <w:tab w:val="right" w:leader="dot" w:pos="9345"/>
        </w:tabs>
        <w:spacing w:after="100"/>
        <w:rPr>
          <w:noProof/>
          <w:sz w:val="16"/>
          <w:szCs w:val="16"/>
        </w:rPr>
      </w:pPr>
      <w:hyperlink r:id="rId29" w:anchor="_Toc57897711" w:history="1">
        <w:r w:rsidR="007B5D89" w:rsidRPr="007B5D89">
          <w:rPr>
            <w:rFonts w:eastAsia="Calibri"/>
            <w:noProof/>
            <w:color w:val="0000FF" w:themeColor="hyperlink"/>
            <w:sz w:val="16"/>
            <w:szCs w:val="16"/>
            <w:u w:val="single"/>
            <w:lang w:eastAsia="en-US"/>
          </w:rPr>
          <w:t>4.3</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образования, установленных в планах и программах комплексного социально-экономического развития муниципального района</w:t>
        </w:r>
        <w:r w:rsidR="007B5D89" w:rsidRPr="007B5D89">
          <w:rPr>
            <w:rFonts w:eastAsia="Calibri"/>
            <w:noProof/>
            <w:webHidden/>
            <w:sz w:val="16"/>
            <w:szCs w:val="16"/>
            <w:lang w:eastAsia="en-US"/>
          </w:rPr>
          <w:tab/>
        </w:r>
      </w:hyperlink>
    </w:p>
    <w:p w:rsidR="00166490" w:rsidRDefault="00045834" w:rsidP="00166490">
      <w:pPr>
        <w:tabs>
          <w:tab w:val="left" w:pos="880"/>
          <w:tab w:val="right" w:leader="dot" w:pos="10195"/>
        </w:tabs>
        <w:spacing w:after="100"/>
        <w:ind w:left="220"/>
        <w:rPr>
          <w:rFonts w:eastAsia="Calibri"/>
          <w:noProof/>
          <w:sz w:val="16"/>
          <w:szCs w:val="16"/>
          <w:lang w:eastAsia="en-US"/>
        </w:rPr>
      </w:pPr>
      <w:hyperlink r:id="rId30" w:anchor="_Toc57897712" w:history="1">
        <w:r w:rsidR="007B5D89" w:rsidRPr="007B5D89">
          <w:rPr>
            <w:rFonts w:eastAsia="Calibri"/>
            <w:noProof/>
            <w:color w:val="0000FF" w:themeColor="hyperlink"/>
            <w:sz w:val="16"/>
            <w:szCs w:val="16"/>
            <w:u w:val="single"/>
            <w:lang w:eastAsia="en-US"/>
          </w:rPr>
          <w:t>4.4</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здравоохранения, установленных в планах и программах комплексного социально-экономического развития муниципального района</w:t>
        </w:r>
        <w:r w:rsidR="007B5D89" w:rsidRPr="007B5D89">
          <w:rPr>
            <w:rFonts w:eastAsia="Calibri"/>
            <w:noProof/>
            <w:webHidden/>
            <w:sz w:val="16"/>
            <w:szCs w:val="16"/>
            <w:lang w:eastAsia="en-US"/>
          </w:rPr>
          <w:tab/>
        </w:r>
      </w:hyperlink>
    </w:p>
    <w:p w:rsidR="00166490" w:rsidRDefault="00045834" w:rsidP="007B5D89">
      <w:pPr>
        <w:tabs>
          <w:tab w:val="left" w:pos="880"/>
          <w:tab w:val="right" w:leader="dot" w:pos="10195"/>
        </w:tabs>
        <w:spacing w:after="100"/>
        <w:ind w:left="220"/>
        <w:rPr>
          <w:rFonts w:eastAsia="Calibri"/>
          <w:noProof/>
          <w:sz w:val="16"/>
          <w:szCs w:val="16"/>
          <w:lang w:eastAsia="en-US"/>
        </w:rPr>
      </w:pPr>
      <w:hyperlink r:id="rId31" w:anchor="_Toc57897713" w:history="1">
        <w:r w:rsidR="007B5D89" w:rsidRPr="007B5D89">
          <w:rPr>
            <w:rFonts w:eastAsia="Calibri"/>
            <w:noProof/>
            <w:color w:val="0000FF" w:themeColor="hyperlink"/>
            <w:sz w:val="16"/>
            <w:szCs w:val="16"/>
            <w:u w:val="single"/>
            <w:lang w:eastAsia="en-US"/>
          </w:rPr>
          <w:t>4.5</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физической культуры и массового спорта, установленных в планах и программах комплексного социально-экономического развития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32" w:anchor="_Toc57897714" w:history="1">
        <w:r w:rsidR="007B5D89" w:rsidRPr="007B5D89">
          <w:rPr>
            <w:rFonts w:eastAsia="Calibri"/>
            <w:noProof/>
            <w:color w:val="0000FF" w:themeColor="hyperlink"/>
            <w:sz w:val="16"/>
            <w:szCs w:val="16"/>
            <w:u w:val="single"/>
            <w:lang w:eastAsia="en-US"/>
          </w:rPr>
          <w:t>4.6</w:t>
        </w:r>
        <w:r w:rsidR="007B5D89" w:rsidRPr="007B5D89">
          <w:rPr>
            <w:noProof/>
            <w:sz w:val="16"/>
            <w:szCs w:val="16"/>
          </w:rPr>
          <w:tab/>
        </w:r>
        <w:r w:rsidR="007B5D89" w:rsidRPr="007B5D89">
          <w:rPr>
            <w:rFonts w:eastAsia="Calibri"/>
            <w:noProof/>
            <w:color w:val="0000FF" w:themeColor="hyperlink"/>
            <w:sz w:val="16"/>
            <w:szCs w:val="16"/>
            <w:u w:val="single"/>
            <w:lang w:eastAsia="en-US"/>
          </w:rPr>
          <w:t xml:space="preserve">Обоснование выбранного варианта размещения объектов </w:t>
        </w:r>
        <w:r w:rsidR="007B5D89" w:rsidRPr="007B5D89">
          <w:rPr>
            <w:rFonts w:eastAsia="Calibri"/>
            <w:noProof/>
            <w:color w:val="0000FF" w:themeColor="hyperlink"/>
            <w:sz w:val="16"/>
            <w:szCs w:val="16"/>
            <w:u w:val="single"/>
          </w:rPr>
          <w:t>обработки, утилизации, обезвреживания, размещения</w:t>
        </w:r>
        <w:r w:rsidR="007B5D89" w:rsidRPr="007B5D89">
          <w:rPr>
            <w:rFonts w:eastAsia="Calibri"/>
            <w:noProof/>
            <w:color w:val="0000FF" w:themeColor="hyperlink"/>
            <w:sz w:val="16"/>
            <w:szCs w:val="16"/>
            <w:u w:val="single"/>
            <w:lang w:eastAsia="en-US"/>
          </w:rPr>
          <w:t xml:space="preserve"> бытовых и промышленных отходов, установленных в планах и программах комплексного социально-экономического развития муниципального района</w:t>
        </w:r>
        <w:r w:rsidR="007B5D89" w:rsidRPr="007B5D89">
          <w:rPr>
            <w:rFonts w:eastAsia="Calibri"/>
            <w:noProof/>
            <w:webHidden/>
            <w:sz w:val="16"/>
            <w:szCs w:val="16"/>
            <w:lang w:eastAsia="en-US"/>
          </w:rPr>
          <w:tab/>
        </w:r>
      </w:hyperlink>
    </w:p>
    <w:p w:rsidR="007B5D89" w:rsidRPr="007B5D89" w:rsidRDefault="007B5D89" w:rsidP="007B5D89">
      <w:pPr>
        <w:tabs>
          <w:tab w:val="left" w:pos="880"/>
          <w:tab w:val="right" w:leader="dot" w:pos="10195"/>
        </w:tabs>
        <w:spacing w:after="100"/>
        <w:ind w:left="220"/>
        <w:rPr>
          <w:noProof/>
          <w:sz w:val="16"/>
          <w:szCs w:val="16"/>
        </w:rPr>
      </w:pPr>
      <w:r>
        <w:rPr>
          <w:rFonts w:eastAsia="Calibri"/>
          <w:sz w:val="24"/>
          <w:szCs w:val="22"/>
          <w:lang w:eastAsia="en-US"/>
        </w:rPr>
        <w:t xml:space="preserve">   </w:t>
      </w:r>
      <w:hyperlink r:id="rId33" w:anchor="_Toc57897715" w:history="1">
        <w:r w:rsidRPr="007B5D89">
          <w:rPr>
            <w:rFonts w:eastAsia="Calibri"/>
            <w:noProof/>
            <w:color w:val="0000FF" w:themeColor="hyperlink"/>
            <w:sz w:val="16"/>
            <w:szCs w:val="16"/>
            <w:u w:val="single"/>
            <w:lang w:eastAsia="en-US"/>
          </w:rPr>
          <w:t>4.7</w:t>
        </w:r>
        <w:r w:rsidRPr="007B5D89">
          <w:rPr>
            <w:noProof/>
            <w:sz w:val="16"/>
            <w:szCs w:val="16"/>
          </w:rPr>
          <w:tab/>
        </w:r>
        <w:r w:rsidRPr="007B5D89">
          <w:rPr>
            <w:rFonts w:eastAsia="Calibri"/>
            <w:noProof/>
            <w:color w:val="0000FF" w:themeColor="hyperlink"/>
            <w:sz w:val="16"/>
            <w:szCs w:val="16"/>
            <w:u w:val="single"/>
            <w:lang w:eastAsia="en-US"/>
          </w:rPr>
          <w:t>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r w:rsidRPr="007B5D89">
          <w:rPr>
            <w:rFonts w:eastAsia="Calibri"/>
            <w:noProof/>
            <w:webHidden/>
            <w:sz w:val="16"/>
            <w:szCs w:val="16"/>
            <w:lang w:eastAsia="en-US"/>
          </w:rPr>
          <w:tab/>
        </w:r>
      </w:hyperlink>
    </w:p>
    <w:p w:rsidR="001808FD" w:rsidRDefault="001808FD" w:rsidP="007B5D89">
      <w:pPr>
        <w:tabs>
          <w:tab w:val="left" w:pos="440"/>
          <w:tab w:val="right" w:leader="dot" w:pos="9345"/>
        </w:tabs>
        <w:spacing w:after="100"/>
      </w:pPr>
    </w:p>
    <w:p w:rsidR="007B5D89" w:rsidRPr="007B5D89" w:rsidRDefault="00045834" w:rsidP="007B5D89">
      <w:pPr>
        <w:tabs>
          <w:tab w:val="left" w:pos="440"/>
          <w:tab w:val="right" w:leader="dot" w:pos="9345"/>
        </w:tabs>
        <w:spacing w:after="100"/>
        <w:rPr>
          <w:noProof/>
          <w:sz w:val="16"/>
          <w:szCs w:val="16"/>
        </w:rPr>
      </w:pPr>
      <w:hyperlink r:id="rId34" w:anchor="_Toc57897716" w:history="1">
        <w:r w:rsidR="007B5D89" w:rsidRPr="007B5D89">
          <w:rPr>
            <w:rFonts w:eastAsia="Calibri"/>
            <w:b/>
            <w:noProof/>
            <w:color w:val="0000FF" w:themeColor="hyperlink"/>
            <w:sz w:val="16"/>
            <w:szCs w:val="16"/>
            <w:u w:val="single"/>
            <w:lang w:eastAsia="en-US"/>
          </w:rPr>
          <w:t>5</w:t>
        </w:r>
        <w:r w:rsidR="007B5D89" w:rsidRPr="007B5D89">
          <w:rPr>
            <w:noProof/>
            <w:sz w:val="16"/>
            <w:szCs w:val="16"/>
          </w:rPr>
          <w:tab/>
        </w:r>
        <w:r w:rsidR="007B5D89" w:rsidRPr="007B5D89">
          <w:rPr>
            <w:rFonts w:eastAsia="Calibri"/>
            <w:b/>
            <w:noProof/>
            <w:color w:val="0000FF" w:themeColor="hyperlink"/>
            <w:sz w:val="16"/>
            <w:szCs w:val="16"/>
            <w:u w:val="single"/>
            <w:lang w:eastAsia="en-US"/>
          </w:rPr>
          <w:t>Сведения о видах, назначении и наименованиях, планируемых для размещения на территориях муниципального района объектов федерального значения, утверждённых документами территориального планирования Российской Федерации</w:t>
        </w:r>
        <w:r w:rsidR="007B5D89" w:rsidRPr="007B5D89">
          <w:rPr>
            <w:rFonts w:eastAsia="Calibri"/>
            <w:b/>
            <w:noProof/>
            <w:webHidden/>
            <w:sz w:val="16"/>
            <w:szCs w:val="16"/>
            <w:lang w:eastAsia="en-US"/>
          </w:rPr>
          <w:tab/>
        </w:r>
        <w:r w:rsidR="007B5D89" w:rsidRPr="007B5D89">
          <w:rPr>
            <w:rFonts w:eastAsia="Calibri"/>
            <w:b/>
            <w:noProof/>
            <w:webHidden/>
            <w:sz w:val="16"/>
            <w:szCs w:val="16"/>
            <w:lang w:eastAsia="en-US"/>
          </w:rPr>
          <w:fldChar w:fldCharType="begin"/>
        </w:r>
        <w:r w:rsidR="007B5D89" w:rsidRPr="007B5D89">
          <w:rPr>
            <w:rFonts w:eastAsia="Calibri"/>
            <w:b/>
            <w:noProof/>
            <w:webHidden/>
            <w:sz w:val="16"/>
            <w:szCs w:val="16"/>
            <w:lang w:eastAsia="en-US"/>
          </w:rPr>
          <w:instrText xml:space="preserve"> PAGEREF _Toc57897716 \h </w:instrText>
        </w:r>
        <w:r w:rsidR="007B5D89" w:rsidRPr="007B5D89">
          <w:rPr>
            <w:rFonts w:eastAsia="Calibri"/>
            <w:b/>
            <w:noProof/>
            <w:webHidden/>
            <w:sz w:val="16"/>
            <w:szCs w:val="16"/>
            <w:lang w:eastAsia="en-US"/>
          </w:rPr>
        </w:r>
        <w:r w:rsidR="007B5D89" w:rsidRPr="007B5D89">
          <w:rPr>
            <w:rFonts w:eastAsia="Calibri"/>
            <w:b/>
            <w:noProof/>
            <w:webHidden/>
            <w:sz w:val="16"/>
            <w:szCs w:val="16"/>
            <w:lang w:eastAsia="en-US"/>
          </w:rPr>
          <w:fldChar w:fldCharType="end"/>
        </w:r>
      </w:hyperlink>
    </w:p>
    <w:p w:rsidR="007B5D89" w:rsidRPr="007B5D89" w:rsidRDefault="00045834" w:rsidP="007B5D89">
      <w:pPr>
        <w:tabs>
          <w:tab w:val="left" w:pos="440"/>
          <w:tab w:val="right" w:leader="dot" w:pos="9345"/>
        </w:tabs>
        <w:spacing w:after="100"/>
        <w:rPr>
          <w:noProof/>
          <w:sz w:val="16"/>
          <w:szCs w:val="16"/>
        </w:rPr>
      </w:pPr>
      <w:hyperlink r:id="rId35" w:anchor="_Toc57897717" w:history="1">
        <w:r w:rsidR="007B5D89" w:rsidRPr="007B5D89">
          <w:rPr>
            <w:rFonts w:eastAsia="Calibri"/>
            <w:b/>
            <w:noProof/>
            <w:color w:val="0000FF" w:themeColor="hyperlink"/>
            <w:sz w:val="16"/>
            <w:szCs w:val="16"/>
            <w:u w:val="single"/>
            <w:lang w:eastAsia="en-US"/>
          </w:rPr>
          <w:t>6</w:t>
        </w:r>
        <w:r w:rsidR="007B5D89" w:rsidRPr="007B5D89">
          <w:rPr>
            <w:noProof/>
            <w:sz w:val="16"/>
            <w:szCs w:val="16"/>
          </w:rPr>
          <w:tab/>
        </w:r>
        <w:r w:rsidR="007B5D89" w:rsidRPr="007B5D89">
          <w:rPr>
            <w:rFonts w:eastAsia="Calibri"/>
            <w:b/>
            <w:noProof/>
            <w:color w:val="0000FF" w:themeColor="hyperlink"/>
            <w:sz w:val="16"/>
            <w:szCs w:val="16"/>
            <w:u w:val="single"/>
            <w:lang w:eastAsia="en-US"/>
          </w:rPr>
          <w:t>Сведения о видах, назначении и наименованиях, планируемых для размещения на территории муниципального района объектов регионального значения, утверждённых Схемой территориального планирования Новгородской области</w:t>
        </w:r>
        <w:r w:rsidR="007B5D89" w:rsidRPr="007B5D89">
          <w:rPr>
            <w:rFonts w:eastAsia="Calibri"/>
            <w:b/>
            <w:noProof/>
            <w:webHidden/>
            <w:sz w:val="16"/>
            <w:szCs w:val="16"/>
            <w:lang w:eastAsia="en-US"/>
          </w:rPr>
          <w:tab/>
        </w:r>
        <w:r w:rsidR="007B5D89" w:rsidRPr="007B5D89">
          <w:rPr>
            <w:rFonts w:eastAsia="Calibri"/>
            <w:b/>
            <w:noProof/>
            <w:webHidden/>
            <w:sz w:val="16"/>
            <w:szCs w:val="16"/>
            <w:lang w:eastAsia="en-US"/>
          </w:rPr>
          <w:fldChar w:fldCharType="begin"/>
        </w:r>
        <w:r w:rsidR="007B5D89" w:rsidRPr="007B5D89">
          <w:rPr>
            <w:rFonts w:eastAsia="Calibri"/>
            <w:b/>
            <w:noProof/>
            <w:webHidden/>
            <w:sz w:val="16"/>
            <w:szCs w:val="16"/>
            <w:lang w:eastAsia="en-US"/>
          </w:rPr>
          <w:instrText xml:space="preserve"> PAGEREF _Toc57897717 \h </w:instrText>
        </w:r>
        <w:r w:rsidR="007B5D89" w:rsidRPr="007B5D89">
          <w:rPr>
            <w:rFonts w:eastAsia="Calibri"/>
            <w:b/>
            <w:noProof/>
            <w:webHidden/>
            <w:sz w:val="16"/>
            <w:szCs w:val="16"/>
            <w:lang w:eastAsia="en-US"/>
          </w:rPr>
        </w:r>
        <w:r w:rsidR="007B5D89" w:rsidRPr="007B5D89">
          <w:rPr>
            <w:rFonts w:eastAsia="Calibri"/>
            <w:b/>
            <w:noProof/>
            <w:webHidden/>
            <w:sz w:val="16"/>
            <w:szCs w:val="16"/>
            <w:lang w:eastAsia="en-US"/>
          </w:rPr>
          <w:fldChar w:fldCharType="end"/>
        </w:r>
      </w:hyperlink>
    </w:p>
    <w:p w:rsidR="007B5D89" w:rsidRPr="007B5D89" w:rsidRDefault="00045834" w:rsidP="007B5D89">
      <w:pPr>
        <w:tabs>
          <w:tab w:val="left" w:pos="440"/>
          <w:tab w:val="right" w:leader="dot" w:pos="9345"/>
        </w:tabs>
        <w:spacing w:after="100"/>
        <w:rPr>
          <w:noProof/>
          <w:sz w:val="16"/>
          <w:szCs w:val="16"/>
        </w:rPr>
      </w:pPr>
      <w:hyperlink r:id="rId36" w:anchor="_Toc57897718" w:history="1">
        <w:r w:rsidR="007B5D89" w:rsidRPr="007B5D89">
          <w:rPr>
            <w:rFonts w:eastAsia="Calibri"/>
            <w:b/>
            <w:noProof/>
            <w:color w:val="0000FF" w:themeColor="hyperlink"/>
            <w:sz w:val="16"/>
            <w:szCs w:val="16"/>
            <w:u w:val="single"/>
            <w:lang w:eastAsia="en-US"/>
          </w:rPr>
          <w:t>7</w:t>
        </w:r>
        <w:r w:rsidR="007B5D89" w:rsidRPr="007B5D89">
          <w:rPr>
            <w:noProof/>
            <w:sz w:val="16"/>
            <w:szCs w:val="16"/>
          </w:rPr>
          <w:tab/>
        </w:r>
        <w:r w:rsidR="007B5D89" w:rsidRPr="007B5D89">
          <w:rPr>
            <w:rFonts w:eastAsia="Calibri"/>
            <w:b/>
            <w:noProof/>
            <w:color w:val="0000FF" w:themeColor="hyperlink"/>
            <w:sz w:val="16"/>
            <w:szCs w:val="16"/>
            <w:u w:val="single"/>
            <w:lang w:eastAsia="en-US"/>
          </w:rPr>
          <w:t>Учет инвестиционных программ субъектов естественных монополий и организаций коммунального комплекса</w:t>
        </w:r>
        <w:r w:rsidR="007B5D89" w:rsidRPr="007B5D89">
          <w:rPr>
            <w:rFonts w:eastAsia="Calibri"/>
            <w:b/>
            <w:noProof/>
            <w:webHidden/>
            <w:sz w:val="16"/>
            <w:szCs w:val="16"/>
            <w:lang w:eastAsia="en-US"/>
          </w:rPr>
          <w:tab/>
        </w:r>
        <w:r w:rsidR="007B5D89" w:rsidRPr="007B5D89">
          <w:rPr>
            <w:rFonts w:eastAsia="Calibri"/>
            <w:b/>
            <w:noProof/>
            <w:webHidden/>
            <w:sz w:val="16"/>
            <w:szCs w:val="16"/>
            <w:lang w:eastAsia="en-US"/>
          </w:rPr>
          <w:fldChar w:fldCharType="begin"/>
        </w:r>
        <w:r w:rsidR="007B5D89" w:rsidRPr="007B5D89">
          <w:rPr>
            <w:rFonts w:eastAsia="Calibri"/>
            <w:b/>
            <w:noProof/>
            <w:webHidden/>
            <w:sz w:val="16"/>
            <w:szCs w:val="16"/>
            <w:lang w:eastAsia="en-US"/>
          </w:rPr>
          <w:instrText xml:space="preserve"> PAGEREF _Toc57897718 \h </w:instrText>
        </w:r>
        <w:r w:rsidR="007B5D89" w:rsidRPr="007B5D89">
          <w:rPr>
            <w:rFonts w:eastAsia="Calibri"/>
            <w:b/>
            <w:noProof/>
            <w:webHidden/>
            <w:sz w:val="16"/>
            <w:szCs w:val="16"/>
            <w:lang w:eastAsia="en-US"/>
          </w:rPr>
        </w:r>
        <w:r w:rsidR="007B5D89" w:rsidRPr="007B5D89">
          <w:rPr>
            <w:rFonts w:eastAsia="Calibri"/>
            <w:b/>
            <w:noProof/>
            <w:webHidden/>
            <w:sz w:val="16"/>
            <w:szCs w:val="16"/>
            <w:lang w:eastAsia="en-US"/>
          </w:rPr>
          <w:fldChar w:fldCharType="end"/>
        </w:r>
      </w:hyperlink>
    </w:p>
    <w:p w:rsidR="007B5D89" w:rsidRPr="007B5D89" w:rsidRDefault="00045834" w:rsidP="007B5D89">
      <w:pPr>
        <w:tabs>
          <w:tab w:val="left" w:pos="440"/>
          <w:tab w:val="right" w:leader="dot" w:pos="9345"/>
        </w:tabs>
        <w:spacing w:after="100"/>
        <w:rPr>
          <w:noProof/>
          <w:sz w:val="16"/>
          <w:szCs w:val="16"/>
        </w:rPr>
      </w:pPr>
      <w:hyperlink r:id="rId37" w:anchor="_Toc57897719" w:history="1">
        <w:r w:rsidR="007B5D89" w:rsidRPr="007B5D89">
          <w:rPr>
            <w:rFonts w:eastAsia="Calibri"/>
            <w:b/>
            <w:noProof/>
            <w:color w:val="0000FF" w:themeColor="hyperlink"/>
            <w:sz w:val="16"/>
            <w:szCs w:val="16"/>
            <w:u w:val="single"/>
            <w:lang w:eastAsia="en-US"/>
          </w:rPr>
          <w:t>8</w:t>
        </w:r>
        <w:r w:rsidR="007B5D89" w:rsidRPr="007B5D89">
          <w:rPr>
            <w:noProof/>
            <w:sz w:val="16"/>
            <w:szCs w:val="16"/>
          </w:rPr>
          <w:tab/>
        </w:r>
        <w:r w:rsidR="007B5D89" w:rsidRPr="007B5D89">
          <w:rPr>
            <w:rFonts w:eastAsia="Calibri"/>
            <w:b/>
            <w:noProof/>
            <w:color w:val="0000FF" w:themeColor="hyperlink"/>
            <w:sz w:val="16"/>
            <w:szCs w:val="16"/>
            <w:u w:val="single"/>
            <w:lang w:eastAsia="en-US"/>
          </w:rPr>
          <w:t>Обоснование предложений по включению в Схему объектов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w:t>
        </w:r>
        <w:r w:rsidR="007B5D89" w:rsidRPr="007B5D89">
          <w:rPr>
            <w:rFonts w:eastAsia="Calibri"/>
            <w:b/>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38" w:anchor="_Toc57897720" w:history="1">
        <w:r w:rsidR="007B5D89" w:rsidRPr="007B5D89">
          <w:rPr>
            <w:rFonts w:eastAsia="Calibri"/>
            <w:noProof/>
            <w:color w:val="0000FF" w:themeColor="hyperlink"/>
            <w:sz w:val="16"/>
            <w:szCs w:val="16"/>
            <w:u w:val="single"/>
            <w:lang w:eastAsia="en-US"/>
          </w:rPr>
          <w:t>8.1</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электро- и газоснабжения поселений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r w:rsidR="007B5D89" w:rsidRPr="007B5D89">
          <w:rPr>
            <w:rFonts w:eastAsia="Calibri"/>
            <w:noProof/>
            <w:webHidden/>
            <w:sz w:val="16"/>
            <w:szCs w:val="16"/>
            <w:lang w:eastAsia="en-US"/>
          </w:rPr>
          <w:fldChar w:fldCharType="begin"/>
        </w:r>
        <w:r w:rsidR="007B5D89" w:rsidRPr="007B5D89">
          <w:rPr>
            <w:rFonts w:eastAsia="Calibri"/>
            <w:noProof/>
            <w:webHidden/>
            <w:sz w:val="16"/>
            <w:szCs w:val="16"/>
            <w:lang w:eastAsia="en-US"/>
          </w:rPr>
          <w:instrText xml:space="preserve"> PAGEREF _Toc57897720 \h </w:instrText>
        </w:r>
        <w:r w:rsidR="007B5D89" w:rsidRPr="007B5D89">
          <w:rPr>
            <w:rFonts w:eastAsia="Calibri"/>
            <w:noProof/>
            <w:webHidden/>
            <w:sz w:val="16"/>
            <w:szCs w:val="16"/>
            <w:lang w:eastAsia="en-US"/>
          </w:rPr>
        </w:r>
        <w:r w:rsidR="007B5D89" w:rsidRPr="007B5D89">
          <w:rPr>
            <w:rFonts w:eastAsia="Calibri"/>
            <w:noProof/>
            <w:webHidden/>
            <w:sz w:val="16"/>
            <w:szCs w:val="16"/>
            <w:lang w:eastAsia="en-US"/>
          </w:rPr>
          <w:fldChar w:fldCharType="end"/>
        </w:r>
      </w:hyperlink>
    </w:p>
    <w:p w:rsidR="007B5D89" w:rsidRPr="007B5D89" w:rsidRDefault="00045834" w:rsidP="007B5D89">
      <w:pPr>
        <w:tabs>
          <w:tab w:val="left" w:pos="880"/>
          <w:tab w:val="right" w:leader="dot" w:pos="10195"/>
        </w:tabs>
        <w:spacing w:after="100"/>
        <w:ind w:left="220"/>
        <w:rPr>
          <w:noProof/>
          <w:sz w:val="16"/>
          <w:szCs w:val="16"/>
        </w:rPr>
      </w:pPr>
      <w:hyperlink r:id="rId39" w:anchor="_Toc57897721" w:history="1">
        <w:r w:rsidR="007B5D89" w:rsidRPr="007B5D89">
          <w:rPr>
            <w:rFonts w:eastAsia="Calibri"/>
            <w:noProof/>
            <w:color w:val="0000FF" w:themeColor="hyperlink"/>
            <w:sz w:val="16"/>
            <w:szCs w:val="16"/>
            <w:u w:val="single"/>
            <w:lang w:eastAsia="en-US"/>
          </w:rPr>
          <w:t>8.2</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автомобильных дорог местного значения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40" w:anchor="_Toc57897722" w:history="1">
        <w:r w:rsidR="007B5D89" w:rsidRPr="007B5D89">
          <w:rPr>
            <w:rFonts w:eastAsia="Calibri"/>
            <w:noProof/>
            <w:color w:val="0000FF" w:themeColor="hyperlink"/>
            <w:sz w:val="16"/>
            <w:szCs w:val="16"/>
            <w:u w:val="single"/>
            <w:lang w:eastAsia="en-US"/>
          </w:rPr>
          <w:t>8.3</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образования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41" w:anchor="_Toc57897723" w:history="1">
        <w:r w:rsidR="007B5D89" w:rsidRPr="007B5D89">
          <w:rPr>
            <w:rFonts w:eastAsia="Calibri"/>
            <w:noProof/>
            <w:color w:val="0000FF" w:themeColor="hyperlink"/>
            <w:sz w:val="16"/>
            <w:szCs w:val="16"/>
            <w:u w:val="single"/>
            <w:lang w:eastAsia="en-US"/>
          </w:rPr>
          <w:t>8.4</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здравоохранения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42" w:anchor="_Toc57897724" w:history="1">
        <w:r w:rsidR="007B5D89" w:rsidRPr="007B5D89">
          <w:rPr>
            <w:rFonts w:eastAsia="Calibri"/>
            <w:noProof/>
            <w:color w:val="0000FF" w:themeColor="hyperlink"/>
            <w:sz w:val="16"/>
            <w:szCs w:val="16"/>
            <w:u w:val="single"/>
            <w:lang w:eastAsia="en-US"/>
          </w:rPr>
          <w:t>8.5</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43" w:anchor="_Toc57897725" w:history="1">
        <w:r w:rsidR="007B5D89" w:rsidRPr="007B5D89">
          <w:rPr>
            <w:rFonts w:eastAsia="Calibri"/>
            <w:noProof/>
            <w:color w:val="0000FF" w:themeColor="hyperlink"/>
            <w:sz w:val="16"/>
            <w:szCs w:val="16"/>
            <w:u w:val="single"/>
            <w:lang w:eastAsia="en-US"/>
          </w:rPr>
          <w:t>8.6</w:t>
        </w:r>
        <w:r w:rsidR="007B5D89" w:rsidRPr="007B5D89">
          <w:rPr>
            <w:noProof/>
            <w:sz w:val="16"/>
            <w:szCs w:val="16"/>
          </w:rPr>
          <w:tab/>
        </w:r>
        <w:r w:rsidR="007B5D89" w:rsidRPr="007B5D89">
          <w:rPr>
            <w:rFonts w:eastAsia="Calibri"/>
            <w:noProof/>
            <w:color w:val="0000FF" w:themeColor="hyperlink"/>
            <w:sz w:val="16"/>
            <w:szCs w:val="16"/>
            <w:u w:val="single"/>
            <w:lang w:eastAsia="en-US"/>
          </w:rPr>
          <w:t xml:space="preserve">Обоснование выбранного варианта размещения </w:t>
        </w:r>
        <w:r w:rsidR="007B5D89" w:rsidRPr="007B5D89">
          <w:rPr>
            <w:rFonts w:eastAsia="Calibri"/>
            <w:noProof/>
            <w:color w:val="0000FF" w:themeColor="hyperlink"/>
            <w:sz w:val="16"/>
            <w:szCs w:val="16"/>
            <w:u w:val="single"/>
          </w:rPr>
          <w:t>обработки, утилизации, обезвреживания, размещения</w:t>
        </w:r>
        <w:r w:rsidR="007B5D89" w:rsidRPr="007B5D89">
          <w:rPr>
            <w:rFonts w:eastAsia="Calibri"/>
            <w:noProof/>
            <w:color w:val="0000FF" w:themeColor="hyperlink"/>
            <w:sz w:val="16"/>
            <w:szCs w:val="16"/>
            <w:u w:val="single"/>
            <w:lang w:eastAsia="en-US"/>
          </w:rPr>
          <w:t xml:space="preserve"> бытовых и промышленных отходов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hyperlink>
    </w:p>
    <w:p w:rsidR="007B5D89" w:rsidRPr="007B5D89" w:rsidRDefault="00045834" w:rsidP="007B5D89">
      <w:pPr>
        <w:tabs>
          <w:tab w:val="left" w:pos="880"/>
          <w:tab w:val="right" w:leader="dot" w:pos="10195"/>
        </w:tabs>
        <w:spacing w:after="100"/>
        <w:ind w:left="220"/>
        <w:rPr>
          <w:noProof/>
          <w:sz w:val="16"/>
          <w:szCs w:val="16"/>
        </w:rPr>
      </w:pPr>
      <w:hyperlink r:id="rId44" w:anchor="_Toc57897726" w:history="1">
        <w:r w:rsidR="007B5D89" w:rsidRPr="007B5D89">
          <w:rPr>
            <w:rFonts w:eastAsia="Calibri"/>
            <w:noProof/>
            <w:color w:val="0000FF" w:themeColor="hyperlink"/>
            <w:sz w:val="16"/>
            <w:szCs w:val="16"/>
            <w:u w:val="single"/>
            <w:lang w:eastAsia="en-US"/>
          </w:rPr>
          <w:t>8.7</w:t>
        </w:r>
        <w:r w:rsidR="007B5D89" w:rsidRPr="007B5D89">
          <w:rPr>
            <w:noProof/>
            <w:sz w:val="16"/>
            <w:szCs w:val="16"/>
          </w:rPr>
          <w:tab/>
        </w:r>
        <w:r w:rsidR="007B5D89" w:rsidRPr="007B5D89">
          <w:rPr>
            <w:rFonts w:eastAsia="Calibri"/>
            <w:noProof/>
            <w:color w:val="0000FF" w:themeColor="hyperlink"/>
            <w:sz w:val="16"/>
            <w:szCs w:val="16"/>
            <w:u w:val="single"/>
            <w:lang w:eastAsia="en-US"/>
          </w:rPr>
          <w:t>Обоснование выбранного варианта размещения объектов в иных областях в связи с решением вопросов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w:t>
        </w:r>
        <w:r w:rsidR="007B5D89" w:rsidRPr="007B5D89">
          <w:rPr>
            <w:rFonts w:eastAsia="Calibri"/>
            <w:noProof/>
            <w:webHidden/>
            <w:sz w:val="16"/>
            <w:szCs w:val="16"/>
            <w:lang w:eastAsia="en-US"/>
          </w:rPr>
          <w:tab/>
        </w:r>
      </w:hyperlink>
    </w:p>
    <w:p w:rsidR="001808FD" w:rsidRDefault="001808FD" w:rsidP="007B5D89">
      <w:pPr>
        <w:tabs>
          <w:tab w:val="left" w:pos="440"/>
          <w:tab w:val="right" w:leader="dot" w:pos="9345"/>
        </w:tabs>
        <w:spacing w:after="100"/>
      </w:pPr>
    </w:p>
    <w:p w:rsidR="007B5D89" w:rsidRPr="007B5D89" w:rsidRDefault="00045834" w:rsidP="007B5D89">
      <w:pPr>
        <w:tabs>
          <w:tab w:val="left" w:pos="440"/>
          <w:tab w:val="right" w:leader="dot" w:pos="9345"/>
        </w:tabs>
        <w:spacing w:after="100"/>
        <w:rPr>
          <w:noProof/>
          <w:sz w:val="16"/>
          <w:szCs w:val="16"/>
        </w:rPr>
      </w:pPr>
      <w:hyperlink r:id="rId45" w:anchor="_Toc57897727" w:history="1">
        <w:r w:rsidR="007B5D89" w:rsidRPr="007B5D89">
          <w:rPr>
            <w:rFonts w:eastAsia="Calibri"/>
            <w:b/>
            <w:noProof/>
            <w:color w:val="0000FF" w:themeColor="hyperlink"/>
            <w:sz w:val="16"/>
            <w:szCs w:val="16"/>
            <w:u w:val="single"/>
            <w:lang w:eastAsia="en-US"/>
          </w:rPr>
          <w:t>9</w:t>
        </w:r>
        <w:r w:rsidR="007B5D89" w:rsidRPr="007B5D89">
          <w:rPr>
            <w:noProof/>
            <w:sz w:val="16"/>
            <w:szCs w:val="16"/>
          </w:rPr>
          <w:tab/>
        </w:r>
        <w:r w:rsidR="007B5D89" w:rsidRPr="007B5D89">
          <w:rPr>
            <w:rFonts w:eastAsia="Calibri"/>
            <w:b/>
            <w:noProof/>
            <w:color w:val="0000FF" w:themeColor="hyperlink"/>
            <w:sz w:val="16"/>
            <w:szCs w:val="16"/>
            <w:u w:val="single"/>
            <w:lang w:eastAsia="en-US"/>
          </w:rPr>
          <w:t>Перечень объектов местного значения муниципального района и мест их размещения, обоснованных для включения в Положение о территориальном планировании</w:t>
        </w:r>
        <w:r w:rsidR="007B5D89" w:rsidRPr="007B5D89">
          <w:rPr>
            <w:rFonts w:eastAsia="Calibri"/>
            <w:b/>
            <w:noProof/>
            <w:webHidden/>
            <w:sz w:val="16"/>
            <w:szCs w:val="16"/>
            <w:lang w:eastAsia="en-US"/>
          </w:rPr>
          <w:tab/>
        </w:r>
      </w:hyperlink>
    </w:p>
    <w:p w:rsidR="001808FD" w:rsidRDefault="001808FD" w:rsidP="007E5715">
      <w:pPr>
        <w:spacing w:after="200" w:line="276" w:lineRule="auto"/>
      </w:pPr>
    </w:p>
    <w:p w:rsidR="007E5715" w:rsidRDefault="00045834" w:rsidP="007E5715">
      <w:pPr>
        <w:spacing w:after="200" w:line="276" w:lineRule="auto"/>
        <w:rPr>
          <w:rFonts w:ascii="Calibri" w:eastAsia="Calibri" w:hAnsi="Calibri"/>
          <w:noProof/>
          <w:sz w:val="16"/>
          <w:szCs w:val="16"/>
          <w:lang w:eastAsia="en-US"/>
        </w:rPr>
      </w:pPr>
      <w:hyperlink r:id="rId46" w:anchor="_Toc57897728" w:history="1">
        <w:r w:rsidR="007B5D89" w:rsidRPr="007B5D89">
          <w:rPr>
            <w:rFonts w:ascii="Calibri" w:eastAsia="Calibri" w:hAnsi="Calibri"/>
            <w:noProof/>
            <w:color w:val="0000FF" w:themeColor="hyperlink"/>
            <w:sz w:val="16"/>
            <w:szCs w:val="16"/>
            <w:u w:val="single"/>
            <w:lang w:eastAsia="en-US"/>
          </w:rPr>
          <w:t>10</w:t>
        </w:r>
        <w:r w:rsidR="007B5D89" w:rsidRPr="007B5D89">
          <w:rPr>
            <w:rFonts w:ascii="Calibri" w:hAnsi="Calibri"/>
            <w:noProof/>
            <w:sz w:val="16"/>
            <w:szCs w:val="16"/>
          </w:rPr>
          <w:tab/>
        </w:r>
        <w:r w:rsidR="007B5D89" w:rsidRPr="007B5D89">
          <w:rPr>
            <w:rFonts w:ascii="Calibri" w:eastAsia="Calibri" w:hAnsi="Calibri"/>
            <w:noProof/>
            <w:color w:val="0000FF" w:themeColor="hyperlink"/>
            <w:sz w:val="16"/>
            <w:szCs w:val="16"/>
            <w:u w:val="single"/>
            <w:lang w:eastAsia="en-US"/>
          </w:rPr>
          <w:t>Сведения о необходимости согласовании изменений в схему территориального планирования в соответствии со статьей 21 Градостроительного кодекса Российской Федерации</w:t>
        </w:r>
        <w:r w:rsidR="007B5D89" w:rsidRPr="007B5D89">
          <w:rPr>
            <w:rFonts w:ascii="Calibri" w:eastAsia="Calibri" w:hAnsi="Calibri"/>
            <w:noProof/>
            <w:webHidden/>
            <w:sz w:val="16"/>
            <w:szCs w:val="16"/>
            <w:lang w:eastAsia="en-US"/>
          </w:rPr>
          <w:tab/>
        </w:r>
      </w:hyperlink>
      <w:bookmarkStart w:id="0" w:name="_Toc57897692"/>
    </w:p>
    <w:p w:rsidR="007E5715" w:rsidRDefault="007E5715" w:rsidP="007E5715">
      <w:pPr>
        <w:spacing w:after="200" w:line="276" w:lineRule="auto"/>
        <w:rPr>
          <w:rFonts w:ascii="Calibri" w:eastAsia="Calibri" w:hAnsi="Calibri"/>
          <w:noProof/>
          <w:sz w:val="16"/>
          <w:szCs w:val="16"/>
          <w:lang w:eastAsia="en-US"/>
        </w:rPr>
      </w:pPr>
    </w:p>
    <w:p w:rsidR="007E5715" w:rsidRDefault="007E5715" w:rsidP="007E5715">
      <w:pPr>
        <w:spacing w:after="200" w:line="276" w:lineRule="auto"/>
        <w:rPr>
          <w:rFonts w:ascii="Calibri" w:eastAsia="Calibri" w:hAnsi="Calibri"/>
          <w:noProof/>
          <w:sz w:val="16"/>
          <w:szCs w:val="16"/>
          <w:lang w:eastAsia="en-US"/>
        </w:rPr>
      </w:pPr>
    </w:p>
    <w:p w:rsidR="007D6803" w:rsidRPr="007D6803" w:rsidRDefault="007D6803" w:rsidP="007E5715">
      <w:pPr>
        <w:spacing w:after="200" w:line="276" w:lineRule="auto"/>
        <w:jc w:val="center"/>
        <w:rPr>
          <w:b/>
          <w:bCs/>
          <w:color w:val="000000" w:themeColor="text1"/>
          <w:sz w:val="16"/>
          <w:szCs w:val="16"/>
          <w:lang w:eastAsia="en-US"/>
        </w:rPr>
      </w:pPr>
      <w:r w:rsidRPr="007D6803">
        <w:rPr>
          <w:b/>
          <w:bCs/>
          <w:color w:val="000000" w:themeColor="text1"/>
          <w:sz w:val="16"/>
          <w:szCs w:val="16"/>
          <w:lang w:eastAsia="en-US"/>
        </w:rPr>
        <w:lastRenderedPageBreak/>
        <w:t>Общие положения</w:t>
      </w:r>
      <w:bookmarkEnd w:id="0"/>
    </w:p>
    <w:p w:rsidR="007D6803" w:rsidRPr="007D6803" w:rsidRDefault="007D6803" w:rsidP="007D6803">
      <w:pPr>
        <w:ind w:firstLine="851"/>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 xml:space="preserve">Изменения подготовлены в отношении Схемы территориального планирования </w:t>
      </w:r>
      <w:r w:rsidRPr="007D6803">
        <w:rPr>
          <w:rFonts w:eastAsiaTheme="minorHAnsi"/>
          <w:color w:val="000000" w:themeColor="text1"/>
          <w:sz w:val="16"/>
          <w:szCs w:val="16"/>
        </w:rPr>
        <w:t>Любытинского</w:t>
      </w:r>
      <w:r w:rsidRPr="007D6803">
        <w:rPr>
          <w:rFonts w:eastAsiaTheme="minorHAnsi"/>
          <w:bCs/>
          <w:color w:val="000000" w:themeColor="text1"/>
          <w:sz w:val="16"/>
          <w:szCs w:val="16"/>
          <w:lang w:eastAsia="en-US"/>
        </w:rPr>
        <w:t xml:space="preserve"> муниципального района Новгородской области (далее – Схема), утвержденной решением Думы </w:t>
      </w:r>
      <w:r w:rsidRPr="007D6803">
        <w:rPr>
          <w:rFonts w:eastAsiaTheme="minorHAnsi"/>
          <w:color w:val="000000" w:themeColor="text1"/>
          <w:sz w:val="16"/>
          <w:szCs w:val="16"/>
        </w:rPr>
        <w:t>Любытинского</w:t>
      </w:r>
      <w:r w:rsidRPr="007D6803">
        <w:rPr>
          <w:rFonts w:eastAsiaTheme="minorHAnsi"/>
          <w:bCs/>
          <w:color w:val="000000" w:themeColor="text1"/>
          <w:sz w:val="16"/>
          <w:szCs w:val="16"/>
          <w:lang w:eastAsia="en-US"/>
        </w:rPr>
        <w:t xml:space="preserve"> муниципального района от 26.12.2012 № 164 (УИН в ФГИС ТП </w:t>
      </w:r>
      <w:r w:rsidRPr="007D6803">
        <w:rPr>
          <w:rFonts w:eastAsiaTheme="minorHAnsi"/>
          <w:color w:val="000000" w:themeColor="text1"/>
          <w:sz w:val="16"/>
          <w:szCs w:val="16"/>
          <w:lang w:eastAsia="en-US"/>
        </w:rPr>
        <w:t>496160000201032013071903</w:t>
      </w:r>
      <w:r w:rsidRPr="007D6803">
        <w:rPr>
          <w:rFonts w:eastAsiaTheme="minorHAnsi"/>
          <w:bCs/>
          <w:color w:val="000000" w:themeColor="text1"/>
          <w:sz w:val="16"/>
          <w:szCs w:val="16"/>
        </w:rPr>
        <w:t>)</w:t>
      </w:r>
      <w:r w:rsidRPr="007D6803">
        <w:rPr>
          <w:rFonts w:eastAsiaTheme="minorHAnsi"/>
          <w:bCs/>
          <w:color w:val="000000" w:themeColor="text1"/>
          <w:sz w:val="16"/>
          <w:szCs w:val="16"/>
          <w:lang w:eastAsia="en-US"/>
        </w:rPr>
        <w:t>.</w:t>
      </w:r>
    </w:p>
    <w:p w:rsidR="007D6803" w:rsidRPr="007D6803" w:rsidRDefault="007D6803" w:rsidP="007D6803">
      <w:pPr>
        <w:ind w:firstLine="851"/>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 xml:space="preserve">При подготовке Схемы были учтены действующее законодательство о градостроительной деятельности, а так же положения областного закона Новгородской области от 14.03.2007 № 57-ОЗ «О регулировании градостроительной деятельности на территории Новгородской области» </w:t>
      </w:r>
      <w:r w:rsidRPr="007D6803">
        <w:rPr>
          <w:rFonts w:eastAsiaTheme="minorHAnsi"/>
          <w:color w:val="000000" w:themeColor="text1"/>
          <w:sz w:val="16"/>
          <w:szCs w:val="16"/>
          <w:lang w:eastAsia="en-US"/>
        </w:rPr>
        <w:t>(</w:t>
      </w:r>
      <w:r w:rsidRPr="007D6803">
        <w:rPr>
          <w:rFonts w:eastAsiaTheme="minorHAnsi"/>
          <w:color w:val="000000" w:themeColor="text1"/>
          <w:spacing w:val="2"/>
          <w:sz w:val="16"/>
          <w:szCs w:val="16"/>
          <w:lang w:eastAsia="en-US"/>
        </w:rPr>
        <w:t>с изменениями)</w:t>
      </w:r>
      <w:r w:rsidRPr="007D6803">
        <w:rPr>
          <w:rFonts w:eastAsiaTheme="minorHAnsi"/>
          <w:bCs/>
          <w:color w:val="000000" w:themeColor="text1"/>
          <w:sz w:val="16"/>
          <w:szCs w:val="16"/>
          <w:lang w:eastAsia="en-US"/>
        </w:rPr>
        <w:t>.</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Внесение изменений в Схему выполнено в соответствии с требованиями, предусмотренными положениями статей 9, 20 и 21 Градостроительного Кодекса Российской Федерации.</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 xml:space="preserve">В Схеме не применяются положения статьи 19 Градостроительного кодекса Российской Федерации в части: пунктов 3, 4 части 1; пункта 2 части 2; пунктов 2, 3 части 3; пунктов 4, 5, 6 части 5, в связи с тем, что на территории </w:t>
      </w:r>
      <w:r w:rsidRPr="007D6803">
        <w:rPr>
          <w:rFonts w:eastAsiaTheme="minorHAnsi"/>
          <w:color w:val="000000" w:themeColor="text1"/>
          <w:sz w:val="16"/>
          <w:szCs w:val="16"/>
        </w:rPr>
        <w:t>Любытинского</w:t>
      </w:r>
      <w:r w:rsidRPr="007D6803">
        <w:rPr>
          <w:rFonts w:eastAsiaTheme="minorHAnsi"/>
          <w:bCs/>
          <w:color w:val="000000" w:themeColor="text1"/>
          <w:sz w:val="16"/>
          <w:szCs w:val="16"/>
          <w:lang w:eastAsia="en-US"/>
        </w:rPr>
        <w:t xml:space="preserve"> муниципального района межселенные территории отсутствуют. Определение межселенной территории дано в части 1 статьи 2 Федерального закона от 06.10.2003 № 131-ФЗ «Об общих принципах организации местного самоуправления в Российской Федерации», а именно, что межселенная территория – это территория, находящаяся вне границ поселения.</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При подготовке Схемы учтены региональные и местные нормативы градостроительного проектирования:</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 региональные нормативы градостроительного проектирования Новгородской области, утвержденные постановлением Министерства строительства, архитектуры и территориального развития Новгородской области от 22.04.2019 № 2.</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 xml:space="preserve">- нормативы градостроительного проектирования муниципального района, утвержденные решением Думы Любытинского муниципального района </w:t>
      </w:r>
      <w:r w:rsidRPr="007D6803">
        <w:rPr>
          <w:rFonts w:eastAsiaTheme="minorHAnsi"/>
          <w:color w:val="000000" w:themeColor="text1"/>
          <w:sz w:val="16"/>
          <w:szCs w:val="16"/>
          <w:lang w:eastAsia="en-US"/>
        </w:rPr>
        <w:t>от 31.10.2017 № 186 «Об утверждении нормативов градостроительного проектирования Любытинского муниципального района» (в редакции решения от 28.08.2020 № 365)</w:t>
      </w:r>
      <w:r w:rsidRPr="007D6803">
        <w:rPr>
          <w:rFonts w:eastAsiaTheme="minorHAnsi"/>
          <w:bCs/>
          <w:color w:val="000000" w:themeColor="text1"/>
          <w:sz w:val="16"/>
          <w:szCs w:val="16"/>
          <w:lang w:eastAsia="en-US"/>
        </w:rPr>
        <w:t>.</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В Схеме не применяются положения статьи 19 Градостроительного кодекса Российской Федерации в части подпункта б) пункта 3 части 6, в связи с тем, что на территории Любытинского муниципального района особые экономически зоны отсутствуют.</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С учетом положений части 10 статьи 9 Градостроительного Кодекса Российской Федерации, в связи с тем, что Схемой предусматривается размещение линейных объектов федерального значения, линейных объектов регионального значения, линейных объектов местного значения, в Схеме принят следующий срок, на который утверждается Схема: 20 (двадцать) лет.</w:t>
      </w:r>
    </w:p>
    <w:p w:rsidR="007D6803" w:rsidRPr="007D6803" w:rsidRDefault="007D6803" w:rsidP="007D6803">
      <w:pPr>
        <w:ind w:firstLine="709"/>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Схема подготовлена с учетом требований части 5 статьи 9 Градостроительного Кодекса Российской Федерации, а именно: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При подготовке текстовой части материалов по обоснованию и положения о территориальном планировании Схемы были учтены основные положения методических рекомендаций Министерства регионального развития Российской Федерации, утвержденные приказом Министерства регионального развития Российской Федерации от 19 апреля 2013 г. № 169, применительно к Схеме.</w:t>
      </w:r>
    </w:p>
    <w:p w:rsidR="007D6803" w:rsidRPr="007D6803" w:rsidRDefault="007D6803" w:rsidP="007D6803">
      <w:pPr>
        <w:ind w:firstLine="708"/>
        <w:jc w:val="both"/>
        <w:rPr>
          <w:rFonts w:eastAsiaTheme="minorHAnsi"/>
          <w:bCs/>
          <w:color w:val="000000" w:themeColor="text1"/>
          <w:sz w:val="16"/>
          <w:szCs w:val="16"/>
          <w:lang w:eastAsia="en-US"/>
        </w:rPr>
      </w:pPr>
      <w:r w:rsidRPr="007D6803">
        <w:rPr>
          <w:rFonts w:eastAsiaTheme="minorHAnsi"/>
          <w:bCs/>
          <w:color w:val="000000" w:themeColor="text1"/>
          <w:sz w:val="16"/>
          <w:szCs w:val="16"/>
          <w:lang w:eastAsia="en-US"/>
        </w:rPr>
        <w:t>При подготовке материалов по обоснованию Схемы в виде карт, указанных в части 6 статьи 19 Градостроительного Кодекса Российской Федерации, и карты, указанной в пункте 2 части 1 статьи 19 Градостроительного Кодекса Российской Федерации, были учтены положения приказа Министерства регионального развития Российской Федерации от 30 января 2012 г. № 19, в части применения приложения к приказу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D6803" w:rsidRPr="007D6803" w:rsidRDefault="007D6803" w:rsidP="007D6803">
      <w:pPr>
        <w:ind w:firstLine="708"/>
        <w:jc w:val="both"/>
        <w:rPr>
          <w:rFonts w:eastAsia="Calibri"/>
          <w:bCs/>
          <w:color w:val="000000" w:themeColor="text1"/>
          <w:sz w:val="16"/>
          <w:szCs w:val="16"/>
          <w:lang w:eastAsia="en-US"/>
        </w:rPr>
      </w:pPr>
      <w:r w:rsidRPr="007D6803">
        <w:rPr>
          <w:rFonts w:eastAsia="Calibri"/>
          <w:bCs/>
          <w:color w:val="000000" w:themeColor="text1"/>
          <w:sz w:val="16"/>
          <w:szCs w:val="16"/>
          <w:lang w:eastAsia="en-US"/>
        </w:rPr>
        <w:t>Настоящая Схема соответствует требованиям и положениям федерального и регионального законодательства о градостроительной деятельности.</w:t>
      </w:r>
    </w:p>
    <w:p w:rsidR="00120C54" w:rsidRDefault="00120C54" w:rsidP="0055184B">
      <w:pPr>
        <w:rPr>
          <w:sz w:val="16"/>
          <w:szCs w:val="16"/>
        </w:rPr>
      </w:pPr>
    </w:p>
    <w:p w:rsidR="00BE3781" w:rsidRPr="00BE3781" w:rsidRDefault="00BE3781" w:rsidP="00BE3781">
      <w:pPr>
        <w:keepNext/>
        <w:keepLines/>
        <w:spacing w:before="240" w:after="240"/>
        <w:ind w:left="432" w:hanging="432"/>
        <w:jc w:val="both"/>
        <w:outlineLvl w:val="0"/>
        <w:rPr>
          <w:b/>
          <w:bCs/>
          <w:color w:val="000000" w:themeColor="text1"/>
          <w:sz w:val="16"/>
          <w:szCs w:val="16"/>
          <w:lang w:eastAsia="en-US"/>
        </w:rPr>
      </w:pPr>
      <w:bookmarkStart w:id="1" w:name="_Toc57897693"/>
      <w:bookmarkStart w:id="2" w:name="_Toc387850162"/>
      <w:r>
        <w:rPr>
          <w:b/>
          <w:bCs/>
          <w:color w:val="000000" w:themeColor="text1"/>
          <w:sz w:val="16"/>
          <w:szCs w:val="16"/>
          <w:lang w:eastAsia="en-US"/>
        </w:rPr>
        <w:t xml:space="preserve">                                                           </w:t>
      </w:r>
      <w:r w:rsidRPr="00BE3781">
        <w:rPr>
          <w:b/>
          <w:bCs/>
          <w:color w:val="000000" w:themeColor="text1"/>
          <w:sz w:val="16"/>
          <w:szCs w:val="16"/>
          <w:lang w:eastAsia="en-US"/>
        </w:rPr>
        <w:t>Общие сведения о муниципальном районе</w:t>
      </w:r>
      <w:bookmarkEnd w:id="1"/>
      <w:bookmarkEnd w:id="2"/>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Любытинский муниципальный район располагается на севере Новгородской области и граничит с четырьмя её районами: Боровичским и Окуловским – на юге, Хвойнинским – на востоке, Маловишерским – на западе. На севере граничит с Киришским (на северо-западе), Тихвинским (на севере) и Бокситогорским (на северо-востоке) муниципальными районами Ленинградской области.</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Площадь Любытинского муниципального района (по сведениям с официального сайта Администрации муниципального района) составляет около 4500 км².</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Административным центром района является рабочий поселок Любытино.</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Административно-территориальное устройство района – территориальное деление района, установленное с учетом исторических и культурных традиций, хозяйственных связей, сложившейся инфраструктуры для осуществления функций государственного управления и организации местного самоуправления, представляющее собой систему входящих в состав области административно-территориальных и территориальных единиц.</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В состав Любытинского муниципального района входят следующие поселения:</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1) Любытинское сельское поселение с административным центром в рабочем поселке Любытино;</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2) Неболчское сельское поселение с административным центром в рабочем поселке Неболчи.</w:t>
      </w:r>
    </w:p>
    <w:p w:rsidR="00BE3781" w:rsidRPr="00BE3781" w:rsidRDefault="00BE3781" w:rsidP="00BE3781">
      <w:pPr>
        <w:keepNext/>
        <w:keepLines/>
        <w:numPr>
          <w:ilvl w:val="1"/>
          <w:numId w:val="0"/>
        </w:numPr>
        <w:spacing w:before="200"/>
        <w:ind w:left="293" w:hanging="576"/>
        <w:jc w:val="both"/>
        <w:outlineLvl w:val="1"/>
        <w:rPr>
          <w:b/>
          <w:bCs/>
          <w:color w:val="000000" w:themeColor="text1"/>
          <w:sz w:val="16"/>
          <w:szCs w:val="16"/>
          <w:lang w:eastAsia="en-US"/>
        </w:rPr>
      </w:pPr>
      <w:bookmarkStart w:id="3" w:name="_Сведения_о_границах"/>
      <w:bookmarkStart w:id="4" w:name="_Toc387850163"/>
      <w:bookmarkStart w:id="5" w:name="_Toc57897694"/>
      <w:bookmarkEnd w:id="3"/>
      <w:r w:rsidRPr="00BE3781">
        <w:rPr>
          <w:b/>
          <w:bCs/>
          <w:color w:val="000000" w:themeColor="text1"/>
          <w:sz w:val="16"/>
          <w:szCs w:val="16"/>
          <w:lang w:eastAsia="en-US"/>
        </w:rPr>
        <w:t>Сведения о границах поселений, входящих в состав муниципального района</w:t>
      </w:r>
      <w:bookmarkEnd w:id="4"/>
      <w:bookmarkEnd w:id="5"/>
    </w:p>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В соответствии с ч. 2 ст. 10 Федерального закона от 06.10.2003 № 131-ФЗ «Об общих принципах организации местного самоуправления»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этого же Федерального закона.</w:t>
      </w:r>
    </w:p>
    <w:p w:rsidR="00BE3781" w:rsidRPr="00BE3781" w:rsidRDefault="00BE3781" w:rsidP="00BE3781">
      <w:pPr>
        <w:spacing w:line="240" w:lineRule="atLeast"/>
        <w:ind w:firstLine="709"/>
        <w:jc w:val="both"/>
        <w:rPr>
          <w:rFonts w:eastAsiaTheme="minorHAnsi"/>
          <w:bCs/>
          <w:color w:val="000000" w:themeColor="text1"/>
          <w:sz w:val="16"/>
          <w:szCs w:val="16"/>
          <w:lang w:eastAsia="en-US"/>
        </w:rPr>
      </w:pPr>
      <w:bookmarkStart w:id="6" w:name="_Toc387850164"/>
      <w:r w:rsidRPr="00BE3781">
        <w:rPr>
          <w:rFonts w:eastAsiaTheme="minorHAnsi"/>
          <w:bCs/>
          <w:color w:val="000000" w:themeColor="text1"/>
          <w:sz w:val="16"/>
          <w:szCs w:val="16"/>
          <w:lang w:eastAsia="en-US"/>
        </w:rPr>
        <w:t xml:space="preserve">Границы муниципального района определяются областным Законом от 02.12.2004 </w:t>
      </w:r>
      <w:r w:rsidRPr="00BE3781">
        <w:rPr>
          <w:rFonts w:eastAsiaTheme="minorHAnsi"/>
          <w:color w:val="000000" w:themeColor="text1"/>
          <w:spacing w:val="2"/>
          <w:sz w:val="16"/>
          <w:szCs w:val="16"/>
          <w:lang w:eastAsia="en-US"/>
        </w:rPr>
        <w:t xml:space="preserve">№ 357-ОЗ «Об установлении границ муниципальных образований, входящих в состав территории Любытинского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 (в ред. на </w:t>
      </w:r>
      <w:hyperlink r:id="rId47" w:history="1">
        <w:r w:rsidRPr="00BE3781">
          <w:rPr>
            <w:rFonts w:eastAsiaTheme="minorHAnsi"/>
            <w:color w:val="000000" w:themeColor="text1"/>
            <w:spacing w:val="2"/>
            <w:sz w:val="16"/>
            <w:szCs w:val="16"/>
            <w:u w:val="single"/>
            <w:lang w:eastAsia="en-US"/>
          </w:rPr>
          <w:t>06.11.2018</w:t>
        </w:r>
      </w:hyperlink>
      <w:r w:rsidRPr="00BE3781">
        <w:rPr>
          <w:rFonts w:eastAsiaTheme="minorHAnsi"/>
          <w:color w:val="000000" w:themeColor="text1"/>
          <w:spacing w:val="2"/>
          <w:sz w:val="16"/>
          <w:szCs w:val="16"/>
          <w:lang w:eastAsia="en-US"/>
        </w:rPr>
        <w:t>).</w:t>
      </w:r>
    </w:p>
    <w:p w:rsidR="00BE3781" w:rsidRPr="00BE3781" w:rsidRDefault="00BE3781" w:rsidP="00BE3781">
      <w:pPr>
        <w:keepNext/>
        <w:keepLines/>
        <w:numPr>
          <w:ilvl w:val="1"/>
          <w:numId w:val="0"/>
        </w:numPr>
        <w:spacing w:before="200"/>
        <w:ind w:left="709" w:hanging="709"/>
        <w:jc w:val="both"/>
        <w:outlineLvl w:val="1"/>
        <w:rPr>
          <w:b/>
          <w:bCs/>
          <w:color w:val="000000" w:themeColor="text1"/>
          <w:sz w:val="16"/>
          <w:szCs w:val="16"/>
          <w:lang w:eastAsia="en-US"/>
        </w:rPr>
      </w:pPr>
      <w:bookmarkStart w:id="7" w:name="_Toc57897695"/>
      <w:r w:rsidRPr="00BE3781">
        <w:rPr>
          <w:b/>
          <w:bCs/>
          <w:color w:val="000000" w:themeColor="text1"/>
          <w:sz w:val="16"/>
          <w:szCs w:val="16"/>
          <w:lang w:eastAsia="en-US"/>
        </w:rPr>
        <w:t>Сведения о границах населенных пунктов входящих в состав муниципального района</w:t>
      </w:r>
      <w:bookmarkEnd w:id="6"/>
      <w:bookmarkEnd w:id="7"/>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В Схеме не устанавливаются и не изменяются границы населенных пунктов, расположенных за пределами границ поселений (на межселенных территориях), в связи с их отсутствием на территории муниципального района.</w:t>
      </w:r>
    </w:p>
    <w:p w:rsidR="00BE3781" w:rsidRPr="00BE3781" w:rsidRDefault="00BE3781" w:rsidP="00BE3781">
      <w:pPr>
        <w:ind w:firstLine="709"/>
        <w:jc w:val="both"/>
        <w:rPr>
          <w:rFonts w:eastAsiaTheme="minorHAnsi"/>
          <w:color w:val="000000" w:themeColor="text1"/>
          <w:spacing w:val="2"/>
          <w:sz w:val="16"/>
          <w:szCs w:val="16"/>
          <w:lang w:eastAsia="en-US"/>
        </w:rPr>
      </w:pPr>
      <w:r w:rsidRPr="00BE3781">
        <w:rPr>
          <w:rFonts w:eastAsiaTheme="minorHAnsi"/>
          <w:bCs/>
          <w:color w:val="000000" w:themeColor="text1"/>
          <w:sz w:val="16"/>
          <w:szCs w:val="16"/>
          <w:lang w:eastAsia="en-US"/>
        </w:rPr>
        <w:t>В Схеме отображаются границы населенных пунктов, входящих в состав территорий муниципальных образований Любытинского муниципального района, перечень которых установлен в</w:t>
      </w:r>
      <w:bookmarkStart w:id="8" w:name="_Сведения_об_особо"/>
      <w:bookmarkStart w:id="9" w:name="_Toc387850165"/>
      <w:bookmarkEnd w:id="8"/>
      <w:r w:rsidRPr="00BE3781">
        <w:rPr>
          <w:rFonts w:eastAsiaTheme="minorHAnsi"/>
          <w:bCs/>
          <w:color w:val="000000" w:themeColor="text1"/>
          <w:sz w:val="16"/>
          <w:szCs w:val="16"/>
          <w:lang w:eastAsia="en-US"/>
        </w:rPr>
        <w:t xml:space="preserve"> пунктах 1, 2 статьи 4 областного закона от 02.12.2004 </w:t>
      </w:r>
      <w:r w:rsidRPr="00BE3781">
        <w:rPr>
          <w:rFonts w:eastAsiaTheme="minorHAnsi"/>
          <w:color w:val="000000" w:themeColor="text1"/>
          <w:spacing w:val="2"/>
          <w:sz w:val="16"/>
          <w:szCs w:val="16"/>
          <w:lang w:eastAsia="en-US"/>
        </w:rPr>
        <w:t>№ 357-ОЗ.</w:t>
      </w:r>
    </w:p>
    <w:p w:rsidR="00BE3781" w:rsidRPr="00BE3781" w:rsidRDefault="00BE3781" w:rsidP="00BE3781">
      <w:pPr>
        <w:keepNext/>
        <w:keepLines/>
        <w:numPr>
          <w:ilvl w:val="1"/>
          <w:numId w:val="0"/>
        </w:numPr>
        <w:spacing w:before="200"/>
        <w:ind w:left="709" w:hanging="709"/>
        <w:jc w:val="both"/>
        <w:outlineLvl w:val="1"/>
        <w:rPr>
          <w:b/>
          <w:bCs/>
          <w:color w:val="000000" w:themeColor="text1"/>
          <w:sz w:val="16"/>
          <w:szCs w:val="16"/>
          <w:lang w:eastAsia="en-US"/>
        </w:rPr>
      </w:pPr>
      <w:bookmarkStart w:id="10" w:name="_Toc57897696"/>
      <w:r w:rsidRPr="00BE3781">
        <w:rPr>
          <w:b/>
          <w:bCs/>
          <w:color w:val="000000" w:themeColor="text1"/>
          <w:sz w:val="16"/>
          <w:szCs w:val="16"/>
          <w:lang w:eastAsia="en-US"/>
        </w:rPr>
        <w:t>Сведения об особо охраняемых природных территориях</w:t>
      </w:r>
      <w:bookmarkEnd w:id="10"/>
    </w:p>
    <w:p w:rsidR="00BE3781" w:rsidRPr="00BE3781" w:rsidRDefault="00BE3781" w:rsidP="00BE3781">
      <w:pPr>
        <w:spacing w:before="240"/>
        <w:ind w:firstLine="709"/>
        <w:jc w:val="both"/>
        <w:rPr>
          <w:rFonts w:eastAsiaTheme="minorHAnsi"/>
          <w:color w:val="000000" w:themeColor="text1"/>
          <w:spacing w:val="2"/>
          <w:sz w:val="16"/>
          <w:szCs w:val="16"/>
          <w:lang w:eastAsia="en-US"/>
        </w:rPr>
      </w:pPr>
      <w:r w:rsidRPr="00BE3781">
        <w:rPr>
          <w:rFonts w:eastAsiaTheme="minorHAnsi"/>
          <w:bCs/>
          <w:color w:val="000000" w:themeColor="text1"/>
          <w:sz w:val="16"/>
          <w:szCs w:val="16"/>
          <w:lang w:eastAsia="en-US"/>
        </w:rPr>
        <w:t>В указанном разделе отображены сведения об особо охраняемых природных территориях</w:t>
      </w:r>
      <w:r w:rsidRPr="00BE3781">
        <w:rPr>
          <w:rFonts w:eastAsiaTheme="minorHAnsi"/>
          <w:color w:val="000000" w:themeColor="text1"/>
          <w:sz w:val="16"/>
          <w:szCs w:val="16"/>
          <w:lang w:eastAsia="en-US"/>
        </w:rPr>
        <w:t xml:space="preserve">, расположенных в границах территории </w:t>
      </w:r>
      <w:r w:rsidRPr="00BE3781">
        <w:rPr>
          <w:rFonts w:eastAsiaTheme="minorHAnsi"/>
          <w:bCs/>
          <w:color w:val="000000" w:themeColor="text1"/>
          <w:sz w:val="16"/>
          <w:szCs w:val="16"/>
          <w:lang w:eastAsia="en-US"/>
        </w:rPr>
        <w:t>Любытинского</w:t>
      </w:r>
      <w:r w:rsidRPr="00BE3781">
        <w:rPr>
          <w:rFonts w:eastAsiaTheme="minorHAnsi"/>
          <w:color w:val="000000" w:themeColor="text1"/>
          <w:sz w:val="16"/>
          <w:szCs w:val="16"/>
          <w:lang w:eastAsia="en-US"/>
        </w:rPr>
        <w:t xml:space="preserve"> муниципального района</w:t>
      </w:r>
      <w:r w:rsidRPr="00BE3781">
        <w:rPr>
          <w:rFonts w:eastAsiaTheme="minorHAnsi"/>
          <w:color w:val="000000" w:themeColor="text1"/>
          <w:spacing w:val="2"/>
          <w:sz w:val="16"/>
          <w:szCs w:val="16"/>
          <w:lang w:eastAsia="en-US"/>
        </w:rPr>
        <w:t>.</w:t>
      </w:r>
    </w:p>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lang w:eastAsia="en-US"/>
        </w:rPr>
      </w:pPr>
      <w:bookmarkStart w:id="11" w:name="_Toc57897697"/>
      <w:bookmarkStart w:id="12" w:name="_Toc387850166"/>
      <w:bookmarkEnd w:id="9"/>
      <w:r w:rsidRPr="00BE3781">
        <w:rPr>
          <w:b/>
          <w:bCs/>
          <w:color w:val="000000" w:themeColor="text1"/>
          <w:sz w:val="16"/>
          <w:szCs w:val="16"/>
          <w:lang w:eastAsia="en-US"/>
        </w:rPr>
        <w:lastRenderedPageBreak/>
        <w:t>Сведения об особо охраняемых природных территориях федерального значения</w:t>
      </w:r>
      <w:bookmarkEnd w:id="11"/>
      <w:bookmarkEnd w:id="12"/>
    </w:p>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По данным, полученным с официального сайта Министерства природных ресурсов и экологии Российской Федерации (</w:t>
      </w:r>
      <w:hyperlink r:id="rId48" w:history="1">
        <w:r w:rsidRPr="00BE3781">
          <w:rPr>
            <w:rFonts w:eastAsiaTheme="minorHAnsi"/>
            <w:bCs/>
            <w:color w:val="000000" w:themeColor="text1"/>
            <w:sz w:val="16"/>
            <w:szCs w:val="16"/>
            <w:u w:val="single"/>
            <w:lang w:eastAsia="en-US"/>
          </w:rPr>
          <w:t>http://www.zapoved.ru/catalog/80</w:t>
        </w:r>
      </w:hyperlink>
      <w:r w:rsidRPr="00BE3781">
        <w:rPr>
          <w:rFonts w:eastAsiaTheme="minorHAnsi"/>
          <w:bCs/>
          <w:color w:val="000000" w:themeColor="text1"/>
          <w:sz w:val="16"/>
          <w:szCs w:val="16"/>
          <w:u w:val="single"/>
          <w:lang w:eastAsia="en-US"/>
        </w:rPr>
        <w:t>)</w:t>
      </w:r>
      <w:r w:rsidRPr="00BE3781">
        <w:rPr>
          <w:rFonts w:eastAsiaTheme="minorHAnsi"/>
          <w:bCs/>
          <w:color w:val="000000" w:themeColor="text1"/>
          <w:sz w:val="16"/>
          <w:szCs w:val="16"/>
          <w:lang w:eastAsia="en-US"/>
        </w:rPr>
        <w:t>, на территории Любытинского муниципального района особо охраняемых природных территорий (далее – ООПТ) федерального значения нет.</w:t>
      </w:r>
    </w:p>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lang w:eastAsia="en-US"/>
        </w:rPr>
      </w:pPr>
      <w:bookmarkStart w:id="13" w:name="_Toc57897698"/>
      <w:bookmarkStart w:id="14" w:name="_Toc387850167"/>
      <w:r w:rsidRPr="00BE3781">
        <w:rPr>
          <w:b/>
          <w:bCs/>
          <w:color w:val="000000" w:themeColor="text1"/>
          <w:sz w:val="16"/>
          <w:szCs w:val="16"/>
          <w:lang w:eastAsia="en-US"/>
        </w:rPr>
        <w:t>Сведения об особо охраняемых природных территориях регионального значения</w:t>
      </w:r>
      <w:bookmarkEnd w:id="13"/>
      <w:bookmarkEnd w:id="14"/>
    </w:p>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 xml:space="preserve">По данным полученным с официального сайта Министерства природных ресурсов, лесного хозяйства и экологии Новгородской области (ссылка: </w:t>
      </w:r>
      <w:hyperlink r:id="rId49" w:history="1">
        <w:r w:rsidRPr="00BE3781">
          <w:rPr>
            <w:rFonts w:eastAsiaTheme="minorHAnsi"/>
            <w:bCs/>
            <w:color w:val="000000" w:themeColor="text1"/>
            <w:sz w:val="16"/>
            <w:szCs w:val="16"/>
            <w:u w:val="single"/>
            <w:lang w:eastAsia="en-US"/>
          </w:rPr>
          <w:t>http://leskom.nov.ru/pamyatnik/perechen_oopt</w:t>
        </w:r>
      </w:hyperlink>
      <w:r w:rsidRPr="00BE3781">
        <w:rPr>
          <w:rFonts w:eastAsiaTheme="minorHAnsi"/>
          <w:bCs/>
          <w:color w:val="000000" w:themeColor="text1"/>
          <w:sz w:val="16"/>
          <w:szCs w:val="16"/>
          <w:lang w:eastAsia="en-US"/>
        </w:rPr>
        <w:t>) и в соответствии с «Перечнем особо охраняемых природных территорий регионального и местного значений Новгородской области», утвержденном Министром природных ресурсов, лесного хозяйства и экологии Новгородской области от 13.01.2020 (далее – «Перечень ООПТ»), на территории Любытинского муниципального района расположены следующие особо охраняемые природные территории регионального и местного значений Новгородской области:</w:t>
      </w:r>
    </w:p>
    <w:p w:rsidR="00BE3781" w:rsidRPr="00BE3781" w:rsidRDefault="00BE3781" w:rsidP="00BE3781">
      <w:pPr>
        <w:spacing w:before="240" w:after="240"/>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Государственные природные заказники (№ 5 в «Перечне ООПТ»):</w:t>
      </w:r>
    </w:p>
    <w:tbl>
      <w:tblPr>
        <w:tblStyle w:val="6a"/>
        <w:tblW w:w="0" w:type="auto"/>
        <w:tblLook w:val="04A0" w:firstRow="1" w:lastRow="0" w:firstColumn="1" w:lastColumn="0" w:noHBand="0" w:noVBand="1"/>
      </w:tblPr>
      <w:tblGrid>
        <w:gridCol w:w="3227"/>
        <w:gridCol w:w="7087"/>
      </w:tblGrid>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Название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«Карстовые озёра»</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Государственный природный заказник</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Региональный</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Комплексный (ландшафтный), гидрологический, геологический, биологический</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Кластерность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7 кластеров</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19290,63</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Северо-восток Новгородской области на территории Боровичского, Любытинского, Хвойнинского муниципальных районов</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Постановление Администрации Новгородской области от 29.12.2012 № 889 «О государственном природном заказнике регионального значения «Карстовые озера» (с изменениями на 26.08.2019)</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Установлены Приложением № 8 к «</w:t>
            </w:r>
            <w:r w:rsidRPr="00BE3781">
              <w:rPr>
                <w:rFonts w:eastAsia="Calibri"/>
                <w:color w:val="000000" w:themeColor="text1"/>
                <w:spacing w:val="2"/>
                <w:sz w:val="16"/>
                <w:szCs w:val="16"/>
                <w:shd w:val="clear" w:color="auto" w:fill="FFFFFF"/>
                <w:lang w:eastAsia="en-US"/>
              </w:rPr>
              <w:t xml:space="preserve">Положению о государственном природном заказнике регионального значения «Карстовые озера», утвержденному </w:t>
            </w:r>
            <w:r w:rsidRPr="00BE3781">
              <w:rPr>
                <w:rFonts w:eastAsia="Calibri"/>
                <w:bCs/>
                <w:color w:val="000000" w:themeColor="text1"/>
                <w:sz w:val="16"/>
                <w:szCs w:val="16"/>
                <w:lang w:eastAsia="en-US"/>
              </w:rPr>
              <w:t>Постановлением Администрации Новгородской области от 29.12.2012 № 889 «О государственном природном заказнике регионального значения «Карстовые озера»</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 «Озеро Городно» (примечание: расположен в границах Любытинского и Хвойнинского муниципальных районов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проходят, огибая населенный пункт Никандрово:</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северная – по северным границам кварталов № 179, 173, 180 Каменского участкового лесничества Любытинского лесничества комитета лесного хозяйства и лесной промышленности Новгородской области (далее – Каменское участковое лесничество), кварталов № 263, 264 Анциферовского участкового лесничества Хвойнинского лесничества комитета лесного хозяйства и лесной промышленности Новгородской области (далее – Анциферовское участковое лесничество);</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восточная – по восточной границе квартала № 264 Анциферовского участкового лесничества, северной,</w:t>
            </w:r>
          </w:p>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восточной и южной границам квартала № 8, восточной границе квартала № 17 Спасского участкового лесничества Хвойнинского лесничества комитета лесного хозяйства и лесной промышленности Новгородской области (далее – Спасское участковое лесничество);</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южная – по южным границам кварталов № 17, 16, восточной границе квартала № 36, южным границам кварталов № 36, 127, восточной границе квартала № 49, южным границам кварталов № 49, 48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западная – по западным и юго-западным границам кварталов № 48, 35 Спасского участкового лесничества, далее на север, огибая населенный пункт Никандрово по западной границе квартала № 179 Каменского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Перечень лесных кварталов, входящих в границы кластера «Озеро Городно»:</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Анциферовское участковое лесничество: кварталы № 263, 264;</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Спасское участковое лесничество: кварталы № 8, 15 – 17, 35, 36, 48, 49, 99, 127;</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Каменское участковое лесничество: кварталы № 173, 179, 180.</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 «Молодильнинская цепь озер» (примечание: полностью расположен в границах Хвойнинского муниципального района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северная – от северо-западного угла квартала № 39 по северным границам кварталов № 39, 40, 56, 57, 58, 41, 42, по западным границам кварталов № 43, 23 Спасского участкового лесничества, по западным и северным границам кварталов № 162, 163 Ракитинского участкового лесничества Хвойнинского лесничества комитета лесного хозяйства и лесной промышленности Новгородской области (далее – Ракитинское участковое лесничество);</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восточная – по восточной и южной границам квартала № 143, восточным границам кварталов № 25, 45, северным и восточным границам кварталов № 62, 80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южная – по южным границам кварталов № 80, 79, 78, 77, южным и юго-восточным границам кварталов № 157, 158, 86, 104, 166, 170, 171, 169 до южного угла квартала № 169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западная – от южного угла квартала № 169 Спасского участкового лесничества по юго-западным и западным границам кварталов № 169, 168, 103, северным границам кварталов № 103, 163, западной границе квартала № 161, южной границе квартала № 155, западным границам кварталов № 155, 54, 39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Перечень лесных кварталов, входящих в границы кластера «Молодильнинская цепь озер»:</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Спасское участковое лесничество</w:t>
            </w:r>
            <w:r w:rsidRPr="00BE3781">
              <w:rPr>
                <w:rFonts w:eastAsia="Calibri"/>
                <w:color w:val="000000" w:themeColor="text1"/>
                <w:sz w:val="16"/>
                <w:szCs w:val="16"/>
                <w:lang w:eastAsia="en-US"/>
              </w:rPr>
              <w:t>:</w:t>
            </w:r>
            <w:r w:rsidRPr="00BE3781">
              <w:rPr>
                <w:rFonts w:eastAsia="Calibri"/>
                <w:bCs/>
                <w:color w:val="000000" w:themeColor="text1"/>
                <w:sz w:val="16"/>
                <w:szCs w:val="16"/>
                <w:lang w:eastAsia="en-US"/>
              </w:rPr>
              <w:t xml:space="preserve"> кварталы № 23 – 25, 39 – 45, 54 – 62, 76 – 80, 86, 103, 104, 143, 155 – 158, 161, 164 – 166, 168 – 171;</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Ракитинское участковое лесничество: кварталы № 162, 163.</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Кластер «Озеро Ямное» (примечание: </w:t>
            </w:r>
            <w:r w:rsidRPr="00BE3781">
              <w:rPr>
                <w:rFonts w:eastAsia="Calibri"/>
                <w:bCs/>
                <w:color w:val="000000" w:themeColor="text1"/>
                <w:sz w:val="16"/>
                <w:szCs w:val="16"/>
                <w:lang w:eastAsia="en-US"/>
              </w:rPr>
              <w:lastRenderedPageBreak/>
              <w:t>полностью расположен в границах Хвойнинского муниципального района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северная – по северным границам кварталов № 195, 140, 196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восточная – по восточным и юго-восточным границам кварталов № 196, 209, 227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южная – по южным границам кварталов № 227, 226 Спасского участкового лесничества далее на запад по берегу озера Ямное от западной границы квартала № 226 до восточной границы квартала № 225 Спасского участкового лесничества, по восточной границе до южного угла квартала № 225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западная – от южного угла квартала № 225 по западным границам кварталов № 225, 207, 208, западной и северной границам квартала № 194, западной границе квартала № 195 Спасского участкового лесничества.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Перечень лесных кварталов, входящих в границы кластера «Озеро Ямное»:</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Спасское участковое лесничество: кварталы № 140, 194 – 196, 207 – 209, 225 – 227.</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 xml:space="preserve">Кластер «Озеро Шерегодро» </w:t>
            </w:r>
            <w:r w:rsidRPr="00BE3781">
              <w:rPr>
                <w:rFonts w:eastAsia="Calibri"/>
                <w:bCs/>
                <w:color w:val="000000" w:themeColor="text1"/>
                <w:sz w:val="16"/>
                <w:szCs w:val="16"/>
                <w:lang w:eastAsia="en-US"/>
              </w:rPr>
              <w:t>(примечание: полностью расположен в границах Боровичского муниципального района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северная – по северным границам кварталов № 45, 46, 140, 47 Суворовского участкового лесничества Боровичского лесничества комитета лесного хозяйства и лесной промышленности Новгородской области (далее – Суворовское участковое лесничество);</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восточная – по восточной границе квартала № 47, юго-восточным границам кварталов № 152, 159 до южного угла квартала № 159 Суворовского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 xml:space="preserve">южная – по юго-западной границе квартала № 159, южной границе квартала № 77 Суворовского участкового лесничества; </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западная – по западной границе квартала № 77, южной и западной границам квартала № 45 Суворовского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Перечень лесных кварталов, входящих в границы кластера «Озеро Шерегодро»:</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Суворовское участковое лесничество: кварталы № 45 – 47, 77, 140, 152, 159.</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 xml:space="preserve">Кластер «Озеро Люто» </w:t>
            </w:r>
            <w:r w:rsidRPr="00BE3781">
              <w:rPr>
                <w:rFonts w:eastAsia="Calibri"/>
                <w:bCs/>
                <w:color w:val="000000" w:themeColor="text1"/>
                <w:sz w:val="16"/>
                <w:szCs w:val="16"/>
                <w:lang w:eastAsia="en-US"/>
              </w:rPr>
              <w:t>(примечание: полностью расположен в границах Боровичского муниципального района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северная – от западного угла квартала № 246 Волокского участкового лесничества Боровичского лесничества комитета лесного хозяйства и лесной промышленности Новгородской области (далее – Волокское участковое лесничество) по его северной границе, далее по западной, северо-западной и северной границам квартала № 114, западной границе квартала № 93, западной и северной границам квартала № 177, западной границе квартала № 172 Суворовского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восточная – по северной и восточной границам квартала № 172, северной и восточной границам квартала № 178 Суворовского участкового лесничества; южная - по южной границе квартала № 178, восточной и южной границам квартала № 118, восточной и южной границам квартала № 117, восточным границам кварталов № 116 и 187, восточной и южной границам кварталов № 186, 191 (часть) до южного угла квартала № 186 Суворовского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западная – от южного угла квартала № 186 по юго-западным границам квартала № 186 Суворовского участкового лесничества, южной и западной границам квартала № 250, западной границе квартала № 246 Волокского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 xml:space="preserve">Перечень лесных кварталов, входящих в границы кластера «Озеро Люто»: </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Суворовское участковое лесничество: кварталы № 93, 114 – 118, 172, 177, 178, 186, 187, 191 (часть западнее ручья Пеленовка);</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Волокское участковое лесничество: кварталы № 246, 250.</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 xml:space="preserve">Кластер «Озеро Сухое» </w:t>
            </w:r>
            <w:r w:rsidRPr="00BE3781">
              <w:rPr>
                <w:rFonts w:eastAsia="Calibri"/>
                <w:bCs/>
                <w:color w:val="000000" w:themeColor="text1"/>
                <w:sz w:val="16"/>
                <w:szCs w:val="16"/>
                <w:lang w:eastAsia="en-US"/>
              </w:rPr>
              <w:t>(примечание: полностью расположен в границах Боровичского муниципального района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 xml:space="preserve">северная – от северо-западного угла квартала № 42, по северным границам кварталов № 42, 43, западной границе квартала № 38, западной и северной границам квартала № 179 Плужинского участкового лесничества Боровичского лесничества комитета лесного хозяйства и лесной промышленности Новгородской области (далее – Плужинское участковое лесничество); </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восточная – по восточным границам кварталов № 179, 182, восточной границе квартала № 186 Плужинского участкового лесничества, огибая с запада д. Пальцево;</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южная – по южной границе квартала № 186, восточной, южной и западной границам квартала № 69, южной границе квартала № 67, восточной и южной границам квартала № 66 Плужинского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западная – по западным границам кварталов № 66, 59, южной и западной границам квартала № 48, западной границе квартала № 42 Плужинского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Перечень лесных кварталов, входящих в границы кластера «Озеро Сухое»:</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Плужинское участковое лесничество кварталы № 38, 42 – 44, 48 – 50, 59, 66, 67, 69, 179, 182, 186.</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 xml:space="preserve">Кластер «Озеро Боровское» </w:t>
            </w:r>
            <w:r w:rsidRPr="00BE3781">
              <w:rPr>
                <w:rFonts w:eastAsia="Calibri"/>
                <w:bCs/>
                <w:color w:val="000000" w:themeColor="text1"/>
                <w:sz w:val="16"/>
                <w:szCs w:val="16"/>
                <w:lang w:eastAsia="en-US"/>
              </w:rPr>
              <w:t>(примечание: полностью расположен в границах Боровичского муниципального района Новгородской области)</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северная – по северным границам кварталов № 78, 79, 80, 81, северо-западной границе квартала № 232 Плужинского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восточная - от северного угла квартала № 232 по северо-восточной границе квартала № 232, восточной границе квартала 234 Плужинского участкового лесничества, огибая с северо-запада д. Петухово до автодороги «Боровичи – Пестово»;</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южная – по полосе отвода автодороги «Боровичи – Пестово» по южным границам кварталов № 234, 92, квартала № 237 (часть севернее автодороги «Боровичи – Пестово»), южной границе квартала № 78 Плужинского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западная – по западной границе квартала № 78 Плужинского участкового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Перечень лесных кварталов, входящих в границы кластера «Озеро Боровское»:</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Плужинское участковое лесничество кварталы № 232, 234, 237 (часть севернее автодороги, выделы 1 – 13), 78 – 81, 92.</w:t>
            </w:r>
          </w:p>
        </w:tc>
      </w:tr>
    </w:tbl>
    <w:p w:rsidR="00BE3781" w:rsidRPr="00BE3781" w:rsidRDefault="00BE3781" w:rsidP="00BE3781">
      <w:pPr>
        <w:spacing w:before="240" w:after="240"/>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Государственные природные заказники (№ 9 в «Перечне ООПТ»):</w:t>
      </w:r>
    </w:p>
    <w:tbl>
      <w:tblPr>
        <w:tblStyle w:val="6a"/>
        <w:tblW w:w="0" w:type="auto"/>
        <w:tblLook w:val="04A0" w:firstRow="1" w:lastRow="0" w:firstColumn="1" w:lastColumn="0" w:noHBand="0" w:noVBand="1"/>
      </w:tblPr>
      <w:tblGrid>
        <w:gridCol w:w="3227"/>
        <w:gridCol w:w="7087"/>
      </w:tblGrid>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Название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«Спасские мхи»</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Государственный природный заказник</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Региональный</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Комплексный (ландшафтный), гидрологический (болотный, озерный), биологический </w:t>
            </w:r>
            <w:r w:rsidRPr="00BE3781">
              <w:rPr>
                <w:rFonts w:eastAsia="Calibri"/>
                <w:bCs/>
                <w:color w:val="000000" w:themeColor="text1"/>
                <w:sz w:val="16"/>
                <w:szCs w:val="16"/>
                <w:lang w:eastAsia="en-US"/>
              </w:rPr>
              <w:lastRenderedPageBreak/>
              <w:t>(зоологический)</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lastRenderedPageBreak/>
              <w:t>Кластерность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отсутствует</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41012,19, в т.ч. акватория озера Спасское – 171,0</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Маловишерский и Любытинский муниципальные районы Новгородской области</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Постановление Администрации Новгородской области от 22.10.2012 № 652 «О государственном природном заказнике регионального значения «Спасские мхи» (с изменениями на 29.06.2018)</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22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7087"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северная граница – от северо-западного угла квартала 71 по северным границам кварталов 71, 72, западной границе квартала 66, северным границам кварталов 66, 67, 68, 69 Пустовишерского участкового лесничества Маловишерского лесничества, западным границам кварталов 62, 53, северным границам кварталов 53, 54 Каширского участкового лесничества Маловишерского лесничества, западным границам кварталов 127, 115, северной границе квартала 115, западной границе квартала 105, северным границам кварталов 105, 106, 107, 108, 109, северо-восточным границам кварталов 110, 122, 135 Радостинского участкового лесничества Неболчского лесничества (в ред. Постановления Правительства Новгородской области от 24.12.2014 № 645);</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восточная граница – по восточным границам кварталов 141, 147, северным границам кварталов 156, 157, 158, восточным границам кварталов 158, 163, южным границам кварталов 163, 162, 161, 160 Радостинского участкового лесничества Неболчского лесничества, по лесной дороге через кварталы 96, 105, 119, 132, по восточной границе квартала 132, по южным границам кварталов 132, 131, 130, 129, восточным и северо-восточным границам кварталов 128, 142, 158, 165, южной границе квартала 165, юго-восточным границам кварталов 164, 177, восточным границам кварталов 190, 205, 219, 234, 248 Каширского участкового лесничества Маловишерского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южная граница – по южным границам кварталов 248, 247 Каширского участкового лесничества Маловишерского лесничества, по южным границам кварталов 9, 8, 7, восточным границам кварталов 13, 17, 22, 24, 34 Бургинского участкового лесничества Маловишерского лесничества, южным границам кварталов 34, 33, 32, 31, 30, 29, восточным границам кварталов 37, 47, 54, южным границам кварталов 54, 27, 46 Бургинского участкового лесничества Маловишерского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западная граница – по западным границам кварталов 46, 26 Бургинского участкового лесничества Маловишерского лесничества, западным границам кварталов 212, 197, 261 Пустовишерского участкового лесничества Маловишерского лесничества, по северным границам кварталов 261, 260, юго-западным границам кварталов 256, 255 Пустовишерского участкового лесничества Маловишерского лесничества, западной границе квартала 143, южным границам кварталов 109, 108, западной границе квартала 108, северным границам кварталов 108, 109, западным границам кварталов 93, 89, 86, северной границе квартала 86, северным и западным границам кварталов 78, 71 Пустовишерского участкового лесничества Маловишерского лесничества.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Перечень лесных кварталов, входящих в границы заказника:</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Бургинское участковое лесничество Маловишерского лесничества: кварталы 1 – 9, 10 – 13, 17, 20 – 24, 26 – 34, 37, 46, 47, 54.</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Каширское участковое лесничество Маловишерского лесничества: кварталы 53, 54, 62, 63, 72, 73, 82, 83, 89 – 95, 96 (часть выделов 1 – 3, 8, 14), 100 – 104, 105 (часть выделов 1, 5, 10, 8, 7, 3), 109 – 118, 119 (часть выделов 1, 2, 4), 123 – 131, 132 (часть выделов 1 – 5, 7 – 11), 136 – 142, 151 – 165, 174 – 177, 188 – 190, 203 – 205, 218, 219, 233, 234, 247, 248 (в ред. Постановления Правительства Новгородской области от 24.12.2014 № 645);</w:t>
            </w:r>
          </w:p>
          <w:p w:rsidR="00BE3781" w:rsidRPr="00BE3781" w:rsidRDefault="00BE3781" w:rsidP="00BE3781">
            <w:pPr>
              <w:ind w:firstLine="742"/>
              <w:jc w:val="both"/>
              <w:rPr>
                <w:rFonts w:eastAsia="Calibri"/>
                <w:color w:val="000000" w:themeColor="text1"/>
                <w:sz w:val="16"/>
                <w:szCs w:val="16"/>
                <w:lang w:eastAsia="en-US"/>
              </w:rPr>
            </w:pPr>
            <w:r w:rsidRPr="00BE3781">
              <w:rPr>
                <w:rFonts w:eastAsia="Calibri"/>
                <w:color w:val="000000" w:themeColor="text1"/>
                <w:sz w:val="16"/>
                <w:szCs w:val="16"/>
                <w:lang w:eastAsia="en-US"/>
              </w:rPr>
              <w:t>Пустовишерское участковое лесничество Маловишерского лесничества: кварталы 66 – 69, 71 – 76, 78 – 84, 87, 88, 94 – 97, 99 – 104, 109, 143, 155 – 157, 254 – 257, 260 – 262, 212 – 214, 197, 198, 108, 98, 93, 89, 86;</w:t>
            </w:r>
          </w:p>
          <w:p w:rsidR="00BE3781" w:rsidRPr="00BE3781" w:rsidRDefault="00BE3781" w:rsidP="00BE3781">
            <w:pPr>
              <w:ind w:firstLine="742"/>
              <w:jc w:val="both"/>
              <w:rPr>
                <w:rFonts w:eastAsia="Calibri"/>
                <w:bCs/>
                <w:color w:val="000000" w:themeColor="text1"/>
                <w:sz w:val="16"/>
                <w:szCs w:val="16"/>
                <w:lang w:eastAsia="en-US"/>
              </w:rPr>
            </w:pPr>
            <w:r w:rsidRPr="00BE3781">
              <w:rPr>
                <w:rFonts w:eastAsia="Calibri"/>
                <w:color w:val="000000" w:themeColor="text1"/>
                <w:sz w:val="16"/>
                <w:szCs w:val="16"/>
                <w:lang w:eastAsia="en-US"/>
              </w:rPr>
              <w:t>Радостинское участковое лесничество Неболчского лесничества: кварталы 105 – 110, 115 – 122, 127 – 141, 143 – 147, 151 – 163 (в ред. Постановления Правительства Новгородской области от 24.12.2014 № 645).</w:t>
            </w:r>
          </w:p>
        </w:tc>
      </w:tr>
    </w:tbl>
    <w:p w:rsidR="00BE3781" w:rsidRPr="00BE3781" w:rsidRDefault="00BE3781" w:rsidP="00BE3781">
      <w:pPr>
        <w:spacing w:before="240" w:after="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Памятники природы (№ 49 в «Перечне ООПТ»):</w:t>
      </w:r>
    </w:p>
    <w:tbl>
      <w:tblPr>
        <w:tblStyle w:val="6a"/>
        <w:tblW w:w="0" w:type="auto"/>
        <w:tblLook w:val="04A0" w:firstRow="1" w:lastRow="0" w:firstColumn="1" w:lastColumn="0" w:noHBand="0" w:noVBand="1"/>
      </w:tblPr>
      <w:tblGrid>
        <w:gridCol w:w="3936"/>
        <w:gridCol w:w="6378"/>
      </w:tblGrid>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Название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«Долина карстовой речки Олешна (правый приток реки Белой)»</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Памятник природы</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Региональный </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Гидрологический, геоморфологический</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отсутствует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 данных (не определена)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Любытинское сельское поселение Любытинского муниципального района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Решение Исполнительного комитета Новгородского областного Совета народных депутатов от 13.11.1989 № 368 «Об отнесении природных объектов к государственным памятникам природы местного значения»</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в соответствии с Федеральным законом от 18.06.2001 № 78-ФЗ «О землеустройстве» не установлены.</w:t>
            </w:r>
          </w:p>
        </w:tc>
      </w:tr>
    </w:tbl>
    <w:p w:rsidR="00BE3781" w:rsidRPr="00BE3781" w:rsidRDefault="00BE3781" w:rsidP="00BE3781">
      <w:pPr>
        <w:spacing w:before="240" w:after="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Памятники природы (№ 50 в «Перечне ООПТ»):</w:t>
      </w:r>
    </w:p>
    <w:tbl>
      <w:tblPr>
        <w:tblStyle w:val="6a"/>
        <w:tblW w:w="0" w:type="auto"/>
        <w:tblLook w:val="04A0" w:firstRow="1" w:lastRow="0" w:firstColumn="1" w:lastColumn="0" w:noHBand="0" w:noVBand="1"/>
      </w:tblPr>
      <w:tblGrid>
        <w:gridCol w:w="3936"/>
        <w:gridCol w:w="6378"/>
      </w:tblGrid>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lastRenderedPageBreak/>
              <w:t>Название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«Долина р. Белой, обнажение каменноугольных отложений в д. Шереховичи»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Памятник природы</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Региональный </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Комплексный (ландшафтный)</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отсутствует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 данных (не определена)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Любытинское сельское поселение Любытинского муниципального района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Решение Исполнительного комитета Новгородского областного Совета народных депутатов от 29.04.1988 № 141 «Об отнесении природных объектов к государственным памятникам природы местного значения»</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в соответствии с Федеральным законом от 18.06.2001 № 78-ФЗ «О землеустройстве» не установлены.</w:t>
            </w:r>
          </w:p>
        </w:tc>
      </w:tr>
    </w:tbl>
    <w:p w:rsidR="00BE3781" w:rsidRPr="00BE3781" w:rsidRDefault="00BE3781" w:rsidP="00BE3781">
      <w:pPr>
        <w:spacing w:before="240" w:after="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Памятники природы (№ 51 в «Перечне ООПТ»):</w:t>
      </w:r>
    </w:p>
    <w:tbl>
      <w:tblPr>
        <w:tblStyle w:val="6a"/>
        <w:tblW w:w="0" w:type="auto"/>
        <w:tblLook w:val="04A0" w:firstRow="1" w:lastRow="0" w:firstColumn="1" w:lastColumn="0" w:noHBand="0" w:noVBand="1"/>
      </w:tblPr>
      <w:tblGrid>
        <w:gridCol w:w="3936"/>
        <w:gridCol w:w="6378"/>
      </w:tblGrid>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Название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«Живописная местность (моренные холмы, поросшие лесом)»</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Памятник природы</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Региональный </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Комплексный (ландшафтный)</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отсутствует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 данных (не определена)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Любытинское сельское поселение Любытинского муниципального района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Решение Исполнительного комитета Новгородского областного Совета народных депутатов от 13.11.1989 № 368 «Об отнесении природных объектов к государственным памятникам природы местного значения»</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в соответствии с Федеральным законом от 18.06.2001 № 78-ФЗ «О землеустройстве» не установлены.</w:t>
            </w:r>
          </w:p>
        </w:tc>
      </w:tr>
    </w:tbl>
    <w:p w:rsidR="00BE3781" w:rsidRPr="00BE3781" w:rsidRDefault="00BE3781" w:rsidP="00BE3781">
      <w:pPr>
        <w:spacing w:before="240" w:after="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Памятники природы (№ 52 в «Перечне ООПТ»):</w:t>
      </w:r>
    </w:p>
    <w:tbl>
      <w:tblPr>
        <w:tblStyle w:val="6a"/>
        <w:tblW w:w="0" w:type="auto"/>
        <w:tblLook w:val="04A0" w:firstRow="1" w:lastRow="0" w:firstColumn="1" w:lastColumn="0" w:noHBand="0" w:noVBand="1"/>
      </w:tblPr>
      <w:tblGrid>
        <w:gridCol w:w="3936"/>
        <w:gridCol w:w="6378"/>
      </w:tblGrid>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Название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«Звонецкая возвышенность (озерно-ледниковое плато)»</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Памятник природы</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Региональный </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Комплексный (ландшафтный), геологический (геоморфологический)</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отсутствует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Предварительно – 4372,20 га</w:t>
            </w:r>
            <w:r w:rsidRPr="00BE3781">
              <w:rPr>
                <w:rFonts w:eastAsia="Calibri"/>
                <w:bCs/>
                <w:color w:val="000000" w:themeColor="text1"/>
                <w:sz w:val="16"/>
                <w:szCs w:val="16"/>
                <w:lang w:eastAsia="en-US"/>
              </w:rPr>
              <w:t xml:space="preserve"> (не определена)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 границы охранной зоны ООПТ не установлены</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Неболчское сельское поселение Любытинского муниципального района Новгородской области;</w:t>
            </w:r>
          </w:p>
          <w:p w:rsidR="00BE3781" w:rsidRPr="00BE3781" w:rsidRDefault="00BE3781" w:rsidP="00BE3781">
            <w:pPr>
              <w:widowControl w:val="0"/>
              <w:tabs>
                <w:tab w:val="left" w:pos="1690"/>
                <w:tab w:val="left" w:pos="2660"/>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кварталы № 114-116, 118, 119, 126 – 128 (части), 129 – 131, 133, 142 – 146, 155 – 158, 165 – 168, 170, 171 Звонецкого участкового лесничества Любытинского лесничества;</w:t>
            </w:r>
          </w:p>
          <w:p w:rsidR="00BE3781" w:rsidRPr="00BE3781" w:rsidRDefault="00BE3781" w:rsidP="00BE3781">
            <w:pPr>
              <w:widowControl w:val="0"/>
              <w:tabs>
                <w:tab w:val="left" w:pos="1690"/>
                <w:tab w:val="left" w:pos="2660"/>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кварталы № 76, 77, 164 – 166 Теребутенецкого участкового лесничества Любытинского лесничества.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ind w:firstLine="600"/>
              <w:jc w:val="both"/>
              <w:rPr>
                <w:rFonts w:eastAsia="Calibri"/>
                <w:bCs/>
                <w:color w:val="000000" w:themeColor="text1"/>
                <w:sz w:val="16"/>
                <w:szCs w:val="16"/>
                <w:lang w:eastAsia="en-US"/>
              </w:rPr>
            </w:pPr>
            <w:r w:rsidRPr="00BE3781">
              <w:rPr>
                <w:rFonts w:eastAsia="Calibri"/>
                <w:color w:val="000000" w:themeColor="text1"/>
                <w:sz w:val="16"/>
                <w:szCs w:val="16"/>
                <w:lang w:eastAsia="en-US"/>
              </w:rPr>
              <w:t>Решение Исполнительного комитета Любытинского районного совета народных депутатов от 12.11.1987 № 208 «Об отнесении природных достопримечательностей района к памятникам природы местного значения»;</w:t>
            </w:r>
          </w:p>
          <w:p w:rsidR="00BE3781" w:rsidRPr="00BE3781" w:rsidRDefault="00BE3781" w:rsidP="00BE3781">
            <w:pPr>
              <w:ind w:firstLine="600"/>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Решение Исполнительного комитета Новгородского областного Совета народных депутатов от 13.11.1989 № 368 «Об отнесении природных объектов к государственным памятникам природы местного значения»</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widowControl w:val="0"/>
              <w:tabs>
                <w:tab w:val="left" w:pos="1691"/>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Предварительно:</w:t>
            </w:r>
          </w:p>
          <w:p w:rsidR="00BE3781" w:rsidRPr="00BE3781" w:rsidRDefault="00BE3781" w:rsidP="00BE3781">
            <w:pPr>
              <w:widowControl w:val="0"/>
              <w:tabs>
                <w:tab w:val="left" w:pos="1691"/>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Северная граница – по северной границе кварталов № 114 – 116, 118, 119 Звонецкого участкового лесничества Любытиского лесничества.</w:t>
            </w:r>
          </w:p>
          <w:p w:rsidR="00BE3781" w:rsidRPr="00BE3781" w:rsidRDefault="00BE3781" w:rsidP="00BE3781">
            <w:pPr>
              <w:widowControl w:val="0"/>
              <w:tabs>
                <w:tab w:val="left" w:pos="1691"/>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 xml:space="preserve">Восточная граница – по восточной границе кварталов № 119, 133, по восточной и южной границе квартала № 146, по восточной и южной границе квартала № 158, по восточной границе кварталов № 168, 171 Звонецкого участкового лесничества Любытиского лесничества; по восточной границе квартала № 166 Теребутенецкого </w:t>
            </w:r>
            <w:r w:rsidRPr="00BE3781">
              <w:rPr>
                <w:rFonts w:eastAsia="Calibri"/>
                <w:color w:val="000000" w:themeColor="text1"/>
                <w:sz w:val="16"/>
                <w:szCs w:val="16"/>
                <w:lang w:eastAsia="en-US"/>
              </w:rPr>
              <w:lastRenderedPageBreak/>
              <w:t>участкового лесничества Любытиского лесничества.</w:t>
            </w:r>
          </w:p>
          <w:p w:rsidR="00BE3781" w:rsidRPr="00BE3781" w:rsidRDefault="00BE3781" w:rsidP="00BE3781">
            <w:pPr>
              <w:widowControl w:val="0"/>
              <w:tabs>
                <w:tab w:val="left" w:pos="1691"/>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 xml:space="preserve">Южная граница – по южным границам кварталов № 166, 165, 164 Теребутенецкого участкового лесничества Любытиского лесничества. </w:t>
            </w:r>
          </w:p>
          <w:p w:rsidR="00BE3781" w:rsidRPr="00BE3781" w:rsidRDefault="00BE3781" w:rsidP="00BE3781">
            <w:pPr>
              <w:widowControl w:val="0"/>
              <w:tabs>
                <w:tab w:val="left" w:pos="1691"/>
              </w:tabs>
              <w:spacing w:line="360" w:lineRule="atLeast"/>
              <w:ind w:firstLine="709"/>
              <w:jc w:val="both"/>
              <w:rPr>
                <w:rFonts w:eastAsia="Calibri"/>
                <w:color w:val="000000" w:themeColor="text1"/>
                <w:sz w:val="16"/>
                <w:szCs w:val="16"/>
                <w:lang w:eastAsia="en-US"/>
              </w:rPr>
            </w:pPr>
            <w:r w:rsidRPr="00BE3781">
              <w:rPr>
                <w:rFonts w:eastAsia="Calibri"/>
                <w:color w:val="000000" w:themeColor="text1"/>
                <w:sz w:val="16"/>
                <w:szCs w:val="16"/>
                <w:lang w:eastAsia="en-US"/>
              </w:rPr>
              <w:t>Западная граница – по западной границе квартала № 164, по южной, западной и северной границам квартала № 76 Теребутенецкого участкового лесничества Любытиского лесничества; по западной и северной границам квартала № 165, по западным границам кварталов № 155, 142, 129, по границам кварталов № 28, 127, 126, по западной границе квартала № 114 Звонецкого участкового лесничества Любытиского лесничества.</w:t>
            </w:r>
          </w:p>
          <w:p w:rsidR="00BE3781" w:rsidRPr="00BE3781" w:rsidRDefault="00BE3781" w:rsidP="00BE3781">
            <w:pPr>
              <w:widowControl w:val="0"/>
              <w:autoSpaceDE w:val="0"/>
              <w:autoSpaceDN w:val="0"/>
              <w:spacing w:line="360" w:lineRule="atLeast"/>
              <w:ind w:firstLine="709"/>
              <w:jc w:val="both"/>
              <w:rPr>
                <w:color w:val="000000" w:themeColor="text1"/>
                <w:sz w:val="16"/>
                <w:szCs w:val="16"/>
                <w:lang w:eastAsia="en-US"/>
              </w:rPr>
            </w:pPr>
            <w:r w:rsidRPr="00BE3781">
              <w:rPr>
                <w:color w:val="000000" w:themeColor="text1"/>
                <w:sz w:val="16"/>
                <w:szCs w:val="16"/>
                <w:lang w:eastAsia="en-US"/>
              </w:rPr>
              <w:t>Из площади памятника природы исключены площади населенных пунктов д. Звонец, д. Анисимиха, д. Русовщина и д. Лушино, расположенных в границах памятника природы.</w:t>
            </w:r>
          </w:p>
          <w:p w:rsidR="00BE3781" w:rsidRPr="00BE3781" w:rsidRDefault="00BE3781" w:rsidP="00BE3781">
            <w:pPr>
              <w:widowControl w:val="0"/>
              <w:autoSpaceDE w:val="0"/>
              <w:autoSpaceDN w:val="0"/>
              <w:spacing w:line="360" w:lineRule="atLeast"/>
              <w:ind w:firstLine="709"/>
              <w:jc w:val="both"/>
              <w:rPr>
                <w:rFonts w:eastAsia="Calibri"/>
                <w:color w:val="000000" w:themeColor="text1"/>
                <w:sz w:val="16"/>
                <w:szCs w:val="16"/>
                <w:lang w:eastAsia="en-US"/>
              </w:rPr>
            </w:pPr>
            <w:r w:rsidRPr="00BE3781">
              <w:rPr>
                <w:color w:val="000000" w:themeColor="text1"/>
                <w:sz w:val="16"/>
                <w:szCs w:val="16"/>
                <w:lang w:eastAsia="en-US"/>
              </w:rPr>
              <w:t>Перечень координат характерных точек границы памятника природы регионального значения «Звонецкая возвышенность (озерно-ледниковое плато)»</w:t>
            </w:r>
            <w:r w:rsidRPr="00BE3781">
              <w:rPr>
                <w:rFonts w:eastAsia="Calibri"/>
                <w:color w:val="000000" w:themeColor="text1"/>
                <w:sz w:val="16"/>
                <w:szCs w:val="16"/>
                <w:lang w:eastAsia="en-US"/>
              </w:rPr>
              <w:t xml:space="preserve"> </w:t>
            </w:r>
            <w:r w:rsidRPr="00BE3781">
              <w:rPr>
                <w:color w:val="000000" w:themeColor="text1"/>
                <w:sz w:val="16"/>
                <w:szCs w:val="16"/>
                <w:lang w:eastAsia="en-US"/>
              </w:rPr>
              <w:t xml:space="preserve">в </w:t>
            </w:r>
            <w:r w:rsidRPr="00BE3781">
              <w:rPr>
                <w:rFonts w:eastAsia="Calibri"/>
                <w:color w:val="000000" w:themeColor="text1"/>
                <w:sz w:val="16"/>
                <w:szCs w:val="16"/>
                <w:lang w:eastAsia="en-US"/>
              </w:rPr>
              <w:t>системе координат МСК-53 подготовлен</w:t>
            </w:r>
            <w:r w:rsidRPr="00BE3781">
              <w:rPr>
                <w:color w:val="000000" w:themeColor="text1"/>
                <w:sz w:val="16"/>
                <w:szCs w:val="16"/>
                <w:lang w:eastAsia="ar-SA"/>
              </w:rPr>
              <w:t xml:space="preserve"> ГОКУ </w:t>
            </w:r>
            <w:r w:rsidRPr="00BE3781">
              <w:rPr>
                <w:bCs/>
                <w:color w:val="000000" w:themeColor="text1"/>
                <w:spacing w:val="-6"/>
                <w:sz w:val="16"/>
                <w:szCs w:val="16"/>
                <w:lang w:eastAsia="ar-SA"/>
              </w:rPr>
              <w:t>«Региональный центр природных ресурсов и экологии Новгородской области»</w:t>
            </w:r>
            <w:r w:rsidRPr="00BE3781">
              <w:rPr>
                <w:rFonts w:eastAsia="Calibri"/>
                <w:color w:val="000000" w:themeColor="text1"/>
                <w:sz w:val="16"/>
                <w:szCs w:val="16"/>
                <w:lang w:eastAsia="en-US"/>
              </w:rPr>
              <w:t>, но на момент подготовки настоящих материалов не утвержден.</w:t>
            </w:r>
          </w:p>
          <w:p w:rsidR="00BE3781" w:rsidRPr="00BE3781" w:rsidRDefault="00BE3781" w:rsidP="00BE3781">
            <w:pPr>
              <w:widowControl w:val="0"/>
              <w:autoSpaceDE w:val="0"/>
              <w:autoSpaceDN w:val="0"/>
              <w:spacing w:line="360" w:lineRule="atLeast"/>
              <w:ind w:firstLine="709"/>
              <w:jc w:val="both"/>
              <w:rPr>
                <w:color w:val="000000" w:themeColor="text1"/>
                <w:sz w:val="16"/>
                <w:szCs w:val="16"/>
                <w:lang w:eastAsia="en-US"/>
              </w:rPr>
            </w:pPr>
            <w:r w:rsidRPr="00BE3781">
              <w:rPr>
                <w:rFonts w:eastAsia="Calibri"/>
                <w:color w:val="000000" w:themeColor="text1"/>
                <w:sz w:val="16"/>
                <w:szCs w:val="16"/>
                <w:lang w:eastAsia="en-US"/>
              </w:rPr>
              <w:t>Г</w:t>
            </w:r>
            <w:r w:rsidRPr="00BE3781">
              <w:rPr>
                <w:bCs/>
                <w:color w:val="000000" w:themeColor="text1"/>
                <w:sz w:val="16"/>
                <w:szCs w:val="16"/>
                <w:lang w:eastAsia="en-US"/>
              </w:rPr>
              <w:t xml:space="preserve">раницы указанного </w:t>
            </w:r>
            <w:r w:rsidRPr="00BE3781">
              <w:rPr>
                <w:color w:val="000000" w:themeColor="text1"/>
                <w:sz w:val="16"/>
                <w:szCs w:val="16"/>
                <w:lang w:eastAsia="en-US"/>
              </w:rPr>
              <w:t xml:space="preserve">памятника природы </w:t>
            </w:r>
            <w:r w:rsidRPr="00BE3781">
              <w:rPr>
                <w:bCs/>
                <w:color w:val="000000" w:themeColor="text1"/>
                <w:sz w:val="16"/>
                <w:szCs w:val="16"/>
                <w:lang w:eastAsia="en-US"/>
              </w:rPr>
              <w:t>в соответствии с Федеральным законом от 18.06.2001 № 78-ФЗ «О землеустройстве» не установлены (на учет в ЕГРН не поставлены).</w:t>
            </w:r>
          </w:p>
        </w:tc>
      </w:tr>
    </w:tbl>
    <w:p w:rsidR="00BE3781" w:rsidRPr="00BE3781" w:rsidRDefault="00BE3781" w:rsidP="00BE3781">
      <w:pPr>
        <w:spacing w:before="240" w:after="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lastRenderedPageBreak/>
        <w:t>Памятники природы (№ 53 в «Перечне ООПТ»):</w:t>
      </w:r>
    </w:p>
    <w:tbl>
      <w:tblPr>
        <w:tblStyle w:val="6a"/>
        <w:tblW w:w="0" w:type="auto"/>
        <w:tblLook w:val="04A0" w:firstRow="1" w:lastRow="0" w:firstColumn="1" w:lastColumn="0" w:noHBand="0" w:noVBand="1"/>
      </w:tblPr>
      <w:tblGrid>
        <w:gridCol w:w="3936"/>
        <w:gridCol w:w="6378"/>
      </w:tblGrid>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Название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lang w:eastAsia="en-US"/>
              </w:rPr>
              <w:t>«Карстовая река Рагуша (вытекает из озера Б. Никулинское)»</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Категория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Памятник природы</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Значение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Региональный </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Профиль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Комплексный (ландшафтный)</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Кластерность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отсутствует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(в т.ч. морской акватории) ООПТ, га</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 данных (не определена)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Площадь охранной зоны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 выделена</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Местоположение (административно-территориальные единицы, в границах которых находится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Неболчское сельское поселение Любытинского муниципального района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Реквизиты актов об организации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Решение Исполнительного комитета Новгородского областного Совета народных депутатов от 13.11.1989 № 368 «Об отнесении природных объектов к государственным памятникам природы местного значения»</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Наличие международного статуса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нет</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Ведомственная подчинённость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Министерство природных ресурсов, лесного хозяйства и экологии Новгородской области</w:t>
            </w:r>
          </w:p>
        </w:tc>
      </w:tr>
      <w:tr w:rsidR="00BE3781" w:rsidRPr="00BE3781" w:rsidTr="00BE3781">
        <w:tc>
          <w:tcPr>
            <w:tcW w:w="3936"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ООПТ</w:t>
            </w:r>
          </w:p>
        </w:tc>
        <w:tc>
          <w:tcPr>
            <w:tcW w:w="63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Границы в соответствии с Федеральным законом от 18.06.2001 № 78-ФЗ «О землеустройстве» не установлены.</w:t>
            </w:r>
          </w:p>
        </w:tc>
      </w:tr>
    </w:tbl>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 xml:space="preserve">В связи с фактическим не установлением границ ООПТ регионального значения (в части касающейся памятников природы № 49, 50, 51, 52, 53 по «Перечню ООПТ») и в связи с отсутствием достоверной информации о площадях указанных ООПТ, границы данных территорий ООПТ регионального значения были отображены на карте материалов по обоснованиям и данным, полученным из Схемы территориального планирования Новгородской области, утвержденной Постановлением Администрации Новгородской области от 29.06.2012 № 370 </w:t>
      </w:r>
      <w:r w:rsidRPr="00BE3781">
        <w:rPr>
          <w:rFonts w:eastAsiaTheme="minorHAnsi"/>
          <w:color w:val="000000" w:themeColor="text1"/>
          <w:sz w:val="16"/>
          <w:szCs w:val="16"/>
          <w:lang w:eastAsia="en-US"/>
        </w:rPr>
        <w:t>(в редакциях от 20.02.2015 № 56, от 25.09.2019 № 380)</w:t>
      </w:r>
      <w:r w:rsidRPr="00BE3781">
        <w:rPr>
          <w:rFonts w:eastAsiaTheme="minorHAnsi"/>
          <w:bCs/>
          <w:color w:val="000000" w:themeColor="text1"/>
          <w:sz w:val="16"/>
          <w:szCs w:val="16"/>
          <w:lang w:eastAsia="en-US"/>
        </w:rPr>
        <w:t xml:space="preserve">. </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 xml:space="preserve">Необходимость установления границ ООПТ регионального значения в количестве 5 (пяти) памятников природы и их охранных зон, расположенных в границах территории Любытинского муниципального района, как объектов землеустройства, установлена положениями Федерального закона от 18.06.2001 № 78-ФЗ «О землеустройстве». </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Полномочия по разработке проектов границ ООПТ регионального значения и их охранных зон, расположенных на территории Любытинского муниципального района, закреплены за Министерством природных ресурсов, лесного хозяйства и экологии Новгородской области (основание: п. 3.6 «В области особо охраняемых природных территорий» Раздел 3 «Полномочия министерства» в редакции Постановления Правительства Новгородской области от 21.12.2017 № 466 (с изменениями на 10.06.2020)).</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Отображение указанных границ ООПТ регионального значения (№ 49, 50, 51, 52, 53 по «Перечню ООПТ») на Схеме не означает их окончательного установления.</w:t>
      </w:r>
    </w:p>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lang w:eastAsia="en-US"/>
        </w:rPr>
      </w:pPr>
      <w:bookmarkStart w:id="15" w:name="_Toc57897699"/>
      <w:bookmarkStart w:id="16" w:name="_Toc387850168"/>
      <w:r w:rsidRPr="00BE3781">
        <w:rPr>
          <w:b/>
          <w:bCs/>
          <w:color w:val="000000" w:themeColor="text1"/>
          <w:sz w:val="16"/>
          <w:szCs w:val="16"/>
          <w:lang w:eastAsia="en-US"/>
        </w:rPr>
        <w:t>Сведения об особо охраняемых природных территориях местного значения</w:t>
      </w:r>
      <w:bookmarkEnd w:id="15"/>
      <w:bookmarkEnd w:id="16"/>
    </w:p>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По данным, полученным с официального сайта Министерства природных ресурсов, лесного хозяйства и экологии Новгородской области (ссылка: http://leskom.nov.ru/pamyatnik/perechen_oopt), на территории Любытинского муниципального района отсутствуют особо охраняемые природные территории местного значения.</w:t>
      </w:r>
    </w:p>
    <w:p w:rsidR="00BE3781" w:rsidRPr="00BE3781" w:rsidRDefault="00BE3781" w:rsidP="00BE3781">
      <w:pPr>
        <w:keepNext/>
        <w:keepLines/>
        <w:numPr>
          <w:ilvl w:val="1"/>
          <w:numId w:val="0"/>
        </w:numPr>
        <w:spacing w:before="200"/>
        <w:ind w:left="293" w:hanging="576"/>
        <w:jc w:val="both"/>
        <w:outlineLvl w:val="1"/>
        <w:rPr>
          <w:b/>
          <w:bCs/>
          <w:color w:val="000000" w:themeColor="text1"/>
          <w:sz w:val="16"/>
          <w:szCs w:val="16"/>
          <w:lang w:eastAsia="en-US"/>
        </w:rPr>
      </w:pPr>
      <w:bookmarkStart w:id="17" w:name="_Toc57897700"/>
      <w:bookmarkStart w:id="18" w:name="_Toc387850169"/>
      <w:r w:rsidRPr="00BE3781">
        <w:rPr>
          <w:b/>
          <w:bCs/>
          <w:color w:val="000000" w:themeColor="text1"/>
          <w:sz w:val="16"/>
          <w:szCs w:val="16"/>
          <w:lang w:eastAsia="en-US"/>
        </w:rPr>
        <w:lastRenderedPageBreak/>
        <w:t>Сведения о территориях объектов культурного наследия, расположенных на территории муниципального района</w:t>
      </w:r>
      <w:bookmarkEnd w:id="17"/>
      <w:bookmarkEnd w:id="18"/>
    </w:p>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Учет объектов культурного наследия в Схеме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с учетом положений Федерального закона от 25 июня 2002 г. № 73-ФЗ «Об объектах культурного наследия (памятниках истории и культуры) народов Российской Федерации» (далее – Федеральный закон № 73-ФЗ).</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Статьей 15 Федерального закона № 73-ФЗ определено, что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Статьей 17 Федерального закона № 73-ФЗ установлен перечень информации (документов), представляемых в орган государственной власти для принятия решения о включении объекта культурного наследия в Реестр. Право на пользование информацией об объекте культурного наследия, которая содержится в документах, представляемых для включения объекта культурного наследия в Реестр, закреплено в статье 26 Федерального закона № 73-ФЗ.</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На основании части 3 статьи 15 Федерального закона №73-ФЗ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Таким образом, отсутствие по запросу информации (документов, сведений), указанной в подпунктах 3 – 10 статьи 17 Федерального закона № 73-ФЗ, в Реестре, означает отсутствие законных оснований для включения объектов культурного наследия в Схему.</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Согласно положениям Федерального закона № 73-ФЗ полномочиями в области сохранения, использования, популяризации и государственной охраны объектов культурного наследия обладают органы местного самоуправления поселений и городских округов. Органы местного самоуправления муниципальных районов такими полномочиями не наделены.</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К полномочиям органов местного самоуправления поселений и городских округов (статья 9.3 Федерального закона № 73-ФЗ) в области сохранения, использования, популяризации и государственной охраны объектов культурного наследия относятся:</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1) сохранение, использование и популяризация объектов культурного наследия, находящихся в собственности поселений или городских округов;</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2) государственная охрана объектов культурного наследия местного (муниципального) значения;</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3) определение порядка организации историко-культурного заповедника местного (муниципального) значения.</w:t>
      </w:r>
    </w:p>
    <w:p w:rsidR="00BE3781" w:rsidRPr="00BE3781" w:rsidRDefault="00BE3781" w:rsidP="00BE3781">
      <w:pPr>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lang w:eastAsia="en-US"/>
        </w:rPr>
        <w:t>Отображение объектов культурного наследия в Схеме направлено на установление и выявление объектов, территорий, зон,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а так же соблюдение требований части 6 пункта 3 статьи 19 Градостроительного кодекса Российской Федерации.</w:t>
      </w:r>
    </w:p>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rPr>
      </w:pPr>
      <w:bookmarkStart w:id="19" w:name="_Toc57897701"/>
      <w:bookmarkStart w:id="20" w:name="_Toc387850170"/>
      <w:r w:rsidRPr="00BE3781">
        <w:rPr>
          <w:b/>
          <w:bCs/>
          <w:color w:val="000000" w:themeColor="text1"/>
          <w:sz w:val="16"/>
          <w:szCs w:val="16"/>
        </w:rPr>
        <w:t>Сведения об объектах культурного наследия федерального значения</w:t>
      </w:r>
      <w:bookmarkEnd w:id="19"/>
      <w:bookmarkEnd w:id="20"/>
    </w:p>
    <w:p w:rsidR="00BE3781" w:rsidRPr="00BE3781" w:rsidRDefault="00BE3781" w:rsidP="00BE3781">
      <w:pPr>
        <w:spacing w:line="240" w:lineRule="atLeast"/>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rPr>
        <w:t xml:space="preserve">В связи с отсутствием доступа к </w:t>
      </w:r>
      <w:r w:rsidRPr="00BE3781">
        <w:rPr>
          <w:rFonts w:eastAsiaTheme="minorHAnsi"/>
          <w:bCs/>
          <w:color w:val="000000" w:themeColor="text1"/>
          <w:sz w:val="16"/>
          <w:szCs w:val="16"/>
          <w:lang w:eastAsia="en-US"/>
        </w:rPr>
        <w:t xml:space="preserve">Единому государственному реестру объектов культурного наследия (памятников истории и культуры) народов Российской Федерации, </w:t>
      </w:r>
      <w:r w:rsidRPr="00BE3781">
        <w:rPr>
          <w:rFonts w:eastAsiaTheme="minorHAnsi"/>
          <w:bCs/>
          <w:color w:val="000000" w:themeColor="text1"/>
          <w:sz w:val="16"/>
          <w:szCs w:val="16"/>
        </w:rPr>
        <w:t>информация об объектах культурного наследия федерального значения получена с</w:t>
      </w:r>
      <w:r w:rsidRPr="00BE3781">
        <w:rPr>
          <w:rFonts w:eastAsiaTheme="minorHAnsi"/>
          <w:bCs/>
          <w:color w:val="000000" w:themeColor="text1"/>
          <w:sz w:val="16"/>
          <w:szCs w:val="16"/>
          <w:lang w:eastAsia="en-US"/>
        </w:rPr>
        <w:t xml:space="preserve"> официального сайта Инспекции государственной охраны культурного наследия Новгородской области.</w:t>
      </w:r>
    </w:p>
    <w:p w:rsidR="00BE3781" w:rsidRPr="00BE3781" w:rsidRDefault="00BE3781" w:rsidP="00BE3781">
      <w:pPr>
        <w:spacing w:line="240" w:lineRule="atLeast"/>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Любытинского сельского поселения объекты культурного наследия федерального значения отсутствуют.</w:t>
      </w:r>
    </w:p>
    <w:p w:rsidR="00BE3781" w:rsidRPr="00BE3781" w:rsidRDefault="00BE3781" w:rsidP="00BE3781">
      <w:pPr>
        <w:spacing w:line="240" w:lineRule="atLeast"/>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Неболчского сельского поселения объекты культурного наследия федерального значения отсутствуют.</w:t>
      </w:r>
    </w:p>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rPr>
      </w:pPr>
      <w:bookmarkStart w:id="21" w:name="_Toc57897702"/>
      <w:bookmarkStart w:id="22" w:name="_Toc387850171"/>
      <w:r w:rsidRPr="00BE3781">
        <w:rPr>
          <w:b/>
          <w:bCs/>
          <w:color w:val="000000" w:themeColor="text1"/>
          <w:sz w:val="16"/>
          <w:szCs w:val="16"/>
        </w:rPr>
        <w:t>Сведения об объектах культурного наследия регионального значения</w:t>
      </w:r>
      <w:bookmarkEnd w:id="21"/>
      <w:bookmarkEnd w:id="22"/>
    </w:p>
    <w:p w:rsidR="00BE3781" w:rsidRPr="00BE3781" w:rsidRDefault="00BE3781" w:rsidP="00BE3781">
      <w:pPr>
        <w:spacing w:before="240"/>
        <w:ind w:firstLine="709"/>
        <w:jc w:val="both"/>
        <w:rPr>
          <w:rFonts w:eastAsiaTheme="minorHAnsi"/>
          <w:bCs/>
          <w:color w:val="000000" w:themeColor="text1"/>
          <w:sz w:val="16"/>
          <w:szCs w:val="16"/>
          <w:lang w:eastAsia="en-US"/>
        </w:rPr>
      </w:pPr>
      <w:r w:rsidRPr="00BE3781">
        <w:rPr>
          <w:rFonts w:eastAsiaTheme="minorHAnsi"/>
          <w:bCs/>
          <w:color w:val="000000" w:themeColor="text1"/>
          <w:sz w:val="16"/>
          <w:szCs w:val="16"/>
        </w:rPr>
        <w:t xml:space="preserve">В связи с отсутствием доступа к </w:t>
      </w:r>
      <w:r w:rsidRPr="00BE3781">
        <w:rPr>
          <w:rFonts w:eastAsiaTheme="minorHAnsi"/>
          <w:bCs/>
          <w:color w:val="000000" w:themeColor="text1"/>
          <w:sz w:val="16"/>
          <w:szCs w:val="16"/>
          <w:lang w:eastAsia="en-US"/>
        </w:rPr>
        <w:t xml:space="preserve">Единому государственному реестру объектов культурного наследия (памятников истории и культуры) народов Российской Федерации, </w:t>
      </w:r>
      <w:r w:rsidRPr="00BE3781">
        <w:rPr>
          <w:rFonts w:eastAsiaTheme="minorHAnsi"/>
          <w:bCs/>
          <w:color w:val="000000" w:themeColor="text1"/>
          <w:sz w:val="16"/>
          <w:szCs w:val="16"/>
        </w:rPr>
        <w:t>информация об объектах культурного наследия регионального значения получена с</w:t>
      </w:r>
      <w:r w:rsidRPr="00BE3781">
        <w:rPr>
          <w:rFonts w:eastAsiaTheme="minorHAnsi"/>
          <w:bCs/>
          <w:color w:val="000000" w:themeColor="text1"/>
          <w:sz w:val="16"/>
          <w:szCs w:val="16"/>
          <w:lang w:eastAsia="en-US"/>
        </w:rPr>
        <w:t xml:space="preserve"> официального сайта Инспекции государственной охраны культурного наследия Новгородской области.</w:t>
      </w:r>
    </w:p>
    <w:p w:rsidR="00BE3781" w:rsidRPr="00BE3781" w:rsidRDefault="00BE3781" w:rsidP="00BE3781">
      <w:pPr>
        <w:spacing w:before="240"/>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Любытинского сельского поселения имеются следующие установленные объекты культурного наследия регионального значения:</w:t>
      </w:r>
    </w:p>
    <w:tbl>
      <w:tblPr>
        <w:tblStyle w:val="6a"/>
        <w:tblW w:w="10314" w:type="dxa"/>
        <w:tblLook w:val="04A0" w:firstRow="1" w:lastRow="0" w:firstColumn="1" w:lastColumn="0" w:noHBand="0" w:noVBand="1"/>
      </w:tblPr>
      <w:tblGrid>
        <w:gridCol w:w="675"/>
        <w:gridCol w:w="4678"/>
        <w:gridCol w:w="3260"/>
        <w:gridCol w:w="1701"/>
      </w:tblGrid>
      <w:tr w:rsidR="00BE3781" w:rsidRPr="00BE3781" w:rsidTr="00BE3781">
        <w:tc>
          <w:tcPr>
            <w:tcW w:w="675"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Наименование объекта культурного наследия с указанием объектов, входящих в его состав, дата создания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Местонахождение объекта культурного наследия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Вид объекта</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Дом жилой для учителей церковноприходской школы, деревянный с мезонином, 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Любытинский район, р.п. Любытино, ул. Советов, д. 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Школа церковно-приходская (дом двухэтажный, полукаменный), 1897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Любытинский район, р.п. Любытино, ул. Советов, д. 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Дом священника И. Доброхотова (деревянный с мезонином), 1860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Любытинский район, р.п. Любытино, ул. Советов, д. 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Дом причта (деревянный с мезонином), 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Любытинский район, р.п. Любытино, ул. Советов, д. 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Собор каменный, 1893 – 1917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Любытинский район, р.п. Любытино, ул. Советов, д. 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Церковь Казанской Богоматери (деревянная), 1884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rPr>
              <w:t>Любытинский район, р.п. Любытино, ул. Советов, д.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И. Л. Горемыкина,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усадебный,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Флигель,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Парк,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Погреб,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б/н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Здание скотного двора,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Здание конюшни,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 xml:space="preserve">Любытинский район, п. Любытино, ул. </w:t>
            </w:r>
            <w:r w:rsidRPr="00BE3781">
              <w:rPr>
                <w:rFonts w:eastAsia="Calibri"/>
                <w:bCs/>
                <w:color w:val="000000" w:themeColor="text1"/>
                <w:sz w:val="16"/>
                <w:szCs w:val="16"/>
              </w:rPr>
              <w:lastRenderedPageBreak/>
              <w:t>Транспортная, 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lastRenderedPageBreak/>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для прислуги,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Хозпостройки,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Транспортная, 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Васильково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Парк регулярно-пейзажной планировки,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Васильково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Флигель,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Васильково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Дом усадебный,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Васильково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Городно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Дом усадебный,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Городно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Висленевых. Парк регулярной планировки,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Городно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Церковь Дмитрия Ростовского Чудотворца, 1868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Дрегли, д. 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Монастырь Троицкий Реконский,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Камень с записью предания об основании монастыря,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Северный комплекс,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Ограда с башнями и воротами,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Церковь Покрова Богородицы,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Жилая постройка,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Южный комплекс,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Надвратная колокольня,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Собор Святой Троицы,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Мост деревянный через реку Реконь, Х</w:t>
            </w:r>
            <w:r w:rsidRPr="00BE3781">
              <w:rPr>
                <w:rFonts w:eastAsia="Calibri"/>
                <w:bCs/>
                <w:color w:val="000000" w:themeColor="text1"/>
                <w:sz w:val="16"/>
                <w:szCs w:val="16"/>
                <w:lang w:val="en-US" w:eastAsia="en-US"/>
              </w:rPr>
              <w:t>I</w:t>
            </w:r>
            <w:r w:rsidRPr="00BE3781">
              <w:rPr>
                <w:rFonts w:eastAsia="Calibri"/>
                <w:bCs/>
                <w:color w:val="000000" w:themeColor="text1"/>
                <w:sz w:val="16"/>
                <w:szCs w:val="16"/>
                <w:lang w:eastAsia="en-US"/>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Заозерье Вычеремского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Парк и архитектурный ансамбль, </w:t>
            </w:r>
            <w:r w:rsidRPr="00BE3781">
              <w:rPr>
                <w:rFonts w:eastAsia="Calibri"/>
                <w:bCs/>
                <w:color w:val="000000" w:themeColor="text1"/>
                <w:sz w:val="16"/>
                <w:szCs w:val="16"/>
                <w:lang w:val="en-US" w:eastAsia="en-US"/>
              </w:rPr>
              <w:t>XVIII</w:t>
            </w:r>
            <w:r w:rsidRPr="00BE3781">
              <w:rPr>
                <w:rFonts w:eastAsia="Calibri"/>
                <w:bCs/>
                <w:color w:val="000000" w:themeColor="text1"/>
                <w:sz w:val="16"/>
                <w:szCs w:val="16"/>
                <w:lang w:eastAsia="en-US"/>
              </w:rPr>
              <w:t xml:space="preserve"> –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отданный А. В. Суворовым для солдат-ветеранов, </w:t>
            </w:r>
            <w:r w:rsidRPr="00BE3781">
              <w:rPr>
                <w:rFonts w:eastAsia="Calibri"/>
                <w:bCs/>
                <w:color w:val="000000" w:themeColor="text1"/>
                <w:sz w:val="16"/>
                <w:szCs w:val="16"/>
                <w:lang w:val="en-US" w:eastAsia="en-US"/>
              </w:rPr>
              <w:t>XVIII</w:t>
            </w:r>
            <w:r w:rsidRPr="00BE3781">
              <w:rPr>
                <w:rFonts w:eastAsia="Calibri"/>
                <w:bCs/>
                <w:color w:val="000000" w:themeColor="text1"/>
                <w:sz w:val="16"/>
                <w:szCs w:val="16"/>
                <w:lang w:eastAsia="en-US"/>
              </w:rPr>
              <w:t xml:space="preserve"> –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Церковь, </w:t>
            </w:r>
            <w:r w:rsidRPr="00BE3781">
              <w:rPr>
                <w:rFonts w:eastAsia="Calibri"/>
                <w:bCs/>
                <w:color w:val="000000" w:themeColor="text1"/>
                <w:sz w:val="16"/>
                <w:szCs w:val="16"/>
                <w:lang w:val="en-US" w:eastAsia="en-US"/>
              </w:rPr>
              <w:t>XVIII</w:t>
            </w:r>
            <w:r w:rsidRPr="00BE3781">
              <w:rPr>
                <w:rFonts w:eastAsia="Calibri"/>
                <w:bCs/>
                <w:color w:val="000000" w:themeColor="text1"/>
                <w:sz w:val="16"/>
                <w:szCs w:val="16"/>
                <w:lang w:eastAsia="en-US"/>
              </w:rPr>
              <w:t xml:space="preserve"> –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Парк, </w:t>
            </w:r>
            <w:r w:rsidRPr="00BE3781">
              <w:rPr>
                <w:rFonts w:eastAsia="Calibri"/>
                <w:bCs/>
                <w:color w:val="000000" w:themeColor="text1"/>
                <w:sz w:val="16"/>
                <w:szCs w:val="16"/>
                <w:lang w:val="en-US" w:eastAsia="en-US"/>
              </w:rPr>
              <w:t>XVIII</w:t>
            </w:r>
            <w:r w:rsidRPr="00BE3781">
              <w:rPr>
                <w:rFonts w:eastAsia="Calibri"/>
                <w:bCs/>
                <w:color w:val="000000" w:themeColor="text1"/>
                <w:sz w:val="16"/>
                <w:szCs w:val="16"/>
                <w:lang w:eastAsia="en-US"/>
              </w:rPr>
              <w:t xml:space="preserve"> –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Дом И. Борисова, 1902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Дом Е. Е. Леонтьевой, 1890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В. И. Федоровой,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Каменка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Церковь Святой Троицы, </w:t>
            </w:r>
            <w:r w:rsidRPr="00BE3781">
              <w:rPr>
                <w:rFonts w:eastAsia="Calibri"/>
                <w:bCs/>
                <w:color w:val="000000" w:themeColor="text1"/>
                <w:sz w:val="16"/>
                <w:szCs w:val="16"/>
                <w:lang w:val="en-US" w:eastAsia="en-US"/>
              </w:rPr>
              <w:t>XVIII</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Никандрово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Усадьба А. А. Сухарева, 1850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Усадьба А. А. Сухарева. Церковь Николая Чудотворца, 1851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Дом усадебный,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Флигель северный,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Флигель южный,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Ледник,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Здание кузницы,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Амбар,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Здание конюшни западной,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А.А.Сухарева. Здание конюшни южной,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Дом для прислуги,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Баня,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Парк регулярно-пейзажной планировки,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Мост кирпичный через ручей,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Сухарева. Здание церковно-приходской школы,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Никольское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Святополка-Мирского. Парк регулярной планировки,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Погорелка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Констанда,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Слобода (б. д. Агафоново)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Констанда. Дом усадебный малый,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Слобода (б. д. Агафоново)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Констанда. Хозпостройки,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Слобода (б. д. Агафоново)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 А. Констанда. Парк регулярно-пейзажной планировки,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Слобода (б. д. Агафоново)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А.А.Констанда. Церковь Николая Чудотворца,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Слобода (б. д. Агафоново)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Здание земской больницы, 1876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Парк земской больницы,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ансамбль</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14 воинов Советской Армии, погибших в период Великой Отечественной войны, 1941 – 1945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парк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борцов за установление советской власти, 1918 – 1920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парк имени 50-летия Октября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 xml:space="preserve">памятник </w:t>
            </w:r>
            <w:r w:rsidRPr="00BE3781">
              <w:rPr>
                <w:rFonts w:eastAsia="Calibri"/>
                <w:color w:val="000000" w:themeColor="text1"/>
                <w:sz w:val="16"/>
                <w:szCs w:val="16"/>
                <w:lang w:eastAsia="en-US"/>
              </w:rPr>
              <w:t xml:space="preserve">(границы территории утверждены </w:t>
            </w:r>
            <w:r w:rsidRPr="00BE3781">
              <w:rPr>
                <w:rFonts w:eastAsia="Calibri"/>
                <w:color w:val="000000" w:themeColor="text1"/>
                <w:sz w:val="16"/>
                <w:szCs w:val="16"/>
              </w:rPr>
              <w:lastRenderedPageBreak/>
              <w:t>Приказом комитета государственной охраны культурного наследия Новгородской области № 500 от 30.06.2016)</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Могила Грекова Прокофия Ивановича (1907 – 1935), председателя колхоза «Новая жизнь», убитого кулаками</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Хирово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Могила героя Севастопольской обороны 1854 – 1855 г.г., контр-адмирала Российского Флота Рябинина Николая Егоровича</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 гражданское кладбище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Здание школы, в которой учился Герой Советского Союза В. Е. Иванов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color w:val="000000" w:themeColor="text1"/>
                <w:sz w:val="16"/>
                <w:szCs w:val="16"/>
              </w:rPr>
              <w:t>Одиночная могила, где похоронен офицер Советской Армии, командир эскадрильи Логинов Виктор Иванович, погибший в период Великой Отечественной войны, датировка захоронения не установлена</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color w:val="000000" w:themeColor="text1"/>
                <w:sz w:val="16"/>
                <w:szCs w:val="16"/>
              </w:rPr>
              <w:t>Любытинский район, д. Бурилово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 xml:space="preserve">памятник </w:t>
            </w:r>
            <w:r w:rsidRPr="00BE3781">
              <w:rPr>
                <w:rFonts w:eastAsia="Calibri"/>
                <w:color w:val="000000" w:themeColor="text1"/>
                <w:sz w:val="16"/>
                <w:szCs w:val="16"/>
                <w:lang w:eastAsia="en-US"/>
              </w:rPr>
              <w:t xml:space="preserve">(границы территории утверждены </w:t>
            </w:r>
            <w:r w:rsidRPr="00BE3781">
              <w:rPr>
                <w:rFonts w:eastAsia="Calibri"/>
                <w:color w:val="000000" w:themeColor="text1"/>
                <w:sz w:val="16"/>
                <w:szCs w:val="16"/>
              </w:rPr>
              <w:t>Приказом комитета государственной охраны культурного наследия Новгородской области № 500 от 30.06.2016)</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Церковь Успения, 1832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Бор Ярцевского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2"/>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Церковь Скорбящей Богоматери, 1855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Бор Ярцевского 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bl>
    <w:p w:rsidR="00BE3781" w:rsidRPr="00BE3781" w:rsidRDefault="00BE3781" w:rsidP="00BE3781">
      <w:pPr>
        <w:spacing w:before="240"/>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Неболчского сельского поселения имеются следующие установленные объекты культурного наследия регионального значения:</w:t>
      </w:r>
    </w:p>
    <w:tbl>
      <w:tblPr>
        <w:tblStyle w:val="6a"/>
        <w:tblW w:w="10314" w:type="dxa"/>
        <w:tblLook w:val="04A0" w:firstRow="1" w:lastRow="0" w:firstColumn="1" w:lastColumn="0" w:noHBand="0" w:noVBand="1"/>
      </w:tblPr>
      <w:tblGrid>
        <w:gridCol w:w="675"/>
        <w:gridCol w:w="4678"/>
        <w:gridCol w:w="3260"/>
        <w:gridCol w:w="1701"/>
      </w:tblGrid>
      <w:tr w:rsidR="00BE3781" w:rsidRPr="00BE3781" w:rsidTr="00BE3781">
        <w:tc>
          <w:tcPr>
            <w:tcW w:w="675"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Наименование объекта культурного наследия с указанием объектов, входящих в его состав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Местонахождение объекта культурного наследия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Вид объекта</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Усадьба Менделя. Парк регулярно-пейзажной планировки, </w:t>
            </w:r>
            <w:r w:rsidRPr="00BE3781">
              <w:rPr>
                <w:rFonts w:eastAsia="Calibri"/>
                <w:bCs/>
                <w:color w:val="000000" w:themeColor="text1"/>
                <w:sz w:val="16"/>
                <w:szCs w:val="16"/>
              </w:rPr>
              <w:t>Х</w:t>
            </w:r>
            <w:r w:rsidRPr="00BE3781">
              <w:rPr>
                <w:rFonts w:eastAsia="Calibri"/>
                <w:bCs/>
                <w:color w:val="000000" w:themeColor="text1"/>
                <w:sz w:val="16"/>
                <w:szCs w:val="16"/>
                <w:lang w:val="en-US"/>
              </w:rPr>
              <w:t>I</w:t>
            </w:r>
            <w:r w:rsidRPr="00BE3781">
              <w:rPr>
                <w:rFonts w:eastAsia="Calibri"/>
                <w:bCs/>
                <w:color w:val="000000" w:themeColor="text1"/>
                <w:sz w:val="16"/>
                <w:szCs w:val="16"/>
              </w:rPr>
              <w:t>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Горы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 xml:space="preserve">ансамбль </w:t>
            </w:r>
            <w:r w:rsidRPr="00BE3781">
              <w:rPr>
                <w:rFonts w:eastAsia="Calibri"/>
                <w:color w:val="000000" w:themeColor="text1"/>
                <w:sz w:val="16"/>
                <w:szCs w:val="16"/>
                <w:lang w:eastAsia="en-US"/>
              </w:rPr>
              <w:t xml:space="preserve">(границы территории утверждены </w:t>
            </w:r>
            <w:r w:rsidRPr="00BE3781">
              <w:rPr>
                <w:rFonts w:eastAsia="Calibri"/>
                <w:color w:val="000000" w:themeColor="text1"/>
                <w:sz w:val="16"/>
                <w:szCs w:val="16"/>
              </w:rPr>
              <w:t>Приказом комитета государственной охраны культурного наследия Новгородской области № 133 от 24.04.2018)</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Церковь Николая Чудотворца,</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Дрегли, д. 50а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Часовня деревянная,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Заполье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Церковь Покрова Богоматери,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Петровское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42 воинов Советской Армии, погибших в период Великой Отечественной войны 1941 – 1945 г.г. (Здесь похоронен Герой Советского Союза старший лейтенант Душкин И. Е.)</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Неболчи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экипажа летчиков, погибших при выполнении боевого задания в период Великой Отечественной войны в 1942 году, 1941 – 1944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ж.д. ст. Тальцы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200 воинов Советской Армии, погибших в период Великой Отечественной войны 1941 – 1945 г.г., 1942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ж.д. ст. Теребутенец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воинов Советской Армии, погибших в период Великой Отечественной войны 1941 – 1945 г.г., 1941 – 1943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Тупик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Одиночная могила летчика, погибшего при выполнении боевого задания в период Великой Отечественной войны 1941 – 1945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Филиппково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8 воинов Советской Армии, погибших в период Великой Отечественной войны 1941-1945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Хотцы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3"/>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Братская могила 14 воинов Советской Армии, погибших в период Великой Отечественной войны 1941 – 1945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Шарья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bl>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rPr>
      </w:pPr>
      <w:bookmarkStart w:id="23" w:name="_Toc57897703"/>
      <w:bookmarkStart w:id="24" w:name="_Toc387850172"/>
      <w:r w:rsidRPr="00BE3781">
        <w:rPr>
          <w:b/>
          <w:bCs/>
          <w:color w:val="000000" w:themeColor="text1"/>
          <w:sz w:val="16"/>
          <w:szCs w:val="16"/>
        </w:rPr>
        <w:t>Сведения об объектах культурного наследия местного (муниципального) значения</w:t>
      </w:r>
      <w:bookmarkEnd w:id="23"/>
      <w:bookmarkEnd w:id="24"/>
    </w:p>
    <w:p w:rsidR="00BE3781" w:rsidRPr="00BE3781" w:rsidRDefault="00BE3781" w:rsidP="00BE3781">
      <w:pPr>
        <w:spacing w:before="240"/>
        <w:ind w:firstLine="709"/>
        <w:jc w:val="both"/>
        <w:rPr>
          <w:rFonts w:eastAsiaTheme="minorHAnsi"/>
          <w:bCs/>
          <w:color w:val="000000" w:themeColor="text1"/>
          <w:sz w:val="16"/>
          <w:szCs w:val="16"/>
        </w:rPr>
      </w:pPr>
      <w:r w:rsidRPr="00BE3781">
        <w:rPr>
          <w:rFonts w:eastAsiaTheme="minorHAnsi"/>
          <w:bCs/>
          <w:color w:val="000000" w:themeColor="text1"/>
          <w:sz w:val="16"/>
          <w:szCs w:val="16"/>
        </w:rPr>
        <w:t xml:space="preserve">В связи с отсутствием доступа к </w:t>
      </w:r>
      <w:r w:rsidRPr="00BE3781">
        <w:rPr>
          <w:rFonts w:eastAsiaTheme="minorHAnsi"/>
          <w:bCs/>
          <w:color w:val="000000" w:themeColor="text1"/>
          <w:sz w:val="16"/>
          <w:szCs w:val="16"/>
          <w:lang w:eastAsia="en-US"/>
        </w:rPr>
        <w:t xml:space="preserve">Единому государственному реестру объектов культурного наследия (памятников истории и культуры) народов Российской Федерации, </w:t>
      </w:r>
      <w:r w:rsidRPr="00BE3781">
        <w:rPr>
          <w:rFonts w:eastAsiaTheme="minorHAnsi"/>
          <w:bCs/>
          <w:color w:val="000000" w:themeColor="text1"/>
          <w:sz w:val="16"/>
          <w:szCs w:val="16"/>
        </w:rPr>
        <w:t>информация об объектах культурного наследия местного значения получена с</w:t>
      </w:r>
      <w:r w:rsidRPr="00BE3781">
        <w:rPr>
          <w:rFonts w:eastAsiaTheme="minorHAnsi"/>
          <w:bCs/>
          <w:color w:val="000000" w:themeColor="text1"/>
          <w:sz w:val="16"/>
          <w:szCs w:val="16"/>
          <w:lang w:eastAsia="en-US"/>
        </w:rPr>
        <w:t xml:space="preserve"> официального сайта Инспекции государственной охраны культурного наследия Новгородской области.</w:t>
      </w:r>
    </w:p>
    <w:p w:rsidR="00BE3781" w:rsidRPr="00BE3781" w:rsidRDefault="00BE3781" w:rsidP="00BE3781">
      <w:pPr>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Любытинского сельского поселения объекты культурного наследия местного (муниципального) значения отсутствуют.</w:t>
      </w:r>
    </w:p>
    <w:p w:rsidR="00BE3781" w:rsidRPr="00BE3781" w:rsidRDefault="00BE3781" w:rsidP="00BE3781">
      <w:pPr>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Неболчского сельского поселения объекты культурного наследия местного (муниципального) значения отсутствуют.</w:t>
      </w:r>
    </w:p>
    <w:p w:rsidR="00BE3781" w:rsidRPr="00BE3781" w:rsidRDefault="00BE3781" w:rsidP="00BE3781">
      <w:pPr>
        <w:keepNext/>
        <w:keepLines/>
        <w:numPr>
          <w:ilvl w:val="2"/>
          <w:numId w:val="0"/>
        </w:numPr>
        <w:spacing w:before="200" w:line="276" w:lineRule="auto"/>
        <w:ind w:left="437" w:hanging="720"/>
        <w:jc w:val="both"/>
        <w:outlineLvl w:val="2"/>
        <w:rPr>
          <w:b/>
          <w:bCs/>
          <w:color w:val="000000" w:themeColor="text1"/>
          <w:sz w:val="16"/>
          <w:szCs w:val="16"/>
        </w:rPr>
      </w:pPr>
      <w:bookmarkStart w:id="25" w:name="_Toc57897704"/>
      <w:bookmarkStart w:id="26" w:name="_Toc387850173"/>
      <w:r w:rsidRPr="00BE3781">
        <w:rPr>
          <w:b/>
          <w:bCs/>
          <w:color w:val="000000" w:themeColor="text1"/>
          <w:sz w:val="16"/>
          <w:szCs w:val="16"/>
        </w:rPr>
        <w:t>Сведения о выявленных объектах культурного наследия</w:t>
      </w:r>
      <w:bookmarkEnd w:id="25"/>
      <w:bookmarkEnd w:id="26"/>
    </w:p>
    <w:p w:rsidR="00BE3781" w:rsidRPr="00BE3781" w:rsidRDefault="00BE3781" w:rsidP="00BE3781">
      <w:pPr>
        <w:spacing w:before="240" w:after="240"/>
        <w:ind w:firstLine="709"/>
        <w:jc w:val="both"/>
        <w:rPr>
          <w:rFonts w:eastAsiaTheme="minorHAnsi"/>
          <w:bCs/>
          <w:color w:val="000000" w:themeColor="text1"/>
          <w:sz w:val="16"/>
          <w:szCs w:val="16"/>
        </w:rPr>
      </w:pPr>
      <w:r w:rsidRPr="00BE3781">
        <w:rPr>
          <w:rFonts w:eastAsiaTheme="minorHAnsi"/>
          <w:bCs/>
          <w:color w:val="000000" w:themeColor="text1"/>
          <w:sz w:val="16"/>
          <w:szCs w:val="16"/>
        </w:rPr>
        <w:t>В связи с отсутствием доступа к</w:t>
      </w:r>
      <w:r w:rsidRPr="00BE3781">
        <w:rPr>
          <w:rFonts w:eastAsiaTheme="minorHAnsi"/>
          <w:bCs/>
          <w:color w:val="000000" w:themeColor="text1"/>
          <w:sz w:val="16"/>
          <w:szCs w:val="16"/>
          <w:lang w:eastAsia="en-US"/>
        </w:rPr>
        <w:t xml:space="preserve"> Единому государственному реестру объектов культурного наследия (памятников истории и культуры) народов Российской Федерации </w:t>
      </w:r>
      <w:r w:rsidRPr="00BE3781">
        <w:rPr>
          <w:rFonts w:eastAsiaTheme="minorHAnsi"/>
          <w:bCs/>
          <w:color w:val="000000" w:themeColor="text1"/>
          <w:sz w:val="16"/>
          <w:szCs w:val="16"/>
        </w:rPr>
        <w:t xml:space="preserve">информация о выявленных объектах культурного наследия получена с </w:t>
      </w:r>
      <w:r w:rsidRPr="00BE3781">
        <w:rPr>
          <w:rFonts w:eastAsiaTheme="minorHAnsi"/>
          <w:bCs/>
          <w:color w:val="000000" w:themeColor="text1"/>
          <w:sz w:val="16"/>
          <w:szCs w:val="16"/>
          <w:lang w:eastAsia="en-US"/>
        </w:rPr>
        <w:t>официального сайта Инспекции государственной охраны культурного наследия Новгородской области</w:t>
      </w:r>
      <w:r w:rsidRPr="00BE3781">
        <w:rPr>
          <w:rFonts w:eastAsiaTheme="minorHAnsi"/>
          <w:bCs/>
          <w:color w:val="000000" w:themeColor="text1"/>
          <w:sz w:val="16"/>
          <w:szCs w:val="16"/>
        </w:rPr>
        <w:t>.</w:t>
      </w:r>
    </w:p>
    <w:p w:rsidR="00BE3781" w:rsidRPr="00BE3781" w:rsidRDefault="00BE3781" w:rsidP="00BE3781">
      <w:pPr>
        <w:ind w:firstLine="709"/>
        <w:jc w:val="both"/>
        <w:rPr>
          <w:rFonts w:eastAsiaTheme="minorHAnsi"/>
          <w:bCs/>
          <w:color w:val="000000" w:themeColor="text1"/>
          <w:sz w:val="16"/>
          <w:szCs w:val="16"/>
        </w:rPr>
      </w:pPr>
      <w:r w:rsidRPr="00BE3781">
        <w:rPr>
          <w:rFonts w:eastAsiaTheme="minorHAnsi"/>
          <w:bCs/>
          <w:color w:val="000000" w:themeColor="text1"/>
          <w:sz w:val="16"/>
          <w:szCs w:val="16"/>
        </w:rPr>
        <w:t>На территории Любытинского сельского поселения имеются следующие выявленные объекты культурного наследия регионального значения:</w:t>
      </w:r>
    </w:p>
    <w:tbl>
      <w:tblPr>
        <w:tblStyle w:val="6a"/>
        <w:tblW w:w="10314" w:type="dxa"/>
        <w:tblLook w:val="04A0" w:firstRow="1" w:lastRow="0" w:firstColumn="1" w:lastColumn="0" w:noHBand="0" w:noVBand="1"/>
      </w:tblPr>
      <w:tblGrid>
        <w:gridCol w:w="675"/>
        <w:gridCol w:w="4678"/>
        <w:gridCol w:w="3260"/>
        <w:gridCol w:w="1701"/>
      </w:tblGrid>
      <w:tr w:rsidR="00BE3781" w:rsidRPr="00BE3781" w:rsidTr="00BE3781">
        <w:tc>
          <w:tcPr>
            <w:tcW w:w="675"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Наименование объекта культурного наследия с указанием объектов, входящих в его состав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Местонахождение объекта культурного наследия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Вид объекта</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Пушкинская, 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lang w:val="en-US" w:eastAsia="en-US"/>
              </w:rPr>
              <w:t>XX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Пушкинская, 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lang w:val="en-US" w:eastAsia="en-US"/>
              </w:rPr>
              <w:t>XX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Советов, 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lang w:val="en-US" w:eastAsia="en-US"/>
              </w:rPr>
              <w:t>XX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Советов, 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2-ая половина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 xml:space="preserve">Любытинский район, п. Любытино, ул. Советов, </w:t>
            </w:r>
            <w:r w:rsidRPr="00BE3781">
              <w:rPr>
                <w:rFonts w:eastAsia="Calibri"/>
                <w:bCs/>
                <w:color w:val="000000" w:themeColor="text1"/>
                <w:sz w:val="16"/>
                <w:szCs w:val="16"/>
                <w:lang w:val="en-US"/>
              </w:rPr>
              <w:t>3</w:t>
            </w:r>
            <w:r w:rsidRPr="00BE3781">
              <w:rPr>
                <w:rFonts w:eastAsia="Calibri"/>
                <w:bCs/>
                <w:color w:val="000000" w:themeColor="text1"/>
                <w:sz w:val="16"/>
                <w:szCs w:val="16"/>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конец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 – начало ХХ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Советов, 52/2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Приют, конец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 – начало ХХ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Советов, 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Дом жилой, </w:t>
            </w:r>
            <w:r w:rsidRPr="00BE3781">
              <w:rPr>
                <w:rFonts w:eastAsia="Calibri"/>
                <w:bCs/>
                <w:color w:val="000000" w:themeColor="text1"/>
                <w:sz w:val="16"/>
                <w:szCs w:val="16"/>
                <w:lang w:val="en-US" w:eastAsia="en-US"/>
              </w:rPr>
              <w:t>XX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п. Любытино, ул. Советов, 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Земская больница: корпус 2,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Земская больница: корпус 3,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4"/>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Здание бывшей земской школы, в которой учился Герой Советского Союза В. Иванов, 1930-е г.г.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Шереховичи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bl>
    <w:p w:rsidR="00D555A4" w:rsidRDefault="00BE3781" w:rsidP="00BE3781">
      <w:pPr>
        <w:spacing w:before="240"/>
        <w:ind w:firstLine="709"/>
        <w:jc w:val="both"/>
        <w:rPr>
          <w:rFonts w:eastAsiaTheme="minorHAnsi"/>
          <w:bCs/>
          <w:color w:val="000000" w:themeColor="text1"/>
          <w:sz w:val="16"/>
          <w:szCs w:val="16"/>
        </w:rPr>
      </w:pPr>
      <w:r w:rsidRPr="00BE3781">
        <w:rPr>
          <w:rFonts w:eastAsiaTheme="minorHAnsi"/>
          <w:bCs/>
          <w:color w:val="000000" w:themeColor="text1"/>
          <w:sz w:val="16"/>
          <w:szCs w:val="16"/>
        </w:rPr>
        <w:t xml:space="preserve">На территории Неболчского сельского поселения имеются следующие выявленные объекты культурного наследия </w:t>
      </w:r>
    </w:p>
    <w:p w:rsidR="00BE3781" w:rsidRPr="00BE3781" w:rsidRDefault="00BE3781" w:rsidP="00BE3781">
      <w:pPr>
        <w:spacing w:before="240"/>
        <w:ind w:firstLine="709"/>
        <w:jc w:val="both"/>
        <w:rPr>
          <w:rFonts w:eastAsiaTheme="minorHAnsi"/>
          <w:bCs/>
          <w:color w:val="000000" w:themeColor="text1"/>
          <w:sz w:val="16"/>
          <w:szCs w:val="16"/>
        </w:rPr>
      </w:pPr>
      <w:r w:rsidRPr="00BE3781">
        <w:rPr>
          <w:rFonts w:eastAsiaTheme="minorHAnsi"/>
          <w:bCs/>
          <w:color w:val="000000" w:themeColor="text1"/>
          <w:sz w:val="16"/>
          <w:szCs w:val="16"/>
        </w:rPr>
        <w:t>регионального значения:</w:t>
      </w:r>
    </w:p>
    <w:tbl>
      <w:tblPr>
        <w:tblStyle w:val="6a"/>
        <w:tblW w:w="10314" w:type="dxa"/>
        <w:tblLook w:val="04A0" w:firstRow="1" w:lastRow="0" w:firstColumn="1" w:lastColumn="0" w:noHBand="0" w:noVBand="1"/>
      </w:tblPr>
      <w:tblGrid>
        <w:gridCol w:w="675"/>
        <w:gridCol w:w="4678"/>
        <w:gridCol w:w="3260"/>
        <w:gridCol w:w="1701"/>
      </w:tblGrid>
      <w:tr w:rsidR="00BE3781" w:rsidRPr="00BE3781" w:rsidTr="00BE3781">
        <w:tc>
          <w:tcPr>
            <w:tcW w:w="675"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Наименование объекта культурного наследия с указанием объектов, входящих в его состав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Местонахождение объекта культурного наследия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lang w:eastAsia="en-US"/>
              </w:rPr>
            </w:pPr>
            <w:r w:rsidRPr="00BE3781">
              <w:rPr>
                <w:rFonts w:eastAsia="Calibri"/>
                <w:bCs/>
                <w:color w:val="000000" w:themeColor="text1"/>
                <w:sz w:val="16"/>
                <w:szCs w:val="16"/>
                <w:lang w:eastAsia="en-US"/>
              </w:rPr>
              <w:t>Вид объекта</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5"/>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Церковь с колокольней, </w:t>
            </w:r>
            <w:r w:rsidRPr="00BE3781">
              <w:rPr>
                <w:rFonts w:eastAsia="Calibri"/>
                <w:bCs/>
                <w:color w:val="000000" w:themeColor="text1"/>
                <w:sz w:val="16"/>
                <w:szCs w:val="16"/>
                <w:lang w:val="en-US" w:eastAsia="en-US"/>
              </w:rPr>
              <w:t>XIX</w:t>
            </w:r>
            <w:r w:rsidRPr="00BE3781">
              <w:rPr>
                <w:rFonts w:eastAsia="Calibri"/>
                <w:bCs/>
                <w:color w:val="000000" w:themeColor="text1"/>
                <w:sz w:val="16"/>
                <w:szCs w:val="16"/>
                <w:lang w:eastAsia="en-US"/>
              </w:rPr>
              <w:t xml:space="preserve"> в.</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Любытинский район, д. Серёдка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r w:rsidR="00BE3781" w:rsidRPr="00BE3781" w:rsidTr="00BE3781">
        <w:tc>
          <w:tcPr>
            <w:tcW w:w="675" w:type="dxa"/>
            <w:tcBorders>
              <w:top w:val="single" w:sz="4" w:space="0" w:color="auto"/>
              <w:left w:val="single" w:sz="4" w:space="0" w:color="auto"/>
              <w:bottom w:val="single" w:sz="4" w:space="0" w:color="auto"/>
              <w:right w:val="single" w:sz="4" w:space="0" w:color="auto"/>
            </w:tcBorders>
          </w:tcPr>
          <w:p w:rsidR="00BE3781" w:rsidRPr="00BE3781" w:rsidRDefault="00BE3781" w:rsidP="00BE3781">
            <w:pPr>
              <w:numPr>
                <w:ilvl w:val="0"/>
                <w:numId w:val="25"/>
              </w:numPr>
              <w:jc w:val="center"/>
              <w:rPr>
                <w:rFonts w:eastAsia="Calibri"/>
                <w:bCs/>
                <w:color w:val="000000" w:themeColor="text1"/>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lang w:eastAsia="en-US"/>
              </w:rPr>
            </w:pPr>
            <w:r w:rsidRPr="00BE3781">
              <w:rPr>
                <w:rFonts w:eastAsia="Calibri"/>
                <w:bCs/>
                <w:color w:val="000000" w:themeColor="text1"/>
                <w:sz w:val="16"/>
                <w:szCs w:val="16"/>
                <w:lang w:eastAsia="en-US"/>
              </w:rPr>
              <w:t xml:space="preserve">Церковь Троицы Живоначальной (каменная), </w:t>
            </w:r>
            <w:r w:rsidRPr="00BE3781">
              <w:rPr>
                <w:rFonts w:eastAsia="Calibri"/>
                <w:bCs/>
                <w:color w:val="000000" w:themeColor="text1"/>
                <w:sz w:val="16"/>
                <w:szCs w:val="16"/>
                <w:lang w:val="en-US" w:eastAsia="en-US"/>
              </w:rPr>
              <w:t>XVIII</w:t>
            </w:r>
            <w:r w:rsidRPr="00BE3781">
              <w:rPr>
                <w:rFonts w:eastAsia="Calibri"/>
                <w:bCs/>
                <w:color w:val="000000" w:themeColor="text1"/>
                <w:sz w:val="16"/>
                <w:szCs w:val="16"/>
                <w:lang w:eastAsia="en-US"/>
              </w:rPr>
              <w:t xml:space="preserve"> в. (1756 г.)</w:t>
            </w:r>
          </w:p>
        </w:tc>
        <w:tc>
          <w:tcPr>
            <w:tcW w:w="3260" w:type="dxa"/>
            <w:tcBorders>
              <w:top w:val="single" w:sz="4" w:space="0" w:color="auto"/>
              <w:left w:val="single" w:sz="4" w:space="0" w:color="auto"/>
              <w:bottom w:val="single" w:sz="4" w:space="0" w:color="auto"/>
              <w:right w:val="single" w:sz="4" w:space="0" w:color="auto"/>
            </w:tcBorders>
            <w:hideMark/>
          </w:tcPr>
          <w:p w:rsidR="00BE3781" w:rsidRPr="00BE3781" w:rsidRDefault="00BE3781" w:rsidP="00BE3781">
            <w:pPr>
              <w:jc w:val="both"/>
              <w:rPr>
                <w:rFonts w:eastAsia="Calibri"/>
                <w:bCs/>
                <w:color w:val="000000" w:themeColor="text1"/>
                <w:sz w:val="16"/>
                <w:szCs w:val="16"/>
              </w:rPr>
            </w:pPr>
            <w:r w:rsidRPr="00BE3781">
              <w:rPr>
                <w:rFonts w:eastAsia="Calibri"/>
                <w:bCs/>
                <w:color w:val="000000" w:themeColor="text1"/>
                <w:sz w:val="16"/>
                <w:szCs w:val="16"/>
              </w:rPr>
              <w:t xml:space="preserve">Любытинский район, д. Ракуша (она же – Серёдка)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81" w:rsidRPr="00BE3781" w:rsidRDefault="00BE3781" w:rsidP="00BE3781">
            <w:pPr>
              <w:jc w:val="center"/>
              <w:rPr>
                <w:rFonts w:eastAsia="Calibri"/>
                <w:bCs/>
                <w:color w:val="000000" w:themeColor="text1"/>
                <w:sz w:val="16"/>
                <w:szCs w:val="16"/>
              </w:rPr>
            </w:pPr>
            <w:r w:rsidRPr="00BE3781">
              <w:rPr>
                <w:rFonts w:eastAsia="Calibri"/>
                <w:bCs/>
                <w:color w:val="000000" w:themeColor="text1"/>
                <w:sz w:val="16"/>
                <w:szCs w:val="16"/>
              </w:rPr>
              <w:t>памятник</w:t>
            </w:r>
          </w:p>
        </w:tc>
      </w:tr>
    </w:tbl>
    <w:p w:rsidR="00120C54" w:rsidRDefault="00120C54" w:rsidP="0055184B">
      <w:pPr>
        <w:rPr>
          <w:sz w:val="16"/>
          <w:szCs w:val="16"/>
        </w:rPr>
      </w:pPr>
    </w:p>
    <w:p w:rsidR="00B15B4C" w:rsidRPr="00B15B4C" w:rsidRDefault="00B15B4C" w:rsidP="00B15B4C">
      <w:pPr>
        <w:pStyle w:val="a4"/>
        <w:keepNext/>
        <w:keepLines/>
        <w:numPr>
          <w:ilvl w:val="0"/>
          <w:numId w:val="28"/>
        </w:numPr>
        <w:spacing w:before="240" w:after="240"/>
        <w:jc w:val="both"/>
        <w:outlineLvl w:val="0"/>
        <w:rPr>
          <w:b/>
          <w:bCs/>
          <w:color w:val="000000" w:themeColor="text1"/>
          <w:sz w:val="16"/>
          <w:szCs w:val="16"/>
          <w:lang w:eastAsia="en-US"/>
        </w:rPr>
      </w:pPr>
      <w:bookmarkStart w:id="27" w:name="_Toc57897705"/>
      <w:r w:rsidRPr="00B15B4C">
        <w:rPr>
          <w:b/>
          <w:bCs/>
          <w:color w:val="000000" w:themeColor="text1"/>
          <w:sz w:val="16"/>
          <w:szCs w:val="16"/>
          <w:lang w:eastAsia="en-US"/>
        </w:rPr>
        <w:t>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 муниципального района</w:t>
      </w:r>
      <w:bookmarkEnd w:id="27"/>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Согласно пункту 1 части 5 статьи 19 Градостроительного кодекса Российской Федерации в материалах по обоснованию Схемы в текстовой форме должны содержаться сведения о планах и программах комплексного социально-экономического развития муниципального района (при их наличии), для реализации которых осуществляется создание объектов местного значения.</w:t>
      </w:r>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Данное требование обусловлено необходимостью, с одной стороны, учета планируемых к размещению объектов местного значения муниципального района в планах и программах комплексного социально-экономического развития муниципального района и их отображению в Схеме, в случае «… до утверждения документа территориального планирования» (часть 6 статья 26 Градостроительного кодекса Российской Федерации), с другой стороны – приведение в соответствие принятых программ с положениями Схемы – в ситуации «после утверждения документа территориального планирования» (часть 7 статья 26 Градостроительного кодекса Российской Федерации).</w:t>
      </w:r>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Данный подход закрепляет способ реализация положений Схемы (часть 1 статья 26 Градостроительного кодекса Российской Федерации) путем:</w:t>
      </w:r>
    </w:p>
    <w:p w:rsidR="00B15B4C" w:rsidRPr="00B15B4C" w:rsidRDefault="00B15B4C" w:rsidP="00B15B4C">
      <w:pPr>
        <w:numPr>
          <w:ilvl w:val="0"/>
          <w:numId w:val="26"/>
        </w:numPr>
        <w:ind w:hanging="720"/>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подготовки и утверждения документации по планировке территории в соответствии с документами территориального планирования;</w:t>
      </w:r>
    </w:p>
    <w:p w:rsidR="00B15B4C" w:rsidRPr="00B15B4C" w:rsidRDefault="00B15B4C" w:rsidP="00B15B4C">
      <w:pPr>
        <w:numPr>
          <w:ilvl w:val="0"/>
          <w:numId w:val="26"/>
        </w:numPr>
        <w:ind w:hanging="720"/>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B15B4C" w:rsidRPr="00B15B4C" w:rsidRDefault="00B15B4C" w:rsidP="00B15B4C">
      <w:pPr>
        <w:numPr>
          <w:ilvl w:val="0"/>
          <w:numId w:val="26"/>
        </w:numPr>
        <w:ind w:hanging="720"/>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 xml:space="preserve">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w:t>
      </w:r>
      <w:r w:rsidRPr="00B15B4C">
        <w:rPr>
          <w:rFonts w:eastAsiaTheme="minorHAnsi"/>
          <w:bCs/>
          <w:color w:val="000000" w:themeColor="text1"/>
          <w:sz w:val="16"/>
          <w:szCs w:val="16"/>
        </w:rPr>
        <w:t>муниципального района</w:t>
      </w:r>
      <w:r w:rsidRPr="00B15B4C">
        <w:rPr>
          <w:rFonts w:eastAsiaTheme="minorHAnsi"/>
          <w:bCs/>
          <w:color w:val="000000" w:themeColor="text1"/>
          <w:sz w:val="16"/>
          <w:szCs w:val="16"/>
          <w:lang w:eastAsia="en-US"/>
        </w:rPr>
        <w:t>, требует:</w:t>
      </w:r>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 xml:space="preserve">1) обоснование выбранного варианта размещения объектов местного значения муниципального района на основе анализа использования территорий </w:t>
      </w:r>
      <w:r w:rsidRPr="00B15B4C">
        <w:rPr>
          <w:rFonts w:eastAsiaTheme="minorHAnsi"/>
          <w:bCs/>
          <w:color w:val="000000" w:themeColor="text1"/>
          <w:sz w:val="16"/>
          <w:szCs w:val="16"/>
        </w:rPr>
        <w:t>муниципального района</w:t>
      </w:r>
      <w:r w:rsidRPr="00B15B4C">
        <w:rPr>
          <w:rFonts w:eastAsiaTheme="minorHAnsi"/>
          <w:bCs/>
          <w:color w:val="000000" w:themeColor="text1"/>
          <w:sz w:val="16"/>
          <w:szCs w:val="16"/>
          <w:lang w:eastAsia="en-US"/>
        </w:rPr>
        <w:t>, возможных направлений развития этих территорий и прогнозируемых ограничений их использования;</w:t>
      </w:r>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2) оценку возможного влияния планируемых для размещения объектов местного значения муниципального района на комплексное развитие соответствующих территорий.</w:t>
      </w:r>
    </w:p>
    <w:p w:rsidR="00B15B4C" w:rsidRPr="00B15B4C" w:rsidRDefault="00B15B4C" w:rsidP="00B15B4C">
      <w:pPr>
        <w:ind w:firstLine="709"/>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подлежащие учету в Схеме:</w:t>
      </w:r>
    </w:p>
    <w:p w:rsidR="00B15B4C" w:rsidRPr="00B15B4C" w:rsidRDefault="00B15B4C" w:rsidP="00B15B4C">
      <w:pPr>
        <w:numPr>
          <w:ilvl w:val="0"/>
          <w:numId w:val="27"/>
        </w:numPr>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 xml:space="preserve">программа социально-экономического развития на среднесрочную перспективу; </w:t>
      </w:r>
    </w:p>
    <w:p w:rsidR="00B15B4C" w:rsidRPr="00B15B4C" w:rsidRDefault="00B15B4C" w:rsidP="00B15B4C">
      <w:pPr>
        <w:numPr>
          <w:ilvl w:val="0"/>
          <w:numId w:val="27"/>
        </w:numPr>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муниципальные целевые программы на среднесрочную перспективу (по каждой сфере деятельности);</w:t>
      </w:r>
    </w:p>
    <w:p w:rsidR="00B15B4C" w:rsidRPr="00B15B4C" w:rsidRDefault="00B15B4C" w:rsidP="00B15B4C">
      <w:pPr>
        <w:numPr>
          <w:ilvl w:val="0"/>
          <w:numId w:val="27"/>
        </w:numPr>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 xml:space="preserve">схемы развития и размещения отдельных видов деятельности; </w:t>
      </w:r>
    </w:p>
    <w:p w:rsidR="00B15B4C" w:rsidRPr="00B15B4C" w:rsidRDefault="00B15B4C" w:rsidP="00B15B4C">
      <w:pPr>
        <w:numPr>
          <w:ilvl w:val="0"/>
          <w:numId w:val="27"/>
        </w:numPr>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программы комплексного развития систем коммунальной инфраструктуры;</w:t>
      </w:r>
    </w:p>
    <w:p w:rsidR="00B15B4C" w:rsidRPr="00B15B4C" w:rsidRDefault="00B15B4C" w:rsidP="00B15B4C">
      <w:pPr>
        <w:numPr>
          <w:ilvl w:val="0"/>
          <w:numId w:val="27"/>
        </w:numPr>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инвестиционные программы организации коммунального комплекса;</w:t>
      </w:r>
    </w:p>
    <w:p w:rsidR="00B15B4C" w:rsidRPr="00B15B4C" w:rsidRDefault="00B15B4C" w:rsidP="00B15B4C">
      <w:pPr>
        <w:numPr>
          <w:ilvl w:val="0"/>
          <w:numId w:val="27"/>
        </w:numPr>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межмуниципальные программы развития социальной и инженерной инфраструктуры.</w:t>
      </w:r>
    </w:p>
    <w:p w:rsidR="00B15B4C" w:rsidRPr="00B15B4C" w:rsidRDefault="00B15B4C" w:rsidP="00B15B4C">
      <w:pPr>
        <w:ind w:firstLine="825"/>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Администрацией Любытинского муниципального района разработана «</w:t>
      </w:r>
      <w:r w:rsidRPr="00B15B4C">
        <w:rPr>
          <w:rFonts w:eastAsiaTheme="minorHAnsi"/>
          <w:color w:val="000000" w:themeColor="text1"/>
          <w:sz w:val="16"/>
          <w:szCs w:val="16"/>
          <w:lang w:eastAsia="en-US"/>
        </w:rPr>
        <w:t>Стратегия развития Любытинского района Новгородской области до 2030 года»</w:t>
      </w:r>
      <w:r w:rsidRPr="00B15B4C">
        <w:rPr>
          <w:rFonts w:eastAsiaTheme="minorHAnsi"/>
          <w:bCs/>
          <w:color w:val="000000" w:themeColor="text1"/>
          <w:sz w:val="16"/>
          <w:szCs w:val="16"/>
          <w:lang w:eastAsia="en-US"/>
        </w:rPr>
        <w:t xml:space="preserve">, которая утверждена </w:t>
      </w:r>
      <w:r w:rsidRPr="00B15B4C">
        <w:rPr>
          <w:rFonts w:eastAsiaTheme="minorHAnsi"/>
          <w:color w:val="000000" w:themeColor="text1"/>
          <w:sz w:val="16"/>
          <w:szCs w:val="16"/>
          <w:lang w:eastAsia="en-US"/>
        </w:rPr>
        <w:t>Решением Думы Любытинского муниципального района</w:t>
      </w:r>
      <w:r w:rsidRPr="00B15B4C">
        <w:rPr>
          <w:rFonts w:eastAsiaTheme="minorHAnsi"/>
          <w:color w:val="000000" w:themeColor="text1"/>
          <w:sz w:val="16"/>
          <w:szCs w:val="16"/>
          <w:shd w:val="clear" w:color="auto" w:fill="F7F7F7"/>
          <w:lang w:eastAsia="en-US"/>
        </w:rPr>
        <w:t xml:space="preserve"> </w:t>
      </w:r>
      <w:r w:rsidRPr="00B15B4C">
        <w:rPr>
          <w:rFonts w:eastAsiaTheme="minorHAnsi"/>
          <w:bCs/>
          <w:color w:val="000000" w:themeColor="text1"/>
          <w:sz w:val="16"/>
          <w:szCs w:val="16"/>
          <w:lang w:eastAsia="en-US"/>
        </w:rPr>
        <w:t>от 25.10.2012 № 136.</w:t>
      </w:r>
    </w:p>
    <w:p w:rsidR="00B15B4C" w:rsidRPr="00B15B4C" w:rsidRDefault="00B15B4C" w:rsidP="00B15B4C">
      <w:pPr>
        <w:ind w:firstLine="825"/>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В обоих муниципальных образованиях муниципального района (Любытинское сельское поселение, Неболчское сельское поселение) утверждены комплексные программы.</w:t>
      </w:r>
    </w:p>
    <w:p w:rsidR="00B15B4C" w:rsidRPr="00B15B4C" w:rsidRDefault="00B15B4C" w:rsidP="00B15B4C">
      <w:pPr>
        <w:ind w:firstLine="825"/>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В Любытинском сельском поселении:</w:t>
      </w:r>
    </w:p>
    <w:p w:rsidR="00B15B4C" w:rsidRPr="00B15B4C" w:rsidRDefault="00B15B4C" w:rsidP="00B15B4C">
      <w:pPr>
        <w:ind w:firstLine="825"/>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 xml:space="preserve">«Программа комплексного развития систем коммунальной инфраструктуры Любытинского сельского поселения Любытинского муниципального района Новгородской области на 2016-2020 годы и на период до 2030 года», утвержденная </w:t>
      </w:r>
      <w:r w:rsidRPr="00B15B4C">
        <w:rPr>
          <w:rFonts w:eastAsiaTheme="minorHAnsi"/>
          <w:color w:val="000000" w:themeColor="text1"/>
          <w:sz w:val="16"/>
          <w:szCs w:val="16"/>
          <w:lang w:eastAsia="en-US"/>
        </w:rPr>
        <w:t>Постановлением Администрации Любытинского муниципального района от 28.12.2016 № 1228</w:t>
      </w:r>
      <w:r w:rsidRPr="00B15B4C">
        <w:rPr>
          <w:rFonts w:eastAsiaTheme="minorHAnsi"/>
          <w:color w:val="000000" w:themeColor="text1"/>
          <w:sz w:val="16"/>
          <w:szCs w:val="16"/>
          <w:shd w:val="clear" w:color="auto" w:fill="F7F7F7"/>
          <w:lang w:eastAsia="en-US"/>
        </w:rPr>
        <w:t>;</w:t>
      </w:r>
    </w:p>
    <w:p w:rsidR="00B15B4C" w:rsidRPr="00B15B4C" w:rsidRDefault="00B15B4C" w:rsidP="00B15B4C">
      <w:pPr>
        <w:ind w:firstLine="825"/>
        <w:jc w:val="both"/>
        <w:rPr>
          <w:rFonts w:eastAsiaTheme="minorHAnsi"/>
          <w:color w:val="000000" w:themeColor="text1"/>
          <w:sz w:val="16"/>
          <w:szCs w:val="16"/>
          <w:shd w:val="clear" w:color="auto" w:fill="F7F7F7"/>
          <w:lang w:eastAsia="en-US"/>
        </w:rPr>
      </w:pPr>
      <w:r w:rsidRPr="00B15B4C">
        <w:rPr>
          <w:rFonts w:eastAsiaTheme="minorHAnsi"/>
          <w:color w:val="000000" w:themeColor="text1"/>
          <w:sz w:val="16"/>
          <w:szCs w:val="16"/>
          <w:lang w:eastAsia="en-US"/>
        </w:rPr>
        <w:t>«</w:t>
      </w:r>
      <w:r w:rsidRPr="00B15B4C">
        <w:rPr>
          <w:rFonts w:eastAsiaTheme="minorHAnsi"/>
          <w:bCs/>
          <w:color w:val="000000" w:themeColor="text1"/>
          <w:sz w:val="16"/>
          <w:szCs w:val="16"/>
          <w:lang w:eastAsia="en-US"/>
        </w:rPr>
        <w:t xml:space="preserve">Комплексная программа развития социальной инфраструктуры Любытинского сельского поселения </w:t>
      </w:r>
      <w:r w:rsidRPr="00B15B4C">
        <w:rPr>
          <w:rFonts w:eastAsiaTheme="minorHAnsi"/>
          <w:color w:val="000000" w:themeColor="text1"/>
          <w:sz w:val="16"/>
          <w:szCs w:val="16"/>
          <w:lang w:eastAsia="en-US"/>
        </w:rPr>
        <w:t>Любытинского района Новгородской области на 2017-2021 годы и на период до 2030 года</w:t>
      </w:r>
      <w:r w:rsidRPr="00B15B4C">
        <w:rPr>
          <w:rFonts w:eastAsiaTheme="minorHAnsi"/>
          <w:bCs/>
          <w:color w:val="000000" w:themeColor="text1"/>
          <w:sz w:val="16"/>
          <w:szCs w:val="16"/>
          <w:lang w:eastAsia="en-US"/>
        </w:rPr>
        <w:t xml:space="preserve">», утвержденная </w:t>
      </w:r>
      <w:r w:rsidRPr="00B15B4C">
        <w:rPr>
          <w:rFonts w:eastAsiaTheme="minorHAnsi"/>
          <w:color w:val="000000" w:themeColor="text1"/>
          <w:sz w:val="16"/>
          <w:szCs w:val="16"/>
          <w:lang w:eastAsia="en-US"/>
        </w:rPr>
        <w:t>Решением Совета депутатов Любытинского сельского поселения от 31.10.2017 № 125</w:t>
      </w:r>
      <w:r w:rsidRPr="00B15B4C">
        <w:rPr>
          <w:rFonts w:eastAsiaTheme="minorHAnsi"/>
          <w:color w:val="000000" w:themeColor="text1"/>
          <w:sz w:val="16"/>
          <w:szCs w:val="16"/>
          <w:shd w:val="clear" w:color="auto" w:fill="F7F7F7"/>
          <w:lang w:eastAsia="en-US"/>
        </w:rPr>
        <w:t>;</w:t>
      </w:r>
    </w:p>
    <w:p w:rsidR="00B15B4C" w:rsidRPr="00B15B4C" w:rsidRDefault="00B15B4C" w:rsidP="00B15B4C">
      <w:pPr>
        <w:ind w:firstLine="825"/>
        <w:jc w:val="both"/>
        <w:rPr>
          <w:rFonts w:eastAsiaTheme="minorHAnsi"/>
          <w:color w:val="000000" w:themeColor="text1"/>
          <w:sz w:val="16"/>
          <w:szCs w:val="16"/>
          <w:shd w:val="clear" w:color="auto" w:fill="F7F7F7"/>
          <w:lang w:eastAsia="en-US"/>
        </w:rPr>
      </w:pPr>
      <w:r w:rsidRPr="00B15B4C">
        <w:rPr>
          <w:rFonts w:eastAsiaTheme="minorHAnsi"/>
          <w:bCs/>
          <w:color w:val="000000" w:themeColor="text1"/>
          <w:sz w:val="16"/>
          <w:szCs w:val="16"/>
          <w:lang w:eastAsia="en-US"/>
        </w:rPr>
        <w:t xml:space="preserve">«Программа комплексного развития транспортной инфраструктуры Любытинского сельского поселения Любытинского района Новгородской области на 2017-2021 годы и на период до 2030 года», утвержденная </w:t>
      </w:r>
      <w:r w:rsidRPr="00B15B4C">
        <w:rPr>
          <w:rFonts w:eastAsiaTheme="minorHAnsi"/>
          <w:color w:val="000000" w:themeColor="text1"/>
          <w:sz w:val="16"/>
          <w:szCs w:val="16"/>
          <w:lang w:eastAsia="en-US"/>
        </w:rPr>
        <w:t>Решением Совета депутатов Любытинского сельского поселения от 31.10.2017 № 126</w:t>
      </w:r>
      <w:r w:rsidRPr="00B15B4C">
        <w:rPr>
          <w:rFonts w:eastAsiaTheme="minorHAnsi"/>
          <w:color w:val="000000" w:themeColor="text1"/>
          <w:sz w:val="16"/>
          <w:szCs w:val="16"/>
          <w:shd w:val="clear" w:color="auto" w:fill="F7F7F7"/>
          <w:lang w:eastAsia="en-US"/>
        </w:rPr>
        <w:t>.</w:t>
      </w:r>
    </w:p>
    <w:p w:rsidR="00B15B4C" w:rsidRPr="00B15B4C" w:rsidRDefault="00B15B4C" w:rsidP="00B15B4C">
      <w:pPr>
        <w:ind w:firstLine="825"/>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В Неболчском сельском поселении:</w:t>
      </w:r>
    </w:p>
    <w:p w:rsidR="00B15B4C" w:rsidRPr="00B15B4C" w:rsidRDefault="00B15B4C" w:rsidP="00B15B4C">
      <w:pPr>
        <w:ind w:firstLine="825"/>
        <w:jc w:val="both"/>
        <w:rPr>
          <w:rFonts w:eastAsiaTheme="minorHAnsi"/>
          <w:color w:val="000000" w:themeColor="text1"/>
          <w:sz w:val="16"/>
          <w:szCs w:val="16"/>
          <w:shd w:val="clear" w:color="auto" w:fill="F7F7F7"/>
          <w:lang w:eastAsia="en-US"/>
        </w:rPr>
      </w:pPr>
      <w:r w:rsidRPr="00B15B4C">
        <w:rPr>
          <w:rFonts w:eastAsiaTheme="minorHAnsi"/>
          <w:bCs/>
          <w:color w:val="000000" w:themeColor="text1"/>
          <w:sz w:val="16"/>
          <w:szCs w:val="16"/>
          <w:lang w:eastAsia="en-US"/>
        </w:rPr>
        <w:lastRenderedPageBreak/>
        <w:t xml:space="preserve">«Программа комплексного развития систем коммунальной инфраструктуры Неболчского сельского поселения», утвержденная </w:t>
      </w:r>
      <w:r w:rsidRPr="00B15B4C">
        <w:rPr>
          <w:rFonts w:eastAsiaTheme="minorHAnsi"/>
          <w:color w:val="000000" w:themeColor="text1"/>
          <w:sz w:val="16"/>
          <w:szCs w:val="16"/>
          <w:lang w:eastAsia="en-US"/>
        </w:rPr>
        <w:t>Решением Совета депутатов Неболчского сельского поселения от 27.01.2017 № 84;</w:t>
      </w:r>
    </w:p>
    <w:p w:rsidR="00B15B4C" w:rsidRPr="00B15B4C" w:rsidRDefault="00B15B4C" w:rsidP="00B15B4C">
      <w:pPr>
        <w:ind w:firstLine="825"/>
        <w:jc w:val="both"/>
        <w:rPr>
          <w:rFonts w:eastAsiaTheme="minorHAnsi"/>
          <w:color w:val="000000" w:themeColor="text1"/>
          <w:sz w:val="16"/>
          <w:szCs w:val="16"/>
          <w:shd w:val="clear" w:color="auto" w:fill="F7F7F7"/>
          <w:lang w:eastAsia="en-US"/>
        </w:rPr>
      </w:pPr>
      <w:r w:rsidRPr="00B15B4C">
        <w:rPr>
          <w:rFonts w:eastAsiaTheme="minorHAnsi"/>
          <w:bCs/>
          <w:color w:val="000000" w:themeColor="text1"/>
          <w:sz w:val="16"/>
          <w:szCs w:val="16"/>
          <w:lang w:eastAsia="en-US"/>
        </w:rPr>
        <w:t>«Программа комплексного развития транспортной инфраструктуры Неболчского сельского поселения», утвержденная</w:t>
      </w:r>
      <w:r w:rsidRPr="00B15B4C">
        <w:rPr>
          <w:rFonts w:eastAsiaTheme="minorHAnsi"/>
          <w:color w:val="000000" w:themeColor="text1"/>
          <w:sz w:val="16"/>
          <w:szCs w:val="16"/>
          <w:lang w:eastAsia="en-US"/>
        </w:rPr>
        <w:t xml:space="preserve"> Постановлением Администрации Неболчского сельского поселения от 31.07.2017 № 131;</w:t>
      </w:r>
    </w:p>
    <w:p w:rsidR="00B15B4C" w:rsidRPr="00B15B4C" w:rsidRDefault="00B15B4C" w:rsidP="00B15B4C">
      <w:pPr>
        <w:ind w:firstLine="825"/>
        <w:jc w:val="both"/>
        <w:rPr>
          <w:rFonts w:eastAsiaTheme="minorHAnsi"/>
          <w:color w:val="000000" w:themeColor="text1"/>
          <w:sz w:val="16"/>
          <w:szCs w:val="16"/>
          <w:shd w:val="clear" w:color="auto" w:fill="F7F7F7"/>
          <w:lang w:eastAsia="en-US"/>
        </w:rPr>
      </w:pPr>
      <w:r w:rsidRPr="00B15B4C">
        <w:rPr>
          <w:rFonts w:eastAsiaTheme="minorHAnsi"/>
          <w:bCs/>
          <w:color w:val="000000" w:themeColor="text1"/>
          <w:sz w:val="16"/>
          <w:szCs w:val="16"/>
          <w:lang w:eastAsia="en-US"/>
        </w:rPr>
        <w:t xml:space="preserve">«Об утверждении программы комплексного развития социальной инфраструктуры Неболчского сельского поселения Любытинского района Новгородской области на 2017-2021 годы и на период до 2030 года», утвержденная </w:t>
      </w:r>
      <w:r w:rsidRPr="00B15B4C">
        <w:rPr>
          <w:rFonts w:eastAsiaTheme="minorHAnsi"/>
          <w:color w:val="000000" w:themeColor="text1"/>
          <w:sz w:val="16"/>
          <w:szCs w:val="16"/>
          <w:lang w:eastAsia="en-US"/>
        </w:rPr>
        <w:t>Постановлением Администрации Неболчского сельского поселения от 31.07.2017 № 132.</w:t>
      </w:r>
    </w:p>
    <w:p w:rsidR="00B15B4C" w:rsidRPr="00B15B4C" w:rsidRDefault="00B15B4C" w:rsidP="00B15B4C">
      <w:pPr>
        <w:ind w:left="825"/>
        <w:jc w:val="both"/>
        <w:rPr>
          <w:rFonts w:eastAsiaTheme="minorHAnsi"/>
          <w:bCs/>
          <w:color w:val="000000" w:themeColor="text1"/>
          <w:sz w:val="16"/>
          <w:szCs w:val="16"/>
          <w:lang w:eastAsia="en-US"/>
        </w:rPr>
      </w:pPr>
      <w:r w:rsidRPr="00B15B4C">
        <w:rPr>
          <w:rFonts w:eastAsiaTheme="minorHAnsi"/>
          <w:bCs/>
          <w:color w:val="000000" w:themeColor="text1"/>
          <w:sz w:val="16"/>
          <w:szCs w:val="16"/>
          <w:lang w:eastAsia="en-US"/>
        </w:rPr>
        <w:t>Данные материалы размещены в ФГИС ТП.</w:t>
      </w:r>
    </w:p>
    <w:p w:rsidR="00120C54" w:rsidRDefault="00120C54" w:rsidP="0055184B">
      <w:pPr>
        <w:rPr>
          <w:sz w:val="16"/>
          <w:szCs w:val="16"/>
        </w:rPr>
      </w:pPr>
    </w:p>
    <w:p w:rsidR="00893846" w:rsidRPr="00893846" w:rsidRDefault="00893846" w:rsidP="00893846">
      <w:pPr>
        <w:keepNext/>
        <w:keepLines/>
        <w:numPr>
          <w:ilvl w:val="0"/>
          <w:numId w:val="29"/>
        </w:numPr>
        <w:spacing w:before="240" w:after="240"/>
        <w:jc w:val="both"/>
        <w:outlineLvl w:val="0"/>
        <w:rPr>
          <w:b/>
          <w:bCs/>
          <w:color w:val="000000" w:themeColor="text1"/>
          <w:sz w:val="16"/>
          <w:szCs w:val="16"/>
          <w:lang w:eastAsia="en-US"/>
        </w:rPr>
      </w:pPr>
      <w:bookmarkStart w:id="28" w:name="_Toc57897706"/>
      <w:bookmarkStart w:id="29" w:name="_Toc387850181"/>
      <w:r w:rsidRPr="00893846">
        <w:rPr>
          <w:b/>
          <w:bCs/>
          <w:color w:val="000000" w:themeColor="text1"/>
          <w:sz w:val="16"/>
          <w:szCs w:val="16"/>
          <w:lang w:eastAsia="en-US"/>
        </w:rPr>
        <w:t>Обоснование выбранного варианта размещения объектов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bookmarkEnd w:id="28"/>
      <w:bookmarkEnd w:id="29"/>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Обоснование выбранного варианта планируемого размещения объектов местного значения муниципального района, установленных в планах и программах комплексного социально-экономического развития, выполнялось с соблюдением проведения следующих обязательных этапов:</w:t>
      </w:r>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анализ состояния и использования территории;</w:t>
      </w:r>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определение возможных направлений развития территории;</w:t>
      </w:r>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прогнозируемые ограничения использования территории.</w:t>
      </w:r>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Обоснование проводилось для каждого рассматриваемого объекта. В случае указания в программе конкретного места размещения объекта, учитывались особенности проведения обоснований в этой ситуации, к которым относится ограниченность по площади территории,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Схеме градостроительных решений, учет которых является обязательным условием проведения обоснований.</w:t>
      </w:r>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 xml:space="preserve">При этом определяются: функциональная зона и ограничения по использованию территории. </w:t>
      </w:r>
    </w:p>
    <w:p w:rsidR="00893846" w:rsidRPr="00893846" w:rsidRDefault="00893846" w:rsidP="00893846">
      <w:pPr>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Все результаты по обоснованию выбранного варианта планируемого размещения объектов местного значения муниципального района занесены в сводную таблицу.</w:t>
      </w:r>
    </w:p>
    <w:p w:rsidR="00893846" w:rsidRPr="00893846" w:rsidRDefault="00893846" w:rsidP="00893846">
      <w:pPr>
        <w:keepNext/>
        <w:keepLines/>
        <w:numPr>
          <w:ilvl w:val="1"/>
          <w:numId w:val="0"/>
        </w:numPr>
        <w:spacing w:before="200" w:after="240"/>
        <w:ind w:left="709" w:hanging="709"/>
        <w:jc w:val="both"/>
        <w:outlineLvl w:val="1"/>
        <w:rPr>
          <w:b/>
          <w:bCs/>
          <w:color w:val="000000" w:themeColor="text1"/>
          <w:sz w:val="16"/>
          <w:szCs w:val="16"/>
          <w:lang w:eastAsia="en-US"/>
        </w:rPr>
      </w:pPr>
      <w:bookmarkStart w:id="30" w:name="_Toc57897707"/>
      <w:bookmarkStart w:id="31" w:name="_Toc387850182"/>
      <w:r w:rsidRPr="00893846">
        <w:rPr>
          <w:b/>
          <w:bCs/>
          <w:color w:val="000000" w:themeColor="text1"/>
          <w:sz w:val="16"/>
          <w:szCs w:val="16"/>
          <w:lang w:eastAsia="en-US"/>
        </w:rPr>
        <w:t>Обоснование выбранного варианта размещения объектов электро- и газоснабжения поселений, установленных в планах и программах комплексного социально-экономического развития района</w:t>
      </w:r>
      <w:bookmarkEnd w:id="30"/>
      <w:bookmarkEnd w:id="31"/>
    </w:p>
    <w:p w:rsidR="00893846" w:rsidRPr="00893846" w:rsidRDefault="00893846" w:rsidP="00893846">
      <w:pPr>
        <w:spacing w:line="240" w:lineRule="atLeast"/>
        <w:ind w:firstLine="709"/>
        <w:jc w:val="both"/>
        <w:rPr>
          <w:rFonts w:eastAsiaTheme="minorHAnsi"/>
          <w:bCs/>
          <w:color w:val="000000" w:themeColor="text1"/>
          <w:sz w:val="16"/>
          <w:szCs w:val="16"/>
          <w:lang w:eastAsia="en-US"/>
        </w:rPr>
      </w:pPr>
      <w:r w:rsidRPr="00893846">
        <w:rPr>
          <w:rFonts w:eastAsiaTheme="minorHAnsi"/>
          <w:bCs/>
          <w:color w:val="000000" w:themeColor="text1"/>
          <w:sz w:val="16"/>
          <w:szCs w:val="16"/>
          <w:lang w:eastAsia="en-US"/>
        </w:rPr>
        <w:t>Планами и программами комплексного социально-экономического развития муниципального образования предусматривается создание объектов, перечень которых указан ниже.</w:t>
      </w:r>
    </w:p>
    <w:p w:rsidR="00893846" w:rsidRPr="00893846" w:rsidRDefault="00893846" w:rsidP="00893846">
      <w:pPr>
        <w:keepNext/>
        <w:keepLines/>
        <w:numPr>
          <w:ilvl w:val="2"/>
          <w:numId w:val="0"/>
        </w:numPr>
        <w:spacing w:before="200" w:line="276" w:lineRule="auto"/>
        <w:ind w:left="437" w:hanging="720"/>
        <w:jc w:val="both"/>
        <w:outlineLvl w:val="2"/>
        <w:rPr>
          <w:b/>
          <w:bCs/>
          <w:color w:val="000000" w:themeColor="text1"/>
          <w:sz w:val="16"/>
          <w:szCs w:val="16"/>
          <w:lang w:eastAsia="en-US"/>
        </w:rPr>
      </w:pPr>
      <w:bookmarkStart w:id="32" w:name="_Toc57897708"/>
      <w:r w:rsidRPr="00893846">
        <w:rPr>
          <w:b/>
          <w:bCs/>
          <w:color w:val="000000" w:themeColor="text1"/>
          <w:sz w:val="16"/>
          <w:szCs w:val="16"/>
          <w:lang w:eastAsia="en-US"/>
        </w:rPr>
        <w:t>Объекты электроснабжения поселений</w:t>
      </w:r>
      <w:bookmarkEnd w:id="32"/>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bCs/>
          <w:color w:val="000000" w:themeColor="text1"/>
          <w:sz w:val="16"/>
          <w:szCs w:val="16"/>
          <w:lang w:eastAsia="en-US"/>
        </w:rPr>
        <w:t xml:space="preserve">1. Создание объектов развития электросетевого хозяйства с целью </w:t>
      </w:r>
      <w:r w:rsidRPr="00893846">
        <w:rPr>
          <w:rFonts w:eastAsiaTheme="minorHAnsi"/>
          <w:color w:val="000000" w:themeColor="text1"/>
          <w:sz w:val="16"/>
          <w:szCs w:val="16"/>
          <w:lang w:eastAsia="en-US"/>
        </w:rPr>
        <w:t>повышения надёжности электроснабжения потребителей Любытинского района:</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строительство ВЛ 110 кВ</w:t>
      </w:r>
      <w:r w:rsidRPr="00893846">
        <w:rPr>
          <w:rFonts w:eastAsiaTheme="minorHAnsi"/>
          <w:color w:val="000000" w:themeColor="text1"/>
          <w:sz w:val="16"/>
          <w:szCs w:val="16"/>
          <w:vertAlign w:val="superscript"/>
          <w:lang w:eastAsia="en-US"/>
        </w:rPr>
        <w:footnoteReference w:id="1"/>
      </w:r>
      <w:r w:rsidRPr="00893846">
        <w:rPr>
          <w:rFonts w:eastAsiaTheme="minorHAnsi"/>
          <w:color w:val="000000" w:themeColor="text1"/>
          <w:sz w:val="16"/>
          <w:szCs w:val="16"/>
          <w:lang w:eastAsia="en-US"/>
        </w:rPr>
        <w:t xml:space="preserve"> к ПС 110/35/10 кВ «Любытино»;</w:t>
      </w:r>
    </w:p>
    <w:p w:rsidR="00893846" w:rsidRPr="00893846" w:rsidRDefault="00893846" w:rsidP="00893846">
      <w:pPr>
        <w:spacing w:line="240" w:lineRule="atLeast"/>
        <w:ind w:firstLine="709"/>
        <w:jc w:val="both"/>
        <w:rPr>
          <w:rFonts w:eastAsiaTheme="minorHAnsi"/>
          <w:bCs/>
          <w:color w:val="000000" w:themeColor="text1"/>
          <w:sz w:val="16"/>
          <w:szCs w:val="16"/>
          <w:lang w:eastAsia="en-US"/>
        </w:rPr>
      </w:pPr>
      <w:r w:rsidRPr="00893846">
        <w:rPr>
          <w:rFonts w:eastAsiaTheme="minorHAnsi"/>
          <w:color w:val="000000" w:themeColor="text1"/>
          <w:sz w:val="16"/>
          <w:szCs w:val="16"/>
          <w:lang w:eastAsia="en-US"/>
        </w:rPr>
        <w:t>- реконструкция ПС 110/35/10 кВ «Неболчи»</w:t>
      </w:r>
      <w:r w:rsidRPr="00893846">
        <w:rPr>
          <w:rFonts w:eastAsiaTheme="minorHAnsi"/>
          <w:color w:val="000000" w:themeColor="text1"/>
          <w:sz w:val="16"/>
          <w:szCs w:val="16"/>
          <w:vertAlign w:val="superscript"/>
          <w:lang w:eastAsia="en-US"/>
        </w:rPr>
        <w:footnoteReference w:id="2"/>
      </w:r>
      <w:r w:rsidRPr="00893846">
        <w:rPr>
          <w:rFonts w:eastAsiaTheme="minorHAnsi"/>
          <w:color w:val="000000" w:themeColor="text1"/>
          <w:sz w:val="16"/>
          <w:szCs w:val="16"/>
          <w:lang w:eastAsia="en-US"/>
        </w:rPr>
        <w:t xml:space="preserve"> с заменой двух трансформаторов по 6,3 МВА на два трансформатора по 10 МВА.</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bCs/>
          <w:color w:val="000000" w:themeColor="text1"/>
          <w:sz w:val="16"/>
          <w:szCs w:val="16"/>
          <w:lang w:eastAsia="en-US"/>
        </w:rPr>
        <w:t xml:space="preserve">2. </w:t>
      </w:r>
      <w:r w:rsidRPr="00893846">
        <w:rPr>
          <w:rFonts w:eastAsiaTheme="minorHAnsi"/>
          <w:color w:val="000000" w:themeColor="text1"/>
          <w:sz w:val="16"/>
          <w:szCs w:val="16"/>
          <w:lang w:eastAsia="en-US"/>
        </w:rPr>
        <w:t>Строительство отпайки ВЛ-10 кВ от опоры № 269 Л-8 ПС Любытино, строительство КТП-10/0,4 кВ, строительство ВЛИ-0,4 кВ для энергоснабжения жилого дома в н. п. Чадково Любытинского района (заявитель – Леонова В.Н.). Срок реализации – 2020 год.</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3. Строительство отпайки ВЛз-10 кВ от ВЛ-10 кВ Л-7 ПС Любытино, строительство ТП-10/04 кВ, строительство ВЛИ-0,4 кВ для электроснабжения стройплощадки жилого дома в н. п. Побежалово Любытинского района (в составе: отпайка воздушной линии ВЛЗ-10кВ, трансформаторная подстанция столбового типа СТП-25/10/0,4У1 «Побежалово», воздушная линия ВЛИ-0,4кВ Л-1 от СТП25/10/0,4У1 «Побежалово»). Срок реализации – 2020 год.</w:t>
      </w:r>
    </w:p>
    <w:p w:rsidR="00893846" w:rsidRPr="00893846" w:rsidRDefault="00893846" w:rsidP="00893846">
      <w:pPr>
        <w:keepNext/>
        <w:keepLines/>
        <w:numPr>
          <w:ilvl w:val="2"/>
          <w:numId w:val="0"/>
        </w:numPr>
        <w:spacing w:before="200" w:line="276" w:lineRule="auto"/>
        <w:ind w:left="437" w:hanging="720"/>
        <w:jc w:val="both"/>
        <w:outlineLvl w:val="2"/>
        <w:rPr>
          <w:b/>
          <w:bCs/>
          <w:color w:val="000000" w:themeColor="text1"/>
          <w:sz w:val="16"/>
          <w:szCs w:val="16"/>
          <w:lang w:eastAsia="en-US"/>
        </w:rPr>
      </w:pPr>
      <w:bookmarkStart w:id="33" w:name="_Toc57897709"/>
      <w:r w:rsidRPr="00893846">
        <w:rPr>
          <w:b/>
          <w:bCs/>
          <w:color w:val="000000" w:themeColor="text1"/>
          <w:sz w:val="16"/>
          <w:szCs w:val="16"/>
          <w:lang w:eastAsia="en-US"/>
        </w:rPr>
        <w:t>Объекты газоснабжения поселений</w:t>
      </w:r>
      <w:bookmarkEnd w:id="33"/>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bCs/>
          <w:color w:val="000000" w:themeColor="text1"/>
          <w:sz w:val="16"/>
          <w:szCs w:val="16"/>
          <w:lang w:eastAsia="en-US"/>
        </w:rPr>
        <w:t xml:space="preserve">1. Создание объектов газоснабжения в целях перевода поселений </w:t>
      </w:r>
      <w:r w:rsidRPr="00893846">
        <w:rPr>
          <w:rFonts w:eastAsiaTheme="minorHAnsi"/>
          <w:color w:val="000000" w:themeColor="text1"/>
          <w:sz w:val="16"/>
          <w:szCs w:val="16"/>
          <w:lang w:eastAsia="en-US"/>
        </w:rPr>
        <w:t>Любытинского муниципального района на природный газ в срок до 2030 года (и прежде всего, для установки новых газовых котельных для нужд объектов социально-бытового обслуживания и коммунального хозяйства, котельных инвестиционных площадок). Для этого намечено реализовать проектирование, строительство и подключение от АГРС «Боровичи» (Р</w:t>
      </w:r>
      <w:r w:rsidRPr="00893846">
        <w:rPr>
          <w:rFonts w:eastAsiaTheme="minorHAnsi"/>
          <w:color w:val="000000" w:themeColor="text1"/>
          <w:sz w:val="16"/>
          <w:szCs w:val="16"/>
          <w:vertAlign w:val="subscript"/>
          <w:lang w:eastAsia="en-US"/>
        </w:rPr>
        <w:t xml:space="preserve">раб. </w:t>
      </w:r>
      <w:r w:rsidRPr="00893846">
        <w:rPr>
          <w:rFonts w:eastAsiaTheme="minorHAnsi"/>
          <w:color w:val="000000" w:themeColor="text1"/>
          <w:sz w:val="16"/>
          <w:szCs w:val="16"/>
          <w:lang w:eastAsia="en-US"/>
        </w:rPr>
        <w:t>= 1,2 Мпа) газораспределительной сети в виде газопровода высокого давления 2 (второй) категории (0,3 ≤ Р</w:t>
      </w:r>
      <w:r w:rsidRPr="00893846">
        <w:rPr>
          <w:rFonts w:eastAsiaTheme="minorHAnsi"/>
          <w:color w:val="000000" w:themeColor="text1"/>
          <w:sz w:val="16"/>
          <w:szCs w:val="16"/>
          <w:vertAlign w:val="subscript"/>
          <w:lang w:eastAsia="en-US"/>
        </w:rPr>
        <w:t xml:space="preserve">раб. </w:t>
      </w:r>
      <w:r w:rsidRPr="00893846">
        <w:rPr>
          <w:rFonts w:eastAsiaTheme="minorHAnsi"/>
          <w:color w:val="000000" w:themeColor="text1"/>
          <w:sz w:val="16"/>
          <w:szCs w:val="16"/>
          <w:lang w:eastAsia="en-US"/>
        </w:rPr>
        <w:t>≤ 0,6 Мпа) до рабочих поселков Неболчи и Любытино.</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2. Проектирование и строительство распределительных газопроводов:</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в поселке Неболчи (по улице Новгородская) Неболчского сельского поселения протяженностью 520 метров;</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в поселке Неболчи (по улице Школьная) Неболчского сельского поселения протяженностью 460 метров;</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в поселке Неболчи (по улице Пушкинская) Неболчского сельского поселения протяженностью 300 метров;</w:t>
      </w:r>
    </w:p>
    <w:p w:rsidR="00893846" w:rsidRPr="00893846" w:rsidRDefault="00893846" w:rsidP="00893846">
      <w:pPr>
        <w:spacing w:line="240" w:lineRule="atLeast"/>
        <w:ind w:firstLine="708"/>
        <w:jc w:val="both"/>
        <w:rPr>
          <w:color w:val="000000" w:themeColor="text1"/>
          <w:sz w:val="16"/>
          <w:szCs w:val="16"/>
        </w:rPr>
      </w:pPr>
      <w:r w:rsidRPr="00893846">
        <w:rPr>
          <w:color w:val="000000" w:themeColor="text1"/>
          <w:sz w:val="16"/>
          <w:szCs w:val="16"/>
        </w:rPr>
        <w:t>- в деревне Проскурка Неболчского сельского поселения протяженностью 720 метров.</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Срок реализации – 1–ая очередь (2030 год).</w:t>
      </w:r>
    </w:p>
    <w:p w:rsidR="00893846" w:rsidRPr="00893846" w:rsidRDefault="00893846" w:rsidP="00893846">
      <w:pPr>
        <w:spacing w:line="240" w:lineRule="atLeast"/>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3. Проектирование и строительство газопроводов среднего давления Д</w:t>
      </w:r>
      <w:r w:rsidRPr="00893846">
        <w:rPr>
          <w:rFonts w:eastAsiaTheme="minorHAnsi"/>
          <w:color w:val="000000" w:themeColor="text1"/>
          <w:sz w:val="16"/>
          <w:szCs w:val="16"/>
          <w:vertAlign w:val="subscript"/>
          <w:lang w:eastAsia="en-US"/>
        </w:rPr>
        <w:t xml:space="preserve">усл. </w:t>
      </w:r>
      <w:r w:rsidRPr="00893846">
        <w:rPr>
          <w:rFonts w:eastAsiaTheme="minorHAnsi"/>
          <w:color w:val="000000" w:themeColor="text1"/>
          <w:sz w:val="16"/>
          <w:szCs w:val="16"/>
          <w:lang w:eastAsia="en-US"/>
        </w:rPr>
        <w:t>= 90 мм, общей протяженностью около 1500 м в р. п. Любытино:</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по улице Набережная;</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по улице Гагарина;</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по улице Марии Карповой.</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Срок реализации –2020 год.</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4. Строительство в рабочих поселках Неболчи, Любытино и в деревне Проскурка 3 (трех) пунктов редуцирования газа. Срок реализации – 1–ая очередь (2030 год);</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lastRenderedPageBreak/>
        <w:t>5. Строительство распределительного газопровода среднего давления (Р</w:t>
      </w:r>
      <w:r w:rsidRPr="00893846">
        <w:rPr>
          <w:rFonts w:eastAsiaTheme="minorHAnsi"/>
          <w:color w:val="000000" w:themeColor="text1"/>
          <w:sz w:val="16"/>
          <w:szCs w:val="16"/>
          <w:vertAlign w:val="subscript"/>
          <w:lang w:eastAsia="en-US"/>
        </w:rPr>
        <w:t xml:space="preserve">раб. макс. </w:t>
      </w:r>
      <w:r w:rsidRPr="00893846">
        <w:rPr>
          <w:rFonts w:eastAsiaTheme="minorHAnsi"/>
          <w:color w:val="000000" w:themeColor="text1"/>
          <w:sz w:val="16"/>
          <w:szCs w:val="16"/>
          <w:lang w:eastAsia="en-US"/>
        </w:rPr>
        <w:t>≤ 0,3 Мпа) Д</w:t>
      </w:r>
      <w:r w:rsidRPr="00893846">
        <w:rPr>
          <w:rFonts w:eastAsiaTheme="minorHAnsi"/>
          <w:color w:val="000000" w:themeColor="text1"/>
          <w:sz w:val="16"/>
          <w:szCs w:val="16"/>
          <w:vertAlign w:val="subscript"/>
          <w:lang w:eastAsia="en-US"/>
        </w:rPr>
        <w:t>усл.</w:t>
      </w:r>
      <w:r w:rsidRPr="00893846">
        <w:rPr>
          <w:rFonts w:eastAsiaTheme="minorHAnsi"/>
          <w:color w:val="000000" w:themeColor="text1"/>
          <w:sz w:val="16"/>
          <w:szCs w:val="16"/>
          <w:lang w:eastAsia="en-US"/>
        </w:rPr>
        <w:t xml:space="preserve"> = 63 мм, протяженностью 2672,0 м и Д</w:t>
      </w:r>
      <w:r w:rsidRPr="00893846">
        <w:rPr>
          <w:rFonts w:eastAsiaTheme="minorHAnsi"/>
          <w:color w:val="000000" w:themeColor="text1"/>
          <w:sz w:val="16"/>
          <w:szCs w:val="16"/>
          <w:vertAlign w:val="subscript"/>
          <w:lang w:eastAsia="en-US"/>
        </w:rPr>
        <w:t>усл.</w:t>
      </w:r>
      <w:r w:rsidRPr="00893846">
        <w:rPr>
          <w:rFonts w:eastAsiaTheme="minorHAnsi"/>
          <w:color w:val="000000" w:themeColor="text1"/>
          <w:sz w:val="16"/>
          <w:szCs w:val="16"/>
          <w:lang w:eastAsia="en-US"/>
        </w:rPr>
        <w:t xml:space="preserve"> = 90 мм, протяженностью 473,8 м (общая протяженность – 3145,8 м) в р. п. Любытино по ул. Молодёжная, Солнечная, Новая, Родниковая, Ручейная, Льзическая, Песочная, Сельская, Строителей; срок реализации – 2021 год.</w:t>
      </w:r>
    </w:p>
    <w:p w:rsidR="00893846" w:rsidRPr="00893846" w:rsidRDefault="00893846" w:rsidP="00893846">
      <w:pPr>
        <w:ind w:firstLine="709"/>
        <w:jc w:val="both"/>
        <w:rPr>
          <w:rFonts w:eastAsiaTheme="minorHAnsi"/>
          <w:color w:val="000000" w:themeColor="text1"/>
          <w:sz w:val="16"/>
          <w:szCs w:val="16"/>
          <w:lang w:eastAsia="en-US"/>
        </w:rPr>
      </w:pPr>
      <w:r w:rsidRPr="00893846">
        <w:rPr>
          <w:rFonts w:eastAsiaTheme="minorHAnsi"/>
          <w:color w:val="000000" w:themeColor="text1"/>
          <w:sz w:val="16"/>
          <w:szCs w:val="16"/>
          <w:lang w:eastAsia="en-US"/>
        </w:rPr>
        <w:t xml:space="preserve">6. </w:t>
      </w:r>
      <w:r w:rsidRPr="00893846">
        <w:rPr>
          <w:rFonts w:eastAsiaTheme="minorHAnsi"/>
          <w:bCs/>
          <w:color w:val="000000" w:themeColor="text1"/>
          <w:sz w:val="16"/>
          <w:szCs w:val="16"/>
          <w:lang w:eastAsia="en-US"/>
        </w:rPr>
        <w:t xml:space="preserve">Проектирование и строительство распределительной сети газопроводов среднего и низкого давлений с установкой газорегуляторного пункта в д. Бор от дома № 1 до дома № 155 по ул. Центральная, Вишневая, Солнечная, Владимира Макеева, Дмитрия Петрова включительно до базы отдыха «Любытино-Хутор». </w:t>
      </w:r>
      <w:r w:rsidRPr="00893846">
        <w:rPr>
          <w:rFonts w:eastAsiaTheme="minorHAnsi"/>
          <w:color w:val="000000" w:themeColor="text1"/>
          <w:sz w:val="16"/>
          <w:szCs w:val="16"/>
          <w:lang w:eastAsia="ar-SA"/>
        </w:rPr>
        <w:t>Срок реализации – 2023 г.</w:t>
      </w:r>
    </w:p>
    <w:p w:rsidR="00120C54" w:rsidRDefault="00120C54" w:rsidP="0055184B">
      <w:pPr>
        <w:rPr>
          <w:sz w:val="16"/>
          <w:szCs w:val="16"/>
        </w:rPr>
      </w:pPr>
    </w:p>
    <w:p w:rsidR="00751167" w:rsidRPr="00751167" w:rsidRDefault="00751167" w:rsidP="00751167">
      <w:pPr>
        <w:keepNext/>
        <w:keepLines/>
        <w:numPr>
          <w:ilvl w:val="1"/>
          <w:numId w:val="0"/>
        </w:numPr>
        <w:spacing w:before="200"/>
        <w:ind w:left="709" w:hanging="709"/>
        <w:jc w:val="both"/>
        <w:outlineLvl w:val="1"/>
        <w:rPr>
          <w:b/>
          <w:bCs/>
          <w:color w:val="000000" w:themeColor="text1"/>
          <w:sz w:val="16"/>
          <w:szCs w:val="16"/>
          <w:lang w:eastAsia="en-US"/>
        </w:rPr>
      </w:pPr>
      <w:bookmarkStart w:id="34" w:name="_Toc57897710"/>
      <w:bookmarkStart w:id="35" w:name="_Toc387850183"/>
      <w:r w:rsidRPr="00751167">
        <w:rPr>
          <w:b/>
          <w:bCs/>
          <w:color w:val="000000" w:themeColor="text1"/>
          <w:sz w:val="16"/>
          <w:szCs w:val="16"/>
          <w:lang w:eastAsia="en-US"/>
        </w:rPr>
        <w:t>Обоснование выбранного варианта размещения объектов автомобильных дорог местного значения вне границ населенных пунктов в границах муниципального района, установленных в планах и программах комплексного социально-экономического развития муниципального района</w:t>
      </w:r>
      <w:bookmarkEnd w:id="34"/>
      <w:bookmarkEnd w:id="35"/>
    </w:p>
    <w:p w:rsidR="00751167" w:rsidRPr="00751167" w:rsidRDefault="00751167" w:rsidP="00751167">
      <w:pPr>
        <w:spacing w:before="240" w:line="240" w:lineRule="atLeast"/>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Планами и программами комплексного социально-экономического развития муниципального района предусматривается создание следующих объектов автомобильных дорог местного значения вне границ населенных пунктов в границах муниципального района:</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 реконструкция автодороги «Клишино – Колбеки» (Любытинский район – Ленинградская область);</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 устройство подъезда к н. п. деревня Домовичи (ориентировочной протяженностью около 1,35 км);</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 реконструкция мостовых сооружений на автомобильных дорогах общего пользования путем замены деревянных мостов на капитальные мосты или водопропускные трубы;</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Характеристики объектов строительства и реконструкции следует определить по результатам проектирования.</w:t>
      </w:r>
      <w:bookmarkStart w:id="36" w:name="_Toc57897711"/>
      <w:bookmarkStart w:id="37" w:name="_Toc387850184"/>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Обоснование выбранного варианта размещения объектов образования, установленных в планах и программах комплексного социально-экономического развития муниципального района</w:t>
      </w:r>
      <w:bookmarkEnd w:id="36"/>
      <w:bookmarkEnd w:id="37"/>
    </w:p>
    <w:p w:rsidR="00751167" w:rsidRPr="00751167" w:rsidRDefault="00751167" w:rsidP="00751167">
      <w:pPr>
        <w:spacing w:before="240"/>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 xml:space="preserve">На основании исх. Комитета образования администрации Любытинского муниципального района от 21.10.2020 № 1157, настоящими материалами изменений в </w:t>
      </w:r>
      <w:r w:rsidRPr="00751167">
        <w:rPr>
          <w:rFonts w:eastAsiaTheme="minorHAnsi"/>
          <w:color w:val="000000" w:themeColor="text1"/>
          <w:sz w:val="16"/>
          <w:szCs w:val="16"/>
          <w:lang w:eastAsia="en-US"/>
        </w:rPr>
        <w:t xml:space="preserve">схему территориального планирования Любытинского муниципального района, утвержденную решением Думы Любытинского муниципального района Новгородской области от 26.12.2012 № 164, </w:t>
      </w:r>
      <w:r w:rsidRPr="00751167">
        <w:rPr>
          <w:rFonts w:eastAsiaTheme="minorHAnsi"/>
          <w:bCs/>
          <w:color w:val="000000" w:themeColor="text1"/>
          <w:sz w:val="16"/>
          <w:szCs w:val="16"/>
          <w:lang w:eastAsia="en-US"/>
        </w:rPr>
        <w:t>вносятся изменения в части касающейся исключения из неё ранее планировавшихся к строительству объектов образования для размещения в них:</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учреждения начального профессионального образования на 117 мест;</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учреждения среднего профессионального образования на 170 мест;</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учреждения высшего профессионального образования на 180 мест</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в связи с отсутствием необходимости.</w:t>
      </w:r>
    </w:p>
    <w:p w:rsidR="00751167" w:rsidRPr="00751167" w:rsidRDefault="00751167" w:rsidP="00751167">
      <w:pPr>
        <w:spacing w:line="240" w:lineRule="atLeast"/>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Планы и программы комплексного социально-экономического развития муниципального образования Любытинский муниципальный район так же подлежат корректировке в части исключения из них указанных объектов местного значения муниципального района.</w:t>
      </w:r>
    </w:p>
    <w:p w:rsidR="00751167" w:rsidRPr="00751167" w:rsidRDefault="00751167" w:rsidP="00751167">
      <w:pPr>
        <w:spacing w:line="240" w:lineRule="atLeast"/>
        <w:ind w:firstLine="709"/>
        <w:jc w:val="both"/>
        <w:rPr>
          <w:rFonts w:eastAsiaTheme="minorHAnsi"/>
          <w:color w:val="000000" w:themeColor="text1"/>
          <w:sz w:val="16"/>
          <w:szCs w:val="16"/>
          <w:lang w:eastAsia="en-US"/>
        </w:rPr>
      </w:pPr>
      <w:r w:rsidRPr="00751167">
        <w:rPr>
          <w:rFonts w:eastAsiaTheme="minorHAnsi"/>
          <w:bCs/>
          <w:color w:val="000000" w:themeColor="text1"/>
          <w:sz w:val="16"/>
          <w:szCs w:val="16"/>
          <w:lang w:eastAsia="en-US"/>
        </w:rPr>
        <w:t>Иных предложений в части планирования размещения объектов местного значения муниципального района указанной категории не поступало.</w:t>
      </w:r>
    </w:p>
    <w:p w:rsidR="00751167" w:rsidRPr="00751167" w:rsidRDefault="00751167" w:rsidP="00751167">
      <w:pPr>
        <w:keepNext/>
        <w:keepLines/>
        <w:numPr>
          <w:ilvl w:val="1"/>
          <w:numId w:val="0"/>
        </w:numPr>
        <w:spacing w:before="200"/>
        <w:ind w:left="709" w:hanging="709"/>
        <w:jc w:val="both"/>
        <w:outlineLvl w:val="1"/>
        <w:rPr>
          <w:b/>
          <w:bCs/>
          <w:color w:val="000000" w:themeColor="text1"/>
          <w:sz w:val="16"/>
          <w:szCs w:val="16"/>
          <w:lang w:eastAsia="en-US"/>
        </w:rPr>
      </w:pPr>
      <w:bookmarkStart w:id="38" w:name="_Toc57897712"/>
      <w:bookmarkStart w:id="39" w:name="_Toc387850185"/>
      <w:r w:rsidRPr="00751167">
        <w:rPr>
          <w:b/>
          <w:bCs/>
          <w:color w:val="000000" w:themeColor="text1"/>
          <w:sz w:val="16"/>
          <w:szCs w:val="16"/>
          <w:lang w:eastAsia="en-US"/>
        </w:rPr>
        <w:t>Обоснование выбранного варианта размещения объектов здравоохранения, установленных в планах и программах комплексного социально-экономического развития муниципального района</w:t>
      </w:r>
      <w:bookmarkEnd w:id="38"/>
      <w:bookmarkEnd w:id="39"/>
    </w:p>
    <w:p w:rsidR="00751167" w:rsidRPr="00751167" w:rsidRDefault="00751167" w:rsidP="00751167">
      <w:pPr>
        <w:spacing w:before="240" w:line="240" w:lineRule="atLeast"/>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На основании сведений, представленных ниже (</w:t>
      </w:r>
      <w:hyperlink r:id="rId50" w:anchor="_Сведения_о_планах" w:history="1">
        <w:r w:rsidRPr="00751167">
          <w:rPr>
            <w:rFonts w:eastAsiaTheme="minorHAnsi"/>
            <w:bCs/>
            <w:color w:val="000000" w:themeColor="text1"/>
            <w:sz w:val="16"/>
            <w:szCs w:val="16"/>
            <w:u w:val="single"/>
            <w:lang w:eastAsia="en-US"/>
          </w:rPr>
          <w:t>в разделе 6</w:t>
        </w:r>
      </w:hyperlink>
      <w:r w:rsidRPr="00751167">
        <w:rPr>
          <w:rFonts w:eastAsiaTheme="minorHAnsi"/>
          <w:bCs/>
          <w:color w:val="000000" w:themeColor="text1"/>
          <w:sz w:val="16"/>
          <w:szCs w:val="16"/>
          <w:u w:val="single"/>
          <w:lang w:eastAsia="en-US"/>
        </w:rPr>
        <w:t xml:space="preserve"> настоящего тома)</w:t>
      </w:r>
      <w:r w:rsidRPr="00751167">
        <w:rPr>
          <w:rFonts w:eastAsiaTheme="minorHAnsi"/>
          <w:bCs/>
          <w:color w:val="000000" w:themeColor="text1"/>
          <w:sz w:val="16"/>
          <w:szCs w:val="16"/>
          <w:lang w:eastAsia="en-US"/>
        </w:rPr>
        <w:t>, в планах и программах комплексного социально-экономического развития муниципального образования предусматривается создание объектов здравоохранения:</w:t>
      </w:r>
    </w:p>
    <w:p w:rsidR="00751167" w:rsidRPr="00751167" w:rsidRDefault="00751167" w:rsidP="00751167">
      <w:pPr>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строительство модульного здания врачебной амбулатории (проект – типовой; площадь – 120 м</w:t>
      </w:r>
      <w:r w:rsidRPr="00751167">
        <w:rPr>
          <w:rFonts w:eastAsiaTheme="minorHAnsi"/>
          <w:bCs/>
          <w:color w:val="000000" w:themeColor="text1"/>
          <w:sz w:val="16"/>
          <w:szCs w:val="16"/>
          <w:vertAlign w:val="superscript"/>
          <w:lang w:eastAsia="en-US"/>
        </w:rPr>
        <w:t>2</w:t>
      </w:r>
      <w:r w:rsidRPr="00751167">
        <w:rPr>
          <w:rFonts w:eastAsiaTheme="minorHAnsi"/>
          <w:bCs/>
          <w:color w:val="000000" w:themeColor="text1"/>
          <w:sz w:val="16"/>
          <w:szCs w:val="16"/>
          <w:lang w:eastAsia="en-US"/>
        </w:rPr>
        <w:t>, энергопотребление  – 30 кВт, система энергоснабжения – 3-х фазная, 380В) в с. Зарубино, ул. Артема, Любытинское сельское поселение; срок реализации – 2021 год;</w:t>
      </w:r>
    </w:p>
    <w:p w:rsidR="00751167" w:rsidRPr="00751167" w:rsidRDefault="00751167" w:rsidP="00751167">
      <w:pPr>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реконструкция первого этажа действующей поликлиники на 150 посещений под стационар (характеристики устанавливаются в соответствие с разработанной проектно-сметной документацией) в р.п. Любытино, ул. Советов, 143, Любытинское сельское поселение; срок реализации – 2021 год;</w:t>
      </w:r>
    </w:p>
    <w:p w:rsidR="00751167" w:rsidRPr="00751167" w:rsidRDefault="00751167" w:rsidP="00751167">
      <w:pPr>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строительство пищеблока для стационара (площадь ≥ 50 м</w:t>
      </w:r>
      <w:r w:rsidRPr="00751167">
        <w:rPr>
          <w:rFonts w:eastAsiaTheme="minorHAnsi"/>
          <w:bCs/>
          <w:color w:val="000000" w:themeColor="text1"/>
          <w:sz w:val="16"/>
          <w:szCs w:val="16"/>
          <w:vertAlign w:val="superscript"/>
          <w:lang w:eastAsia="en-US"/>
        </w:rPr>
        <w:t>2</w:t>
      </w:r>
      <w:r w:rsidRPr="00751167">
        <w:rPr>
          <w:rFonts w:eastAsiaTheme="minorHAnsi"/>
          <w:bCs/>
          <w:color w:val="000000" w:themeColor="text1"/>
          <w:sz w:val="16"/>
          <w:szCs w:val="16"/>
          <w:lang w:eastAsia="en-US"/>
        </w:rPr>
        <w:t>; энергопотребление – 30 кВт, система энергоснабжения – 3-х фазная, 380В) в р. п. Любытино, ул. Советов, 143, Любытинское сельское поселение; срок реализации – 2021 год;</w:t>
      </w:r>
    </w:p>
    <w:p w:rsidR="00751167" w:rsidRPr="00751167" w:rsidRDefault="00751167" w:rsidP="00751167">
      <w:pPr>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строительство модульного здания врачебной амбулатории (площадь – 120 м</w:t>
      </w:r>
      <w:r w:rsidRPr="00751167">
        <w:rPr>
          <w:rFonts w:eastAsiaTheme="minorHAnsi"/>
          <w:bCs/>
          <w:color w:val="000000" w:themeColor="text1"/>
          <w:sz w:val="16"/>
          <w:szCs w:val="16"/>
          <w:vertAlign w:val="superscript"/>
          <w:lang w:eastAsia="en-US"/>
        </w:rPr>
        <w:t>2</w:t>
      </w:r>
      <w:r w:rsidRPr="00751167">
        <w:rPr>
          <w:rFonts w:eastAsiaTheme="minorHAnsi"/>
          <w:bCs/>
          <w:color w:val="000000" w:themeColor="text1"/>
          <w:sz w:val="16"/>
          <w:szCs w:val="16"/>
          <w:lang w:eastAsia="en-US"/>
        </w:rPr>
        <w:t>, энергопотребление – 30 кВт, система энергоснабжения – 3-х фазная, 380В) в р. п. Неболчи, ул. Комсомольская, 10, Неболчское сельское поселение; срок реализации – 2022 год.</w:t>
      </w:r>
    </w:p>
    <w:p w:rsidR="00751167" w:rsidRPr="00751167" w:rsidRDefault="00751167" w:rsidP="00751167">
      <w:pPr>
        <w:keepNext/>
        <w:keepLines/>
        <w:numPr>
          <w:ilvl w:val="1"/>
          <w:numId w:val="0"/>
        </w:numPr>
        <w:spacing w:before="200"/>
        <w:ind w:left="709" w:hanging="709"/>
        <w:jc w:val="both"/>
        <w:outlineLvl w:val="1"/>
        <w:rPr>
          <w:b/>
          <w:bCs/>
          <w:color w:val="000000" w:themeColor="text1"/>
          <w:sz w:val="16"/>
          <w:szCs w:val="16"/>
          <w:lang w:eastAsia="en-US"/>
        </w:rPr>
      </w:pPr>
      <w:bookmarkStart w:id="40" w:name="_Toc57897713"/>
      <w:bookmarkStart w:id="41" w:name="_Toc387850186"/>
      <w:r w:rsidRPr="00751167">
        <w:rPr>
          <w:b/>
          <w:bCs/>
          <w:color w:val="000000" w:themeColor="text1"/>
          <w:sz w:val="16"/>
          <w:szCs w:val="16"/>
          <w:lang w:eastAsia="en-US"/>
        </w:rPr>
        <w:t>Обоснование выбранного варианта размещения объектов физической культуры и массового спорта, установленных в планах и программах комплексного социально-экономического развития района</w:t>
      </w:r>
      <w:bookmarkEnd w:id="40"/>
      <w:bookmarkEnd w:id="41"/>
    </w:p>
    <w:p w:rsidR="00751167" w:rsidRPr="00751167" w:rsidRDefault="00751167" w:rsidP="00751167">
      <w:pPr>
        <w:spacing w:before="240" w:line="240" w:lineRule="atLeast"/>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Планами и программами комплексного социально-экономического развития муниципального образования предусматривается создание следующих объектов физической культуры и массового спорта в срок до 2030 года:</w:t>
      </w:r>
    </w:p>
    <w:p w:rsidR="00751167" w:rsidRPr="00751167" w:rsidRDefault="00751167" w:rsidP="00751167">
      <w:pPr>
        <w:ind w:firstLine="709"/>
        <w:jc w:val="both"/>
        <w:rPr>
          <w:rFonts w:eastAsiaTheme="minorHAnsi"/>
          <w:color w:val="000000" w:themeColor="text1"/>
          <w:sz w:val="16"/>
          <w:szCs w:val="16"/>
          <w:lang w:eastAsia="en-US"/>
        </w:rPr>
      </w:pPr>
      <w:r w:rsidRPr="00751167">
        <w:rPr>
          <w:rFonts w:eastAsiaTheme="minorHAnsi"/>
          <w:bCs/>
          <w:color w:val="000000" w:themeColor="text1"/>
          <w:sz w:val="16"/>
          <w:szCs w:val="16"/>
          <w:lang w:eastAsia="en-US"/>
        </w:rPr>
        <w:t>спортивные залы общей площадью 2197 м</w:t>
      </w:r>
      <w:r w:rsidRPr="00751167">
        <w:rPr>
          <w:rFonts w:eastAsiaTheme="minorHAnsi"/>
          <w:bCs/>
          <w:color w:val="000000" w:themeColor="text1"/>
          <w:sz w:val="16"/>
          <w:szCs w:val="16"/>
          <w:vertAlign w:val="superscript"/>
          <w:lang w:eastAsia="en-US"/>
        </w:rPr>
        <w:t>2</w:t>
      </w:r>
      <w:r w:rsidRPr="00751167">
        <w:rPr>
          <w:rFonts w:eastAsiaTheme="minorHAnsi"/>
          <w:bCs/>
          <w:color w:val="000000" w:themeColor="text1"/>
          <w:sz w:val="16"/>
          <w:szCs w:val="16"/>
          <w:lang w:eastAsia="en-US"/>
        </w:rPr>
        <w:t xml:space="preserve"> (требования – проект повторного применения легковозводимого здания из легких металлических конструкций; количество сооружений – по результатам проектирования и возможности обеспечения свободных мощностей для технологических присоединений);</w:t>
      </w:r>
      <w:r w:rsidRPr="00751167">
        <w:rPr>
          <w:rFonts w:eastAsiaTheme="minorHAnsi"/>
          <w:color w:val="000000" w:themeColor="text1"/>
          <w:sz w:val="16"/>
          <w:szCs w:val="16"/>
          <w:lang w:eastAsia="en-US"/>
        </w:rPr>
        <w:t xml:space="preserve"> срок реализации – 1–ая очередь (2030 год);</w:t>
      </w:r>
    </w:p>
    <w:p w:rsidR="00751167" w:rsidRPr="00751167" w:rsidRDefault="00751167" w:rsidP="00751167">
      <w:pPr>
        <w:ind w:firstLine="709"/>
        <w:jc w:val="both"/>
        <w:rPr>
          <w:rFonts w:eastAsiaTheme="minorHAnsi"/>
          <w:color w:val="000000" w:themeColor="text1"/>
          <w:sz w:val="16"/>
          <w:szCs w:val="16"/>
          <w:lang w:eastAsia="en-US"/>
        </w:rPr>
      </w:pPr>
      <w:r w:rsidRPr="00751167">
        <w:rPr>
          <w:rFonts w:eastAsiaTheme="minorHAnsi"/>
          <w:bCs/>
          <w:color w:val="000000" w:themeColor="text1"/>
          <w:sz w:val="16"/>
          <w:szCs w:val="16"/>
          <w:lang w:eastAsia="en-US"/>
        </w:rPr>
        <w:t>плавательный бассейн с зеркалом воды общей площадью не менее 1080 м</w:t>
      </w:r>
      <w:r w:rsidRPr="00751167">
        <w:rPr>
          <w:rFonts w:eastAsiaTheme="minorHAnsi"/>
          <w:bCs/>
          <w:color w:val="000000" w:themeColor="text1"/>
          <w:sz w:val="16"/>
          <w:szCs w:val="16"/>
          <w:vertAlign w:val="superscript"/>
          <w:lang w:eastAsia="en-US"/>
        </w:rPr>
        <w:t>2</w:t>
      </w:r>
      <w:r w:rsidRPr="00751167">
        <w:rPr>
          <w:rFonts w:eastAsiaTheme="minorHAnsi"/>
          <w:bCs/>
          <w:color w:val="000000" w:themeColor="text1"/>
          <w:sz w:val="16"/>
          <w:szCs w:val="16"/>
          <w:lang w:eastAsia="en-US"/>
        </w:rPr>
        <w:t xml:space="preserve"> (требования – проект повторного применения легковозводимого здания из легких металлических конструкций; количество сооружений – по результатам проектирования и возможности обеспечения свободных мощностей для технологических присоединений); </w:t>
      </w:r>
      <w:r w:rsidRPr="00751167">
        <w:rPr>
          <w:rFonts w:eastAsiaTheme="minorHAnsi"/>
          <w:color w:val="000000" w:themeColor="text1"/>
          <w:sz w:val="16"/>
          <w:szCs w:val="16"/>
          <w:lang w:eastAsia="en-US"/>
        </w:rPr>
        <w:t>срок реализации – 1–ая очередь (2030 год);</w:t>
      </w:r>
    </w:p>
    <w:p w:rsidR="00751167" w:rsidRPr="00751167" w:rsidRDefault="00751167" w:rsidP="00751167">
      <w:pPr>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физкультурно-оздоровительный комплекс (ФОК) с универсальным игровым залом (36 х 18м) с единовременной пропускной способностью – 20 чел. (в т. ч. на 2 чел. инвалидов ПОДА) в р. п. Любытино, ул. Пушкинская; срок реализации – 2022 год (при условии федерального софинансирования в рамках ФЦП).</w:t>
      </w:r>
    </w:p>
    <w:p w:rsidR="00751167" w:rsidRPr="00751167" w:rsidRDefault="00751167" w:rsidP="00751167">
      <w:pPr>
        <w:keepNext/>
        <w:keepLines/>
        <w:numPr>
          <w:ilvl w:val="1"/>
          <w:numId w:val="0"/>
        </w:numPr>
        <w:spacing w:before="200"/>
        <w:ind w:left="709" w:hanging="709"/>
        <w:jc w:val="both"/>
        <w:outlineLvl w:val="1"/>
        <w:rPr>
          <w:b/>
          <w:bCs/>
          <w:color w:val="000000" w:themeColor="text1"/>
          <w:sz w:val="16"/>
          <w:szCs w:val="16"/>
          <w:lang w:eastAsia="en-US"/>
        </w:rPr>
      </w:pPr>
      <w:bookmarkStart w:id="42" w:name="_Toc57897714"/>
      <w:bookmarkStart w:id="43" w:name="_Toc387850187"/>
      <w:r w:rsidRPr="00751167">
        <w:rPr>
          <w:b/>
          <w:bCs/>
          <w:color w:val="000000" w:themeColor="text1"/>
          <w:sz w:val="16"/>
          <w:szCs w:val="16"/>
          <w:lang w:eastAsia="en-US"/>
        </w:rPr>
        <w:t xml:space="preserve">Обоснование выбранного варианта размещения объектов </w:t>
      </w:r>
      <w:r w:rsidRPr="00751167">
        <w:rPr>
          <w:b/>
          <w:bCs/>
          <w:color w:val="000000" w:themeColor="text1"/>
          <w:sz w:val="16"/>
          <w:szCs w:val="16"/>
        </w:rPr>
        <w:t>обработки, утилизации, обезвреживания, размещения</w:t>
      </w:r>
      <w:r w:rsidRPr="00751167">
        <w:rPr>
          <w:b/>
          <w:bCs/>
          <w:color w:val="000000" w:themeColor="text1"/>
          <w:sz w:val="16"/>
          <w:szCs w:val="16"/>
          <w:lang w:eastAsia="en-US"/>
        </w:rPr>
        <w:t xml:space="preserve"> бытовых и промышленных отходов, установленных в планах и программах комплексного социально-экономического развития муниципального района</w:t>
      </w:r>
      <w:bookmarkEnd w:id="42"/>
      <w:bookmarkEnd w:id="43"/>
    </w:p>
    <w:p w:rsidR="00751167" w:rsidRPr="00751167" w:rsidRDefault="00751167" w:rsidP="00751167">
      <w:pPr>
        <w:spacing w:before="240" w:line="240" w:lineRule="atLeast"/>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 xml:space="preserve">Планами и программами комплексного социально-экономического развития муниципального образования </w:t>
      </w:r>
      <w:r w:rsidRPr="00751167">
        <w:rPr>
          <w:rFonts w:eastAsiaTheme="minorHAnsi"/>
          <w:bCs/>
          <w:color w:val="000000" w:themeColor="text1"/>
          <w:sz w:val="16"/>
          <w:szCs w:val="16"/>
          <w:u w:val="single"/>
          <w:lang w:eastAsia="en-US"/>
        </w:rPr>
        <w:t>не предусматривается</w:t>
      </w:r>
      <w:r w:rsidRPr="00751167">
        <w:rPr>
          <w:rFonts w:eastAsiaTheme="minorHAnsi"/>
          <w:bCs/>
          <w:color w:val="000000" w:themeColor="text1"/>
          <w:sz w:val="16"/>
          <w:szCs w:val="16"/>
          <w:lang w:eastAsia="en-US"/>
        </w:rPr>
        <w:t xml:space="preserve"> создание объектов утилизации и переработки бытовых и промышленных отходов в Любытинском муниципальном районе.</w:t>
      </w:r>
    </w:p>
    <w:p w:rsidR="00751167" w:rsidRPr="00751167" w:rsidRDefault="00751167" w:rsidP="00751167">
      <w:pPr>
        <w:keepNext/>
        <w:keepLines/>
        <w:numPr>
          <w:ilvl w:val="1"/>
          <w:numId w:val="0"/>
        </w:numPr>
        <w:spacing w:before="200"/>
        <w:ind w:left="709" w:hanging="709"/>
        <w:jc w:val="both"/>
        <w:outlineLvl w:val="1"/>
        <w:rPr>
          <w:b/>
          <w:bCs/>
          <w:color w:val="000000" w:themeColor="text1"/>
          <w:sz w:val="16"/>
          <w:szCs w:val="16"/>
          <w:lang w:eastAsia="en-US"/>
        </w:rPr>
      </w:pPr>
      <w:bookmarkStart w:id="44" w:name="_Toc57897715"/>
      <w:bookmarkStart w:id="45" w:name="_Toc387850188"/>
      <w:r w:rsidRPr="00751167">
        <w:rPr>
          <w:b/>
          <w:bCs/>
          <w:color w:val="000000" w:themeColor="text1"/>
          <w:sz w:val="16"/>
          <w:szCs w:val="16"/>
          <w:lang w:eastAsia="en-US"/>
        </w:rPr>
        <w:lastRenderedPageBreak/>
        <w:t>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bookmarkEnd w:id="44"/>
      <w:bookmarkEnd w:id="45"/>
    </w:p>
    <w:p w:rsidR="00751167" w:rsidRPr="00751167" w:rsidRDefault="00751167" w:rsidP="00751167">
      <w:pPr>
        <w:spacing w:line="240" w:lineRule="atLeast"/>
        <w:ind w:firstLine="709"/>
        <w:jc w:val="both"/>
        <w:rPr>
          <w:rFonts w:eastAsiaTheme="minorHAnsi"/>
          <w:bCs/>
          <w:color w:val="000000" w:themeColor="text1"/>
          <w:sz w:val="16"/>
          <w:szCs w:val="16"/>
          <w:lang w:eastAsia="en-US"/>
        </w:rPr>
      </w:pPr>
      <w:r w:rsidRPr="00751167">
        <w:rPr>
          <w:rFonts w:eastAsiaTheme="minorHAnsi"/>
          <w:bCs/>
          <w:color w:val="000000" w:themeColor="text1"/>
          <w:sz w:val="16"/>
          <w:szCs w:val="16"/>
          <w:lang w:eastAsia="en-US"/>
        </w:rPr>
        <w:t>Планами и программами комплексного социально-экономического развития муниципального образования предусматривается создание следующих объектов культуры:</w:t>
      </w:r>
    </w:p>
    <w:p w:rsidR="00751167" w:rsidRPr="00751167" w:rsidRDefault="00751167" w:rsidP="00751167">
      <w:pPr>
        <w:spacing w:line="240" w:lineRule="atLeast"/>
        <w:ind w:firstLine="709"/>
        <w:jc w:val="both"/>
        <w:rPr>
          <w:rFonts w:eastAsiaTheme="minorHAnsi"/>
          <w:bCs/>
          <w:color w:val="000000" w:themeColor="text1"/>
          <w:sz w:val="16"/>
          <w:szCs w:val="16"/>
          <w:lang w:eastAsia="en-US"/>
        </w:rPr>
      </w:pPr>
      <w:r w:rsidRPr="00751167">
        <w:rPr>
          <w:rFonts w:eastAsiaTheme="minorHAnsi"/>
          <w:color w:val="000000" w:themeColor="text1"/>
          <w:sz w:val="16"/>
          <w:szCs w:val="16"/>
          <w:lang w:eastAsia="en-US"/>
        </w:rPr>
        <w:t xml:space="preserve">строительство дома культуры с зрительным залом вместимостью 200 мест (в т.ч. 5 мест – для маломобильных групп населения с учетом положений </w:t>
      </w:r>
      <w:r w:rsidRPr="00751167">
        <w:rPr>
          <w:rFonts w:eastAsiaTheme="minorHAnsi"/>
          <w:color w:val="000000" w:themeColor="text1"/>
          <w:spacing w:val="2"/>
          <w:sz w:val="16"/>
          <w:szCs w:val="16"/>
          <w:lang w:eastAsia="en-US"/>
        </w:rPr>
        <w:t>СП 59.13330.2016 «Доступность зданий и сооружений для маломобильных групп населения. Актуализированная редакция СНиП 35-01-2001»</w:t>
      </w:r>
      <w:r w:rsidRPr="00751167">
        <w:rPr>
          <w:rFonts w:eastAsiaTheme="minorHAnsi"/>
          <w:bCs/>
          <w:color w:val="000000" w:themeColor="text1"/>
          <w:sz w:val="16"/>
          <w:szCs w:val="16"/>
          <w:lang w:eastAsia="en-US"/>
        </w:rPr>
        <w:t>);</w:t>
      </w:r>
      <w:r w:rsidRPr="00751167">
        <w:rPr>
          <w:rFonts w:eastAsiaTheme="minorHAnsi"/>
          <w:color w:val="000000" w:themeColor="text1"/>
          <w:sz w:val="16"/>
          <w:szCs w:val="16"/>
          <w:lang w:eastAsia="en-US"/>
        </w:rPr>
        <w:t xml:space="preserve"> количество надземных этажей – 2; количество цокольных этажей – 1; в р. п. Любытино, ул. Пушкинская; срок реализации – 2032 год;</w:t>
      </w:r>
    </w:p>
    <w:p w:rsidR="00751167" w:rsidRPr="00751167" w:rsidRDefault="00751167" w:rsidP="00751167">
      <w:pPr>
        <w:ind w:firstLine="709"/>
        <w:jc w:val="both"/>
        <w:rPr>
          <w:rFonts w:eastAsiaTheme="minorHAnsi"/>
          <w:color w:val="000000" w:themeColor="text1"/>
          <w:sz w:val="16"/>
          <w:szCs w:val="16"/>
          <w:lang w:eastAsia="en-US"/>
        </w:rPr>
      </w:pPr>
      <w:r w:rsidRPr="00751167">
        <w:rPr>
          <w:rFonts w:eastAsiaTheme="minorHAnsi"/>
          <w:color w:val="000000" w:themeColor="text1"/>
          <w:sz w:val="16"/>
          <w:szCs w:val="16"/>
          <w:lang w:eastAsia="en-US"/>
        </w:rPr>
        <w:t>локальные очистные сооружения (для обеспечения эксплуатации физкультурно-оздоровительного комплекса (ФОК) с универсальным игровым залом (36 х 18м)) в р. п. Любытино, ул. Пушкинская; срок реализации – 2022 год (при условии федерального софинансирования в рамках ФЦП при возможности реализации проекта повторного применения); срок реализации – 2022 год;</w:t>
      </w:r>
    </w:p>
    <w:p w:rsidR="00B82BA0" w:rsidRPr="00B82BA0" w:rsidRDefault="00B82BA0" w:rsidP="00B82BA0">
      <w:pPr>
        <w:pStyle w:val="a4"/>
        <w:keepNext/>
        <w:keepLines/>
        <w:numPr>
          <w:ilvl w:val="0"/>
          <w:numId w:val="30"/>
        </w:numPr>
        <w:spacing w:before="240" w:after="240"/>
        <w:jc w:val="both"/>
        <w:outlineLvl w:val="0"/>
        <w:rPr>
          <w:b/>
          <w:bCs/>
          <w:color w:val="000000" w:themeColor="text1"/>
          <w:sz w:val="16"/>
          <w:szCs w:val="16"/>
          <w:lang w:eastAsia="en-US"/>
        </w:rPr>
      </w:pPr>
      <w:bookmarkStart w:id="46" w:name="_Toc57897716"/>
      <w:r w:rsidRPr="00B82BA0">
        <w:rPr>
          <w:b/>
          <w:bCs/>
          <w:color w:val="000000" w:themeColor="text1"/>
          <w:sz w:val="16"/>
          <w:szCs w:val="16"/>
          <w:lang w:eastAsia="en-US"/>
        </w:rPr>
        <w:t>Сведения о видах, назначении и наименованиях, планируемых для размещения на территориях муниципального района объектов федерального значения, утверждённых документами территориального планирования Российской Федерации</w:t>
      </w:r>
      <w:bookmarkEnd w:id="46"/>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lang w:eastAsia="en-US"/>
        </w:rPr>
        <w:t>Документами территориального планирования Российской Федерации, в которых имеются сведения о видах, назначении и наименованиях, планируемых для размещения на территории Любытинского муниципального района объектов федерального значения, являются:</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lang w:val="en-US" w:eastAsia="en-US"/>
        </w:rPr>
        <w:t>I</w:t>
      </w:r>
      <w:r w:rsidRPr="00B82BA0">
        <w:rPr>
          <w:rFonts w:eastAsiaTheme="minorHAnsi"/>
          <w:color w:val="000000" w:themeColor="text1"/>
          <w:sz w:val="16"/>
          <w:szCs w:val="16"/>
          <w:lang w:eastAsia="en-US"/>
        </w:rPr>
        <w:t xml:space="preserve">.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«Об утверждении схемы территориального планирования Российской Федерации в области федерального транспорта (в части трубопроводного транспорта)» 13.08.2013 № 1416-р (адрес: </w:t>
      </w:r>
      <w:hyperlink r:id="rId51" w:history="1">
        <w:r w:rsidRPr="00B82BA0">
          <w:rPr>
            <w:rFonts w:eastAsiaTheme="minorHAnsi"/>
            <w:color w:val="000000" w:themeColor="text1"/>
            <w:sz w:val="16"/>
            <w:szCs w:val="16"/>
            <w:u w:val="single"/>
            <w:lang w:eastAsia="en-US"/>
          </w:rPr>
          <w:t>https://fgistp.economy.gov.ru/?show_document=true&amp;doc_type=npa&amp;uin=0201012013101745</w:t>
        </w:r>
      </w:hyperlink>
      <w:r w:rsidRPr="00B82BA0">
        <w:rPr>
          <w:rFonts w:eastAsiaTheme="minorHAnsi"/>
          <w:color w:val="000000" w:themeColor="text1"/>
          <w:sz w:val="16"/>
          <w:szCs w:val="16"/>
          <w:lang w:eastAsia="en-US"/>
        </w:rPr>
        <w:t xml:space="preserve">, УИН </w:t>
      </w:r>
      <w:r w:rsidRPr="00B82BA0">
        <w:rPr>
          <w:rFonts w:eastAsiaTheme="minorHAnsi"/>
          <w:color w:val="000000" w:themeColor="text1"/>
          <w:sz w:val="16"/>
          <w:szCs w:val="16"/>
          <w:shd w:val="clear" w:color="auto" w:fill="FFFFFF" w:themeFill="background1"/>
          <w:lang w:eastAsia="en-US"/>
        </w:rPr>
        <w:t>0201012013101745</w:t>
      </w:r>
      <w:r w:rsidRPr="00B82BA0">
        <w:rPr>
          <w:rFonts w:eastAsiaTheme="minorHAnsi"/>
          <w:color w:val="000000" w:themeColor="text1"/>
          <w:sz w:val="16"/>
          <w:szCs w:val="16"/>
          <w:lang w:eastAsia="en-US"/>
        </w:rPr>
        <w:t xml:space="preserve">) (в редакциях распоряжений от 06.05.2015 № 816-р, от 19.09.2020 № 2402-р) (источник информации: федеральная государственная информационная система территориального планирования (далее – ФГИС ТП)). Указанной Схемой </w:t>
      </w:r>
      <w:r w:rsidRPr="00B82BA0">
        <w:rPr>
          <w:rFonts w:eastAsiaTheme="minorHAnsi"/>
          <w:color w:val="000000" w:themeColor="text1"/>
          <w:sz w:val="16"/>
          <w:szCs w:val="16"/>
          <w:u w:val="single"/>
          <w:lang w:eastAsia="en-US"/>
        </w:rPr>
        <w:t>не предусматривается</w:t>
      </w:r>
      <w:r w:rsidRPr="00B82BA0">
        <w:rPr>
          <w:rFonts w:eastAsiaTheme="minorHAnsi"/>
          <w:color w:val="000000" w:themeColor="text1"/>
          <w:sz w:val="16"/>
          <w:szCs w:val="16"/>
          <w:lang w:eastAsia="en-US"/>
        </w:rPr>
        <w:t xml:space="preserve"> строительство (реконструкция) объектов (участков) магистрального трубопроводного транспорта (магистральных нефтепроводов), расположенных в границах территории Любытинского муниципального района.</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lang w:val="en-US" w:eastAsia="en-US"/>
        </w:rPr>
        <w:t>II</w:t>
      </w:r>
      <w:r w:rsidRPr="00B82BA0">
        <w:rPr>
          <w:rFonts w:eastAsiaTheme="minorHAnsi"/>
          <w:color w:val="000000" w:themeColor="text1"/>
          <w:sz w:val="16"/>
          <w:szCs w:val="16"/>
          <w:lang w:eastAsia="en-US"/>
        </w:rPr>
        <w:t xml:space="preserve">.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от 19.03.2013 № 384-р (в действующей редакции) (источник информации: ФГИС ТП, адрес: </w:t>
      </w:r>
      <w:hyperlink r:id="rId52" w:history="1">
        <w:r w:rsidRPr="00B82BA0">
          <w:rPr>
            <w:rFonts w:eastAsiaTheme="minorHAnsi"/>
            <w:color w:val="000000" w:themeColor="text1"/>
            <w:sz w:val="16"/>
            <w:szCs w:val="16"/>
            <w:u w:val="single"/>
            <w:lang w:eastAsia="en-US"/>
          </w:rPr>
          <w:t>https://fgistp.economy.gov.ru/?show_document=true&amp;doc_type=npa&amp;uin=0201012013040114</w:t>
        </w:r>
      </w:hyperlink>
      <w:r w:rsidRPr="00B82BA0">
        <w:rPr>
          <w:rFonts w:eastAsiaTheme="minorHAnsi"/>
          <w:color w:val="000000" w:themeColor="text1"/>
          <w:sz w:val="16"/>
          <w:szCs w:val="16"/>
          <w:lang w:eastAsia="en-US"/>
        </w:rPr>
        <w:t xml:space="preserve">, УИН </w:t>
      </w:r>
      <w:r w:rsidRPr="00B82BA0">
        <w:rPr>
          <w:rFonts w:eastAsiaTheme="minorHAnsi"/>
          <w:color w:val="000000" w:themeColor="text1"/>
          <w:sz w:val="16"/>
          <w:szCs w:val="16"/>
          <w:shd w:val="clear" w:color="auto" w:fill="FFFFFF" w:themeFill="background1"/>
          <w:lang w:eastAsia="en-US"/>
        </w:rPr>
        <w:t>0201012013040114</w:t>
      </w:r>
      <w:r w:rsidRPr="00B82BA0">
        <w:rPr>
          <w:rFonts w:eastAsiaTheme="minorHAnsi"/>
          <w:color w:val="000000" w:themeColor="text1"/>
          <w:sz w:val="16"/>
          <w:szCs w:val="16"/>
          <w:lang w:eastAsia="en-US"/>
        </w:rPr>
        <w:t>). Данным документом предусмотрены:</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shd w:val="clear" w:color="auto" w:fill="FFFFFF"/>
          <w:lang w:eastAsia="en-US"/>
        </w:rPr>
        <w:t>строительство вторых путей на участке «Мга – Сонково – Дмитров» протяженностью 596,1 км</w:t>
      </w:r>
      <w:r w:rsidRPr="00B82BA0">
        <w:rPr>
          <w:rFonts w:eastAsiaTheme="minorHAnsi"/>
          <w:color w:val="000000" w:themeColor="text1"/>
          <w:sz w:val="16"/>
          <w:szCs w:val="16"/>
          <w:lang w:eastAsia="en-US"/>
        </w:rPr>
        <w:t xml:space="preserve"> </w:t>
      </w:r>
      <w:r w:rsidRPr="00B82BA0">
        <w:rPr>
          <w:rFonts w:eastAsiaTheme="minorHAnsi"/>
          <w:color w:val="000000" w:themeColor="text1"/>
          <w:sz w:val="16"/>
          <w:szCs w:val="16"/>
          <w:shd w:val="clear" w:color="auto" w:fill="FFFFFF"/>
          <w:lang w:eastAsia="en-US"/>
        </w:rPr>
        <w:t xml:space="preserve">в целях увеличения пропускной способности участка </w:t>
      </w:r>
      <w:r w:rsidRPr="00B82BA0">
        <w:rPr>
          <w:rFonts w:eastAsiaTheme="minorHAnsi"/>
          <w:color w:val="000000" w:themeColor="text1"/>
          <w:sz w:val="16"/>
          <w:szCs w:val="16"/>
          <w:lang w:eastAsia="en-US"/>
        </w:rPr>
        <w:t xml:space="preserve">(примечание: в границах прохождения участка по территории Любытинского района) (п. 2 Подраздела «Строительство дополнительных главных путей, развитие существующей инфраструктуры на участках», Раздела 1 «Железнодорожный транспорт», Главы </w:t>
      </w:r>
      <w:r w:rsidRPr="00B82BA0">
        <w:rPr>
          <w:rFonts w:eastAsiaTheme="minorHAnsi"/>
          <w:color w:val="000000" w:themeColor="text1"/>
          <w:sz w:val="16"/>
          <w:szCs w:val="16"/>
          <w:lang w:val="en-US" w:eastAsia="en-US"/>
        </w:rPr>
        <w:t>I</w:t>
      </w:r>
      <w:r w:rsidRPr="00B82BA0">
        <w:rPr>
          <w:rFonts w:eastAsiaTheme="minorHAnsi"/>
          <w:color w:val="000000" w:themeColor="text1"/>
          <w:sz w:val="16"/>
          <w:szCs w:val="16"/>
          <w:lang w:eastAsia="en-US"/>
        </w:rPr>
        <w:t xml:space="preserve"> «Сведения о видах, наименованиях, назначении планируемых для размещения объектов федерального значения, их основные характеристики и местоположение»); срок реализации: 1-й этап – до 2025 года (в ред. </w:t>
      </w:r>
      <w:hyperlink r:id="rId53" w:anchor="dst100008" w:history="1">
        <w:r w:rsidRPr="00B82BA0">
          <w:rPr>
            <w:rFonts w:eastAsiaTheme="minorHAnsi"/>
            <w:color w:val="000000" w:themeColor="text1"/>
            <w:sz w:val="16"/>
            <w:szCs w:val="16"/>
            <w:u w:val="single"/>
            <w:lang w:eastAsia="en-US"/>
          </w:rPr>
          <w:t>распоряжения</w:t>
        </w:r>
      </w:hyperlink>
      <w:r w:rsidRPr="00B82BA0">
        <w:rPr>
          <w:rFonts w:eastAsiaTheme="minorHAnsi"/>
          <w:color w:val="000000" w:themeColor="text1"/>
          <w:sz w:val="16"/>
          <w:szCs w:val="16"/>
          <w:lang w:eastAsia="en-US"/>
        </w:rPr>
        <w:t xml:space="preserve"> от 03.06.2019 № 1184-р);</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shd w:val="clear" w:color="auto" w:fill="FFFFFF"/>
          <w:lang w:eastAsia="en-US"/>
        </w:rPr>
        <w:t xml:space="preserve">строительство вторых железнодорожных путей общего пользования на участке «Мга – Сонково – Ярославль» протяженностью 649 км </w:t>
      </w:r>
      <w:r w:rsidRPr="00B82BA0">
        <w:rPr>
          <w:rFonts w:eastAsiaTheme="minorHAnsi"/>
          <w:color w:val="000000" w:themeColor="text1"/>
          <w:sz w:val="16"/>
          <w:szCs w:val="16"/>
          <w:lang w:eastAsia="en-US"/>
        </w:rPr>
        <w:t xml:space="preserve">(примечание: в границах прохождения участка по территории Любытинского района) (п. 4 Подраздела «Строительство дополнительных главных путей, развитие существующей инфраструктуры на участках», Раздела 1 «Железнодорожный транспорт», Главы </w:t>
      </w:r>
      <w:r w:rsidRPr="00B82BA0">
        <w:rPr>
          <w:rFonts w:eastAsiaTheme="minorHAnsi"/>
          <w:color w:val="000000" w:themeColor="text1"/>
          <w:sz w:val="16"/>
          <w:szCs w:val="16"/>
          <w:lang w:val="en-US" w:eastAsia="en-US"/>
        </w:rPr>
        <w:t>II</w:t>
      </w:r>
      <w:r w:rsidRPr="00B82BA0">
        <w:rPr>
          <w:rFonts w:eastAsiaTheme="minorHAnsi"/>
          <w:color w:val="000000" w:themeColor="text1"/>
          <w:sz w:val="16"/>
          <w:szCs w:val="16"/>
          <w:lang w:eastAsia="en-US"/>
        </w:rPr>
        <w:t xml:space="preserve"> «Сведения о видах, наименованиях, назначении планируемых для размещения объектов федерального значения»); срок реализации: 2-й этап – до 2030 года (в ред. </w:t>
      </w:r>
      <w:hyperlink r:id="rId54" w:anchor="dst100008" w:history="1">
        <w:r w:rsidRPr="00B82BA0">
          <w:rPr>
            <w:rFonts w:eastAsiaTheme="minorHAnsi"/>
            <w:color w:val="000000" w:themeColor="text1"/>
            <w:sz w:val="16"/>
            <w:szCs w:val="16"/>
            <w:u w:val="single"/>
            <w:lang w:eastAsia="en-US"/>
          </w:rPr>
          <w:t>распоряжения</w:t>
        </w:r>
      </w:hyperlink>
      <w:r w:rsidRPr="00B82BA0">
        <w:rPr>
          <w:rFonts w:eastAsiaTheme="minorHAnsi"/>
          <w:color w:val="000000" w:themeColor="text1"/>
          <w:sz w:val="16"/>
          <w:szCs w:val="16"/>
          <w:lang w:eastAsia="en-US"/>
        </w:rPr>
        <w:t xml:space="preserve"> </w:t>
      </w:r>
      <w:r w:rsidRPr="00B82BA0">
        <w:rPr>
          <w:rFonts w:eastAsiaTheme="minorHAnsi"/>
          <w:color w:val="000000" w:themeColor="text1"/>
          <w:sz w:val="16"/>
          <w:szCs w:val="16"/>
          <w:shd w:val="clear" w:color="auto" w:fill="FFFFFF"/>
          <w:lang w:eastAsia="en-US"/>
        </w:rPr>
        <w:t>от 12.04.2020 № 979-р</w:t>
      </w:r>
      <w:r w:rsidRPr="00B82BA0">
        <w:rPr>
          <w:rFonts w:eastAsiaTheme="minorHAnsi"/>
          <w:color w:val="000000" w:themeColor="text1"/>
          <w:sz w:val="16"/>
          <w:szCs w:val="16"/>
          <w:lang w:eastAsia="en-US"/>
        </w:rPr>
        <w:t>);</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lang w:eastAsia="en-US"/>
        </w:rPr>
        <w:t>электрификация участка «</w:t>
      </w:r>
      <w:r w:rsidRPr="00B82BA0">
        <w:rPr>
          <w:rFonts w:eastAsiaTheme="minorHAnsi"/>
          <w:color w:val="000000" w:themeColor="text1"/>
          <w:sz w:val="16"/>
          <w:szCs w:val="16"/>
          <w:shd w:val="clear" w:color="auto" w:fill="FFFFFF"/>
          <w:lang w:eastAsia="en-US"/>
        </w:rPr>
        <w:t>Будогощь – Ярославль» протяженностью 567 км с целью реализации возможности отклонения части перспективного грузопотока с основных направлений на параллельные ходы</w:t>
      </w:r>
      <w:r w:rsidRPr="00B82BA0">
        <w:rPr>
          <w:rFonts w:eastAsiaTheme="minorHAnsi"/>
          <w:color w:val="000000" w:themeColor="text1"/>
          <w:sz w:val="16"/>
          <w:szCs w:val="16"/>
          <w:lang w:eastAsia="en-US"/>
        </w:rPr>
        <w:t xml:space="preserve"> (примечание: в границах прохождения участка по территории Любытинского района) (п. 5 Подраздела «Электрификация участков», Раздела 1 «Железнодорожный транспорт», Главы </w:t>
      </w:r>
      <w:r w:rsidRPr="00B82BA0">
        <w:rPr>
          <w:rFonts w:eastAsiaTheme="minorHAnsi"/>
          <w:color w:val="000000" w:themeColor="text1"/>
          <w:sz w:val="16"/>
          <w:szCs w:val="16"/>
          <w:lang w:val="en-US" w:eastAsia="en-US"/>
        </w:rPr>
        <w:t>II</w:t>
      </w:r>
      <w:r w:rsidRPr="00B82BA0">
        <w:rPr>
          <w:rFonts w:eastAsiaTheme="minorHAnsi"/>
          <w:color w:val="000000" w:themeColor="text1"/>
          <w:sz w:val="16"/>
          <w:szCs w:val="16"/>
          <w:lang w:eastAsia="en-US"/>
        </w:rPr>
        <w:t xml:space="preserve"> «Сведения о видах, наименованиях, назначении планируемых для размещения объектов федерального значения»); срок реализации: 2-й этап – до 2030 года (в ред. </w:t>
      </w:r>
      <w:hyperlink r:id="rId55" w:anchor="dst100008" w:history="1">
        <w:r w:rsidRPr="00B82BA0">
          <w:rPr>
            <w:rFonts w:eastAsiaTheme="minorHAnsi"/>
            <w:color w:val="000000" w:themeColor="text1"/>
            <w:sz w:val="16"/>
            <w:szCs w:val="16"/>
            <w:u w:val="single"/>
            <w:lang w:eastAsia="en-US"/>
          </w:rPr>
          <w:t>распоряжения</w:t>
        </w:r>
      </w:hyperlink>
      <w:r w:rsidRPr="00B82BA0">
        <w:rPr>
          <w:rFonts w:eastAsiaTheme="minorHAnsi"/>
          <w:color w:val="000000" w:themeColor="text1"/>
          <w:sz w:val="16"/>
          <w:szCs w:val="16"/>
          <w:lang w:eastAsia="en-US"/>
        </w:rPr>
        <w:t xml:space="preserve"> </w:t>
      </w:r>
      <w:r w:rsidRPr="00B82BA0">
        <w:rPr>
          <w:rFonts w:eastAsiaTheme="minorHAnsi"/>
          <w:color w:val="000000" w:themeColor="text1"/>
          <w:sz w:val="16"/>
          <w:szCs w:val="16"/>
          <w:shd w:val="clear" w:color="auto" w:fill="FFFFFF"/>
          <w:lang w:eastAsia="en-US"/>
        </w:rPr>
        <w:t>от 12.04.2020 № 979-р</w:t>
      </w:r>
      <w:r w:rsidRPr="00B82BA0">
        <w:rPr>
          <w:rFonts w:eastAsiaTheme="minorHAnsi"/>
          <w:color w:val="000000" w:themeColor="text1"/>
          <w:sz w:val="16"/>
          <w:szCs w:val="16"/>
          <w:lang w:eastAsia="en-US"/>
        </w:rPr>
        <w:t>).</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lang w:val="en-US" w:eastAsia="en-US"/>
        </w:rPr>
        <w:t>III</w:t>
      </w:r>
      <w:r w:rsidRPr="00B82BA0">
        <w:rPr>
          <w:rFonts w:eastAsiaTheme="minorHAnsi"/>
          <w:color w:val="000000" w:themeColor="text1"/>
          <w:sz w:val="16"/>
          <w:szCs w:val="16"/>
          <w:lang w:eastAsia="en-US"/>
        </w:rPr>
        <w:t xml:space="preserve">. Схема территориального планирования Российской Федерации в области энергетики, утвержденная распоряжением Правительства Российской Федерации от 11.11.2013 № 2084-р (источник информации: ФГИС ТП, адрес: </w:t>
      </w:r>
      <w:hyperlink r:id="rId56" w:history="1">
        <w:r w:rsidRPr="00B82BA0">
          <w:rPr>
            <w:rFonts w:eastAsiaTheme="minorHAnsi"/>
            <w:color w:val="000000" w:themeColor="text1"/>
            <w:sz w:val="16"/>
            <w:szCs w:val="16"/>
            <w:u w:val="single"/>
            <w:lang w:eastAsia="en-US"/>
          </w:rPr>
          <w:t>https://fgistp.economy.gov.ru/?show_document=true&amp;doc_type=npa&amp;uin=0201012013112123</w:t>
        </w:r>
      </w:hyperlink>
      <w:r w:rsidRPr="00B82BA0">
        <w:rPr>
          <w:rFonts w:eastAsiaTheme="minorHAnsi"/>
          <w:color w:val="000000" w:themeColor="text1"/>
          <w:sz w:val="16"/>
          <w:szCs w:val="16"/>
          <w:lang w:eastAsia="en-US"/>
        </w:rPr>
        <w:t xml:space="preserve">, УИН </w:t>
      </w:r>
      <w:r w:rsidRPr="00B82BA0">
        <w:rPr>
          <w:rFonts w:eastAsiaTheme="minorHAnsi"/>
          <w:color w:val="000000" w:themeColor="text1"/>
          <w:sz w:val="16"/>
          <w:szCs w:val="16"/>
          <w:shd w:val="clear" w:color="auto" w:fill="FFFFFF" w:themeFill="background1"/>
          <w:lang w:eastAsia="en-US"/>
        </w:rPr>
        <w:t>0201012013112123</w:t>
      </w:r>
      <w:r w:rsidRPr="00B82BA0">
        <w:rPr>
          <w:rFonts w:eastAsiaTheme="minorHAnsi"/>
          <w:color w:val="000000" w:themeColor="text1"/>
          <w:sz w:val="16"/>
          <w:szCs w:val="16"/>
          <w:lang w:eastAsia="en-US"/>
        </w:rPr>
        <w:t xml:space="preserve">) (в редакции решений от 01.08.2016 № 1634-р, от 15.11.2017 № 2525-р, от 10.11.2018 № 2447-р, от 25.07.2019 № 1651-р, от 11.06.2020 № 1542-р, от 29.10.2020 № 2591-р). Указанной Схемой строительство объектов энергетики федерального значения на территории Любытинского муниципального района </w:t>
      </w:r>
      <w:r w:rsidRPr="00B82BA0">
        <w:rPr>
          <w:rFonts w:eastAsiaTheme="minorHAnsi"/>
          <w:color w:val="000000" w:themeColor="text1"/>
          <w:sz w:val="16"/>
          <w:szCs w:val="16"/>
          <w:u w:val="single"/>
          <w:lang w:eastAsia="en-US"/>
        </w:rPr>
        <w:t>не предусмотрено</w:t>
      </w:r>
      <w:r w:rsidRPr="00B82BA0">
        <w:rPr>
          <w:rFonts w:eastAsiaTheme="minorHAnsi"/>
          <w:color w:val="000000" w:themeColor="text1"/>
          <w:sz w:val="16"/>
          <w:szCs w:val="16"/>
          <w:lang w:eastAsia="en-US"/>
        </w:rPr>
        <w:t>.</w:t>
      </w:r>
    </w:p>
    <w:p w:rsidR="00B82BA0" w:rsidRPr="00B82BA0" w:rsidRDefault="00B82BA0" w:rsidP="00B82BA0">
      <w:pPr>
        <w:ind w:firstLine="709"/>
        <w:jc w:val="both"/>
        <w:rPr>
          <w:rFonts w:eastAsiaTheme="minorHAnsi"/>
          <w:color w:val="000000" w:themeColor="text1"/>
          <w:sz w:val="16"/>
          <w:szCs w:val="16"/>
          <w:lang w:eastAsia="en-US"/>
        </w:rPr>
      </w:pPr>
      <w:r w:rsidRPr="00B82BA0">
        <w:rPr>
          <w:rFonts w:eastAsiaTheme="minorHAnsi"/>
          <w:color w:val="000000" w:themeColor="text1"/>
          <w:sz w:val="16"/>
          <w:szCs w:val="16"/>
          <w:lang w:eastAsia="en-US"/>
        </w:rPr>
        <w:t>При подготовке настоящих изменений в Схему описание и отображение объектов федерального значения, планируемых для размещения на территории муниципального района, носят информационно-справочный характер.</w:t>
      </w:r>
    </w:p>
    <w:p w:rsidR="00635294" w:rsidRPr="00635294" w:rsidRDefault="00635294" w:rsidP="00635294">
      <w:pPr>
        <w:keepNext/>
        <w:keepLines/>
        <w:numPr>
          <w:ilvl w:val="0"/>
          <w:numId w:val="31"/>
        </w:numPr>
        <w:spacing w:before="240" w:after="240" w:line="276" w:lineRule="auto"/>
        <w:jc w:val="both"/>
        <w:outlineLvl w:val="0"/>
        <w:rPr>
          <w:b/>
          <w:bCs/>
          <w:color w:val="000000" w:themeColor="text1"/>
          <w:sz w:val="16"/>
          <w:szCs w:val="16"/>
          <w:lang w:eastAsia="en-US"/>
        </w:rPr>
      </w:pPr>
      <w:bookmarkStart w:id="47" w:name="_Toc57897717"/>
      <w:r w:rsidRPr="00635294">
        <w:rPr>
          <w:b/>
          <w:bCs/>
          <w:color w:val="000000" w:themeColor="text1"/>
          <w:sz w:val="16"/>
          <w:szCs w:val="16"/>
          <w:lang w:eastAsia="en-US"/>
        </w:rPr>
        <w:t>Сведения о видах, назначении и наименованиях, планируемых для размещения на территории муниципального района объектов регионального значения, утверждённых Схемой территориального планирования Новгородской области</w:t>
      </w:r>
      <w:bookmarkEnd w:id="47"/>
    </w:p>
    <w:p w:rsidR="00635294" w:rsidRPr="00635294" w:rsidRDefault="00635294" w:rsidP="00635294">
      <w:pPr>
        <w:ind w:firstLine="709"/>
        <w:jc w:val="both"/>
        <w:rPr>
          <w:rFonts w:eastAsiaTheme="minorHAnsi"/>
          <w:color w:val="000000" w:themeColor="text1"/>
          <w:sz w:val="16"/>
          <w:szCs w:val="16"/>
          <w:lang w:eastAsia="en-US"/>
        </w:rPr>
      </w:pPr>
      <w:r w:rsidRPr="00635294">
        <w:rPr>
          <w:rFonts w:eastAsiaTheme="minorHAnsi"/>
          <w:color w:val="000000" w:themeColor="text1"/>
          <w:sz w:val="16"/>
          <w:szCs w:val="16"/>
          <w:lang w:eastAsia="en-US"/>
        </w:rPr>
        <w:t>Документом территориального планирования субъекта Российской Федерации, который учитывался при подготовке изменений в Схему, является Схема территориального планирования Новгородской области, утвержденная постановлением Правительства Новгородской области от 29.06.2012 № 370 «Об утверждении схемы территориального планирования Новгородской области» (в ред. постановлений Правительства Новгородской области от 20.02.2015 № 56, от 25.09.2019 № 380).</w:t>
      </w:r>
    </w:p>
    <w:p w:rsidR="00635294" w:rsidRPr="00635294" w:rsidRDefault="00635294" w:rsidP="00635294">
      <w:pPr>
        <w:ind w:firstLine="709"/>
        <w:jc w:val="both"/>
        <w:rPr>
          <w:rFonts w:eastAsiaTheme="minorHAnsi"/>
          <w:color w:val="000000" w:themeColor="text1"/>
          <w:sz w:val="16"/>
          <w:szCs w:val="16"/>
          <w:lang w:eastAsia="en-US"/>
        </w:rPr>
      </w:pPr>
      <w:r w:rsidRPr="00635294">
        <w:rPr>
          <w:rFonts w:eastAsiaTheme="minorHAnsi"/>
          <w:color w:val="000000" w:themeColor="text1"/>
          <w:sz w:val="16"/>
          <w:szCs w:val="16"/>
          <w:lang w:eastAsia="en-US"/>
        </w:rPr>
        <w:t>Указанной Схемой территориального планирования Новгородской области предусмотрено размещение объектов регионального значения на территории муниципального района:</w:t>
      </w:r>
    </w:p>
    <w:tbl>
      <w:tblPr>
        <w:tblStyle w:val="96"/>
        <w:tblW w:w="10456" w:type="dxa"/>
        <w:tblLook w:val="04A0" w:firstRow="1" w:lastRow="0" w:firstColumn="1" w:lastColumn="0" w:noHBand="0" w:noVBand="1"/>
      </w:tblPr>
      <w:tblGrid>
        <w:gridCol w:w="6487"/>
        <w:gridCol w:w="3969"/>
      </w:tblGrid>
      <w:tr w:rsidR="00635294" w:rsidRPr="00635294" w:rsidTr="00635294">
        <w:tc>
          <w:tcPr>
            <w:tcW w:w="6487" w:type="dxa"/>
            <w:tcBorders>
              <w:top w:val="single" w:sz="4" w:space="0" w:color="auto"/>
              <w:left w:val="single" w:sz="4" w:space="0" w:color="auto"/>
              <w:bottom w:val="single" w:sz="4" w:space="0" w:color="auto"/>
              <w:right w:val="single" w:sz="4" w:space="0" w:color="auto"/>
            </w:tcBorders>
            <w:vAlign w:val="center"/>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Наименование объекта (систем, мероприятий, очередей) строительства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Зоны с особыми условиями использования территории</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 Объекты транспорта (железнодорожного, водного, воздушного транспорта), автомобильные дороги регионального или межмуниципального значения, I этап до 2022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Автомобильные дороги регионального или межмуниципального значения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1.2.11. Объект капитального строительства в области дорожной деятельности: «Реконструкция автомобильной дороги общего пользования межмуниципального значения «Любытино – Хвойная» </w:t>
            </w:r>
            <w:r w:rsidRPr="00635294">
              <w:rPr>
                <w:rFonts w:eastAsia="Franklin Gothic Book"/>
                <w:b/>
                <w:bCs/>
                <w:color w:val="000000" w:themeColor="text1"/>
                <w:sz w:val="16"/>
                <w:szCs w:val="16"/>
                <w:lang w:bidi="ru-RU"/>
              </w:rPr>
              <w:t>в Любытинском муниципальном районе Новгородской области»; протяженность участка реконструкции – 30,3 км</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СЗЗ – в соответствие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1. Объекты транспорта (железнодорожного, водного, воздушного транспорта), автомобильные дороги регионального или межмуниципального значения, I этап до 2022 </w:t>
            </w:r>
            <w:r w:rsidRPr="00635294">
              <w:rPr>
                <w:color w:val="000000" w:themeColor="text1"/>
                <w:sz w:val="16"/>
                <w:szCs w:val="16"/>
                <w:lang w:eastAsia="en-US"/>
              </w:rPr>
              <w:lastRenderedPageBreak/>
              <w:t>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Автомобильные дороги регионального или межмуниципального значения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1.2.12. Объект капитального строительства в области дорожной деятельности: «Строительство мостового перехода через реку Люшонка на км 11 + 932 автомобильной дороги общего пользования межмуниципального значения «Каменка – Никандрово» </w:t>
            </w:r>
            <w:r w:rsidRPr="00635294">
              <w:rPr>
                <w:rFonts w:eastAsia="Franklin Gothic Book"/>
                <w:b/>
                <w:bCs/>
                <w:color w:val="000000" w:themeColor="text1"/>
                <w:sz w:val="16"/>
                <w:szCs w:val="16"/>
                <w:lang w:bidi="ru-RU"/>
              </w:rPr>
              <w:t>в Любытинском муниципальном районе Новгородской области»; протяженность – 0,255 км</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lastRenderedPageBreak/>
              <w:t>СЗЗ – в соответствие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lastRenderedPageBreak/>
              <w:t>1. Объекты транспорта (железнодорожного, водного, воздушного транспорта), автомобильные дороги регионального или межмуниципального значения, I этап до 2022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Автомобильные дороги регионального или межмуниципального значения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1.2.13. Объект капитального строительства в области дорожной деятельности: </w:t>
            </w:r>
            <w:r w:rsidRPr="00635294">
              <w:rPr>
                <w:rFonts w:eastAsia="Franklin Gothic Book"/>
                <w:b/>
                <w:bCs/>
                <w:color w:val="000000" w:themeColor="text1"/>
                <w:sz w:val="16"/>
                <w:szCs w:val="16"/>
                <w:lang w:bidi="en-US"/>
              </w:rPr>
              <w:t>«Строительство мостового перехода</w:t>
            </w:r>
            <w:r w:rsidRPr="00635294">
              <w:rPr>
                <w:rFonts w:eastAsia="Franklin Gothic Book"/>
                <w:b/>
                <w:bCs/>
                <w:color w:val="000000" w:themeColor="text1"/>
                <w:sz w:val="16"/>
                <w:szCs w:val="16"/>
                <w:lang w:bidi="ru-RU"/>
              </w:rPr>
              <w:t xml:space="preserve"> через реку Болотиха на км 10 + 345 автомобильной </w:t>
            </w:r>
            <w:r w:rsidRPr="00635294">
              <w:rPr>
                <w:rFonts w:eastAsia="Calibri"/>
                <w:b/>
                <w:bCs/>
                <w:color w:val="000000" w:themeColor="text1"/>
                <w:sz w:val="16"/>
                <w:szCs w:val="16"/>
                <w:lang w:bidi="ru-RU"/>
              </w:rPr>
              <w:t>д</w:t>
            </w:r>
            <w:r w:rsidRPr="00635294">
              <w:rPr>
                <w:rFonts w:eastAsia="Franklin Gothic Book"/>
                <w:b/>
                <w:bCs/>
                <w:color w:val="000000" w:themeColor="text1"/>
                <w:sz w:val="16"/>
                <w:szCs w:val="16"/>
                <w:lang w:bidi="ru-RU"/>
              </w:rPr>
              <w:t>ороги общего пользования регионального значения «Любыт</w:t>
            </w:r>
            <w:r w:rsidRPr="00635294">
              <w:rPr>
                <w:rFonts w:eastAsia="Calibri"/>
                <w:b/>
                <w:bCs/>
                <w:color w:val="000000" w:themeColor="text1"/>
                <w:sz w:val="16"/>
                <w:szCs w:val="16"/>
                <w:lang w:bidi="ru-RU"/>
              </w:rPr>
              <w:t>ин</w:t>
            </w:r>
            <w:r w:rsidRPr="00635294">
              <w:rPr>
                <w:rFonts w:eastAsia="Franklin Gothic Book"/>
                <w:b/>
                <w:bCs/>
                <w:color w:val="000000" w:themeColor="text1"/>
                <w:sz w:val="16"/>
                <w:szCs w:val="16"/>
                <w:lang w:bidi="ru-RU"/>
              </w:rPr>
              <w:t>о – Неболч</w:t>
            </w:r>
            <w:r w:rsidRPr="00635294">
              <w:rPr>
                <w:rFonts w:eastAsia="Calibri"/>
                <w:b/>
                <w:bCs/>
                <w:color w:val="000000" w:themeColor="text1"/>
                <w:sz w:val="16"/>
                <w:szCs w:val="16"/>
                <w:lang w:bidi="ru-RU"/>
              </w:rPr>
              <w:t>и</w:t>
            </w:r>
            <w:r w:rsidRPr="00635294">
              <w:rPr>
                <w:rFonts w:eastAsia="Franklin Gothic Book"/>
                <w:b/>
                <w:bCs/>
                <w:color w:val="000000" w:themeColor="text1"/>
                <w:sz w:val="16"/>
                <w:szCs w:val="16"/>
                <w:lang w:bidi="ru-RU"/>
              </w:rPr>
              <w:t xml:space="preserve"> – Бокситогорск» в Любытинском муниципальном районе Новгородской области»; протяженность – 0,11574 км</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СЗЗ – в соответствие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 Объект капитального строительства в области дорожной деятельности: Объекты транспорта (железнодорожного, водного, воздушного транспорта), автомобильные дороги регионального или межмуниципального значения, I этап до 2022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Автомобильные дороги регионального или межмуниципального значения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1.2.14. </w:t>
            </w:r>
            <w:r w:rsidRPr="00635294">
              <w:rPr>
                <w:rFonts w:eastAsia="Franklin Gothic Book"/>
                <w:b/>
                <w:bCs/>
                <w:color w:val="000000" w:themeColor="text1"/>
                <w:sz w:val="16"/>
                <w:szCs w:val="16"/>
                <w:lang w:bidi="ru-RU"/>
              </w:rPr>
              <w:t xml:space="preserve">«Реконструкция мостового перехода через реку Хвощинка на км 0 + 157 автомобильной дороги общего пользования межмуниципального значения «Никандрово – Зеглино – Домовичи» в Любытинском </w:t>
            </w:r>
            <w:r w:rsidRPr="00635294">
              <w:rPr>
                <w:color w:val="000000" w:themeColor="text1"/>
                <w:sz w:val="16"/>
                <w:szCs w:val="16"/>
                <w:lang w:eastAsia="en-US"/>
              </w:rPr>
              <w:t xml:space="preserve">муниципальном районе Новгородской области», </w:t>
            </w:r>
            <w:r w:rsidRPr="00635294">
              <w:rPr>
                <w:rFonts w:eastAsia="Franklin Gothic Book"/>
                <w:b/>
                <w:bCs/>
                <w:color w:val="000000" w:themeColor="text1"/>
                <w:sz w:val="16"/>
                <w:szCs w:val="16"/>
                <w:lang w:bidi="ru-RU"/>
              </w:rPr>
              <w:t>протяженность – 0,11813 км</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СЗЗ – в соответствие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 Объекты транспорта (железнодорожного, водного, воздушного транспорта), автомобильные дороги регионального или межмуниципального значения, II этап до 2032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2.1. Автомобильные дороги регионального или межмуниципального значения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2.1.3. Объект капитального строительства в области дорожной деятельности: «Строительство автомобильной дороги общего пользования межмуниципального значения «Неболчи – Анциферово» в Любытинском муниципальном районе Новгородской области»; </w:t>
            </w:r>
            <w:r w:rsidRPr="00635294">
              <w:rPr>
                <w:rFonts w:eastAsia="Franklin Gothic Book"/>
                <w:b/>
                <w:bCs/>
                <w:color w:val="000000" w:themeColor="text1"/>
                <w:sz w:val="16"/>
                <w:szCs w:val="16"/>
                <w:lang w:bidi="ru-RU"/>
              </w:rPr>
              <w:t>протяженность – 30,0 км</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u w:val="single"/>
                <w:lang w:eastAsia="en-US"/>
              </w:rPr>
              <w:t>Примечание</w:t>
            </w:r>
            <w:r w:rsidRPr="00635294">
              <w:rPr>
                <w:color w:val="000000" w:themeColor="text1"/>
                <w:sz w:val="16"/>
                <w:szCs w:val="16"/>
                <w:lang w:eastAsia="en-US"/>
              </w:rPr>
              <w:t>: в Министерство строительства, архитектуры и имущественных отношений  Новгородской области направлено уведомление (исх. Администрации Любытинского района от 09.11.2020 № Л106-4161-И) о необходимости внесения изменения в схему территориального планирования Новгородской области в части касающейся исключения данного объекта капитального строительства.</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 Объекты транспорта (железнодорожного, водного, воздушного транспорта), автомобильные дороги регионального или межмуниципального значения, II этап до 2032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2.1. Автомобильные дороги регионального или межмуниципального значения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2.1.14. Объект капитального строительства в области дорожной деятельности: «Строительство обхода р. п. Любытино с юго-западной стороны со строительством путепровода в Любытинском муниципальном районе Новгородской области»; </w:t>
            </w:r>
            <w:r w:rsidRPr="00635294">
              <w:rPr>
                <w:rFonts w:eastAsia="Franklin Gothic Book"/>
                <w:b/>
                <w:bCs/>
                <w:color w:val="000000" w:themeColor="text1"/>
                <w:sz w:val="16"/>
                <w:szCs w:val="16"/>
                <w:lang w:bidi="ru-RU"/>
              </w:rPr>
              <w:t xml:space="preserve">протяженность – </w:t>
            </w:r>
            <w:r w:rsidRPr="00635294">
              <w:rPr>
                <w:color w:val="000000" w:themeColor="text1"/>
                <w:sz w:val="16"/>
                <w:szCs w:val="16"/>
                <w:lang w:eastAsia="en-US"/>
              </w:rPr>
              <w:t>определяется проектной документацией</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СЗЗ – в соответствие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II этап до 2032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2.1. Объект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«Капитальный ремонт пожарных депо»; количество – 2 ед.: </w:t>
            </w:r>
            <w:bookmarkStart w:id="48" w:name="_Hlk530814181"/>
            <w:r w:rsidRPr="00635294">
              <w:rPr>
                <w:color w:val="000000" w:themeColor="text1"/>
                <w:sz w:val="16"/>
                <w:szCs w:val="16"/>
                <w:lang w:eastAsia="en-US"/>
              </w:rPr>
              <w:t>Любытинский район, р. п.</w:t>
            </w:r>
            <w:bookmarkStart w:id="49" w:name="OLE_LINK12"/>
            <w:bookmarkStart w:id="50" w:name="OLE_LINK13"/>
            <w:r w:rsidRPr="00635294">
              <w:rPr>
                <w:color w:val="000000" w:themeColor="text1"/>
                <w:sz w:val="16"/>
                <w:szCs w:val="16"/>
                <w:lang w:eastAsia="en-US"/>
              </w:rPr>
              <w:t xml:space="preserve"> Любытино</w:t>
            </w:r>
            <w:bookmarkEnd w:id="49"/>
            <w:bookmarkEnd w:id="50"/>
            <w:r w:rsidRPr="00635294">
              <w:rPr>
                <w:color w:val="000000" w:themeColor="text1"/>
                <w:sz w:val="16"/>
                <w:szCs w:val="16"/>
                <w:lang w:eastAsia="en-US"/>
              </w:rPr>
              <w:t>, ПЧ – 20; р. п. Неболчи, ПЧ – 21</w:t>
            </w:r>
            <w:bookmarkEnd w:id="48"/>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СЗЗ в соответствии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II этап до 2032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2.2. Объект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«Строительство пожарных депо на 2 автомобиля»; количество – 1 шт.: Любытинский район, д. Звонец</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СЗЗ в соответствии с СанПиН 2.2.1/2.1.1.1200-03</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pacing w:val="2"/>
                <w:sz w:val="16"/>
                <w:szCs w:val="16"/>
                <w:lang w:eastAsia="en-US"/>
              </w:rPr>
            </w:pPr>
            <w:bookmarkStart w:id="51" w:name="_Toc531703449"/>
            <w:r w:rsidRPr="00635294">
              <w:rPr>
                <w:color w:val="000000" w:themeColor="text1"/>
                <w:spacing w:val="2"/>
                <w:sz w:val="16"/>
                <w:szCs w:val="16"/>
                <w:lang w:eastAsia="en-US"/>
              </w:rPr>
              <w:t>2.3. Объекты образования, здравоохранения, социального обслуживания отдельных категорий граждан, физической культуры и спорта</w:t>
            </w:r>
            <w:bookmarkEnd w:id="51"/>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pacing w:val="2"/>
                <w:sz w:val="16"/>
                <w:szCs w:val="16"/>
                <w:lang w:eastAsia="en-US"/>
              </w:rPr>
              <w:t xml:space="preserve">1. </w:t>
            </w:r>
            <w:r w:rsidRPr="00635294">
              <w:rPr>
                <w:color w:val="000000" w:themeColor="text1"/>
                <w:sz w:val="16"/>
                <w:szCs w:val="16"/>
                <w:lang w:eastAsia="en-US"/>
              </w:rPr>
              <w:t>Объекты образования, здравоохранения, социального обслуживания отдельных категорий граждан, физической культуры и спорта, I этап до 2022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Объекты здравоохранения</w:t>
            </w:r>
          </w:p>
          <w:p w:rsidR="00635294" w:rsidRPr="00635294" w:rsidRDefault="00635294" w:rsidP="00635294">
            <w:pPr>
              <w:spacing w:line="240" w:lineRule="atLeast"/>
              <w:ind w:firstLine="709"/>
              <w:jc w:val="both"/>
              <w:rPr>
                <w:color w:val="000000" w:themeColor="text1"/>
                <w:spacing w:val="2"/>
                <w:sz w:val="16"/>
                <w:szCs w:val="16"/>
                <w:lang w:eastAsia="en-US"/>
              </w:rPr>
            </w:pPr>
            <w:r w:rsidRPr="00635294">
              <w:rPr>
                <w:color w:val="000000" w:themeColor="text1"/>
                <w:sz w:val="16"/>
                <w:szCs w:val="16"/>
                <w:lang w:eastAsia="en-US"/>
              </w:rPr>
              <w:t xml:space="preserve">1.2.10. Объект капитального строительства в области здравоохранения: </w:t>
            </w:r>
            <w:r w:rsidRPr="00635294">
              <w:rPr>
                <w:color w:val="000000" w:themeColor="text1"/>
                <w:sz w:val="16"/>
                <w:szCs w:val="16"/>
                <w:lang w:eastAsia="en-US"/>
              </w:rPr>
              <w:lastRenderedPageBreak/>
              <w:t>«Строительство здания поликлиники Любытинской центральной районной больницы», количество посещений в смену – 150 чел.: Любытинский район, р. п. Любытино</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u w:val="single"/>
                <w:lang w:eastAsia="en-US"/>
              </w:rPr>
              <w:t>Примечание</w:t>
            </w:r>
            <w:r w:rsidRPr="00635294">
              <w:rPr>
                <w:color w:val="000000" w:themeColor="text1"/>
                <w:sz w:val="16"/>
                <w:szCs w:val="16"/>
                <w:lang w:eastAsia="en-US"/>
              </w:rPr>
              <w:t>: в Министерство строительства, архитектуры и имущественных отношений  Новгородской области направлено уведомление (исх. Администрации Любытинского района от 09.11.2020 № Л106-4161-И) о необходимости внесении изменения в схему территориального планирования Новгородской области в части исключения данного объекта капитального строительства.</w:t>
            </w:r>
          </w:p>
          <w:p w:rsidR="00635294" w:rsidRPr="00635294" w:rsidRDefault="00635294" w:rsidP="00635294">
            <w:pPr>
              <w:spacing w:line="240" w:lineRule="atLeast"/>
              <w:ind w:firstLine="709"/>
              <w:jc w:val="both"/>
              <w:rPr>
                <w:bCs/>
                <w:i/>
                <w:color w:val="000000" w:themeColor="text1"/>
                <w:sz w:val="16"/>
                <w:szCs w:val="16"/>
                <w:lang w:eastAsia="en-US"/>
              </w:rPr>
            </w:pPr>
            <w:r w:rsidRPr="00635294">
              <w:rPr>
                <w:color w:val="000000" w:themeColor="text1"/>
                <w:sz w:val="16"/>
                <w:szCs w:val="16"/>
                <w:u w:val="single"/>
                <w:lang w:eastAsia="en-US"/>
              </w:rPr>
              <w:t>Основание:</w:t>
            </w:r>
            <w:r w:rsidRPr="00635294">
              <w:rPr>
                <w:color w:val="000000" w:themeColor="text1"/>
                <w:sz w:val="16"/>
                <w:szCs w:val="16"/>
                <w:lang w:eastAsia="en-US"/>
              </w:rPr>
              <w:t xml:space="preserve"> объект завершён строительством и введен в эксплуатацию 29.12.2016 (разрешение на ввод объекта в эксплуатацию № 53-</w:t>
            </w:r>
            <w:r w:rsidRPr="00635294">
              <w:rPr>
                <w:color w:val="000000" w:themeColor="text1"/>
                <w:sz w:val="16"/>
                <w:szCs w:val="16"/>
                <w:lang w:val="en-US" w:eastAsia="en-US"/>
              </w:rPr>
              <w:t>RURU</w:t>
            </w:r>
            <w:r w:rsidRPr="00635294">
              <w:rPr>
                <w:color w:val="000000" w:themeColor="text1"/>
                <w:sz w:val="16"/>
                <w:szCs w:val="16"/>
                <w:lang w:eastAsia="en-US"/>
              </w:rPr>
              <w:t>507000-5-2016).</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pacing w:val="2"/>
                <w:sz w:val="16"/>
                <w:szCs w:val="16"/>
                <w:lang w:eastAsia="en-US"/>
              </w:rPr>
            </w:pPr>
            <w:r w:rsidRPr="00635294">
              <w:rPr>
                <w:color w:val="000000" w:themeColor="text1"/>
                <w:spacing w:val="2"/>
                <w:sz w:val="16"/>
                <w:szCs w:val="16"/>
                <w:lang w:eastAsia="en-US"/>
              </w:rPr>
              <w:t>2.3. Объекты образования, здравоохранения, социального обслуживания отдельных категорий граждан, физической культуры и спорта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pacing w:val="2"/>
                <w:sz w:val="16"/>
                <w:szCs w:val="16"/>
                <w:lang w:eastAsia="en-US"/>
              </w:rPr>
              <w:t xml:space="preserve">1. </w:t>
            </w:r>
            <w:r w:rsidRPr="00635294">
              <w:rPr>
                <w:color w:val="000000" w:themeColor="text1"/>
                <w:sz w:val="16"/>
                <w:szCs w:val="16"/>
                <w:lang w:eastAsia="en-US"/>
              </w:rPr>
              <w:t>Объекты образования, здравоохранения, социального обслуживания отдельных категорий граждан, физической культуры и спорта, I этап до 2022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Объекты здравоохранения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1.2.11. Объект капитального строительства в области здравоохранения: «Строительство модульной конструкции фельдшерско-акушерского пункта», характеристики – определяются проектной документацией; Любытинский район, д. Дрегли</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bCs/>
                <w:color w:val="000000" w:themeColor="text1"/>
                <w:sz w:val="16"/>
                <w:szCs w:val="16"/>
                <w:lang w:eastAsia="en-US"/>
              </w:rPr>
              <w:t>Не требуются.</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pacing w:val="2"/>
                <w:sz w:val="16"/>
                <w:szCs w:val="16"/>
                <w:lang w:eastAsia="en-US"/>
              </w:rPr>
            </w:pPr>
            <w:r w:rsidRPr="00635294">
              <w:rPr>
                <w:color w:val="000000" w:themeColor="text1"/>
                <w:sz w:val="16"/>
                <w:szCs w:val="16"/>
                <w:lang w:eastAsia="en-US"/>
              </w:rPr>
              <w:t xml:space="preserve">2.4. Объекты </w:t>
            </w:r>
            <w:r w:rsidRPr="00635294">
              <w:rPr>
                <w:color w:val="000000" w:themeColor="text1"/>
                <w:spacing w:val="2"/>
                <w:sz w:val="16"/>
                <w:szCs w:val="16"/>
                <w:lang w:eastAsia="en-US"/>
              </w:rPr>
              <w:t>топливно-энергетического комплекса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 Объекты топливно-энергетического комплекса, I этап до 2022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1.2. Объекты газоснабжения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1.2.2. Объект капитального строительства топливно-энергетического комплекса, объекты газоснабжения: «Строительство межпоселкового газопровода ГРС», характеристики – определяются проектной документацией; Любытинский район, </w:t>
            </w:r>
            <w:r w:rsidRPr="00635294">
              <w:rPr>
                <w:color w:val="000000" w:themeColor="text1"/>
                <w:sz w:val="16"/>
                <w:szCs w:val="16"/>
                <w:lang w:eastAsia="en-US"/>
              </w:rPr>
              <w:br/>
              <w:t>р. п. Любытино, р. п. Неболчи</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ar-SA"/>
              </w:rPr>
            </w:pPr>
            <w:r w:rsidRPr="00635294">
              <w:rPr>
                <w:color w:val="000000" w:themeColor="text1"/>
                <w:sz w:val="16"/>
                <w:szCs w:val="16"/>
                <w:lang w:eastAsia="ar-SA"/>
              </w:rPr>
              <w:t>Охранные зоны устанавливаются в соответствии с требованиями:</w:t>
            </w:r>
          </w:p>
          <w:p w:rsidR="00635294" w:rsidRPr="00635294" w:rsidRDefault="00635294" w:rsidP="00635294">
            <w:pPr>
              <w:spacing w:line="240" w:lineRule="atLeast"/>
              <w:ind w:firstLine="709"/>
              <w:jc w:val="both"/>
              <w:rPr>
                <w:color w:val="000000" w:themeColor="text1"/>
                <w:sz w:val="16"/>
                <w:szCs w:val="16"/>
                <w:lang w:eastAsia="ar-SA"/>
              </w:rPr>
            </w:pPr>
            <w:r w:rsidRPr="00635294">
              <w:rPr>
                <w:color w:val="000000" w:themeColor="text1"/>
                <w:sz w:val="16"/>
                <w:szCs w:val="16"/>
                <w:lang w:eastAsia="ar-SA"/>
              </w:rPr>
              <w:t>- пункта 7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ar-SA"/>
              </w:rPr>
              <w:t xml:space="preserve">- </w:t>
            </w:r>
            <w:r w:rsidRPr="00635294">
              <w:rPr>
                <w:bCs/>
                <w:color w:val="000000" w:themeColor="text1"/>
                <w:sz w:val="16"/>
                <w:szCs w:val="16"/>
                <w:lang w:eastAsia="en-US"/>
              </w:rPr>
              <w:t>СП 62.13330.2011* «Газораспределительные системы. Актуализированная редакция СНиП 42-01-2002 (с Изменениями № 1, 2)»</w:t>
            </w:r>
          </w:p>
        </w:tc>
      </w:tr>
      <w:tr w:rsidR="00635294" w:rsidRPr="00635294" w:rsidTr="00635294">
        <w:tc>
          <w:tcPr>
            <w:tcW w:w="6487"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 xml:space="preserve">2.4. Объекты </w:t>
            </w:r>
            <w:r w:rsidRPr="00635294">
              <w:rPr>
                <w:color w:val="000000" w:themeColor="text1"/>
                <w:spacing w:val="2"/>
                <w:sz w:val="16"/>
                <w:szCs w:val="16"/>
                <w:lang w:eastAsia="en-US"/>
              </w:rPr>
              <w:t>топливно-энергетического комплекса</w:t>
            </w:r>
            <w:r w:rsidRPr="00635294">
              <w:rPr>
                <w:color w:val="000000" w:themeColor="text1"/>
                <w:sz w:val="16"/>
                <w:szCs w:val="16"/>
                <w:lang w:eastAsia="en-US"/>
              </w:rPr>
              <w:t xml:space="preserve"> 2. Объекты топливно-энергетического комплекса, II этап до 2032 года</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2.1. Объекты электроснабжения</w:t>
            </w:r>
          </w:p>
          <w:p w:rsidR="00635294" w:rsidRPr="00635294" w:rsidRDefault="00635294" w:rsidP="00635294">
            <w:pPr>
              <w:spacing w:line="240" w:lineRule="atLeast"/>
              <w:ind w:firstLine="709"/>
              <w:jc w:val="both"/>
              <w:rPr>
                <w:color w:val="000000" w:themeColor="text1"/>
                <w:sz w:val="16"/>
                <w:szCs w:val="16"/>
                <w:lang w:eastAsia="en-US"/>
              </w:rPr>
            </w:pPr>
            <w:r w:rsidRPr="00635294">
              <w:rPr>
                <w:color w:val="000000" w:themeColor="text1"/>
                <w:sz w:val="16"/>
                <w:szCs w:val="16"/>
                <w:lang w:eastAsia="en-US"/>
              </w:rPr>
              <w:t>2.1.16. Объект капитального строительства топливно-энергетического комплекса, объекты электроснабжения: «Реконструкция ПС 110 кВ «Неболчи» с заменой оборудования и трансформаторов 2 × 6,3 МВА на 2 × 10 МВА»</w:t>
            </w:r>
            <w:r w:rsidRPr="00635294">
              <w:rPr>
                <w:color w:val="000000" w:themeColor="text1"/>
                <w:sz w:val="16"/>
                <w:szCs w:val="16"/>
                <w:vertAlign w:val="superscript"/>
                <w:lang w:eastAsia="en-US"/>
              </w:rPr>
              <w:footnoteReference w:id="3"/>
            </w:r>
            <w:r w:rsidRPr="00635294">
              <w:rPr>
                <w:color w:val="000000" w:themeColor="text1"/>
                <w:sz w:val="16"/>
                <w:szCs w:val="16"/>
                <w:lang w:eastAsia="en-US"/>
              </w:rPr>
              <w:t>; характеристики – определяются проектной документацией; Любытинский район</w:t>
            </w:r>
          </w:p>
        </w:tc>
        <w:tc>
          <w:tcPr>
            <w:tcW w:w="3969" w:type="dxa"/>
            <w:tcBorders>
              <w:top w:val="single" w:sz="4" w:space="0" w:color="auto"/>
              <w:left w:val="single" w:sz="4" w:space="0" w:color="auto"/>
              <w:bottom w:val="single" w:sz="4" w:space="0" w:color="auto"/>
              <w:right w:val="single" w:sz="4" w:space="0" w:color="auto"/>
            </w:tcBorders>
            <w:hideMark/>
          </w:tcPr>
          <w:p w:rsidR="00635294" w:rsidRPr="00635294" w:rsidRDefault="00635294" w:rsidP="00635294">
            <w:pPr>
              <w:spacing w:line="240" w:lineRule="atLeast"/>
              <w:ind w:firstLine="709"/>
              <w:jc w:val="both"/>
              <w:rPr>
                <w:bCs/>
                <w:color w:val="000000" w:themeColor="text1"/>
                <w:sz w:val="16"/>
                <w:szCs w:val="16"/>
                <w:lang w:eastAsia="en-US"/>
              </w:rPr>
            </w:pPr>
            <w:r w:rsidRPr="00635294">
              <w:rPr>
                <w:color w:val="000000" w:themeColor="text1"/>
                <w:sz w:val="16"/>
                <w:szCs w:val="16"/>
                <w:lang w:eastAsia="en-US"/>
              </w:rPr>
              <w:t>СЗЗ в соответствии с СанПиН 2.2.1/2.1.1.1200-03</w:t>
            </w:r>
          </w:p>
        </w:tc>
      </w:tr>
    </w:tbl>
    <w:p w:rsidR="00120C54" w:rsidRDefault="00120C54" w:rsidP="0055184B">
      <w:pPr>
        <w:rPr>
          <w:sz w:val="16"/>
          <w:szCs w:val="16"/>
        </w:rPr>
      </w:pPr>
    </w:p>
    <w:tbl>
      <w:tblPr>
        <w:tblStyle w:val="131"/>
        <w:tblW w:w="10456" w:type="dxa"/>
        <w:tblLook w:val="04A0" w:firstRow="1" w:lastRow="0" w:firstColumn="1" w:lastColumn="0" w:noHBand="0" w:noVBand="1"/>
      </w:tblPr>
      <w:tblGrid>
        <w:gridCol w:w="6487"/>
        <w:gridCol w:w="3969"/>
      </w:tblGrid>
      <w:tr w:rsidR="00B3532C" w:rsidRPr="00B3532C" w:rsidTr="00B3532C">
        <w:tc>
          <w:tcPr>
            <w:tcW w:w="6487"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2.11.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 Инвестиционные площадки</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1.2.1. Инвестиционные площадки для размещения сельскохозяйственного производства</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1.2.1.23. Инвестиционная площадка: «Васильково»; характеристики: площадь 15 га с возможным расширением до 30 га; Любытинский район, д. Васильково</w:t>
            </w:r>
          </w:p>
        </w:tc>
        <w:tc>
          <w:tcPr>
            <w:tcW w:w="3969"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bCs/>
                <w:color w:val="000000" w:themeColor="text1"/>
                <w:sz w:val="16"/>
                <w:szCs w:val="16"/>
                <w:lang w:eastAsia="en-US"/>
              </w:rPr>
            </w:pPr>
            <w:r w:rsidRPr="00B3532C">
              <w:rPr>
                <w:bCs/>
                <w:color w:val="000000" w:themeColor="text1"/>
                <w:sz w:val="16"/>
                <w:szCs w:val="16"/>
                <w:lang w:eastAsia="en-US"/>
              </w:rPr>
              <w:t>Размер СЗЗ – 0,05 км</w:t>
            </w:r>
          </w:p>
        </w:tc>
      </w:tr>
      <w:tr w:rsidR="00B3532C" w:rsidRPr="00B3532C" w:rsidTr="00B3532C">
        <w:tc>
          <w:tcPr>
            <w:tcW w:w="6487"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2.11.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 Инвестиционные площадки</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 Инвестиционные площадки для промышленного производства</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1.2.2.18. Инвестиционная площадка: «Зарубино (Репищи)», земельный участок с кадастровым номером 53:07:0062301:40; характеристики: площадь 77,35 га с возможным расширением до 100 га; Любытинский район, с. Зарубино</w:t>
            </w:r>
          </w:p>
        </w:tc>
        <w:tc>
          <w:tcPr>
            <w:tcW w:w="3969"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bCs/>
                <w:color w:val="000000" w:themeColor="text1"/>
                <w:sz w:val="16"/>
                <w:szCs w:val="16"/>
                <w:lang w:eastAsia="en-US"/>
              </w:rPr>
            </w:pPr>
            <w:r w:rsidRPr="00B3532C">
              <w:rPr>
                <w:bCs/>
                <w:color w:val="000000" w:themeColor="text1"/>
                <w:sz w:val="16"/>
                <w:szCs w:val="16"/>
                <w:lang w:eastAsia="en-US"/>
              </w:rPr>
              <w:t>Размер СЗЗ – 0,3 км</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u w:val="single"/>
                <w:lang w:eastAsia="en-US"/>
              </w:rPr>
              <w:t>Примечание:</w:t>
            </w:r>
            <w:r w:rsidRPr="00B3532C">
              <w:rPr>
                <w:color w:val="000000" w:themeColor="text1"/>
                <w:sz w:val="16"/>
                <w:szCs w:val="16"/>
                <w:lang w:eastAsia="en-US"/>
              </w:rPr>
              <w:t xml:space="preserve"> в Министерство строительства, архитектуры и имущественных отношений  Новгородской области направлено уведомление (исх. Администрации Любытинского района от 26.11.2020 № МО6-4411-И) о необходимости внесения изменения в схему территориального планирования Новгородской области в части касающейся корректировки заявленных площадных характеристик данного объекта на «53:07:0062301:40; площадью 77,35 га».</w:t>
            </w:r>
          </w:p>
          <w:p w:rsidR="00B3532C" w:rsidRPr="00B3532C" w:rsidRDefault="00B3532C" w:rsidP="00B3532C">
            <w:pPr>
              <w:spacing w:line="240" w:lineRule="atLeast"/>
              <w:ind w:firstLine="709"/>
              <w:jc w:val="both"/>
              <w:rPr>
                <w:bCs/>
                <w:color w:val="000000" w:themeColor="text1"/>
                <w:sz w:val="16"/>
                <w:szCs w:val="16"/>
                <w:lang w:eastAsia="en-US"/>
              </w:rPr>
            </w:pPr>
            <w:r w:rsidRPr="00B3532C">
              <w:rPr>
                <w:color w:val="000000" w:themeColor="text1"/>
                <w:sz w:val="16"/>
                <w:szCs w:val="16"/>
                <w:u w:val="single"/>
                <w:lang w:eastAsia="en-US"/>
              </w:rPr>
              <w:t>Основание:</w:t>
            </w:r>
            <w:r w:rsidRPr="00B3532C">
              <w:rPr>
                <w:color w:val="000000" w:themeColor="text1"/>
                <w:sz w:val="16"/>
                <w:szCs w:val="16"/>
                <w:lang w:eastAsia="en-US"/>
              </w:rPr>
              <w:t xml:space="preserve"> снятие с государственного регистрационного учета земельного участка с кадастровым номером 53:07:0062301:40 (площадью 77,35 га) и факт регистрации сведений о границах и площади объекта «земельный участок с кадастровым номером 53:07:0000000:3958; площадью 117,7 га» в Управлении Росреестра по Новгородской области.</w:t>
            </w:r>
          </w:p>
        </w:tc>
      </w:tr>
      <w:tr w:rsidR="00B3532C" w:rsidRPr="00B3532C" w:rsidTr="00B3532C">
        <w:tc>
          <w:tcPr>
            <w:tcW w:w="6487"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2.11.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 Инвестиционные площадки</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 Инвестиционные площадки для промышленного производства</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1.2.2.19. Инвестиционная площадка: «Цех 840»; характеристики: площадь 2,2 га; Любытинский район, с. Зарубино, Кировская ул.</w:t>
            </w:r>
          </w:p>
        </w:tc>
        <w:tc>
          <w:tcPr>
            <w:tcW w:w="3969"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bCs/>
                <w:color w:val="000000" w:themeColor="text1"/>
                <w:sz w:val="16"/>
                <w:szCs w:val="16"/>
                <w:lang w:eastAsia="en-US"/>
              </w:rPr>
            </w:pPr>
            <w:r w:rsidRPr="00B3532C">
              <w:rPr>
                <w:color w:val="000000" w:themeColor="text1"/>
                <w:sz w:val="16"/>
                <w:szCs w:val="16"/>
                <w:lang w:eastAsia="en-US"/>
              </w:rPr>
              <w:t>СЗЗ в соответствии с СанПиН 2.2.1/2.1.1.1200-03</w:t>
            </w:r>
          </w:p>
        </w:tc>
      </w:tr>
      <w:tr w:rsidR="00B3532C" w:rsidRPr="00B3532C" w:rsidTr="00B3532C">
        <w:tc>
          <w:tcPr>
            <w:tcW w:w="6487"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2.11.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 Инвестиционные площадки</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 Инвестиционные площадки для промышленного производства</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1.2.2.20. Инвестиционная площадка: «Большой Городок»; характеристики: площадь 1,5 га с возможным расширением до 3 га; Любытинский район, д. Большой Городок</w:t>
            </w:r>
          </w:p>
        </w:tc>
        <w:tc>
          <w:tcPr>
            <w:tcW w:w="3969"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bCs/>
                <w:color w:val="000000" w:themeColor="text1"/>
                <w:sz w:val="16"/>
                <w:szCs w:val="16"/>
                <w:lang w:eastAsia="en-US"/>
              </w:rPr>
            </w:pPr>
            <w:r w:rsidRPr="00B3532C">
              <w:rPr>
                <w:bCs/>
                <w:color w:val="000000" w:themeColor="text1"/>
                <w:sz w:val="16"/>
                <w:szCs w:val="16"/>
                <w:lang w:eastAsia="en-US"/>
              </w:rPr>
              <w:t>Размер СЗЗ – 0,1 км</w:t>
            </w:r>
          </w:p>
        </w:tc>
      </w:tr>
      <w:tr w:rsidR="00B3532C" w:rsidRPr="00B3532C" w:rsidTr="00B3532C">
        <w:tc>
          <w:tcPr>
            <w:tcW w:w="6487"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2.11.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 Иные объекты</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 Инвестиционные площадки</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 Инвестиционные площадки для промышленного производства</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1.2.2.21. Инвестиционная площадка: «Гамзино-1»; характеристики: площадь 0,7 га с возможным расширением до 9 га; Любытинский район, д. Гамзино</w:t>
            </w:r>
          </w:p>
        </w:tc>
        <w:tc>
          <w:tcPr>
            <w:tcW w:w="3969"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bCs/>
                <w:color w:val="000000" w:themeColor="text1"/>
                <w:sz w:val="16"/>
                <w:szCs w:val="16"/>
                <w:lang w:eastAsia="en-US"/>
              </w:rPr>
            </w:pPr>
            <w:r w:rsidRPr="00B3532C">
              <w:rPr>
                <w:bCs/>
                <w:color w:val="000000" w:themeColor="text1"/>
                <w:sz w:val="16"/>
                <w:szCs w:val="16"/>
                <w:lang w:eastAsia="en-US"/>
              </w:rPr>
              <w:t>Размер СЗЗ – 1 км;</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u w:val="single"/>
                <w:lang w:eastAsia="en-US"/>
              </w:rPr>
              <w:t>Примечание:</w:t>
            </w:r>
            <w:r w:rsidRPr="00B3532C">
              <w:rPr>
                <w:color w:val="000000" w:themeColor="text1"/>
                <w:sz w:val="16"/>
                <w:szCs w:val="16"/>
                <w:lang w:eastAsia="en-US"/>
              </w:rPr>
              <w:t xml:space="preserve"> в Министерство строительства, архитектуры и имущественных отношений  Новгородской области направлено уведомление (исх. Администрации Любытинского района от 09.11.2020 № Л106-4161-И) о необходимости внесения изменения в схему территориального планирования Новгородской области в части касающейся корректировки заявленных площадных характеристик данного объекта на «1,0035 га».</w:t>
            </w:r>
          </w:p>
          <w:p w:rsidR="00B3532C" w:rsidRPr="00B3532C" w:rsidRDefault="00B3532C" w:rsidP="00B3532C">
            <w:pPr>
              <w:spacing w:line="240" w:lineRule="atLeast"/>
              <w:ind w:firstLine="709"/>
              <w:jc w:val="both"/>
              <w:rPr>
                <w:bCs/>
                <w:color w:val="000000" w:themeColor="text1"/>
                <w:sz w:val="16"/>
                <w:szCs w:val="16"/>
                <w:lang w:eastAsia="en-US"/>
              </w:rPr>
            </w:pPr>
            <w:r w:rsidRPr="00B3532C">
              <w:rPr>
                <w:color w:val="000000" w:themeColor="text1"/>
                <w:sz w:val="16"/>
                <w:szCs w:val="16"/>
                <w:u w:val="single"/>
                <w:lang w:eastAsia="en-US"/>
              </w:rPr>
              <w:t>Основание:</w:t>
            </w:r>
            <w:r w:rsidRPr="00B3532C">
              <w:rPr>
                <w:color w:val="000000" w:themeColor="text1"/>
                <w:sz w:val="16"/>
                <w:szCs w:val="16"/>
                <w:lang w:eastAsia="en-US"/>
              </w:rPr>
              <w:t xml:space="preserve"> результат работ по межеванию и факт регистрации сведений о границах и площади земельного участка (1,0035 га) с кадастровым номером 53:07:0111501:221 в Управлении Росреестра по Новгородской области.</w:t>
            </w:r>
          </w:p>
        </w:tc>
      </w:tr>
      <w:tr w:rsidR="00B3532C" w:rsidRPr="00B3532C" w:rsidTr="00B3532C">
        <w:tc>
          <w:tcPr>
            <w:tcW w:w="6487"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pacing w:val="-2"/>
                <w:sz w:val="16"/>
                <w:szCs w:val="16"/>
                <w:lang w:eastAsia="en-US"/>
              </w:rPr>
            </w:pPr>
            <w:r w:rsidRPr="00B3532C">
              <w:rPr>
                <w:color w:val="000000" w:themeColor="text1"/>
                <w:sz w:val="16"/>
                <w:szCs w:val="16"/>
                <w:lang w:eastAsia="en-US"/>
              </w:rPr>
              <w:lastRenderedPageBreak/>
              <w:t xml:space="preserve">2.12. </w:t>
            </w:r>
            <w:r w:rsidRPr="00B3532C">
              <w:rPr>
                <w:color w:val="000000" w:themeColor="text1"/>
                <w:spacing w:val="-2"/>
                <w:sz w:val="16"/>
                <w:szCs w:val="16"/>
                <w:lang w:eastAsia="en-US"/>
              </w:rPr>
              <w:t>Территории объектов культурного наследия (памятников истории и культуры) народов Российской Федерации</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 Территории объектов культурного наследия (памятники истории и культуры) народов Российской Федерации, I этап до 2022 года</w:t>
            </w:r>
          </w:p>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1.11. Объект культурного наследия (памятник истории и культуры) народов Российской Федерации: «Разработка охранных зон с определением территории и градостроительных регламентов объекта «Усадьба Менделя. Парк регулярно-пейзажной планировки, XIX в.»; характеристики – определяются проектной документацией; Любытинский район, д. Горы</w:t>
            </w:r>
          </w:p>
        </w:tc>
        <w:tc>
          <w:tcPr>
            <w:tcW w:w="3969" w:type="dxa"/>
            <w:tcBorders>
              <w:top w:val="single" w:sz="4" w:space="0" w:color="auto"/>
              <w:left w:val="single" w:sz="4" w:space="0" w:color="auto"/>
              <w:bottom w:val="single" w:sz="4" w:space="0" w:color="auto"/>
              <w:right w:val="single" w:sz="4" w:space="0" w:color="auto"/>
            </w:tcBorders>
            <w:hideMark/>
          </w:tcPr>
          <w:p w:rsidR="00B3532C" w:rsidRPr="00B3532C" w:rsidRDefault="00B3532C" w:rsidP="00B3532C">
            <w:pPr>
              <w:spacing w:line="240" w:lineRule="atLeast"/>
              <w:ind w:firstLine="709"/>
              <w:jc w:val="both"/>
              <w:rPr>
                <w:color w:val="000000" w:themeColor="text1"/>
                <w:sz w:val="16"/>
                <w:szCs w:val="16"/>
                <w:lang w:eastAsia="en-US"/>
              </w:rPr>
            </w:pPr>
            <w:r w:rsidRPr="00B3532C">
              <w:rPr>
                <w:color w:val="000000" w:themeColor="text1"/>
                <w:sz w:val="16"/>
                <w:szCs w:val="16"/>
                <w:lang w:eastAsia="en-US"/>
              </w:rPr>
              <w:t>Защитная зона объекта культурного наследия устанавливается в соответствии с положениями статьи 34.1 Федерального закона № 73-ФЗ от 25.06.2002 (ред. от 18.07.2019) «Об объектах культурного наследия (памятниках истории и культуры) народов Российской Федерации»).</w:t>
            </w:r>
          </w:p>
          <w:p w:rsidR="00B3532C" w:rsidRPr="00B3532C" w:rsidRDefault="00B3532C" w:rsidP="00B3532C">
            <w:pPr>
              <w:spacing w:line="240" w:lineRule="atLeast"/>
              <w:ind w:firstLine="709"/>
              <w:jc w:val="both"/>
              <w:rPr>
                <w:bCs/>
                <w:color w:val="000000" w:themeColor="text1"/>
                <w:sz w:val="16"/>
                <w:szCs w:val="16"/>
                <w:lang w:eastAsia="en-US"/>
              </w:rPr>
            </w:pPr>
            <w:r w:rsidRPr="00B3532C">
              <w:rPr>
                <w:bCs/>
                <w:color w:val="000000" w:themeColor="text1"/>
                <w:sz w:val="16"/>
                <w:szCs w:val="16"/>
                <w:lang w:eastAsia="en-US"/>
              </w:rPr>
              <w:t>Ставятся на учет в соответствии с положениями Федерального закона от 18.06.2001 № 78-ФЗ «О землеустройстве».</w:t>
            </w:r>
          </w:p>
        </w:tc>
      </w:tr>
    </w:tbl>
    <w:p w:rsidR="00120C54" w:rsidRDefault="00120C54" w:rsidP="0055184B">
      <w:pPr>
        <w:rPr>
          <w:sz w:val="16"/>
          <w:szCs w:val="16"/>
        </w:rPr>
      </w:pPr>
    </w:p>
    <w:tbl>
      <w:tblPr>
        <w:tblStyle w:val="141"/>
        <w:tblW w:w="10456" w:type="dxa"/>
        <w:tblLook w:val="04A0" w:firstRow="1" w:lastRow="0" w:firstColumn="1" w:lastColumn="0" w:noHBand="0" w:noVBand="1"/>
      </w:tblPr>
      <w:tblGrid>
        <w:gridCol w:w="6487"/>
        <w:gridCol w:w="3969"/>
      </w:tblGrid>
      <w:tr w:rsidR="00BD2A7E" w:rsidRPr="00BD2A7E" w:rsidTr="00BD2A7E">
        <w:tc>
          <w:tcPr>
            <w:tcW w:w="6487" w:type="dxa"/>
            <w:tcBorders>
              <w:top w:val="single" w:sz="4" w:space="0" w:color="auto"/>
              <w:left w:val="single" w:sz="4" w:space="0" w:color="auto"/>
              <w:bottom w:val="single" w:sz="4" w:space="0" w:color="auto"/>
              <w:right w:val="single" w:sz="4" w:space="0" w:color="auto"/>
            </w:tcBorders>
            <w:hideMark/>
          </w:tcPr>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2.13. Особо охраняемые природные территории (далее – ООПТ)</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1. Особо охраняемые природные территории, I этап до 2022 года</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1.2. Особо охраняемые природные территории: государственный природный заказник «Шереховичский»; планируемая площадь – 17067 га, Любытинский район</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D2A7E" w:rsidRPr="00BD2A7E" w:rsidRDefault="00BD2A7E" w:rsidP="00BD2A7E">
            <w:pPr>
              <w:spacing w:line="240" w:lineRule="atLeast"/>
              <w:ind w:firstLine="709"/>
              <w:jc w:val="both"/>
              <w:rPr>
                <w:bCs/>
                <w:color w:val="000000" w:themeColor="text1"/>
                <w:sz w:val="16"/>
                <w:szCs w:val="16"/>
                <w:lang w:eastAsia="en-US"/>
              </w:rPr>
            </w:pPr>
            <w:r w:rsidRPr="00BD2A7E">
              <w:rPr>
                <w:bCs/>
                <w:color w:val="000000" w:themeColor="text1"/>
                <w:sz w:val="16"/>
                <w:szCs w:val="16"/>
                <w:lang w:eastAsia="en-US"/>
              </w:rPr>
              <w:t xml:space="preserve">Границы охранных зон ООПТ устанавливаются на основании положений </w:t>
            </w:r>
            <w:r w:rsidRPr="00BD2A7E">
              <w:rPr>
                <w:color w:val="000000" w:themeColor="text1"/>
                <w:sz w:val="16"/>
                <w:szCs w:val="16"/>
                <w:lang w:eastAsia="en-US"/>
              </w:rPr>
              <w:t>Федерального закона от 14.03.1995 № 33-ФЗ «Об особо охраняемых природных территориях»</w:t>
            </w:r>
            <w:r w:rsidRPr="00BD2A7E">
              <w:rPr>
                <w:bCs/>
                <w:color w:val="000000" w:themeColor="text1"/>
                <w:sz w:val="16"/>
                <w:szCs w:val="16"/>
                <w:lang w:eastAsia="en-US"/>
              </w:rPr>
              <w:t xml:space="preserve"> и в соответствии с требованиями Постановления правительства РФ от 19.2015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BD2A7E" w:rsidRPr="00BD2A7E" w:rsidRDefault="00BD2A7E" w:rsidP="00BD2A7E">
            <w:pPr>
              <w:spacing w:line="240" w:lineRule="atLeast"/>
              <w:ind w:firstLine="709"/>
              <w:jc w:val="both"/>
              <w:rPr>
                <w:bCs/>
                <w:color w:val="000000" w:themeColor="text1"/>
                <w:sz w:val="16"/>
                <w:szCs w:val="16"/>
                <w:lang w:eastAsia="en-US"/>
              </w:rPr>
            </w:pPr>
            <w:r w:rsidRPr="00BD2A7E">
              <w:rPr>
                <w:bCs/>
                <w:color w:val="000000" w:themeColor="text1"/>
                <w:sz w:val="16"/>
                <w:szCs w:val="16"/>
                <w:lang w:eastAsia="en-US"/>
              </w:rPr>
              <w:t>Ставятся на учет в соответствии с положениями Федерального закона от 18.06.2001 № 78-ФЗ «О землеустройстве».</w:t>
            </w:r>
          </w:p>
        </w:tc>
      </w:tr>
      <w:tr w:rsidR="00BD2A7E" w:rsidRPr="00BD2A7E" w:rsidTr="00BD2A7E">
        <w:tc>
          <w:tcPr>
            <w:tcW w:w="6487" w:type="dxa"/>
            <w:tcBorders>
              <w:top w:val="single" w:sz="4" w:space="0" w:color="auto"/>
              <w:left w:val="single" w:sz="4" w:space="0" w:color="auto"/>
              <w:bottom w:val="single" w:sz="4" w:space="0" w:color="auto"/>
              <w:right w:val="single" w:sz="4" w:space="0" w:color="auto"/>
            </w:tcBorders>
            <w:hideMark/>
          </w:tcPr>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2.13. Особо охраняемые природные территории (далее – ООПТ)</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 Особо охраняемые природные территории, II этап до 2032 года</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2.7. Особо охраняемые природные территории: «Памятник природы «Живописный ландшафт в окрестностях усадьбы Суворовых (д. Каменка)»; планируемая площадь – 280 га, Любытинский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A7E" w:rsidRPr="00BD2A7E" w:rsidRDefault="00BD2A7E" w:rsidP="00BD2A7E">
            <w:pPr>
              <w:rPr>
                <w:bCs/>
                <w:color w:val="000000" w:themeColor="text1"/>
                <w:sz w:val="16"/>
                <w:szCs w:val="16"/>
                <w:lang w:eastAsia="en-US"/>
              </w:rPr>
            </w:pPr>
          </w:p>
        </w:tc>
      </w:tr>
      <w:tr w:rsidR="00BD2A7E" w:rsidRPr="00BD2A7E" w:rsidTr="00BD2A7E">
        <w:tc>
          <w:tcPr>
            <w:tcW w:w="6487" w:type="dxa"/>
            <w:tcBorders>
              <w:top w:val="single" w:sz="4" w:space="0" w:color="auto"/>
              <w:left w:val="single" w:sz="4" w:space="0" w:color="auto"/>
              <w:bottom w:val="single" w:sz="4" w:space="0" w:color="auto"/>
              <w:right w:val="single" w:sz="4" w:space="0" w:color="auto"/>
            </w:tcBorders>
            <w:hideMark/>
          </w:tcPr>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2.13. Особо охраняемые природные территории (далее – ООПТ)</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 Особо охраняемые природные территории, II этап до 2032 года</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2.8. Особо охраняемые природные территории: «Государственный природный заказник «Озерно-лесной комплекс Мдо-Радуля»; планируемая площадь – 1000 га, Любытинский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A7E" w:rsidRPr="00BD2A7E" w:rsidRDefault="00BD2A7E" w:rsidP="00BD2A7E">
            <w:pPr>
              <w:rPr>
                <w:bCs/>
                <w:color w:val="000000" w:themeColor="text1"/>
                <w:sz w:val="16"/>
                <w:szCs w:val="16"/>
                <w:lang w:eastAsia="en-US"/>
              </w:rPr>
            </w:pPr>
          </w:p>
        </w:tc>
      </w:tr>
      <w:tr w:rsidR="00BD2A7E" w:rsidRPr="00BD2A7E" w:rsidTr="00BD2A7E">
        <w:tc>
          <w:tcPr>
            <w:tcW w:w="6487" w:type="dxa"/>
            <w:tcBorders>
              <w:top w:val="single" w:sz="4" w:space="0" w:color="auto"/>
              <w:left w:val="single" w:sz="4" w:space="0" w:color="auto"/>
              <w:bottom w:val="single" w:sz="4" w:space="0" w:color="auto"/>
              <w:right w:val="single" w:sz="4" w:space="0" w:color="auto"/>
            </w:tcBorders>
            <w:hideMark/>
          </w:tcPr>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2.13. Особо охраняемые природные территории (далее – ООПТ)</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 Особо охраняемые природные территории, II этап до 2032 года</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2.9. Особо охраняемые природные территории: «Государственный природный заказник «Звонецкий»; планируемая площадь – 9980 га, Любытинский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A7E" w:rsidRPr="00BD2A7E" w:rsidRDefault="00BD2A7E" w:rsidP="00BD2A7E">
            <w:pPr>
              <w:rPr>
                <w:bCs/>
                <w:color w:val="000000" w:themeColor="text1"/>
                <w:sz w:val="16"/>
                <w:szCs w:val="16"/>
                <w:lang w:eastAsia="en-US"/>
              </w:rPr>
            </w:pPr>
          </w:p>
        </w:tc>
      </w:tr>
      <w:tr w:rsidR="00BD2A7E" w:rsidRPr="00BD2A7E" w:rsidTr="00BD2A7E">
        <w:tc>
          <w:tcPr>
            <w:tcW w:w="6487" w:type="dxa"/>
            <w:tcBorders>
              <w:top w:val="single" w:sz="4" w:space="0" w:color="auto"/>
              <w:left w:val="single" w:sz="4" w:space="0" w:color="auto"/>
              <w:bottom w:val="single" w:sz="4" w:space="0" w:color="auto"/>
              <w:right w:val="single" w:sz="4" w:space="0" w:color="auto"/>
            </w:tcBorders>
            <w:hideMark/>
          </w:tcPr>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2.13. Особо охраняемые природные территории (далее – ООПТ)</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 Особо охраняемые природные территории, II этап до 2032 года</w:t>
            </w:r>
          </w:p>
          <w:p w:rsidR="00BD2A7E" w:rsidRPr="00BD2A7E" w:rsidRDefault="00BD2A7E" w:rsidP="00BD2A7E">
            <w:pPr>
              <w:spacing w:line="240" w:lineRule="atLeast"/>
              <w:ind w:firstLine="709"/>
              <w:jc w:val="both"/>
              <w:rPr>
                <w:color w:val="000000" w:themeColor="text1"/>
                <w:sz w:val="16"/>
                <w:szCs w:val="16"/>
                <w:lang w:eastAsia="en-US"/>
              </w:rPr>
            </w:pPr>
            <w:r w:rsidRPr="00BD2A7E">
              <w:rPr>
                <w:color w:val="000000" w:themeColor="text1"/>
                <w:sz w:val="16"/>
                <w:szCs w:val="16"/>
                <w:lang w:eastAsia="en-US"/>
              </w:rPr>
              <w:t>2.10. Особо охраняемые природные территории: «Государственный природный заказник «Любытинский»; планируемая площадь – 10500 га, Любытинский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A7E" w:rsidRPr="00BD2A7E" w:rsidRDefault="00BD2A7E" w:rsidP="00BD2A7E">
            <w:pPr>
              <w:rPr>
                <w:bCs/>
                <w:color w:val="000000" w:themeColor="text1"/>
                <w:sz w:val="16"/>
                <w:szCs w:val="16"/>
                <w:lang w:eastAsia="en-US"/>
              </w:rPr>
            </w:pPr>
          </w:p>
        </w:tc>
      </w:tr>
    </w:tbl>
    <w:p w:rsidR="00120C54" w:rsidRDefault="00120C54" w:rsidP="0055184B">
      <w:pPr>
        <w:rPr>
          <w:sz w:val="16"/>
          <w:szCs w:val="16"/>
        </w:rPr>
      </w:pPr>
    </w:p>
    <w:p w:rsidR="00AC0083" w:rsidRPr="00AC0083" w:rsidRDefault="00AC0083" w:rsidP="00AC0083">
      <w:pPr>
        <w:keepNext/>
        <w:keepLines/>
        <w:spacing w:before="240" w:after="240"/>
        <w:ind w:left="432" w:hanging="715"/>
        <w:jc w:val="both"/>
        <w:outlineLvl w:val="0"/>
        <w:rPr>
          <w:b/>
          <w:bCs/>
          <w:color w:val="000000" w:themeColor="text1"/>
          <w:sz w:val="16"/>
          <w:szCs w:val="16"/>
          <w:lang w:eastAsia="en-US"/>
        </w:rPr>
      </w:pPr>
      <w:bookmarkStart w:id="53" w:name="_Toc57897718"/>
      <w:bookmarkStart w:id="54" w:name="_Toc387850194"/>
      <w:r w:rsidRPr="00AC0083">
        <w:rPr>
          <w:b/>
          <w:bCs/>
          <w:color w:val="000000" w:themeColor="text1"/>
          <w:sz w:val="16"/>
          <w:szCs w:val="16"/>
          <w:lang w:eastAsia="en-US"/>
        </w:rPr>
        <w:t>Учет инвестиционных программ субъектов естественных монополий и организаций коммунального комплекса</w:t>
      </w:r>
      <w:bookmarkEnd w:id="53"/>
      <w:bookmarkEnd w:id="54"/>
    </w:p>
    <w:p w:rsidR="00AC0083" w:rsidRPr="00AC0083" w:rsidRDefault="00AC0083" w:rsidP="00AC0083">
      <w:pPr>
        <w:ind w:firstLine="851"/>
        <w:jc w:val="both"/>
        <w:rPr>
          <w:rFonts w:eastAsia="Calibri"/>
          <w:bCs/>
          <w:color w:val="000000" w:themeColor="text1"/>
          <w:sz w:val="16"/>
          <w:szCs w:val="16"/>
          <w:lang w:eastAsia="en-US"/>
        </w:rPr>
      </w:pPr>
      <w:r w:rsidRPr="00AC0083">
        <w:rPr>
          <w:rFonts w:eastAsia="Calibri"/>
          <w:bCs/>
          <w:color w:val="000000" w:themeColor="text1"/>
          <w:sz w:val="16"/>
          <w:szCs w:val="16"/>
          <w:lang w:eastAsia="en-US"/>
        </w:rPr>
        <w:t>Необходимость учета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обусловлена соблюдением требований части 5 статьи 9 Градостроительного кодекса Российской Федерации, в части реализации её положений в том,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rsidR="00AC0083" w:rsidRPr="00AC0083" w:rsidRDefault="00AC0083" w:rsidP="00AC0083">
      <w:pPr>
        <w:spacing w:line="240" w:lineRule="atLeast"/>
        <w:ind w:firstLine="851"/>
        <w:jc w:val="both"/>
        <w:rPr>
          <w:rFonts w:eastAsia="Calibri"/>
          <w:color w:val="000000" w:themeColor="text1"/>
          <w:sz w:val="16"/>
          <w:szCs w:val="16"/>
          <w:lang w:eastAsia="en-US"/>
        </w:rPr>
      </w:pPr>
      <w:bookmarkStart w:id="55" w:name="_Обоснование_предложений_по"/>
      <w:bookmarkEnd w:id="55"/>
      <w:r w:rsidRPr="00AC0083">
        <w:rPr>
          <w:rFonts w:eastAsia="Calibri"/>
          <w:color w:val="000000" w:themeColor="text1"/>
          <w:sz w:val="16"/>
          <w:szCs w:val="16"/>
          <w:lang w:eastAsia="en-US"/>
        </w:rPr>
        <w:t xml:space="preserve">Согласно части 5 статьи 8 Федерального закона от 17.08.1995 № 147-ФЗ «О естественных монополиях» (в редакции с изменениями, внесенных </w:t>
      </w:r>
      <w:r w:rsidRPr="00AC0083">
        <w:rPr>
          <w:rFonts w:eastAsia="Calibri"/>
          <w:color w:val="000000" w:themeColor="text1"/>
          <w:sz w:val="16"/>
          <w:szCs w:val="16"/>
          <w:shd w:val="clear" w:color="auto" w:fill="FFFFFF"/>
          <w:lang w:eastAsia="en-US"/>
        </w:rPr>
        <w:t xml:space="preserve">Федеральным </w:t>
      </w:r>
      <w:hyperlink r:id="rId57" w:anchor="dst100289" w:history="1">
        <w:r w:rsidRPr="00AC0083">
          <w:rPr>
            <w:rFonts w:ascii="Calibri" w:eastAsia="Calibri" w:hAnsi="Calibri"/>
            <w:color w:val="000000" w:themeColor="text1"/>
            <w:sz w:val="16"/>
            <w:szCs w:val="16"/>
            <w:u w:val="single"/>
            <w:shd w:val="clear" w:color="auto" w:fill="FFFFFF"/>
            <w:lang w:eastAsia="en-US"/>
          </w:rPr>
          <w:t>законом</w:t>
        </w:r>
      </w:hyperlink>
      <w:r w:rsidRPr="00AC0083">
        <w:rPr>
          <w:rFonts w:eastAsia="Calibri"/>
          <w:color w:val="000000" w:themeColor="text1"/>
          <w:sz w:val="16"/>
          <w:szCs w:val="16"/>
          <w:shd w:val="clear" w:color="auto" w:fill="FFFFFF"/>
          <w:lang w:eastAsia="en-US"/>
        </w:rPr>
        <w:t xml:space="preserve"> от 29.07.2017 № 279-ФЗ)</w:t>
      </w:r>
      <w:r w:rsidRPr="00AC0083">
        <w:rPr>
          <w:rFonts w:eastAsia="Calibri"/>
          <w:color w:val="000000" w:themeColor="text1"/>
          <w:sz w:val="16"/>
          <w:szCs w:val="16"/>
          <w:lang w:eastAsia="en-US"/>
        </w:rPr>
        <w:t xml:space="preserve"> (далее – Федеральный закон № 147-ФЗ) 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Согласно стандартам раскрытия информации (статья 8.1 Федерального закона № 147-ФЗ) должна обеспечиваться 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«Интернет».</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Региональными субъектами естественных монополий предприятиями коммунального комплекса, осуществляющими хозяйственную деятельность на территории Любытинского муниципального района, являются:</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АО «Газпром газораспределение Великий Новгород»;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АО «Новгородоблэлектро»;</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ООО «Тепловая компания Новгородская»;</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Филиал ПАО «Межрегиональная распределительная компания Северо-Запада (Россети Северо-Запад) «Новгородэнерго»;</w:t>
      </w:r>
    </w:p>
    <w:p w:rsidR="00AC0083" w:rsidRPr="00AC0083" w:rsidRDefault="00AC0083" w:rsidP="00AC0083">
      <w:pPr>
        <w:spacing w:after="200"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ООО «Транснефть-Балтика».</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АО «Газпром газораспределение Великий Новгород» является предприятием субъекта естественной монополии, осуществляющим деятельность на территории Любытинского муниципального района в части касающейся предоставления услуг в сфере газораспределения.</w:t>
      </w:r>
    </w:p>
    <w:p w:rsidR="00AC0083" w:rsidRPr="00AC0083" w:rsidRDefault="00AC0083" w:rsidP="00AC0083">
      <w:pPr>
        <w:spacing w:after="200"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В границах Любытинского муниципального района АО «Газпром газораспределение Великий Новгород» запланировано выполнение проектно-изыскательских и строительно-монтажных работ по объекту «Сеть электроснабжения по адресу: Новгородская область, Любытинский район, п. Неболчи, ул. Комсомольская, д. 18». Срок реализации – 2020 год (исх. от 20.03.2020 № У-17/1226 в адрес Администрации Любытинского муниципального района).</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lastRenderedPageBreak/>
        <w:t>АО «Новгородоблэлектро» является организацией коммунального комплекса, осуществляющей хозяйственную деятельность на территории Любытинского муниципального района в части касающейся обеспечения электроснабжением объектов муниципального района.</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Действующими инвестиционными программами АО «Новгородоблэлектро» на период 2020 – 2024 г. г. на территории Любытинского муниципального района предусмотрены (исх. от 24.03.2020 № 13/655):</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ТП-21, ф. Быт. ул. П. Сукнова, р.п. Любытино; протяженность – 0,8 км; срок реализации – 2022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ТП-31, ф. Быт. ул. Советов, р.п. Любытино; протяженность – 1,0 км; срок реализации – 2022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ТП-9, ф. Быт. р.п. Любытино; протяженность –0,7 км; срок реализации – 2022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ТП-8, ф. ул. Заречная. р.п. Любытино; протяженность –0,7 км; срок реализации – 2022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ТП-7, ф. ул. Мира. р.п. Неболчи; протяженность – 1,0 км; срок реализации – 2022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ТП-27, ф. Быт. р.п. Любытино; протяженность – 0,9 км; срок реализации – 2024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ТП-12, ф. ул. Комсомольская. р.п. Неболчи; протяженность – 1,3 км; срок реализации – 2024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ТП-22, ф. ул. Строителей. П. Любытино; протяженность – 0,5 км; срок реализации – 2024 год;</w:t>
      </w:r>
    </w:p>
    <w:p w:rsidR="00AC0083" w:rsidRPr="00AC0083" w:rsidRDefault="00AC0083" w:rsidP="00AC0083">
      <w:pPr>
        <w:spacing w:after="200"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реконструкция ВЛ-0,4 кВ от ТП-12, ф. ул. Вокзальная, Красноармейская, р.п. Неболчи; протяженность – 2 км; срок реализации – 2024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ООО «Тепловая компания Новгородская» является организацией коммунального комплекса, осуществляющей хозяйственную деятельность на территории Любытинского муниципального района в части касающейся обеспечения теплоснабжением объектов муниципального района.</w:t>
      </w:r>
    </w:p>
    <w:p w:rsidR="00AC0083" w:rsidRPr="00AC0083" w:rsidRDefault="00AC0083" w:rsidP="00AC0083">
      <w:pPr>
        <w:spacing w:after="200"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ООО «Тепловая компания Новгородская» запланировано строительство ТГУ – НОРД взамен существующей угольной котельной № 19 в д. Большой Городок (ул. Магистральная) со сроком реализации – 2021 год (исх. от 10.06.2020 № 43 в адрес Администрации Любытинского муниципального района).</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ПАО «Межрегиональная распределительная компания Северо-Запада» «Новгородэнерго» (Россети Северо-Запад) является региональным субъектом естественной монополии, осуществляющим деятельность на территории Любытинского муниципального района в части касающейся предоставления услуг в сфере электроснабжения.</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Действующая инвестиционная программа Филиала ПАО «Межрегиональная распределительная компания Северо-Запада» «Новгородэнерго» (Россети Северо-Запад) со сроком реализации на период 2019 – 2025 г. г., утвержденная приказом Минэнерго России от 30.11.2015 № 906 (с изменениями, внесенными приказом Минэнерго России от 20.12.2019 № 27@) «Об утверждении изменений, вносимых в инвестиционную программу ПАО «МРСК Северо-Запада», утвержденную приказом Минэнерго России от 30.11.2015 № 906, с изменениями, внесенными приказом Минэнерго России от 21.12.2018 № 26@»</w:t>
      </w:r>
      <w:r w:rsidRPr="00AC0083">
        <w:rPr>
          <w:rFonts w:eastAsia="Calibri"/>
          <w:color w:val="000000" w:themeColor="text1"/>
          <w:sz w:val="16"/>
          <w:szCs w:val="16"/>
          <w:shd w:val="clear" w:color="auto" w:fill="FFFFFF"/>
          <w:lang w:eastAsia="en-US"/>
        </w:rPr>
        <w:t xml:space="preserve"> (адрес: </w:t>
      </w:r>
      <w:hyperlink r:id="rId58" w:anchor="tab2" w:history="1">
        <w:r w:rsidRPr="00AC0083">
          <w:rPr>
            <w:rFonts w:ascii="Calibri" w:eastAsia="Calibri" w:hAnsi="Calibri"/>
            <w:color w:val="000000" w:themeColor="text1"/>
            <w:sz w:val="16"/>
            <w:szCs w:val="16"/>
            <w:u w:val="single"/>
            <w:lang w:eastAsia="en-US"/>
          </w:rPr>
          <w:t>https://www.mrsksevzap.ru/infodisclosure/2standartdisclosure/21kapitalplans/#tab2</w:t>
        </w:r>
      </w:hyperlink>
      <w:r w:rsidRPr="00AC0083">
        <w:rPr>
          <w:rFonts w:eastAsia="Calibri"/>
          <w:color w:val="000000" w:themeColor="text1"/>
          <w:sz w:val="16"/>
          <w:szCs w:val="16"/>
          <w:lang w:eastAsia="en-US"/>
        </w:rPr>
        <w:t>), в части касающейся строительства (реконструкции, технического перевооружения, модернизации и пр.) объектов, расположенных в границах территории Любытинского муниципального района, содержит сведения о следующих объектах:</w:t>
      </w:r>
    </w:p>
    <w:p w:rsidR="00AC0083" w:rsidRPr="00AC0083" w:rsidRDefault="00AC0083" w:rsidP="00AC0083">
      <w:pPr>
        <w:spacing w:line="240" w:lineRule="atLeast"/>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Реконструкция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AC0083" w:rsidRPr="00AC0083" w:rsidRDefault="00AC0083" w:rsidP="00AC0083">
      <w:pPr>
        <w:spacing w:line="240" w:lineRule="atLeast"/>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Строительство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AC0083" w:rsidRPr="00AC0083" w:rsidRDefault="00AC0083" w:rsidP="00AC0083">
      <w:pPr>
        <w:spacing w:line="240" w:lineRule="atLeast"/>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Реконструкция объектов для технологического присоединения мощностью от 15 кВт до 150 кВт в период с 2020 по 2025 год (без указания конкретных объектов);</w:t>
      </w:r>
    </w:p>
    <w:p w:rsidR="00AC0083" w:rsidRPr="00AC0083" w:rsidRDefault="00AC0083" w:rsidP="00AC0083">
      <w:pPr>
        <w:spacing w:line="240" w:lineRule="atLeast"/>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Строительство объектов для технологического присоединения мощностью от 15 кВт до 150 кВт в период с 2020 по 2025 год (без указания конкретных объектов);</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(п. 5.2.1.1) Реконструкция ПС 35/6 кВ «Артем» Любытинского района Новгородской области с заменой трансформаторов Т-1, Т-2 мощностью 2х2 МВА на трансформаторы мощностью 2х2,5 МВА; год начала реализации инвестиционного проекта – 2024; год завершения – нет данных;</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5.2.1.2) </w:t>
      </w:r>
      <w:r w:rsidRPr="00AC0083">
        <w:rPr>
          <w:color w:val="000000" w:themeColor="text1"/>
          <w:sz w:val="16"/>
          <w:szCs w:val="16"/>
        </w:rPr>
        <w:t>Техническое перевооружение на подстанциях филиала «Новгородэнерго» с установкой СВ-110 на ПС «Любытино» (1 шт.);</w:t>
      </w:r>
      <w:r w:rsidRPr="00AC0083">
        <w:rPr>
          <w:rFonts w:eastAsiaTheme="minorHAnsi"/>
          <w:color w:val="000000" w:themeColor="text1"/>
          <w:sz w:val="16"/>
          <w:szCs w:val="16"/>
          <w:lang w:eastAsia="en-US"/>
        </w:rPr>
        <w:t xml:space="preserve"> год начала реализации инвестиционного проекта – нет данных; год завершения – нет данных;</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5.2.1.2) </w:t>
      </w:r>
      <w:r w:rsidRPr="00AC0083">
        <w:rPr>
          <w:color w:val="000000" w:themeColor="text1"/>
          <w:sz w:val="16"/>
          <w:szCs w:val="16"/>
        </w:rPr>
        <w:t xml:space="preserve">Техническое перевооружение ПС 110/35/10 кВ «Любытино» Любытинского района Новгородской области с установкой СВ-110 кВ (1 шт.); </w:t>
      </w:r>
      <w:r w:rsidRPr="00AC0083">
        <w:rPr>
          <w:rFonts w:eastAsiaTheme="minorHAnsi"/>
          <w:color w:val="000000" w:themeColor="text1"/>
          <w:sz w:val="16"/>
          <w:szCs w:val="16"/>
          <w:lang w:eastAsia="en-US"/>
        </w:rPr>
        <w:t>год начала реализации инвестиционного проекта – 2016; год завершения – 2022;</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5.2.1.2) </w:t>
      </w:r>
      <w:r w:rsidRPr="00AC0083">
        <w:rPr>
          <w:color w:val="000000" w:themeColor="text1"/>
          <w:sz w:val="16"/>
          <w:szCs w:val="16"/>
        </w:rPr>
        <w:t xml:space="preserve">Техническое перевооружение ПС 110/35/10 кВ «Любытино» Любытинского района Новгородской области с организацией системы оперативного тока и защиты линий 110 кВ (2 комплекта); </w:t>
      </w:r>
      <w:r w:rsidRPr="00AC0083">
        <w:rPr>
          <w:rFonts w:eastAsiaTheme="minorHAnsi"/>
          <w:color w:val="000000" w:themeColor="text1"/>
          <w:sz w:val="16"/>
          <w:szCs w:val="16"/>
          <w:lang w:eastAsia="en-US"/>
        </w:rPr>
        <w:t>год начала реализации инвестиционного проекта – 2016; год завершения – 2022;</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5.2.2.1) </w:t>
      </w:r>
      <w:r w:rsidRPr="00AC0083">
        <w:rPr>
          <w:color w:val="000000" w:themeColor="text1"/>
          <w:sz w:val="16"/>
          <w:szCs w:val="16"/>
        </w:rPr>
        <w:t xml:space="preserve">Реконструкция ВЛ-110 кВ в части расширения просеки л. «Неболчская-2» Любытинского района Новгородской области в объеме 38,80 га; </w:t>
      </w:r>
      <w:r w:rsidRPr="00AC0083">
        <w:rPr>
          <w:rFonts w:eastAsiaTheme="minorHAnsi"/>
          <w:color w:val="000000" w:themeColor="text1"/>
          <w:sz w:val="16"/>
          <w:szCs w:val="16"/>
          <w:lang w:eastAsia="en-US"/>
        </w:rPr>
        <w:t>год начала реализации инвестиционного проекта – 2017; год завершения – 2020;</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5.2.2.1) </w:t>
      </w:r>
      <w:r w:rsidRPr="00AC0083">
        <w:rPr>
          <w:color w:val="000000" w:themeColor="text1"/>
          <w:sz w:val="16"/>
          <w:szCs w:val="16"/>
        </w:rPr>
        <w:t xml:space="preserve">Реконструкция ВЛ-110 кВ в части расширения просеки л. «Любытинская-1» Любытинского района Новгородской области в объеме 43,10 га; </w:t>
      </w:r>
      <w:r w:rsidRPr="00AC0083">
        <w:rPr>
          <w:rFonts w:eastAsiaTheme="minorHAnsi"/>
          <w:color w:val="000000" w:themeColor="text1"/>
          <w:sz w:val="16"/>
          <w:szCs w:val="16"/>
          <w:lang w:eastAsia="en-US"/>
        </w:rPr>
        <w:t>год начала реализации инвестиционного проекта – 2017; год завершения – 2020;</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5.2.2.1) </w:t>
      </w:r>
      <w:r w:rsidRPr="00AC0083">
        <w:rPr>
          <w:color w:val="000000" w:themeColor="text1"/>
          <w:sz w:val="16"/>
          <w:szCs w:val="16"/>
        </w:rPr>
        <w:t xml:space="preserve">Реконструкция ВЛ-110 кВ в части расширения просеки л. «Неболчская-1» Любытинского района Новгородской области (21,6 га); </w:t>
      </w:r>
      <w:r w:rsidRPr="00AC0083">
        <w:rPr>
          <w:rFonts w:eastAsiaTheme="minorHAnsi"/>
          <w:color w:val="000000" w:themeColor="text1"/>
          <w:sz w:val="16"/>
          <w:szCs w:val="16"/>
          <w:lang w:eastAsia="en-US"/>
        </w:rPr>
        <w:t>год начала реализации инвестиционного проекта – 2016; год завершения – 2020;</w:t>
      </w: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w:t>
      </w:r>
      <w:r w:rsidRPr="00AC0083">
        <w:rPr>
          <w:color w:val="000000" w:themeColor="text1"/>
          <w:sz w:val="16"/>
          <w:szCs w:val="16"/>
        </w:rPr>
        <w:t xml:space="preserve">5.2.4.1) Реконструкция комплексов телемеханики ССПИ на ПС 110кВ «Любытино» (1 компл.); </w:t>
      </w:r>
      <w:r w:rsidRPr="00AC0083">
        <w:rPr>
          <w:rFonts w:eastAsiaTheme="minorHAnsi"/>
          <w:color w:val="000000" w:themeColor="text1"/>
          <w:sz w:val="16"/>
          <w:szCs w:val="16"/>
          <w:lang w:eastAsia="en-US"/>
        </w:rPr>
        <w:t>год начала реализации инвестиционного проекта – 2023; год завершения – 2023;</w:t>
      </w:r>
    </w:p>
    <w:p w:rsidR="00AC0083" w:rsidRPr="00AC0083" w:rsidRDefault="00AC0083" w:rsidP="00AC0083">
      <w:pPr>
        <w:spacing w:after="240"/>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 xml:space="preserve">(п. </w:t>
      </w:r>
      <w:r w:rsidRPr="00AC0083">
        <w:rPr>
          <w:color w:val="000000" w:themeColor="text1"/>
          <w:sz w:val="16"/>
          <w:szCs w:val="16"/>
        </w:rPr>
        <w:t>5.2.4.2) Модернизация АСТУ в Чудовском РЭС ПО ИЭС и Любытинском, Хвойниском, Боровичском РЭС ПО БЭС путем строительства радиоканалов и установкой башен (4 системы);</w:t>
      </w:r>
      <w:r w:rsidRPr="00AC0083">
        <w:rPr>
          <w:rFonts w:eastAsiaTheme="minorHAnsi"/>
          <w:color w:val="000000" w:themeColor="text1"/>
          <w:sz w:val="16"/>
          <w:szCs w:val="16"/>
          <w:lang w:eastAsia="en-US"/>
        </w:rPr>
        <w:t xml:space="preserve"> год начала реализации инвестиционного проекта – 2024; год завершения – нет данных.</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Сведения о действующей инвестиционной программой ООО «Транснефть-Балтика», размещенной, в соответствии с постановлением Правительства Российской Федерации от 18.10.2010 №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 и приказом ФСТ РФ от 19.01.2011 №11-э «Об утверждении форм, сроков и периодичности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 а также правил заполнения указанных форм» на сайте ОАО «АК «Транснефть», отражены в исх. ООО «Транснефть-Балтика» от 15.06.2020 № ТНБ-40-21-12/16850, поступившем в адрес Администрации Любытинского муниципального района. Указанной инвестиционной программой предусмотрена реализация следующих инвестиционных объектов на территории муниципального района:</w:t>
      </w:r>
    </w:p>
    <w:p w:rsidR="00AF4B6D" w:rsidRDefault="00AF4B6D" w:rsidP="00AC0083">
      <w:pPr>
        <w:ind w:firstLine="709"/>
        <w:jc w:val="both"/>
        <w:rPr>
          <w:rFonts w:eastAsiaTheme="minorHAnsi"/>
          <w:color w:val="000000" w:themeColor="text1"/>
          <w:sz w:val="16"/>
          <w:szCs w:val="16"/>
          <w:lang w:eastAsia="en-US"/>
        </w:rPr>
      </w:pPr>
    </w:p>
    <w:p w:rsidR="00AC0083" w:rsidRPr="00AC0083" w:rsidRDefault="00AC0083" w:rsidP="00AC0083">
      <w:pPr>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Реконструкция участков магистрального нефтепровода «Ярославль – Кирищи – 1» с 402 по 409 км, с 432 по 439 км. Срок реализации – 2020 год;</w:t>
      </w:r>
    </w:p>
    <w:p w:rsidR="00AF4B6D" w:rsidRDefault="00AF4B6D" w:rsidP="00AC0083">
      <w:pPr>
        <w:spacing w:after="240"/>
        <w:ind w:firstLine="709"/>
        <w:jc w:val="both"/>
        <w:rPr>
          <w:rFonts w:eastAsiaTheme="minorHAnsi"/>
          <w:color w:val="000000" w:themeColor="text1"/>
          <w:sz w:val="16"/>
          <w:szCs w:val="16"/>
          <w:lang w:eastAsia="en-US"/>
        </w:rPr>
      </w:pPr>
    </w:p>
    <w:p w:rsidR="00AC0083" w:rsidRPr="00AC0083" w:rsidRDefault="00AC0083" w:rsidP="00AC0083">
      <w:pPr>
        <w:spacing w:after="240"/>
        <w:ind w:firstLine="709"/>
        <w:jc w:val="both"/>
        <w:rPr>
          <w:rFonts w:eastAsiaTheme="minorHAnsi"/>
          <w:color w:val="000000" w:themeColor="text1"/>
          <w:sz w:val="16"/>
          <w:szCs w:val="16"/>
          <w:lang w:eastAsia="en-US"/>
        </w:rPr>
      </w:pPr>
      <w:r w:rsidRPr="00AC0083">
        <w:rPr>
          <w:rFonts w:eastAsiaTheme="minorHAnsi"/>
          <w:color w:val="000000" w:themeColor="text1"/>
          <w:sz w:val="16"/>
          <w:szCs w:val="16"/>
          <w:lang w:eastAsia="en-US"/>
        </w:rPr>
        <w:t>Реконструкция участков магистрального нефтепровода «Ярославль – Приморск – 2» на 460 км (протяженностью 846 м), на 444 км (протяженностью 2273 м). Срок реализации – 2022 год.</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Организацией коммунального комплекса, осуществляющей хозяйственную деятельность на территории Любытинского муниципального района в части касающейся обеспечения водоснабжением и водоотведением, является ООО Любытинское ВКХ (на правах концессионера).</w:t>
      </w:r>
    </w:p>
    <w:p w:rsidR="00AF4B6D" w:rsidRDefault="00AF4B6D" w:rsidP="00AC0083">
      <w:pPr>
        <w:spacing w:after="200" w:line="240" w:lineRule="atLeast"/>
        <w:ind w:firstLine="851"/>
        <w:jc w:val="both"/>
        <w:rPr>
          <w:rFonts w:eastAsia="Calibri"/>
          <w:color w:val="000000" w:themeColor="text1"/>
          <w:sz w:val="16"/>
          <w:szCs w:val="16"/>
          <w:lang w:eastAsia="en-US"/>
        </w:rPr>
      </w:pPr>
    </w:p>
    <w:p w:rsidR="00AC0083" w:rsidRPr="00AC0083" w:rsidRDefault="00AC0083" w:rsidP="00AC0083">
      <w:pPr>
        <w:spacing w:after="200" w:line="240" w:lineRule="atLeast"/>
        <w:ind w:firstLine="851"/>
        <w:jc w:val="both"/>
        <w:rPr>
          <w:rFonts w:eastAsia="Calibri"/>
          <w:color w:val="000000" w:themeColor="text1"/>
          <w:sz w:val="16"/>
          <w:szCs w:val="16"/>
          <w:lang w:eastAsia="en-US"/>
        </w:rPr>
      </w:pPr>
      <w:r w:rsidRPr="00AC0083">
        <w:rPr>
          <w:rFonts w:eastAsia="Calibri"/>
          <w:color w:val="000000" w:themeColor="text1"/>
          <w:sz w:val="16"/>
          <w:szCs w:val="16"/>
          <w:lang w:eastAsia="en-US"/>
        </w:rPr>
        <w:t>ООО Любытинское ВКХ запланирована реконструкция участка водопроводной сети в границах ул. М. Карповой – ул. Гагарина р. п. Любытино. Срок реализации – до 2025 года. Основание: положения концессионного соглашения от 01.11.2019 (сведения: исх. от 09.06.2020 № 589 в адрес Администрации Любытинского муниципального района).</w:t>
      </w:r>
    </w:p>
    <w:p w:rsidR="00AC0083" w:rsidRPr="00AC0083" w:rsidRDefault="00AC0083" w:rsidP="00AC0083">
      <w:pPr>
        <w:spacing w:after="200" w:line="240" w:lineRule="atLeast"/>
        <w:ind w:firstLine="851"/>
        <w:jc w:val="both"/>
        <w:rPr>
          <w:rFonts w:eastAsia="Calibri"/>
          <w:color w:val="000000" w:themeColor="text1"/>
          <w:spacing w:val="1"/>
          <w:sz w:val="16"/>
          <w:szCs w:val="16"/>
        </w:rPr>
      </w:pPr>
      <w:r w:rsidRPr="00AC0083">
        <w:rPr>
          <w:rFonts w:eastAsia="Calibri"/>
          <w:color w:val="000000" w:themeColor="text1"/>
          <w:sz w:val="16"/>
          <w:szCs w:val="16"/>
          <w:lang w:eastAsia="en-US"/>
        </w:rPr>
        <w:t>Организациями коммунального комплекса, осуществляющими хозяйственную деятельность на территории Любытинского муниципального района в части касающейся сбора, складирования, утилизации и переработки бытовых и промышленных отходов, являются</w:t>
      </w:r>
      <w:r w:rsidRPr="00AC0083">
        <w:rPr>
          <w:rFonts w:eastAsia="Calibri"/>
          <w:color w:val="000000" w:themeColor="text1"/>
          <w:spacing w:val="1"/>
          <w:sz w:val="16"/>
          <w:szCs w:val="16"/>
        </w:rPr>
        <w:t xml:space="preserve"> ООО «Сетново» и ООО «Экосити».</w:t>
      </w:r>
    </w:p>
    <w:p w:rsidR="00AC0083" w:rsidRPr="00AC0083" w:rsidRDefault="00AC0083" w:rsidP="00AC0083">
      <w:pPr>
        <w:spacing w:line="240" w:lineRule="atLeast"/>
        <w:ind w:firstLine="851"/>
        <w:jc w:val="both"/>
        <w:rPr>
          <w:rFonts w:eastAsia="Calibri"/>
          <w:color w:val="000000" w:themeColor="text1"/>
          <w:sz w:val="16"/>
          <w:szCs w:val="16"/>
          <w:lang w:eastAsia="en-US"/>
        </w:rPr>
      </w:pPr>
      <w:r w:rsidRPr="00AC0083">
        <w:rPr>
          <w:rFonts w:eastAsia="Calibri"/>
          <w:color w:val="000000" w:themeColor="text1"/>
          <w:spacing w:val="1"/>
          <w:sz w:val="16"/>
          <w:szCs w:val="16"/>
        </w:rPr>
        <w:t xml:space="preserve">Сведения о разработке </w:t>
      </w:r>
      <w:r w:rsidRPr="00AC0083">
        <w:rPr>
          <w:rFonts w:eastAsia="Calibri"/>
          <w:color w:val="000000" w:themeColor="text1"/>
          <w:sz w:val="16"/>
          <w:szCs w:val="16"/>
          <w:lang w:eastAsia="en-US"/>
        </w:rPr>
        <w:t xml:space="preserve">АО «Газпром газораспределение Великий Новгород», ООО «Тепловая компания Новгородская», ООО Любытинское ВКХ, </w:t>
      </w:r>
      <w:r w:rsidRPr="00AC0083">
        <w:rPr>
          <w:rFonts w:eastAsia="Calibri"/>
          <w:color w:val="000000" w:themeColor="text1"/>
          <w:spacing w:val="1"/>
          <w:sz w:val="16"/>
          <w:szCs w:val="16"/>
        </w:rPr>
        <w:t>ООО «Сетново» и ООО «Экосити» инвестиционных или производственных программ в указанных областях деятельности на 2021 и последующие годы, на момент разработки настоящих материалов, указанными предприятиями и обществами не представлены.</w:t>
      </w:r>
    </w:p>
    <w:p w:rsidR="00120C54" w:rsidRDefault="00120C54" w:rsidP="0055184B">
      <w:pPr>
        <w:rPr>
          <w:sz w:val="16"/>
          <w:szCs w:val="16"/>
        </w:rPr>
      </w:pPr>
    </w:p>
    <w:p w:rsidR="00680632" w:rsidRPr="00680632" w:rsidRDefault="00680632" w:rsidP="00680632">
      <w:pPr>
        <w:keepNext/>
        <w:keepLines/>
        <w:spacing w:before="240" w:after="240"/>
        <w:ind w:left="432" w:hanging="715"/>
        <w:jc w:val="both"/>
        <w:outlineLvl w:val="0"/>
        <w:rPr>
          <w:b/>
          <w:bCs/>
          <w:color w:val="000000" w:themeColor="text1"/>
          <w:sz w:val="16"/>
          <w:szCs w:val="16"/>
          <w:lang w:eastAsia="en-US"/>
        </w:rPr>
      </w:pPr>
      <w:bookmarkStart w:id="56" w:name="_Toc57897719"/>
      <w:bookmarkStart w:id="57" w:name="_Toc387850205"/>
      <w:r w:rsidRPr="00680632">
        <w:rPr>
          <w:b/>
          <w:bCs/>
          <w:color w:val="000000" w:themeColor="text1"/>
          <w:sz w:val="16"/>
          <w:szCs w:val="16"/>
          <w:lang w:eastAsia="en-US"/>
        </w:rPr>
        <w:t>2. Обоснование предложений по включению в Схему объектов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w:t>
      </w:r>
      <w:bookmarkEnd w:id="56"/>
      <w:bookmarkEnd w:id="57"/>
    </w:p>
    <w:p w:rsidR="00680632" w:rsidRPr="00680632" w:rsidRDefault="00680632" w:rsidP="00680632">
      <w:pPr>
        <w:ind w:firstLine="709"/>
        <w:jc w:val="both"/>
        <w:rPr>
          <w:rFonts w:eastAsiaTheme="minorHAnsi"/>
          <w:bCs/>
          <w:color w:val="000000" w:themeColor="text1"/>
          <w:sz w:val="16"/>
          <w:szCs w:val="16"/>
          <w:lang w:eastAsia="en-US"/>
        </w:rPr>
      </w:pPr>
      <w:r w:rsidRPr="00680632">
        <w:rPr>
          <w:rFonts w:eastAsiaTheme="minorHAnsi"/>
          <w:bCs/>
          <w:color w:val="000000" w:themeColor="text1"/>
          <w:sz w:val="16"/>
          <w:szCs w:val="16"/>
          <w:lang w:eastAsia="en-US"/>
        </w:rPr>
        <w:t>Согласно пункта 20 статьи 1 Градостроительного кодекса Российской Федерации, объекты местного значения – это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оказывают существенное влияние на социально-экономическое развитие муниципального района.</w:t>
      </w:r>
    </w:p>
    <w:p w:rsidR="00AF4B6D" w:rsidRDefault="00AF4B6D" w:rsidP="00680632">
      <w:pPr>
        <w:ind w:firstLine="709"/>
        <w:jc w:val="both"/>
        <w:rPr>
          <w:rFonts w:eastAsia="Calibri"/>
          <w:bCs/>
          <w:color w:val="000000" w:themeColor="text1"/>
          <w:sz w:val="16"/>
          <w:szCs w:val="16"/>
          <w:lang w:eastAsia="en-US"/>
        </w:rPr>
      </w:pP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В процессе проведения комплексных обоснований, помимо объектов, предусмотренных планами и программами социально-экономического развития, выявлена потребность и в других объектах местного значения муниципального района, как дополнительных, головных или связующих элементов, необходимых для устойчивого развития территории муниципального района.</w:t>
      </w:r>
    </w:p>
    <w:p w:rsidR="00AF4B6D" w:rsidRDefault="00AF4B6D" w:rsidP="00680632">
      <w:pPr>
        <w:ind w:firstLine="709"/>
        <w:jc w:val="both"/>
        <w:rPr>
          <w:rFonts w:eastAsia="Calibri"/>
          <w:bCs/>
          <w:color w:val="000000" w:themeColor="text1"/>
          <w:sz w:val="16"/>
          <w:szCs w:val="16"/>
          <w:lang w:eastAsia="en-US"/>
        </w:rPr>
      </w:pP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При проведении комплексных обоснований учитывались следующие основные понятия, зафиксированные Градостроительным кодексом Российской Федерации:</w:t>
      </w: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F4B6D" w:rsidRDefault="00AF4B6D" w:rsidP="00680632">
      <w:pPr>
        <w:ind w:firstLine="709"/>
        <w:jc w:val="both"/>
        <w:rPr>
          <w:rFonts w:eastAsia="Calibri"/>
          <w:bCs/>
          <w:color w:val="000000" w:themeColor="text1"/>
          <w:sz w:val="16"/>
          <w:szCs w:val="16"/>
          <w:lang w:eastAsia="en-US"/>
        </w:rPr>
      </w:pP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 xml:space="preserve">Обоснование предложенного варианта планируемого размещения объектов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 выполнялось с соблюдением проведения следующих обязательных этапов: </w:t>
      </w:r>
    </w:p>
    <w:p w:rsidR="00680632" w:rsidRPr="00680632" w:rsidRDefault="00680632" w:rsidP="00680632">
      <w:pPr>
        <w:ind w:left="720"/>
        <w:jc w:val="both"/>
        <w:rPr>
          <w:rFonts w:eastAsia="Calibri"/>
          <w:bCs/>
          <w:color w:val="000000" w:themeColor="text1"/>
          <w:sz w:val="16"/>
          <w:szCs w:val="16"/>
          <w:lang w:eastAsia="en-US"/>
        </w:rPr>
      </w:pPr>
      <w:r w:rsidRPr="00680632">
        <w:rPr>
          <w:rFonts w:eastAsia="Calibri"/>
          <w:bCs/>
          <w:color w:val="000000" w:themeColor="text1"/>
          <w:sz w:val="16"/>
          <w:szCs w:val="16"/>
          <w:lang w:eastAsia="en-US"/>
        </w:rPr>
        <w:t>анализ состояния и использования территории;</w:t>
      </w:r>
    </w:p>
    <w:p w:rsidR="00680632" w:rsidRPr="00680632" w:rsidRDefault="00680632" w:rsidP="00680632">
      <w:pPr>
        <w:ind w:left="720"/>
        <w:jc w:val="both"/>
        <w:rPr>
          <w:rFonts w:eastAsia="Calibri"/>
          <w:bCs/>
          <w:color w:val="000000" w:themeColor="text1"/>
          <w:sz w:val="16"/>
          <w:szCs w:val="16"/>
          <w:lang w:eastAsia="en-US"/>
        </w:rPr>
      </w:pPr>
      <w:r w:rsidRPr="00680632">
        <w:rPr>
          <w:rFonts w:eastAsia="Calibri"/>
          <w:bCs/>
          <w:color w:val="000000" w:themeColor="text1"/>
          <w:sz w:val="16"/>
          <w:szCs w:val="16"/>
          <w:lang w:eastAsia="en-US"/>
        </w:rPr>
        <w:t>определение возможных направлений развития территории;</w:t>
      </w:r>
    </w:p>
    <w:p w:rsidR="00680632" w:rsidRPr="00680632" w:rsidRDefault="00680632" w:rsidP="00680632">
      <w:pPr>
        <w:ind w:left="720"/>
        <w:jc w:val="both"/>
        <w:rPr>
          <w:rFonts w:eastAsia="Calibri"/>
          <w:bCs/>
          <w:color w:val="000000" w:themeColor="text1"/>
          <w:sz w:val="16"/>
          <w:szCs w:val="16"/>
          <w:lang w:eastAsia="en-US"/>
        </w:rPr>
      </w:pPr>
      <w:r w:rsidRPr="00680632">
        <w:rPr>
          <w:rFonts w:eastAsia="Calibri"/>
          <w:bCs/>
          <w:color w:val="000000" w:themeColor="text1"/>
          <w:sz w:val="16"/>
          <w:szCs w:val="16"/>
          <w:lang w:eastAsia="en-US"/>
        </w:rPr>
        <w:t>прогнозируемые ограничения использования территории.</w:t>
      </w:r>
    </w:p>
    <w:p w:rsidR="00AF4B6D" w:rsidRDefault="00AF4B6D" w:rsidP="00680632">
      <w:pPr>
        <w:ind w:firstLine="709"/>
        <w:jc w:val="both"/>
        <w:rPr>
          <w:rFonts w:eastAsia="Calibri"/>
          <w:bCs/>
          <w:color w:val="000000" w:themeColor="text1"/>
          <w:sz w:val="16"/>
          <w:szCs w:val="16"/>
          <w:lang w:eastAsia="en-US"/>
        </w:rPr>
      </w:pPr>
    </w:p>
    <w:p w:rsidR="00680632" w:rsidRPr="00680632" w:rsidRDefault="00680632" w:rsidP="00680632">
      <w:pPr>
        <w:ind w:firstLine="709"/>
        <w:jc w:val="both"/>
        <w:rPr>
          <w:rFonts w:eastAsia="Calibri"/>
          <w:bCs/>
          <w:color w:val="000000" w:themeColor="text1"/>
          <w:sz w:val="16"/>
          <w:szCs w:val="16"/>
          <w:lang w:eastAsia="en-US"/>
        </w:rPr>
      </w:pPr>
      <w:r w:rsidRPr="00680632">
        <w:rPr>
          <w:rFonts w:eastAsia="Calibri"/>
          <w:bCs/>
          <w:color w:val="000000" w:themeColor="text1"/>
          <w:sz w:val="16"/>
          <w:szCs w:val="16"/>
          <w:lang w:eastAsia="en-US"/>
        </w:rPr>
        <w:t>Обоснование проводилось как для группы однотипных объектов, так и для каждого рассматриваемого объекта местного значения. Все предложенные и обоснованные в настоящем разделе объекты местного значения занесены в сводную таблицу раздела 9 настоящих обоснований и отображены на соответствующих картах, входящих в материалы по обоснованию изменений Схемы.</w:t>
      </w:r>
    </w:p>
    <w:p w:rsidR="00AF4B6D" w:rsidRDefault="00AF4B6D" w:rsidP="00680632">
      <w:pPr>
        <w:ind w:firstLine="708"/>
        <w:jc w:val="both"/>
        <w:rPr>
          <w:bCs/>
          <w:color w:val="000000" w:themeColor="text1"/>
          <w:sz w:val="16"/>
          <w:szCs w:val="16"/>
          <w:lang w:eastAsia="en-US"/>
        </w:rPr>
      </w:pPr>
    </w:p>
    <w:p w:rsidR="00AF4B6D" w:rsidRDefault="00AF4B6D" w:rsidP="00680632">
      <w:pPr>
        <w:ind w:firstLine="708"/>
        <w:jc w:val="both"/>
        <w:rPr>
          <w:bCs/>
          <w:color w:val="000000" w:themeColor="text1"/>
          <w:sz w:val="16"/>
          <w:szCs w:val="16"/>
          <w:lang w:eastAsia="en-US"/>
        </w:rPr>
      </w:pPr>
    </w:p>
    <w:p w:rsidR="00680632" w:rsidRPr="00680632" w:rsidRDefault="00680632" w:rsidP="00680632">
      <w:pPr>
        <w:ind w:firstLine="708"/>
        <w:jc w:val="both"/>
        <w:rPr>
          <w:rFonts w:eastAsia="Calibri"/>
          <w:color w:val="000000" w:themeColor="text1"/>
          <w:sz w:val="16"/>
          <w:szCs w:val="16"/>
          <w:lang w:eastAsia="en-US"/>
        </w:rPr>
      </w:pPr>
      <w:r w:rsidRPr="00680632">
        <w:rPr>
          <w:bCs/>
          <w:color w:val="000000" w:themeColor="text1"/>
          <w:sz w:val="16"/>
          <w:szCs w:val="16"/>
          <w:lang w:eastAsia="en-US"/>
        </w:rPr>
        <w:t xml:space="preserve">Предложенные варианты размещения объектов </w:t>
      </w:r>
      <w:r w:rsidRPr="00680632">
        <w:rPr>
          <w:rFonts w:eastAsia="Calibri"/>
          <w:bCs/>
          <w:color w:val="000000" w:themeColor="text1"/>
          <w:sz w:val="16"/>
          <w:szCs w:val="16"/>
          <w:lang w:eastAsia="en-US"/>
        </w:rPr>
        <w:t xml:space="preserve">местного значения муниципального района подготовлены применительно к областям, установленным положениями пункта 1 части 3 статьи 19 Градостроительного Кодекса, а виды объектов местного значения, подлежащих отображению в Схеме, учитывают требования, установленные частью 1 статьи 4.1 областного закона Новгородской области от 14.03.2007 № 57-ОЗ «О регулировании градостроительной деятельности на территории Новгородской области» </w:t>
      </w:r>
      <w:r w:rsidRPr="00680632">
        <w:rPr>
          <w:rFonts w:eastAsia="Calibri"/>
          <w:color w:val="000000" w:themeColor="text1"/>
          <w:sz w:val="16"/>
          <w:szCs w:val="16"/>
          <w:lang w:eastAsia="en-US"/>
        </w:rPr>
        <w:t>(с изменениями в действующей редакции).</w:t>
      </w:r>
    </w:p>
    <w:p w:rsidR="00BA0E7F" w:rsidRDefault="00BA0E7F" w:rsidP="0055184B">
      <w:pPr>
        <w:rPr>
          <w:sz w:val="16"/>
          <w:szCs w:val="16"/>
        </w:rPr>
      </w:pPr>
    </w:p>
    <w:p w:rsidR="00BA0E7F" w:rsidRDefault="00BA0E7F" w:rsidP="0055184B">
      <w:pPr>
        <w:rPr>
          <w:sz w:val="16"/>
          <w:szCs w:val="16"/>
        </w:rPr>
      </w:pPr>
    </w:p>
    <w:p w:rsidR="00AF4B6D" w:rsidRDefault="00AF4B6D" w:rsidP="0055184B">
      <w:pPr>
        <w:rPr>
          <w:sz w:val="16"/>
          <w:szCs w:val="16"/>
        </w:rPr>
      </w:pPr>
    </w:p>
    <w:p w:rsidR="005F6A8F" w:rsidRPr="00AF4B6D" w:rsidRDefault="005F6A8F" w:rsidP="005F6A8F">
      <w:pPr>
        <w:keepNext/>
        <w:keepLines/>
        <w:numPr>
          <w:ilvl w:val="1"/>
          <w:numId w:val="0"/>
        </w:numPr>
        <w:spacing w:before="200" w:after="240"/>
        <w:ind w:left="293" w:hanging="576"/>
        <w:jc w:val="both"/>
        <w:outlineLvl w:val="1"/>
        <w:rPr>
          <w:b/>
          <w:bCs/>
          <w:color w:val="000000" w:themeColor="text1"/>
          <w:sz w:val="16"/>
          <w:szCs w:val="16"/>
          <w:lang w:eastAsia="en-US"/>
        </w:rPr>
      </w:pPr>
      <w:r w:rsidRPr="00AF4B6D">
        <w:rPr>
          <w:b/>
          <w:bCs/>
          <w:color w:val="000000" w:themeColor="text1"/>
          <w:sz w:val="16"/>
          <w:szCs w:val="16"/>
          <w:lang w:eastAsia="en-US"/>
        </w:rPr>
        <w:t>Обоснование выбранного варианта размещения объектов электро- и газоснабжения поселений по результатам комплексных обоснований, необходимых для устойчивого развития территории муниципального района</w:t>
      </w:r>
    </w:p>
    <w:p w:rsidR="00AF4B6D" w:rsidRDefault="00AF4B6D" w:rsidP="0055184B">
      <w:pPr>
        <w:rPr>
          <w:sz w:val="16"/>
          <w:szCs w:val="16"/>
        </w:rPr>
      </w:pPr>
    </w:p>
    <w:p w:rsidR="00AF4B6D" w:rsidRDefault="00AF4B6D" w:rsidP="0055184B">
      <w:pPr>
        <w:rPr>
          <w:sz w:val="16"/>
          <w:szCs w:val="16"/>
        </w:rPr>
      </w:pPr>
    </w:p>
    <w:p w:rsidR="00AF4B6D" w:rsidRDefault="00AF4B6D" w:rsidP="0055184B">
      <w:pPr>
        <w:rPr>
          <w:sz w:val="16"/>
          <w:szCs w:val="16"/>
        </w:rPr>
      </w:pPr>
    </w:p>
    <w:p w:rsidR="00AF4B6D" w:rsidRDefault="00AF4B6D" w:rsidP="0055184B">
      <w:pPr>
        <w:rPr>
          <w:sz w:val="16"/>
          <w:szCs w:val="16"/>
        </w:rPr>
      </w:pPr>
    </w:p>
    <w:p w:rsidR="00AF4B6D" w:rsidRDefault="00AF4B6D" w:rsidP="0055184B">
      <w:pPr>
        <w:rPr>
          <w:sz w:val="16"/>
          <w:szCs w:val="16"/>
        </w:rPr>
      </w:pPr>
    </w:p>
    <w:tbl>
      <w:tblPr>
        <w:tblStyle w:val="150"/>
        <w:tblW w:w="0" w:type="auto"/>
        <w:tblLook w:val="04A0" w:firstRow="1" w:lastRow="0" w:firstColumn="1" w:lastColumn="0" w:noHBand="0" w:noVBand="1"/>
      </w:tblPr>
      <w:tblGrid>
        <w:gridCol w:w="3369"/>
        <w:gridCol w:w="7087"/>
      </w:tblGrid>
      <w:tr w:rsidR="00AF4B6D" w:rsidRPr="00AF4B6D" w:rsidTr="00AF4B6D">
        <w:tc>
          <w:tcPr>
            <w:tcW w:w="3369"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en-US"/>
              </w:rPr>
            </w:pPr>
            <w:r w:rsidRPr="00AF4B6D">
              <w:rPr>
                <w:bCs/>
                <w:color w:val="000000" w:themeColor="text1"/>
                <w:sz w:val="16"/>
                <w:szCs w:val="16"/>
                <w:lang w:eastAsia="ar-SA"/>
              </w:rPr>
              <w:lastRenderedPageBreak/>
              <w:t>Виды работ, п</w:t>
            </w:r>
            <w:r w:rsidRPr="00AF4B6D">
              <w:rPr>
                <w:rFonts w:eastAsia="Calibri"/>
                <w:bCs/>
                <w:color w:val="000000" w:themeColor="text1"/>
                <w:sz w:val="16"/>
                <w:szCs w:val="16"/>
                <w:lang w:eastAsia="en-US"/>
              </w:rPr>
              <w:t>ланируемое месторасположение размещаемого объекта (объектов)</w:t>
            </w:r>
          </w:p>
        </w:tc>
        <w:tc>
          <w:tcPr>
            <w:tcW w:w="7087"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ind w:firstLine="602"/>
              <w:jc w:val="both"/>
              <w:rPr>
                <w:rFonts w:eastAsia="Calibri"/>
                <w:bCs/>
                <w:color w:val="000000" w:themeColor="text1"/>
                <w:sz w:val="16"/>
                <w:szCs w:val="16"/>
                <w:lang w:eastAsia="en-US"/>
              </w:rPr>
            </w:pPr>
            <w:r w:rsidRPr="00AF4B6D">
              <w:rPr>
                <w:rFonts w:eastAsia="Calibri"/>
                <w:bCs/>
                <w:color w:val="000000" w:themeColor="text1"/>
                <w:sz w:val="16"/>
                <w:szCs w:val="16"/>
                <w:lang w:eastAsia="en-US"/>
              </w:rPr>
              <w:t>Объекты электроснабжения поселений</w:t>
            </w:r>
            <w:r w:rsidRPr="00AF4B6D">
              <w:rPr>
                <w:rFonts w:eastAsia="Calibri"/>
                <w:bCs/>
                <w:color w:val="000000" w:themeColor="text1"/>
                <w:sz w:val="16"/>
                <w:szCs w:val="16"/>
                <w:vertAlign w:val="superscript"/>
                <w:lang w:eastAsia="en-US"/>
              </w:rPr>
              <w:footnoteReference w:id="4"/>
            </w:r>
            <w:r w:rsidRPr="00AF4B6D">
              <w:rPr>
                <w:rFonts w:eastAsia="Calibri"/>
                <w:bCs/>
                <w:color w:val="000000" w:themeColor="text1"/>
                <w:sz w:val="16"/>
                <w:szCs w:val="16"/>
                <w:lang w:eastAsia="en-US"/>
              </w:rPr>
              <w:t>:</w:t>
            </w:r>
          </w:p>
          <w:p w:rsidR="00AF4B6D" w:rsidRPr="00AF4B6D" w:rsidRDefault="00AF4B6D" w:rsidP="00AF4B6D">
            <w:pPr>
              <w:spacing w:line="240" w:lineRule="atLeast"/>
              <w:ind w:firstLine="709"/>
              <w:jc w:val="both"/>
              <w:rPr>
                <w:rFonts w:eastAsia="Calibri"/>
                <w:color w:val="000000" w:themeColor="text1"/>
                <w:sz w:val="16"/>
                <w:szCs w:val="16"/>
                <w:lang w:eastAsia="en-US"/>
              </w:rPr>
            </w:pPr>
            <w:r w:rsidRPr="00AF4B6D">
              <w:rPr>
                <w:rFonts w:eastAsia="Calibri"/>
                <w:color w:val="000000" w:themeColor="text1"/>
                <w:sz w:val="16"/>
                <w:szCs w:val="16"/>
                <w:lang w:eastAsia="en-US"/>
              </w:rPr>
              <w:t>1. Строительство ВЛ 110 кВ к ПС 110/35/10 кВ «Любытино» (р. п. Любытино);</w:t>
            </w:r>
          </w:p>
          <w:p w:rsidR="00AF4B6D" w:rsidRPr="00AF4B6D" w:rsidRDefault="00AF4B6D" w:rsidP="00AF4B6D">
            <w:pPr>
              <w:spacing w:line="240" w:lineRule="atLeast"/>
              <w:ind w:firstLine="709"/>
              <w:jc w:val="both"/>
              <w:rPr>
                <w:rFonts w:eastAsia="Calibri"/>
                <w:color w:val="000000" w:themeColor="text1"/>
                <w:sz w:val="16"/>
                <w:szCs w:val="16"/>
                <w:lang w:eastAsia="en-US"/>
              </w:rPr>
            </w:pPr>
            <w:r w:rsidRPr="00AF4B6D">
              <w:rPr>
                <w:rFonts w:eastAsia="Calibri"/>
                <w:color w:val="000000" w:themeColor="text1"/>
                <w:sz w:val="16"/>
                <w:szCs w:val="16"/>
                <w:lang w:eastAsia="en-US"/>
              </w:rPr>
              <w:t>2. Реконструкция ПС 110/35/10 кВ «Неболчи» с заменой двух трансформаторов по 6,3 МВА на два трансформатора по 10 МВА (п. Неболчи);</w:t>
            </w:r>
          </w:p>
          <w:p w:rsidR="00AF4B6D" w:rsidRPr="00AF4B6D" w:rsidRDefault="00AF4B6D" w:rsidP="00AF4B6D">
            <w:pPr>
              <w:spacing w:line="240" w:lineRule="atLeast"/>
              <w:ind w:firstLine="709"/>
              <w:jc w:val="both"/>
              <w:rPr>
                <w:rFonts w:eastAsia="Calibri"/>
                <w:color w:val="000000" w:themeColor="text1"/>
                <w:sz w:val="16"/>
                <w:szCs w:val="16"/>
                <w:lang w:eastAsia="en-US"/>
              </w:rPr>
            </w:pPr>
            <w:r w:rsidRPr="00AF4B6D">
              <w:rPr>
                <w:rFonts w:eastAsia="Calibri"/>
                <w:color w:val="000000" w:themeColor="text1"/>
                <w:sz w:val="16"/>
                <w:szCs w:val="16"/>
                <w:lang w:eastAsia="en-US"/>
              </w:rPr>
              <w:t>3. Строительство отпайки ВЛ-10 кВ от опоры № 269 Л-8 ПС Любытино, строительство КТП-10/0,4 кВ, строительство ВЛИ-0,4 кВ для энергоснабжения жилого дома в н. п. Чадково Любытинского сельского поселения;</w:t>
            </w:r>
          </w:p>
          <w:p w:rsidR="00AF4B6D" w:rsidRPr="00AF4B6D" w:rsidRDefault="00AF4B6D" w:rsidP="00AF4B6D">
            <w:pPr>
              <w:spacing w:line="240" w:lineRule="atLeast"/>
              <w:ind w:firstLine="709"/>
              <w:jc w:val="both"/>
              <w:rPr>
                <w:rFonts w:eastAsia="Calibri"/>
                <w:color w:val="000000" w:themeColor="text1"/>
                <w:sz w:val="16"/>
                <w:szCs w:val="16"/>
                <w:lang w:eastAsia="en-US"/>
              </w:rPr>
            </w:pPr>
            <w:r w:rsidRPr="00AF4B6D">
              <w:rPr>
                <w:rFonts w:eastAsia="Calibri"/>
                <w:color w:val="000000" w:themeColor="text1"/>
                <w:sz w:val="16"/>
                <w:szCs w:val="16"/>
                <w:lang w:eastAsia="en-US"/>
              </w:rPr>
              <w:t>4. Строительство отпайки ВЛз-10 кВ от ВЛ-10 кВ Л-7 ПС Любытино, строительство ТП-10/04 кВ, строительство ВЛИ-0,4 кВ для электроснабжения стройплощадки жилого дома в н. п. Побежалово Любытинского района (в составе: отпайка воздушной линии ВЛЗ-10кВ, трансформаторная подстанция столбового типа СТП-25/10/0,4У1 «Побежалово», воздушная линия ВЛИ-0,4кВ Л-1 от СТП25/10/0,4У1 «Побежалово»).</w:t>
            </w:r>
          </w:p>
        </w:tc>
      </w:tr>
      <w:tr w:rsidR="00AF4B6D" w:rsidRPr="00AF4B6D" w:rsidTr="00AF4B6D">
        <w:tc>
          <w:tcPr>
            <w:tcW w:w="3369"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ar-SA"/>
              </w:rPr>
            </w:pPr>
            <w:r w:rsidRPr="00AF4B6D">
              <w:rPr>
                <w:rFonts w:eastAsia="Calibri"/>
                <w:bCs/>
                <w:color w:val="000000" w:themeColor="text1"/>
                <w:sz w:val="16"/>
                <w:szCs w:val="16"/>
                <w:lang w:eastAsia="ar-SA"/>
              </w:rPr>
              <w:t>Возможность осуществления реконструкции занятых территорий.</w:t>
            </w:r>
          </w:p>
        </w:tc>
        <w:tc>
          <w:tcPr>
            <w:tcW w:w="7087"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ar-SA"/>
              </w:rPr>
            </w:pPr>
            <w:r w:rsidRPr="00AF4B6D">
              <w:rPr>
                <w:rFonts w:eastAsia="Calibri"/>
                <w:bCs/>
                <w:color w:val="000000" w:themeColor="text1"/>
                <w:sz w:val="16"/>
                <w:szCs w:val="16"/>
                <w:lang w:eastAsia="ar-SA"/>
              </w:rPr>
              <w:t>Не требуется</w:t>
            </w:r>
          </w:p>
        </w:tc>
      </w:tr>
      <w:tr w:rsidR="00AF4B6D" w:rsidRPr="00AF4B6D" w:rsidTr="00AF4B6D">
        <w:tc>
          <w:tcPr>
            <w:tcW w:w="3369"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ar-SA"/>
              </w:rPr>
            </w:pPr>
            <w:r w:rsidRPr="00AF4B6D">
              <w:rPr>
                <w:rFonts w:eastAsia="Calibri"/>
                <w:bCs/>
                <w:color w:val="000000" w:themeColor="text1"/>
                <w:sz w:val="16"/>
                <w:szCs w:val="16"/>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7087"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ar-SA"/>
              </w:rPr>
            </w:pPr>
            <w:r w:rsidRPr="00AF4B6D">
              <w:rPr>
                <w:rFonts w:eastAsia="Calibri"/>
                <w:bCs/>
                <w:color w:val="000000" w:themeColor="text1"/>
                <w:sz w:val="16"/>
                <w:szCs w:val="16"/>
                <w:lang w:eastAsia="ar-SA"/>
              </w:rPr>
              <w:t>Не требуются</w:t>
            </w:r>
          </w:p>
        </w:tc>
      </w:tr>
      <w:tr w:rsidR="00AF4B6D" w:rsidRPr="00AF4B6D" w:rsidTr="00AF4B6D">
        <w:tc>
          <w:tcPr>
            <w:tcW w:w="3369"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en-US"/>
              </w:rPr>
            </w:pPr>
            <w:r w:rsidRPr="00AF4B6D">
              <w:rPr>
                <w:bCs/>
                <w:color w:val="000000" w:themeColor="text1"/>
                <w:sz w:val="16"/>
                <w:szCs w:val="16"/>
                <w:lang w:eastAsia="ar-SA"/>
              </w:rPr>
              <w:t>Виды работ, п</w:t>
            </w:r>
            <w:r w:rsidRPr="00AF4B6D">
              <w:rPr>
                <w:rFonts w:eastAsia="Calibri"/>
                <w:bCs/>
                <w:color w:val="000000" w:themeColor="text1"/>
                <w:sz w:val="16"/>
                <w:szCs w:val="16"/>
                <w:lang w:eastAsia="en-US"/>
              </w:rPr>
              <w:t>ланируемое месторасположение размещаемого объекта (объектов)</w:t>
            </w:r>
          </w:p>
        </w:tc>
        <w:tc>
          <w:tcPr>
            <w:tcW w:w="7087"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ind w:firstLine="602"/>
              <w:jc w:val="both"/>
              <w:rPr>
                <w:rFonts w:eastAsia="Calibri"/>
                <w:bCs/>
                <w:color w:val="000000" w:themeColor="text1"/>
                <w:sz w:val="16"/>
                <w:szCs w:val="16"/>
                <w:lang w:eastAsia="en-US"/>
              </w:rPr>
            </w:pPr>
            <w:r w:rsidRPr="00AF4B6D">
              <w:rPr>
                <w:rFonts w:eastAsia="Calibri"/>
                <w:bCs/>
                <w:color w:val="000000" w:themeColor="text1"/>
                <w:sz w:val="16"/>
                <w:szCs w:val="16"/>
                <w:lang w:eastAsia="en-US"/>
              </w:rPr>
              <w:t>Объекты газоснабжения поселений:</w:t>
            </w:r>
          </w:p>
          <w:p w:rsidR="00AF4B6D" w:rsidRPr="00AF4B6D" w:rsidRDefault="00AF4B6D" w:rsidP="00AF4B6D">
            <w:pPr>
              <w:ind w:firstLine="602"/>
              <w:jc w:val="both"/>
              <w:rPr>
                <w:rFonts w:eastAsia="Calibri"/>
                <w:color w:val="000000" w:themeColor="text1"/>
                <w:sz w:val="16"/>
                <w:szCs w:val="16"/>
                <w:lang w:eastAsia="en-US"/>
              </w:rPr>
            </w:pPr>
            <w:r w:rsidRPr="00AF4B6D">
              <w:rPr>
                <w:rFonts w:eastAsia="Calibri"/>
                <w:bCs/>
                <w:color w:val="000000" w:themeColor="text1"/>
                <w:sz w:val="16"/>
                <w:szCs w:val="16"/>
                <w:lang w:eastAsia="en-US"/>
              </w:rPr>
              <w:t>1. С</w:t>
            </w:r>
            <w:r w:rsidRPr="00AF4B6D">
              <w:rPr>
                <w:rFonts w:eastAsia="Calibri"/>
                <w:color w:val="000000" w:themeColor="text1"/>
                <w:sz w:val="16"/>
                <w:szCs w:val="16"/>
                <w:lang w:eastAsia="en-US"/>
              </w:rPr>
              <w:t>троительство газораспределительной сети в составе газопровода высокого давления 2 (второй) категории (0,3 ≤ Р</w:t>
            </w:r>
            <w:r w:rsidRPr="00AF4B6D">
              <w:rPr>
                <w:rFonts w:eastAsia="Calibri"/>
                <w:color w:val="000000" w:themeColor="text1"/>
                <w:sz w:val="16"/>
                <w:szCs w:val="16"/>
                <w:vertAlign w:val="subscript"/>
                <w:lang w:eastAsia="en-US"/>
              </w:rPr>
              <w:t xml:space="preserve">раб. </w:t>
            </w:r>
            <w:r w:rsidRPr="00AF4B6D">
              <w:rPr>
                <w:rFonts w:eastAsia="Calibri"/>
                <w:color w:val="000000" w:themeColor="text1"/>
                <w:sz w:val="16"/>
                <w:szCs w:val="16"/>
                <w:lang w:eastAsia="en-US"/>
              </w:rPr>
              <w:t>≤ 0,6 Мпа) и ГРП(б) до каждого из населенных пунктов, определенных проектной документацией (р. п. Любытино и п. Неболчи).</w:t>
            </w:r>
          </w:p>
          <w:p w:rsidR="00AF4B6D" w:rsidRPr="00AF4B6D" w:rsidRDefault="00AF4B6D" w:rsidP="00AF4B6D">
            <w:pPr>
              <w:ind w:firstLine="602"/>
              <w:jc w:val="both"/>
              <w:rPr>
                <w:rFonts w:eastAsia="Calibri"/>
                <w:color w:val="000000" w:themeColor="text1"/>
                <w:sz w:val="16"/>
                <w:szCs w:val="16"/>
                <w:lang w:eastAsia="en-US"/>
              </w:rPr>
            </w:pPr>
            <w:r w:rsidRPr="00AF4B6D">
              <w:rPr>
                <w:rFonts w:eastAsia="Calibri"/>
                <w:color w:val="000000" w:themeColor="text1"/>
                <w:sz w:val="16"/>
                <w:szCs w:val="16"/>
                <w:lang w:eastAsia="en-US"/>
              </w:rPr>
              <w:t>2. Строительство:</w:t>
            </w:r>
          </w:p>
          <w:p w:rsidR="00AF4B6D" w:rsidRPr="00AF4B6D" w:rsidRDefault="00AF4B6D" w:rsidP="00AF4B6D">
            <w:pPr>
              <w:ind w:firstLine="602"/>
              <w:jc w:val="both"/>
              <w:rPr>
                <w:rFonts w:eastAsia="Calibri"/>
                <w:color w:val="000000" w:themeColor="text1"/>
                <w:sz w:val="16"/>
                <w:szCs w:val="16"/>
                <w:lang w:eastAsia="en-US"/>
              </w:rPr>
            </w:pPr>
            <w:r w:rsidRPr="00AF4B6D">
              <w:rPr>
                <w:rFonts w:eastAsia="Calibri"/>
                <w:color w:val="000000" w:themeColor="text1"/>
                <w:sz w:val="16"/>
                <w:szCs w:val="16"/>
                <w:lang w:eastAsia="en-US"/>
              </w:rPr>
              <w:t>в поселках Неболчи, Любытино и в деревне Проскурка 3 (трех) пунктов редуцирования газа.</w:t>
            </w:r>
          </w:p>
          <w:p w:rsidR="00AF4B6D" w:rsidRPr="00AF4B6D" w:rsidRDefault="00AF4B6D" w:rsidP="00AF4B6D">
            <w:pPr>
              <w:spacing w:line="240" w:lineRule="atLeast"/>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3. Проектирование и строительство распределительных газопроводов:</w:t>
            </w:r>
          </w:p>
          <w:p w:rsidR="00AF4B6D" w:rsidRPr="00AF4B6D" w:rsidRDefault="00AF4B6D" w:rsidP="00AF4B6D">
            <w:pPr>
              <w:spacing w:line="240" w:lineRule="atLeast"/>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в поселке Неболчи (по улице Новгородская) Неболчского сельского поселения протяженностью 520 метров;</w:t>
            </w:r>
          </w:p>
          <w:p w:rsidR="00AF4B6D" w:rsidRPr="00AF4B6D" w:rsidRDefault="00AF4B6D" w:rsidP="00AF4B6D">
            <w:pPr>
              <w:spacing w:line="240" w:lineRule="atLeast"/>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в поселке Неболчи (по улице Школьная) Неболчского сельского поселения протяженностью 460 метров;</w:t>
            </w:r>
          </w:p>
          <w:p w:rsidR="00AF4B6D" w:rsidRPr="00AF4B6D" w:rsidRDefault="00AF4B6D" w:rsidP="00AF4B6D">
            <w:pPr>
              <w:spacing w:line="240" w:lineRule="atLeast"/>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 xml:space="preserve">в поселке Неболчи (по улице Пушкинская) Неболчского сельского поселения </w:t>
            </w:r>
            <w:r w:rsidRPr="00AF4B6D">
              <w:rPr>
                <w:rFonts w:eastAsia="Calibri"/>
                <w:color w:val="000000" w:themeColor="text1"/>
                <w:sz w:val="16"/>
                <w:szCs w:val="16"/>
                <w:lang w:eastAsia="en-US"/>
              </w:rPr>
              <w:lastRenderedPageBreak/>
              <w:t>протяженностью 300 метров;</w:t>
            </w:r>
          </w:p>
          <w:p w:rsidR="00AF4B6D" w:rsidRPr="00AF4B6D" w:rsidRDefault="00AF4B6D" w:rsidP="00AF4B6D">
            <w:pPr>
              <w:ind w:firstLine="602"/>
              <w:jc w:val="both"/>
              <w:rPr>
                <w:rFonts w:eastAsia="Calibri"/>
                <w:color w:val="000000" w:themeColor="text1"/>
                <w:sz w:val="16"/>
                <w:szCs w:val="16"/>
                <w:lang w:eastAsia="en-US"/>
              </w:rPr>
            </w:pPr>
            <w:r w:rsidRPr="00AF4B6D">
              <w:rPr>
                <w:rFonts w:eastAsia="Calibri"/>
                <w:color w:val="000000" w:themeColor="text1"/>
                <w:sz w:val="16"/>
                <w:szCs w:val="16"/>
                <w:lang w:eastAsia="en-US"/>
              </w:rPr>
              <w:t>в деревне Проскурка Неболчского сельского поселения протяженностью 720 метров.</w:t>
            </w:r>
          </w:p>
          <w:p w:rsidR="00AF4B6D" w:rsidRPr="00AF4B6D" w:rsidRDefault="00AF4B6D" w:rsidP="00AF4B6D">
            <w:pPr>
              <w:spacing w:line="240" w:lineRule="atLeast"/>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4. Проектирование и строительство газопроводов среднего давления Д</w:t>
            </w:r>
            <w:r w:rsidRPr="00AF4B6D">
              <w:rPr>
                <w:rFonts w:eastAsia="Calibri"/>
                <w:color w:val="000000" w:themeColor="text1"/>
                <w:sz w:val="16"/>
                <w:szCs w:val="16"/>
                <w:vertAlign w:val="subscript"/>
                <w:lang w:eastAsia="en-US"/>
              </w:rPr>
              <w:t xml:space="preserve">усл. </w:t>
            </w:r>
            <w:r w:rsidRPr="00AF4B6D">
              <w:rPr>
                <w:rFonts w:eastAsia="Calibri"/>
                <w:color w:val="000000" w:themeColor="text1"/>
                <w:sz w:val="16"/>
                <w:szCs w:val="16"/>
                <w:lang w:eastAsia="en-US"/>
              </w:rPr>
              <w:t>= 90 мм, общей протяженностью около 1500 м в р. п. Любытино:</w:t>
            </w:r>
          </w:p>
          <w:p w:rsidR="00AF4B6D" w:rsidRPr="00AF4B6D" w:rsidRDefault="00AF4B6D" w:rsidP="00AF4B6D">
            <w:pPr>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по улице Набережная;</w:t>
            </w:r>
          </w:p>
          <w:p w:rsidR="00AF4B6D" w:rsidRPr="00AF4B6D" w:rsidRDefault="00AF4B6D" w:rsidP="00AF4B6D">
            <w:pPr>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по улице Гагарина;</w:t>
            </w:r>
          </w:p>
          <w:p w:rsidR="00AF4B6D" w:rsidRPr="00AF4B6D" w:rsidRDefault="00AF4B6D" w:rsidP="00AF4B6D">
            <w:pPr>
              <w:ind w:firstLine="600"/>
              <w:jc w:val="both"/>
              <w:rPr>
                <w:rFonts w:eastAsia="Calibri"/>
                <w:color w:val="000000" w:themeColor="text1"/>
                <w:sz w:val="16"/>
                <w:szCs w:val="16"/>
                <w:lang w:eastAsia="en-US"/>
              </w:rPr>
            </w:pPr>
            <w:r w:rsidRPr="00AF4B6D">
              <w:rPr>
                <w:rFonts w:eastAsia="Calibri"/>
                <w:color w:val="000000" w:themeColor="text1"/>
                <w:sz w:val="16"/>
                <w:szCs w:val="16"/>
                <w:lang w:eastAsia="en-US"/>
              </w:rPr>
              <w:t>по улице Марии Карповой.</w:t>
            </w:r>
          </w:p>
          <w:p w:rsidR="00AF4B6D" w:rsidRPr="00AF4B6D" w:rsidRDefault="00AF4B6D" w:rsidP="00AF4B6D">
            <w:pPr>
              <w:ind w:firstLine="602"/>
              <w:jc w:val="both"/>
              <w:rPr>
                <w:rFonts w:eastAsia="Calibri"/>
                <w:color w:val="000000" w:themeColor="text1"/>
                <w:sz w:val="16"/>
                <w:szCs w:val="16"/>
                <w:lang w:eastAsia="en-US"/>
              </w:rPr>
            </w:pPr>
            <w:r w:rsidRPr="00AF4B6D">
              <w:rPr>
                <w:rFonts w:eastAsia="Calibri"/>
                <w:color w:val="000000" w:themeColor="text1"/>
                <w:sz w:val="16"/>
                <w:szCs w:val="16"/>
                <w:lang w:eastAsia="en-US"/>
              </w:rPr>
              <w:t>5. Строительство распределительного газопровода среднего давления (Р</w:t>
            </w:r>
            <w:r w:rsidRPr="00AF4B6D">
              <w:rPr>
                <w:rFonts w:eastAsia="Calibri"/>
                <w:color w:val="000000" w:themeColor="text1"/>
                <w:sz w:val="16"/>
                <w:szCs w:val="16"/>
                <w:vertAlign w:val="subscript"/>
                <w:lang w:eastAsia="en-US"/>
              </w:rPr>
              <w:t xml:space="preserve">раб. макс. </w:t>
            </w:r>
            <w:r w:rsidRPr="00AF4B6D">
              <w:rPr>
                <w:rFonts w:eastAsia="Calibri"/>
                <w:color w:val="000000" w:themeColor="text1"/>
                <w:sz w:val="16"/>
                <w:szCs w:val="16"/>
                <w:lang w:eastAsia="en-US"/>
              </w:rPr>
              <w:t>≤ 0,3 Мпа) Д</w:t>
            </w:r>
            <w:r w:rsidRPr="00AF4B6D">
              <w:rPr>
                <w:rFonts w:eastAsia="Calibri"/>
                <w:color w:val="000000" w:themeColor="text1"/>
                <w:sz w:val="16"/>
                <w:szCs w:val="16"/>
                <w:vertAlign w:val="subscript"/>
                <w:lang w:eastAsia="en-US"/>
              </w:rPr>
              <w:t>усл.</w:t>
            </w:r>
            <w:r w:rsidRPr="00AF4B6D">
              <w:rPr>
                <w:rFonts w:eastAsia="Calibri"/>
                <w:color w:val="000000" w:themeColor="text1"/>
                <w:sz w:val="16"/>
                <w:szCs w:val="16"/>
                <w:lang w:eastAsia="en-US"/>
              </w:rPr>
              <w:t xml:space="preserve"> = 63 мм, протяженностью 2672,0 м и Д</w:t>
            </w:r>
            <w:r w:rsidRPr="00AF4B6D">
              <w:rPr>
                <w:rFonts w:eastAsia="Calibri"/>
                <w:color w:val="000000" w:themeColor="text1"/>
                <w:sz w:val="16"/>
                <w:szCs w:val="16"/>
                <w:vertAlign w:val="subscript"/>
                <w:lang w:eastAsia="en-US"/>
              </w:rPr>
              <w:t>усл.</w:t>
            </w:r>
            <w:r w:rsidRPr="00AF4B6D">
              <w:rPr>
                <w:rFonts w:eastAsia="Calibri"/>
                <w:color w:val="000000" w:themeColor="text1"/>
                <w:sz w:val="16"/>
                <w:szCs w:val="16"/>
                <w:lang w:eastAsia="en-US"/>
              </w:rPr>
              <w:t xml:space="preserve"> = 90 мм, протяженностью 473,8 м (общая протяженность – 3145,8 м) в р. п. Любытино по ул. Молодёжная, Солнечная, Новая, Родниковая, Ручейная, Льзическая, Песочная, Сельская, Строителей.</w:t>
            </w:r>
          </w:p>
          <w:p w:rsidR="00AF4B6D" w:rsidRPr="00AF4B6D" w:rsidRDefault="00AF4B6D" w:rsidP="00AF4B6D">
            <w:pPr>
              <w:ind w:firstLine="602"/>
              <w:jc w:val="both"/>
              <w:rPr>
                <w:rFonts w:eastAsia="Calibri"/>
                <w:color w:val="000000" w:themeColor="text1"/>
                <w:sz w:val="16"/>
                <w:szCs w:val="16"/>
                <w:lang w:eastAsia="en-US"/>
              </w:rPr>
            </w:pPr>
            <w:r w:rsidRPr="00AF4B6D">
              <w:rPr>
                <w:rFonts w:eastAsia="Calibri"/>
                <w:color w:val="000000" w:themeColor="text1"/>
                <w:sz w:val="16"/>
                <w:szCs w:val="16"/>
                <w:lang w:eastAsia="en-US"/>
              </w:rPr>
              <w:t xml:space="preserve">6. </w:t>
            </w:r>
            <w:r w:rsidRPr="00AF4B6D">
              <w:rPr>
                <w:rFonts w:eastAsia="Calibri"/>
                <w:bCs/>
                <w:color w:val="000000" w:themeColor="text1"/>
                <w:sz w:val="16"/>
                <w:szCs w:val="16"/>
                <w:lang w:eastAsia="en-US"/>
              </w:rPr>
              <w:t>Распределительные сети газопроводов среднего и низкого давлений с установкой газорегуляторного пункта в д. Бор от дома № 1 до дома № 155 по ул. Центральная, Вишневая, Солнечная, Владимира Макеева, Дмитрия Петрова включительно до базы отдыха «Любытино-Хутор» в целях газификации домовладений по указанным улицам.</w:t>
            </w:r>
          </w:p>
        </w:tc>
      </w:tr>
      <w:tr w:rsidR="00AF4B6D" w:rsidRPr="00AF4B6D" w:rsidTr="00AF4B6D">
        <w:tc>
          <w:tcPr>
            <w:tcW w:w="3369"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ar-SA"/>
              </w:rPr>
            </w:pPr>
            <w:r w:rsidRPr="00AF4B6D">
              <w:rPr>
                <w:rFonts w:eastAsia="Calibri"/>
                <w:bCs/>
                <w:color w:val="000000" w:themeColor="text1"/>
                <w:sz w:val="16"/>
                <w:szCs w:val="16"/>
                <w:lang w:eastAsia="ar-SA"/>
              </w:rPr>
              <w:t>Возможность осуществления реконструкции занятых территорий.</w:t>
            </w:r>
          </w:p>
        </w:tc>
        <w:tc>
          <w:tcPr>
            <w:tcW w:w="7087" w:type="dxa"/>
            <w:tcBorders>
              <w:top w:val="single" w:sz="4" w:space="0" w:color="auto"/>
              <w:left w:val="single" w:sz="4" w:space="0" w:color="auto"/>
              <w:bottom w:val="single" w:sz="4" w:space="0" w:color="auto"/>
              <w:right w:val="single" w:sz="4" w:space="0" w:color="auto"/>
            </w:tcBorders>
            <w:hideMark/>
          </w:tcPr>
          <w:p w:rsidR="00AF4B6D" w:rsidRPr="00AF4B6D" w:rsidRDefault="00AF4B6D" w:rsidP="00AF4B6D">
            <w:pPr>
              <w:jc w:val="both"/>
              <w:rPr>
                <w:rFonts w:eastAsia="Calibri"/>
                <w:bCs/>
                <w:color w:val="000000" w:themeColor="text1"/>
                <w:sz w:val="16"/>
                <w:szCs w:val="16"/>
                <w:lang w:eastAsia="ar-SA"/>
              </w:rPr>
            </w:pPr>
            <w:r w:rsidRPr="00AF4B6D">
              <w:rPr>
                <w:rFonts w:eastAsia="Calibri"/>
                <w:bCs/>
                <w:color w:val="000000" w:themeColor="text1"/>
                <w:sz w:val="16"/>
                <w:szCs w:val="16"/>
                <w:lang w:eastAsia="ar-SA"/>
              </w:rPr>
              <w:t>Не требуется</w:t>
            </w:r>
          </w:p>
        </w:tc>
      </w:tr>
    </w:tbl>
    <w:p w:rsidR="00AF4B6D" w:rsidRDefault="00AF4B6D" w:rsidP="0055184B">
      <w:pPr>
        <w:rPr>
          <w:sz w:val="16"/>
          <w:szCs w:val="16"/>
        </w:rPr>
      </w:pPr>
    </w:p>
    <w:p w:rsidR="00AF4B6D" w:rsidRDefault="00AF4B6D" w:rsidP="0055184B">
      <w:pPr>
        <w:rPr>
          <w:sz w:val="16"/>
          <w:szCs w:val="16"/>
        </w:rPr>
      </w:pPr>
    </w:p>
    <w:p w:rsidR="00143F1E" w:rsidRPr="00143F1E" w:rsidRDefault="00143F1E" w:rsidP="00143F1E">
      <w:pPr>
        <w:pStyle w:val="a4"/>
        <w:keepNext/>
        <w:keepLines/>
        <w:numPr>
          <w:ilvl w:val="1"/>
          <w:numId w:val="30"/>
        </w:numPr>
        <w:spacing w:before="200" w:after="240"/>
        <w:jc w:val="both"/>
        <w:outlineLvl w:val="1"/>
        <w:rPr>
          <w:b/>
          <w:bCs/>
          <w:color w:val="000000" w:themeColor="text1"/>
          <w:sz w:val="16"/>
          <w:szCs w:val="16"/>
          <w:lang w:eastAsia="en-US"/>
        </w:rPr>
      </w:pPr>
      <w:bookmarkStart w:id="60" w:name="_Toc57897722"/>
      <w:r w:rsidRPr="00143F1E">
        <w:rPr>
          <w:b/>
          <w:bCs/>
          <w:color w:val="000000" w:themeColor="text1"/>
          <w:sz w:val="16"/>
          <w:szCs w:val="16"/>
          <w:lang w:eastAsia="en-US"/>
        </w:rPr>
        <w:t>Обоснование выбранного варианта размещения объектов образования по результатам комплексных обоснований, необходимых для устойчивого развития территории муниципального района</w:t>
      </w:r>
      <w:bookmarkEnd w:id="60"/>
    </w:p>
    <w:p w:rsidR="00143F1E" w:rsidRPr="00143F1E" w:rsidRDefault="00143F1E" w:rsidP="00143F1E">
      <w:pPr>
        <w:spacing w:before="240"/>
        <w:ind w:firstLine="709"/>
        <w:jc w:val="both"/>
        <w:rPr>
          <w:rFonts w:eastAsiaTheme="minorHAnsi"/>
          <w:bCs/>
          <w:color w:val="000000" w:themeColor="text1"/>
          <w:sz w:val="16"/>
          <w:szCs w:val="16"/>
          <w:lang w:eastAsia="en-US"/>
        </w:rPr>
      </w:pPr>
      <w:r w:rsidRPr="00143F1E">
        <w:rPr>
          <w:rFonts w:eastAsiaTheme="minorHAnsi"/>
          <w:bCs/>
          <w:color w:val="000000" w:themeColor="text1"/>
          <w:sz w:val="16"/>
          <w:szCs w:val="16"/>
          <w:lang w:eastAsia="en-US"/>
        </w:rPr>
        <w:t xml:space="preserve">На основании исх. Комитета образования администрации Любытинского муниципального района от 21.10.2020 № 1157, настоящими материалами изменений в </w:t>
      </w:r>
      <w:r w:rsidRPr="00143F1E">
        <w:rPr>
          <w:rFonts w:eastAsiaTheme="minorHAnsi"/>
          <w:color w:val="000000" w:themeColor="text1"/>
          <w:sz w:val="16"/>
          <w:szCs w:val="16"/>
          <w:lang w:eastAsia="en-US"/>
        </w:rPr>
        <w:t xml:space="preserve">схему территориального планирования Любытинского муниципального района, утвержденную решением Думы Любытинского муниципального района Новгородской области от 26.12.2012 № 164, </w:t>
      </w:r>
      <w:r w:rsidRPr="00143F1E">
        <w:rPr>
          <w:rFonts w:eastAsiaTheme="minorHAnsi"/>
          <w:bCs/>
          <w:color w:val="000000" w:themeColor="text1"/>
          <w:sz w:val="16"/>
          <w:szCs w:val="16"/>
          <w:lang w:eastAsia="en-US"/>
        </w:rPr>
        <w:t>вносятся изменения в части касающейся исключения из неё ранее планировавшихся к строительству объектов образования для размещения в них:</w:t>
      </w:r>
    </w:p>
    <w:p w:rsidR="00143F1E" w:rsidRPr="00143F1E" w:rsidRDefault="00143F1E" w:rsidP="00143F1E">
      <w:pPr>
        <w:spacing w:line="240" w:lineRule="atLeast"/>
        <w:ind w:firstLine="709"/>
        <w:jc w:val="both"/>
        <w:rPr>
          <w:rFonts w:eastAsiaTheme="minorHAnsi"/>
          <w:color w:val="000000" w:themeColor="text1"/>
          <w:sz w:val="16"/>
          <w:szCs w:val="16"/>
          <w:lang w:eastAsia="en-US"/>
        </w:rPr>
      </w:pPr>
      <w:r w:rsidRPr="00143F1E">
        <w:rPr>
          <w:rFonts w:eastAsiaTheme="minorHAnsi"/>
          <w:color w:val="000000" w:themeColor="text1"/>
          <w:sz w:val="16"/>
          <w:szCs w:val="16"/>
          <w:lang w:eastAsia="en-US"/>
        </w:rPr>
        <w:t>учреждения начального профессионального образования на 117 мест;</w:t>
      </w:r>
    </w:p>
    <w:p w:rsidR="00143F1E" w:rsidRPr="00143F1E" w:rsidRDefault="00143F1E" w:rsidP="00143F1E">
      <w:pPr>
        <w:spacing w:line="240" w:lineRule="atLeast"/>
        <w:ind w:firstLine="709"/>
        <w:jc w:val="both"/>
        <w:rPr>
          <w:rFonts w:eastAsiaTheme="minorHAnsi"/>
          <w:color w:val="000000" w:themeColor="text1"/>
          <w:sz w:val="16"/>
          <w:szCs w:val="16"/>
          <w:lang w:eastAsia="en-US"/>
        </w:rPr>
      </w:pPr>
      <w:r w:rsidRPr="00143F1E">
        <w:rPr>
          <w:rFonts w:eastAsiaTheme="minorHAnsi"/>
          <w:color w:val="000000" w:themeColor="text1"/>
          <w:sz w:val="16"/>
          <w:szCs w:val="16"/>
          <w:lang w:eastAsia="en-US"/>
        </w:rPr>
        <w:t>учреждения среднего профессионального образования на 170 мест;</w:t>
      </w:r>
    </w:p>
    <w:p w:rsidR="00143F1E" w:rsidRPr="00143F1E" w:rsidRDefault="00143F1E" w:rsidP="00143F1E">
      <w:pPr>
        <w:spacing w:line="240" w:lineRule="atLeast"/>
        <w:ind w:firstLine="709"/>
        <w:jc w:val="both"/>
        <w:rPr>
          <w:rFonts w:eastAsiaTheme="minorHAnsi"/>
          <w:color w:val="000000" w:themeColor="text1"/>
          <w:sz w:val="16"/>
          <w:szCs w:val="16"/>
          <w:lang w:eastAsia="en-US"/>
        </w:rPr>
      </w:pPr>
      <w:r w:rsidRPr="00143F1E">
        <w:rPr>
          <w:rFonts w:eastAsiaTheme="minorHAnsi"/>
          <w:color w:val="000000" w:themeColor="text1"/>
          <w:sz w:val="16"/>
          <w:szCs w:val="16"/>
          <w:lang w:eastAsia="en-US"/>
        </w:rPr>
        <w:t>учреждения высшего профессионального образования на 180 мест</w:t>
      </w:r>
    </w:p>
    <w:p w:rsidR="00143F1E" w:rsidRPr="00143F1E" w:rsidRDefault="00143F1E" w:rsidP="00143F1E">
      <w:pPr>
        <w:spacing w:line="240" w:lineRule="atLeast"/>
        <w:ind w:firstLine="709"/>
        <w:jc w:val="both"/>
        <w:rPr>
          <w:rFonts w:eastAsiaTheme="minorHAnsi"/>
          <w:color w:val="000000" w:themeColor="text1"/>
          <w:sz w:val="16"/>
          <w:szCs w:val="16"/>
          <w:lang w:eastAsia="en-US"/>
        </w:rPr>
      </w:pPr>
      <w:r w:rsidRPr="00143F1E">
        <w:rPr>
          <w:rFonts w:eastAsiaTheme="minorHAnsi"/>
          <w:color w:val="000000" w:themeColor="text1"/>
          <w:sz w:val="16"/>
          <w:szCs w:val="16"/>
          <w:lang w:eastAsia="en-US"/>
        </w:rPr>
        <w:t>в связи с отсутствием необходимости.</w:t>
      </w:r>
    </w:p>
    <w:p w:rsidR="00143F1E" w:rsidRPr="00143F1E" w:rsidRDefault="00143F1E" w:rsidP="00143F1E">
      <w:pPr>
        <w:spacing w:line="240" w:lineRule="atLeast"/>
        <w:ind w:firstLine="709"/>
        <w:jc w:val="both"/>
        <w:rPr>
          <w:rFonts w:eastAsiaTheme="minorHAnsi"/>
          <w:bCs/>
          <w:color w:val="000000" w:themeColor="text1"/>
          <w:sz w:val="16"/>
          <w:szCs w:val="16"/>
          <w:lang w:eastAsia="en-US"/>
        </w:rPr>
      </w:pPr>
      <w:r w:rsidRPr="00143F1E">
        <w:rPr>
          <w:rFonts w:eastAsiaTheme="minorHAnsi"/>
          <w:bCs/>
          <w:color w:val="000000" w:themeColor="text1"/>
          <w:sz w:val="16"/>
          <w:szCs w:val="16"/>
          <w:lang w:eastAsia="en-US"/>
        </w:rPr>
        <w:t>Планы и программы комплексного социально-экономического развития муниципального образования Любытинский муниципальный район так же подлежат корректировке в части исключения из них указанных объектов местного значения муниципального района.</w:t>
      </w:r>
    </w:p>
    <w:p w:rsidR="00143F1E" w:rsidRPr="00143F1E" w:rsidRDefault="00143F1E" w:rsidP="00143F1E">
      <w:pPr>
        <w:spacing w:line="240" w:lineRule="atLeast"/>
        <w:ind w:firstLine="709"/>
        <w:jc w:val="both"/>
        <w:rPr>
          <w:rFonts w:eastAsiaTheme="minorHAnsi"/>
          <w:color w:val="000000" w:themeColor="text1"/>
          <w:sz w:val="16"/>
          <w:szCs w:val="16"/>
          <w:lang w:eastAsia="en-US"/>
        </w:rPr>
      </w:pPr>
      <w:r w:rsidRPr="00143F1E">
        <w:rPr>
          <w:rFonts w:eastAsiaTheme="minorHAnsi"/>
          <w:bCs/>
          <w:color w:val="000000" w:themeColor="text1"/>
          <w:sz w:val="16"/>
          <w:szCs w:val="16"/>
          <w:lang w:eastAsia="en-US"/>
        </w:rPr>
        <w:t>Иных предложений в части планирования размещения объектов местного значения муниципального района указанной категории не поступало.</w:t>
      </w:r>
    </w:p>
    <w:p w:rsidR="002562D8" w:rsidRPr="002562D8" w:rsidRDefault="002562D8" w:rsidP="002562D8">
      <w:pPr>
        <w:pStyle w:val="a4"/>
        <w:keepNext/>
        <w:keepLines/>
        <w:numPr>
          <w:ilvl w:val="1"/>
          <w:numId w:val="30"/>
        </w:numPr>
        <w:spacing w:before="200" w:after="240"/>
        <w:jc w:val="both"/>
        <w:outlineLvl w:val="1"/>
        <w:rPr>
          <w:b/>
          <w:bCs/>
          <w:color w:val="000000" w:themeColor="text1"/>
          <w:sz w:val="16"/>
          <w:szCs w:val="16"/>
          <w:lang w:eastAsia="en-US"/>
        </w:rPr>
      </w:pPr>
      <w:bookmarkStart w:id="61" w:name="_Toc57897723"/>
      <w:bookmarkStart w:id="62" w:name="_Toc387850209"/>
      <w:r w:rsidRPr="002562D8">
        <w:rPr>
          <w:b/>
          <w:bCs/>
          <w:color w:val="000000" w:themeColor="text1"/>
          <w:sz w:val="16"/>
          <w:szCs w:val="16"/>
          <w:lang w:eastAsia="en-US"/>
        </w:rPr>
        <w:t>Обоснование выбранного варианта размещения объектов здравоохранения по результатам комплексных обоснований, необходимых для устойчивого развития территории муниципального района</w:t>
      </w:r>
      <w:bookmarkEnd w:id="61"/>
      <w:bookmarkEnd w:id="62"/>
    </w:p>
    <w:tbl>
      <w:tblPr>
        <w:tblStyle w:val="170"/>
        <w:tblW w:w="0" w:type="auto"/>
        <w:tblLook w:val="04A0" w:firstRow="1" w:lastRow="0" w:firstColumn="1" w:lastColumn="0" w:noHBand="0" w:noVBand="1"/>
      </w:tblPr>
      <w:tblGrid>
        <w:gridCol w:w="3369"/>
        <w:gridCol w:w="6945"/>
      </w:tblGrid>
      <w:tr w:rsidR="002562D8" w:rsidRPr="002562D8" w:rsidTr="002562D8">
        <w:tc>
          <w:tcPr>
            <w:tcW w:w="3369" w:type="dxa"/>
            <w:tcBorders>
              <w:top w:val="single" w:sz="4" w:space="0" w:color="auto"/>
              <w:left w:val="single" w:sz="4" w:space="0" w:color="auto"/>
              <w:bottom w:val="single" w:sz="4" w:space="0" w:color="auto"/>
              <w:right w:val="single" w:sz="4" w:space="0" w:color="auto"/>
            </w:tcBorders>
            <w:hideMark/>
          </w:tcPr>
          <w:p w:rsidR="002562D8" w:rsidRPr="002562D8" w:rsidRDefault="002562D8" w:rsidP="002562D8">
            <w:pPr>
              <w:jc w:val="both"/>
              <w:rPr>
                <w:rFonts w:eastAsia="Calibri"/>
                <w:bCs/>
                <w:color w:val="000000" w:themeColor="text1"/>
                <w:sz w:val="16"/>
                <w:szCs w:val="16"/>
                <w:vertAlign w:val="superscript"/>
                <w:lang w:eastAsia="en-US"/>
              </w:rPr>
            </w:pPr>
            <w:r w:rsidRPr="002562D8">
              <w:rPr>
                <w:bCs/>
                <w:color w:val="000000" w:themeColor="text1"/>
                <w:sz w:val="16"/>
                <w:szCs w:val="16"/>
                <w:lang w:eastAsia="ar-SA"/>
              </w:rPr>
              <w:t>Виды работ, п</w:t>
            </w:r>
            <w:r w:rsidRPr="002562D8">
              <w:rPr>
                <w:rFonts w:eastAsia="Calibri"/>
                <w:bCs/>
                <w:color w:val="000000" w:themeColor="text1"/>
                <w:sz w:val="16"/>
                <w:szCs w:val="16"/>
                <w:lang w:eastAsia="en-US"/>
              </w:rPr>
              <w:t>ланируемое месторасположение размещаемого объекта (объектов)</w:t>
            </w:r>
          </w:p>
        </w:tc>
        <w:tc>
          <w:tcPr>
            <w:tcW w:w="6945" w:type="dxa"/>
            <w:tcBorders>
              <w:top w:val="single" w:sz="4" w:space="0" w:color="auto"/>
              <w:left w:val="single" w:sz="4" w:space="0" w:color="auto"/>
              <w:bottom w:val="single" w:sz="4" w:space="0" w:color="auto"/>
              <w:right w:val="single" w:sz="4" w:space="0" w:color="auto"/>
            </w:tcBorders>
            <w:hideMark/>
          </w:tcPr>
          <w:p w:rsidR="002562D8" w:rsidRPr="002562D8" w:rsidRDefault="002562D8" w:rsidP="002562D8">
            <w:pPr>
              <w:spacing w:line="240" w:lineRule="atLeast"/>
              <w:ind w:firstLine="709"/>
              <w:jc w:val="both"/>
              <w:rPr>
                <w:rFonts w:eastAsia="Calibri"/>
                <w:bCs/>
                <w:color w:val="000000" w:themeColor="text1"/>
                <w:sz w:val="16"/>
                <w:szCs w:val="16"/>
                <w:lang w:eastAsia="en-US"/>
              </w:rPr>
            </w:pPr>
            <w:r w:rsidRPr="002562D8">
              <w:rPr>
                <w:rFonts w:eastAsia="Calibri"/>
                <w:bCs/>
                <w:color w:val="000000" w:themeColor="text1"/>
                <w:sz w:val="16"/>
                <w:szCs w:val="16"/>
                <w:lang w:eastAsia="en-US"/>
              </w:rPr>
              <w:t>строительство модульного здания врачебной амбулатории в с. Зарубино, ул. Артема;</w:t>
            </w:r>
          </w:p>
          <w:p w:rsidR="002562D8" w:rsidRPr="002562D8" w:rsidRDefault="002562D8" w:rsidP="002562D8">
            <w:pPr>
              <w:spacing w:line="240" w:lineRule="atLeast"/>
              <w:ind w:firstLine="709"/>
              <w:jc w:val="both"/>
              <w:rPr>
                <w:rFonts w:eastAsia="Calibri"/>
                <w:bCs/>
                <w:color w:val="000000" w:themeColor="text1"/>
                <w:sz w:val="16"/>
                <w:szCs w:val="16"/>
                <w:lang w:eastAsia="en-US"/>
              </w:rPr>
            </w:pPr>
            <w:r w:rsidRPr="002562D8">
              <w:rPr>
                <w:rFonts w:eastAsia="Calibri"/>
                <w:bCs/>
                <w:color w:val="000000" w:themeColor="text1"/>
                <w:sz w:val="16"/>
                <w:szCs w:val="16"/>
                <w:lang w:eastAsia="en-US"/>
              </w:rPr>
              <w:t>реконструкция первого этажа действующей поликлиники на 150 посещений под стационар в р.п. Любытино, ул. Советов, 143;</w:t>
            </w:r>
          </w:p>
          <w:p w:rsidR="002562D8" w:rsidRPr="002562D8" w:rsidRDefault="002562D8" w:rsidP="002562D8">
            <w:pPr>
              <w:ind w:firstLine="709"/>
              <w:jc w:val="both"/>
              <w:rPr>
                <w:rFonts w:eastAsia="Calibri"/>
                <w:bCs/>
                <w:color w:val="000000" w:themeColor="text1"/>
                <w:sz w:val="16"/>
                <w:szCs w:val="16"/>
                <w:lang w:eastAsia="en-US"/>
              </w:rPr>
            </w:pPr>
            <w:r w:rsidRPr="002562D8">
              <w:rPr>
                <w:rFonts w:eastAsia="Calibri"/>
                <w:bCs/>
                <w:color w:val="000000" w:themeColor="text1"/>
                <w:sz w:val="16"/>
                <w:szCs w:val="16"/>
                <w:lang w:eastAsia="en-US"/>
              </w:rPr>
              <w:t>строительство пищеблока для стационара в р. п. Любытино, ул. Советов, 143;</w:t>
            </w:r>
          </w:p>
          <w:p w:rsidR="002562D8" w:rsidRPr="002562D8" w:rsidRDefault="002562D8" w:rsidP="002562D8">
            <w:pPr>
              <w:spacing w:line="240" w:lineRule="atLeast"/>
              <w:ind w:firstLine="709"/>
              <w:jc w:val="both"/>
              <w:rPr>
                <w:rFonts w:eastAsia="Calibri"/>
                <w:color w:val="000000" w:themeColor="text1"/>
                <w:sz w:val="16"/>
                <w:szCs w:val="16"/>
                <w:lang w:eastAsia="en-US"/>
              </w:rPr>
            </w:pPr>
            <w:r w:rsidRPr="002562D8">
              <w:rPr>
                <w:rFonts w:eastAsia="Calibri"/>
                <w:bCs/>
                <w:color w:val="000000" w:themeColor="text1"/>
                <w:sz w:val="16"/>
                <w:szCs w:val="16"/>
                <w:lang w:eastAsia="en-US"/>
              </w:rPr>
              <w:t>строительство модульного здания врачебной амбулатории в р. п. Неболчи, ул. Комсомольская, 10</w:t>
            </w:r>
          </w:p>
        </w:tc>
      </w:tr>
      <w:tr w:rsidR="002562D8" w:rsidRPr="002562D8" w:rsidTr="002562D8">
        <w:tc>
          <w:tcPr>
            <w:tcW w:w="3369" w:type="dxa"/>
            <w:tcBorders>
              <w:top w:val="single" w:sz="4" w:space="0" w:color="auto"/>
              <w:left w:val="single" w:sz="4" w:space="0" w:color="auto"/>
              <w:bottom w:val="single" w:sz="4" w:space="0" w:color="auto"/>
              <w:right w:val="single" w:sz="4" w:space="0" w:color="auto"/>
            </w:tcBorders>
            <w:hideMark/>
          </w:tcPr>
          <w:p w:rsidR="002562D8" w:rsidRPr="002562D8" w:rsidRDefault="002562D8" w:rsidP="002562D8">
            <w:pPr>
              <w:jc w:val="both"/>
              <w:rPr>
                <w:rFonts w:eastAsia="Calibri"/>
                <w:bCs/>
                <w:color w:val="000000" w:themeColor="text1"/>
                <w:sz w:val="16"/>
                <w:szCs w:val="16"/>
                <w:lang w:eastAsia="ar-SA"/>
              </w:rPr>
            </w:pPr>
            <w:r w:rsidRPr="002562D8">
              <w:rPr>
                <w:rFonts w:eastAsia="Calibri"/>
                <w:bCs/>
                <w:color w:val="000000" w:themeColor="text1"/>
                <w:sz w:val="16"/>
                <w:szCs w:val="16"/>
                <w:lang w:eastAsia="ar-SA"/>
              </w:rPr>
              <w:t>Возможность осуществления реконструкции занятых территорий.</w:t>
            </w:r>
          </w:p>
        </w:tc>
        <w:tc>
          <w:tcPr>
            <w:tcW w:w="6945" w:type="dxa"/>
            <w:tcBorders>
              <w:top w:val="single" w:sz="4" w:space="0" w:color="auto"/>
              <w:left w:val="single" w:sz="4" w:space="0" w:color="auto"/>
              <w:bottom w:val="single" w:sz="4" w:space="0" w:color="auto"/>
              <w:right w:val="single" w:sz="4" w:space="0" w:color="auto"/>
            </w:tcBorders>
            <w:hideMark/>
          </w:tcPr>
          <w:p w:rsidR="002562D8" w:rsidRPr="002562D8" w:rsidRDefault="002562D8" w:rsidP="002562D8">
            <w:pPr>
              <w:jc w:val="both"/>
              <w:rPr>
                <w:rFonts w:eastAsia="Calibri"/>
                <w:bCs/>
                <w:color w:val="000000" w:themeColor="text1"/>
                <w:sz w:val="16"/>
                <w:szCs w:val="16"/>
                <w:lang w:eastAsia="ar-SA"/>
              </w:rPr>
            </w:pPr>
            <w:r w:rsidRPr="002562D8">
              <w:rPr>
                <w:rFonts w:eastAsia="Calibri"/>
                <w:bCs/>
                <w:color w:val="000000" w:themeColor="text1"/>
                <w:sz w:val="16"/>
                <w:szCs w:val="16"/>
                <w:lang w:eastAsia="ar-SA"/>
              </w:rPr>
              <w:t>Рассмотреть при проектировании.</w:t>
            </w:r>
          </w:p>
        </w:tc>
      </w:tr>
      <w:tr w:rsidR="002562D8" w:rsidRPr="002562D8" w:rsidTr="002562D8">
        <w:tc>
          <w:tcPr>
            <w:tcW w:w="3369" w:type="dxa"/>
            <w:tcBorders>
              <w:top w:val="single" w:sz="4" w:space="0" w:color="auto"/>
              <w:left w:val="single" w:sz="4" w:space="0" w:color="auto"/>
              <w:bottom w:val="single" w:sz="4" w:space="0" w:color="auto"/>
              <w:right w:val="single" w:sz="4" w:space="0" w:color="auto"/>
            </w:tcBorders>
            <w:hideMark/>
          </w:tcPr>
          <w:p w:rsidR="002562D8" w:rsidRPr="002562D8" w:rsidRDefault="002562D8" w:rsidP="002562D8">
            <w:pPr>
              <w:jc w:val="both"/>
              <w:rPr>
                <w:rFonts w:eastAsia="Calibri"/>
                <w:bCs/>
                <w:color w:val="000000" w:themeColor="text1"/>
                <w:sz w:val="16"/>
                <w:szCs w:val="16"/>
                <w:lang w:eastAsia="ar-SA"/>
              </w:rPr>
            </w:pPr>
            <w:r w:rsidRPr="002562D8">
              <w:rPr>
                <w:rFonts w:eastAsia="Calibri"/>
                <w:bCs/>
                <w:color w:val="000000" w:themeColor="text1"/>
                <w:sz w:val="16"/>
                <w:szCs w:val="16"/>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6945" w:type="dxa"/>
            <w:tcBorders>
              <w:top w:val="single" w:sz="4" w:space="0" w:color="auto"/>
              <w:left w:val="single" w:sz="4" w:space="0" w:color="auto"/>
              <w:bottom w:val="single" w:sz="4" w:space="0" w:color="auto"/>
              <w:right w:val="single" w:sz="4" w:space="0" w:color="auto"/>
            </w:tcBorders>
            <w:hideMark/>
          </w:tcPr>
          <w:p w:rsidR="002562D8" w:rsidRPr="002562D8" w:rsidRDefault="002562D8" w:rsidP="002562D8">
            <w:pPr>
              <w:jc w:val="both"/>
              <w:rPr>
                <w:rFonts w:eastAsia="Calibri"/>
                <w:bCs/>
                <w:color w:val="000000" w:themeColor="text1"/>
                <w:sz w:val="16"/>
                <w:szCs w:val="16"/>
                <w:lang w:eastAsia="ar-SA"/>
              </w:rPr>
            </w:pPr>
            <w:r w:rsidRPr="002562D8">
              <w:rPr>
                <w:rFonts w:eastAsia="Calibri"/>
                <w:bCs/>
                <w:color w:val="000000" w:themeColor="text1"/>
                <w:sz w:val="16"/>
                <w:szCs w:val="16"/>
                <w:lang w:eastAsia="ar-SA"/>
              </w:rPr>
              <w:t>Не требуются</w:t>
            </w:r>
          </w:p>
        </w:tc>
      </w:tr>
    </w:tbl>
    <w:p w:rsidR="009B221D" w:rsidRPr="009B221D" w:rsidRDefault="009B221D" w:rsidP="009B221D">
      <w:pPr>
        <w:pStyle w:val="a4"/>
        <w:keepNext/>
        <w:keepLines/>
        <w:numPr>
          <w:ilvl w:val="1"/>
          <w:numId w:val="30"/>
        </w:numPr>
        <w:spacing w:before="200" w:after="240"/>
        <w:jc w:val="both"/>
        <w:outlineLvl w:val="1"/>
        <w:rPr>
          <w:b/>
          <w:bCs/>
          <w:color w:val="000000" w:themeColor="text1"/>
          <w:sz w:val="16"/>
          <w:szCs w:val="16"/>
          <w:lang w:eastAsia="en-US"/>
        </w:rPr>
      </w:pPr>
      <w:bookmarkStart w:id="63" w:name="_Toc57897724"/>
      <w:r w:rsidRPr="009B221D">
        <w:rPr>
          <w:b/>
          <w:bCs/>
          <w:color w:val="000000" w:themeColor="text1"/>
          <w:sz w:val="16"/>
          <w:szCs w:val="16"/>
          <w:lang w:eastAsia="en-US"/>
        </w:rPr>
        <w:t>Обоснование выбранного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муниципального района</w:t>
      </w:r>
      <w:bookmarkEnd w:id="63"/>
    </w:p>
    <w:tbl>
      <w:tblPr>
        <w:tblStyle w:val="180"/>
        <w:tblW w:w="0" w:type="auto"/>
        <w:tblLook w:val="04A0" w:firstRow="1" w:lastRow="0" w:firstColumn="1" w:lastColumn="0" w:noHBand="0" w:noVBand="1"/>
      </w:tblPr>
      <w:tblGrid>
        <w:gridCol w:w="4361"/>
        <w:gridCol w:w="5953"/>
      </w:tblGrid>
      <w:tr w:rsidR="009B221D" w:rsidRPr="009B221D" w:rsidTr="009B221D">
        <w:tc>
          <w:tcPr>
            <w:tcW w:w="4361" w:type="dxa"/>
            <w:tcBorders>
              <w:top w:val="single" w:sz="4" w:space="0" w:color="auto"/>
              <w:left w:val="single" w:sz="4" w:space="0" w:color="auto"/>
              <w:bottom w:val="single" w:sz="4" w:space="0" w:color="auto"/>
              <w:right w:val="single" w:sz="4" w:space="0" w:color="auto"/>
            </w:tcBorders>
            <w:hideMark/>
          </w:tcPr>
          <w:p w:rsidR="009B221D" w:rsidRPr="009B221D" w:rsidRDefault="009B221D" w:rsidP="009B221D">
            <w:pPr>
              <w:jc w:val="both"/>
              <w:rPr>
                <w:rFonts w:eastAsia="Calibri"/>
                <w:bCs/>
                <w:color w:val="000000" w:themeColor="text1"/>
                <w:sz w:val="16"/>
                <w:szCs w:val="16"/>
                <w:lang w:eastAsia="en-US"/>
              </w:rPr>
            </w:pPr>
            <w:r w:rsidRPr="009B221D">
              <w:rPr>
                <w:bCs/>
                <w:color w:val="000000" w:themeColor="text1"/>
                <w:sz w:val="16"/>
                <w:szCs w:val="16"/>
                <w:lang w:eastAsia="ar-SA"/>
              </w:rPr>
              <w:t>Виды работ, п</w:t>
            </w:r>
            <w:r w:rsidRPr="009B221D">
              <w:rPr>
                <w:rFonts w:eastAsia="Calibri"/>
                <w:bCs/>
                <w:color w:val="000000" w:themeColor="text1"/>
                <w:sz w:val="16"/>
                <w:szCs w:val="16"/>
                <w:lang w:eastAsia="en-US"/>
              </w:rPr>
              <w:t>ланируемое месторасположение размещаемого объекта (объектов)</w:t>
            </w:r>
          </w:p>
        </w:tc>
        <w:tc>
          <w:tcPr>
            <w:tcW w:w="5953" w:type="dxa"/>
            <w:tcBorders>
              <w:top w:val="single" w:sz="4" w:space="0" w:color="auto"/>
              <w:left w:val="single" w:sz="4" w:space="0" w:color="auto"/>
              <w:bottom w:val="single" w:sz="4" w:space="0" w:color="auto"/>
              <w:right w:val="single" w:sz="4" w:space="0" w:color="auto"/>
            </w:tcBorders>
            <w:hideMark/>
          </w:tcPr>
          <w:p w:rsidR="009B221D" w:rsidRPr="009B221D" w:rsidRDefault="009B221D" w:rsidP="009B221D">
            <w:pPr>
              <w:spacing w:line="240" w:lineRule="atLeast"/>
              <w:ind w:firstLine="709"/>
              <w:jc w:val="both"/>
              <w:rPr>
                <w:rFonts w:eastAsia="Calibri"/>
                <w:bCs/>
                <w:color w:val="000000" w:themeColor="text1"/>
                <w:sz w:val="16"/>
                <w:szCs w:val="16"/>
                <w:lang w:eastAsia="en-US"/>
              </w:rPr>
            </w:pPr>
            <w:r w:rsidRPr="009B221D">
              <w:rPr>
                <w:rFonts w:eastAsia="Calibri"/>
                <w:bCs/>
                <w:color w:val="000000" w:themeColor="text1"/>
                <w:sz w:val="16"/>
                <w:szCs w:val="16"/>
                <w:lang w:eastAsia="en-US"/>
              </w:rPr>
              <w:t>строительство спортивных залов общей площадью 2197 м</w:t>
            </w:r>
            <w:r w:rsidRPr="009B221D">
              <w:rPr>
                <w:rFonts w:eastAsia="Calibri"/>
                <w:bCs/>
                <w:color w:val="000000" w:themeColor="text1"/>
                <w:sz w:val="16"/>
                <w:szCs w:val="16"/>
                <w:vertAlign w:val="superscript"/>
                <w:lang w:eastAsia="en-US"/>
              </w:rPr>
              <w:t>2</w:t>
            </w:r>
            <w:r w:rsidRPr="009B221D">
              <w:rPr>
                <w:rFonts w:eastAsia="Calibri"/>
                <w:bCs/>
                <w:color w:val="000000" w:themeColor="text1"/>
                <w:sz w:val="16"/>
                <w:szCs w:val="16"/>
                <w:lang w:eastAsia="en-US"/>
              </w:rPr>
              <w:t>;</w:t>
            </w:r>
          </w:p>
          <w:p w:rsidR="009B221D" w:rsidRPr="009B221D" w:rsidRDefault="009B221D" w:rsidP="009B221D">
            <w:pPr>
              <w:spacing w:line="240" w:lineRule="atLeast"/>
              <w:ind w:firstLine="709"/>
              <w:jc w:val="both"/>
              <w:rPr>
                <w:rFonts w:eastAsia="Calibri"/>
                <w:bCs/>
                <w:color w:val="000000" w:themeColor="text1"/>
                <w:sz w:val="16"/>
                <w:szCs w:val="16"/>
                <w:lang w:eastAsia="en-US"/>
              </w:rPr>
            </w:pPr>
            <w:r w:rsidRPr="009B221D">
              <w:rPr>
                <w:rFonts w:eastAsia="Calibri"/>
                <w:bCs/>
                <w:color w:val="000000" w:themeColor="text1"/>
                <w:sz w:val="16"/>
                <w:szCs w:val="16"/>
                <w:lang w:eastAsia="en-US"/>
              </w:rPr>
              <w:t>строительство плавательных бассейнов с общей площадью зеркал воды не менее 1080 м</w:t>
            </w:r>
            <w:r w:rsidRPr="009B221D">
              <w:rPr>
                <w:rFonts w:eastAsia="Calibri"/>
                <w:bCs/>
                <w:color w:val="000000" w:themeColor="text1"/>
                <w:sz w:val="16"/>
                <w:szCs w:val="16"/>
                <w:vertAlign w:val="superscript"/>
                <w:lang w:eastAsia="en-US"/>
              </w:rPr>
              <w:t>2</w:t>
            </w:r>
            <w:r w:rsidRPr="009B221D">
              <w:rPr>
                <w:rFonts w:eastAsia="Calibri"/>
                <w:bCs/>
                <w:color w:val="000000" w:themeColor="text1"/>
                <w:sz w:val="16"/>
                <w:szCs w:val="16"/>
                <w:lang w:eastAsia="en-US"/>
              </w:rPr>
              <w:t xml:space="preserve"> в р. п. Любытино и н. п. Неболчи;</w:t>
            </w:r>
          </w:p>
          <w:p w:rsidR="009B221D" w:rsidRPr="009B221D" w:rsidRDefault="009B221D" w:rsidP="009B221D">
            <w:pPr>
              <w:spacing w:line="240" w:lineRule="atLeast"/>
              <w:ind w:firstLine="709"/>
              <w:jc w:val="both"/>
              <w:rPr>
                <w:rFonts w:eastAsia="Calibri"/>
                <w:bCs/>
                <w:color w:val="000000" w:themeColor="text1"/>
                <w:sz w:val="16"/>
                <w:szCs w:val="16"/>
                <w:lang w:eastAsia="en-US"/>
              </w:rPr>
            </w:pPr>
            <w:r w:rsidRPr="009B221D">
              <w:rPr>
                <w:rFonts w:eastAsia="Calibri"/>
                <w:bCs/>
                <w:color w:val="000000" w:themeColor="text1"/>
                <w:sz w:val="16"/>
                <w:szCs w:val="16"/>
                <w:lang w:eastAsia="en-US"/>
              </w:rPr>
              <w:t xml:space="preserve">строительство </w:t>
            </w:r>
            <w:r w:rsidRPr="009B221D">
              <w:rPr>
                <w:rFonts w:eastAsia="Calibri"/>
                <w:color w:val="000000" w:themeColor="text1"/>
                <w:sz w:val="16"/>
                <w:szCs w:val="16"/>
                <w:lang w:eastAsia="en-US"/>
              </w:rPr>
              <w:t>физкультурно-оздоровительного комплекса (ФОК) с универсальным игровым залом (36 х 18м) с единовременной пропускной способностью – 20 чел. (в т. ч. на 2 чел. инвалидов ПОДА) в р. п. Любытино, ул. Пушкинская</w:t>
            </w:r>
          </w:p>
        </w:tc>
      </w:tr>
      <w:tr w:rsidR="009B221D" w:rsidRPr="009B221D" w:rsidTr="009B221D">
        <w:tc>
          <w:tcPr>
            <w:tcW w:w="4361" w:type="dxa"/>
            <w:tcBorders>
              <w:top w:val="single" w:sz="4" w:space="0" w:color="auto"/>
              <w:left w:val="single" w:sz="4" w:space="0" w:color="auto"/>
              <w:bottom w:val="single" w:sz="4" w:space="0" w:color="auto"/>
              <w:right w:val="single" w:sz="4" w:space="0" w:color="auto"/>
            </w:tcBorders>
            <w:hideMark/>
          </w:tcPr>
          <w:p w:rsidR="009B221D" w:rsidRPr="009B221D" w:rsidRDefault="009B221D" w:rsidP="009B221D">
            <w:pPr>
              <w:jc w:val="both"/>
              <w:rPr>
                <w:rFonts w:eastAsia="Calibri"/>
                <w:bCs/>
                <w:color w:val="000000" w:themeColor="text1"/>
                <w:sz w:val="16"/>
                <w:szCs w:val="16"/>
                <w:lang w:eastAsia="ar-SA"/>
              </w:rPr>
            </w:pPr>
            <w:r w:rsidRPr="009B221D">
              <w:rPr>
                <w:rFonts w:eastAsia="Calibri"/>
                <w:bCs/>
                <w:color w:val="000000" w:themeColor="text1"/>
                <w:sz w:val="16"/>
                <w:szCs w:val="16"/>
                <w:lang w:eastAsia="ar-SA"/>
              </w:rPr>
              <w:t>Возможность осуществления реконструкции занятых территорий.</w:t>
            </w:r>
          </w:p>
        </w:tc>
        <w:tc>
          <w:tcPr>
            <w:tcW w:w="5953" w:type="dxa"/>
            <w:tcBorders>
              <w:top w:val="single" w:sz="4" w:space="0" w:color="auto"/>
              <w:left w:val="single" w:sz="4" w:space="0" w:color="auto"/>
              <w:bottom w:val="single" w:sz="4" w:space="0" w:color="auto"/>
              <w:right w:val="single" w:sz="4" w:space="0" w:color="auto"/>
            </w:tcBorders>
            <w:hideMark/>
          </w:tcPr>
          <w:p w:rsidR="009B221D" w:rsidRPr="009B221D" w:rsidRDefault="009B221D" w:rsidP="009B221D">
            <w:pPr>
              <w:jc w:val="both"/>
              <w:rPr>
                <w:rFonts w:eastAsia="Calibri"/>
                <w:bCs/>
                <w:color w:val="000000" w:themeColor="text1"/>
                <w:sz w:val="16"/>
                <w:szCs w:val="16"/>
                <w:lang w:eastAsia="ar-SA"/>
              </w:rPr>
            </w:pPr>
            <w:r w:rsidRPr="009B221D">
              <w:rPr>
                <w:rFonts w:eastAsia="Calibri"/>
                <w:bCs/>
                <w:color w:val="000000" w:themeColor="text1"/>
                <w:sz w:val="16"/>
                <w:szCs w:val="16"/>
                <w:lang w:eastAsia="ar-SA"/>
              </w:rPr>
              <w:t>Не требуется</w:t>
            </w:r>
          </w:p>
        </w:tc>
      </w:tr>
      <w:tr w:rsidR="009B221D" w:rsidRPr="009B221D" w:rsidTr="009B221D">
        <w:tc>
          <w:tcPr>
            <w:tcW w:w="4361" w:type="dxa"/>
            <w:tcBorders>
              <w:top w:val="single" w:sz="4" w:space="0" w:color="auto"/>
              <w:left w:val="single" w:sz="4" w:space="0" w:color="auto"/>
              <w:bottom w:val="single" w:sz="4" w:space="0" w:color="auto"/>
              <w:right w:val="single" w:sz="4" w:space="0" w:color="auto"/>
            </w:tcBorders>
            <w:hideMark/>
          </w:tcPr>
          <w:p w:rsidR="009B221D" w:rsidRPr="009B221D" w:rsidRDefault="009B221D" w:rsidP="009B221D">
            <w:pPr>
              <w:jc w:val="both"/>
              <w:rPr>
                <w:rFonts w:eastAsia="Calibri"/>
                <w:bCs/>
                <w:color w:val="000000" w:themeColor="text1"/>
                <w:sz w:val="16"/>
                <w:szCs w:val="16"/>
                <w:lang w:eastAsia="ar-SA"/>
              </w:rPr>
            </w:pPr>
            <w:r w:rsidRPr="009B221D">
              <w:rPr>
                <w:rFonts w:eastAsia="Calibri"/>
                <w:bCs/>
                <w:color w:val="000000" w:themeColor="text1"/>
                <w:sz w:val="16"/>
                <w:szCs w:val="16"/>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953" w:type="dxa"/>
            <w:tcBorders>
              <w:top w:val="single" w:sz="4" w:space="0" w:color="auto"/>
              <w:left w:val="single" w:sz="4" w:space="0" w:color="auto"/>
              <w:bottom w:val="single" w:sz="4" w:space="0" w:color="auto"/>
              <w:right w:val="single" w:sz="4" w:space="0" w:color="auto"/>
            </w:tcBorders>
            <w:hideMark/>
          </w:tcPr>
          <w:p w:rsidR="009B221D" w:rsidRPr="009B221D" w:rsidRDefault="009B221D" w:rsidP="009B221D">
            <w:pPr>
              <w:jc w:val="both"/>
              <w:rPr>
                <w:rFonts w:eastAsia="Calibri"/>
                <w:bCs/>
                <w:color w:val="000000" w:themeColor="text1"/>
                <w:sz w:val="16"/>
                <w:szCs w:val="16"/>
                <w:lang w:eastAsia="ar-SA"/>
              </w:rPr>
            </w:pPr>
            <w:r w:rsidRPr="009B221D">
              <w:rPr>
                <w:rFonts w:eastAsia="Calibri"/>
                <w:bCs/>
                <w:color w:val="000000" w:themeColor="text1"/>
                <w:sz w:val="16"/>
                <w:szCs w:val="16"/>
                <w:lang w:eastAsia="ar-SA"/>
              </w:rPr>
              <w:t>Не требуются</w:t>
            </w:r>
          </w:p>
        </w:tc>
      </w:tr>
    </w:tbl>
    <w:p w:rsidR="009B221D" w:rsidRPr="009B221D" w:rsidRDefault="009B221D" w:rsidP="009B221D">
      <w:pPr>
        <w:pStyle w:val="a4"/>
        <w:keepNext/>
        <w:keepLines/>
        <w:numPr>
          <w:ilvl w:val="1"/>
          <w:numId w:val="30"/>
        </w:numPr>
        <w:spacing w:before="200"/>
        <w:jc w:val="both"/>
        <w:outlineLvl w:val="1"/>
        <w:rPr>
          <w:b/>
          <w:bCs/>
          <w:color w:val="000000" w:themeColor="text1"/>
          <w:sz w:val="16"/>
          <w:szCs w:val="16"/>
          <w:lang w:eastAsia="en-US"/>
        </w:rPr>
      </w:pPr>
      <w:bookmarkStart w:id="64" w:name="_Toc57897725"/>
      <w:bookmarkStart w:id="65" w:name="_Toc387850211"/>
      <w:r w:rsidRPr="009B221D">
        <w:rPr>
          <w:b/>
          <w:bCs/>
          <w:color w:val="000000" w:themeColor="text1"/>
          <w:sz w:val="16"/>
          <w:szCs w:val="16"/>
          <w:lang w:eastAsia="en-US"/>
        </w:rPr>
        <w:t xml:space="preserve">Обоснование выбранного варианта размещения </w:t>
      </w:r>
      <w:r w:rsidRPr="009B221D">
        <w:rPr>
          <w:b/>
          <w:bCs/>
          <w:color w:val="000000" w:themeColor="text1"/>
          <w:sz w:val="16"/>
          <w:szCs w:val="16"/>
        </w:rPr>
        <w:t>обработки, утилизации, обезвреживания, размещения</w:t>
      </w:r>
      <w:r w:rsidRPr="009B221D">
        <w:rPr>
          <w:b/>
          <w:bCs/>
          <w:color w:val="000000" w:themeColor="text1"/>
          <w:sz w:val="16"/>
          <w:szCs w:val="16"/>
          <w:lang w:eastAsia="en-US"/>
        </w:rPr>
        <w:t xml:space="preserve"> бытовых и промышленных отходов по результатам комплексных обоснований, необходимых для устойчивого развития территории муниципального района</w:t>
      </w:r>
      <w:bookmarkEnd w:id="64"/>
      <w:bookmarkEnd w:id="65"/>
    </w:p>
    <w:p w:rsidR="009B221D" w:rsidRPr="009B221D" w:rsidRDefault="009B221D" w:rsidP="009B221D">
      <w:pPr>
        <w:spacing w:before="240"/>
        <w:ind w:firstLine="576"/>
        <w:jc w:val="both"/>
        <w:rPr>
          <w:rFonts w:eastAsiaTheme="minorHAnsi"/>
          <w:color w:val="000000" w:themeColor="text1"/>
          <w:sz w:val="16"/>
          <w:szCs w:val="16"/>
          <w:lang w:eastAsia="en-US"/>
        </w:rPr>
      </w:pPr>
      <w:r w:rsidRPr="009B221D">
        <w:rPr>
          <w:rFonts w:eastAsiaTheme="minorHAnsi"/>
          <w:bCs/>
          <w:color w:val="000000" w:themeColor="text1"/>
          <w:sz w:val="16"/>
          <w:szCs w:val="16"/>
          <w:lang w:eastAsia="en-US"/>
        </w:rPr>
        <w:t>Предложений не поступало. Строительство объекта данного вида не планируется.</w:t>
      </w:r>
    </w:p>
    <w:p w:rsidR="00BA0E7F" w:rsidRDefault="00BA0E7F" w:rsidP="0055184B">
      <w:pPr>
        <w:rPr>
          <w:sz w:val="16"/>
          <w:szCs w:val="16"/>
        </w:rPr>
      </w:pPr>
    </w:p>
    <w:p w:rsidR="003119B3" w:rsidRPr="003119B3" w:rsidRDefault="003119B3" w:rsidP="003119B3">
      <w:pPr>
        <w:keepNext/>
        <w:keepLines/>
        <w:spacing w:before="200"/>
        <w:ind w:left="-283" w:firstLine="283"/>
        <w:jc w:val="both"/>
        <w:outlineLvl w:val="1"/>
        <w:rPr>
          <w:b/>
          <w:bCs/>
          <w:color w:val="000000" w:themeColor="text1"/>
          <w:sz w:val="16"/>
          <w:szCs w:val="16"/>
          <w:lang w:eastAsia="en-US"/>
        </w:rPr>
      </w:pPr>
      <w:bookmarkStart w:id="66" w:name="_Toc57897726"/>
      <w:r w:rsidRPr="003119B3">
        <w:rPr>
          <w:b/>
          <w:bCs/>
          <w:color w:val="000000" w:themeColor="text1"/>
          <w:sz w:val="16"/>
          <w:szCs w:val="16"/>
          <w:lang w:eastAsia="en-US"/>
        </w:rPr>
        <w:lastRenderedPageBreak/>
        <w:t>1.7. Обоснование выбранного варианта размещения объектов в иных областях в связи с решением вопросов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w:t>
      </w:r>
      <w:bookmarkEnd w:id="66"/>
    </w:p>
    <w:p w:rsidR="003119B3" w:rsidRPr="003119B3" w:rsidRDefault="003119B3" w:rsidP="003119B3">
      <w:pPr>
        <w:spacing w:before="240"/>
        <w:ind w:firstLine="567"/>
        <w:jc w:val="both"/>
        <w:rPr>
          <w:rFonts w:eastAsiaTheme="minorHAnsi"/>
          <w:bCs/>
          <w:color w:val="000000" w:themeColor="text1"/>
          <w:sz w:val="16"/>
          <w:szCs w:val="16"/>
          <w:lang w:eastAsia="en-US"/>
        </w:rPr>
      </w:pPr>
      <w:r w:rsidRPr="003119B3">
        <w:rPr>
          <w:rFonts w:eastAsiaTheme="minorHAnsi"/>
          <w:bCs/>
          <w:color w:val="000000" w:themeColor="text1"/>
          <w:sz w:val="16"/>
          <w:szCs w:val="16"/>
          <w:lang w:eastAsia="en-US"/>
        </w:rPr>
        <w:t xml:space="preserve">Перечень объектов данного вида предусматривает строительство (реконструкцию) объектов культуры, объектов гражданской обороны и ликвидации чрезвычайных ситуаций, </w:t>
      </w:r>
      <w:r w:rsidRPr="003119B3">
        <w:rPr>
          <w:rFonts w:eastAsiaTheme="minorHAnsi"/>
          <w:color w:val="000000" w:themeColor="text1"/>
          <w:sz w:val="16"/>
          <w:szCs w:val="16"/>
          <w:lang w:eastAsia="en-US"/>
        </w:rPr>
        <w:t>территорий общего пользования рекреационного назначения местного значения, объектов связи, объектов общественного питания, объектов торговли, объектов бытового обслуживания. Перечень данной категории объектов установлен нормативами градостроительного проектирования Любытинского</w:t>
      </w:r>
      <w:r w:rsidRPr="003119B3">
        <w:rPr>
          <w:rFonts w:eastAsiaTheme="minorHAnsi"/>
          <w:b/>
          <w:color w:val="000000" w:themeColor="text1"/>
          <w:sz w:val="16"/>
          <w:szCs w:val="16"/>
          <w:lang w:eastAsia="en-US"/>
        </w:rPr>
        <w:t xml:space="preserve"> </w:t>
      </w:r>
      <w:r w:rsidRPr="003119B3">
        <w:rPr>
          <w:rFonts w:eastAsiaTheme="minorHAnsi"/>
          <w:color w:val="000000" w:themeColor="text1"/>
          <w:sz w:val="16"/>
          <w:szCs w:val="16"/>
          <w:lang w:eastAsia="en-US"/>
        </w:rPr>
        <w:t>муниципального района, утвержденными решением Думы Любытинского муниципального района от 31.10.2017 № 186 «Об утверждении нормативов градостроительного проектирования Любытинского муниципального района»)</w:t>
      </w:r>
      <w:r w:rsidRPr="003119B3">
        <w:rPr>
          <w:rFonts w:eastAsiaTheme="minorHAnsi"/>
          <w:bCs/>
          <w:color w:val="000000" w:themeColor="text1"/>
          <w:sz w:val="16"/>
          <w:szCs w:val="16"/>
          <w:lang w:eastAsia="en-US"/>
        </w:rPr>
        <w:t>. Данным разделом предусматривается создание:</w:t>
      </w:r>
    </w:p>
    <w:tbl>
      <w:tblPr>
        <w:tblStyle w:val="190"/>
        <w:tblW w:w="0" w:type="auto"/>
        <w:tblLook w:val="04A0" w:firstRow="1" w:lastRow="0" w:firstColumn="1" w:lastColumn="0" w:noHBand="0" w:noVBand="1"/>
      </w:tblPr>
      <w:tblGrid>
        <w:gridCol w:w="4785"/>
        <w:gridCol w:w="5671"/>
      </w:tblGrid>
      <w:tr w:rsidR="003119B3" w:rsidRPr="003119B3" w:rsidTr="003119B3">
        <w:tc>
          <w:tcPr>
            <w:tcW w:w="4785" w:type="dxa"/>
            <w:tcBorders>
              <w:top w:val="single" w:sz="4" w:space="0" w:color="auto"/>
              <w:left w:val="single" w:sz="4" w:space="0" w:color="auto"/>
              <w:bottom w:val="single" w:sz="4" w:space="0" w:color="auto"/>
              <w:right w:val="single" w:sz="4" w:space="0" w:color="auto"/>
            </w:tcBorders>
            <w:hideMark/>
          </w:tcPr>
          <w:p w:rsidR="003119B3" w:rsidRPr="003119B3" w:rsidRDefault="003119B3" w:rsidP="003119B3">
            <w:pPr>
              <w:jc w:val="both"/>
              <w:rPr>
                <w:rFonts w:eastAsia="Calibri"/>
                <w:bCs/>
                <w:color w:val="000000" w:themeColor="text1"/>
                <w:sz w:val="16"/>
                <w:szCs w:val="16"/>
                <w:lang w:eastAsia="en-US"/>
              </w:rPr>
            </w:pPr>
            <w:r w:rsidRPr="003119B3">
              <w:rPr>
                <w:bCs/>
                <w:color w:val="000000" w:themeColor="text1"/>
                <w:sz w:val="16"/>
                <w:szCs w:val="16"/>
                <w:lang w:eastAsia="ar-SA"/>
              </w:rPr>
              <w:t>Виды работ, п</w:t>
            </w:r>
            <w:r w:rsidRPr="003119B3">
              <w:rPr>
                <w:rFonts w:eastAsia="Calibri"/>
                <w:bCs/>
                <w:color w:val="000000" w:themeColor="text1"/>
                <w:sz w:val="16"/>
                <w:szCs w:val="16"/>
                <w:lang w:eastAsia="en-US"/>
              </w:rPr>
              <w:t>ланируемое месторасположение размещаемого объекта (объектов)</w:t>
            </w:r>
          </w:p>
        </w:tc>
        <w:tc>
          <w:tcPr>
            <w:tcW w:w="5671" w:type="dxa"/>
            <w:tcBorders>
              <w:top w:val="single" w:sz="4" w:space="0" w:color="auto"/>
              <w:left w:val="single" w:sz="4" w:space="0" w:color="auto"/>
              <w:bottom w:val="single" w:sz="4" w:space="0" w:color="auto"/>
              <w:right w:val="single" w:sz="4" w:space="0" w:color="auto"/>
            </w:tcBorders>
            <w:hideMark/>
          </w:tcPr>
          <w:p w:rsidR="003119B3" w:rsidRPr="003119B3" w:rsidRDefault="003119B3" w:rsidP="003119B3">
            <w:pPr>
              <w:spacing w:line="240" w:lineRule="atLeast"/>
              <w:ind w:firstLine="709"/>
              <w:jc w:val="both"/>
              <w:rPr>
                <w:rFonts w:eastAsia="Calibri"/>
                <w:color w:val="000000" w:themeColor="text1"/>
                <w:sz w:val="16"/>
                <w:szCs w:val="16"/>
                <w:lang w:eastAsia="en-US"/>
              </w:rPr>
            </w:pPr>
            <w:r w:rsidRPr="003119B3">
              <w:rPr>
                <w:rFonts w:eastAsia="Calibri"/>
                <w:color w:val="000000" w:themeColor="text1"/>
                <w:sz w:val="16"/>
                <w:szCs w:val="16"/>
                <w:lang w:eastAsia="en-US"/>
              </w:rPr>
              <w:t>строительство дома культуры с зрительным залом вместимостью 200 мест (в т.ч. 5 мест – для маломобильных групп населения);</w:t>
            </w:r>
          </w:p>
          <w:p w:rsidR="003119B3" w:rsidRPr="003119B3" w:rsidRDefault="003119B3" w:rsidP="003119B3">
            <w:pPr>
              <w:spacing w:line="240" w:lineRule="atLeast"/>
              <w:ind w:firstLine="709"/>
              <w:jc w:val="both"/>
              <w:rPr>
                <w:rFonts w:eastAsia="Calibri"/>
                <w:color w:val="000000" w:themeColor="text1"/>
                <w:sz w:val="16"/>
                <w:szCs w:val="16"/>
                <w:lang w:eastAsia="en-US"/>
              </w:rPr>
            </w:pPr>
            <w:r w:rsidRPr="003119B3">
              <w:rPr>
                <w:rFonts w:eastAsia="Calibri"/>
                <w:color w:val="000000" w:themeColor="text1"/>
                <w:sz w:val="16"/>
                <w:szCs w:val="16"/>
                <w:lang w:eastAsia="en-US"/>
              </w:rPr>
              <w:t>строительство локальных очистных сооружений (для обеспечения эксплуатации физкультурно-оздоровительного комплекса (ФОК) с универсальным игровым залом (36 х 18м)) в р. п. Любытино, ул. Пушкинская</w:t>
            </w:r>
          </w:p>
        </w:tc>
      </w:tr>
      <w:tr w:rsidR="003119B3" w:rsidRPr="003119B3" w:rsidTr="003119B3">
        <w:tc>
          <w:tcPr>
            <w:tcW w:w="4785" w:type="dxa"/>
            <w:tcBorders>
              <w:top w:val="single" w:sz="4" w:space="0" w:color="auto"/>
              <w:left w:val="single" w:sz="4" w:space="0" w:color="auto"/>
              <w:bottom w:val="single" w:sz="4" w:space="0" w:color="auto"/>
              <w:right w:val="single" w:sz="4" w:space="0" w:color="auto"/>
            </w:tcBorders>
            <w:hideMark/>
          </w:tcPr>
          <w:p w:rsidR="003119B3" w:rsidRPr="003119B3" w:rsidRDefault="003119B3" w:rsidP="003119B3">
            <w:pPr>
              <w:jc w:val="both"/>
              <w:rPr>
                <w:rFonts w:eastAsia="Calibri"/>
                <w:bCs/>
                <w:color w:val="000000" w:themeColor="text1"/>
                <w:sz w:val="16"/>
                <w:szCs w:val="16"/>
                <w:lang w:eastAsia="ar-SA"/>
              </w:rPr>
            </w:pPr>
            <w:r w:rsidRPr="003119B3">
              <w:rPr>
                <w:rFonts w:eastAsia="Calibri"/>
                <w:bCs/>
                <w:color w:val="000000" w:themeColor="text1"/>
                <w:sz w:val="16"/>
                <w:szCs w:val="16"/>
                <w:lang w:eastAsia="ar-SA"/>
              </w:rPr>
              <w:t>Возможность осуществления реконструкции занятых территорий.</w:t>
            </w:r>
          </w:p>
        </w:tc>
        <w:tc>
          <w:tcPr>
            <w:tcW w:w="5671" w:type="dxa"/>
            <w:tcBorders>
              <w:top w:val="single" w:sz="4" w:space="0" w:color="auto"/>
              <w:left w:val="single" w:sz="4" w:space="0" w:color="auto"/>
              <w:bottom w:val="single" w:sz="4" w:space="0" w:color="auto"/>
              <w:right w:val="single" w:sz="4" w:space="0" w:color="auto"/>
            </w:tcBorders>
            <w:hideMark/>
          </w:tcPr>
          <w:p w:rsidR="003119B3" w:rsidRPr="003119B3" w:rsidRDefault="003119B3" w:rsidP="003119B3">
            <w:pPr>
              <w:jc w:val="both"/>
              <w:rPr>
                <w:rFonts w:eastAsia="Calibri"/>
                <w:bCs/>
                <w:color w:val="000000" w:themeColor="text1"/>
                <w:sz w:val="16"/>
                <w:szCs w:val="16"/>
                <w:lang w:eastAsia="ar-SA"/>
              </w:rPr>
            </w:pPr>
            <w:r w:rsidRPr="003119B3">
              <w:rPr>
                <w:rFonts w:eastAsia="Calibri"/>
                <w:bCs/>
                <w:color w:val="000000" w:themeColor="text1"/>
                <w:sz w:val="16"/>
                <w:szCs w:val="16"/>
                <w:lang w:eastAsia="ar-SA"/>
              </w:rPr>
              <w:t>Не требуется</w:t>
            </w:r>
          </w:p>
        </w:tc>
      </w:tr>
      <w:tr w:rsidR="003119B3" w:rsidRPr="003119B3" w:rsidTr="003119B3">
        <w:tc>
          <w:tcPr>
            <w:tcW w:w="4785" w:type="dxa"/>
            <w:tcBorders>
              <w:top w:val="single" w:sz="4" w:space="0" w:color="auto"/>
              <w:left w:val="single" w:sz="4" w:space="0" w:color="auto"/>
              <w:bottom w:val="single" w:sz="4" w:space="0" w:color="auto"/>
              <w:right w:val="single" w:sz="4" w:space="0" w:color="auto"/>
            </w:tcBorders>
            <w:hideMark/>
          </w:tcPr>
          <w:p w:rsidR="003119B3" w:rsidRPr="003119B3" w:rsidRDefault="003119B3" w:rsidP="003119B3">
            <w:pPr>
              <w:jc w:val="both"/>
              <w:rPr>
                <w:rFonts w:eastAsia="Calibri"/>
                <w:bCs/>
                <w:color w:val="000000" w:themeColor="text1"/>
                <w:sz w:val="16"/>
                <w:szCs w:val="16"/>
                <w:lang w:eastAsia="ar-SA"/>
              </w:rPr>
            </w:pPr>
            <w:r w:rsidRPr="003119B3">
              <w:rPr>
                <w:rFonts w:eastAsia="Calibri"/>
                <w:bCs/>
                <w:color w:val="000000" w:themeColor="text1"/>
                <w:sz w:val="16"/>
                <w:szCs w:val="16"/>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671" w:type="dxa"/>
            <w:tcBorders>
              <w:top w:val="single" w:sz="4" w:space="0" w:color="auto"/>
              <w:left w:val="single" w:sz="4" w:space="0" w:color="auto"/>
              <w:bottom w:val="single" w:sz="4" w:space="0" w:color="auto"/>
              <w:right w:val="single" w:sz="4" w:space="0" w:color="auto"/>
            </w:tcBorders>
            <w:hideMark/>
          </w:tcPr>
          <w:p w:rsidR="003119B3" w:rsidRPr="003119B3" w:rsidRDefault="003119B3" w:rsidP="003119B3">
            <w:pPr>
              <w:jc w:val="both"/>
              <w:rPr>
                <w:rFonts w:eastAsia="Calibri"/>
                <w:bCs/>
                <w:color w:val="000000" w:themeColor="text1"/>
                <w:sz w:val="16"/>
                <w:szCs w:val="16"/>
                <w:lang w:eastAsia="ar-SA"/>
              </w:rPr>
            </w:pPr>
            <w:r w:rsidRPr="003119B3">
              <w:rPr>
                <w:rFonts w:eastAsia="Calibri"/>
                <w:bCs/>
                <w:color w:val="000000" w:themeColor="text1"/>
                <w:sz w:val="16"/>
                <w:szCs w:val="16"/>
                <w:lang w:eastAsia="ar-SA"/>
              </w:rPr>
              <w:t>Не требуются</w:t>
            </w:r>
          </w:p>
        </w:tc>
      </w:tr>
    </w:tbl>
    <w:p w:rsidR="00E00BA1" w:rsidRDefault="00E00BA1" w:rsidP="00E00BA1">
      <w:pPr>
        <w:keepNext/>
        <w:keepLines/>
        <w:spacing w:before="240" w:after="240"/>
        <w:ind w:left="432" w:hanging="715"/>
        <w:jc w:val="both"/>
        <w:outlineLvl w:val="0"/>
        <w:rPr>
          <w:b/>
          <w:bCs/>
          <w:color w:val="000000" w:themeColor="text1"/>
          <w:sz w:val="16"/>
          <w:szCs w:val="16"/>
          <w:lang w:eastAsia="en-US"/>
        </w:rPr>
      </w:pPr>
      <w:bookmarkStart w:id="67" w:name="_Toc57897727"/>
      <w:bookmarkStart w:id="68" w:name="_Toc387850214"/>
      <w:r>
        <w:rPr>
          <w:b/>
          <w:bCs/>
          <w:color w:val="000000" w:themeColor="text1"/>
          <w:sz w:val="16"/>
          <w:szCs w:val="16"/>
          <w:lang w:eastAsia="en-US"/>
        </w:rPr>
        <w:t xml:space="preserve">              </w:t>
      </w:r>
      <w:r w:rsidRPr="00E00BA1">
        <w:rPr>
          <w:b/>
          <w:bCs/>
          <w:color w:val="000000" w:themeColor="text1"/>
          <w:sz w:val="16"/>
          <w:szCs w:val="16"/>
          <w:lang w:eastAsia="en-US"/>
        </w:rPr>
        <w:t xml:space="preserve">Перечень объектов местного значения муниципального района и мест их размещения, обоснованных для включения </w:t>
      </w:r>
    </w:p>
    <w:p w:rsidR="00E00BA1" w:rsidRPr="00E00BA1" w:rsidRDefault="00E00BA1" w:rsidP="00E00BA1">
      <w:pPr>
        <w:keepNext/>
        <w:keepLines/>
        <w:spacing w:before="240" w:after="240"/>
        <w:ind w:left="432" w:hanging="715"/>
        <w:jc w:val="both"/>
        <w:outlineLvl w:val="0"/>
        <w:rPr>
          <w:b/>
          <w:bCs/>
          <w:color w:val="000000" w:themeColor="text1"/>
          <w:sz w:val="16"/>
          <w:szCs w:val="16"/>
          <w:lang w:eastAsia="en-US"/>
        </w:rPr>
      </w:pPr>
      <w:r>
        <w:rPr>
          <w:b/>
          <w:bCs/>
          <w:color w:val="000000" w:themeColor="text1"/>
          <w:sz w:val="16"/>
          <w:szCs w:val="16"/>
          <w:lang w:eastAsia="en-US"/>
        </w:rPr>
        <w:t xml:space="preserve">                                                          </w:t>
      </w:r>
      <w:r w:rsidRPr="00E00BA1">
        <w:rPr>
          <w:b/>
          <w:bCs/>
          <w:color w:val="000000" w:themeColor="text1"/>
          <w:sz w:val="16"/>
          <w:szCs w:val="16"/>
          <w:lang w:eastAsia="en-US"/>
        </w:rPr>
        <w:t>в Положение о территориальном планировании</w:t>
      </w:r>
      <w:bookmarkEnd w:id="67"/>
      <w:bookmarkEnd w:id="68"/>
    </w:p>
    <w:p w:rsidR="00E00BA1" w:rsidRPr="00E00BA1" w:rsidRDefault="00E00BA1" w:rsidP="00E00BA1">
      <w:pPr>
        <w:ind w:firstLine="709"/>
        <w:jc w:val="both"/>
        <w:rPr>
          <w:rFonts w:eastAsiaTheme="minorHAnsi"/>
          <w:bCs/>
          <w:color w:val="000000" w:themeColor="text1"/>
          <w:sz w:val="16"/>
          <w:szCs w:val="16"/>
          <w:lang w:eastAsia="ar-SA"/>
        </w:rPr>
      </w:pPr>
      <w:r w:rsidRPr="00E00BA1">
        <w:rPr>
          <w:rFonts w:eastAsiaTheme="minorHAnsi"/>
          <w:bCs/>
          <w:color w:val="000000" w:themeColor="text1"/>
          <w:sz w:val="16"/>
          <w:szCs w:val="16"/>
          <w:lang w:eastAsia="ar-SA"/>
        </w:rPr>
        <w:t>Перечень объектов местного значения муниципального района, обоснованных для размещения в материалах по обоснованию, представлен в таблице.</w:t>
      </w:r>
    </w:p>
    <w:p w:rsidR="00E00BA1" w:rsidRPr="00E00BA1" w:rsidRDefault="00E00BA1" w:rsidP="00E00BA1">
      <w:pPr>
        <w:ind w:firstLine="709"/>
        <w:jc w:val="both"/>
        <w:rPr>
          <w:rFonts w:eastAsiaTheme="minorHAnsi"/>
          <w:bCs/>
          <w:color w:val="000000" w:themeColor="text1"/>
          <w:sz w:val="16"/>
          <w:szCs w:val="16"/>
          <w:lang w:eastAsia="ar-SA"/>
        </w:rPr>
      </w:pPr>
      <w:r w:rsidRPr="00E00BA1">
        <w:rPr>
          <w:rFonts w:eastAsiaTheme="minorHAnsi"/>
          <w:bCs/>
          <w:color w:val="000000" w:themeColor="text1"/>
          <w:sz w:val="16"/>
          <w:szCs w:val="16"/>
          <w:lang w:eastAsia="ar-SA"/>
        </w:rPr>
        <w:t xml:space="preserve">Группировка видов планируемых объектов </w:t>
      </w:r>
      <w:r w:rsidRPr="00E00BA1">
        <w:rPr>
          <w:rFonts w:eastAsiaTheme="minorHAnsi"/>
          <w:bCs/>
          <w:color w:val="000000" w:themeColor="text1"/>
          <w:sz w:val="16"/>
          <w:szCs w:val="16"/>
          <w:lang w:eastAsia="en-US"/>
        </w:rPr>
        <w:t>местного значения муниципального района</w:t>
      </w:r>
      <w:r w:rsidRPr="00E00BA1">
        <w:rPr>
          <w:rFonts w:eastAsiaTheme="minorHAnsi"/>
          <w:bCs/>
          <w:color w:val="000000" w:themeColor="text1"/>
          <w:sz w:val="16"/>
          <w:szCs w:val="16"/>
          <w:lang w:eastAsia="ar-SA"/>
        </w:rPr>
        <w:t xml:space="preserve"> выполнена в соответствии с утверждённым перечнем видов объектов </w:t>
      </w:r>
      <w:r w:rsidRPr="00E00BA1">
        <w:rPr>
          <w:rFonts w:eastAsiaTheme="minorHAnsi"/>
          <w:bCs/>
          <w:color w:val="000000" w:themeColor="text1"/>
          <w:sz w:val="16"/>
          <w:szCs w:val="16"/>
          <w:lang w:eastAsia="en-US"/>
        </w:rPr>
        <w:t>местного значения муниципального района</w:t>
      </w:r>
      <w:r w:rsidRPr="00E00BA1">
        <w:rPr>
          <w:rFonts w:eastAsiaTheme="minorHAnsi"/>
          <w:bCs/>
          <w:color w:val="000000" w:themeColor="text1"/>
          <w:sz w:val="16"/>
          <w:szCs w:val="16"/>
          <w:lang w:eastAsia="ar-SA"/>
        </w:rPr>
        <w:t xml:space="preserve">, установленных положениями статьи 4.1 </w:t>
      </w:r>
      <w:r w:rsidRPr="00E00BA1">
        <w:rPr>
          <w:rFonts w:eastAsiaTheme="minorHAnsi"/>
          <w:bCs/>
          <w:color w:val="000000" w:themeColor="text1"/>
          <w:sz w:val="16"/>
          <w:szCs w:val="16"/>
          <w:lang w:eastAsia="en-US"/>
        </w:rPr>
        <w:t xml:space="preserve">областного закона Новгородской области от 14.03.2007 № 57-ОЗ «О регулировании градостроительной деятельности на территории Новгородской области» </w:t>
      </w:r>
      <w:r w:rsidRPr="00E00BA1">
        <w:rPr>
          <w:rFonts w:eastAsiaTheme="minorHAnsi"/>
          <w:color w:val="000000" w:themeColor="text1"/>
          <w:sz w:val="16"/>
          <w:szCs w:val="16"/>
          <w:lang w:eastAsia="en-US"/>
        </w:rPr>
        <w:t>(</w:t>
      </w:r>
      <w:r w:rsidRPr="00E00BA1">
        <w:rPr>
          <w:rFonts w:eastAsiaTheme="minorHAnsi"/>
          <w:color w:val="000000" w:themeColor="text1"/>
          <w:spacing w:val="2"/>
          <w:sz w:val="16"/>
          <w:szCs w:val="16"/>
          <w:lang w:eastAsia="en-US"/>
        </w:rPr>
        <w:t>с изменениями)</w:t>
      </w:r>
      <w:r w:rsidRPr="00E00BA1">
        <w:rPr>
          <w:rFonts w:eastAsiaTheme="minorHAnsi"/>
          <w:bCs/>
          <w:color w:val="000000" w:themeColor="text1"/>
          <w:sz w:val="16"/>
          <w:szCs w:val="16"/>
          <w:lang w:eastAsia="en-US"/>
        </w:rPr>
        <w:t xml:space="preserve"> и </w:t>
      </w:r>
      <w:r w:rsidRPr="00E00BA1">
        <w:rPr>
          <w:rFonts w:eastAsiaTheme="minorHAnsi"/>
          <w:bCs/>
          <w:color w:val="000000" w:themeColor="text1"/>
          <w:sz w:val="16"/>
          <w:szCs w:val="16"/>
          <w:lang w:eastAsia="ar-SA"/>
        </w:rPr>
        <w:t>необходимых для реализации полномочий муниципальным районом.</w:t>
      </w:r>
    </w:p>
    <w:p w:rsidR="00E00BA1" w:rsidRPr="00E00BA1" w:rsidRDefault="00E00BA1" w:rsidP="00E00BA1">
      <w:pPr>
        <w:jc w:val="both"/>
        <w:rPr>
          <w:rFonts w:eastAsiaTheme="minorHAnsi"/>
          <w:bCs/>
          <w:color w:val="000000" w:themeColor="text1"/>
          <w:sz w:val="16"/>
          <w:szCs w:val="16"/>
          <w:lang w:eastAsia="ar-SA"/>
        </w:rPr>
      </w:pPr>
    </w:p>
    <w:p w:rsidR="00BA0E7F" w:rsidRDefault="00BA0E7F" w:rsidP="0055184B">
      <w:pPr>
        <w:rPr>
          <w:sz w:val="16"/>
          <w:szCs w:val="16"/>
        </w:rPr>
      </w:pPr>
    </w:p>
    <w:p w:rsidR="00CC79B4" w:rsidRPr="00CC79B4" w:rsidRDefault="00CC79B4" w:rsidP="00CC79B4">
      <w:pPr>
        <w:spacing w:after="200"/>
        <w:jc w:val="center"/>
        <w:rPr>
          <w:rFonts w:eastAsia="Calibri"/>
          <w:bCs/>
          <w:color w:val="000000" w:themeColor="text1"/>
          <w:sz w:val="16"/>
          <w:szCs w:val="16"/>
          <w:lang w:eastAsia="ar-SA"/>
        </w:rPr>
      </w:pPr>
      <w:r w:rsidRPr="00CC79B4">
        <w:rPr>
          <w:rFonts w:eastAsia="Calibri"/>
          <w:bCs/>
          <w:color w:val="000000" w:themeColor="text1"/>
          <w:sz w:val="16"/>
          <w:szCs w:val="16"/>
          <w:lang w:eastAsia="ar-SA"/>
        </w:rPr>
        <w:t>Перечень объектов местного значения муниципального района и мест их размещения, обоснованных для включения</w:t>
      </w:r>
    </w:p>
    <w:p w:rsidR="00CC79B4" w:rsidRPr="00CC79B4" w:rsidRDefault="00CC79B4" w:rsidP="00CC79B4">
      <w:pPr>
        <w:spacing w:after="200"/>
        <w:jc w:val="center"/>
        <w:rPr>
          <w:rFonts w:eastAsia="Calibri"/>
          <w:bCs/>
          <w:color w:val="000000" w:themeColor="text1"/>
          <w:sz w:val="16"/>
          <w:szCs w:val="16"/>
          <w:lang w:eastAsia="ar-SA"/>
        </w:rPr>
      </w:pPr>
      <w:r w:rsidRPr="00CC79B4">
        <w:rPr>
          <w:rFonts w:eastAsia="Calibri"/>
          <w:bCs/>
          <w:color w:val="000000" w:themeColor="text1"/>
          <w:sz w:val="16"/>
          <w:szCs w:val="16"/>
          <w:lang w:eastAsia="ar-SA"/>
        </w:rPr>
        <w:t xml:space="preserve"> в Положение о территориальном планировании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32"/>
        <w:gridCol w:w="1231"/>
        <w:gridCol w:w="1033"/>
        <w:gridCol w:w="1456"/>
        <w:gridCol w:w="1237"/>
        <w:gridCol w:w="1421"/>
        <w:gridCol w:w="3828"/>
      </w:tblGrid>
      <w:tr w:rsidR="00CC79B4" w:rsidRPr="00CC79B4" w:rsidTr="00CC79B4">
        <w:trPr>
          <w:trHeight w:val="147"/>
          <w:tblHeader/>
        </w:trPr>
        <w:tc>
          <w:tcPr>
            <w:tcW w:w="394" w:type="dxa"/>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bookmarkStart w:id="69" w:name="_Hlk500415141"/>
            <w:r w:rsidRPr="00CC79B4">
              <w:rPr>
                <w:rFonts w:eastAsiaTheme="minorHAnsi"/>
                <w:color w:val="000000" w:themeColor="text1"/>
                <w:sz w:val="16"/>
                <w:szCs w:val="16"/>
              </w:rPr>
              <w:t>№ п/п</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Наименование объекта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Вид объекта</w:t>
            </w:r>
          </w:p>
        </w:tc>
        <w:tc>
          <w:tcPr>
            <w:tcW w:w="1456" w:type="dxa"/>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Назначение объекта</w:t>
            </w:r>
          </w:p>
        </w:tc>
        <w:tc>
          <w:tcPr>
            <w:tcW w:w="1237" w:type="dxa"/>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Характеристика объекта</w:t>
            </w:r>
            <w:r w:rsidRPr="00CC79B4">
              <w:rPr>
                <w:color w:val="000000" w:themeColor="text1"/>
                <w:sz w:val="16"/>
                <w:szCs w:val="16"/>
                <w:vertAlign w:val="superscript"/>
              </w:rPr>
              <w:footnoteReference w:id="5"/>
            </w:r>
          </w:p>
        </w:tc>
        <w:tc>
          <w:tcPr>
            <w:tcW w:w="1421" w:type="dxa"/>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 xml:space="preserve">Местоположение объекта </w:t>
            </w:r>
            <w:r w:rsidRPr="00CC79B4">
              <w:rPr>
                <w:rFonts w:eastAsiaTheme="minorHAnsi"/>
                <w:bCs/>
                <w:color w:val="000000" w:themeColor="text1"/>
                <w:sz w:val="16"/>
                <w:szCs w:val="16"/>
              </w:rPr>
              <w:t>(поселение, населенный пункт)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Характеристика зон с особыми условиями использования территорий</w:t>
            </w:r>
            <w:r w:rsidRPr="00CC79B4">
              <w:rPr>
                <w:color w:val="000000" w:themeColor="text1"/>
                <w:sz w:val="16"/>
                <w:szCs w:val="16"/>
                <w:vertAlign w:val="superscript"/>
              </w:rPr>
              <w:footnoteReference w:id="6"/>
            </w:r>
          </w:p>
        </w:tc>
      </w:tr>
      <w:tr w:rsidR="00CC79B4" w:rsidRPr="00CC79B4" w:rsidTr="00CC79B4">
        <w:trPr>
          <w:trHeight w:val="147"/>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rPr>
              <w:t>1. Объекты электро- и газоснабжения поселений</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1.1</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Строительство ВЛ 110 кВ к ПС 110/35/10 кВ «Любытино» (р. п. Любытино)</w:t>
            </w:r>
            <w:r w:rsidRPr="00CC79B4">
              <w:rPr>
                <w:rFonts w:eastAsiaTheme="minorHAnsi"/>
                <w:color w:val="000000" w:themeColor="text1"/>
                <w:sz w:val="16"/>
                <w:szCs w:val="16"/>
                <w:vertAlign w:val="superscript"/>
                <w:lang w:eastAsia="en-US"/>
              </w:rPr>
              <w:footnoteReference w:id="7"/>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электроснаб-жения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 xml:space="preserve">Электроснабжение потребителей существующей и </w:t>
            </w:r>
            <w:r w:rsidRPr="00CC79B4">
              <w:rPr>
                <w:rFonts w:eastAsiaTheme="minorHAnsi"/>
                <w:color w:val="000000" w:themeColor="text1"/>
                <w:sz w:val="16"/>
                <w:szCs w:val="16"/>
              </w:rPr>
              <w:t>планируемой</w:t>
            </w:r>
            <w:r w:rsidRPr="00CC79B4">
              <w:rPr>
                <w:rFonts w:eastAsiaTheme="minorHAnsi"/>
                <w:color w:val="000000" w:themeColor="text1"/>
                <w:sz w:val="16"/>
                <w:szCs w:val="16"/>
                <w:lang w:eastAsia="ar-SA"/>
              </w:rPr>
              <w:t xml:space="preserve">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Первая очередь (2030 г.)</w:t>
            </w:r>
          </w:p>
          <w:p w:rsidR="00CC79B4" w:rsidRPr="00CC79B4" w:rsidRDefault="00CC79B4" w:rsidP="00CC79B4">
            <w:pPr>
              <w:spacing w:line="276" w:lineRule="auto"/>
              <w:jc w:val="both"/>
              <w:rPr>
                <w:rFonts w:eastAsiaTheme="minorHAnsi"/>
                <w:color w:val="000000" w:themeColor="text1"/>
                <w:sz w:val="16"/>
                <w:szCs w:val="16"/>
                <w:lang w:eastAsia="ar-SA"/>
              </w:rPr>
            </w:pP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Протяженность и иные характеристики объекта – в соответствии с проектной документацией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р. п. Любытино</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Охранная зона вдоль ВЛЭП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20 метров от крайних проводов по горизонтали (ГОСТ 12.1.051-90).</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1.2</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Реконструкция ПС 110/35/10 кВ «Неболчи» с заменой двух трансформаторов по 6,3 МВА на два трансформатора по 10 МВА (п. Неболчи)</w:t>
            </w:r>
            <w:r w:rsidRPr="00CC79B4">
              <w:rPr>
                <w:rFonts w:eastAsiaTheme="minorHAnsi"/>
                <w:color w:val="000000" w:themeColor="text1"/>
                <w:sz w:val="16"/>
                <w:szCs w:val="16"/>
                <w:vertAlign w:val="superscript"/>
                <w:lang w:eastAsia="en-US"/>
              </w:rPr>
              <w:footnoteReference w:id="8"/>
            </w:r>
            <w:r w:rsidRPr="00CC79B4">
              <w:rPr>
                <w:rFonts w:eastAsiaTheme="minorHAnsi"/>
                <w:color w:val="000000" w:themeColor="text1"/>
                <w:sz w:val="16"/>
                <w:szCs w:val="16"/>
                <w:lang w:eastAsia="en-US"/>
              </w:rPr>
              <w:t>.</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электроснаб-жения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 xml:space="preserve">Электроснабжение потребителей существующей и </w:t>
            </w:r>
            <w:r w:rsidRPr="00CC79B4">
              <w:rPr>
                <w:rFonts w:eastAsiaTheme="minorHAnsi"/>
                <w:color w:val="000000" w:themeColor="text1"/>
                <w:sz w:val="16"/>
                <w:szCs w:val="16"/>
              </w:rPr>
              <w:t>планируемой</w:t>
            </w:r>
            <w:r w:rsidRPr="00CC79B4">
              <w:rPr>
                <w:rFonts w:eastAsiaTheme="minorHAnsi"/>
                <w:color w:val="000000" w:themeColor="text1"/>
                <w:sz w:val="16"/>
                <w:szCs w:val="16"/>
                <w:lang w:eastAsia="ar-SA"/>
              </w:rPr>
              <w:t xml:space="preserve">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Первая очередь (2030 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п. Неболчи</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Охранная зона ПС - </w:t>
            </w:r>
            <w:r w:rsidRPr="00CC79B4">
              <w:rPr>
                <w:rFonts w:eastAsiaTheme="minorHAnsi"/>
                <w:color w:val="000000" w:themeColor="text1"/>
                <w:sz w:val="16"/>
                <w:szCs w:val="16"/>
                <w:shd w:val="clear" w:color="auto" w:fill="FFFFFF"/>
                <w:lang w:eastAsia="en-US"/>
              </w:rPr>
              <w:t>территория, на использование которой налагаются определенные ограничения в целях обеспечения безопасных условий эксплуатации и исключения возможности повреждения электросетевых объектов. Размер – 20 м от границ ограждения ПС.</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1.3</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 xml:space="preserve">Строительство отпайки ВЛ-10 </w:t>
            </w:r>
            <w:r w:rsidRPr="00CC79B4">
              <w:rPr>
                <w:rFonts w:eastAsiaTheme="minorHAnsi"/>
                <w:color w:val="000000" w:themeColor="text1"/>
                <w:sz w:val="16"/>
                <w:szCs w:val="16"/>
                <w:lang w:eastAsia="en-US"/>
              </w:rPr>
              <w:lastRenderedPageBreak/>
              <w:t>кВ от опоры № 269 Л-8 ПС Любытино, строительство КТП-10/0,4 кВ, строительство ВЛИ-0,4 кВ</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электроснаб-жения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en-US"/>
              </w:rPr>
              <w:t xml:space="preserve">Электроснабжение </w:t>
            </w:r>
            <w:r w:rsidRPr="00CC79B4">
              <w:rPr>
                <w:rFonts w:eastAsiaTheme="minorHAnsi"/>
                <w:color w:val="000000" w:themeColor="text1"/>
                <w:sz w:val="16"/>
                <w:szCs w:val="16"/>
                <w:lang w:eastAsia="ar-SA"/>
              </w:rPr>
              <w:t>потребителей существующей жилой застройки</w:t>
            </w:r>
            <w:r w:rsidRPr="00CC79B4">
              <w:rPr>
                <w:rFonts w:eastAsiaTheme="minorHAnsi"/>
                <w:color w:val="000000" w:themeColor="text1"/>
                <w:sz w:val="16"/>
                <w:szCs w:val="16"/>
                <w:lang w:eastAsia="en-US"/>
              </w:rPr>
              <w:t xml:space="preserve"> поселения</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Срок реализации – 2020 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н. п. Чадково Любытинского сельского поселения</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2 м – для участка ВЛЭП 0,4 кВ;</w:t>
            </w: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10 м – для участка ВЛЭП 10 кВ;</w:t>
            </w: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10 м – </w:t>
            </w:r>
            <w:r w:rsidRPr="00CC79B4">
              <w:rPr>
                <w:rFonts w:eastAsiaTheme="minorHAnsi"/>
                <w:color w:val="000000" w:themeColor="text1"/>
                <w:sz w:val="16"/>
                <w:szCs w:val="16"/>
                <w:lang w:eastAsia="en-US"/>
              </w:rPr>
              <w:t>КТП-10/0,4 кВ</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1.4</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Строительство отпайки ВЛз-10 кВ от ВЛ-10 кВ Л-7 ПС Любытино, строительство ТП-10/04 кВ, строительство ВЛИ-0,4 кВ (в составе: отпайка воздушной линии ВЛЗ-10кВ, трансформаторная подстанция столбового типа СТП-25/10/0,4У1 «Побежалово», воздушная линия ВЛИ-0,4кВ Л-1 от СТП25/10/0,4У1 «Побежалово»).</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электроснаб-жения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en-US"/>
              </w:rPr>
              <w:t xml:space="preserve">Электроснабжение </w:t>
            </w:r>
            <w:r w:rsidRPr="00CC79B4">
              <w:rPr>
                <w:rFonts w:eastAsiaTheme="minorHAnsi"/>
                <w:color w:val="000000" w:themeColor="text1"/>
                <w:sz w:val="16"/>
                <w:szCs w:val="16"/>
                <w:lang w:eastAsia="ar-SA"/>
              </w:rPr>
              <w:t>потребителей планируемой жилой застройки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Срок реализации – 2020 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 xml:space="preserve">н. п. Побежалово </w:t>
            </w:r>
            <w:r w:rsidRPr="00CC79B4">
              <w:rPr>
                <w:rFonts w:eastAsiaTheme="minorHAnsi"/>
                <w:color w:val="000000" w:themeColor="text1"/>
                <w:sz w:val="16"/>
                <w:szCs w:val="16"/>
              </w:rPr>
              <w:t>Любытинского сельского поселения</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2 м – для участка ВЛЭП 0,4 кВ;</w:t>
            </w: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10 м – для участка ВЛЭП 10 кВ;</w:t>
            </w: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10 м – </w:t>
            </w:r>
            <w:r w:rsidRPr="00CC79B4">
              <w:rPr>
                <w:rFonts w:eastAsiaTheme="minorHAnsi"/>
                <w:color w:val="000000" w:themeColor="text1"/>
                <w:sz w:val="16"/>
                <w:szCs w:val="16"/>
                <w:lang w:eastAsia="en-US"/>
              </w:rPr>
              <w:t>КТП-10/0,4 кВ</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1.5</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С</w:t>
            </w:r>
            <w:r w:rsidRPr="00CC79B4">
              <w:rPr>
                <w:rFonts w:eastAsiaTheme="minorHAnsi"/>
                <w:color w:val="000000" w:themeColor="text1"/>
                <w:sz w:val="16"/>
                <w:szCs w:val="16"/>
                <w:lang w:eastAsia="en-US"/>
              </w:rPr>
              <w:t>троительство газораспреде-лительной сети в виде газопровода высокого давления 2 (второй) категории (0,3 ≤ Р</w:t>
            </w:r>
            <w:r w:rsidRPr="00CC79B4">
              <w:rPr>
                <w:rFonts w:eastAsiaTheme="minorHAnsi"/>
                <w:color w:val="000000" w:themeColor="text1"/>
                <w:sz w:val="16"/>
                <w:szCs w:val="16"/>
                <w:vertAlign w:val="subscript"/>
                <w:lang w:eastAsia="en-US"/>
              </w:rPr>
              <w:t xml:space="preserve">раб. </w:t>
            </w:r>
            <w:r w:rsidRPr="00CC79B4">
              <w:rPr>
                <w:rFonts w:eastAsiaTheme="minorHAnsi"/>
                <w:color w:val="000000" w:themeColor="text1"/>
                <w:sz w:val="16"/>
                <w:szCs w:val="16"/>
                <w:lang w:eastAsia="en-US"/>
              </w:rPr>
              <w:t>≤ 0,6 Мпа)</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газоснабже-ния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Газоснабжение потребителей существующей и </w:t>
            </w:r>
            <w:r w:rsidRPr="00CC79B4">
              <w:rPr>
                <w:rFonts w:eastAsiaTheme="minorHAnsi"/>
                <w:color w:val="000000" w:themeColor="text1"/>
                <w:sz w:val="16"/>
                <w:szCs w:val="16"/>
              </w:rPr>
              <w:t>планируемой</w:t>
            </w:r>
            <w:r w:rsidRPr="00CC79B4">
              <w:rPr>
                <w:rFonts w:eastAsiaTheme="minorHAnsi"/>
                <w:color w:val="000000" w:themeColor="text1"/>
                <w:sz w:val="16"/>
                <w:szCs w:val="16"/>
                <w:lang w:eastAsia="ar-SA"/>
              </w:rPr>
              <w:t xml:space="preserve">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Первая очередь (2030 г.);</w:t>
            </w:r>
          </w:p>
          <w:p w:rsidR="00CC79B4" w:rsidRPr="00CC79B4" w:rsidRDefault="00CC79B4" w:rsidP="00CC79B4">
            <w:pPr>
              <w:spacing w:line="276" w:lineRule="auto"/>
              <w:jc w:val="both"/>
              <w:rPr>
                <w:rFonts w:eastAsiaTheme="minorHAnsi"/>
                <w:color w:val="000000" w:themeColor="text1"/>
                <w:sz w:val="16"/>
                <w:szCs w:val="16"/>
                <w:lang w:eastAsia="ar-SA"/>
              </w:rPr>
            </w:pP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Протяженность, диаметры участков ГВД, количество ГРП(б) и иные характеристики объекта – в соответствии с проектной документацией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От АГРС «Боровичи» далее – в границах территории Любытинского и Неболчского сельских поселений</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autoSpaceDE w:val="0"/>
              <w:autoSpaceDN w:val="0"/>
              <w:adjustRightInd w:val="0"/>
              <w:spacing w:line="240" w:lineRule="atLeast"/>
              <w:jc w:val="both"/>
              <w:rPr>
                <w:color w:val="000000" w:themeColor="text1"/>
                <w:sz w:val="16"/>
                <w:szCs w:val="16"/>
                <w:lang w:eastAsia="ar-SA"/>
              </w:rPr>
            </w:pPr>
            <w:r w:rsidRPr="00CC79B4">
              <w:rPr>
                <w:rFonts w:eastAsia="Calibri"/>
                <w:color w:val="000000" w:themeColor="text1"/>
                <w:sz w:val="16"/>
                <w:szCs w:val="16"/>
                <w:lang w:eastAsia="en-US"/>
              </w:rPr>
              <w:t xml:space="preserve">Охранная зона газопровода высокого давления – от 8 до 10 м на суше и до 50 м при пересечении водных преград –  </w:t>
            </w:r>
            <w:r w:rsidRPr="00CC79B4">
              <w:rPr>
                <w:color w:val="000000" w:themeColor="text1"/>
                <w:sz w:val="16"/>
                <w:szCs w:val="16"/>
                <w:lang w:eastAsia="ar-SA"/>
              </w:rPr>
              <w:t>устанавливается в соответствии с требованиями:</w:t>
            </w:r>
          </w:p>
          <w:p w:rsidR="00CC79B4" w:rsidRPr="00CC79B4" w:rsidRDefault="00CC79B4" w:rsidP="00CC79B4">
            <w:pPr>
              <w:autoSpaceDE w:val="0"/>
              <w:autoSpaceDN w:val="0"/>
              <w:adjustRightInd w:val="0"/>
              <w:spacing w:line="240" w:lineRule="atLeast"/>
              <w:jc w:val="both"/>
              <w:rPr>
                <w:color w:val="000000" w:themeColor="text1"/>
                <w:sz w:val="16"/>
                <w:szCs w:val="16"/>
                <w:lang w:eastAsia="ar-SA"/>
              </w:rPr>
            </w:pPr>
            <w:r w:rsidRPr="00CC79B4">
              <w:rPr>
                <w:color w:val="000000" w:themeColor="text1"/>
                <w:sz w:val="16"/>
                <w:szCs w:val="16"/>
                <w:lang w:eastAsia="ar-SA"/>
              </w:rPr>
              <w:t>- пункта 7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p w:rsidR="00CC79B4" w:rsidRPr="00CC79B4" w:rsidRDefault="00CC79B4" w:rsidP="00CC79B4">
            <w:pPr>
              <w:shd w:val="clear" w:color="auto" w:fill="FFFFFF"/>
              <w:spacing w:line="240" w:lineRule="atLeast"/>
              <w:jc w:val="both"/>
              <w:rPr>
                <w:color w:val="000000" w:themeColor="text1"/>
                <w:sz w:val="16"/>
                <w:szCs w:val="16"/>
                <w:lang w:eastAsia="en-US"/>
              </w:rPr>
            </w:pPr>
            <w:r w:rsidRPr="00CC79B4">
              <w:rPr>
                <w:color w:val="000000" w:themeColor="text1"/>
                <w:sz w:val="16"/>
                <w:szCs w:val="16"/>
                <w:lang w:eastAsia="ar-SA"/>
              </w:rPr>
              <w:t xml:space="preserve">- </w:t>
            </w:r>
            <w:r w:rsidRPr="00CC79B4">
              <w:rPr>
                <w:bCs/>
                <w:color w:val="000000" w:themeColor="text1"/>
                <w:sz w:val="16"/>
                <w:szCs w:val="16"/>
                <w:lang w:eastAsia="en-US"/>
              </w:rPr>
              <w:t>СП 62.13330.2011* «Газораспределительные системы. Актуализированная редакция СНиП 42-01-2002 (с Изменениями № 1, 2)»</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1.6</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Строительство редуцирования газа (ПРГ).</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газоснабже-ния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Газоснабжение потребителей существующей и </w:t>
            </w:r>
            <w:r w:rsidRPr="00CC79B4">
              <w:rPr>
                <w:rFonts w:eastAsiaTheme="minorHAnsi"/>
                <w:color w:val="000000" w:themeColor="text1"/>
                <w:sz w:val="16"/>
                <w:szCs w:val="16"/>
              </w:rPr>
              <w:t>планируемой</w:t>
            </w:r>
            <w:r w:rsidRPr="00CC79B4">
              <w:rPr>
                <w:rFonts w:eastAsiaTheme="minorHAnsi"/>
                <w:color w:val="000000" w:themeColor="text1"/>
                <w:sz w:val="16"/>
                <w:szCs w:val="16"/>
                <w:lang w:eastAsia="ar-SA"/>
              </w:rPr>
              <w:t xml:space="preserve">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Первая очередь (2030 г.);</w:t>
            </w:r>
          </w:p>
          <w:p w:rsidR="00CC79B4" w:rsidRPr="00CC79B4" w:rsidRDefault="00CC79B4" w:rsidP="00CC79B4">
            <w:pPr>
              <w:spacing w:line="276" w:lineRule="auto"/>
              <w:jc w:val="both"/>
              <w:rPr>
                <w:rFonts w:eastAsiaTheme="minorHAnsi"/>
                <w:color w:val="000000" w:themeColor="text1"/>
                <w:sz w:val="16"/>
                <w:szCs w:val="16"/>
                <w:lang w:eastAsia="ar-SA"/>
              </w:rPr>
            </w:pP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Всего – 3 (три) ПРГ.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р. п. Неболчи, Любытино;</w:t>
            </w: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д. Проскурка</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autoSpaceDE w:val="0"/>
              <w:autoSpaceDN w:val="0"/>
              <w:adjustRightInd w:val="0"/>
              <w:spacing w:line="240" w:lineRule="atLeast"/>
              <w:jc w:val="both"/>
              <w:rPr>
                <w:rFonts w:eastAsia="Calibri"/>
                <w:color w:val="000000" w:themeColor="text1"/>
                <w:sz w:val="16"/>
                <w:szCs w:val="16"/>
                <w:lang w:eastAsia="en-US"/>
              </w:rPr>
            </w:pPr>
            <w:r w:rsidRPr="00CC79B4">
              <w:rPr>
                <w:color w:val="000000" w:themeColor="text1"/>
                <w:sz w:val="16"/>
                <w:szCs w:val="16"/>
                <w:lang w:eastAsia="ar-SA"/>
              </w:rPr>
              <w:t>10 метров – в соответствие с положениями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1.7</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bCs/>
                <w:color w:val="000000" w:themeColor="text1"/>
                <w:sz w:val="16"/>
                <w:szCs w:val="16"/>
                <w:lang w:eastAsia="en-US"/>
              </w:rPr>
            </w:pPr>
            <w:r w:rsidRPr="00CC79B4">
              <w:rPr>
                <w:rFonts w:eastAsiaTheme="minorHAnsi"/>
                <w:color w:val="000000" w:themeColor="text1"/>
                <w:sz w:val="16"/>
                <w:szCs w:val="16"/>
                <w:lang w:eastAsia="en-US"/>
              </w:rPr>
              <w:t xml:space="preserve">Проектирование и </w:t>
            </w:r>
            <w:r w:rsidRPr="00CC79B4">
              <w:rPr>
                <w:rFonts w:eastAsiaTheme="minorHAnsi"/>
                <w:color w:val="000000" w:themeColor="text1"/>
                <w:sz w:val="16"/>
                <w:szCs w:val="16"/>
                <w:lang w:eastAsia="en-US"/>
              </w:rPr>
              <w:lastRenderedPageBreak/>
              <w:t>строительство распределитель-ных газопроводов низкого давления</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lastRenderedPageBreak/>
              <w:t>Объект газоснабже</w:t>
            </w:r>
            <w:r w:rsidRPr="00CC79B4">
              <w:rPr>
                <w:rFonts w:eastAsiaTheme="minorHAnsi"/>
                <w:color w:val="000000" w:themeColor="text1"/>
                <w:sz w:val="16"/>
                <w:szCs w:val="16"/>
              </w:rPr>
              <w:lastRenderedPageBreak/>
              <w:t>-ния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lastRenderedPageBreak/>
              <w:t xml:space="preserve">Газоснабжение потребителей </w:t>
            </w:r>
            <w:r w:rsidRPr="00CC79B4">
              <w:rPr>
                <w:rFonts w:eastAsiaTheme="minorHAnsi"/>
                <w:color w:val="000000" w:themeColor="text1"/>
                <w:sz w:val="16"/>
                <w:szCs w:val="16"/>
                <w:lang w:eastAsia="ar-SA"/>
              </w:rPr>
              <w:lastRenderedPageBreak/>
              <w:t xml:space="preserve">существующей и </w:t>
            </w:r>
            <w:r w:rsidRPr="00CC79B4">
              <w:rPr>
                <w:rFonts w:eastAsiaTheme="minorHAnsi"/>
                <w:color w:val="000000" w:themeColor="text1"/>
                <w:sz w:val="16"/>
                <w:szCs w:val="16"/>
              </w:rPr>
              <w:t>планируемой</w:t>
            </w:r>
            <w:r w:rsidRPr="00CC79B4">
              <w:rPr>
                <w:rFonts w:eastAsiaTheme="minorHAnsi"/>
                <w:color w:val="000000" w:themeColor="text1"/>
                <w:sz w:val="16"/>
                <w:szCs w:val="16"/>
                <w:lang w:eastAsia="ar-SA"/>
              </w:rPr>
              <w:t xml:space="preserve">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lastRenderedPageBreak/>
              <w:t xml:space="preserve">Первая очередь (2030 </w:t>
            </w:r>
            <w:r w:rsidRPr="00CC79B4">
              <w:rPr>
                <w:rFonts w:eastAsiaTheme="minorHAnsi"/>
                <w:color w:val="000000" w:themeColor="text1"/>
                <w:sz w:val="16"/>
                <w:szCs w:val="16"/>
                <w:lang w:eastAsia="ar-SA"/>
              </w:rPr>
              <w:lastRenderedPageBreak/>
              <w:t>г.);</w:t>
            </w:r>
          </w:p>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в р. п. Неболчи:</w:t>
            </w:r>
          </w:p>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 по улице Новгородская – 520 м;</w:t>
            </w:r>
          </w:p>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 по улице Школьная – 460 м;</w:t>
            </w:r>
          </w:p>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 по улице Пушкинская – 300 м;</w:t>
            </w: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en-US"/>
              </w:rPr>
              <w:t>в деревне Проскурка – 720 м.</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lastRenderedPageBreak/>
              <w:t xml:space="preserve">р. п. Неболчи; </w:t>
            </w: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д. Проскурка</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autoSpaceDE w:val="0"/>
              <w:autoSpaceDN w:val="0"/>
              <w:adjustRightInd w:val="0"/>
              <w:spacing w:line="240" w:lineRule="atLeast"/>
              <w:jc w:val="both"/>
              <w:rPr>
                <w:rFonts w:eastAsia="Calibri"/>
                <w:color w:val="000000" w:themeColor="text1"/>
                <w:sz w:val="16"/>
                <w:szCs w:val="16"/>
                <w:lang w:eastAsia="en-US"/>
              </w:rPr>
            </w:pPr>
            <w:r w:rsidRPr="00CC79B4">
              <w:rPr>
                <w:color w:val="000000" w:themeColor="text1"/>
                <w:sz w:val="16"/>
                <w:szCs w:val="16"/>
                <w:lang w:eastAsia="ar-SA"/>
              </w:rPr>
              <w:t xml:space="preserve">3 метра в обе стороны от оси трубопровода – в соответствие с положениями «Правил охраны </w:t>
            </w:r>
            <w:r w:rsidRPr="00CC79B4">
              <w:rPr>
                <w:color w:val="000000" w:themeColor="text1"/>
                <w:sz w:val="16"/>
                <w:szCs w:val="16"/>
                <w:lang w:eastAsia="ar-SA"/>
              </w:rPr>
              <w:lastRenderedPageBreak/>
              <w:t>газораспределительных сетей», утвержденных Постановлением Правительства РФ «Об утверждении Правил охраны газораспределительных сетей» от 20.11.2000 № 878</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lastRenderedPageBreak/>
              <w:t>1.8</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Строительство распределитель-ного газопровода среднего давления</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газоснабже-ния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Газоснабжение потребителей существующей и </w:t>
            </w:r>
            <w:r w:rsidRPr="00CC79B4">
              <w:rPr>
                <w:rFonts w:eastAsiaTheme="minorHAnsi"/>
                <w:color w:val="000000" w:themeColor="text1"/>
                <w:sz w:val="16"/>
                <w:szCs w:val="16"/>
              </w:rPr>
              <w:t>планируемой</w:t>
            </w:r>
            <w:r w:rsidRPr="00CC79B4">
              <w:rPr>
                <w:rFonts w:eastAsiaTheme="minorHAnsi"/>
                <w:color w:val="000000" w:themeColor="text1"/>
                <w:sz w:val="16"/>
                <w:szCs w:val="16"/>
                <w:lang w:eastAsia="ar-SA"/>
              </w:rPr>
              <w:t xml:space="preserve">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Срок реализации – до конца 2021 г.;</w:t>
            </w:r>
          </w:p>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en-US"/>
              </w:rPr>
              <w:t>(Р</w:t>
            </w:r>
            <w:r w:rsidRPr="00CC79B4">
              <w:rPr>
                <w:rFonts w:eastAsiaTheme="minorHAnsi"/>
                <w:color w:val="000000" w:themeColor="text1"/>
                <w:sz w:val="16"/>
                <w:szCs w:val="16"/>
                <w:vertAlign w:val="subscript"/>
                <w:lang w:eastAsia="en-US"/>
              </w:rPr>
              <w:t xml:space="preserve">раб. макс. </w:t>
            </w:r>
            <w:r w:rsidRPr="00CC79B4">
              <w:rPr>
                <w:rFonts w:eastAsiaTheme="minorHAnsi"/>
                <w:color w:val="000000" w:themeColor="text1"/>
                <w:sz w:val="16"/>
                <w:szCs w:val="16"/>
                <w:lang w:eastAsia="en-US"/>
              </w:rPr>
              <w:t>≤ 0,3 Мпа) Д</w:t>
            </w:r>
            <w:r w:rsidRPr="00CC79B4">
              <w:rPr>
                <w:rFonts w:eastAsiaTheme="minorHAnsi"/>
                <w:color w:val="000000" w:themeColor="text1"/>
                <w:sz w:val="16"/>
                <w:szCs w:val="16"/>
                <w:vertAlign w:val="subscript"/>
                <w:lang w:eastAsia="en-US"/>
              </w:rPr>
              <w:t>усл.</w:t>
            </w:r>
            <w:r w:rsidRPr="00CC79B4">
              <w:rPr>
                <w:rFonts w:eastAsiaTheme="minorHAnsi"/>
                <w:color w:val="000000" w:themeColor="text1"/>
                <w:sz w:val="16"/>
                <w:szCs w:val="16"/>
                <w:lang w:eastAsia="en-US"/>
              </w:rPr>
              <w:t xml:space="preserve"> = 63 мм, протяженностью 2672,0 м и Д</w:t>
            </w:r>
            <w:r w:rsidRPr="00CC79B4">
              <w:rPr>
                <w:rFonts w:eastAsiaTheme="minorHAnsi"/>
                <w:color w:val="000000" w:themeColor="text1"/>
                <w:sz w:val="16"/>
                <w:szCs w:val="16"/>
                <w:vertAlign w:val="subscript"/>
                <w:lang w:eastAsia="en-US"/>
              </w:rPr>
              <w:t>усл.</w:t>
            </w:r>
            <w:r w:rsidRPr="00CC79B4">
              <w:rPr>
                <w:rFonts w:eastAsiaTheme="minorHAnsi"/>
                <w:color w:val="000000" w:themeColor="text1"/>
                <w:sz w:val="16"/>
                <w:szCs w:val="16"/>
                <w:lang w:eastAsia="en-US"/>
              </w:rPr>
              <w:t xml:space="preserve"> = 90 мм, протяженностью 473,8 м (общая протяженность – 3145,8 м)</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р. п. Любытино, по улицам: Молодёжная, Солнечная, Новая, Родниковая, Ручейная, Льзическая, Песочная, Сельская, Строителей</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autoSpaceDE w:val="0"/>
              <w:autoSpaceDN w:val="0"/>
              <w:adjustRightInd w:val="0"/>
              <w:spacing w:line="240" w:lineRule="atLeast"/>
              <w:jc w:val="both"/>
              <w:rPr>
                <w:color w:val="000000" w:themeColor="text1"/>
                <w:sz w:val="16"/>
                <w:szCs w:val="16"/>
                <w:lang w:eastAsia="ar-SA"/>
              </w:rPr>
            </w:pPr>
            <w:r w:rsidRPr="00CC79B4">
              <w:rPr>
                <w:color w:val="000000" w:themeColor="text1"/>
                <w:sz w:val="16"/>
                <w:szCs w:val="16"/>
                <w:lang w:eastAsia="ar-SA"/>
              </w:rPr>
              <w:t>3 метра – от оси газопровода в обе стороны.</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1.9</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Строительство газопроводов среднего давления</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газоснабже-ния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Газоснабжение потребителей существующей жилой, общественно-деловой и производственной застройки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Срок реализации –2020 год.</w:t>
            </w:r>
          </w:p>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Проектирование и строительство газопроводов среднего давления Д</w:t>
            </w:r>
            <w:r w:rsidRPr="00CC79B4">
              <w:rPr>
                <w:rFonts w:eastAsiaTheme="minorHAnsi"/>
                <w:color w:val="000000" w:themeColor="text1"/>
                <w:sz w:val="16"/>
                <w:szCs w:val="16"/>
                <w:vertAlign w:val="subscript"/>
                <w:lang w:eastAsia="en-US"/>
              </w:rPr>
              <w:t xml:space="preserve">усл. </w:t>
            </w:r>
            <w:r w:rsidRPr="00CC79B4">
              <w:rPr>
                <w:rFonts w:eastAsiaTheme="minorHAnsi"/>
                <w:color w:val="000000" w:themeColor="text1"/>
                <w:sz w:val="16"/>
                <w:szCs w:val="16"/>
                <w:lang w:eastAsia="en-US"/>
              </w:rPr>
              <w:t>= 90 мм, общей протяженностью около 1500 м</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р. п. Любытино, по улицам Набережная; Гагарина;</w:t>
            </w:r>
          </w:p>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Марии Карповой</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autoSpaceDE w:val="0"/>
              <w:autoSpaceDN w:val="0"/>
              <w:adjustRightInd w:val="0"/>
              <w:spacing w:line="240" w:lineRule="atLeast"/>
              <w:jc w:val="both"/>
              <w:rPr>
                <w:color w:val="000000" w:themeColor="text1"/>
                <w:sz w:val="16"/>
                <w:szCs w:val="16"/>
                <w:lang w:eastAsia="ar-SA"/>
              </w:rPr>
            </w:pPr>
            <w:r w:rsidRPr="00CC79B4">
              <w:rPr>
                <w:color w:val="000000" w:themeColor="text1"/>
                <w:sz w:val="16"/>
                <w:szCs w:val="16"/>
                <w:lang w:eastAsia="ar-SA"/>
              </w:rPr>
              <w:t>3 метра – от оси газопровода в обе стороны.</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1.10</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 xml:space="preserve">Проектирование и строительство распределитель-ной сети газопроводов среднего и низкого давлений с установкой газорегулятор-ного пункта </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газоснабже-ния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В целях газификации домовладений по указанным улицам</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Срок реализации – 2023 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в д. Бор от дома № 1 до дома № 155 по ул. Центральная, Вишневая, Солнечная, Владимира Макеева, Дмитрия Петрова включительно до базы отдыха «Любытино-Хутор» в целях газификации домовладений по указанным улицам</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autoSpaceDE w:val="0"/>
              <w:autoSpaceDN w:val="0"/>
              <w:adjustRightInd w:val="0"/>
              <w:spacing w:line="240" w:lineRule="atLeast"/>
              <w:jc w:val="both"/>
              <w:rPr>
                <w:color w:val="000000" w:themeColor="text1"/>
                <w:sz w:val="16"/>
                <w:szCs w:val="16"/>
                <w:lang w:eastAsia="ar-SA"/>
              </w:rPr>
            </w:pPr>
            <w:r w:rsidRPr="00CC79B4">
              <w:rPr>
                <w:color w:val="000000" w:themeColor="text1"/>
                <w:sz w:val="16"/>
                <w:szCs w:val="16"/>
                <w:lang w:eastAsia="ar-SA"/>
              </w:rPr>
              <w:t>3 метра – от оси газопровода в обе стороны</w:t>
            </w:r>
          </w:p>
        </w:tc>
      </w:tr>
      <w:tr w:rsidR="00CC79B4" w:rsidRPr="00CC79B4" w:rsidTr="00CC79B4">
        <w:trPr>
          <w:trHeight w:val="147"/>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2. Автомобильные дороги местного значения вне границ населенных пунктов, объекты транспортной инфраструктуры</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lastRenderedPageBreak/>
              <w:t>2.1</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Р</w:t>
            </w:r>
            <w:r w:rsidRPr="00CC79B4">
              <w:rPr>
                <w:rFonts w:eastAsiaTheme="minorHAnsi"/>
                <w:color w:val="000000" w:themeColor="text1"/>
                <w:sz w:val="16"/>
                <w:szCs w:val="16"/>
                <w:lang w:eastAsia="en-US"/>
              </w:rPr>
              <w:t>еконструкция автодороги «Клишино – Колбеки» (49К-08)</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транспорт-ной инфраструк-туры</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Обеспечение </w:t>
            </w:r>
            <w:r w:rsidRPr="00CC79B4">
              <w:rPr>
                <w:rFonts w:eastAsiaTheme="minorHAnsi"/>
                <w:color w:val="000000" w:themeColor="text1"/>
                <w:sz w:val="16"/>
                <w:szCs w:val="16"/>
                <w:lang w:eastAsia="en-US"/>
              </w:rPr>
              <w:t xml:space="preserve">транспортной доступности населенных пунктов </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Первая очередь (2030 г.)</w:t>
            </w:r>
          </w:p>
          <w:p w:rsidR="00CC79B4" w:rsidRPr="00CC79B4" w:rsidRDefault="00CC79B4" w:rsidP="00CC79B4">
            <w:pPr>
              <w:spacing w:line="276" w:lineRule="auto"/>
              <w:jc w:val="both"/>
              <w:rPr>
                <w:rFonts w:eastAsiaTheme="minorHAnsi"/>
                <w:color w:val="000000" w:themeColor="text1"/>
                <w:sz w:val="16"/>
                <w:szCs w:val="16"/>
                <w:lang w:eastAsia="ar-SA"/>
              </w:rPr>
            </w:pP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Протяженность – около 4 км, иные характеристики объекта – в соответствии с проектной документацией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Неболчское сельское поселение, участок а/дороги </w:t>
            </w:r>
            <w:r w:rsidRPr="00CC79B4">
              <w:rPr>
                <w:rFonts w:eastAsiaTheme="minorHAnsi"/>
                <w:color w:val="000000" w:themeColor="text1"/>
                <w:sz w:val="16"/>
                <w:szCs w:val="16"/>
                <w:lang w:eastAsia="en-US"/>
              </w:rPr>
              <w:t xml:space="preserve">49К-08 </w:t>
            </w:r>
            <w:r w:rsidRPr="00CC79B4">
              <w:rPr>
                <w:rFonts w:eastAsiaTheme="minorHAnsi"/>
                <w:color w:val="000000" w:themeColor="text1"/>
                <w:sz w:val="16"/>
                <w:szCs w:val="16"/>
              </w:rPr>
              <w:t>от д. Клишино до границы с Ленинградской областью</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Придорожная полоса автомобильной дороги:</w:t>
            </w:r>
          </w:p>
          <w:p w:rsidR="00CC79B4" w:rsidRPr="00CC79B4" w:rsidRDefault="00CC79B4" w:rsidP="00CC79B4">
            <w:pPr>
              <w:spacing w:line="240" w:lineRule="atLeast"/>
              <w:ind w:firstLine="289"/>
              <w:jc w:val="both"/>
              <w:rPr>
                <w:color w:val="000000" w:themeColor="text1"/>
                <w:sz w:val="16"/>
                <w:szCs w:val="16"/>
                <w:lang w:eastAsia="en-US"/>
              </w:rPr>
            </w:pPr>
            <w:r w:rsidRPr="00CC79B4">
              <w:rPr>
                <w:color w:val="000000" w:themeColor="text1"/>
                <w:sz w:val="16"/>
                <w:szCs w:val="16"/>
                <w:lang w:eastAsia="en-US"/>
              </w:rPr>
              <w:t xml:space="preserve"> – 50 м для дорог </w:t>
            </w:r>
            <w:r w:rsidRPr="00CC79B4">
              <w:rPr>
                <w:color w:val="000000" w:themeColor="text1"/>
                <w:sz w:val="16"/>
                <w:szCs w:val="16"/>
                <w:lang w:val="en-US" w:eastAsia="en-US"/>
              </w:rPr>
              <w:t>III</w:t>
            </w:r>
            <w:r w:rsidRPr="00CC79B4">
              <w:rPr>
                <w:color w:val="000000" w:themeColor="text1"/>
                <w:sz w:val="16"/>
                <w:szCs w:val="16"/>
                <w:lang w:eastAsia="en-US"/>
              </w:rPr>
              <w:t xml:space="preserve"> и </w:t>
            </w:r>
            <w:r w:rsidRPr="00CC79B4">
              <w:rPr>
                <w:color w:val="000000" w:themeColor="text1"/>
                <w:sz w:val="16"/>
                <w:szCs w:val="16"/>
                <w:lang w:val="en-US" w:eastAsia="en-US"/>
              </w:rPr>
              <w:t>IV</w:t>
            </w:r>
            <w:r w:rsidRPr="00CC79B4">
              <w:rPr>
                <w:color w:val="000000" w:themeColor="text1"/>
                <w:sz w:val="16"/>
                <w:szCs w:val="16"/>
                <w:lang w:eastAsia="en-US"/>
              </w:rPr>
              <w:t xml:space="preserve"> категорий;</w:t>
            </w:r>
          </w:p>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 xml:space="preserve">– 25 м для дороги </w:t>
            </w:r>
            <w:r w:rsidRPr="00CC79B4">
              <w:rPr>
                <w:color w:val="000000" w:themeColor="text1"/>
                <w:sz w:val="16"/>
                <w:szCs w:val="16"/>
                <w:lang w:val="en-US" w:eastAsia="en-US"/>
              </w:rPr>
              <w:t>V</w:t>
            </w:r>
            <w:r w:rsidRPr="00CC79B4">
              <w:rPr>
                <w:color w:val="000000" w:themeColor="text1"/>
                <w:sz w:val="16"/>
                <w:szCs w:val="16"/>
                <w:lang w:eastAsia="en-US"/>
              </w:rPr>
              <w:t xml:space="preserve"> категории.</w:t>
            </w:r>
          </w:p>
          <w:p w:rsidR="00CC79B4" w:rsidRPr="00CC79B4" w:rsidRDefault="00CC79B4" w:rsidP="00CC79B4">
            <w:pPr>
              <w:spacing w:line="240" w:lineRule="atLeast"/>
              <w:ind w:firstLine="289"/>
              <w:jc w:val="both"/>
              <w:rPr>
                <w:color w:val="000000" w:themeColor="text1"/>
                <w:sz w:val="16"/>
                <w:szCs w:val="16"/>
                <w:lang w:eastAsia="en-US"/>
              </w:rPr>
            </w:pPr>
            <w:r w:rsidRPr="00CC79B4">
              <w:rPr>
                <w:color w:val="000000" w:themeColor="text1"/>
                <w:sz w:val="16"/>
                <w:szCs w:val="16"/>
                <w:lang w:eastAsia="en-US"/>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2.2</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color w:val="000000" w:themeColor="text1"/>
                <w:sz w:val="16"/>
                <w:szCs w:val="16"/>
                <w:lang w:eastAsia="en-US"/>
              </w:rPr>
              <w:t>Устройство подъезда к н. п. деревня Домовичи (ориентировочной протяженностью около 1,35 км)</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транспорт-ной инфраструк-туры</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Обеспечение </w:t>
            </w:r>
            <w:r w:rsidRPr="00CC79B4">
              <w:rPr>
                <w:rFonts w:eastAsiaTheme="minorHAnsi"/>
                <w:color w:val="000000" w:themeColor="text1"/>
                <w:sz w:val="16"/>
                <w:szCs w:val="16"/>
                <w:lang w:eastAsia="en-US"/>
              </w:rPr>
              <w:t>транспортной доступности к н.п., расположенному в границах территории государственного заказника</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Первая очередь (2030 г.)</w:t>
            </w:r>
          </w:p>
          <w:p w:rsidR="00CC79B4" w:rsidRPr="00CC79B4" w:rsidRDefault="00CC79B4" w:rsidP="00CC79B4">
            <w:pPr>
              <w:spacing w:line="276" w:lineRule="auto"/>
              <w:jc w:val="both"/>
              <w:rPr>
                <w:rFonts w:eastAsiaTheme="minorHAnsi"/>
                <w:color w:val="000000" w:themeColor="text1"/>
                <w:sz w:val="16"/>
                <w:szCs w:val="16"/>
                <w:lang w:eastAsia="ar-SA"/>
              </w:rPr>
            </w:pP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Протяженность – около 1,35 км; иные характеристики объекта – в соответствии с проектной документацией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с северо-западной стороны н.п. д. Домовичи</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Придорожная полоса автомобильной дороги:</w:t>
            </w:r>
          </w:p>
          <w:p w:rsidR="00CC79B4" w:rsidRPr="00CC79B4" w:rsidRDefault="00CC79B4" w:rsidP="00CC79B4">
            <w:pPr>
              <w:spacing w:line="240" w:lineRule="atLeast"/>
              <w:ind w:firstLine="289"/>
              <w:jc w:val="both"/>
              <w:rPr>
                <w:color w:val="000000" w:themeColor="text1"/>
                <w:sz w:val="16"/>
                <w:szCs w:val="16"/>
                <w:lang w:eastAsia="en-US"/>
              </w:rPr>
            </w:pPr>
            <w:r w:rsidRPr="00CC79B4">
              <w:rPr>
                <w:color w:val="000000" w:themeColor="text1"/>
                <w:sz w:val="16"/>
                <w:szCs w:val="16"/>
                <w:lang w:eastAsia="en-US"/>
              </w:rPr>
              <w:t xml:space="preserve"> – 50 м для дорог </w:t>
            </w:r>
            <w:r w:rsidRPr="00CC79B4">
              <w:rPr>
                <w:color w:val="000000" w:themeColor="text1"/>
                <w:sz w:val="16"/>
                <w:szCs w:val="16"/>
                <w:lang w:val="en-US" w:eastAsia="en-US"/>
              </w:rPr>
              <w:t>III</w:t>
            </w:r>
            <w:r w:rsidRPr="00CC79B4">
              <w:rPr>
                <w:color w:val="000000" w:themeColor="text1"/>
                <w:sz w:val="16"/>
                <w:szCs w:val="16"/>
                <w:lang w:eastAsia="en-US"/>
              </w:rPr>
              <w:t xml:space="preserve"> и </w:t>
            </w:r>
            <w:r w:rsidRPr="00CC79B4">
              <w:rPr>
                <w:color w:val="000000" w:themeColor="text1"/>
                <w:sz w:val="16"/>
                <w:szCs w:val="16"/>
                <w:lang w:val="en-US" w:eastAsia="en-US"/>
              </w:rPr>
              <w:t>IV</w:t>
            </w:r>
            <w:r w:rsidRPr="00CC79B4">
              <w:rPr>
                <w:color w:val="000000" w:themeColor="text1"/>
                <w:sz w:val="16"/>
                <w:szCs w:val="16"/>
                <w:lang w:eastAsia="en-US"/>
              </w:rPr>
              <w:t xml:space="preserve"> категорий;</w:t>
            </w:r>
          </w:p>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 xml:space="preserve">– 25 м для дороги </w:t>
            </w:r>
            <w:r w:rsidRPr="00CC79B4">
              <w:rPr>
                <w:color w:val="000000" w:themeColor="text1"/>
                <w:sz w:val="16"/>
                <w:szCs w:val="16"/>
                <w:lang w:val="en-US" w:eastAsia="en-US"/>
              </w:rPr>
              <w:t>V</w:t>
            </w:r>
            <w:r w:rsidRPr="00CC79B4">
              <w:rPr>
                <w:color w:val="000000" w:themeColor="text1"/>
                <w:sz w:val="16"/>
                <w:szCs w:val="16"/>
                <w:lang w:eastAsia="en-US"/>
              </w:rPr>
              <w:t xml:space="preserve"> категории</w:t>
            </w:r>
          </w:p>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2.3</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bCs/>
                <w:color w:val="000000" w:themeColor="text1"/>
                <w:sz w:val="16"/>
                <w:szCs w:val="16"/>
                <w:lang w:eastAsia="en-US"/>
              </w:rPr>
            </w:pPr>
            <w:r w:rsidRPr="00CC79B4">
              <w:rPr>
                <w:rFonts w:eastAsiaTheme="minorHAnsi"/>
                <w:color w:val="000000" w:themeColor="text1"/>
                <w:sz w:val="16"/>
                <w:szCs w:val="16"/>
                <w:lang w:eastAsia="en-US"/>
              </w:rPr>
              <w:t>Реконструкция мостовых сооружений на автомобильных дорогах общего пользования путем замены деревянных мостов на капитальные мосты или водопропускные трубы.</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shd w:val="clear" w:color="auto" w:fill="FFFFFF"/>
                <w:lang w:eastAsia="en-US"/>
              </w:rPr>
              <w:t>Искусствен-ное инженерное сооружение, возведённое над водным препятствием,</w:t>
            </w:r>
            <w:r w:rsidRPr="00CC79B4">
              <w:rPr>
                <w:rFonts w:eastAsiaTheme="minorHAnsi"/>
                <w:color w:val="000000" w:themeColor="text1"/>
                <w:sz w:val="16"/>
                <w:szCs w:val="16"/>
              </w:rPr>
              <w:t xml:space="preserve"> входящее в перечень объектов транспорт-ной инфраструк-туры</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Обеспечение </w:t>
            </w:r>
            <w:r w:rsidRPr="00CC79B4">
              <w:rPr>
                <w:rFonts w:eastAsiaTheme="minorHAnsi"/>
                <w:color w:val="000000" w:themeColor="text1"/>
                <w:sz w:val="16"/>
                <w:szCs w:val="16"/>
                <w:lang w:eastAsia="en-US"/>
              </w:rPr>
              <w:t>доступности населенных пунктов путем увеличения надежности объектов транспортной инфраструктуры</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Первая очередь (определение количества объектов, подлежащих реконструкции, и их дефектация – до 2021 г.; проектирова-ние – до 2022 г., реконструкция – с 2023 по 2029 г.г.)</w:t>
            </w:r>
          </w:p>
          <w:p w:rsidR="00CC79B4" w:rsidRPr="00CC79B4" w:rsidRDefault="00CC79B4" w:rsidP="00CC79B4">
            <w:pPr>
              <w:spacing w:line="276" w:lineRule="auto"/>
              <w:jc w:val="both"/>
              <w:rPr>
                <w:rFonts w:eastAsiaTheme="minorHAnsi"/>
                <w:color w:val="000000" w:themeColor="text1"/>
                <w:sz w:val="16"/>
                <w:szCs w:val="16"/>
              </w:rPr>
            </w:pP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Количество и характеристики каждого из объектов реконструкции – в соответствии с проектной документацией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Определяется по результатам дефектации объектов и результатов проектирования. Определение местоположения объектов реконструкции, очередности проведения реконструкции в отношении каждого населенного пункта утвердить к 01.01.2023 г. в соответствии с разработанными проектами планировки территории (основание – п. 1 ч. 1 ст. 26 ГрК РФ) </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Придорожная полоса автомобильной дороги:</w:t>
            </w:r>
          </w:p>
          <w:p w:rsidR="00CC79B4" w:rsidRPr="00CC79B4" w:rsidRDefault="00CC79B4" w:rsidP="00CC79B4">
            <w:pPr>
              <w:spacing w:line="240" w:lineRule="atLeast"/>
              <w:ind w:firstLine="289"/>
              <w:jc w:val="both"/>
              <w:rPr>
                <w:color w:val="000000" w:themeColor="text1"/>
                <w:sz w:val="16"/>
                <w:szCs w:val="16"/>
                <w:lang w:eastAsia="en-US"/>
              </w:rPr>
            </w:pPr>
            <w:r w:rsidRPr="00CC79B4">
              <w:rPr>
                <w:color w:val="000000" w:themeColor="text1"/>
                <w:sz w:val="16"/>
                <w:szCs w:val="16"/>
                <w:lang w:eastAsia="en-US"/>
              </w:rPr>
              <w:t xml:space="preserve"> – 50 м для дорог </w:t>
            </w:r>
            <w:r w:rsidRPr="00CC79B4">
              <w:rPr>
                <w:color w:val="000000" w:themeColor="text1"/>
                <w:sz w:val="16"/>
                <w:szCs w:val="16"/>
                <w:lang w:val="en-US" w:eastAsia="en-US"/>
              </w:rPr>
              <w:t>III</w:t>
            </w:r>
            <w:r w:rsidRPr="00CC79B4">
              <w:rPr>
                <w:color w:val="000000" w:themeColor="text1"/>
                <w:sz w:val="16"/>
                <w:szCs w:val="16"/>
                <w:lang w:eastAsia="en-US"/>
              </w:rPr>
              <w:t xml:space="preserve"> и </w:t>
            </w:r>
            <w:r w:rsidRPr="00CC79B4">
              <w:rPr>
                <w:color w:val="000000" w:themeColor="text1"/>
                <w:sz w:val="16"/>
                <w:szCs w:val="16"/>
                <w:lang w:val="en-US" w:eastAsia="en-US"/>
              </w:rPr>
              <w:t>IV</w:t>
            </w:r>
            <w:r w:rsidRPr="00CC79B4">
              <w:rPr>
                <w:color w:val="000000" w:themeColor="text1"/>
                <w:sz w:val="16"/>
                <w:szCs w:val="16"/>
                <w:lang w:eastAsia="en-US"/>
              </w:rPr>
              <w:t xml:space="preserve"> категорий;</w:t>
            </w:r>
          </w:p>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 xml:space="preserve">– 25 м для дороги </w:t>
            </w:r>
            <w:r w:rsidRPr="00CC79B4">
              <w:rPr>
                <w:color w:val="000000" w:themeColor="text1"/>
                <w:sz w:val="16"/>
                <w:szCs w:val="16"/>
                <w:lang w:val="en-US" w:eastAsia="en-US"/>
              </w:rPr>
              <w:t>V</w:t>
            </w:r>
            <w:r w:rsidRPr="00CC79B4">
              <w:rPr>
                <w:color w:val="000000" w:themeColor="text1"/>
                <w:sz w:val="16"/>
                <w:szCs w:val="16"/>
                <w:lang w:eastAsia="en-US"/>
              </w:rPr>
              <w:t xml:space="preserve"> категории</w:t>
            </w:r>
          </w:p>
          <w:p w:rsidR="00CC79B4" w:rsidRPr="00CC79B4" w:rsidRDefault="00CC79B4" w:rsidP="00CC79B4">
            <w:pPr>
              <w:spacing w:line="240" w:lineRule="atLeast"/>
              <w:ind w:firstLine="289"/>
              <w:jc w:val="both"/>
              <w:rPr>
                <w:b/>
                <w:color w:val="000000" w:themeColor="text1"/>
                <w:sz w:val="16"/>
                <w:szCs w:val="16"/>
                <w:lang w:eastAsia="en-US"/>
              </w:rPr>
            </w:pPr>
            <w:r w:rsidRPr="00CC79B4">
              <w:rPr>
                <w:color w:val="000000" w:themeColor="text1"/>
                <w:sz w:val="16"/>
                <w:szCs w:val="16"/>
                <w:lang w:eastAsia="en-US"/>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CC79B4" w:rsidRPr="00CC79B4" w:rsidTr="00CC79B4">
        <w:trPr>
          <w:trHeight w:val="374"/>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360" w:lineRule="auto"/>
              <w:jc w:val="both"/>
              <w:rPr>
                <w:b/>
                <w:color w:val="000000" w:themeColor="text1"/>
                <w:sz w:val="16"/>
                <w:szCs w:val="16"/>
                <w:lang w:eastAsia="en-US"/>
              </w:rPr>
            </w:pPr>
            <w:r w:rsidRPr="00CC79B4">
              <w:rPr>
                <w:color w:val="000000" w:themeColor="text1"/>
                <w:sz w:val="16"/>
                <w:szCs w:val="16"/>
                <w:lang w:eastAsia="en-US"/>
              </w:rPr>
              <w:t>3. Объекты образования: предложений не поступало</w:t>
            </w:r>
          </w:p>
        </w:tc>
      </w:tr>
      <w:tr w:rsidR="00CC79B4" w:rsidRPr="00CC79B4" w:rsidTr="00CC79B4">
        <w:trPr>
          <w:trHeight w:val="309"/>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360" w:lineRule="auto"/>
              <w:jc w:val="both"/>
              <w:rPr>
                <w:b/>
                <w:color w:val="000000" w:themeColor="text1"/>
                <w:sz w:val="16"/>
                <w:szCs w:val="16"/>
                <w:lang w:eastAsia="en-US"/>
              </w:rPr>
            </w:pPr>
            <w:r w:rsidRPr="00CC79B4">
              <w:rPr>
                <w:color w:val="000000" w:themeColor="text1"/>
                <w:sz w:val="16"/>
                <w:szCs w:val="16"/>
                <w:lang w:eastAsia="en-US"/>
              </w:rPr>
              <w:t>4. Объекты здравоохранения</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4.1</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Строительство модульного здания врачебной амбулатории</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shd w:val="clear" w:color="auto" w:fill="FFFFFF"/>
                <w:lang w:eastAsia="en-US"/>
              </w:rPr>
            </w:pPr>
            <w:r w:rsidRPr="00CC79B4">
              <w:rPr>
                <w:rFonts w:eastAsiaTheme="minorHAnsi"/>
                <w:color w:val="000000" w:themeColor="text1"/>
                <w:sz w:val="16"/>
                <w:szCs w:val="16"/>
                <w:shd w:val="clear" w:color="auto" w:fill="FFFFFF"/>
                <w:lang w:eastAsia="en-US"/>
              </w:rPr>
              <w:t>Объект здраво-охранения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доступности населения услугами в области оказания амбулаторной медицинской помощи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 xml:space="preserve">Срок реализации – до конца 2021 г.; </w:t>
            </w:r>
            <w:r w:rsidRPr="00CC79B4">
              <w:rPr>
                <w:rFonts w:eastAsiaTheme="minorHAnsi"/>
                <w:bCs/>
                <w:color w:val="000000" w:themeColor="text1"/>
                <w:sz w:val="16"/>
                <w:szCs w:val="16"/>
                <w:lang w:eastAsia="en-US"/>
              </w:rPr>
              <w:t>проект – типовой; площадь – 120 м</w:t>
            </w:r>
            <w:r w:rsidRPr="00CC79B4">
              <w:rPr>
                <w:rFonts w:eastAsiaTheme="minorHAnsi"/>
                <w:bCs/>
                <w:color w:val="000000" w:themeColor="text1"/>
                <w:sz w:val="16"/>
                <w:szCs w:val="16"/>
                <w:vertAlign w:val="superscript"/>
                <w:lang w:eastAsia="en-US"/>
              </w:rPr>
              <w:t>2</w:t>
            </w:r>
            <w:r w:rsidRPr="00CC79B4">
              <w:rPr>
                <w:rFonts w:eastAsiaTheme="minorHAnsi"/>
                <w:bCs/>
                <w:color w:val="000000" w:themeColor="text1"/>
                <w:sz w:val="16"/>
                <w:szCs w:val="16"/>
                <w:lang w:eastAsia="en-US"/>
              </w:rPr>
              <w:t xml:space="preserve">, энергопотреб-ление  – 30 </w:t>
            </w:r>
            <w:r w:rsidRPr="00CC79B4">
              <w:rPr>
                <w:rFonts w:eastAsiaTheme="minorHAnsi"/>
                <w:bCs/>
                <w:color w:val="000000" w:themeColor="text1"/>
                <w:sz w:val="16"/>
                <w:szCs w:val="16"/>
                <w:lang w:eastAsia="en-US"/>
              </w:rPr>
              <w:lastRenderedPageBreak/>
              <w:t>кВт, система энергоснабже-ния – 3-х фазная, 380В</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lastRenderedPageBreak/>
              <w:t>в с. Зарубино, ул. Артема, Любытинское сельское поселение</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360" w:lineRule="auto"/>
              <w:ind w:firstLine="709"/>
              <w:jc w:val="both"/>
              <w:rPr>
                <w:color w:val="000000" w:themeColor="text1"/>
                <w:sz w:val="16"/>
                <w:szCs w:val="16"/>
                <w:lang w:eastAsia="en-US"/>
              </w:rPr>
            </w:pPr>
            <w:r w:rsidRPr="00CC79B4">
              <w:rPr>
                <w:color w:val="000000" w:themeColor="text1"/>
                <w:sz w:val="16"/>
                <w:szCs w:val="16"/>
                <w:lang w:eastAsia="en-US"/>
              </w:rPr>
              <w:t>Не требуется</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lastRenderedPageBreak/>
              <w:t>4.2</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Реконструкция первого этажа действующей поликлиники на 150 посещений под стационар</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shd w:val="clear" w:color="auto" w:fill="FFFFFF"/>
                <w:lang w:eastAsia="en-US"/>
              </w:rPr>
            </w:pPr>
            <w:r w:rsidRPr="00CC79B4">
              <w:rPr>
                <w:rFonts w:eastAsiaTheme="minorHAnsi"/>
                <w:color w:val="000000" w:themeColor="text1"/>
                <w:sz w:val="16"/>
                <w:szCs w:val="16"/>
                <w:shd w:val="clear" w:color="auto" w:fill="FFFFFF"/>
                <w:lang w:eastAsia="en-US"/>
              </w:rPr>
              <w:t>Объект здраво-охранения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доступности населения услугами в области оказания стационарной медицинской помощи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Срок реализации – до конца 2021 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t>р.п. Любытино, ул. Советов, 143</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360" w:lineRule="auto"/>
              <w:ind w:firstLine="709"/>
              <w:jc w:val="both"/>
              <w:rPr>
                <w:color w:val="000000" w:themeColor="text1"/>
                <w:sz w:val="16"/>
                <w:szCs w:val="16"/>
                <w:lang w:eastAsia="en-US"/>
              </w:rPr>
            </w:pPr>
            <w:r w:rsidRPr="00CC79B4">
              <w:rPr>
                <w:color w:val="000000" w:themeColor="text1"/>
                <w:sz w:val="16"/>
                <w:szCs w:val="16"/>
                <w:lang w:eastAsia="en-US"/>
              </w:rPr>
              <w:t>Не требуется</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4.3</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Строительство пищеблока для стационара</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shd w:val="clear" w:color="auto" w:fill="FFFFFF"/>
                <w:lang w:eastAsia="en-US"/>
              </w:rPr>
            </w:pPr>
            <w:r w:rsidRPr="00CC79B4">
              <w:rPr>
                <w:rFonts w:eastAsiaTheme="minorHAnsi"/>
                <w:color w:val="000000" w:themeColor="text1"/>
                <w:sz w:val="16"/>
                <w:szCs w:val="16"/>
                <w:shd w:val="clear" w:color="auto" w:fill="FFFFFF"/>
                <w:lang w:eastAsia="en-US"/>
              </w:rPr>
              <w:t>Объект здраво-охранения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доступности населения услугами в области оказания стационарной медицинской помощи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ar-SA"/>
              </w:rPr>
              <w:t xml:space="preserve">Срок реализации – до конца 2021 г.; </w:t>
            </w:r>
            <w:r w:rsidRPr="00CC79B4">
              <w:rPr>
                <w:rFonts w:eastAsiaTheme="minorHAnsi"/>
                <w:bCs/>
                <w:color w:val="000000" w:themeColor="text1"/>
                <w:sz w:val="16"/>
                <w:szCs w:val="16"/>
                <w:lang w:eastAsia="en-US"/>
              </w:rPr>
              <w:t>площадь ≥ 50 м</w:t>
            </w:r>
            <w:r w:rsidRPr="00CC79B4">
              <w:rPr>
                <w:rFonts w:eastAsiaTheme="minorHAnsi"/>
                <w:bCs/>
                <w:color w:val="000000" w:themeColor="text1"/>
                <w:sz w:val="16"/>
                <w:szCs w:val="16"/>
                <w:vertAlign w:val="superscript"/>
                <w:lang w:eastAsia="en-US"/>
              </w:rPr>
              <w:t>2</w:t>
            </w:r>
            <w:r w:rsidRPr="00CC79B4">
              <w:rPr>
                <w:rFonts w:eastAsiaTheme="minorHAnsi"/>
                <w:bCs/>
                <w:color w:val="000000" w:themeColor="text1"/>
                <w:sz w:val="16"/>
                <w:szCs w:val="16"/>
                <w:lang w:eastAsia="en-US"/>
              </w:rPr>
              <w:t>; энергопотреб-ление  – 30 кВт, система энергоснабже-ния – 3-х фазная, 380В</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t>р.п. Любытино, ул. Советов, 143</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360" w:lineRule="auto"/>
              <w:ind w:firstLine="709"/>
              <w:jc w:val="both"/>
              <w:rPr>
                <w:color w:val="000000" w:themeColor="text1"/>
                <w:sz w:val="16"/>
                <w:szCs w:val="16"/>
                <w:lang w:eastAsia="en-US"/>
              </w:rPr>
            </w:pPr>
            <w:r w:rsidRPr="00CC79B4">
              <w:rPr>
                <w:color w:val="000000" w:themeColor="text1"/>
                <w:sz w:val="16"/>
                <w:szCs w:val="16"/>
                <w:lang w:eastAsia="en-US"/>
              </w:rPr>
              <w:t>Не требуется</w:t>
            </w:r>
          </w:p>
        </w:tc>
      </w:tr>
      <w:tr w:rsidR="00CC79B4" w:rsidRPr="00CC79B4" w:rsidTr="00CC79B4">
        <w:trPr>
          <w:trHeight w:val="345"/>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4.4</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lang w:eastAsia="en-US"/>
              </w:rPr>
            </w:pPr>
            <w:r w:rsidRPr="00CC79B4">
              <w:rPr>
                <w:rFonts w:eastAsiaTheme="minorHAnsi"/>
                <w:bCs/>
                <w:color w:val="000000" w:themeColor="text1"/>
                <w:sz w:val="16"/>
                <w:szCs w:val="16"/>
                <w:lang w:eastAsia="en-US"/>
              </w:rPr>
              <w:t>Строительство модульного здания врачебной амбулатории</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shd w:val="clear" w:color="auto" w:fill="FFFFFF"/>
                <w:lang w:eastAsia="en-US"/>
              </w:rPr>
            </w:pPr>
            <w:r w:rsidRPr="00CC79B4">
              <w:rPr>
                <w:rFonts w:eastAsiaTheme="minorHAnsi"/>
                <w:color w:val="000000" w:themeColor="text1"/>
                <w:sz w:val="16"/>
                <w:szCs w:val="16"/>
                <w:shd w:val="clear" w:color="auto" w:fill="FFFFFF"/>
                <w:lang w:eastAsia="en-US"/>
              </w:rPr>
              <w:t>Объект здраво-охранения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доступности населения услугами в области оказания амбулаторной медицинской помощи</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Срок реализации – до конца 2022 г.;</w:t>
            </w: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t>площадь – 120 м</w:t>
            </w:r>
            <w:r w:rsidRPr="00CC79B4">
              <w:rPr>
                <w:rFonts w:eastAsiaTheme="minorHAnsi"/>
                <w:bCs/>
                <w:color w:val="000000" w:themeColor="text1"/>
                <w:sz w:val="16"/>
                <w:szCs w:val="16"/>
                <w:vertAlign w:val="superscript"/>
                <w:lang w:eastAsia="en-US"/>
              </w:rPr>
              <w:t>2</w:t>
            </w:r>
            <w:r w:rsidRPr="00CC79B4">
              <w:rPr>
                <w:rFonts w:eastAsiaTheme="minorHAnsi"/>
                <w:bCs/>
                <w:color w:val="000000" w:themeColor="text1"/>
                <w:sz w:val="16"/>
                <w:szCs w:val="16"/>
                <w:lang w:eastAsia="en-US"/>
              </w:rPr>
              <w:t>, энергопотреб-ление  – 30 кВт, система энергоснабже-ния – 3-х фазная, 380В</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t>р. п. Неболчи, ул. Комсомольская, 10</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360" w:lineRule="auto"/>
              <w:ind w:firstLine="709"/>
              <w:jc w:val="both"/>
              <w:rPr>
                <w:b/>
                <w:color w:val="000000" w:themeColor="text1"/>
                <w:sz w:val="16"/>
                <w:szCs w:val="16"/>
                <w:lang w:eastAsia="en-US"/>
              </w:rPr>
            </w:pPr>
            <w:r w:rsidRPr="00CC79B4">
              <w:rPr>
                <w:color w:val="000000" w:themeColor="text1"/>
                <w:sz w:val="16"/>
                <w:szCs w:val="16"/>
                <w:lang w:eastAsia="en-US"/>
              </w:rPr>
              <w:t>Не требуется</w:t>
            </w:r>
          </w:p>
        </w:tc>
      </w:tr>
      <w:tr w:rsidR="00CC79B4" w:rsidRPr="00CC79B4" w:rsidTr="00CC79B4">
        <w:trPr>
          <w:trHeight w:val="147"/>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ind w:left="360" w:hanging="326"/>
              <w:jc w:val="both"/>
              <w:rPr>
                <w:rFonts w:eastAsiaTheme="minorHAnsi"/>
                <w:color w:val="000000" w:themeColor="text1"/>
                <w:sz w:val="16"/>
                <w:szCs w:val="16"/>
              </w:rPr>
            </w:pPr>
            <w:r w:rsidRPr="00CC79B4">
              <w:rPr>
                <w:rFonts w:eastAsiaTheme="minorHAnsi"/>
                <w:color w:val="000000" w:themeColor="text1"/>
                <w:sz w:val="16"/>
                <w:szCs w:val="16"/>
              </w:rPr>
              <w:t>5. Объекты физической культуры и массового спорта</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5.1</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color w:val="000000" w:themeColor="text1"/>
                <w:sz w:val="16"/>
                <w:szCs w:val="16"/>
              </w:rPr>
            </w:pPr>
            <w:r w:rsidRPr="00CC79B4">
              <w:rPr>
                <w:rFonts w:eastAsiaTheme="minorHAnsi"/>
                <w:bCs/>
                <w:color w:val="000000" w:themeColor="text1"/>
                <w:sz w:val="16"/>
                <w:szCs w:val="16"/>
                <w:lang w:eastAsia="en-US"/>
              </w:rPr>
              <w:t>Строительство спортивных залов общей площадью 2197 м</w:t>
            </w:r>
            <w:r w:rsidRPr="00CC79B4">
              <w:rPr>
                <w:rFonts w:eastAsiaTheme="minorHAnsi"/>
                <w:bCs/>
                <w:color w:val="000000" w:themeColor="text1"/>
                <w:sz w:val="16"/>
                <w:szCs w:val="16"/>
                <w:vertAlign w:val="superscript"/>
                <w:lang w:eastAsia="en-US"/>
              </w:rPr>
              <w:t>2</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физической культуры и массового спорта</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Расчетный срок</w:t>
            </w:r>
          </w:p>
          <w:p w:rsidR="00CC79B4" w:rsidRPr="00CC79B4" w:rsidRDefault="00CC79B4" w:rsidP="00CC79B4">
            <w:pPr>
              <w:spacing w:line="276" w:lineRule="auto"/>
              <w:jc w:val="both"/>
              <w:rPr>
                <w:rFonts w:eastAsiaTheme="minorHAnsi"/>
                <w:color w:val="000000" w:themeColor="text1"/>
                <w:sz w:val="16"/>
                <w:szCs w:val="16"/>
              </w:rPr>
            </w:pPr>
          </w:p>
          <w:p w:rsidR="00CC79B4" w:rsidRPr="00CC79B4" w:rsidRDefault="00CC79B4" w:rsidP="00CC79B4">
            <w:pPr>
              <w:spacing w:line="240" w:lineRule="atLeast"/>
              <w:jc w:val="both"/>
              <w:rPr>
                <w:rFonts w:eastAsiaTheme="minorHAnsi"/>
                <w:bCs/>
                <w:color w:val="000000" w:themeColor="text1"/>
                <w:sz w:val="16"/>
                <w:szCs w:val="16"/>
                <w:lang w:eastAsia="en-US"/>
              </w:rPr>
            </w:pPr>
            <w:r w:rsidRPr="00CC79B4">
              <w:rPr>
                <w:rFonts w:eastAsiaTheme="minorHAnsi"/>
                <w:bCs/>
                <w:color w:val="000000" w:themeColor="text1"/>
                <w:sz w:val="16"/>
                <w:szCs w:val="16"/>
                <w:lang w:eastAsia="en-US"/>
              </w:rPr>
              <w:t xml:space="preserve">Характеристики: для реализации требуется проект повторного применения (предпочтительно из легковозводимых конструкций); количество сооружений – по результатам проектирования и возможности обеспечения свободных мощностей для </w:t>
            </w:r>
            <w:r w:rsidRPr="00CC79B4">
              <w:rPr>
                <w:rFonts w:eastAsiaTheme="minorHAnsi"/>
                <w:bCs/>
                <w:color w:val="000000" w:themeColor="text1"/>
                <w:sz w:val="16"/>
                <w:szCs w:val="16"/>
                <w:lang w:eastAsia="en-US"/>
              </w:rPr>
              <w:lastRenderedPageBreak/>
              <w:t>технологических присоединений.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t>р. п. Любытино и п. Неболчи</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lang w:eastAsia="en-US"/>
              </w:rPr>
              <w:t>Не требуется</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5.2</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bCs/>
                <w:color w:val="000000" w:themeColor="text1"/>
                <w:sz w:val="16"/>
                <w:szCs w:val="16"/>
                <w:lang w:eastAsia="en-US"/>
              </w:rPr>
            </w:pPr>
            <w:r w:rsidRPr="00CC79B4">
              <w:rPr>
                <w:rFonts w:eastAsiaTheme="minorHAnsi"/>
                <w:bCs/>
                <w:color w:val="000000" w:themeColor="text1"/>
                <w:sz w:val="16"/>
                <w:szCs w:val="16"/>
                <w:lang w:eastAsia="en-US"/>
              </w:rPr>
              <w:t>Строительство плавательных бассейнов с общей площадью зеркал воды не менее 1080 м</w:t>
            </w:r>
            <w:r w:rsidRPr="00CC79B4">
              <w:rPr>
                <w:rFonts w:eastAsiaTheme="minorHAnsi"/>
                <w:bCs/>
                <w:color w:val="000000" w:themeColor="text1"/>
                <w:sz w:val="16"/>
                <w:szCs w:val="16"/>
                <w:vertAlign w:val="superscript"/>
                <w:lang w:eastAsia="en-US"/>
              </w:rPr>
              <w:t>2</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физической культуры и массового спорта</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1237" w:type="dxa"/>
            <w:tcBorders>
              <w:top w:val="single" w:sz="4" w:space="0" w:color="auto"/>
              <w:left w:val="single" w:sz="4" w:space="0" w:color="auto"/>
              <w:bottom w:val="single" w:sz="4" w:space="0" w:color="auto"/>
              <w:right w:val="single" w:sz="4" w:space="0" w:color="auto"/>
            </w:tcBorders>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Расчетный срок</w:t>
            </w:r>
          </w:p>
          <w:p w:rsidR="00CC79B4" w:rsidRPr="00CC79B4" w:rsidRDefault="00CC79B4" w:rsidP="00CC79B4">
            <w:pPr>
              <w:spacing w:line="276" w:lineRule="auto"/>
              <w:jc w:val="both"/>
              <w:rPr>
                <w:rFonts w:eastAsiaTheme="minorHAnsi"/>
                <w:color w:val="000000" w:themeColor="text1"/>
                <w:sz w:val="16"/>
                <w:szCs w:val="16"/>
              </w:rPr>
            </w:pPr>
          </w:p>
          <w:p w:rsidR="00CC79B4" w:rsidRPr="00CC79B4" w:rsidRDefault="00CC79B4" w:rsidP="00CC79B4">
            <w:pPr>
              <w:spacing w:line="240" w:lineRule="atLeast"/>
              <w:jc w:val="both"/>
              <w:rPr>
                <w:rFonts w:eastAsiaTheme="minorHAnsi"/>
                <w:bCs/>
                <w:color w:val="000000" w:themeColor="text1"/>
                <w:sz w:val="16"/>
                <w:szCs w:val="16"/>
                <w:lang w:eastAsia="en-US"/>
              </w:rPr>
            </w:pPr>
            <w:r w:rsidRPr="00CC79B4">
              <w:rPr>
                <w:rFonts w:eastAsiaTheme="minorHAnsi"/>
                <w:bCs/>
                <w:color w:val="000000" w:themeColor="text1"/>
                <w:sz w:val="16"/>
                <w:szCs w:val="16"/>
                <w:lang w:eastAsia="en-US"/>
              </w:rPr>
              <w:t>Характеристики: требуется проект повторного применения (предпочтительно из легковозводимых конструкций); количество сооружений – по результатам проектирования и возможности обеспечения свободных мощностей для технологических присоединений.</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bCs/>
                <w:color w:val="000000" w:themeColor="text1"/>
                <w:sz w:val="16"/>
                <w:szCs w:val="16"/>
                <w:lang w:eastAsia="en-US"/>
              </w:rPr>
              <w:t>р. п. Любытино и п. Неболчи</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lang w:eastAsia="en-US"/>
              </w:rPr>
              <w:t>Не требуется</w:t>
            </w:r>
          </w:p>
        </w:tc>
      </w:tr>
      <w:tr w:rsidR="00CC79B4" w:rsidRPr="00CC79B4" w:rsidTr="00CC79B4">
        <w:trPr>
          <w:trHeight w:val="147"/>
        </w:trPr>
        <w:tc>
          <w:tcPr>
            <w:tcW w:w="394"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5.3</w:t>
            </w:r>
          </w:p>
        </w:tc>
        <w:tc>
          <w:tcPr>
            <w:tcW w:w="1263"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40" w:lineRule="atLeast"/>
              <w:jc w:val="both"/>
              <w:rPr>
                <w:rFonts w:eastAsiaTheme="minorHAnsi"/>
                <w:bCs/>
                <w:color w:val="000000" w:themeColor="text1"/>
                <w:sz w:val="16"/>
                <w:szCs w:val="16"/>
                <w:lang w:eastAsia="en-US"/>
              </w:rPr>
            </w:pPr>
            <w:r w:rsidRPr="00CC79B4">
              <w:rPr>
                <w:rFonts w:eastAsiaTheme="minorHAnsi"/>
                <w:bCs/>
                <w:color w:val="000000" w:themeColor="text1"/>
                <w:sz w:val="16"/>
                <w:szCs w:val="16"/>
                <w:lang w:eastAsia="en-US"/>
              </w:rPr>
              <w:t xml:space="preserve">Строительство </w:t>
            </w:r>
            <w:r w:rsidRPr="00CC79B4">
              <w:rPr>
                <w:rFonts w:eastAsiaTheme="minorHAnsi"/>
                <w:color w:val="000000" w:themeColor="text1"/>
                <w:sz w:val="16"/>
                <w:szCs w:val="16"/>
                <w:lang w:eastAsia="en-US"/>
              </w:rPr>
              <w:t>физкультурно-оздоровительно-го комплекса (ФОК)</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физической культуры и массового спорта</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условий для развития на территории муниципального района физической культуры, школьного спорта и массового спорта</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ar-SA"/>
              </w:rPr>
            </w:pPr>
            <w:r w:rsidRPr="00CC79B4">
              <w:rPr>
                <w:rFonts w:eastAsiaTheme="minorHAnsi"/>
                <w:color w:val="000000" w:themeColor="text1"/>
                <w:sz w:val="16"/>
                <w:szCs w:val="16"/>
                <w:lang w:eastAsia="ar-SA"/>
              </w:rPr>
              <w:t xml:space="preserve">Срок реализации – до </w:t>
            </w:r>
            <w:r w:rsidRPr="00CC79B4">
              <w:rPr>
                <w:rFonts w:eastAsiaTheme="minorHAnsi"/>
                <w:color w:val="000000" w:themeColor="text1"/>
                <w:sz w:val="16"/>
                <w:szCs w:val="16"/>
                <w:lang w:eastAsia="en-US"/>
              </w:rPr>
              <w:t>в р. п. Любытино, ул. Пушкинская</w:t>
            </w:r>
            <w:r w:rsidRPr="00CC79B4">
              <w:rPr>
                <w:rFonts w:eastAsiaTheme="minorHAnsi"/>
                <w:color w:val="000000" w:themeColor="text1"/>
                <w:sz w:val="16"/>
                <w:szCs w:val="16"/>
                <w:lang w:eastAsia="ar-SA"/>
              </w:rPr>
              <w:t xml:space="preserve"> конца 2022 г.;</w:t>
            </w:r>
          </w:p>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 xml:space="preserve">ФОК с универсальным игровым залом (36 х 18м) с единовременной пропускной способностью – 20 чел. (в т. ч. на 2 чел. инвалидов ПОДА) </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bCs/>
                <w:color w:val="000000" w:themeColor="text1"/>
                <w:sz w:val="16"/>
                <w:szCs w:val="16"/>
                <w:lang w:eastAsia="en-US"/>
              </w:rPr>
            </w:pPr>
            <w:r w:rsidRPr="00CC79B4">
              <w:rPr>
                <w:rFonts w:eastAsiaTheme="minorHAnsi"/>
                <w:color w:val="000000" w:themeColor="text1"/>
                <w:sz w:val="16"/>
                <w:szCs w:val="16"/>
                <w:lang w:eastAsia="en-US"/>
              </w:rPr>
              <w:t>р. п. Любытино, ул. Пушкинская</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lang w:eastAsia="en-US"/>
              </w:rPr>
              <w:t>Не требуется</w:t>
            </w:r>
          </w:p>
        </w:tc>
      </w:tr>
      <w:tr w:rsidR="00CC79B4" w:rsidRPr="00CC79B4" w:rsidTr="00CC79B4">
        <w:trPr>
          <w:trHeight w:val="147"/>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6. Объекты в области обработки, утилизации, обезвреживания, размещения твердых коммунальных отходов: предложений не поступало</w:t>
            </w:r>
          </w:p>
        </w:tc>
      </w:tr>
      <w:tr w:rsidR="00CC79B4" w:rsidRPr="00CC79B4" w:rsidTr="00CC79B4">
        <w:trPr>
          <w:trHeight w:val="147"/>
        </w:trPr>
        <w:tc>
          <w:tcPr>
            <w:tcW w:w="10632" w:type="dxa"/>
            <w:gridSpan w:val="8"/>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7. </w:t>
            </w:r>
            <w:r w:rsidRPr="00CC79B4">
              <w:rPr>
                <w:rFonts w:eastAsiaTheme="minorHAnsi"/>
                <w:color w:val="000000" w:themeColor="text1"/>
                <w:sz w:val="16"/>
                <w:szCs w:val="16"/>
                <w:lang w:eastAsia="en-US"/>
              </w:rPr>
              <w:t>Объекты в иных областях деятельности в связи с решением вопросов местного значения муниципального района</w:t>
            </w:r>
          </w:p>
        </w:tc>
      </w:tr>
      <w:tr w:rsidR="00CC79B4" w:rsidRPr="00CC79B4" w:rsidTr="00CC79B4">
        <w:trPr>
          <w:trHeight w:val="566"/>
        </w:trPr>
        <w:tc>
          <w:tcPr>
            <w:tcW w:w="426"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7.1</w:t>
            </w:r>
          </w:p>
        </w:tc>
        <w:tc>
          <w:tcPr>
            <w:tcW w:w="123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Строительство дома культуры</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культуры</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 xml:space="preserve">Обеспечение условий для проведения собраний, концертов, иных официальных мероприятий муниципального района; создание культурного </w:t>
            </w:r>
            <w:r w:rsidRPr="00CC79B4">
              <w:rPr>
                <w:rFonts w:eastAsiaTheme="minorHAnsi"/>
                <w:color w:val="000000" w:themeColor="text1"/>
                <w:sz w:val="16"/>
                <w:szCs w:val="16"/>
              </w:rPr>
              <w:lastRenderedPageBreak/>
              <w:t>кластера</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lastRenderedPageBreak/>
              <w:t xml:space="preserve">Срок реализации – расчетный срок; Зрительный зал вместимостью 200 мест (в т.ч. 5 мест – для </w:t>
            </w:r>
            <w:r w:rsidRPr="00CC79B4">
              <w:rPr>
                <w:rFonts w:eastAsiaTheme="minorHAnsi"/>
                <w:color w:val="000000" w:themeColor="text1"/>
                <w:sz w:val="16"/>
                <w:szCs w:val="16"/>
                <w:lang w:eastAsia="en-US"/>
              </w:rPr>
              <w:lastRenderedPageBreak/>
              <w:t xml:space="preserve">маломобильных групп населения с учетом положений </w:t>
            </w:r>
            <w:r w:rsidRPr="00CC79B4">
              <w:rPr>
                <w:rFonts w:eastAsiaTheme="minorHAnsi"/>
                <w:color w:val="000000" w:themeColor="text1"/>
                <w:spacing w:val="2"/>
                <w:sz w:val="16"/>
                <w:szCs w:val="16"/>
                <w:lang w:eastAsia="en-US"/>
              </w:rPr>
              <w:t>СП 59.13330.2016; 3 этажа)</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lastRenderedPageBreak/>
              <w:t>р. п. Любытино, ул. Пушкинская</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center"/>
              <w:rPr>
                <w:rFonts w:eastAsiaTheme="minorHAnsi"/>
                <w:color w:val="000000" w:themeColor="text1"/>
                <w:sz w:val="16"/>
                <w:szCs w:val="16"/>
              </w:rPr>
            </w:pPr>
            <w:r w:rsidRPr="00CC79B4">
              <w:rPr>
                <w:rFonts w:eastAsiaTheme="minorHAnsi"/>
                <w:color w:val="000000" w:themeColor="text1"/>
                <w:sz w:val="16"/>
                <w:szCs w:val="16"/>
              </w:rPr>
              <w:t>Не требуется</w:t>
            </w:r>
          </w:p>
        </w:tc>
      </w:tr>
      <w:tr w:rsidR="00CC79B4" w:rsidRPr="00CC79B4" w:rsidTr="00CC79B4">
        <w:trPr>
          <w:trHeight w:val="147"/>
        </w:trPr>
        <w:tc>
          <w:tcPr>
            <w:tcW w:w="426" w:type="dxa"/>
            <w:gridSpan w:val="2"/>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lastRenderedPageBreak/>
              <w:t>7.2</w:t>
            </w:r>
          </w:p>
        </w:tc>
        <w:tc>
          <w:tcPr>
            <w:tcW w:w="123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val="en-US"/>
              </w:rPr>
            </w:pPr>
            <w:r w:rsidRPr="00CC79B4">
              <w:rPr>
                <w:rFonts w:eastAsiaTheme="minorHAnsi"/>
                <w:color w:val="000000" w:themeColor="text1"/>
                <w:sz w:val="16"/>
                <w:szCs w:val="16"/>
                <w:lang w:eastAsia="en-US"/>
              </w:rPr>
              <w:t>Локальные очистные сооружения</w:t>
            </w:r>
          </w:p>
        </w:tc>
        <w:tc>
          <w:tcPr>
            <w:tcW w:w="1033"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Объект водоотведе-ния</w:t>
            </w:r>
          </w:p>
        </w:tc>
        <w:tc>
          <w:tcPr>
            <w:tcW w:w="1456"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rPr>
              <w:t>Обеспечение условий технологического обеспечения ФОК водоотведением</w:t>
            </w:r>
          </w:p>
        </w:tc>
        <w:tc>
          <w:tcPr>
            <w:tcW w:w="1237"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Срок реализации – 2022 г.</w:t>
            </w:r>
          </w:p>
        </w:tc>
        <w:tc>
          <w:tcPr>
            <w:tcW w:w="1421"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rPr>
            </w:pPr>
            <w:r w:rsidRPr="00CC79B4">
              <w:rPr>
                <w:rFonts w:eastAsiaTheme="minorHAnsi"/>
                <w:color w:val="000000" w:themeColor="text1"/>
                <w:sz w:val="16"/>
                <w:szCs w:val="16"/>
                <w:lang w:eastAsia="en-US"/>
              </w:rPr>
              <w:t>р. п. Любытино, ул. Пушкинская</w:t>
            </w:r>
          </w:p>
        </w:tc>
        <w:tc>
          <w:tcPr>
            <w:tcW w:w="3828" w:type="dxa"/>
            <w:tcBorders>
              <w:top w:val="single" w:sz="4" w:space="0" w:color="auto"/>
              <w:left w:val="single" w:sz="4" w:space="0" w:color="auto"/>
              <w:bottom w:val="single" w:sz="4" w:space="0" w:color="auto"/>
              <w:right w:val="single" w:sz="4" w:space="0" w:color="auto"/>
            </w:tcBorders>
            <w:hideMark/>
          </w:tcPr>
          <w:p w:rsidR="00CC79B4" w:rsidRPr="00CC79B4" w:rsidRDefault="00CC79B4" w:rsidP="00CC79B4">
            <w:pPr>
              <w:spacing w:line="276" w:lineRule="auto"/>
              <w:jc w:val="both"/>
              <w:rPr>
                <w:rFonts w:eastAsiaTheme="minorHAnsi"/>
                <w:color w:val="000000" w:themeColor="text1"/>
                <w:sz w:val="16"/>
                <w:szCs w:val="16"/>
                <w:lang w:eastAsia="en-US"/>
              </w:rPr>
            </w:pPr>
            <w:r w:rsidRPr="00CC79B4">
              <w:rPr>
                <w:rFonts w:eastAsiaTheme="minorHAnsi"/>
                <w:color w:val="000000" w:themeColor="text1"/>
                <w:sz w:val="16"/>
                <w:szCs w:val="16"/>
              </w:rPr>
              <w:t xml:space="preserve">Размер санитарно-защитной и охранной зон </w:t>
            </w:r>
            <w:r w:rsidRPr="00CC79B4">
              <w:rPr>
                <w:rFonts w:eastAsiaTheme="minorHAnsi"/>
                <w:color w:val="000000" w:themeColor="text1"/>
                <w:sz w:val="16"/>
                <w:szCs w:val="16"/>
                <w:lang w:eastAsia="en-US"/>
              </w:rPr>
              <w:t>рассчитать в проектной документации в соответствие с требованиями МДК 3-02.2001.</w:t>
            </w:r>
          </w:p>
        </w:tc>
      </w:tr>
      <w:bookmarkEnd w:id="69"/>
    </w:tbl>
    <w:p w:rsidR="00BA0E7F" w:rsidRDefault="00BA0E7F" w:rsidP="0055184B">
      <w:pPr>
        <w:rPr>
          <w:sz w:val="16"/>
          <w:szCs w:val="16"/>
        </w:rPr>
      </w:pPr>
    </w:p>
    <w:p w:rsidR="00986F1A" w:rsidRPr="00986F1A" w:rsidRDefault="00986F1A" w:rsidP="00986F1A">
      <w:pPr>
        <w:keepNext/>
        <w:keepLines/>
        <w:spacing w:before="240" w:after="240"/>
        <w:ind w:left="432" w:hanging="715"/>
        <w:jc w:val="both"/>
        <w:outlineLvl w:val="0"/>
        <w:rPr>
          <w:b/>
          <w:bCs/>
          <w:color w:val="000000" w:themeColor="text1"/>
          <w:sz w:val="16"/>
          <w:szCs w:val="16"/>
          <w:lang w:eastAsia="en-US"/>
        </w:rPr>
      </w:pPr>
      <w:bookmarkStart w:id="70" w:name="_Toc57897728"/>
      <w:bookmarkStart w:id="71" w:name="_Toc6518153"/>
      <w:bookmarkStart w:id="72" w:name="_Toc45301487"/>
      <w:r>
        <w:rPr>
          <w:b/>
          <w:bCs/>
          <w:color w:val="000000" w:themeColor="text1"/>
          <w:sz w:val="16"/>
          <w:szCs w:val="16"/>
          <w:lang w:eastAsia="en-US"/>
        </w:rPr>
        <w:t xml:space="preserve">              С</w:t>
      </w:r>
      <w:r w:rsidRPr="00986F1A">
        <w:rPr>
          <w:b/>
          <w:bCs/>
          <w:color w:val="000000" w:themeColor="text1"/>
          <w:sz w:val="16"/>
          <w:szCs w:val="16"/>
          <w:lang w:eastAsia="en-US"/>
        </w:rPr>
        <w:t>ведения о необходимости согласовании изменений в схему территориального планирования в соответствии со статьей 21 Градостроительного кодекса Российской Федерации</w:t>
      </w:r>
      <w:bookmarkEnd w:id="70"/>
      <w:bookmarkEnd w:id="71"/>
      <w:bookmarkEnd w:id="72"/>
    </w:p>
    <w:p w:rsidR="00986F1A" w:rsidRPr="00986F1A" w:rsidRDefault="00986F1A" w:rsidP="00986F1A">
      <w:pPr>
        <w:spacing w:line="240" w:lineRule="atLeast"/>
        <w:ind w:firstLine="709"/>
        <w:jc w:val="both"/>
        <w:rPr>
          <w:rFonts w:eastAsia="Calibri"/>
          <w:color w:val="000000" w:themeColor="text1"/>
          <w:sz w:val="16"/>
          <w:szCs w:val="16"/>
          <w:lang w:eastAsia="en-US"/>
        </w:rPr>
      </w:pPr>
      <w:r w:rsidRPr="00986F1A">
        <w:rPr>
          <w:rFonts w:eastAsia="Calibri"/>
          <w:color w:val="000000" w:themeColor="text1"/>
          <w:sz w:val="16"/>
          <w:szCs w:val="16"/>
          <w:lang w:eastAsia="en-US"/>
        </w:rPr>
        <w:t>Случаи, в которых необходимо организовывать процедуру согласования проекта схемы территориального планирования с соответствующими органами, установлены положениями статьи 21 Градостроительного кодекса Российской Федерации.</w:t>
      </w:r>
    </w:p>
    <w:p w:rsidR="00986F1A" w:rsidRPr="00986F1A" w:rsidRDefault="00986F1A" w:rsidP="00986F1A">
      <w:pPr>
        <w:spacing w:line="240" w:lineRule="atLeast"/>
        <w:ind w:firstLine="709"/>
        <w:jc w:val="both"/>
        <w:rPr>
          <w:rFonts w:eastAsia="Calibri"/>
          <w:color w:val="000000" w:themeColor="text1"/>
          <w:sz w:val="16"/>
          <w:szCs w:val="16"/>
          <w:lang w:eastAsia="en-US"/>
        </w:rPr>
      </w:pPr>
      <w:r w:rsidRPr="00986F1A">
        <w:rPr>
          <w:rFonts w:eastAsia="Calibri"/>
          <w:color w:val="000000" w:themeColor="text1"/>
          <w:sz w:val="16"/>
          <w:szCs w:val="16"/>
          <w:lang w:eastAsia="en-US"/>
        </w:rPr>
        <w:t>На основании представленного обоснования настоящие изменения в схему территориального планирования:</w:t>
      </w:r>
    </w:p>
    <w:p w:rsidR="00986F1A" w:rsidRPr="00986F1A" w:rsidRDefault="00986F1A" w:rsidP="00986F1A">
      <w:pPr>
        <w:spacing w:line="240" w:lineRule="atLeast"/>
        <w:ind w:firstLine="709"/>
        <w:jc w:val="both"/>
        <w:rPr>
          <w:rFonts w:eastAsia="Calibri"/>
          <w:color w:val="000000" w:themeColor="text1"/>
          <w:sz w:val="16"/>
          <w:szCs w:val="16"/>
          <w:lang w:eastAsia="en-US"/>
        </w:rPr>
      </w:pPr>
      <w:r w:rsidRPr="00986F1A">
        <w:rPr>
          <w:rFonts w:eastAsia="Calibri"/>
          <w:color w:val="000000" w:themeColor="text1"/>
          <w:sz w:val="16"/>
          <w:szCs w:val="16"/>
          <w:lang w:eastAsia="en-US"/>
        </w:rPr>
        <w:t>1. Не требуют согласования с уполномоченным Правительством Российской Федерации федеральным органом исполнительной власти (Минэкономразвития Российской Федерации) в связи с отсутствием случаев, предусмотренных пунктами 1 – 4 части 1 статьи 21 Градостроительного кодекса Российской Федерации.</w:t>
      </w:r>
    </w:p>
    <w:p w:rsidR="00986F1A" w:rsidRPr="00986F1A" w:rsidRDefault="00986F1A" w:rsidP="00986F1A">
      <w:pPr>
        <w:spacing w:line="240" w:lineRule="atLeast"/>
        <w:ind w:firstLine="709"/>
        <w:jc w:val="both"/>
        <w:rPr>
          <w:color w:val="000000" w:themeColor="text1"/>
          <w:sz w:val="16"/>
          <w:szCs w:val="16"/>
          <w:lang w:eastAsia="en-US"/>
        </w:rPr>
      </w:pPr>
      <w:r w:rsidRPr="00986F1A">
        <w:rPr>
          <w:rFonts w:eastAsia="Calibri"/>
          <w:color w:val="000000" w:themeColor="text1"/>
          <w:sz w:val="16"/>
          <w:szCs w:val="16"/>
          <w:lang w:eastAsia="en-US"/>
        </w:rPr>
        <w:t>2. Требуют согласования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 в связи с наличием случая, предусмотренного пунктом 3 части 2 статьи 21 Градостроительного кодекса Российской Федерации, на территории муниципального района находятся особо охраняемые природные территории</w:t>
      </w:r>
      <w:r w:rsidRPr="00986F1A">
        <w:rPr>
          <w:color w:val="000000" w:themeColor="text1"/>
          <w:sz w:val="16"/>
          <w:szCs w:val="16"/>
          <w:lang w:eastAsia="en-US"/>
        </w:rPr>
        <w:t xml:space="preserve"> </w:t>
      </w:r>
      <w:r w:rsidRPr="00986F1A">
        <w:rPr>
          <w:rFonts w:eastAsia="Calibri"/>
          <w:color w:val="000000" w:themeColor="text1"/>
          <w:sz w:val="16"/>
          <w:szCs w:val="16"/>
          <w:lang w:eastAsia="en-US"/>
        </w:rPr>
        <w:t>регионального значения.</w:t>
      </w:r>
    </w:p>
    <w:p w:rsidR="00986F1A" w:rsidRPr="00986F1A" w:rsidRDefault="00986F1A" w:rsidP="00986F1A">
      <w:pPr>
        <w:spacing w:line="240" w:lineRule="atLeast"/>
        <w:ind w:firstLine="709"/>
        <w:jc w:val="both"/>
        <w:rPr>
          <w:rFonts w:eastAsia="Calibri"/>
          <w:color w:val="000000" w:themeColor="text1"/>
          <w:sz w:val="16"/>
          <w:szCs w:val="16"/>
          <w:lang w:eastAsia="en-US"/>
        </w:rPr>
      </w:pPr>
      <w:r w:rsidRPr="00986F1A">
        <w:rPr>
          <w:rFonts w:eastAsia="Calibri"/>
          <w:color w:val="000000" w:themeColor="text1"/>
          <w:sz w:val="16"/>
          <w:szCs w:val="16"/>
          <w:lang w:eastAsia="en-US"/>
        </w:rPr>
        <w:t>3. Не требуют согласования с органами местного самоуправления Любытинского и  Неболчского сельских поселений, входящих в состав муниципального</w:t>
      </w:r>
      <w:r w:rsidRPr="00986F1A">
        <w:rPr>
          <w:color w:val="000000" w:themeColor="text1"/>
          <w:sz w:val="16"/>
          <w:szCs w:val="16"/>
          <w:lang w:eastAsia="en-US"/>
        </w:rPr>
        <w:t xml:space="preserve"> </w:t>
      </w:r>
      <w:r w:rsidRPr="00986F1A">
        <w:rPr>
          <w:rFonts w:eastAsia="Calibri"/>
          <w:color w:val="000000" w:themeColor="text1"/>
          <w:sz w:val="16"/>
          <w:szCs w:val="16"/>
          <w:lang w:eastAsia="en-US"/>
        </w:rPr>
        <w:t>района, в связи с отсутствием случаев, установленных частью 3 статьи 21 Градостроительного кодекса Российской Федерации.</w:t>
      </w:r>
    </w:p>
    <w:p w:rsidR="00986F1A" w:rsidRPr="00986F1A" w:rsidRDefault="00986F1A" w:rsidP="00986F1A">
      <w:pPr>
        <w:spacing w:line="240" w:lineRule="atLeast"/>
        <w:ind w:firstLine="709"/>
        <w:jc w:val="both"/>
        <w:rPr>
          <w:rFonts w:eastAsia="Calibri"/>
          <w:color w:val="000000" w:themeColor="text1"/>
          <w:sz w:val="16"/>
          <w:szCs w:val="16"/>
          <w:lang w:eastAsia="en-US"/>
        </w:rPr>
      </w:pPr>
      <w:r w:rsidRPr="00986F1A">
        <w:rPr>
          <w:rFonts w:eastAsia="Calibri"/>
          <w:color w:val="000000" w:themeColor="text1"/>
          <w:sz w:val="16"/>
          <w:szCs w:val="16"/>
          <w:lang w:eastAsia="en-US"/>
        </w:rPr>
        <w:t>4. Не требуют согласования с заинтересованными органами местного самоуправления муниципальных районов, имеющих общую границу с муниципальным районом, в связи с отсутствием случаев, установленных частью 4 статьи 21 Градостроительного кодекса Российской Федерации.</w:t>
      </w:r>
    </w:p>
    <w:p w:rsidR="00986F1A" w:rsidRDefault="00986F1A" w:rsidP="00986F1A">
      <w:pPr>
        <w:spacing w:line="240" w:lineRule="atLeast"/>
        <w:ind w:firstLine="709"/>
        <w:jc w:val="both"/>
        <w:rPr>
          <w:rFonts w:eastAsia="Calibri"/>
          <w:color w:val="000000" w:themeColor="text1"/>
          <w:sz w:val="16"/>
          <w:szCs w:val="16"/>
          <w:lang w:eastAsia="en-US"/>
        </w:rPr>
      </w:pPr>
      <w:r w:rsidRPr="00986F1A">
        <w:rPr>
          <w:rFonts w:eastAsia="Calibri"/>
          <w:color w:val="000000" w:themeColor="text1"/>
          <w:sz w:val="16"/>
          <w:szCs w:val="16"/>
          <w:lang w:eastAsia="en-US"/>
        </w:rPr>
        <w:t>Согласно положениям части 5 статьи 21 Градостроительного кодекса Российской Федерации иные вопросы, кроме указанных в частях 1 – 4 статьи 21 Градостроительного кодекса Российской Федерации вопросов, не могут рассматриваться при согласовании настоящего проекта изменений в схему территориального планирования Любытинского муниципального района.</w:t>
      </w:r>
    </w:p>
    <w:p w:rsidR="00986F1A" w:rsidRPr="00986F1A" w:rsidRDefault="00986F1A" w:rsidP="00986F1A">
      <w:pPr>
        <w:spacing w:line="240" w:lineRule="atLeast"/>
        <w:ind w:firstLine="709"/>
        <w:jc w:val="center"/>
        <w:rPr>
          <w:rFonts w:eastAsia="Calibri"/>
          <w:color w:val="000000" w:themeColor="text1"/>
          <w:sz w:val="16"/>
          <w:szCs w:val="16"/>
          <w:lang w:eastAsia="en-US"/>
        </w:rPr>
      </w:pPr>
      <w:r>
        <w:rPr>
          <w:rFonts w:eastAsia="Calibri"/>
          <w:color w:val="000000" w:themeColor="text1"/>
          <w:sz w:val="16"/>
          <w:szCs w:val="16"/>
          <w:lang w:eastAsia="en-US"/>
        </w:rPr>
        <w:t>________________________</w:t>
      </w:r>
    </w:p>
    <w:p w:rsidR="00BA0E7F" w:rsidRDefault="00BA0E7F" w:rsidP="0055184B">
      <w:pPr>
        <w:rPr>
          <w:sz w:val="16"/>
          <w:szCs w:val="16"/>
        </w:rPr>
      </w:pPr>
    </w:p>
    <w:p w:rsidR="00BA0E7F" w:rsidRDefault="00BA0E7F" w:rsidP="0055184B">
      <w:pPr>
        <w:rPr>
          <w:sz w:val="16"/>
          <w:szCs w:val="16"/>
        </w:rPr>
      </w:pPr>
    </w:p>
    <w:p w:rsidR="00BA1D81" w:rsidRPr="00BA1D81" w:rsidRDefault="00BA1D81" w:rsidP="00BA1D81">
      <w:pPr>
        <w:suppressAutoHyphens/>
        <w:jc w:val="right"/>
        <w:rPr>
          <w:rFonts w:eastAsia="Calibri"/>
          <w:sz w:val="16"/>
          <w:szCs w:val="16"/>
          <w:lang w:eastAsia="en-US"/>
        </w:rPr>
      </w:pPr>
      <w:r w:rsidRPr="00BA1D81">
        <w:rPr>
          <w:rFonts w:eastAsia="Calibri"/>
          <w:sz w:val="16"/>
          <w:szCs w:val="16"/>
          <w:lang w:eastAsia="en-US"/>
        </w:rPr>
        <w:t>УТВЕРЖДЕНО</w:t>
      </w:r>
    </w:p>
    <w:p w:rsidR="00BA1D81" w:rsidRPr="00BA1D81" w:rsidRDefault="00BA1D81" w:rsidP="00BA1D81">
      <w:pPr>
        <w:suppressAutoHyphens/>
        <w:jc w:val="right"/>
        <w:rPr>
          <w:rFonts w:eastAsia="Calibri"/>
          <w:sz w:val="16"/>
          <w:szCs w:val="16"/>
          <w:lang w:eastAsia="en-US"/>
        </w:rPr>
      </w:pPr>
      <w:bookmarkStart w:id="73" w:name="_Hlk501407857"/>
      <w:r w:rsidRPr="00BA1D81">
        <w:rPr>
          <w:rFonts w:eastAsia="Calibri"/>
          <w:sz w:val="16"/>
          <w:szCs w:val="16"/>
          <w:lang w:eastAsia="en-US"/>
        </w:rPr>
        <w:t>решением Думы Любытинского</w:t>
      </w:r>
    </w:p>
    <w:p w:rsidR="00BA1D81" w:rsidRPr="00BA1D81" w:rsidRDefault="00BA1D81" w:rsidP="00BA1D81">
      <w:pPr>
        <w:suppressAutoHyphens/>
        <w:jc w:val="right"/>
        <w:rPr>
          <w:rFonts w:eastAsia="Calibri"/>
          <w:sz w:val="16"/>
          <w:szCs w:val="16"/>
          <w:lang w:eastAsia="en-US"/>
        </w:rPr>
      </w:pPr>
      <w:r w:rsidRPr="00BA1D81">
        <w:rPr>
          <w:rFonts w:eastAsia="Calibri"/>
          <w:sz w:val="16"/>
          <w:szCs w:val="16"/>
          <w:lang w:eastAsia="en-US"/>
        </w:rPr>
        <w:t>муниципального района</w:t>
      </w:r>
    </w:p>
    <w:p w:rsidR="00BA1D81" w:rsidRPr="00BA1D81" w:rsidRDefault="00BA1D81" w:rsidP="00BA1D81">
      <w:pPr>
        <w:suppressAutoHyphens/>
        <w:jc w:val="right"/>
        <w:rPr>
          <w:rFonts w:eastAsia="Calibri"/>
          <w:sz w:val="16"/>
          <w:szCs w:val="16"/>
          <w:lang w:eastAsia="en-US"/>
        </w:rPr>
      </w:pPr>
      <w:r w:rsidRPr="00BA1D81">
        <w:rPr>
          <w:rFonts w:eastAsia="Calibri"/>
          <w:sz w:val="16"/>
          <w:szCs w:val="16"/>
          <w:lang w:eastAsia="en-US"/>
        </w:rPr>
        <w:t>Новгородской области</w:t>
      </w:r>
    </w:p>
    <w:p w:rsidR="00BA1D81" w:rsidRPr="00BA1D81" w:rsidRDefault="00BA1D81" w:rsidP="00BA1D81">
      <w:pPr>
        <w:suppressAutoHyphens/>
        <w:jc w:val="right"/>
        <w:rPr>
          <w:rFonts w:eastAsia="Calibri"/>
          <w:sz w:val="16"/>
          <w:szCs w:val="16"/>
        </w:rPr>
      </w:pPr>
      <w:r w:rsidRPr="00BA1D81">
        <w:rPr>
          <w:rFonts w:eastAsia="Calibri"/>
          <w:sz w:val="16"/>
          <w:szCs w:val="16"/>
        </w:rPr>
        <w:t>от 26.12.2012 № 164</w:t>
      </w:r>
    </w:p>
    <w:p w:rsidR="00BA1D81" w:rsidRPr="00BA1D81" w:rsidRDefault="00BA1D81" w:rsidP="00BA1D81">
      <w:pPr>
        <w:suppressAutoHyphens/>
        <w:spacing w:before="240"/>
        <w:jc w:val="center"/>
        <w:rPr>
          <w:rFonts w:eastAsia="Calibri"/>
          <w:b/>
          <w:sz w:val="16"/>
          <w:szCs w:val="16"/>
          <w:lang w:eastAsia="en-US"/>
        </w:rPr>
      </w:pPr>
      <w:bookmarkStart w:id="74" w:name="_Hlk501291406"/>
      <w:bookmarkEnd w:id="73"/>
      <w:r>
        <w:rPr>
          <w:rFonts w:eastAsia="Calibri"/>
          <w:b/>
          <w:sz w:val="16"/>
          <w:szCs w:val="16"/>
          <w:lang w:eastAsia="en-US"/>
        </w:rPr>
        <w:t>С</w:t>
      </w:r>
      <w:r w:rsidRPr="00BA1D81">
        <w:rPr>
          <w:rFonts w:eastAsia="Calibri"/>
          <w:b/>
          <w:sz w:val="16"/>
          <w:szCs w:val="16"/>
          <w:lang w:eastAsia="en-US"/>
        </w:rPr>
        <w:t>ХЕМА ТЕРРИТОРИАЛЬНОГО ПЛАНИРОВАНИЯ</w:t>
      </w:r>
    </w:p>
    <w:p w:rsidR="00BA1D81" w:rsidRPr="00BA1D81" w:rsidRDefault="00BA1D81" w:rsidP="00BA1D81">
      <w:pPr>
        <w:suppressAutoHyphens/>
        <w:jc w:val="center"/>
        <w:rPr>
          <w:rFonts w:eastAsia="Calibri"/>
          <w:b/>
          <w:sz w:val="16"/>
          <w:szCs w:val="16"/>
          <w:lang w:eastAsia="en-US"/>
        </w:rPr>
      </w:pPr>
      <w:r w:rsidRPr="00BA1D81">
        <w:rPr>
          <w:rFonts w:eastAsia="Calibri"/>
          <w:b/>
          <w:sz w:val="16"/>
          <w:szCs w:val="16"/>
          <w:lang w:eastAsia="en-US"/>
        </w:rPr>
        <w:t>ЛЮБЫТИНСКОГО МУНИЦИПАЛЬНОГО РАЙОНА</w:t>
      </w:r>
    </w:p>
    <w:p w:rsidR="00BA1D81" w:rsidRPr="00BA1D81" w:rsidRDefault="00BA1D81" w:rsidP="00BA1D81">
      <w:pPr>
        <w:suppressAutoHyphens/>
        <w:spacing w:after="240"/>
        <w:jc w:val="center"/>
        <w:rPr>
          <w:rFonts w:eastAsia="Calibri"/>
          <w:b/>
          <w:sz w:val="16"/>
          <w:szCs w:val="16"/>
          <w:lang w:eastAsia="en-US"/>
        </w:rPr>
      </w:pPr>
      <w:bookmarkStart w:id="75" w:name="_Hlk501291903"/>
      <w:r w:rsidRPr="00BA1D81">
        <w:rPr>
          <w:rFonts w:eastAsia="Calibri"/>
          <w:b/>
          <w:sz w:val="16"/>
          <w:szCs w:val="16"/>
          <w:lang w:eastAsia="en-US"/>
        </w:rPr>
        <w:t>НОВГОРОДСКОЙ ОБЛАСТИ</w:t>
      </w:r>
      <w:bookmarkEnd w:id="74"/>
    </w:p>
    <w:bookmarkEnd w:id="75"/>
    <w:p w:rsidR="00BA1D81" w:rsidRPr="00BA1D81" w:rsidRDefault="00BA1D81" w:rsidP="00BA1D81">
      <w:pPr>
        <w:jc w:val="center"/>
        <w:rPr>
          <w:rFonts w:eastAsia="Calibri"/>
          <w:b/>
          <w:sz w:val="16"/>
          <w:szCs w:val="16"/>
          <w:lang w:eastAsia="en-US"/>
        </w:rPr>
      </w:pPr>
      <w:r w:rsidRPr="00BA1D81">
        <w:rPr>
          <w:rFonts w:eastAsia="Calibri"/>
          <w:b/>
          <w:sz w:val="16"/>
          <w:szCs w:val="16"/>
          <w:lang w:eastAsia="en-US"/>
        </w:rPr>
        <w:t>ПОЛОЖЕНИЕ О ТЕРРИТОРИАЛЬНОМ ПЛАНИРОВАНИИ</w:t>
      </w:r>
    </w:p>
    <w:p w:rsidR="00BA1D81" w:rsidRPr="00BA1D81" w:rsidRDefault="00BA1D81" w:rsidP="00BA1D81">
      <w:pPr>
        <w:keepNext/>
        <w:keepLines/>
        <w:numPr>
          <w:ilvl w:val="0"/>
          <w:numId w:val="32"/>
        </w:numPr>
        <w:spacing w:before="240" w:after="240"/>
        <w:ind w:hanging="720"/>
        <w:jc w:val="both"/>
        <w:outlineLvl w:val="0"/>
        <w:rPr>
          <w:b/>
          <w:sz w:val="16"/>
          <w:szCs w:val="16"/>
        </w:rPr>
      </w:pPr>
      <w:r w:rsidRPr="00BA1D81">
        <w:rPr>
          <w:b/>
          <w:sz w:val="16"/>
          <w:szCs w:val="16"/>
        </w:rPr>
        <w:t>Общие положения</w:t>
      </w:r>
    </w:p>
    <w:p w:rsidR="00BA1D81" w:rsidRPr="00BA1D81" w:rsidRDefault="00BA1D81" w:rsidP="00BA1D81">
      <w:pPr>
        <w:ind w:firstLine="708"/>
        <w:jc w:val="both"/>
        <w:rPr>
          <w:rFonts w:eastAsia="Calibri"/>
          <w:sz w:val="16"/>
          <w:szCs w:val="16"/>
        </w:rPr>
      </w:pPr>
      <w:bookmarkStart w:id="76" w:name="_Hlk501293474"/>
      <w:r w:rsidRPr="00BA1D81">
        <w:rPr>
          <w:rFonts w:eastAsia="Calibri"/>
          <w:sz w:val="16"/>
          <w:szCs w:val="16"/>
        </w:rPr>
        <w:t xml:space="preserve">На основании части 10 статьи 9 Градостроительного кодекса Российской Федерации, </w:t>
      </w:r>
      <w:r w:rsidRPr="00BA1D81">
        <w:rPr>
          <w:sz w:val="16"/>
          <w:szCs w:val="16"/>
        </w:rPr>
        <w:t xml:space="preserve">В </w:t>
      </w:r>
      <w:r w:rsidRPr="00BA1D81">
        <w:rPr>
          <w:rFonts w:eastAsia="Calibri"/>
          <w:sz w:val="16"/>
          <w:szCs w:val="16"/>
          <w:lang w:eastAsia="en-US"/>
        </w:rPr>
        <w:t>связи с тем, что с</w:t>
      </w:r>
      <w:r w:rsidRPr="00BA1D81">
        <w:rPr>
          <w:rFonts w:eastAsia="Calibri"/>
          <w:sz w:val="16"/>
          <w:szCs w:val="16"/>
        </w:rPr>
        <w:t>хемы территориального планирования Российской Федерации, схема территориального планирования Новгородской области предусматриваю</w:t>
      </w:r>
      <w:r w:rsidRPr="00BA1D81">
        <w:rPr>
          <w:rFonts w:eastAsia="Calibri"/>
          <w:sz w:val="16"/>
          <w:szCs w:val="16"/>
          <w:lang w:eastAsia="en-US"/>
        </w:rPr>
        <w:t>т</w:t>
      </w:r>
      <w:r w:rsidRPr="00BA1D81">
        <w:rPr>
          <w:rFonts w:eastAsia="Calibri"/>
          <w:sz w:val="16"/>
          <w:szCs w:val="16"/>
        </w:rPr>
        <w:t xml:space="preserve"> размещение линейных объектов федерального значения, линейных объектов регионального значения,</w:t>
      </w:r>
      <w:r w:rsidRPr="00BA1D81">
        <w:rPr>
          <w:rFonts w:eastAsia="Calibri"/>
          <w:sz w:val="16"/>
          <w:szCs w:val="16"/>
          <w:lang w:eastAsia="en-US"/>
        </w:rPr>
        <w:t xml:space="preserve"> срок</w:t>
      </w:r>
      <w:r w:rsidRPr="00BA1D81">
        <w:rPr>
          <w:rFonts w:eastAsia="Calibri"/>
          <w:sz w:val="16"/>
          <w:szCs w:val="16"/>
        </w:rPr>
        <w:t>, на который утверждена Схема территориального планирования Любытинского муниципального района (далее – Схема), составляет 20 лет, со следующими сроками реализации:</w:t>
      </w:r>
    </w:p>
    <w:p w:rsidR="00BA1D81" w:rsidRPr="00BA1D81" w:rsidRDefault="00BA1D81" w:rsidP="00BA1D81">
      <w:pPr>
        <w:ind w:firstLine="708"/>
        <w:jc w:val="both"/>
        <w:rPr>
          <w:sz w:val="16"/>
          <w:szCs w:val="16"/>
        </w:rPr>
      </w:pPr>
      <w:r w:rsidRPr="00BA1D81">
        <w:rPr>
          <w:sz w:val="16"/>
          <w:szCs w:val="16"/>
        </w:rPr>
        <w:t>первая очередь до 2030 года;</w:t>
      </w:r>
    </w:p>
    <w:p w:rsidR="00BA1D81" w:rsidRPr="00BA1D81" w:rsidRDefault="00BA1D81" w:rsidP="00BA1D81">
      <w:pPr>
        <w:ind w:firstLine="708"/>
        <w:jc w:val="both"/>
        <w:rPr>
          <w:sz w:val="16"/>
          <w:szCs w:val="16"/>
        </w:rPr>
      </w:pPr>
      <w:r w:rsidRPr="00BA1D81">
        <w:rPr>
          <w:sz w:val="16"/>
          <w:szCs w:val="16"/>
        </w:rPr>
        <w:t>расчетный срок до 2040 года.</w:t>
      </w:r>
      <w:bookmarkStart w:id="77" w:name="_Hlk501299266"/>
    </w:p>
    <w:p w:rsidR="00BA1D81" w:rsidRPr="00BA1D81" w:rsidRDefault="00BA1D81" w:rsidP="00BA1D81">
      <w:pPr>
        <w:ind w:firstLine="708"/>
        <w:jc w:val="both"/>
        <w:rPr>
          <w:sz w:val="16"/>
          <w:szCs w:val="16"/>
        </w:rPr>
      </w:pPr>
      <w:r w:rsidRPr="00BA1D81">
        <w:rPr>
          <w:sz w:val="16"/>
          <w:szCs w:val="16"/>
        </w:rPr>
        <w:t>На территории Любытинского муниципального района отсутствуют межселенные территории</w:t>
      </w:r>
      <w:bookmarkEnd w:id="77"/>
      <w:r w:rsidRPr="00BA1D81">
        <w:rPr>
          <w:sz w:val="16"/>
          <w:szCs w:val="16"/>
        </w:rPr>
        <w:t>.</w:t>
      </w:r>
    </w:p>
    <w:bookmarkEnd w:id="76"/>
    <w:p w:rsidR="00BA1D81" w:rsidRPr="00BA1D81" w:rsidRDefault="00BA1D81" w:rsidP="00BA1D81">
      <w:pPr>
        <w:ind w:firstLine="708"/>
        <w:jc w:val="both"/>
        <w:rPr>
          <w:sz w:val="16"/>
          <w:szCs w:val="16"/>
        </w:rPr>
      </w:pPr>
    </w:p>
    <w:p w:rsidR="00BA0E7F" w:rsidRDefault="00BA0E7F" w:rsidP="0055184B">
      <w:pPr>
        <w:rPr>
          <w:sz w:val="16"/>
          <w:szCs w:val="16"/>
        </w:rPr>
      </w:pPr>
    </w:p>
    <w:p w:rsidR="00CE43DE" w:rsidRPr="00CE43DE" w:rsidRDefault="00CE43DE" w:rsidP="00CE43DE">
      <w:pPr>
        <w:keepNext/>
        <w:keepLines/>
        <w:numPr>
          <w:ilvl w:val="0"/>
          <w:numId w:val="32"/>
        </w:numPr>
        <w:spacing w:before="240" w:after="240"/>
        <w:ind w:hanging="720"/>
        <w:jc w:val="both"/>
        <w:outlineLvl w:val="0"/>
        <w:rPr>
          <w:b/>
          <w:sz w:val="16"/>
          <w:szCs w:val="16"/>
        </w:rPr>
      </w:pPr>
      <w:r w:rsidRPr="00CE43DE">
        <w:rPr>
          <w:b/>
          <w:sz w:val="16"/>
          <w:szCs w:val="16"/>
        </w:rPr>
        <w:lastRenderedPageBreak/>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54"/>
        <w:gridCol w:w="1169"/>
        <w:gridCol w:w="1082"/>
        <w:gridCol w:w="1526"/>
        <w:gridCol w:w="1296"/>
        <w:gridCol w:w="1488"/>
        <w:gridCol w:w="3071"/>
      </w:tblGrid>
      <w:tr w:rsidR="00CE43DE" w:rsidRPr="00CE43DE" w:rsidTr="004032E3">
        <w:trPr>
          <w:trHeight w:val="144"/>
          <w:tblHeader/>
        </w:trPr>
        <w:tc>
          <w:tcPr>
            <w:tcW w:w="414" w:type="dxa"/>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 п/п</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Наименование объекта</w:t>
            </w:r>
          </w:p>
        </w:tc>
        <w:tc>
          <w:tcPr>
            <w:tcW w:w="1082" w:type="dxa"/>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Вид объекта</w:t>
            </w:r>
          </w:p>
        </w:tc>
        <w:tc>
          <w:tcPr>
            <w:tcW w:w="1526" w:type="dxa"/>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Назначение объекта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Характеристика объекта</w:t>
            </w:r>
            <w:r w:rsidRPr="00CE43DE">
              <w:rPr>
                <w:color w:val="000000"/>
                <w:sz w:val="16"/>
                <w:szCs w:val="16"/>
                <w:vertAlign w:val="superscript"/>
                <w:lang w:eastAsia="en-US"/>
              </w:rPr>
              <w:footnoteReference w:id="9"/>
            </w:r>
          </w:p>
        </w:tc>
        <w:tc>
          <w:tcPr>
            <w:tcW w:w="1488" w:type="dxa"/>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 xml:space="preserve">Местоположение объекта </w:t>
            </w:r>
            <w:r w:rsidRPr="00CE43DE">
              <w:rPr>
                <w:bCs/>
                <w:color w:val="000000"/>
                <w:sz w:val="16"/>
                <w:szCs w:val="16"/>
                <w:lang w:eastAsia="en-US"/>
              </w:rPr>
              <w:t>(поселение, населенный пункт)</w:t>
            </w:r>
          </w:p>
        </w:tc>
        <w:tc>
          <w:tcPr>
            <w:tcW w:w="3071" w:type="dxa"/>
            <w:tcBorders>
              <w:top w:val="single" w:sz="4" w:space="0" w:color="auto"/>
              <w:left w:val="single" w:sz="4" w:space="0" w:color="auto"/>
              <w:bottom w:val="single" w:sz="4" w:space="0" w:color="auto"/>
              <w:right w:val="single" w:sz="4" w:space="0" w:color="auto"/>
            </w:tcBorders>
            <w:vAlign w:val="center"/>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Характеристика зон с особыми условиями использования территорий</w:t>
            </w:r>
            <w:r w:rsidRPr="00CE43DE">
              <w:rPr>
                <w:color w:val="000000"/>
                <w:sz w:val="16"/>
                <w:szCs w:val="16"/>
                <w:vertAlign w:val="superscript"/>
                <w:lang w:eastAsia="en-US"/>
              </w:rPr>
              <w:footnoteReference w:id="10"/>
            </w:r>
          </w:p>
        </w:tc>
      </w:tr>
      <w:tr w:rsidR="00CE43DE" w:rsidRPr="00CE43DE" w:rsidTr="004032E3">
        <w:trPr>
          <w:trHeight w:val="144"/>
        </w:trPr>
        <w:tc>
          <w:tcPr>
            <w:tcW w:w="10200" w:type="dxa"/>
            <w:gridSpan w:val="8"/>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en-US"/>
              </w:rPr>
              <w:t>1. Объекты электро- и газоснабжения поселений</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1.1</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Строительство ВЛ 110 кВ к ПС 110/35/10 кВ «Любытино» (р. п. Любытино)</w:t>
            </w:r>
            <w:r w:rsidRPr="00CE43DE">
              <w:rPr>
                <w:color w:val="000000"/>
                <w:sz w:val="16"/>
                <w:szCs w:val="16"/>
                <w:vertAlign w:val="superscript"/>
                <w:lang w:eastAsia="en-US"/>
              </w:rPr>
              <w:footnoteReference w:id="11"/>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электроснаб-жения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 xml:space="preserve">Электроснабжение потребителей существующей и </w:t>
            </w:r>
            <w:r w:rsidRPr="00CE43DE">
              <w:rPr>
                <w:color w:val="000000"/>
                <w:sz w:val="16"/>
                <w:szCs w:val="16"/>
                <w:lang w:eastAsia="en-US"/>
              </w:rPr>
              <w:t>планируемой</w:t>
            </w:r>
            <w:r w:rsidRPr="00CE43DE">
              <w:rPr>
                <w:color w:val="000000"/>
                <w:sz w:val="16"/>
                <w:szCs w:val="16"/>
                <w:lang w:eastAsia="ar-SA"/>
              </w:rPr>
              <w:t xml:space="preserve">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Первая очередь (2030 г.)</w:t>
            </w:r>
          </w:p>
          <w:p w:rsidR="00CE43DE" w:rsidRPr="00CE43DE" w:rsidRDefault="00CE43DE" w:rsidP="00CE43DE">
            <w:pPr>
              <w:spacing w:line="256" w:lineRule="auto"/>
              <w:jc w:val="both"/>
              <w:rPr>
                <w:color w:val="000000"/>
                <w:sz w:val="16"/>
                <w:szCs w:val="16"/>
                <w:lang w:eastAsia="ar-SA"/>
              </w:rPr>
            </w:pP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Протяженность и иные характеристики объекта – в соответствии с проектной документацией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р. п. Любытино</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Охранная зона вдоль ВЛЭП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20 метров от крайних проводов по горизонтали (ГОСТ 12.1.051-90).</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1.2</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Реконструкция ПС 110/35/10 кВ «Неболчи» с заменой двух трансформаторов по 6,3 МВА на два трансформатора по 10 МВА (п. Неболчи)</w:t>
            </w:r>
            <w:r w:rsidRPr="00CE43DE">
              <w:rPr>
                <w:color w:val="000000"/>
                <w:sz w:val="16"/>
                <w:szCs w:val="16"/>
                <w:vertAlign w:val="superscript"/>
                <w:lang w:eastAsia="en-US"/>
              </w:rPr>
              <w:footnoteReference w:id="12"/>
            </w:r>
            <w:r w:rsidRPr="00CE43DE">
              <w:rPr>
                <w:color w:val="000000"/>
                <w:sz w:val="16"/>
                <w:szCs w:val="16"/>
                <w:lang w:eastAsia="en-US"/>
              </w:rPr>
              <w:t>.</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электроснаб-жения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 xml:space="preserve">Электроснабжение потребителей существующей и </w:t>
            </w:r>
            <w:r w:rsidRPr="00CE43DE">
              <w:rPr>
                <w:color w:val="000000"/>
                <w:sz w:val="16"/>
                <w:szCs w:val="16"/>
                <w:lang w:eastAsia="en-US"/>
              </w:rPr>
              <w:t>планируемой</w:t>
            </w:r>
            <w:r w:rsidRPr="00CE43DE">
              <w:rPr>
                <w:color w:val="000000"/>
                <w:sz w:val="16"/>
                <w:szCs w:val="16"/>
                <w:lang w:eastAsia="ar-SA"/>
              </w:rPr>
              <w:t xml:space="preserve">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Первая очередь (2030 г.)</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п. Неболчи</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Охранная зона ПС - </w:t>
            </w:r>
            <w:r w:rsidRPr="00CE43DE">
              <w:rPr>
                <w:color w:val="000000"/>
                <w:sz w:val="16"/>
                <w:szCs w:val="16"/>
                <w:shd w:val="clear" w:color="auto" w:fill="FFFFFF"/>
                <w:lang w:eastAsia="en-US"/>
              </w:rPr>
              <w:t>территория, на использование которой налагаются определенные ограничения в целях обеспечения безопасных условий эксплуатации и исключения возможности повреждения электросетевых объектов. Размер – 20 м от границ ограждения ПС.</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1.3</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Строительство отпайки ВЛ-10 кВ от опоры № 269 Л-8 ПС Любытино, строительство КТП-10/0,4 кВ, строительство ВЛИ-0,4 кВ</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электроснаб-жения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en-US"/>
              </w:rPr>
              <w:t xml:space="preserve">Электроснабжение </w:t>
            </w:r>
            <w:r w:rsidRPr="00CE43DE">
              <w:rPr>
                <w:color w:val="000000"/>
                <w:sz w:val="16"/>
                <w:szCs w:val="16"/>
                <w:lang w:eastAsia="ar-SA"/>
              </w:rPr>
              <w:t>потребителей существующей жилой застройки</w:t>
            </w:r>
            <w:r w:rsidRPr="00CE43DE">
              <w:rPr>
                <w:color w:val="000000"/>
                <w:sz w:val="16"/>
                <w:szCs w:val="16"/>
                <w:lang w:eastAsia="en-US"/>
              </w:rPr>
              <w:t xml:space="preserve"> поселения</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Срок реализации – 2020 г.</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н. п. Чадково Любытинского сельского поселения</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2 м – для участка ВЛЭП 0,4 кВ;</w:t>
            </w: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10 м – для участка ВЛЭП 10 кВ;</w:t>
            </w: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10 м – </w:t>
            </w:r>
            <w:r w:rsidRPr="00CE43DE">
              <w:rPr>
                <w:color w:val="000000"/>
                <w:sz w:val="16"/>
                <w:szCs w:val="16"/>
                <w:lang w:eastAsia="en-US"/>
              </w:rPr>
              <w:t>КТП-10/0,4 кВ</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1.4</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 xml:space="preserve">Строительство отпайки ВЛз-10 кВ от ВЛ-10 кВ Л-7 ПС Любытино, строительство ТП-10/04 кВ, строительство ВЛИ-0,4 кВ (в составе: отпайка воздушной линии ВЛЗ-10кВ, трансформаторная подстанция столбового типа СТП-25/10/0,4У1 «Побежалово», </w:t>
            </w:r>
            <w:r w:rsidRPr="00CE43DE">
              <w:rPr>
                <w:color w:val="000000"/>
                <w:sz w:val="16"/>
                <w:szCs w:val="16"/>
                <w:lang w:eastAsia="en-US"/>
              </w:rPr>
              <w:lastRenderedPageBreak/>
              <w:t>воздушная линия ВЛИ-0,4кВ Л-1 от СТП25/10/0,4У1 «Побежалово»).</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lastRenderedPageBreak/>
              <w:t>Объект электроснаб-жения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en-US"/>
              </w:rPr>
              <w:t xml:space="preserve">Электроснабжение </w:t>
            </w:r>
            <w:r w:rsidRPr="00CE43DE">
              <w:rPr>
                <w:color w:val="000000"/>
                <w:sz w:val="16"/>
                <w:szCs w:val="16"/>
                <w:lang w:eastAsia="ar-SA"/>
              </w:rPr>
              <w:t>потребителей планируемой жилой застройки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Срок реализации – 2020 г.</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н. п. Побежалово Любытинского сельского поселения</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2 м – для участка ВЛЭП 0,4 кВ;</w:t>
            </w: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10 м – для участка ВЛЭП 10 кВ;</w:t>
            </w: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10 м – </w:t>
            </w:r>
            <w:r w:rsidRPr="00CE43DE">
              <w:rPr>
                <w:color w:val="000000"/>
                <w:sz w:val="16"/>
                <w:szCs w:val="16"/>
                <w:lang w:eastAsia="en-US"/>
              </w:rPr>
              <w:t>КТП-10/0,4 кВ</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lastRenderedPageBreak/>
              <w:t>1.5</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С</w:t>
            </w:r>
            <w:r w:rsidRPr="00CE43DE">
              <w:rPr>
                <w:color w:val="000000"/>
                <w:sz w:val="16"/>
                <w:szCs w:val="16"/>
                <w:lang w:eastAsia="en-US"/>
              </w:rPr>
              <w:t>троительство газораспреде-лительной сети в виде газопровода высокого давления 2 (второй) категории (0,3 ≤ Р</w:t>
            </w:r>
            <w:r w:rsidRPr="00CE43DE">
              <w:rPr>
                <w:color w:val="000000"/>
                <w:sz w:val="16"/>
                <w:szCs w:val="16"/>
                <w:vertAlign w:val="subscript"/>
                <w:lang w:eastAsia="en-US"/>
              </w:rPr>
              <w:t xml:space="preserve">раб. </w:t>
            </w:r>
            <w:r w:rsidRPr="00CE43DE">
              <w:rPr>
                <w:color w:val="000000"/>
                <w:sz w:val="16"/>
                <w:szCs w:val="16"/>
                <w:lang w:eastAsia="en-US"/>
              </w:rPr>
              <w:t>≤ 0,6 Мпа)</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газоснабже-ния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Газоснабжение потребителей существующей и </w:t>
            </w:r>
            <w:r w:rsidRPr="00CE43DE">
              <w:rPr>
                <w:color w:val="000000"/>
                <w:sz w:val="16"/>
                <w:szCs w:val="16"/>
                <w:lang w:eastAsia="en-US"/>
              </w:rPr>
              <w:t>планируемой</w:t>
            </w:r>
            <w:r w:rsidRPr="00CE43DE">
              <w:rPr>
                <w:color w:val="000000"/>
                <w:sz w:val="16"/>
                <w:szCs w:val="16"/>
                <w:lang w:eastAsia="ar-SA"/>
              </w:rPr>
              <w:t xml:space="preserve">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Первая очередь (2030 г.);</w:t>
            </w:r>
          </w:p>
          <w:p w:rsidR="00CE43DE" w:rsidRPr="00CE43DE" w:rsidRDefault="00CE43DE" w:rsidP="00CE43DE">
            <w:pPr>
              <w:spacing w:line="256" w:lineRule="auto"/>
              <w:jc w:val="both"/>
              <w:rPr>
                <w:color w:val="000000"/>
                <w:sz w:val="16"/>
                <w:szCs w:val="16"/>
                <w:lang w:eastAsia="ar-SA"/>
              </w:rPr>
            </w:pP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Протяженность, диаметры участков ГВД, количество ГРП(б) и иные характеристики объекта – в соответствии с проектной документацией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От АГРС «Боровичи» далее – в границах территории Любытинского и Неболчского сельских поселений</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autoSpaceDE w:val="0"/>
              <w:autoSpaceDN w:val="0"/>
              <w:adjustRightInd w:val="0"/>
              <w:spacing w:line="240" w:lineRule="atLeast"/>
              <w:jc w:val="both"/>
              <w:rPr>
                <w:color w:val="000000"/>
                <w:sz w:val="16"/>
                <w:szCs w:val="16"/>
                <w:lang w:eastAsia="ar-SA"/>
              </w:rPr>
            </w:pPr>
            <w:r w:rsidRPr="00CE43DE">
              <w:rPr>
                <w:rFonts w:eastAsia="Calibri"/>
                <w:color w:val="000000"/>
                <w:sz w:val="16"/>
                <w:szCs w:val="16"/>
                <w:lang w:eastAsia="en-US"/>
              </w:rPr>
              <w:t xml:space="preserve">Охранная зона газопровода высокого давления – от 8 до 10 м на суше и до 50 м при пересечении водных преград –  </w:t>
            </w:r>
            <w:r w:rsidRPr="00CE43DE">
              <w:rPr>
                <w:color w:val="000000"/>
                <w:sz w:val="16"/>
                <w:szCs w:val="16"/>
                <w:lang w:eastAsia="ar-SA"/>
              </w:rPr>
              <w:t>устанавливается в соответствии с требованиями:</w:t>
            </w:r>
          </w:p>
          <w:p w:rsidR="00CE43DE" w:rsidRPr="00CE43DE" w:rsidRDefault="00CE43DE" w:rsidP="00CE43DE">
            <w:pPr>
              <w:autoSpaceDE w:val="0"/>
              <w:autoSpaceDN w:val="0"/>
              <w:adjustRightInd w:val="0"/>
              <w:spacing w:line="240" w:lineRule="atLeast"/>
              <w:jc w:val="both"/>
              <w:rPr>
                <w:color w:val="000000"/>
                <w:sz w:val="16"/>
                <w:szCs w:val="16"/>
                <w:lang w:eastAsia="ar-SA"/>
              </w:rPr>
            </w:pPr>
            <w:r w:rsidRPr="00CE43DE">
              <w:rPr>
                <w:color w:val="000000"/>
                <w:sz w:val="16"/>
                <w:szCs w:val="16"/>
                <w:lang w:eastAsia="ar-SA"/>
              </w:rPr>
              <w:t>- пункта 7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p w:rsidR="00CE43DE" w:rsidRPr="00CE43DE" w:rsidRDefault="00CE43DE" w:rsidP="00CE43DE">
            <w:pPr>
              <w:shd w:val="clear" w:color="auto" w:fill="FFFFFF"/>
              <w:spacing w:line="240" w:lineRule="atLeast"/>
              <w:jc w:val="both"/>
              <w:rPr>
                <w:color w:val="000000"/>
                <w:sz w:val="16"/>
                <w:szCs w:val="16"/>
                <w:lang w:eastAsia="en-US"/>
              </w:rPr>
            </w:pPr>
            <w:r w:rsidRPr="00CE43DE">
              <w:rPr>
                <w:color w:val="000000"/>
                <w:sz w:val="16"/>
                <w:szCs w:val="16"/>
                <w:lang w:eastAsia="ar-SA"/>
              </w:rPr>
              <w:t xml:space="preserve">- </w:t>
            </w:r>
            <w:r w:rsidRPr="00CE43DE">
              <w:rPr>
                <w:bCs/>
                <w:color w:val="000000"/>
                <w:sz w:val="16"/>
                <w:szCs w:val="16"/>
                <w:lang w:eastAsia="en-US"/>
              </w:rPr>
              <w:t>СП 62.13330.2011* «Газораспределительные системы. Актуализированная редакция СНиП 42-01-2002 (с Изменениями № 1, 2)»</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1.6</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Строительство редуцирования газа (ПРГ).</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газоснабже-ния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Газоснабжение потребителей существующей и </w:t>
            </w:r>
            <w:r w:rsidRPr="00CE43DE">
              <w:rPr>
                <w:color w:val="000000"/>
                <w:sz w:val="16"/>
                <w:szCs w:val="16"/>
                <w:lang w:eastAsia="en-US"/>
              </w:rPr>
              <w:t>планируемой</w:t>
            </w:r>
            <w:r w:rsidRPr="00CE43DE">
              <w:rPr>
                <w:color w:val="000000"/>
                <w:sz w:val="16"/>
                <w:szCs w:val="16"/>
                <w:lang w:eastAsia="ar-SA"/>
              </w:rPr>
              <w:t xml:space="preserve">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Первая очередь (2030 г.);</w:t>
            </w:r>
          </w:p>
          <w:p w:rsidR="00CE43DE" w:rsidRPr="00CE43DE" w:rsidRDefault="00CE43DE" w:rsidP="00CE43DE">
            <w:pPr>
              <w:spacing w:line="256" w:lineRule="auto"/>
              <w:jc w:val="both"/>
              <w:rPr>
                <w:color w:val="000000"/>
                <w:sz w:val="16"/>
                <w:szCs w:val="16"/>
                <w:lang w:eastAsia="ar-SA"/>
              </w:rPr>
            </w:pP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Всего – 3 (три) ПРГ.</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р. п. Неболчи, Любытино;</w:t>
            </w: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д. Проскурка</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autoSpaceDE w:val="0"/>
              <w:autoSpaceDN w:val="0"/>
              <w:adjustRightInd w:val="0"/>
              <w:spacing w:line="240" w:lineRule="atLeast"/>
              <w:jc w:val="both"/>
              <w:rPr>
                <w:rFonts w:eastAsia="Calibri"/>
                <w:color w:val="000000"/>
                <w:sz w:val="16"/>
                <w:szCs w:val="16"/>
                <w:lang w:eastAsia="en-US"/>
              </w:rPr>
            </w:pPr>
            <w:r w:rsidRPr="00CE43DE">
              <w:rPr>
                <w:color w:val="000000"/>
                <w:sz w:val="16"/>
                <w:szCs w:val="16"/>
                <w:lang w:eastAsia="ar-SA"/>
              </w:rPr>
              <w:t>10 метров – в соответствие с положениями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1.7</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bCs/>
                <w:color w:val="000000"/>
                <w:sz w:val="16"/>
                <w:szCs w:val="16"/>
                <w:lang w:eastAsia="en-US"/>
              </w:rPr>
            </w:pPr>
            <w:r w:rsidRPr="00CE43DE">
              <w:rPr>
                <w:color w:val="000000"/>
                <w:sz w:val="16"/>
                <w:szCs w:val="16"/>
                <w:lang w:eastAsia="en-US"/>
              </w:rPr>
              <w:t>Проектирование и строительство распределитель-ных газопроводов низкого давления</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газоснабже-ния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Газоснабжение потребителей существующей и </w:t>
            </w:r>
            <w:r w:rsidRPr="00CE43DE">
              <w:rPr>
                <w:color w:val="000000"/>
                <w:sz w:val="16"/>
                <w:szCs w:val="16"/>
                <w:lang w:eastAsia="en-US"/>
              </w:rPr>
              <w:t>планируемой</w:t>
            </w:r>
            <w:r w:rsidRPr="00CE43DE">
              <w:rPr>
                <w:color w:val="000000"/>
                <w:sz w:val="16"/>
                <w:szCs w:val="16"/>
                <w:lang w:eastAsia="ar-SA"/>
              </w:rPr>
              <w:t xml:space="preserve">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Первая очередь (2030 г.);</w:t>
            </w:r>
          </w:p>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в р. п. Неболчи:</w:t>
            </w:r>
          </w:p>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 по улице Новгородская – 520 м;</w:t>
            </w:r>
          </w:p>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 по улице Школьная – 460 м;</w:t>
            </w:r>
          </w:p>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 по улице Пушкинская – 300 м;</w:t>
            </w: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en-US"/>
              </w:rPr>
              <w:t>в деревне Проскурка – 720 м.</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 xml:space="preserve">р. п. Неболчи; </w:t>
            </w: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д. Проскурка</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autoSpaceDE w:val="0"/>
              <w:autoSpaceDN w:val="0"/>
              <w:adjustRightInd w:val="0"/>
              <w:spacing w:line="240" w:lineRule="atLeast"/>
              <w:jc w:val="both"/>
              <w:rPr>
                <w:rFonts w:eastAsia="Calibri"/>
                <w:color w:val="000000"/>
                <w:sz w:val="16"/>
                <w:szCs w:val="16"/>
                <w:lang w:eastAsia="en-US"/>
              </w:rPr>
            </w:pPr>
            <w:r w:rsidRPr="00CE43DE">
              <w:rPr>
                <w:color w:val="000000"/>
                <w:sz w:val="16"/>
                <w:szCs w:val="16"/>
                <w:lang w:eastAsia="ar-SA"/>
              </w:rPr>
              <w:t>3 метра в обе стороны от оси трубопровода – в соответствие с положениями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1.8</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Строительство распределитель-ного газопровода среднего давления</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газоснабже-ния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 xml:space="preserve">Газоснабжение потребителей существующей и </w:t>
            </w:r>
            <w:r w:rsidRPr="00CE43DE">
              <w:rPr>
                <w:color w:val="000000"/>
                <w:sz w:val="16"/>
                <w:szCs w:val="16"/>
                <w:lang w:eastAsia="en-US"/>
              </w:rPr>
              <w:t>планируемой</w:t>
            </w:r>
            <w:r w:rsidRPr="00CE43DE">
              <w:rPr>
                <w:color w:val="000000"/>
                <w:sz w:val="16"/>
                <w:szCs w:val="16"/>
                <w:lang w:eastAsia="ar-SA"/>
              </w:rPr>
              <w:t xml:space="preserve">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Срок реализации – до конца 2021 г.;</w:t>
            </w:r>
          </w:p>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en-US"/>
              </w:rPr>
              <w:t>(Р</w:t>
            </w:r>
            <w:r w:rsidRPr="00CE43DE">
              <w:rPr>
                <w:color w:val="000000"/>
                <w:sz w:val="16"/>
                <w:szCs w:val="16"/>
                <w:vertAlign w:val="subscript"/>
                <w:lang w:eastAsia="en-US"/>
              </w:rPr>
              <w:t xml:space="preserve">раб. макс. </w:t>
            </w:r>
            <w:r w:rsidRPr="00CE43DE">
              <w:rPr>
                <w:color w:val="000000"/>
                <w:sz w:val="16"/>
                <w:szCs w:val="16"/>
                <w:lang w:eastAsia="en-US"/>
              </w:rPr>
              <w:t>≤ 0,3 Мпа) Д</w:t>
            </w:r>
            <w:r w:rsidRPr="00CE43DE">
              <w:rPr>
                <w:color w:val="000000"/>
                <w:sz w:val="16"/>
                <w:szCs w:val="16"/>
                <w:vertAlign w:val="subscript"/>
                <w:lang w:eastAsia="en-US"/>
              </w:rPr>
              <w:t>усл.</w:t>
            </w:r>
            <w:r w:rsidRPr="00CE43DE">
              <w:rPr>
                <w:color w:val="000000"/>
                <w:sz w:val="16"/>
                <w:szCs w:val="16"/>
                <w:lang w:eastAsia="en-US"/>
              </w:rPr>
              <w:t xml:space="preserve"> = 63 мм, протяженностью 2672,0 м и Д</w:t>
            </w:r>
            <w:r w:rsidRPr="00CE43DE">
              <w:rPr>
                <w:color w:val="000000"/>
                <w:sz w:val="16"/>
                <w:szCs w:val="16"/>
                <w:vertAlign w:val="subscript"/>
                <w:lang w:eastAsia="en-US"/>
              </w:rPr>
              <w:t>усл.</w:t>
            </w:r>
            <w:r w:rsidRPr="00CE43DE">
              <w:rPr>
                <w:color w:val="000000"/>
                <w:sz w:val="16"/>
                <w:szCs w:val="16"/>
                <w:lang w:eastAsia="en-US"/>
              </w:rPr>
              <w:t xml:space="preserve"> = 90 мм, протяженностью 473,8 м (общая протяженность – 3145,8 м)</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р. п. Любытино, по улицам: Молодёжная, Солнечная, Новая, Родниковая, Ручейная, Льзическая, Песочная, Сельская, Строителей</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autoSpaceDE w:val="0"/>
              <w:autoSpaceDN w:val="0"/>
              <w:adjustRightInd w:val="0"/>
              <w:spacing w:line="240" w:lineRule="atLeast"/>
              <w:jc w:val="both"/>
              <w:rPr>
                <w:color w:val="000000"/>
                <w:sz w:val="16"/>
                <w:szCs w:val="16"/>
                <w:lang w:eastAsia="ar-SA"/>
              </w:rPr>
            </w:pPr>
            <w:r w:rsidRPr="00CE43DE">
              <w:rPr>
                <w:color w:val="000000"/>
                <w:sz w:val="16"/>
                <w:szCs w:val="16"/>
                <w:lang w:eastAsia="ar-SA"/>
              </w:rPr>
              <w:t>3 метра – от оси газопровода в обе стороны.</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1.9</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 xml:space="preserve">Строительство газопроводов среднего </w:t>
            </w:r>
            <w:r w:rsidRPr="00CE43DE">
              <w:rPr>
                <w:color w:val="000000"/>
                <w:sz w:val="16"/>
                <w:szCs w:val="16"/>
                <w:lang w:eastAsia="en-US"/>
              </w:rPr>
              <w:lastRenderedPageBreak/>
              <w:t>давления</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газоснабже-ния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Газоснабжение потребителей существующей жилой, общественно-деловой и производственной застройки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Срок реализации –2020 год.</w:t>
            </w: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Проектирование и строительство газопроводов среднего давления Д</w:t>
            </w:r>
            <w:r w:rsidRPr="00CE43DE">
              <w:rPr>
                <w:color w:val="000000"/>
                <w:sz w:val="16"/>
                <w:szCs w:val="16"/>
                <w:vertAlign w:val="subscript"/>
                <w:lang w:eastAsia="en-US"/>
              </w:rPr>
              <w:t xml:space="preserve">усл. </w:t>
            </w:r>
            <w:r w:rsidRPr="00CE43DE">
              <w:rPr>
                <w:color w:val="000000"/>
                <w:sz w:val="16"/>
                <w:szCs w:val="16"/>
                <w:lang w:eastAsia="en-US"/>
              </w:rPr>
              <w:t>= 90 мм, общей протяженностью около 1500 м</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р. п. Любытино, по улицам Набережная; Гагарина;</w:t>
            </w: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Марии Карповой</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autoSpaceDE w:val="0"/>
              <w:autoSpaceDN w:val="0"/>
              <w:adjustRightInd w:val="0"/>
              <w:spacing w:line="240" w:lineRule="atLeast"/>
              <w:jc w:val="both"/>
              <w:rPr>
                <w:color w:val="000000"/>
                <w:sz w:val="16"/>
                <w:szCs w:val="16"/>
                <w:lang w:eastAsia="ar-SA"/>
              </w:rPr>
            </w:pPr>
            <w:r w:rsidRPr="00CE43DE">
              <w:rPr>
                <w:color w:val="000000"/>
                <w:sz w:val="16"/>
                <w:szCs w:val="16"/>
                <w:lang w:eastAsia="ar-SA"/>
              </w:rPr>
              <w:t>3 метра – от оси газопровода в обе стороны.</w:t>
            </w:r>
          </w:p>
        </w:tc>
      </w:tr>
      <w:tr w:rsidR="00CE43DE" w:rsidRPr="00CE43DE" w:rsidTr="004032E3">
        <w:trPr>
          <w:trHeight w:val="144"/>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1.10</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 xml:space="preserve">Проектирование и строительство распределитель-ной сети газопроводов среднего и низкого давлений с установкой газорегулятор-ного пункта </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газоснабже-ния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В целях газификации домовладений по указанным улицам</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Срок реализации – 2023 г.</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в д. Бор от дома № 1 до дома № 155 по ул. Центральная, Вишневая, Солнечная, Владимира Макеева, Дмитрия Петрова включительно до базы отдыха «Любытино-Хутор» в целях газификации домовладений по указанным улицам</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autoSpaceDE w:val="0"/>
              <w:autoSpaceDN w:val="0"/>
              <w:adjustRightInd w:val="0"/>
              <w:spacing w:line="240" w:lineRule="atLeast"/>
              <w:jc w:val="both"/>
              <w:rPr>
                <w:color w:val="000000"/>
                <w:sz w:val="16"/>
                <w:szCs w:val="16"/>
                <w:lang w:eastAsia="ar-SA"/>
              </w:rPr>
            </w:pPr>
            <w:r w:rsidRPr="00CE43DE">
              <w:rPr>
                <w:color w:val="000000"/>
                <w:sz w:val="16"/>
                <w:szCs w:val="16"/>
                <w:lang w:eastAsia="ar-SA"/>
              </w:rPr>
              <w:t>3 метра – от оси газопровода в обе стороны</w:t>
            </w:r>
          </w:p>
        </w:tc>
      </w:tr>
      <w:tr w:rsidR="00CE43DE" w:rsidRPr="00CE43DE" w:rsidTr="004032E3">
        <w:trPr>
          <w:trHeight w:val="144"/>
        </w:trPr>
        <w:tc>
          <w:tcPr>
            <w:tcW w:w="10200" w:type="dxa"/>
            <w:gridSpan w:val="8"/>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2. Автомобильные дороги местного значения вне границ населенных пунктов, объекты транспортной инфраструктуры</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2.1</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Р</w:t>
            </w:r>
            <w:r w:rsidRPr="00CE43DE">
              <w:rPr>
                <w:color w:val="000000"/>
                <w:sz w:val="16"/>
                <w:szCs w:val="16"/>
                <w:lang w:eastAsia="en-US"/>
              </w:rPr>
              <w:t>еконструкция автодороги «Клишино – Колбеки» (49К-08)</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транспорт-ной инфраструк-туры</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 xml:space="preserve">Обеспечение транспортной доступности населенных пунктов </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Первая очередь (2030 г.)</w:t>
            </w:r>
          </w:p>
          <w:p w:rsidR="00CE43DE" w:rsidRPr="00CE43DE" w:rsidRDefault="00CE43DE" w:rsidP="00CE43DE">
            <w:pPr>
              <w:spacing w:line="256" w:lineRule="auto"/>
              <w:jc w:val="both"/>
              <w:rPr>
                <w:color w:val="000000"/>
                <w:sz w:val="16"/>
                <w:szCs w:val="16"/>
                <w:lang w:eastAsia="ar-SA"/>
              </w:rPr>
            </w:pP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Протяженность – около 4 км, иные характеристики объекта – в соответствии с проектной документацией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Неболчское сельское поселение, участок а/дороги 49К-08 от д. Клишино до границы с Ленинградской областью</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Придорожная полоса автомобильной дороги:</w:t>
            </w:r>
          </w:p>
          <w:p w:rsidR="00CE43DE" w:rsidRPr="00CE43DE" w:rsidRDefault="00CE43DE" w:rsidP="00CE43DE">
            <w:pPr>
              <w:spacing w:line="240" w:lineRule="atLeast"/>
              <w:ind w:firstLine="289"/>
              <w:jc w:val="both"/>
              <w:rPr>
                <w:color w:val="000000"/>
                <w:sz w:val="16"/>
                <w:szCs w:val="16"/>
                <w:lang w:eastAsia="en-US"/>
              </w:rPr>
            </w:pPr>
            <w:r w:rsidRPr="00CE43DE">
              <w:rPr>
                <w:color w:val="000000"/>
                <w:sz w:val="16"/>
                <w:szCs w:val="16"/>
                <w:lang w:eastAsia="en-US"/>
              </w:rPr>
              <w:t xml:space="preserve"> – 50 м для дорог </w:t>
            </w:r>
            <w:r w:rsidRPr="00CE43DE">
              <w:rPr>
                <w:color w:val="000000"/>
                <w:sz w:val="16"/>
                <w:szCs w:val="16"/>
                <w:lang w:val="en-US" w:eastAsia="en-US"/>
              </w:rPr>
              <w:t>III</w:t>
            </w:r>
            <w:r w:rsidRPr="00CE43DE">
              <w:rPr>
                <w:color w:val="000000"/>
                <w:sz w:val="16"/>
                <w:szCs w:val="16"/>
                <w:lang w:eastAsia="en-US"/>
              </w:rPr>
              <w:t xml:space="preserve"> и </w:t>
            </w:r>
            <w:r w:rsidRPr="00CE43DE">
              <w:rPr>
                <w:color w:val="000000"/>
                <w:sz w:val="16"/>
                <w:szCs w:val="16"/>
                <w:lang w:val="en-US" w:eastAsia="en-US"/>
              </w:rPr>
              <w:t>IV</w:t>
            </w:r>
            <w:r w:rsidRPr="00CE43DE">
              <w:rPr>
                <w:color w:val="000000"/>
                <w:sz w:val="16"/>
                <w:szCs w:val="16"/>
                <w:lang w:eastAsia="en-US"/>
              </w:rPr>
              <w:t xml:space="preserve"> категорий;</w:t>
            </w:r>
          </w:p>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 xml:space="preserve">– 25 м для дороги </w:t>
            </w:r>
            <w:r w:rsidRPr="00CE43DE">
              <w:rPr>
                <w:color w:val="000000"/>
                <w:sz w:val="16"/>
                <w:szCs w:val="16"/>
                <w:lang w:val="en-US" w:eastAsia="en-US"/>
              </w:rPr>
              <w:t>V</w:t>
            </w:r>
            <w:r w:rsidRPr="00CE43DE">
              <w:rPr>
                <w:color w:val="000000"/>
                <w:sz w:val="16"/>
                <w:szCs w:val="16"/>
                <w:lang w:eastAsia="en-US"/>
              </w:rPr>
              <w:t xml:space="preserve"> категории.</w:t>
            </w:r>
          </w:p>
          <w:p w:rsidR="00CE43DE" w:rsidRPr="00CE43DE" w:rsidRDefault="00CE43DE" w:rsidP="00CE43DE">
            <w:pPr>
              <w:spacing w:line="240" w:lineRule="atLeast"/>
              <w:ind w:firstLine="289"/>
              <w:jc w:val="both"/>
              <w:rPr>
                <w:color w:val="000000"/>
                <w:sz w:val="16"/>
                <w:szCs w:val="16"/>
                <w:lang w:eastAsia="en-US"/>
              </w:rPr>
            </w:pPr>
            <w:r w:rsidRPr="00CE43DE">
              <w:rPr>
                <w:color w:val="000000"/>
                <w:sz w:val="16"/>
                <w:szCs w:val="16"/>
                <w:lang w:eastAsia="en-US"/>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2.2</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color w:val="000000"/>
                <w:sz w:val="16"/>
                <w:szCs w:val="16"/>
                <w:lang w:eastAsia="en-US"/>
              </w:rPr>
              <w:t>Устройство подъезда к н. п. деревня Домовичи (ориентировочной протяженностью около 1,35 км)</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транспорт-ной инфраструк-туры</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транспортной доступности к н.п., расположенному в границах территории государственного заказника</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Первая очередь (2030 г.)</w:t>
            </w:r>
          </w:p>
          <w:p w:rsidR="00CE43DE" w:rsidRPr="00CE43DE" w:rsidRDefault="00CE43DE" w:rsidP="00CE43DE">
            <w:pPr>
              <w:spacing w:line="256" w:lineRule="auto"/>
              <w:jc w:val="both"/>
              <w:rPr>
                <w:color w:val="000000"/>
                <w:sz w:val="16"/>
                <w:szCs w:val="16"/>
                <w:lang w:eastAsia="ar-SA"/>
              </w:rPr>
            </w:pP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Протяженность – около 1,35 км; иные характеристики объекта – в соответствии с проектной документацией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с северо-западной стороны н.п. д. Домовичи</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Придорожная полоса автомобильной дороги:</w:t>
            </w:r>
          </w:p>
          <w:p w:rsidR="00CE43DE" w:rsidRPr="00CE43DE" w:rsidRDefault="00CE43DE" w:rsidP="00CE43DE">
            <w:pPr>
              <w:spacing w:line="240" w:lineRule="atLeast"/>
              <w:ind w:firstLine="289"/>
              <w:jc w:val="both"/>
              <w:rPr>
                <w:color w:val="000000"/>
                <w:sz w:val="16"/>
                <w:szCs w:val="16"/>
                <w:lang w:eastAsia="en-US"/>
              </w:rPr>
            </w:pPr>
            <w:r w:rsidRPr="00CE43DE">
              <w:rPr>
                <w:color w:val="000000"/>
                <w:sz w:val="16"/>
                <w:szCs w:val="16"/>
                <w:lang w:eastAsia="en-US"/>
              </w:rPr>
              <w:t xml:space="preserve"> – 50 м для дорог </w:t>
            </w:r>
            <w:r w:rsidRPr="00CE43DE">
              <w:rPr>
                <w:color w:val="000000"/>
                <w:sz w:val="16"/>
                <w:szCs w:val="16"/>
                <w:lang w:val="en-US" w:eastAsia="en-US"/>
              </w:rPr>
              <w:t>III</w:t>
            </w:r>
            <w:r w:rsidRPr="00CE43DE">
              <w:rPr>
                <w:color w:val="000000"/>
                <w:sz w:val="16"/>
                <w:szCs w:val="16"/>
                <w:lang w:eastAsia="en-US"/>
              </w:rPr>
              <w:t xml:space="preserve"> и </w:t>
            </w:r>
            <w:r w:rsidRPr="00CE43DE">
              <w:rPr>
                <w:color w:val="000000"/>
                <w:sz w:val="16"/>
                <w:szCs w:val="16"/>
                <w:lang w:val="en-US" w:eastAsia="en-US"/>
              </w:rPr>
              <w:t>IV</w:t>
            </w:r>
            <w:r w:rsidRPr="00CE43DE">
              <w:rPr>
                <w:color w:val="000000"/>
                <w:sz w:val="16"/>
                <w:szCs w:val="16"/>
                <w:lang w:eastAsia="en-US"/>
              </w:rPr>
              <w:t xml:space="preserve"> категорий;</w:t>
            </w:r>
          </w:p>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 xml:space="preserve">– 25 м для дороги </w:t>
            </w:r>
            <w:r w:rsidRPr="00CE43DE">
              <w:rPr>
                <w:color w:val="000000"/>
                <w:sz w:val="16"/>
                <w:szCs w:val="16"/>
                <w:lang w:val="en-US" w:eastAsia="en-US"/>
              </w:rPr>
              <w:t>V</w:t>
            </w:r>
            <w:r w:rsidRPr="00CE43DE">
              <w:rPr>
                <w:color w:val="000000"/>
                <w:sz w:val="16"/>
                <w:szCs w:val="16"/>
                <w:lang w:eastAsia="en-US"/>
              </w:rPr>
              <w:t xml:space="preserve"> категории</w:t>
            </w:r>
          </w:p>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2.3</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bCs/>
                <w:color w:val="000000"/>
                <w:sz w:val="16"/>
                <w:szCs w:val="16"/>
                <w:lang w:eastAsia="en-US"/>
              </w:rPr>
            </w:pPr>
            <w:r w:rsidRPr="00CE43DE">
              <w:rPr>
                <w:color w:val="000000"/>
                <w:sz w:val="16"/>
                <w:szCs w:val="16"/>
                <w:lang w:eastAsia="en-US"/>
              </w:rPr>
              <w:t>Реконструкция мостовых сооружений на автомобильных дорогах общего пользования путем замены деревянных мостов на капитальные мосты или водопропускные трубы.</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shd w:val="clear" w:color="auto" w:fill="FFFFFF"/>
                <w:lang w:eastAsia="en-US"/>
              </w:rPr>
              <w:t>Искусствен-ное инженерное сооружение, возведённое над водным препятствием,</w:t>
            </w:r>
            <w:r w:rsidRPr="00CE43DE">
              <w:rPr>
                <w:color w:val="000000"/>
                <w:sz w:val="16"/>
                <w:szCs w:val="16"/>
                <w:lang w:eastAsia="en-US"/>
              </w:rPr>
              <w:t xml:space="preserve"> входящее в перечень объектов транспорт-ной инфраструк-туры</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доступности населенных пунктов путем увеличения надежности объектов транспортной инфраструктуры</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Первая очередь (определение количества объектов, подлежащих реконструкции, и их дефектация – до 2021 г.; проектирова-ние – до 2022 г., реконструкция – с 2023 по 2029 г.г.)</w:t>
            </w:r>
          </w:p>
          <w:p w:rsidR="00CE43DE" w:rsidRPr="00CE43DE" w:rsidRDefault="00CE43DE" w:rsidP="00CE43DE">
            <w:pPr>
              <w:spacing w:line="256" w:lineRule="auto"/>
              <w:jc w:val="both"/>
              <w:rPr>
                <w:color w:val="000000"/>
                <w:sz w:val="16"/>
                <w:szCs w:val="16"/>
                <w:lang w:eastAsia="en-US"/>
              </w:rPr>
            </w:pPr>
          </w:p>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lastRenderedPageBreak/>
              <w:t>Количество и характеристики каждого из объектов реконструкции – в соответствии с проектной документацией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lastRenderedPageBreak/>
              <w:t xml:space="preserve">Определяется по результатам дефектации объектов и результатов проектирования. Определение местоположения объектов реконструкции, очередности проведения реконструкции в отношении каждого населенного </w:t>
            </w:r>
            <w:r w:rsidRPr="00CE43DE">
              <w:rPr>
                <w:color w:val="000000"/>
                <w:sz w:val="16"/>
                <w:szCs w:val="16"/>
                <w:lang w:eastAsia="en-US"/>
              </w:rPr>
              <w:lastRenderedPageBreak/>
              <w:t xml:space="preserve">пункта утвердить к 01.01.2023 г. в соответствии с разработанными проектами планировки территории (основание – п. 1 ч. 1 ст. 26 ГрК РФ) </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lastRenderedPageBreak/>
              <w:t>Придорожная полоса автомобильной дороги:</w:t>
            </w:r>
          </w:p>
          <w:p w:rsidR="00CE43DE" w:rsidRPr="00CE43DE" w:rsidRDefault="00CE43DE" w:rsidP="00CE43DE">
            <w:pPr>
              <w:spacing w:line="240" w:lineRule="atLeast"/>
              <w:ind w:firstLine="289"/>
              <w:jc w:val="both"/>
              <w:rPr>
                <w:color w:val="000000"/>
                <w:sz w:val="16"/>
                <w:szCs w:val="16"/>
                <w:lang w:eastAsia="en-US"/>
              </w:rPr>
            </w:pPr>
            <w:r w:rsidRPr="00CE43DE">
              <w:rPr>
                <w:color w:val="000000"/>
                <w:sz w:val="16"/>
                <w:szCs w:val="16"/>
                <w:lang w:eastAsia="en-US"/>
              </w:rPr>
              <w:t xml:space="preserve"> – 50 м для дорог </w:t>
            </w:r>
            <w:r w:rsidRPr="00CE43DE">
              <w:rPr>
                <w:color w:val="000000"/>
                <w:sz w:val="16"/>
                <w:szCs w:val="16"/>
                <w:lang w:val="en-US" w:eastAsia="en-US"/>
              </w:rPr>
              <w:t>III</w:t>
            </w:r>
            <w:r w:rsidRPr="00CE43DE">
              <w:rPr>
                <w:color w:val="000000"/>
                <w:sz w:val="16"/>
                <w:szCs w:val="16"/>
                <w:lang w:eastAsia="en-US"/>
              </w:rPr>
              <w:t xml:space="preserve"> и </w:t>
            </w:r>
            <w:r w:rsidRPr="00CE43DE">
              <w:rPr>
                <w:color w:val="000000"/>
                <w:sz w:val="16"/>
                <w:szCs w:val="16"/>
                <w:lang w:val="en-US" w:eastAsia="en-US"/>
              </w:rPr>
              <w:t>IV</w:t>
            </w:r>
            <w:r w:rsidRPr="00CE43DE">
              <w:rPr>
                <w:color w:val="000000"/>
                <w:sz w:val="16"/>
                <w:szCs w:val="16"/>
                <w:lang w:eastAsia="en-US"/>
              </w:rPr>
              <w:t xml:space="preserve"> категорий;</w:t>
            </w:r>
          </w:p>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 xml:space="preserve">– 25 м для дороги </w:t>
            </w:r>
            <w:r w:rsidRPr="00CE43DE">
              <w:rPr>
                <w:color w:val="000000"/>
                <w:sz w:val="16"/>
                <w:szCs w:val="16"/>
                <w:lang w:val="en-US" w:eastAsia="en-US"/>
              </w:rPr>
              <w:t>V</w:t>
            </w:r>
            <w:r w:rsidRPr="00CE43DE">
              <w:rPr>
                <w:color w:val="000000"/>
                <w:sz w:val="16"/>
                <w:szCs w:val="16"/>
                <w:lang w:eastAsia="en-US"/>
              </w:rPr>
              <w:t xml:space="preserve"> категории</w:t>
            </w:r>
          </w:p>
          <w:p w:rsidR="00CE43DE" w:rsidRPr="00CE43DE" w:rsidRDefault="00CE43DE" w:rsidP="00CE43DE">
            <w:pPr>
              <w:spacing w:line="240" w:lineRule="atLeast"/>
              <w:ind w:firstLine="289"/>
              <w:jc w:val="both"/>
              <w:rPr>
                <w:b/>
                <w:color w:val="000000"/>
                <w:sz w:val="16"/>
                <w:szCs w:val="16"/>
                <w:lang w:eastAsia="en-US"/>
              </w:rPr>
            </w:pPr>
            <w:r w:rsidRPr="00CE43DE">
              <w:rPr>
                <w:color w:val="000000"/>
                <w:sz w:val="16"/>
                <w:szCs w:val="16"/>
                <w:lang w:eastAsia="en-US"/>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CE43DE" w:rsidRPr="00CE43DE" w:rsidTr="004032E3">
        <w:trPr>
          <w:trHeight w:val="365"/>
        </w:trPr>
        <w:tc>
          <w:tcPr>
            <w:tcW w:w="10200" w:type="dxa"/>
            <w:gridSpan w:val="8"/>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360" w:lineRule="auto"/>
              <w:jc w:val="both"/>
              <w:rPr>
                <w:b/>
                <w:color w:val="000000"/>
                <w:sz w:val="16"/>
                <w:szCs w:val="16"/>
                <w:lang w:eastAsia="en-US"/>
              </w:rPr>
            </w:pPr>
            <w:r w:rsidRPr="00CE43DE">
              <w:rPr>
                <w:color w:val="000000"/>
                <w:sz w:val="16"/>
                <w:szCs w:val="16"/>
                <w:lang w:eastAsia="en-US"/>
              </w:rPr>
              <w:lastRenderedPageBreak/>
              <w:t>3. Объекты образования: предложений не поступало</w:t>
            </w:r>
          </w:p>
        </w:tc>
      </w:tr>
      <w:tr w:rsidR="00CE43DE" w:rsidRPr="00CE43DE" w:rsidTr="004032E3">
        <w:trPr>
          <w:trHeight w:val="302"/>
        </w:trPr>
        <w:tc>
          <w:tcPr>
            <w:tcW w:w="10200" w:type="dxa"/>
            <w:gridSpan w:val="8"/>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360" w:lineRule="auto"/>
              <w:jc w:val="both"/>
              <w:rPr>
                <w:b/>
                <w:color w:val="000000"/>
                <w:sz w:val="16"/>
                <w:szCs w:val="16"/>
                <w:lang w:eastAsia="en-US"/>
              </w:rPr>
            </w:pPr>
            <w:r w:rsidRPr="00CE43DE">
              <w:rPr>
                <w:color w:val="000000"/>
                <w:sz w:val="16"/>
                <w:szCs w:val="16"/>
                <w:lang w:eastAsia="en-US"/>
              </w:rPr>
              <w:t>4. Объекты здравоохранения</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4.1</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Строительство модульного здания врачебной амбулатории</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shd w:val="clear" w:color="auto" w:fill="FFFFFF"/>
                <w:lang w:eastAsia="en-US"/>
              </w:rPr>
            </w:pPr>
            <w:r w:rsidRPr="00CE43DE">
              <w:rPr>
                <w:color w:val="000000"/>
                <w:sz w:val="16"/>
                <w:szCs w:val="16"/>
                <w:shd w:val="clear" w:color="auto" w:fill="FFFFFF"/>
                <w:lang w:eastAsia="en-US"/>
              </w:rPr>
              <w:t>Объект здраво-охранения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доступности населения услугами в области оказания амбулаторной медицинской помощи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 xml:space="preserve">Срок реализации – до конца 2021 г.; </w:t>
            </w:r>
            <w:r w:rsidRPr="00CE43DE">
              <w:rPr>
                <w:bCs/>
                <w:color w:val="000000"/>
                <w:sz w:val="16"/>
                <w:szCs w:val="16"/>
                <w:lang w:eastAsia="en-US"/>
              </w:rPr>
              <w:t>проект – типовой; площадь – 120 м</w:t>
            </w:r>
            <w:r w:rsidRPr="00CE43DE">
              <w:rPr>
                <w:bCs/>
                <w:color w:val="000000"/>
                <w:sz w:val="16"/>
                <w:szCs w:val="16"/>
                <w:vertAlign w:val="superscript"/>
                <w:lang w:eastAsia="en-US"/>
              </w:rPr>
              <w:t>2</w:t>
            </w:r>
            <w:r w:rsidRPr="00CE43DE">
              <w:rPr>
                <w:bCs/>
                <w:color w:val="000000"/>
                <w:sz w:val="16"/>
                <w:szCs w:val="16"/>
                <w:lang w:eastAsia="en-US"/>
              </w:rPr>
              <w:t>, энергопотреб-ление  – 30 кВт, система энергоснабже-ния – 3-х фазная, 380В</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в с. Зарубино, ул. Артема, Любытинское сельское поселение</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360" w:lineRule="auto"/>
              <w:ind w:firstLine="709"/>
              <w:jc w:val="both"/>
              <w:rPr>
                <w:color w:val="000000"/>
                <w:sz w:val="16"/>
                <w:szCs w:val="16"/>
                <w:lang w:eastAsia="en-US"/>
              </w:rPr>
            </w:pPr>
            <w:r w:rsidRPr="00CE43DE">
              <w:rPr>
                <w:color w:val="000000"/>
                <w:sz w:val="16"/>
                <w:szCs w:val="16"/>
                <w:lang w:eastAsia="en-US"/>
              </w:rPr>
              <w:t>Не требуется</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4.2</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Реконструкция первого этажа действующей поликлиники на 150 посещений под стационар</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shd w:val="clear" w:color="auto" w:fill="FFFFFF"/>
                <w:lang w:eastAsia="en-US"/>
              </w:rPr>
            </w:pPr>
            <w:r w:rsidRPr="00CE43DE">
              <w:rPr>
                <w:color w:val="000000"/>
                <w:sz w:val="16"/>
                <w:szCs w:val="16"/>
                <w:shd w:val="clear" w:color="auto" w:fill="FFFFFF"/>
                <w:lang w:eastAsia="en-US"/>
              </w:rPr>
              <w:t>Объект здраво-охранения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доступности населения услугами в области оказания стационарной медицинской помощи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Срок реализации – до конца 2021 г.</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р.п. Любытино, ул. Советов, 143</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360" w:lineRule="auto"/>
              <w:ind w:firstLine="709"/>
              <w:jc w:val="both"/>
              <w:rPr>
                <w:color w:val="000000"/>
                <w:sz w:val="16"/>
                <w:szCs w:val="16"/>
                <w:lang w:eastAsia="en-US"/>
              </w:rPr>
            </w:pPr>
            <w:r w:rsidRPr="00CE43DE">
              <w:rPr>
                <w:color w:val="000000"/>
                <w:sz w:val="16"/>
                <w:szCs w:val="16"/>
                <w:lang w:eastAsia="en-US"/>
              </w:rPr>
              <w:t>Не требуется</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4.3</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Строительство пищеблока для стационара</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shd w:val="clear" w:color="auto" w:fill="FFFFFF"/>
                <w:lang w:eastAsia="en-US"/>
              </w:rPr>
            </w:pPr>
            <w:r w:rsidRPr="00CE43DE">
              <w:rPr>
                <w:color w:val="000000"/>
                <w:sz w:val="16"/>
                <w:szCs w:val="16"/>
                <w:shd w:val="clear" w:color="auto" w:fill="FFFFFF"/>
                <w:lang w:eastAsia="en-US"/>
              </w:rPr>
              <w:t>Объект здраво-охранения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доступности населения услугами в области оказания стационарной медицинской помощи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ar-SA"/>
              </w:rPr>
              <w:t xml:space="preserve">Срок реализации – до конца 2021 г.; </w:t>
            </w:r>
            <w:r w:rsidRPr="00CE43DE">
              <w:rPr>
                <w:bCs/>
                <w:color w:val="000000"/>
                <w:sz w:val="16"/>
                <w:szCs w:val="16"/>
                <w:lang w:eastAsia="en-US"/>
              </w:rPr>
              <w:t>площадь ≥ 50 м</w:t>
            </w:r>
            <w:r w:rsidRPr="00CE43DE">
              <w:rPr>
                <w:bCs/>
                <w:color w:val="000000"/>
                <w:sz w:val="16"/>
                <w:szCs w:val="16"/>
                <w:vertAlign w:val="superscript"/>
                <w:lang w:eastAsia="en-US"/>
              </w:rPr>
              <w:t>2</w:t>
            </w:r>
            <w:r w:rsidRPr="00CE43DE">
              <w:rPr>
                <w:bCs/>
                <w:color w:val="000000"/>
                <w:sz w:val="16"/>
                <w:szCs w:val="16"/>
                <w:lang w:eastAsia="en-US"/>
              </w:rPr>
              <w:t>; энергопотреб-ление  – 30 кВт, система энергоснабже-ния – 3-х фазная, 380В</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р.п. Любытино, ул. Советов, 143</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360" w:lineRule="auto"/>
              <w:ind w:firstLine="709"/>
              <w:jc w:val="both"/>
              <w:rPr>
                <w:color w:val="000000"/>
                <w:sz w:val="16"/>
                <w:szCs w:val="16"/>
                <w:lang w:eastAsia="en-US"/>
              </w:rPr>
            </w:pPr>
            <w:r w:rsidRPr="00CE43DE">
              <w:rPr>
                <w:color w:val="000000"/>
                <w:sz w:val="16"/>
                <w:szCs w:val="16"/>
                <w:lang w:eastAsia="en-US"/>
              </w:rPr>
              <w:t>Не требуется</w:t>
            </w:r>
          </w:p>
        </w:tc>
      </w:tr>
      <w:tr w:rsidR="00CE43DE" w:rsidRPr="00CE43DE" w:rsidTr="004032E3">
        <w:trPr>
          <w:trHeight w:val="337"/>
        </w:trPr>
        <w:tc>
          <w:tcPr>
            <w:tcW w:w="414"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4.4</w:t>
            </w:r>
          </w:p>
        </w:tc>
        <w:tc>
          <w:tcPr>
            <w:tcW w:w="1323"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Строительство модульного здания врачебной амбулатории</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shd w:val="clear" w:color="auto" w:fill="FFFFFF"/>
                <w:lang w:eastAsia="en-US"/>
              </w:rPr>
            </w:pPr>
            <w:r w:rsidRPr="00CE43DE">
              <w:rPr>
                <w:color w:val="000000"/>
                <w:sz w:val="16"/>
                <w:szCs w:val="16"/>
                <w:shd w:val="clear" w:color="auto" w:fill="FFFFFF"/>
                <w:lang w:eastAsia="en-US"/>
              </w:rPr>
              <w:t>Объект здраво-охранения</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доступности населения услугами в области оказания амбулаторной медицинской помощи</w:t>
            </w:r>
          </w:p>
        </w:tc>
        <w:tc>
          <w:tcPr>
            <w:tcW w:w="129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ar-SA"/>
              </w:rPr>
            </w:pPr>
            <w:r w:rsidRPr="00CE43DE">
              <w:rPr>
                <w:color w:val="000000"/>
                <w:sz w:val="16"/>
                <w:szCs w:val="16"/>
                <w:lang w:eastAsia="ar-SA"/>
              </w:rPr>
              <w:t>Срок реализации – до конца 2022 г.;</w:t>
            </w:r>
          </w:p>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площадь – 120 м</w:t>
            </w:r>
            <w:r w:rsidRPr="00CE43DE">
              <w:rPr>
                <w:bCs/>
                <w:color w:val="000000"/>
                <w:sz w:val="16"/>
                <w:szCs w:val="16"/>
                <w:vertAlign w:val="superscript"/>
                <w:lang w:eastAsia="en-US"/>
              </w:rPr>
              <w:t>2</w:t>
            </w:r>
            <w:r w:rsidRPr="00CE43DE">
              <w:rPr>
                <w:bCs/>
                <w:color w:val="000000"/>
                <w:sz w:val="16"/>
                <w:szCs w:val="16"/>
                <w:lang w:eastAsia="en-US"/>
              </w:rPr>
              <w:t>, энергопотреб-ление  – 30 кВт, система энергоснабже-ния – 3-х фазная, 380В</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р. п. Неболчи, ул. Комсомольская, 10</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360" w:lineRule="auto"/>
              <w:ind w:firstLine="709"/>
              <w:jc w:val="both"/>
              <w:rPr>
                <w:b/>
                <w:color w:val="000000"/>
                <w:sz w:val="16"/>
                <w:szCs w:val="16"/>
                <w:lang w:eastAsia="en-US"/>
              </w:rPr>
            </w:pPr>
            <w:r w:rsidRPr="00CE43DE">
              <w:rPr>
                <w:color w:val="000000"/>
                <w:sz w:val="16"/>
                <w:szCs w:val="16"/>
                <w:lang w:eastAsia="en-US"/>
              </w:rPr>
              <w:t>Не требуется</w:t>
            </w:r>
          </w:p>
        </w:tc>
      </w:tr>
      <w:tr w:rsidR="00CE43DE" w:rsidRPr="00CE43DE" w:rsidTr="004032E3">
        <w:trPr>
          <w:trHeight w:val="144"/>
        </w:trPr>
        <w:tc>
          <w:tcPr>
            <w:tcW w:w="10200" w:type="dxa"/>
            <w:gridSpan w:val="8"/>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ind w:left="360" w:hanging="326"/>
              <w:jc w:val="both"/>
              <w:rPr>
                <w:color w:val="000000"/>
                <w:sz w:val="16"/>
                <w:szCs w:val="16"/>
                <w:lang w:eastAsia="en-US"/>
              </w:rPr>
            </w:pPr>
            <w:r w:rsidRPr="00CE43DE">
              <w:rPr>
                <w:color w:val="000000"/>
                <w:sz w:val="16"/>
                <w:szCs w:val="16"/>
                <w:lang w:eastAsia="en-US"/>
              </w:rPr>
              <w:t>5. Объекты физической культуры и массового спорта</w:t>
            </w:r>
          </w:p>
        </w:tc>
      </w:tr>
      <w:tr w:rsidR="00CE43DE" w:rsidRPr="00CE43DE" w:rsidTr="004032E3">
        <w:trPr>
          <w:trHeight w:val="144"/>
        </w:trPr>
        <w:tc>
          <w:tcPr>
            <w:tcW w:w="568"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5.1</w:t>
            </w:r>
          </w:p>
        </w:tc>
        <w:tc>
          <w:tcPr>
            <w:tcW w:w="1169"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color w:val="000000"/>
                <w:sz w:val="16"/>
                <w:szCs w:val="16"/>
                <w:lang w:eastAsia="en-US"/>
              </w:rPr>
            </w:pPr>
            <w:r w:rsidRPr="00CE43DE">
              <w:rPr>
                <w:bCs/>
                <w:color w:val="000000"/>
                <w:sz w:val="16"/>
                <w:szCs w:val="16"/>
                <w:lang w:eastAsia="en-US"/>
              </w:rPr>
              <w:t>Строительство спортивных залов общей площадью 2197 м</w:t>
            </w:r>
            <w:r w:rsidRPr="00CE43DE">
              <w:rPr>
                <w:bCs/>
                <w:color w:val="000000"/>
                <w:sz w:val="16"/>
                <w:szCs w:val="16"/>
                <w:vertAlign w:val="superscript"/>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физической культуры и массового спорта</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w:t>
            </w:r>
            <w:r w:rsidRPr="00CE43DE">
              <w:rPr>
                <w:color w:val="000000"/>
                <w:sz w:val="16"/>
                <w:szCs w:val="16"/>
                <w:lang w:eastAsia="en-US"/>
              </w:rPr>
              <w:lastRenderedPageBreak/>
              <w:t>проведения официальных физкультурно-оздоровительных и спортивных мероприятий муниципального района</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Расчетный срок</w:t>
            </w:r>
          </w:p>
          <w:p w:rsidR="00CE43DE" w:rsidRPr="00CE43DE" w:rsidRDefault="00CE43DE" w:rsidP="00CE43DE">
            <w:pPr>
              <w:spacing w:line="256" w:lineRule="auto"/>
              <w:jc w:val="both"/>
              <w:rPr>
                <w:color w:val="000000"/>
                <w:sz w:val="16"/>
                <w:szCs w:val="16"/>
                <w:lang w:eastAsia="en-US"/>
              </w:rPr>
            </w:pPr>
          </w:p>
          <w:p w:rsidR="00CE43DE" w:rsidRPr="00CE43DE" w:rsidRDefault="00CE43DE" w:rsidP="00CE43DE">
            <w:pPr>
              <w:spacing w:line="240" w:lineRule="atLeast"/>
              <w:jc w:val="both"/>
              <w:rPr>
                <w:bCs/>
                <w:color w:val="000000"/>
                <w:sz w:val="16"/>
                <w:szCs w:val="16"/>
                <w:lang w:eastAsia="en-US"/>
              </w:rPr>
            </w:pPr>
            <w:r w:rsidRPr="00CE43DE">
              <w:rPr>
                <w:bCs/>
                <w:color w:val="000000"/>
                <w:sz w:val="16"/>
                <w:szCs w:val="16"/>
                <w:lang w:eastAsia="en-US"/>
              </w:rPr>
              <w:t>Характеристики: для реализации требуется проект повторного применения (предпочтительно из легковозводимых конструкций); количество сооружений – по результатам проектирования и возможности обеспечения свободных мощностей для технологических присоединений.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р. п. Любытино и п. Неболчи</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Не требуется</w:t>
            </w:r>
          </w:p>
        </w:tc>
      </w:tr>
      <w:tr w:rsidR="00CE43DE" w:rsidRPr="00CE43DE" w:rsidTr="004032E3">
        <w:trPr>
          <w:trHeight w:val="144"/>
        </w:trPr>
        <w:tc>
          <w:tcPr>
            <w:tcW w:w="568" w:type="dxa"/>
            <w:gridSpan w:val="2"/>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5.2</w:t>
            </w:r>
          </w:p>
        </w:tc>
        <w:tc>
          <w:tcPr>
            <w:tcW w:w="1169"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40" w:lineRule="atLeast"/>
              <w:jc w:val="both"/>
              <w:rPr>
                <w:bCs/>
                <w:color w:val="000000"/>
                <w:sz w:val="16"/>
                <w:szCs w:val="16"/>
                <w:lang w:eastAsia="en-US"/>
              </w:rPr>
            </w:pPr>
            <w:r w:rsidRPr="00CE43DE">
              <w:rPr>
                <w:bCs/>
                <w:color w:val="000000"/>
                <w:sz w:val="16"/>
                <w:szCs w:val="16"/>
                <w:lang w:eastAsia="en-US"/>
              </w:rPr>
              <w:t>Строительство плавательных бассейнов с общей площадью зеркал воды не менее 1080 м</w:t>
            </w:r>
            <w:r w:rsidRPr="00CE43DE">
              <w:rPr>
                <w:bCs/>
                <w:color w:val="000000"/>
                <w:sz w:val="16"/>
                <w:szCs w:val="16"/>
                <w:vertAlign w:val="superscript"/>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Объект физической культуры и массового спорта</w:t>
            </w:r>
          </w:p>
        </w:tc>
        <w:tc>
          <w:tcPr>
            <w:tcW w:w="1526"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1296" w:type="dxa"/>
            <w:tcBorders>
              <w:top w:val="single" w:sz="4" w:space="0" w:color="auto"/>
              <w:left w:val="single" w:sz="4" w:space="0" w:color="auto"/>
              <w:bottom w:val="single" w:sz="4" w:space="0" w:color="auto"/>
              <w:right w:val="single" w:sz="4" w:space="0" w:color="auto"/>
            </w:tcBorders>
          </w:tcPr>
          <w:p w:rsidR="00CE43DE" w:rsidRPr="00CE43DE" w:rsidRDefault="00CE43DE" w:rsidP="00CE43DE">
            <w:pPr>
              <w:spacing w:line="256" w:lineRule="auto"/>
              <w:jc w:val="both"/>
              <w:rPr>
                <w:color w:val="000000"/>
                <w:sz w:val="16"/>
                <w:szCs w:val="16"/>
                <w:lang w:eastAsia="en-US"/>
              </w:rPr>
            </w:pPr>
            <w:r w:rsidRPr="00CE43DE">
              <w:rPr>
                <w:color w:val="000000"/>
                <w:sz w:val="16"/>
                <w:szCs w:val="16"/>
                <w:lang w:eastAsia="en-US"/>
              </w:rPr>
              <w:t>Расчетный срок</w:t>
            </w:r>
          </w:p>
          <w:p w:rsidR="00CE43DE" w:rsidRPr="00CE43DE" w:rsidRDefault="00CE43DE" w:rsidP="00CE43DE">
            <w:pPr>
              <w:spacing w:line="256" w:lineRule="auto"/>
              <w:jc w:val="both"/>
              <w:rPr>
                <w:color w:val="000000"/>
                <w:sz w:val="16"/>
                <w:szCs w:val="16"/>
                <w:lang w:eastAsia="en-US"/>
              </w:rPr>
            </w:pPr>
          </w:p>
          <w:p w:rsidR="00CE43DE" w:rsidRPr="00CE43DE" w:rsidRDefault="00CE43DE" w:rsidP="00CE43DE">
            <w:pPr>
              <w:spacing w:line="240" w:lineRule="atLeast"/>
              <w:jc w:val="both"/>
              <w:rPr>
                <w:bCs/>
                <w:color w:val="000000"/>
                <w:sz w:val="16"/>
                <w:szCs w:val="16"/>
                <w:lang w:eastAsia="en-US"/>
              </w:rPr>
            </w:pPr>
            <w:r w:rsidRPr="00CE43DE">
              <w:rPr>
                <w:bCs/>
                <w:color w:val="000000"/>
                <w:sz w:val="16"/>
                <w:szCs w:val="16"/>
                <w:lang w:eastAsia="en-US"/>
              </w:rPr>
              <w:t>Характеристики: требуется проект повторного применения (предпочтительно из легковозводимых конструкций); количество сооружений – по результатам проектирования и возможности обеспечения свободных мощностей для технологических присоединений.</w:t>
            </w:r>
          </w:p>
        </w:tc>
        <w:tc>
          <w:tcPr>
            <w:tcW w:w="1488"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both"/>
              <w:rPr>
                <w:color w:val="000000"/>
                <w:sz w:val="16"/>
                <w:szCs w:val="16"/>
                <w:lang w:eastAsia="en-US"/>
              </w:rPr>
            </w:pPr>
            <w:r w:rsidRPr="00CE43DE">
              <w:rPr>
                <w:bCs/>
                <w:color w:val="000000"/>
                <w:sz w:val="16"/>
                <w:szCs w:val="16"/>
                <w:lang w:eastAsia="en-US"/>
              </w:rPr>
              <w:t>р. п. Любытино и п. Неболчи</w:t>
            </w:r>
          </w:p>
        </w:tc>
        <w:tc>
          <w:tcPr>
            <w:tcW w:w="3071" w:type="dxa"/>
            <w:tcBorders>
              <w:top w:val="single" w:sz="4" w:space="0" w:color="auto"/>
              <w:left w:val="single" w:sz="4" w:space="0" w:color="auto"/>
              <w:bottom w:val="single" w:sz="4" w:space="0" w:color="auto"/>
              <w:right w:val="single" w:sz="4" w:space="0" w:color="auto"/>
            </w:tcBorders>
            <w:hideMark/>
          </w:tcPr>
          <w:p w:rsidR="00CE43DE" w:rsidRPr="00CE43DE" w:rsidRDefault="00CE43DE" w:rsidP="00CE43DE">
            <w:pPr>
              <w:spacing w:line="256" w:lineRule="auto"/>
              <w:jc w:val="center"/>
              <w:rPr>
                <w:color w:val="000000"/>
                <w:sz w:val="16"/>
                <w:szCs w:val="16"/>
                <w:lang w:eastAsia="en-US"/>
              </w:rPr>
            </w:pPr>
            <w:r w:rsidRPr="00CE43DE">
              <w:rPr>
                <w:color w:val="000000"/>
                <w:sz w:val="16"/>
                <w:szCs w:val="16"/>
                <w:lang w:eastAsia="en-US"/>
              </w:rPr>
              <w:t>Не требуется</w:t>
            </w:r>
          </w:p>
        </w:tc>
      </w:tr>
    </w:tbl>
    <w:p w:rsidR="00BA0E7F" w:rsidRDefault="003E6BEF" w:rsidP="0055184B">
      <w:pPr>
        <w:rPr>
          <w:sz w:val="16"/>
          <w:szCs w:val="16"/>
        </w:rPr>
      </w:pPr>
      <w:r w:rsidRPr="003E6BEF">
        <w:rPr>
          <w:sz w:val="16"/>
          <w:szCs w:val="16"/>
        </w:rPr>
        <w:t>6. Объекты в области обработки, утилизации, обезвреживания, размещения твердых коммунальных отходов: предложений не поступало</w:t>
      </w:r>
    </w:p>
    <w:p w:rsidR="00BA0E7F" w:rsidRDefault="00BA0E7F" w:rsidP="0055184B">
      <w:pPr>
        <w:rPr>
          <w:sz w:val="16"/>
          <w:szCs w:val="1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27"/>
        <w:gridCol w:w="1082"/>
        <w:gridCol w:w="1526"/>
        <w:gridCol w:w="1296"/>
        <w:gridCol w:w="1488"/>
        <w:gridCol w:w="3361"/>
      </w:tblGrid>
      <w:tr w:rsidR="00B81EBE" w:rsidRPr="00B81EBE" w:rsidTr="00E21C10">
        <w:trPr>
          <w:trHeight w:val="144"/>
        </w:trPr>
        <w:tc>
          <w:tcPr>
            <w:tcW w:w="10490" w:type="dxa"/>
            <w:gridSpan w:val="7"/>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7. Объекты в иных областях деятельности в связи с решением вопросов местного значения муниципального района</w:t>
            </w:r>
          </w:p>
        </w:tc>
      </w:tr>
      <w:tr w:rsidR="00B81EBE" w:rsidRPr="00B81EBE" w:rsidTr="00E21C10">
        <w:trPr>
          <w:trHeight w:val="144"/>
        </w:trPr>
        <w:tc>
          <w:tcPr>
            <w:tcW w:w="710"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7.1</w:t>
            </w:r>
          </w:p>
        </w:tc>
        <w:tc>
          <w:tcPr>
            <w:tcW w:w="1027"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Строительство дома культуры</w:t>
            </w:r>
          </w:p>
        </w:tc>
        <w:tc>
          <w:tcPr>
            <w:tcW w:w="1082"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Объект культуры</w:t>
            </w:r>
          </w:p>
        </w:tc>
        <w:tc>
          <w:tcPr>
            <w:tcW w:w="1526"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Обеспечение условий для проведения собраний, концертов, иных официальных мероприятий муниципального района; создание культурного кластера</w:t>
            </w:r>
          </w:p>
        </w:tc>
        <w:tc>
          <w:tcPr>
            <w:tcW w:w="1296" w:type="dxa"/>
            <w:tcBorders>
              <w:top w:val="single" w:sz="4" w:space="0" w:color="auto"/>
              <w:left w:val="single" w:sz="4" w:space="0" w:color="auto"/>
              <w:bottom w:val="single" w:sz="4" w:space="0" w:color="auto"/>
              <w:right w:val="single" w:sz="4" w:space="0" w:color="auto"/>
            </w:tcBorders>
            <w:hideMark/>
          </w:tcPr>
          <w:p w:rsidR="00B81EBE" w:rsidRDefault="00B81EBE" w:rsidP="00B81EBE">
            <w:pPr>
              <w:spacing w:line="256" w:lineRule="auto"/>
              <w:jc w:val="both"/>
              <w:rPr>
                <w:color w:val="000000"/>
                <w:spacing w:val="2"/>
                <w:sz w:val="16"/>
                <w:szCs w:val="16"/>
                <w:lang w:eastAsia="en-US"/>
              </w:rPr>
            </w:pPr>
            <w:r w:rsidRPr="00B81EBE">
              <w:rPr>
                <w:color w:val="000000"/>
                <w:sz w:val="16"/>
                <w:szCs w:val="16"/>
                <w:lang w:eastAsia="en-US"/>
              </w:rPr>
              <w:t xml:space="preserve">Срок реализации – расчетный срок; Зрительный зал вместимостью 200 мест (в т.ч. 5 мест – для маломобильных групп населения с учетом положений </w:t>
            </w:r>
            <w:r w:rsidRPr="00B81EBE">
              <w:rPr>
                <w:color w:val="000000"/>
                <w:spacing w:val="2"/>
                <w:sz w:val="16"/>
                <w:szCs w:val="16"/>
                <w:lang w:eastAsia="en-US"/>
              </w:rPr>
              <w:t>СП 59.13330.2016; 3 этажа)</w:t>
            </w:r>
          </w:p>
          <w:p w:rsidR="003E6BEF" w:rsidRDefault="003E6BEF" w:rsidP="00B81EBE">
            <w:pPr>
              <w:spacing w:line="256" w:lineRule="auto"/>
              <w:jc w:val="both"/>
              <w:rPr>
                <w:color w:val="000000"/>
                <w:spacing w:val="2"/>
                <w:sz w:val="16"/>
                <w:szCs w:val="16"/>
                <w:lang w:eastAsia="en-US"/>
              </w:rPr>
            </w:pPr>
          </w:p>
          <w:p w:rsidR="003E6BEF" w:rsidRPr="00B81EBE" w:rsidRDefault="003E6BEF" w:rsidP="00B81EBE">
            <w:pPr>
              <w:spacing w:line="256" w:lineRule="auto"/>
              <w:jc w:val="both"/>
              <w:rPr>
                <w:color w:val="000000"/>
                <w:sz w:val="16"/>
                <w:szCs w:val="16"/>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р. п. Любытино, ул. Пушкинская</w:t>
            </w:r>
          </w:p>
        </w:tc>
        <w:tc>
          <w:tcPr>
            <w:tcW w:w="3361"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center"/>
              <w:rPr>
                <w:color w:val="000000"/>
                <w:sz w:val="16"/>
                <w:szCs w:val="16"/>
                <w:lang w:eastAsia="en-US"/>
              </w:rPr>
            </w:pPr>
            <w:r w:rsidRPr="00B81EBE">
              <w:rPr>
                <w:color w:val="000000"/>
                <w:sz w:val="16"/>
                <w:szCs w:val="16"/>
                <w:lang w:eastAsia="en-US"/>
              </w:rPr>
              <w:t>Не требуется</w:t>
            </w:r>
          </w:p>
        </w:tc>
      </w:tr>
      <w:tr w:rsidR="00B81EBE" w:rsidRPr="00B81EBE" w:rsidTr="00E21C10">
        <w:trPr>
          <w:trHeight w:val="144"/>
        </w:trPr>
        <w:tc>
          <w:tcPr>
            <w:tcW w:w="710"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lastRenderedPageBreak/>
              <w:t>7.2</w:t>
            </w:r>
          </w:p>
        </w:tc>
        <w:tc>
          <w:tcPr>
            <w:tcW w:w="1027"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val="en-US" w:eastAsia="en-US"/>
              </w:rPr>
            </w:pPr>
            <w:r w:rsidRPr="00B81EBE">
              <w:rPr>
                <w:color w:val="000000"/>
                <w:sz w:val="16"/>
                <w:szCs w:val="16"/>
                <w:lang w:eastAsia="en-US"/>
              </w:rPr>
              <w:t>Локальные очистные сооружения</w:t>
            </w:r>
          </w:p>
        </w:tc>
        <w:tc>
          <w:tcPr>
            <w:tcW w:w="1082"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Объект водоотведе-ния</w:t>
            </w:r>
          </w:p>
        </w:tc>
        <w:tc>
          <w:tcPr>
            <w:tcW w:w="1526"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Обеспечение условий технологического обеспечения ФОК водоотведением</w:t>
            </w:r>
          </w:p>
        </w:tc>
        <w:tc>
          <w:tcPr>
            <w:tcW w:w="1296"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Срок реализации – 2022 г.</w:t>
            </w:r>
          </w:p>
        </w:tc>
        <w:tc>
          <w:tcPr>
            <w:tcW w:w="1488"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р. п. Любытино, ул. Пушкинская</w:t>
            </w:r>
          </w:p>
        </w:tc>
        <w:tc>
          <w:tcPr>
            <w:tcW w:w="3361" w:type="dxa"/>
            <w:tcBorders>
              <w:top w:val="single" w:sz="4" w:space="0" w:color="auto"/>
              <w:left w:val="single" w:sz="4" w:space="0" w:color="auto"/>
              <w:bottom w:val="single" w:sz="4" w:space="0" w:color="auto"/>
              <w:right w:val="single" w:sz="4" w:space="0" w:color="auto"/>
            </w:tcBorders>
            <w:hideMark/>
          </w:tcPr>
          <w:p w:rsidR="00B81EBE" w:rsidRPr="00B81EBE" w:rsidRDefault="00B81EBE" w:rsidP="00B81EBE">
            <w:pPr>
              <w:spacing w:line="256" w:lineRule="auto"/>
              <w:jc w:val="both"/>
              <w:rPr>
                <w:color w:val="000000"/>
                <w:sz w:val="16"/>
                <w:szCs w:val="16"/>
                <w:lang w:eastAsia="en-US"/>
              </w:rPr>
            </w:pPr>
            <w:r w:rsidRPr="00B81EBE">
              <w:rPr>
                <w:color w:val="000000"/>
                <w:sz w:val="16"/>
                <w:szCs w:val="16"/>
                <w:lang w:eastAsia="en-US"/>
              </w:rPr>
              <w:t>Размер санитарно-защитной и охранной зон рассчитать в проектной документации в соответствие с требованиями МДК 3-02.2001.</w:t>
            </w:r>
          </w:p>
        </w:tc>
      </w:tr>
    </w:tbl>
    <w:p w:rsidR="00B81EBE" w:rsidRPr="00B81EBE" w:rsidRDefault="00B81EBE" w:rsidP="00B81EBE">
      <w:pPr>
        <w:jc w:val="both"/>
        <w:rPr>
          <w:rFonts w:eastAsia="Calibri"/>
          <w:sz w:val="16"/>
          <w:szCs w:val="16"/>
        </w:rPr>
      </w:pPr>
    </w:p>
    <w:p w:rsidR="00112D85" w:rsidRPr="00112D85" w:rsidRDefault="00112D85" w:rsidP="00112D85">
      <w:pPr>
        <w:keepNext/>
        <w:keepLines/>
        <w:spacing w:before="240" w:after="240"/>
        <w:jc w:val="both"/>
        <w:outlineLvl w:val="0"/>
        <w:rPr>
          <w:b/>
          <w:sz w:val="16"/>
          <w:szCs w:val="16"/>
        </w:rPr>
      </w:pPr>
      <w:r>
        <w:rPr>
          <w:b/>
          <w:sz w:val="16"/>
          <w:szCs w:val="16"/>
        </w:rPr>
        <w:t>2.</w:t>
      </w:r>
      <w:r w:rsidRPr="00112D85">
        <w:rPr>
          <w:b/>
          <w:sz w:val="16"/>
          <w:szCs w:val="16"/>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12D85" w:rsidRPr="00112D85" w:rsidRDefault="00112D85" w:rsidP="00112D85">
      <w:pPr>
        <w:ind w:firstLine="708"/>
        <w:jc w:val="both"/>
        <w:rPr>
          <w:rFonts w:eastAsia="Calibri"/>
          <w:sz w:val="16"/>
          <w:szCs w:val="16"/>
        </w:rPr>
      </w:pPr>
      <w:r w:rsidRPr="00112D85">
        <w:rPr>
          <w:rFonts w:eastAsia="Calibri"/>
          <w:sz w:val="16"/>
          <w:szCs w:val="16"/>
        </w:rPr>
        <w:t>На территории Любытинского муниципального района отсутствуют межселенные территории.</w:t>
      </w:r>
    </w:p>
    <w:p w:rsidR="00BA0E7F" w:rsidRDefault="00E21C10" w:rsidP="00E21C10">
      <w:pPr>
        <w:jc w:val="center"/>
        <w:rPr>
          <w:sz w:val="16"/>
          <w:szCs w:val="16"/>
        </w:rPr>
      </w:pPr>
      <w:r>
        <w:rPr>
          <w:sz w:val="16"/>
          <w:szCs w:val="16"/>
        </w:rPr>
        <w:t>________________________</w:t>
      </w:r>
    </w:p>
    <w:p w:rsidR="006D4CFE" w:rsidRPr="006D4CFE" w:rsidRDefault="006D4CFE" w:rsidP="006D4CFE">
      <w:pPr>
        <w:ind w:right="-6" w:firstLine="709"/>
        <w:jc w:val="center"/>
        <w:outlineLvl w:val="0"/>
        <w:rPr>
          <w:bCs/>
          <w:color w:val="000000"/>
          <w:sz w:val="16"/>
          <w:szCs w:val="16"/>
        </w:rPr>
      </w:pPr>
      <w:r w:rsidRPr="006D4CFE">
        <w:rPr>
          <w:bCs/>
          <w:color w:val="000000"/>
          <w:sz w:val="16"/>
          <w:szCs w:val="16"/>
        </w:rPr>
        <w:t xml:space="preserve">                                                                                                </w:t>
      </w:r>
    </w:p>
    <w:p w:rsidR="00BE60E6" w:rsidRDefault="00BE60E6" w:rsidP="006D4CFE">
      <w:pPr>
        <w:widowControl w:val="0"/>
        <w:autoSpaceDE w:val="0"/>
        <w:autoSpaceDN w:val="0"/>
        <w:adjustRightInd w:val="0"/>
        <w:jc w:val="center"/>
        <w:rPr>
          <w:b/>
          <w:bCs/>
          <w:sz w:val="16"/>
          <w:szCs w:val="16"/>
        </w:rPr>
      </w:pPr>
    </w:p>
    <w:p w:rsidR="00DC121C" w:rsidRPr="00DC121C" w:rsidRDefault="00DC121C" w:rsidP="00DC121C">
      <w:pPr>
        <w:widowControl w:val="0"/>
        <w:autoSpaceDE w:val="0"/>
        <w:autoSpaceDN w:val="0"/>
        <w:adjustRightInd w:val="0"/>
        <w:jc w:val="center"/>
        <w:rPr>
          <w:b/>
          <w:bCs/>
          <w:sz w:val="16"/>
          <w:szCs w:val="16"/>
        </w:rPr>
      </w:pPr>
      <w:r w:rsidRPr="00DC121C">
        <w:rPr>
          <w:b/>
          <w:bCs/>
          <w:sz w:val="16"/>
          <w:szCs w:val="16"/>
        </w:rPr>
        <w:t>ДУМА ЛЮБЫТИНСКОГО МУНИЦИПАЛЬНОГО РАЙОНА</w:t>
      </w:r>
    </w:p>
    <w:p w:rsidR="00DC121C" w:rsidRPr="00DC121C" w:rsidRDefault="00DC121C" w:rsidP="00DC121C">
      <w:pPr>
        <w:widowControl w:val="0"/>
        <w:autoSpaceDE w:val="0"/>
        <w:autoSpaceDN w:val="0"/>
        <w:adjustRightInd w:val="0"/>
        <w:jc w:val="center"/>
        <w:rPr>
          <w:b/>
          <w:color w:val="000000"/>
          <w:sz w:val="16"/>
          <w:szCs w:val="16"/>
        </w:rPr>
      </w:pPr>
      <w:r w:rsidRPr="00DC121C">
        <w:rPr>
          <w:b/>
          <w:color w:val="000000"/>
          <w:sz w:val="16"/>
          <w:szCs w:val="16"/>
        </w:rPr>
        <w:t>РЕШЕНИЕ</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 xml:space="preserve">«О принятии в первом чтении проекта </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решения Думы муниципального</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района «О бюджете Любытинского муниципального</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 xml:space="preserve">района на 2021 год и на плановый </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период 2022 и 2023 годов» и характеристик</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бюджета муниципального</w:t>
      </w:r>
    </w:p>
    <w:p w:rsidR="00DC121C" w:rsidRPr="00DC121C" w:rsidRDefault="00DC121C" w:rsidP="00DC121C">
      <w:pPr>
        <w:keepNext/>
        <w:widowControl w:val="0"/>
        <w:numPr>
          <w:ilvl w:val="0"/>
          <w:numId w:val="5"/>
        </w:numPr>
        <w:spacing w:line="200" w:lineRule="exact"/>
        <w:ind w:firstLine="0"/>
        <w:jc w:val="both"/>
        <w:outlineLvl w:val="0"/>
        <w:rPr>
          <w:b/>
          <w:color w:val="000000"/>
          <w:sz w:val="16"/>
          <w:szCs w:val="16"/>
          <w:lang w:eastAsia="zh-CN"/>
        </w:rPr>
      </w:pPr>
      <w:r w:rsidRPr="00DC121C">
        <w:rPr>
          <w:b/>
          <w:color w:val="000000"/>
          <w:sz w:val="16"/>
          <w:szCs w:val="16"/>
          <w:lang w:eastAsia="zh-CN"/>
        </w:rPr>
        <w:t xml:space="preserve">района на 2021 год и на плановый </w:t>
      </w:r>
    </w:p>
    <w:p w:rsidR="00DC121C" w:rsidRPr="00DC121C" w:rsidRDefault="00DC121C" w:rsidP="00DC121C">
      <w:pPr>
        <w:spacing w:line="200" w:lineRule="atLeast"/>
        <w:rPr>
          <w:color w:val="000000"/>
          <w:sz w:val="16"/>
          <w:szCs w:val="16"/>
          <w:lang w:eastAsia="zh-CN"/>
        </w:rPr>
      </w:pPr>
      <w:r w:rsidRPr="00DC121C">
        <w:rPr>
          <w:b/>
          <w:color w:val="000000"/>
          <w:sz w:val="16"/>
          <w:szCs w:val="16"/>
          <w:lang w:eastAsia="zh-CN"/>
        </w:rPr>
        <w:t>период 2022  и 2023 годов»</w:t>
      </w:r>
    </w:p>
    <w:p w:rsidR="00DC121C" w:rsidRPr="00DC121C" w:rsidRDefault="00DC121C" w:rsidP="00DC121C">
      <w:pPr>
        <w:ind w:firstLine="708"/>
        <w:jc w:val="both"/>
        <w:rPr>
          <w:b/>
          <w:color w:val="000000"/>
          <w:sz w:val="16"/>
          <w:szCs w:val="16"/>
          <w:lang w:eastAsia="zh-CN"/>
        </w:rPr>
      </w:pPr>
      <w:r w:rsidRPr="00DC121C">
        <w:rPr>
          <w:color w:val="000000"/>
          <w:sz w:val="16"/>
          <w:szCs w:val="16"/>
          <w:lang w:eastAsia="zh-CN"/>
        </w:rPr>
        <w:t xml:space="preserve">Дума Любытинского муниципального района </w:t>
      </w:r>
    </w:p>
    <w:p w:rsidR="00DC121C" w:rsidRPr="00DC121C" w:rsidRDefault="00DC121C" w:rsidP="00DC121C">
      <w:pPr>
        <w:jc w:val="both"/>
        <w:rPr>
          <w:color w:val="000000"/>
          <w:sz w:val="16"/>
          <w:szCs w:val="16"/>
          <w:lang w:eastAsia="zh-CN"/>
        </w:rPr>
      </w:pPr>
      <w:r w:rsidRPr="00DC121C">
        <w:rPr>
          <w:b/>
          <w:color w:val="000000"/>
          <w:sz w:val="16"/>
          <w:szCs w:val="16"/>
          <w:lang w:eastAsia="zh-CN"/>
        </w:rPr>
        <w:t>РЕШИЛА:</w:t>
      </w:r>
    </w:p>
    <w:p w:rsidR="00DC121C" w:rsidRPr="00DC121C" w:rsidRDefault="00DC121C" w:rsidP="00DC121C">
      <w:pPr>
        <w:keepNext/>
        <w:widowControl w:val="0"/>
        <w:numPr>
          <w:ilvl w:val="0"/>
          <w:numId w:val="5"/>
        </w:numPr>
        <w:spacing w:before="100"/>
        <w:ind w:right="-81" w:firstLine="708"/>
        <w:jc w:val="both"/>
        <w:outlineLvl w:val="0"/>
        <w:rPr>
          <w:b/>
          <w:bCs/>
          <w:color w:val="000000"/>
          <w:sz w:val="16"/>
          <w:szCs w:val="16"/>
          <w:lang w:eastAsia="zh-CN"/>
        </w:rPr>
      </w:pPr>
      <w:r w:rsidRPr="00DC121C">
        <w:rPr>
          <w:color w:val="000000"/>
          <w:sz w:val="16"/>
          <w:szCs w:val="16"/>
          <w:lang w:eastAsia="zh-CN"/>
        </w:rPr>
        <w:t>1. Принять в первом чтении проект решения Думы муниципального района «О бюджете Любытинского муниципального района на 2021 год и на плановый период 2022 и 2023 годов»</w:t>
      </w:r>
    </w:p>
    <w:p w:rsidR="00DC121C" w:rsidRPr="00DC121C" w:rsidRDefault="00DC121C" w:rsidP="00DC121C">
      <w:pPr>
        <w:spacing w:line="276" w:lineRule="auto"/>
        <w:ind w:firstLine="709"/>
        <w:jc w:val="both"/>
        <w:rPr>
          <w:bCs/>
          <w:color w:val="000000"/>
          <w:sz w:val="16"/>
          <w:szCs w:val="16"/>
          <w:lang w:eastAsia="zh-CN"/>
        </w:rPr>
      </w:pPr>
      <w:r w:rsidRPr="00DC121C">
        <w:rPr>
          <w:color w:val="000000"/>
          <w:sz w:val="16"/>
          <w:szCs w:val="16"/>
          <w:lang w:eastAsia="zh-CN"/>
        </w:rPr>
        <w:t xml:space="preserve">2. </w:t>
      </w:r>
      <w:r w:rsidRPr="00DC121C">
        <w:rPr>
          <w:bCs/>
          <w:color w:val="000000"/>
          <w:sz w:val="16"/>
          <w:szCs w:val="16"/>
          <w:lang w:eastAsia="zh-CN"/>
        </w:rPr>
        <w:t>Утвердить основные характеристики бюджета Любытинского муниципального района на 2021 год:</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1) прогнозируемый общий объем доходов бюджета Любытинского муниципального района в сумме 274483,60312 тыс. рублей;</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2) общий объем расходов бюджета Любытинского муниципального района в сумме 274483,60312 тыс. рублей.</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3) дефицит бюджета Любытинского муниципального района в сумме 0,000 тыс. рублей.</w:t>
      </w:r>
    </w:p>
    <w:p w:rsidR="00DC121C" w:rsidRPr="00DC121C" w:rsidRDefault="00DC121C" w:rsidP="00DC121C">
      <w:pPr>
        <w:ind w:firstLine="708"/>
        <w:jc w:val="both"/>
        <w:rPr>
          <w:color w:val="000000"/>
          <w:sz w:val="16"/>
          <w:szCs w:val="16"/>
          <w:lang w:eastAsia="zh-CN"/>
        </w:rPr>
      </w:pPr>
      <w:r w:rsidRPr="00DC121C">
        <w:rPr>
          <w:color w:val="000000"/>
          <w:sz w:val="16"/>
          <w:szCs w:val="16"/>
          <w:lang w:eastAsia="zh-CN"/>
        </w:rPr>
        <w:t>4) верхний предел муниципального внутреннего долга муниципального района на 1 января 2022 года в сумме 10000,00000 тыс. рублей.</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 xml:space="preserve">5) нормативы распределения доходов между, бюджетом муниципального района и бюджетами сельских поселений согласно приложению 1 к настоящему решению. </w:t>
      </w:r>
    </w:p>
    <w:p w:rsidR="00DC121C" w:rsidRPr="00DC121C" w:rsidRDefault="00DC121C" w:rsidP="00DC121C">
      <w:pPr>
        <w:spacing w:line="276" w:lineRule="auto"/>
        <w:ind w:firstLine="709"/>
        <w:jc w:val="both"/>
        <w:rPr>
          <w:color w:val="000000"/>
          <w:sz w:val="16"/>
          <w:szCs w:val="16"/>
          <w:lang w:eastAsia="zh-CN"/>
        </w:rPr>
      </w:pPr>
      <w:r w:rsidRPr="00DC121C">
        <w:rPr>
          <w:color w:val="000000"/>
          <w:sz w:val="16"/>
          <w:szCs w:val="16"/>
          <w:lang w:eastAsia="zh-CN"/>
        </w:rPr>
        <w:t>3. Утвердить основные характеристики бюджета Любытинского муниципального района на 2022 год и на 2023 год:</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1) прогнозируемый общий объем доходов бюджета Любытинского муниципального района на 2022 год в сумме 228 353,33136 тыс. рублей и на 2023 год в сумме 231 818,61896 тыс. рублей;</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2) общий объем расходов бюджета Любытинского муниципального района на 2022 год в сумме 228 353,33136 тыс. рублей, в том числе условно утвержденные расходы в сумме 3 573,00000 тыс. рублей и на 2023 год в сумме   231 818,61896  тыс. рублей,  в том числе условно утвержденные расходы в сумме 7168,80000 тыс. рублей.</w:t>
      </w:r>
    </w:p>
    <w:p w:rsidR="00DC121C" w:rsidRPr="00DC121C" w:rsidRDefault="00DC121C" w:rsidP="00DC121C">
      <w:pPr>
        <w:suppressAutoHyphens/>
        <w:autoSpaceDE w:val="0"/>
        <w:spacing w:line="276" w:lineRule="auto"/>
        <w:ind w:firstLine="709"/>
        <w:jc w:val="both"/>
        <w:rPr>
          <w:color w:val="000000"/>
          <w:sz w:val="16"/>
          <w:szCs w:val="16"/>
          <w:lang w:eastAsia="zh-CN"/>
        </w:rPr>
      </w:pPr>
      <w:r w:rsidRPr="00DC121C">
        <w:rPr>
          <w:color w:val="000000"/>
          <w:sz w:val="16"/>
          <w:szCs w:val="16"/>
          <w:lang w:eastAsia="zh-CN"/>
        </w:rPr>
        <w:t>3) прогнозируемый дефицит бюджета Любытинского муниципального района на 2022 год и на 2023 год в сумме 0,00000 тыс. рублей.</w:t>
      </w:r>
    </w:p>
    <w:p w:rsidR="00DC121C" w:rsidRPr="00DC121C" w:rsidRDefault="00DC121C" w:rsidP="00DC121C">
      <w:pPr>
        <w:spacing w:line="276" w:lineRule="auto"/>
        <w:ind w:firstLine="709"/>
        <w:jc w:val="both"/>
        <w:rPr>
          <w:color w:val="000000"/>
          <w:sz w:val="16"/>
          <w:szCs w:val="16"/>
          <w:lang w:eastAsia="zh-CN"/>
        </w:rPr>
      </w:pPr>
      <w:r w:rsidRPr="00DC121C">
        <w:rPr>
          <w:color w:val="000000"/>
          <w:sz w:val="16"/>
          <w:szCs w:val="16"/>
          <w:lang w:eastAsia="zh-CN"/>
        </w:rPr>
        <w:t>4) верхний предел муниципального внутреннего долга муниципального района на 1 января 2023 года 10000,00000 тыс. рублей, на 1 января 2024 года 10000,00000 тыс. рублей.</w:t>
      </w:r>
    </w:p>
    <w:p w:rsidR="00DC121C" w:rsidRPr="00DC121C" w:rsidRDefault="00DC121C" w:rsidP="00DC121C">
      <w:pPr>
        <w:suppressAutoHyphens/>
        <w:autoSpaceDE w:val="0"/>
        <w:spacing w:before="120"/>
        <w:ind w:firstLine="708"/>
        <w:jc w:val="both"/>
        <w:rPr>
          <w:color w:val="000000"/>
          <w:sz w:val="16"/>
          <w:szCs w:val="16"/>
          <w:lang w:eastAsia="zh-CN"/>
        </w:rPr>
      </w:pPr>
      <w:r w:rsidRPr="00DC121C">
        <w:rPr>
          <w:color w:val="000000"/>
          <w:sz w:val="16"/>
          <w:szCs w:val="16"/>
          <w:lang w:eastAsia="zh-CN"/>
        </w:rPr>
        <w:t>5) нормативы распределения доходов между, бюджетом муниципального района и бюджетами сельских поселений согласно приложению 2 и приложению 3 к настоящему решению.</w:t>
      </w:r>
    </w:p>
    <w:p w:rsidR="00DC121C" w:rsidRPr="00DC121C" w:rsidRDefault="00DC121C" w:rsidP="00DC121C">
      <w:pPr>
        <w:ind w:firstLine="708"/>
        <w:jc w:val="both"/>
        <w:rPr>
          <w:b/>
          <w:color w:val="000000"/>
          <w:sz w:val="16"/>
          <w:szCs w:val="16"/>
          <w:lang w:eastAsia="zh-CN"/>
        </w:rPr>
      </w:pPr>
      <w:r w:rsidRPr="00DC121C">
        <w:rPr>
          <w:color w:val="000000"/>
          <w:sz w:val="16"/>
          <w:szCs w:val="16"/>
          <w:lang w:eastAsia="zh-CN"/>
        </w:rPr>
        <w:t>4. Постоянной комиссии Думы муниципального района по экономике и бюджету совместно с комитетом финансов Администрации Любытинского муниципального района доработать проект указанного решения с учетом поступивших замечаний и предложений и представить его на рассмотрение Думы района.</w:t>
      </w:r>
    </w:p>
    <w:p w:rsidR="00DC121C" w:rsidRPr="00DC121C" w:rsidRDefault="00DC121C" w:rsidP="00DC121C">
      <w:pPr>
        <w:spacing w:line="200" w:lineRule="atLeast"/>
        <w:ind w:right="57"/>
        <w:rPr>
          <w:b/>
          <w:bCs/>
          <w:kern w:val="2"/>
          <w:sz w:val="16"/>
          <w:szCs w:val="16"/>
          <w:lang w:eastAsia="zh-CN"/>
        </w:rPr>
      </w:pPr>
      <w:r w:rsidRPr="00DC121C">
        <w:rPr>
          <w:color w:val="000000"/>
          <w:sz w:val="16"/>
          <w:szCs w:val="16"/>
          <w:lang w:eastAsia="zh-CN"/>
        </w:rPr>
        <w:t xml:space="preserve"> </w:t>
      </w:r>
      <w:r w:rsidRPr="00DC121C">
        <w:rPr>
          <w:b/>
          <w:bCs/>
          <w:kern w:val="2"/>
          <w:sz w:val="16"/>
          <w:szCs w:val="16"/>
          <w:lang w:eastAsia="zh-CN"/>
        </w:rPr>
        <w:t>Председатель  Думы</w:t>
      </w:r>
    </w:p>
    <w:p w:rsidR="00DC121C" w:rsidRPr="00DC121C" w:rsidRDefault="00DC121C" w:rsidP="00DC121C">
      <w:pPr>
        <w:suppressAutoHyphens/>
        <w:autoSpaceDE w:val="0"/>
        <w:rPr>
          <w:b/>
          <w:bCs/>
          <w:kern w:val="2"/>
          <w:sz w:val="16"/>
          <w:szCs w:val="16"/>
          <w:lang w:eastAsia="zh-CN"/>
        </w:rPr>
      </w:pPr>
      <w:r w:rsidRPr="00DC121C">
        <w:rPr>
          <w:b/>
          <w:bCs/>
          <w:kern w:val="2"/>
          <w:sz w:val="16"/>
          <w:szCs w:val="16"/>
          <w:lang w:eastAsia="zh-CN"/>
        </w:rPr>
        <w:t>муниципального района           М.Н. Ершова</w:t>
      </w:r>
    </w:p>
    <w:p w:rsidR="00DC121C" w:rsidRPr="00DC121C" w:rsidRDefault="00DC121C" w:rsidP="00DC121C">
      <w:pPr>
        <w:suppressAutoHyphens/>
        <w:autoSpaceDE w:val="0"/>
        <w:rPr>
          <w:b/>
          <w:bCs/>
          <w:kern w:val="2"/>
          <w:sz w:val="16"/>
          <w:szCs w:val="16"/>
          <w:lang w:eastAsia="zh-CN"/>
        </w:rPr>
      </w:pPr>
      <w:r w:rsidRPr="00DC121C">
        <w:rPr>
          <w:b/>
          <w:bCs/>
          <w:kern w:val="2"/>
          <w:sz w:val="16"/>
          <w:szCs w:val="16"/>
          <w:lang w:eastAsia="zh-CN"/>
        </w:rPr>
        <w:t>04.12.2020 года</w:t>
      </w:r>
    </w:p>
    <w:p w:rsidR="00DC121C" w:rsidRPr="00DC121C" w:rsidRDefault="00DC121C" w:rsidP="00DC121C">
      <w:pPr>
        <w:suppressAutoHyphens/>
        <w:autoSpaceDE w:val="0"/>
        <w:rPr>
          <w:b/>
          <w:bCs/>
          <w:kern w:val="2"/>
          <w:sz w:val="16"/>
          <w:szCs w:val="16"/>
          <w:lang w:eastAsia="zh-CN"/>
        </w:rPr>
      </w:pPr>
      <w:r w:rsidRPr="00DC121C">
        <w:rPr>
          <w:b/>
          <w:bCs/>
          <w:kern w:val="2"/>
          <w:sz w:val="16"/>
          <w:szCs w:val="16"/>
          <w:lang w:eastAsia="zh-CN"/>
        </w:rPr>
        <w:t>№ 18</w:t>
      </w:r>
    </w:p>
    <w:p w:rsidR="00DC121C" w:rsidRPr="00DC121C" w:rsidRDefault="00DC121C" w:rsidP="00DC121C">
      <w:pPr>
        <w:suppressAutoHyphens/>
        <w:autoSpaceDE w:val="0"/>
        <w:rPr>
          <w:b/>
          <w:bCs/>
          <w:kern w:val="2"/>
          <w:sz w:val="16"/>
          <w:szCs w:val="16"/>
          <w:lang w:eastAsia="zh-CN"/>
        </w:rPr>
      </w:pPr>
      <w:r w:rsidRPr="00DC121C">
        <w:rPr>
          <w:b/>
          <w:bCs/>
          <w:kern w:val="2"/>
          <w:sz w:val="16"/>
          <w:szCs w:val="16"/>
          <w:lang w:eastAsia="zh-CN"/>
        </w:rPr>
        <w:t>Глава</w:t>
      </w:r>
    </w:p>
    <w:p w:rsidR="00DC121C" w:rsidRPr="00DC121C" w:rsidRDefault="00DC121C" w:rsidP="00DC121C">
      <w:pPr>
        <w:suppressAutoHyphens/>
        <w:autoSpaceDE w:val="0"/>
        <w:rPr>
          <w:b/>
          <w:bCs/>
          <w:kern w:val="2"/>
          <w:sz w:val="16"/>
          <w:szCs w:val="16"/>
          <w:lang w:eastAsia="zh-CN"/>
        </w:rPr>
      </w:pPr>
      <w:r w:rsidRPr="00DC121C">
        <w:rPr>
          <w:b/>
          <w:bCs/>
          <w:kern w:val="2"/>
          <w:sz w:val="16"/>
          <w:szCs w:val="16"/>
          <w:lang w:eastAsia="zh-CN"/>
        </w:rPr>
        <w:t>муниципального района           А.А. Устинов</w:t>
      </w:r>
    </w:p>
    <w:tbl>
      <w:tblPr>
        <w:tblW w:w="10310" w:type="dxa"/>
        <w:tblInd w:w="180" w:type="dxa"/>
        <w:tblLayout w:type="fixed"/>
        <w:tblCellMar>
          <w:left w:w="0" w:type="dxa"/>
          <w:right w:w="0" w:type="dxa"/>
        </w:tblCellMar>
        <w:tblLook w:val="04A0" w:firstRow="1" w:lastRow="0" w:firstColumn="1" w:lastColumn="0" w:noHBand="0" w:noVBand="1"/>
      </w:tblPr>
      <w:tblGrid>
        <w:gridCol w:w="2520"/>
        <w:gridCol w:w="3904"/>
        <w:gridCol w:w="56"/>
        <w:gridCol w:w="900"/>
        <w:gridCol w:w="900"/>
        <w:gridCol w:w="1204"/>
        <w:gridCol w:w="826"/>
      </w:tblGrid>
      <w:tr w:rsidR="0069341B" w:rsidRPr="0069341B" w:rsidTr="00FD711F">
        <w:trPr>
          <w:trHeight w:val="780"/>
        </w:trPr>
        <w:tc>
          <w:tcPr>
            <w:tcW w:w="10310" w:type="dxa"/>
            <w:gridSpan w:val="7"/>
            <w:vAlign w:val="bottom"/>
            <w:hideMark/>
          </w:tcPr>
          <w:p w:rsidR="00FD711F" w:rsidRDefault="0069341B" w:rsidP="0069341B">
            <w:pPr>
              <w:spacing w:before="80"/>
              <w:ind w:left="-108" w:right="-108"/>
              <w:jc w:val="center"/>
              <w:rPr>
                <w:b/>
                <w:color w:val="000000"/>
                <w:sz w:val="16"/>
                <w:szCs w:val="16"/>
                <w:lang w:eastAsia="zh-CN"/>
              </w:rPr>
            </w:pPr>
            <w:r>
              <w:rPr>
                <w:b/>
                <w:color w:val="000000"/>
                <w:sz w:val="16"/>
                <w:szCs w:val="16"/>
                <w:lang w:eastAsia="zh-CN"/>
              </w:rPr>
              <w:t xml:space="preserve">                                                                                                                                                                  </w:t>
            </w:r>
          </w:p>
          <w:p w:rsidR="00FD711F" w:rsidRDefault="00FD711F" w:rsidP="0069341B">
            <w:pPr>
              <w:spacing w:before="80"/>
              <w:ind w:left="-108" w:right="-108"/>
              <w:jc w:val="center"/>
              <w:rPr>
                <w:b/>
                <w:color w:val="000000"/>
                <w:sz w:val="16"/>
                <w:szCs w:val="16"/>
                <w:lang w:eastAsia="zh-CN"/>
              </w:rPr>
            </w:pPr>
          </w:p>
          <w:p w:rsidR="00FD711F" w:rsidRDefault="00FD711F" w:rsidP="0069341B">
            <w:pPr>
              <w:spacing w:before="80"/>
              <w:ind w:left="-108" w:right="-108"/>
              <w:jc w:val="center"/>
              <w:rPr>
                <w:b/>
                <w:color w:val="000000"/>
                <w:sz w:val="16"/>
                <w:szCs w:val="16"/>
                <w:lang w:eastAsia="zh-CN"/>
              </w:rPr>
            </w:pPr>
          </w:p>
          <w:p w:rsidR="0069341B" w:rsidRDefault="00FD711F" w:rsidP="0069341B">
            <w:pPr>
              <w:spacing w:before="80"/>
              <w:ind w:left="-108" w:right="-108"/>
              <w:jc w:val="center"/>
              <w:rPr>
                <w:b/>
                <w:color w:val="000000"/>
                <w:sz w:val="16"/>
                <w:szCs w:val="16"/>
                <w:lang w:eastAsia="zh-CN"/>
              </w:rPr>
            </w:pPr>
            <w:r>
              <w:rPr>
                <w:b/>
                <w:color w:val="000000"/>
                <w:sz w:val="16"/>
                <w:szCs w:val="16"/>
                <w:lang w:eastAsia="zh-CN"/>
              </w:rPr>
              <w:t xml:space="preserve">                                                                                                                                                                      </w:t>
            </w:r>
            <w:r w:rsidR="0069341B">
              <w:rPr>
                <w:b/>
                <w:color w:val="000000"/>
                <w:sz w:val="16"/>
                <w:szCs w:val="16"/>
                <w:lang w:eastAsia="zh-CN"/>
              </w:rPr>
              <w:t xml:space="preserve">    Приложение №1</w:t>
            </w:r>
          </w:p>
          <w:p w:rsidR="0069341B" w:rsidRDefault="0069341B" w:rsidP="0069341B">
            <w:pPr>
              <w:spacing w:before="80"/>
              <w:ind w:left="-108" w:right="-108"/>
              <w:jc w:val="center"/>
              <w:rPr>
                <w:b/>
                <w:color w:val="000000"/>
                <w:sz w:val="16"/>
                <w:szCs w:val="16"/>
                <w:lang w:eastAsia="zh-CN"/>
              </w:rPr>
            </w:pPr>
            <w:r>
              <w:rPr>
                <w:b/>
                <w:color w:val="000000"/>
                <w:sz w:val="16"/>
                <w:szCs w:val="16"/>
                <w:lang w:eastAsia="zh-CN"/>
              </w:rPr>
              <w:t xml:space="preserve">                                                                                                                               Думы Любытинского муниципального района </w:t>
            </w:r>
          </w:p>
          <w:p w:rsidR="0069341B" w:rsidRDefault="0069341B" w:rsidP="0069341B">
            <w:pPr>
              <w:spacing w:before="80"/>
              <w:ind w:left="-108" w:right="-108"/>
              <w:jc w:val="center"/>
              <w:rPr>
                <w:b/>
                <w:color w:val="000000"/>
                <w:sz w:val="16"/>
                <w:szCs w:val="16"/>
                <w:lang w:eastAsia="zh-CN"/>
              </w:rPr>
            </w:pPr>
            <w:r>
              <w:rPr>
                <w:b/>
                <w:color w:val="000000"/>
                <w:sz w:val="16"/>
                <w:szCs w:val="16"/>
                <w:lang w:eastAsia="zh-CN"/>
              </w:rPr>
              <w:t xml:space="preserve">                                                                                                                                                                  от 04.12.2020 года №18</w:t>
            </w:r>
          </w:p>
          <w:p w:rsidR="00FD711F" w:rsidRDefault="00FD711F" w:rsidP="00FD711F">
            <w:pPr>
              <w:spacing w:before="80"/>
              <w:ind w:left="-108" w:right="-108"/>
              <w:jc w:val="center"/>
              <w:rPr>
                <w:b/>
                <w:color w:val="000000"/>
                <w:sz w:val="16"/>
                <w:szCs w:val="16"/>
                <w:lang w:eastAsia="zh-CN"/>
              </w:rPr>
            </w:pPr>
            <w:r>
              <w:rPr>
                <w:b/>
                <w:color w:val="000000"/>
                <w:sz w:val="16"/>
                <w:szCs w:val="16"/>
                <w:lang w:eastAsia="zh-CN"/>
              </w:rPr>
              <w:t xml:space="preserve">                                                                                                                                           «О принятии в первом чтении проекта </w:t>
            </w:r>
          </w:p>
          <w:p w:rsidR="00FD711F" w:rsidRDefault="00FD711F" w:rsidP="00FD711F">
            <w:pPr>
              <w:spacing w:before="80"/>
              <w:ind w:left="-108" w:right="-108"/>
              <w:jc w:val="center"/>
              <w:rPr>
                <w:color w:val="000000"/>
                <w:sz w:val="16"/>
                <w:szCs w:val="16"/>
                <w:lang w:eastAsia="zh-CN"/>
              </w:rPr>
            </w:pPr>
            <w:r>
              <w:rPr>
                <w:color w:val="000000"/>
                <w:sz w:val="16"/>
                <w:szCs w:val="16"/>
                <w:lang w:eastAsia="zh-CN"/>
              </w:rPr>
              <w:t xml:space="preserve">                                                                                                                            </w:t>
            </w:r>
            <w:r w:rsidRPr="00FD711F">
              <w:rPr>
                <w:color w:val="000000"/>
                <w:sz w:val="16"/>
                <w:szCs w:val="16"/>
                <w:lang w:eastAsia="zh-CN"/>
              </w:rPr>
              <w:t>решения Думы муниципального района «О бюджете</w:t>
            </w:r>
          </w:p>
          <w:p w:rsidR="00FD711F" w:rsidRDefault="00FD711F" w:rsidP="00FD711F">
            <w:pPr>
              <w:spacing w:before="80"/>
              <w:ind w:left="-108" w:right="-108"/>
              <w:jc w:val="center"/>
              <w:rPr>
                <w:color w:val="000000"/>
                <w:sz w:val="16"/>
                <w:szCs w:val="16"/>
                <w:lang w:eastAsia="zh-CN"/>
              </w:rPr>
            </w:pPr>
            <w:r>
              <w:rPr>
                <w:color w:val="000000"/>
                <w:sz w:val="16"/>
                <w:szCs w:val="16"/>
                <w:lang w:eastAsia="zh-CN"/>
              </w:rPr>
              <w:t xml:space="preserve">                                                                                                                                               Любытинского муниципального района</w:t>
            </w:r>
          </w:p>
          <w:p w:rsidR="00FD711F" w:rsidRDefault="00FD711F" w:rsidP="00FD711F">
            <w:pPr>
              <w:spacing w:before="80"/>
              <w:ind w:left="-108" w:right="-108"/>
              <w:jc w:val="center"/>
              <w:rPr>
                <w:color w:val="000000"/>
                <w:sz w:val="16"/>
                <w:szCs w:val="16"/>
                <w:lang w:eastAsia="zh-CN"/>
              </w:rPr>
            </w:pPr>
            <w:r>
              <w:rPr>
                <w:color w:val="000000"/>
                <w:sz w:val="16"/>
                <w:szCs w:val="16"/>
                <w:lang w:eastAsia="zh-CN"/>
              </w:rPr>
              <w:t xml:space="preserve">                                                                                                                                                       на 2021 год и на плановый период</w:t>
            </w:r>
          </w:p>
          <w:p w:rsidR="00FD711F" w:rsidRDefault="00FD711F" w:rsidP="00FD711F">
            <w:pPr>
              <w:spacing w:before="80"/>
              <w:ind w:left="-108" w:right="-108"/>
              <w:jc w:val="center"/>
              <w:rPr>
                <w:color w:val="000000"/>
                <w:sz w:val="16"/>
                <w:szCs w:val="16"/>
                <w:lang w:eastAsia="zh-CN"/>
              </w:rPr>
            </w:pPr>
            <w:r>
              <w:rPr>
                <w:color w:val="000000"/>
                <w:sz w:val="16"/>
                <w:szCs w:val="16"/>
                <w:lang w:eastAsia="zh-CN"/>
              </w:rPr>
              <w:t xml:space="preserve">                                                                                                                                                                           2022 и 2023 годов»</w:t>
            </w:r>
          </w:p>
          <w:p w:rsidR="00FD711F" w:rsidRDefault="00FD711F" w:rsidP="00FD711F">
            <w:pPr>
              <w:spacing w:before="80"/>
              <w:ind w:left="-108" w:right="-108"/>
              <w:jc w:val="center"/>
              <w:rPr>
                <w:color w:val="000000"/>
                <w:sz w:val="16"/>
                <w:szCs w:val="16"/>
                <w:lang w:eastAsia="zh-CN"/>
              </w:rPr>
            </w:pPr>
            <w:r>
              <w:rPr>
                <w:color w:val="000000"/>
                <w:sz w:val="16"/>
                <w:szCs w:val="16"/>
                <w:lang w:eastAsia="zh-CN"/>
              </w:rPr>
              <w:t xml:space="preserve">                                                                                                                                и характеристик бюджета муниципального района</w:t>
            </w:r>
          </w:p>
          <w:p w:rsidR="00FD711F" w:rsidRDefault="00FD711F" w:rsidP="00FD711F">
            <w:pPr>
              <w:spacing w:before="80"/>
              <w:ind w:left="-108" w:right="-108"/>
              <w:jc w:val="center"/>
              <w:rPr>
                <w:color w:val="000000"/>
                <w:sz w:val="16"/>
                <w:szCs w:val="16"/>
                <w:lang w:eastAsia="zh-CN"/>
              </w:rPr>
            </w:pPr>
            <w:r>
              <w:rPr>
                <w:color w:val="000000"/>
                <w:sz w:val="16"/>
                <w:szCs w:val="16"/>
                <w:lang w:eastAsia="zh-CN"/>
              </w:rPr>
              <w:t xml:space="preserve">                                                                                                                          на 2021 год и на плановый период 2022 и 2023 годов»</w:t>
            </w:r>
          </w:p>
          <w:p w:rsidR="0069341B" w:rsidRPr="0069341B" w:rsidRDefault="0069341B" w:rsidP="0069341B">
            <w:pPr>
              <w:spacing w:before="80"/>
              <w:ind w:left="-108" w:right="-108"/>
              <w:jc w:val="center"/>
              <w:rPr>
                <w:rFonts w:eastAsia="Arial Unicode MS"/>
                <w:b/>
                <w:color w:val="000000"/>
                <w:sz w:val="16"/>
                <w:szCs w:val="16"/>
                <w:lang w:eastAsia="zh-CN"/>
              </w:rPr>
            </w:pPr>
            <w:r w:rsidRPr="0069341B">
              <w:rPr>
                <w:b/>
                <w:color w:val="000000"/>
                <w:sz w:val="16"/>
                <w:szCs w:val="16"/>
                <w:lang w:eastAsia="zh-CN"/>
              </w:rPr>
              <w:lastRenderedPageBreak/>
              <w:t xml:space="preserve">Нормативы распределения доходов между бюджетом муниципального района и бюджетами поселений на 2021 год </w:t>
            </w:r>
          </w:p>
        </w:tc>
      </w:tr>
      <w:tr w:rsidR="0069341B" w:rsidRPr="0069341B" w:rsidTr="00FD711F">
        <w:trPr>
          <w:cantSplit/>
          <w:trHeight w:val="948"/>
        </w:trPr>
        <w:tc>
          <w:tcPr>
            <w:tcW w:w="2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Код бюджетной </w:t>
            </w:r>
            <w:r w:rsidRPr="0069341B">
              <w:rPr>
                <w:color w:val="000000"/>
                <w:sz w:val="16"/>
                <w:szCs w:val="16"/>
                <w:lang w:eastAsia="zh-CN"/>
              </w:rPr>
              <w:br/>
              <w:t xml:space="preserve">      классификации </w:t>
            </w:r>
            <w:r w:rsidRPr="0069341B">
              <w:rPr>
                <w:color w:val="000000"/>
                <w:sz w:val="16"/>
                <w:szCs w:val="16"/>
                <w:lang w:eastAsia="zh-CN"/>
              </w:rPr>
              <w:br/>
              <w:t>Российской Федерации</w:t>
            </w:r>
          </w:p>
        </w:tc>
        <w:tc>
          <w:tcPr>
            <w:tcW w:w="396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w:t>
            </w: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Наименование дохода</w:t>
            </w:r>
          </w:p>
        </w:tc>
        <w:tc>
          <w:tcPr>
            <w:tcW w:w="38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Нормативы отчислений доходов в консолидированный бюджет района (%)</w:t>
            </w:r>
          </w:p>
        </w:tc>
      </w:tr>
      <w:tr w:rsidR="0069341B" w:rsidRPr="0069341B" w:rsidTr="00FD711F">
        <w:trPr>
          <w:cantSplit/>
          <w:trHeight w:val="474"/>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rPr>
                <w:color w:val="000000"/>
                <w:sz w:val="16"/>
                <w:szCs w:val="16"/>
                <w:lang w:eastAsia="zh-CN"/>
              </w:rPr>
            </w:pPr>
            <w:r w:rsidRPr="0069341B">
              <w:rPr>
                <w:color w:val="000000"/>
                <w:sz w:val="16"/>
                <w:szCs w:val="16"/>
                <w:lang w:eastAsia="zh-CN"/>
              </w:rPr>
              <w:t>Всего</w:t>
            </w:r>
          </w:p>
        </w:tc>
        <w:tc>
          <w:tcPr>
            <w:tcW w:w="29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rPr>
                <w:color w:val="000000"/>
                <w:sz w:val="16"/>
                <w:szCs w:val="16"/>
                <w:lang w:eastAsia="zh-CN"/>
              </w:rPr>
            </w:pPr>
            <w:r w:rsidRPr="0069341B">
              <w:rPr>
                <w:color w:val="000000"/>
                <w:sz w:val="16"/>
                <w:szCs w:val="16"/>
                <w:lang w:eastAsia="zh-CN"/>
              </w:rPr>
              <w:t>в том числе бюджет</w:t>
            </w:r>
          </w:p>
        </w:tc>
      </w:tr>
      <w:tr w:rsidR="0069341B" w:rsidRPr="0069341B" w:rsidTr="00FD711F">
        <w:trPr>
          <w:cantSplit/>
          <w:trHeight w:val="747"/>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both"/>
              <w:rPr>
                <w:color w:val="000000"/>
                <w:sz w:val="16"/>
                <w:szCs w:val="16"/>
                <w:lang w:eastAsia="zh-CN"/>
              </w:rPr>
            </w:pPr>
            <w:r w:rsidRPr="0069341B">
              <w:rPr>
                <w:rFonts w:eastAsia="Arial Unicode MS"/>
                <w:color w:val="000000"/>
                <w:sz w:val="16"/>
                <w:szCs w:val="16"/>
                <w:lang w:eastAsia="zh-CN"/>
              </w:rPr>
              <w:t xml:space="preserve">муниципального района </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поселений</w:t>
            </w:r>
          </w:p>
        </w:tc>
      </w:tr>
      <w:tr w:rsidR="0069341B" w:rsidRPr="0069341B" w:rsidTr="00FD711F">
        <w:trPr>
          <w:trHeight w:val="2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2</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4</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ind w:left="-108" w:right="-108"/>
              <w:jc w:val="center"/>
              <w:rPr>
                <w:color w:val="000000"/>
                <w:sz w:val="16"/>
                <w:szCs w:val="16"/>
                <w:lang w:eastAsia="zh-CN"/>
              </w:rPr>
            </w:pPr>
            <w:r w:rsidRPr="0069341B">
              <w:rPr>
                <w:rFonts w:eastAsia="Arial Unicode MS"/>
                <w:color w:val="000000"/>
                <w:sz w:val="16"/>
                <w:szCs w:val="16"/>
                <w:lang w:eastAsia="zh-CN"/>
              </w:rPr>
              <w:t>5</w:t>
            </w:r>
          </w:p>
        </w:tc>
      </w:tr>
      <w:tr w:rsidR="0069341B" w:rsidRPr="0069341B" w:rsidTr="00FD711F">
        <w:trPr>
          <w:cantSplit/>
          <w:trHeight w:val="314"/>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bCs/>
                <w:color w:val="000000"/>
                <w:sz w:val="16"/>
                <w:szCs w:val="16"/>
                <w:lang w:eastAsia="zh-CN"/>
              </w:rPr>
            </w:pPr>
            <w:r w:rsidRPr="0069341B">
              <w:rPr>
                <w:b/>
                <w:bCs/>
                <w:color w:val="000000"/>
                <w:sz w:val="16"/>
                <w:szCs w:val="16"/>
                <w:lang w:eastAsia="zh-CN"/>
              </w:rPr>
              <w:t>В ЧАСТИ ФЕДЕРАЛЬНЫХ НАЛОГОВ И СБОРОВ</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1 01 00000 00 0000 000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both"/>
              <w:rPr>
                <w:b/>
                <w:color w:val="000000"/>
                <w:sz w:val="16"/>
                <w:szCs w:val="16"/>
                <w:lang w:eastAsia="zh-CN"/>
              </w:rPr>
            </w:pPr>
            <w:r w:rsidRPr="0069341B">
              <w:rPr>
                <w:b/>
                <w:color w:val="000000"/>
                <w:sz w:val="16"/>
                <w:szCs w:val="16"/>
                <w:lang w:eastAsia="zh-CN"/>
              </w:rPr>
              <w:t xml:space="preserve"> Налоги на прибыль,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1 01 02000 01 0000 110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both"/>
              <w:rPr>
                <w:rFonts w:eastAsia="Arial Unicode MS"/>
                <w:b/>
                <w:color w:val="000000"/>
                <w:sz w:val="16"/>
                <w:szCs w:val="16"/>
                <w:lang w:eastAsia="zh-CN"/>
              </w:rPr>
            </w:pPr>
            <w:r w:rsidRPr="0069341B">
              <w:rPr>
                <w:b/>
                <w:color w:val="000000"/>
                <w:sz w:val="16"/>
                <w:szCs w:val="16"/>
                <w:lang w:eastAsia="zh-CN"/>
              </w:rPr>
              <w:t xml:space="preserve">Налог на доходы физических лиц*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9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1 01 02010 01 0000 110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72"/>
              <w:jc w:val="both"/>
              <w:rPr>
                <w:rFonts w:eastAsia="Arial Unicode MS"/>
                <w:color w:val="000000"/>
                <w:sz w:val="16"/>
                <w:szCs w:val="16"/>
                <w:lang w:eastAsia="zh-CN"/>
              </w:rPr>
            </w:pPr>
            <w:r w:rsidRPr="0069341B">
              <w:rPr>
                <w:color w:val="000000"/>
                <w:sz w:val="16"/>
                <w:szCs w:val="16"/>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9" w:history="1">
              <w:r w:rsidRPr="0069341B">
                <w:rPr>
                  <w:color w:val="000000"/>
                  <w:sz w:val="16"/>
                  <w:szCs w:val="16"/>
                  <w:u w:val="single"/>
                  <w:lang w:eastAsia="zh-CN"/>
                </w:rPr>
                <w:t>статьями  227</w:t>
              </w:r>
            </w:hyperlink>
            <w:r w:rsidRPr="0069341B">
              <w:rPr>
                <w:color w:val="000000"/>
                <w:sz w:val="16"/>
                <w:szCs w:val="16"/>
                <w:lang w:eastAsia="zh-CN"/>
              </w:rPr>
              <w:t xml:space="preserve">, </w:t>
            </w:r>
            <w:hyperlink r:id="rId60" w:history="1">
              <w:r w:rsidRPr="0069341B">
                <w:rPr>
                  <w:color w:val="000000"/>
                  <w:sz w:val="16"/>
                  <w:szCs w:val="16"/>
                  <w:u w:val="single"/>
                  <w:lang w:eastAsia="zh-CN"/>
                </w:rPr>
                <w:t>227</w:t>
              </w:r>
            </w:hyperlink>
            <w:r w:rsidRPr="0069341B">
              <w:rPr>
                <w:color w:val="000000"/>
                <w:sz w:val="16"/>
                <w:szCs w:val="16"/>
                <w:vertAlign w:val="superscript"/>
                <w:lang w:eastAsia="zh-CN"/>
              </w:rPr>
              <w:t>1</w:t>
            </w:r>
            <w:r w:rsidRPr="0069341B">
              <w:rPr>
                <w:color w:val="000000"/>
                <w:sz w:val="16"/>
                <w:szCs w:val="16"/>
                <w:lang w:eastAsia="zh-CN"/>
              </w:rPr>
              <w:t xml:space="preserve">  и </w:t>
            </w:r>
            <w:hyperlink r:id="rId61" w:history="1">
              <w:r w:rsidRPr="0069341B">
                <w:rPr>
                  <w:color w:val="000000"/>
                  <w:sz w:val="16"/>
                  <w:szCs w:val="16"/>
                  <w:u w:val="single"/>
                  <w:lang w:eastAsia="zh-CN"/>
                </w:rPr>
                <w:t>228</w:t>
              </w:r>
            </w:hyperlink>
            <w:r w:rsidRPr="0069341B">
              <w:rPr>
                <w:color w:val="000000"/>
                <w:sz w:val="16"/>
                <w:szCs w:val="16"/>
                <w:lang w:eastAsia="zh-CN"/>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2</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color w:val="000000"/>
                <w:sz w:val="16"/>
                <w:szCs w:val="16"/>
                <w:lang w:eastAsia="zh-CN"/>
              </w:rPr>
              <w:t>1 01 02020 01 0000 110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right="72"/>
              <w:jc w:val="both"/>
              <w:rPr>
                <w:rFonts w:eastAsia="Arial Unicode MS"/>
                <w:color w:val="000000"/>
                <w:sz w:val="16"/>
                <w:szCs w:val="16"/>
                <w:lang w:eastAsia="zh-CN"/>
              </w:rPr>
            </w:pPr>
            <w:r w:rsidRPr="0069341B">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2" w:history="1">
              <w:r w:rsidRPr="0069341B">
                <w:rPr>
                  <w:color w:val="000000"/>
                  <w:sz w:val="16"/>
                  <w:szCs w:val="16"/>
                  <w:u w:val="single"/>
                  <w:lang w:eastAsia="zh-CN"/>
                </w:rPr>
                <w:t>статьей 227</w:t>
              </w:r>
            </w:hyperlink>
            <w:r w:rsidRPr="0069341B">
              <w:rPr>
                <w:color w:val="000000"/>
                <w:sz w:val="16"/>
                <w:szCs w:val="16"/>
                <w:lang w:eastAsia="zh-CN"/>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2</w:t>
            </w:r>
          </w:p>
        </w:tc>
      </w:tr>
      <w:tr w:rsidR="0069341B" w:rsidRPr="0069341B" w:rsidTr="00FD711F">
        <w:trPr>
          <w:trHeight w:val="10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rPr>
                <w:color w:val="000000"/>
                <w:sz w:val="16"/>
                <w:szCs w:val="16"/>
                <w:lang w:eastAsia="zh-CN"/>
              </w:rPr>
            </w:pPr>
          </w:p>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color w:val="000000"/>
                <w:sz w:val="16"/>
                <w:szCs w:val="16"/>
                <w:lang w:eastAsia="zh-CN"/>
              </w:rPr>
              <w:t>1 01 02030 01 0000 110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keepLines/>
              <w:suppressAutoHyphens/>
              <w:spacing w:line="240" w:lineRule="exact"/>
              <w:ind w:right="72"/>
              <w:jc w:val="both"/>
              <w:rPr>
                <w:rFonts w:eastAsia="Arial Unicode MS"/>
                <w:color w:val="000000"/>
                <w:sz w:val="16"/>
                <w:szCs w:val="16"/>
                <w:lang w:eastAsia="zh-CN"/>
              </w:rPr>
            </w:pPr>
            <w:r w:rsidRPr="0069341B">
              <w:rPr>
                <w:color w:val="000000"/>
                <w:sz w:val="16"/>
                <w:szCs w:val="16"/>
                <w:lang w:eastAsia="zh-CN"/>
              </w:rPr>
              <w:t>Налог на доходы физических лиц с доходов, полученных физическими лицами в соответствии со 228 Налогового   кодекса   Российской Федерации</w:t>
            </w:r>
            <w:r w:rsidRPr="0069341B">
              <w:rPr>
                <w:snapToGrid w:val="0"/>
                <w:color w:val="000000"/>
                <w:sz w:val="16"/>
                <w:szCs w:val="16"/>
                <w:lang w:eastAsia="zh-CN"/>
              </w:rPr>
              <w:t>:</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20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w:t>
            </w: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2</w:t>
            </w:r>
          </w:p>
        </w:tc>
        <w:tc>
          <w:tcPr>
            <w:tcW w:w="826" w:type="dxa"/>
            <w:tcBorders>
              <w:top w:val="nil"/>
              <w:left w:val="nil"/>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FD711F">
        <w:trPr>
          <w:trHeight w:val="46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Cs/>
                <w:color w:val="000000"/>
                <w:sz w:val="16"/>
                <w:szCs w:val="16"/>
                <w:lang w:eastAsia="zh-CN"/>
              </w:rPr>
            </w:pPr>
            <w:r w:rsidRPr="0069341B">
              <w:rPr>
                <w:bCs/>
                <w:color w:val="000000"/>
                <w:sz w:val="16"/>
                <w:szCs w:val="16"/>
                <w:lang w:eastAsia="zh-CN"/>
              </w:rPr>
              <w:t>1 01 02040 01 0000 110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color w:val="000000"/>
                <w:sz w:val="16"/>
                <w:szCs w:val="16"/>
                <w:lang w:eastAsia="zh-CN"/>
              </w:rPr>
            </w:pPr>
            <w:r w:rsidRPr="0069341B">
              <w:rPr>
                <w:color w:val="000000"/>
                <w:sz w:val="16"/>
                <w:szCs w:val="16"/>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69341B">
              <w:rPr>
                <w:color w:val="000000"/>
                <w:sz w:val="16"/>
                <w:szCs w:val="16"/>
                <w:vertAlign w:val="superscript"/>
                <w:lang w:eastAsia="zh-CN"/>
              </w:rPr>
              <w:t>1</w:t>
            </w:r>
            <w:r w:rsidRPr="0069341B">
              <w:rPr>
                <w:color w:val="000000"/>
                <w:sz w:val="16"/>
                <w:szCs w:val="16"/>
                <w:lang w:eastAsia="zh-CN"/>
              </w:rPr>
              <w:t xml:space="preserve">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r w:rsidRPr="0069341B">
              <w:rPr>
                <w:color w:val="000000"/>
                <w:sz w:val="16"/>
                <w:szCs w:val="16"/>
                <w:lang w:eastAsia="zh-CN"/>
              </w:rPr>
              <w:t>15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15</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tc>
      </w:tr>
      <w:tr w:rsidR="0069341B" w:rsidRPr="0069341B" w:rsidTr="00FD711F">
        <w:trPr>
          <w:trHeight w:val="9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1 08 00000 00 0000 000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Государственная пошлина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2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1 08 03000 01 0000 110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bCs/>
                <w:color w:val="000000"/>
                <w:sz w:val="16"/>
                <w:szCs w:val="16"/>
                <w:lang w:eastAsia="zh-CN"/>
              </w:rPr>
              <w:t>Государственная пошлина по делам, рассматриваемым в судах общей юрисдикции, мировыми судьями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1 08 03010 01 0000 110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8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1 08 07000 01 0000 110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5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1 08 07150 01 0000 110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Государственная пошлина за выдачу разрешения на установку рекламной конструкции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228"/>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color w:val="000000"/>
                <w:sz w:val="16"/>
                <w:szCs w:val="16"/>
                <w:lang w:eastAsia="zh-CN"/>
              </w:rPr>
            </w:pPr>
            <w:r w:rsidRPr="0069341B">
              <w:rPr>
                <w:b/>
                <w:color w:val="000000"/>
                <w:sz w:val="16"/>
                <w:szCs w:val="16"/>
                <w:lang w:eastAsia="zh-CN"/>
              </w:rPr>
              <w:lastRenderedPageBreak/>
              <w:t>В ЧАСТИ НАЛОГОВ НА СОВОКУПНЫЙ ДОХОД</w:t>
            </w:r>
          </w:p>
        </w:tc>
      </w:tr>
      <w:tr w:rsidR="0069341B" w:rsidRPr="0069341B" w:rsidTr="00FD711F">
        <w:trPr>
          <w:trHeight w:val="29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1 05 00000 00 0000 000</w:t>
            </w:r>
          </w:p>
          <w:p w:rsidR="0069341B" w:rsidRPr="0069341B" w:rsidRDefault="0069341B" w:rsidP="0069341B">
            <w:pPr>
              <w:spacing w:line="240" w:lineRule="exact"/>
              <w:ind w:left="-108" w:right="-108"/>
              <w:jc w:val="center"/>
              <w:rPr>
                <w:b/>
                <w:bCs/>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1 05 01000 00 0000 110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b/>
                <w:snapToGrid w:val="0"/>
                <w:color w:val="000000"/>
                <w:sz w:val="16"/>
                <w:szCs w:val="16"/>
                <w:lang w:eastAsia="zh-CN"/>
              </w:rPr>
            </w:pPr>
            <w:r w:rsidRPr="0069341B">
              <w:rPr>
                <w:b/>
                <w:snapToGrid w:val="0"/>
                <w:color w:val="000000"/>
                <w:sz w:val="16"/>
                <w:szCs w:val="16"/>
                <w:lang w:eastAsia="zh-CN"/>
              </w:rPr>
              <w:t>Налог, взимаемый в связи с применением упрощенной системы налогообложения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color w:val="000000"/>
                <w:sz w:val="16"/>
                <w:szCs w:val="16"/>
                <w:lang w:eastAsia="zh-CN"/>
              </w:rPr>
            </w:pPr>
          </w:p>
        </w:tc>
      </w:tr>
      <w:tr w:rsidR="0069341B" w:rsidRPr="0069341B" w:rsidTr="00FD711F">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 xml:space="preserve">1 05 01011 01 0000 110 </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Налог, взимаемый с налогоплательщиков, выбравших в качестве объекта налогообложения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1 05 01021 01 0000 110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1 05 02000 02 0000 110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b/>
                <w:snapToGrid w:val="0"/>
                <w:color w:val="000000"/>
                <w:sz w:val="16"/>
                <w:szCs w:val="16"/>
                <w:lang w:eastAsia="zh-CN"/>
              </w:rPr>
            </w:pPr>
            <w:r w:rsidRPr="0069341B">
              <w:rPr>
                <w:b/>
                <w:snapToGrid w:val="0"/>
                <w:color w:val="000000"/>
                <w:sz w:val="16"/>
                <w:szCs w:val="16"/>
                <w:lang w:eastAsia="zh-CN"/>
              </w:rPr>
              <w:t>Единый налог на вмененный доход для отдельных видов деятельности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p w:rsidR="0069341B" w:rsidRPr="0069341B" w:rsidRDefault="0069341B" w:rsidP="0069341B">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p w:rsidR="0069341B" w:rsidRPr="0069341B" w:rsidRDefault="0069341B" w:rsidP="0069341B">
            <w:pPr>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color w:val="000000"/>
                <w:sz w:val="16"/>
                <w:szCs w:val="16"/>
                <w:lang w:eastAsia="zh-CN"/>
              </w:rPr>
            </w:pPr>
          </w:p>
        </w:tc>
      </w:tr>
      <w:tr w:rsidR="0069341B" w:rsidRPr="0069341B" w:rsidTr="00FD711F">
        <w:trPr>
          <w:trHeight w:val="52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1 05 02010 02 0000 110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Единый налог на вмененный доход для отдельных видов деятельности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115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1 05 02020 02 0000 110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FD711F">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1 05 03000 01 0000 110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r>
      <w:tr w:rsidR="0069341B" w:rsidRPr="0069341B" w:rsidTr="00FD711F">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1 05 03010 01 0000 110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70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30</w:t>
            </w:r>
          </w:p>
        </w:tc>
      </w:tr>
      <w:tr w:rsidR="0069341B" w:rsidRPr="0069341B" w:rsidTr="00FD711F">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1 05 04000 02 0000 110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Налог, взимаемый в связи с применением патентной системы налогообложения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r>
      <w:tr w:rsidR="0069341B" w:rsidRPr="0069341B" w:rsidTr="00FD711F">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rPr>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1 05 04020 02 0000 110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r>
      <w:tr w:rsidR="0069341B" w:rsidRPr="0069341B" w:rsidTr="00FD711F">
        <w:trPr>
          <w:trHeight w:val="449"/>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keepNext/>
              <w:numPr>
                <w:ilvl w:val="6"/>
                <w:numId w:val="0"/>
              </w:numPr>
              <w:tabs>
                <w:tab w:val="num" w:pos="0"/>
              </w:tabs>
              <w:spacing w:before="120" w:line="240" w:lineRule="exact"/>
              <w:ind w:left="1296" w:right="72" w:hanging="1296"/>
              <w:jc w:val="center"/>
              <w:outlineLvl w:val="6"/>
              <w:rPr>
                <w:b/>
                <w:snapToGrid w:val="0"/>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b/>
                <w:snapToGrid w:val="0"/>
                <w:color w:val="000000"/>
                <w:sz w:val="16"/>
                <w:szCs w:val="16"/>
                <w:lang w:eastAsia="zh-CN"/>
              </w:rPr>
              <w:t>В ЧАСТИ МЕСТНЫХ НАЛОГОВ</w:t>
            </w:r>
          </w:p>
        </w:tc>
      </w:tr>
      <w:tr w:rsidR="0069341B" w:rsidRPr="0069341B" w:rsidTr="00FD711F">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Налоги на имущество</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bCs/>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1 06 01000 00 0000 110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FD711F">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1 06 01030 10 0000 110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69341B">
              <w:rPr>
                <w:bCs/>
                <w:snapToGrid w:val="0"/>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trHeight w:val="22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1 06 06000 00 0000 110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Земельный налог</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FD711F">
        <w:trPr>
          <w:trHeight w:val="29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1 06 06030 00 0000 110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color w:val="000000"/>
                <w:sz w:val="16"/>
                <w:szCs w:val="16"/>
                <w:lang w:eastAsia="zh-CN"/>
              </w:rPr>
              <w:t>Земельный налог с организаций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r>
      <w:tr w:rsidR="0069341B" w:rsidRPr="0069341B" w:rsidTr="00FD711F">
        <w:trPr>
          <w:trHeight w:val="89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Cs/>
                <w:color w:val="000000"/>
                <w:sz w:val="16"/>
                <w:szCs w:val="16"/>
                <w:lang w:eastAsia="zh-CN"/>
              </w:rPr>
            </w:pPr>
          </w:p>
          <w:p w:rsidR="0069341B" w:rsidRPr="0069341B" w:rsidRDefault="0069341B" w:rsidP="0069341B">
            <w:pPr>
              <w:spacing w:line="240" w:lineRule="exact"/>
              <w:ind w:left="-108" w:right="-108"/>
              <w:jc w:val="center"/>
              <w:rPr>
                <w:bCs/>
                <w:color w:val="000000"/>
                <w:sz w:val="16"/>
                <w:szCs w:val="16"/>
                <w:lang w:eastAsia="zh-CN"/>
              </w:rPr>
            </w:pPr>
            <w:r w:rsidRPr="0069341B">
              <w:rPr>
                <w:bCs/>
                <w:color w:val="000000"/>
                <w:sz w:val="16"/>
                <w:szCs w:val="16"/>
                <w:lang w:eastAsia="zh-CN"/>
              </w:rPr>
              <w:t>1 06 06033 10 0000 110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snapToGrid w:val="0"/>
                <w:color w:val="000000"/>
                <w:sz w:val="16"/>
                <w:szCs w:val="16"/>
                <w:lang w:eastAsia="zh-CN"/>
              </w:rPr>
            </w:pPr>
            <w:r w:rsidRPr="0069341B">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r>
      <w:tr w:rsidR="0069341B" w:rsidRPr="0069341B" w:rsidTr="00FD711F">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1 06 06040  00 0000 110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color w:val="000000"/>
                <w:sz w:val="16"/>
                <w:szCs w:val="16"/>
                <w:lang w:eastAsia="zh-CN"/>
              </w:rPr>
              <w:t>Земельный налог с физических лиц</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r>
      <w:tr w:rsidR="0069341B" w:rsidRPr="0069341B" w:rsidTr="00FD711F">
        <w:trPr>
          <w:trHeight w:val="100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1 06 06043 10 0000 110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69341B">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cantSplit/>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В ЧАСТИ ПОГАШЕНИЯ ЗАДОЛЖЕННОСТИ И ПЕРЕРАСЧЕТОВ ПО ОТМЕНЕННЫМ НАЛОГАМ, СБОРАМ И ИНЫМ ОБЯЗАТЕЛЬНЫМ ПЛАТЕЖАМ</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Задолженность и перерасчеты по отмененным налогам, сборам и иным обязательным платежам</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1 09 01000 00 0000 110</w:t>
            </w:r>
          </w:p>
          <w:p w:rsidR="0069341B" w:rsidRPr="0069341B" w:rsidRDefault="0069341B" w:rsidP="0069341B">
            <w:pPr>
              <w:spacing w:before="120" w:line="240" w:lineRule="exact"/>
              <w:ind w:right="-108"/>
              <w:rPr>
                <w:rFonts w:eastAsia="Arial Unicode MS"/>
                <w:b/>
                <w:bCs/>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Налог на прибыль организаций, зачислявшийся до 1 января 2005 года в местные бюджеты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bCs/>
                <w:color w:val="000000"/>
                <w:sz w:val="16"/>
                <w:szCs w:val="16"/>
                <w:lang w:eastAsia="zh-CN"/>
              </w:rPr>
              <w:t>1 09 01030 05 0000 110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rFonts w:eastAsia="Arial Unicode MS"/>
                <w:bCs/>
                <w:color w:val="000000"/>
                <w:sz w:val="16"/>
                <w:szCs w:val="16"/>
                <w:lang w:eastAsia="zh-CN"/>
              </w:rPr>
            </w:pPr>
            <w:r w:rsidRPr="0069341B">
              <w:rPr>
                <w:bCs/>
                <w:color w:val="000000"/>
                <w:sz w:val="16"/>
                <w:szCs w:val="16"/>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ind w:left="-108" w:right="-108"/>
              <w:jc w:val="center"/>
              <w:rPr>
                <w:rFonts w:eastAsia="Arial Unicode MS"/>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rFonts w:eastAsia="Arial Unicode MS"/>
                <w:bCs/>
                <w:color w:val="000000"/>
                <w:sz w:val="16"/>
                <w:szCs w:val="16"/>
                <w:lang w:eastAsia="zh-CN"/>
              </w:rPr>
            </w:pPr>
            <w:r w:rsidRPr="0069341B">
              <w:rPr>
                <w:bC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b/>
                <w:bCs/>
                <w:color w:val="000000"/>
                <w:sz w:val="16"/>
                <w:szCs w:val="16"/>
                <w:lang w:eastAsia="zh-CN"/>
              </w:rPr>
              <w:t>1 09 03000 00 0000 110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Платежи за пользование природными ресурсами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widowControl w:val="0"/>
              <w:tabs>
                <w:tab w:val="center" w:pos="4153"/>
                <w:tab w:val="right" w:pos="8306"/>
              </w:tabs>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64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b/>
                <w:bCs/>
                <w:color w:val="000000"/>
                <w:sz w:val="16"/>
                <w:szCs w:val="16"/>
                <w:lang w:eastAsia="zh-CN"/>
              </w:rPr>
              <w:t>1 09 03020 00 0000 110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 xml:space="preserve">Платежи за добычу полезных </w:t>
            </w:r>
            <w:r w:rsidRPr="0069341B">
              <w:rPr>
                <w:b/>
                <w:bCs/>
                <w:color w:val="000000"/>
                <w:sz w:val="16"/>
                <w:szCs w:val="16"/>
                <w:lang w:eastAsia="zh-CN"/>
              </w:rPr>
              <w:br/>
              <w:t>ископаемых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1 09 03021 00 0000 110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Платежи за добычу общераспространенных полезных ископаемых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1 09 03021 05 0000 110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Платежи за добычу общераспространенных полезных ископаемых,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1 09 04000 00 0000 110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Налоги на имущество</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1 09 04050 00 0000 110</w:t>
            </w:r>
          </w:p>
          <w:p w:rsidR="0069341B" w:rsidRPr="0069341B" w:rsidRDefault="0069341B" w:rsidP="0069341B">
            <w:pPr>
              <w:spacing w:before="120" w:line="240" w:lineRule="exact"/>
              <w:ind w:left="-108" w:right="-108"/>
              <w:jc w:val="center"/>
              <w:rPr>
                <w:b/>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Земельный налог (по обязательствам, возникшим до 1 января 2006 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1 09 04053 05 0000 110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Земельный налог (по обязательствам, возникшим до 1 января 2006 года), мобилизуемый на межселенных территориях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1 09 04053 10 0000 110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Земельный налог (по обязательствам, возникшим до 1 января 2006 года), мобилизуемый на территориях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rFonts w:eastAsia="Arial Unicode MS"/>
                <w:color w:val="000000"/>
                <w:sz w:val="16"/>
                <w:szCs w:val="16"/>
                <w:lang w:eastAsia="zh-CN"/>
              </w:rPr>
              <w:t>100</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1 09 06000 02 0000 110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Прочие налоги и сборы (по отмененным налогам и сборам субъектов Российской Федерации)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1 09 06010 02 0000 110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Налог с продаж</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60</w:t>
            </w:r>
          </w:p>
        </w:tc>
        <w:tc>
          <w:tcPr>
            <w:tcW w:w="203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FD711F">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1 09 06044 02 0000 110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rFonts w:eastAsia="Arial Unicode MS"/>
                <w:color w:val="000000"/>
                <w:sz w:val="16"/>
                <w:szCs w:val="16"/>
                <w:lang w:eastAsia="zh-CN"/>
              </w:rPr>
            </w:pPr>
          </w:p>
        </w:tc>
      </w:tr>
      <w:tr w:rsidR="0069341B" w:rsidRPr="0069341B" w:rsidTr="00FD711F">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1 09 07000 00 0000 110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Прочие налоги и сборы (по отмененным местным налогам и сборам)</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rFonts w:eastAsia="Arial Unicode M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1 09 07010 00 0000 110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Налог на рекламу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750"/>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1 09 07013 05 0000 110</w:t>
            </w:r>
          </w:p>
          <w:p w:rsidR="0069341B" w:rsidRPr="0069341B" w:rsidRDefault="0069341B" w:rsidP="0069341B">
            <w:pPr>
              <w:spacing w:before="120" w:line="240" w:lineRule="exact"/>
              <w:ind w:left="-108" w:right="-108"/>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Налог на рекламу, мобилизуемый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1 09 07030 00 0000 110</w:t>
            </w:r>
          </w:p>
          <w:p w:rsidR="0069341B" w:rsidRPr="0069341B" w:rsidRDefault="0069341B" w:rsidP="0069341B">
            <w:pPr>
              <w:spacing w:before="120" w:line="240" w:lineRule="exact"/>
              <w:ind w:left="-108" w:right="-108"/>
              <w:jc w:val="center"/>
              <w:rPr>
                <w:b/>
                <w:color w:val="000000"/>
                <w:sz w:val="16"/>
                <w:szCs w:val="16"/>
                <w:lang w:eastAsia="zh-CN"/>
              </w:rPr>
            </w:pPr>
          </w:p>
          <w:p w:rsidR="0069341B" w:rsidRPr="0069341B" w:rsidRDefault="0069341B" w:rsidP="0069341B">
            <w:pPr>
              <w:spacing w:before="120" w:line="240" w:lineRule="exact"/>
              <w:ind w:left="-108" w:right="-108"/>
              <w:jc w:val="center"/>
              <w:rPr>
                <w:b/>
                <w:color w:val="000000"/>
                <w:sz w:val="16"/>
                <w:szCs w:val="16"/>
                <w:lang w:eastAsia="zh-CN"/>
              </w:rPr>
            </w:pPr>
          </w:p>
          <w:p w:rsidR="0069341B" w:rsidRPr="0069341B" w:rsidRDefault="0069341B" w:rsidP="0069341B">
            <w:pPr>
              <w:spacing w:before="120" w:line="240" w:lineRule="exact"/>
              <w:ind w:left="-108" w:right="-108"/>
              <w:rPr>
                <w:rFonts w:eastAsia="Arial Unicode MS"/>
                <w:b/>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right"/>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1 09 07033 05 0000 110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lastRenderedPageBreak/>
              <w:t>1 09 07050 00 0000 110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8"/>
                <w:numId w:val="0"/>
              </w:numPr>
              <w:tabs>
                <w:tab w:val="num" w:pos="0"/>
              </w:tabs>
              <w:spacing w:line="360" w:lineRule="atLeast"/>
              <w:ind w:firstLine="851"/>
              <w:jc w:val="both"/>
              <w:outlineLvl w:val="8"/>
              <w:rPr>
                <w:rFonts w:eastAsia="Arial Unicode MS"/>
                <w:b/>
                <w:color w:val="000000"/>
                <w:sz w:val="16"/>
                <w:szCs w:val="16"/>
                <w:lang w:eastAsia="zh-CN"/>
              </w:rPr>
            </w:pPr>
            <w:r w:rsidRPr="0069341B">
              <w:rPr>
                <w:b/>
                <w:color w:val="000000"/>
                <w:sz w:val="16"/>
                <w:szCs w:val="16"/>
                <w:lang w:eastAsia="zh-CN"/>
              </w:rPr>
              <w:t>Прочие местные налоги и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1 09 07053 05 0000 110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Прочие местные налоги и сборы, мобилизуемые на территориях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cantSplit/>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1 11 00000 00 0000 000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color w:val="000000"/>
                <w:sz w:val="16"/>
                <w:szCs w:val="16"/>
                <w:lang w:eastAsia="zh-CN"/>
              </w:rPr>
            </w:pPr>
            <w:r w:rsidRPr="0069341B">
              <w:rPr>
                <w:b/>
                <w:bCs/>
                <w:color w:val="000000"/>
                <w:sz w:val="16"/>
                <w:szCs w:val="16"/>
                <w:lang w:eastAsia="zh-CN"/>
              </w:rPr>
              <w:t>Доходы от использования имущества, находящегося в государственной и муниципальной собственности</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 xml:space="preserve">1 11 03050 05 0000 120 </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Cs/>
                <w:color w:val="000000"/>
                <w:sz w:val="16"/>
                <w:szCs w:val="16"/>
                <w:lang w:eastAsia="zh-CN"/>
              </w:rPr>
            </w:pPr>
            <w:r w:rsidRPr="0069341B">
              <w:rPr>
                <w:color w:val="000000"/>
                <w:sz w:val="16"/>
                <w:szCs w:val="16"/>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rFonts w:eastAsia="Arial Unicode MS"/>
                <w:bC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1 11 05000 00 0000 120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1 11 05010 00 0000 120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1 11 05013 05 0000 120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color w:val="000000"/>
                <w:sz w:val="16"/>
                <w:szCs w:val="16"/>
                <w:lang w:eastAsia="zh-CN"/>
              </w:rPr>
            </w:pPr>
            <w:r w:rsidRPr="0069341B">
              <w:rPr>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283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1 11 05020 00 0000 120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color w:val="000000"/>
                <w:sz w:val="16"/>
                <w:szCs w:val="16"/>
                <w:lang w:eastAsia="zh-CN"/>
              </w:rPr>
            </w:pPr>
            <w:r w:rsidRPr="0069341B">
              <w:rPr>
                <w:b/>
                <w:bCs/>
                <w:color w:val="000000"/>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1 11 05025 05 0000 120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widowControl w:val="0"/>
              <w:tabs>
                <w:tab w:val="left" w:pos="708"/>
                <w:tab w:val="center" w:pos="4153"/>
                <w:tab w:val="right" w:pos="8306"/>
              </w:tabs>
              <w:jc w:val="both"/>
              <w:rPr>
                <w:snapToGrid w:val="0"/>
                <w:color w:val="000000"/>
                <w:sz w:val="16"/>
                <w:szCs w:val="16"/>
                <w:lang w:eastAsia="zh-CN"/>
              </w:rPr>
            </w:pPr>
            <w:r w:rsidRPr="0069341B">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1 11 05025 10 0000 120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1 11 05030 00 0000 120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snapToGrid w:val="0"/>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69341B">
              <w:rPr>
                <w:b/>
                <w:bCs/>
                <w:color w:val="000000"/>
                <w:sz w:val="16"/>
                <w:szCs w:val="16"/>
                <w:lang w:eastAsia="zh-CN"/>
              </w:rPr>
              <w:t>(за исключением имущества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1 11 05035 05 0000 120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69341B">
              <w:rPr>
                <w:color w:val="000000"/>
                <w:sz w:val="16"/>
                <w:szCs w:val="16"/>
                <w:lang w:eastAsia="zh-CN"/>
              </w:rPr>
              <w:t>(за исключением имущества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 xml:space="preserve">1 11  05035 10 0000 120 </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 xml:space="preserve">Доходы от сдачи в аренду имущества, находящегося в оперативном управлении поселений и созданных ими учреждений </w:t>
            </w:r>
            <w:r w:rsidRPr="0069341B">
              <w:rPr>
                <w:color w:val="000000"/>
                <w:sz w:val="16"/>
                <w:szCs w:val="16"/>
                <w:lang w:eastAsia="zh-CN"/>
              </w:rPr>
              <w:t>(за исключением имущества муниципальных бюджетных и автономных учреждений)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1 11 07000 00 0000 120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b/>
                <w:bCs/>
                <w:color w:val="000000"/>
                <w:sz w:val="16"/>
                <w:szCs w:val="16"/>
                <w:lang w:eastAsia="zh-CN"/>
              </w:rPr>
            </w:pPr>
            <w:r w:rsidRPr="0069341B">
              <w:rPr>
                <w:b/>
                <w:bCs/>
                <w:color w:val="000000"/>
                <w:sz w:val="16"/>
                <w:szCs w:val="16"/>
                <w:lang w:eastAsia="zh-CN"/>
              </w:rPr>
              <w:t xml:space="preserve">Платежи от государственных и муниципальных унитарных предприятий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10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1 11 07010 00 0000 120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b/>
                <w:bCs/>
                <w:color w:val="000000"/>
                <w:sz w:val="16"/>
                <w:szCs w:val="16"/>
                <w:lang w:eastAsia="zh-CN"/>
              </w:rPr>
            </w:pPr>
            <w:r w:rsidRPr="0069341B">
              <w:rPr>
                <w:b/>
                <w:bCs/>
                <w:color w:val="000000"/>
                <w:sz w:val="16"/>
                <w:szCs w:val="16"/>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1 11 07015 05 0000 120</w:t>
            </w:r>
          </w:p>
        </w:tc>
        <w:tc>
          <w:tcPr>
            <w:tcW w:w="3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color w:val="000000"/>
                <w:sz w:val="16"/>
                <w:szCs w:val="16"/>
                <w:lang w:eastAsia="zh-CN"/>
              </w:rPr>
            </w:pPr>
            <w:r w:rsidRPr="0069341B">
              <w:rPr>
                <w:color w:val="000000"/>
                <w:sz w:val="16"/>
                <w:szCs w:val="16"/>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cantSplit/>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ПЛАТЕЖЕЙ ПРИ ПОЛЬЗОВАНИИ ПРИРОДНЫМИ РЕСУРСАМИ</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1 12 00000 00 0000 000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
                <w:color w:val="000000"/>
                <w:sz w:val="16"/>
                <w:szCs w:val="16"/>
                <w:lang w:eastAsia="zh-CN"/>
              </w:rPr>
            </w:pPr>
            <w:r w:rsidRPr="0069341B">
              <w:rPr>
                <w:b/>
                <w:color w:val="000000"/>
                <w:sz w:val="16"/>
                <w:szCs w:val="16"/>
                <w:lang w:eastAsia="zh-CN"/>
              </w:rPr>
              <w:t>Платежи при пользовании природными ресурсами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rFonts w:eastAsia="Arial Unicode MS"/>
                <w:b/>
                <w:bCs/>
                <w:color w:val="000000"/>
                <w:sz w:val="16"/>
                <w:szCs w:val="16"/>
                <w:lang w:eastAsia="zh-CN"/>
              </w:rPr>
              <w:t>1 12 01000 01 0000 120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
                <w:bCs/>
                <w:color w:val="000000"/>
                <w:sz w:val="16"/>
                <w:szCs w:val="16"/>
                <w:lang w:eastAsia="zh-CN"/>
              </w:rPr>
            </w:pPr>
            <w:r w:rsidRPr="0069341B">
              <w:rPr>
                <w:rFonts w:eastAsia="Arial Unicode MS"/>
                <w:b/>
                <w:bCs/>
                <w:color w:val="000000"/>
                <w:sz w:val="16"/>
                <w:szCs w:val="16"/>
                <w:lang w:eastAsia="zh-CN"/>
              </w:rPr>
              <w:t>Плата за негативное воздействие на окружающую среду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rFonts w:eastAsia="Arial Unicode MS"/>
                <w:bCs/>
                <w:color w:val="000000"/>
                <w:sz w:val="16"/>
                <w:szCs w:val="16"/>
                <w:lang w:eastAsia="zh-CN"/>
              </w:rPr>
              <w:t>1 12 01010 01 0000120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Cs/>
                <w:color w:val="000000"/>
                <w:sz w:val="16"/>
                <w:szCs w:val="16"/>
                <w:lang w:eastAsia="zh-CN"/>
              </w:rPr>
            </w:pPr>
            <w:r w:rsidRPr="0069341B">
              <w:rPr>
                <w:rFonts w:eastAsia="Arial Unicode MS"/>
                <w:bCs/>
                <w:color w:val="000000"/>
                <w:sz w:val="16"/>
                <w:szCs w:val="16"/>
                <w:lang w:eastAsia="zh-CN"/>
              </w:rPr>
              <w:t>Плата за выбросы загрязняющих веществ в атмосферный воздух стационарными объектами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1 12 01020 01 0000 120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rFonts w:eastAsia="Arial Unicode MS"/>
                <w:bCs/>
                <w:color w:val="000000"/>
                <w:sz w:val="16"/>
                <w:szCs w:val="16"/>
                <w:lang w:eastAsia="zh-CN"/>
              </w:rPr>
              <w:t>Плата за выбросы загрязняющих веществ в атмосферный воздух передвижными объектами</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FD711F">
        <w:trPr>
          <w:trHeight w:val="28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 xml:space="preserve">1 12 01030 01 0000 120 </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выбросы загрязняющих веществ в водные объекты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1 12 01040 01 0000 120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
                <w:bCs/>
                <w:color w:val="000000"/>
                <w:sz w:val="16"/>
                <w:szCs w:val="16"/>
                <w:lang w:eastAsia="zh-CN"/>
              </w:rPr>
            </w:pPr>
            <w:r w:rsidRPr="0069341B">
              <w:rPr>
                <w:b/>
                <w:bCs/>
                <w:color w:val="000000"/>
                <w:sz w:val="16"/>
                <w:szCs w:val="16"/>
                <w:lang w:eastAsia="zh-CN"/>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1 12 01041 01 0000 120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1 12 01042 01 0000 120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размещение отходов производства и потребления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FD711F">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1 12 01050 01 0000 120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иные виды негативного воздействия на окружающую среду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FD711F">
        <w:trPr>
          <w:cantSplit/>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ДОХОДОВ ОТ ОКАЗАНИЯ ПЛАТНЫХ УСЛУГ (РАБОТ)</w:t>
            </w:r>
          </w:p>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И КОМПЕНСАЦИИ ЗАТРАТ ГОСУДАРСТВА</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Доходы от оказания платных услуг (работ) и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1 13 01000 00 0000 130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 xml:space="preserve">Доходы от оказания платных услуг (работ)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1 13 01990 00 0000 130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Прочие доходы от оказания платных услуг (работ)</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8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1 13 01995 05 0000 130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 xml:space="preserve">Прочие доходы от оказания платных услуг (работ) получателями средств бюджетов муниципальных районов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1 13 01995 10 0000 130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 xml:space="preserve">Прочие доходы от оказания платных услуг (работ) получателями средств бюджетов поселений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1 13 02000 00 0000 130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Доходы от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1 13 02065 05 0000 130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1 13 02065 10 0000 130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Доходы, поступающие в порядке возмещения расходов, понесенных в связи с эксплуатацией имущества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trHeight w:val="68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lastRenderedPageBreak/>
              <w:t>1 13 02990 00 0000 130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Прочие доходы от компенсации затрат государства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1 13 02995 05 0000 130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Прочие доходы от компенсации затрат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1 13 02995 10 0000 130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 xml:space="preserve">Прочие доходы от компенсации затрат бюджетов поселений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trHeight w:val="58"/>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В ЧАСТИ ДОХОДОВ ОТ ПРОДАЖИ МАТЕРИАЛЬНЫХ И НЕМАТЕРИАЛЬНЫХ АКТИВОВ</w:t>
            </w:r>
          </w:p>
        </w:tc>
      </w:tr>
      <w:tr w:rsidR="0069341B" w:rsidRPr="0069341B" w:rsidTr="00FD711F">
        <w:trPr>
          <w:trHeight w:val="6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1 14 00000 00 0000 000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
                <w:bCs/>
                <w:color w:val="000000"/>
                <w:sz w:val="16"/>
                <w:szCs w:val="16"/>
                <w:lang w:eastAsia="zh-CN"/>
              </w:rPr>
            </w:pPr>
            <w:r w:rsidRPr="0069341B">
              <w:rPr>
                <w:b/>
                <w:bCs/>
                <w:color w:val="000000"/>
                <w:sz w:val="16"/>
                <w:szCs w:val="16"/>
                <w:lang w:eastAsia="zh-CN"/>
              </w:rPr>
              <w:t>Доходы от продажи материальных и нематериальных активов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1 14 02000 00 0000 000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b/>
                <w:color w:val="000000"/>
                <w:sz w:val="16"/>
                <w:szCs w:val="16"/>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69341B">
              <w:rPr>
                <w:color w:val="000000"/>
                <w:sz w:val="16"/>
                <w:szCs w:val="16"/>
                <w:lang w:eastAsia="zh-CN"/>
              </w:rPr>
              <w:t xml:space="preserve"> </w:t>
            </w:r>
            <w:r w:rsidRPr="0069341B">
              <w:rPr>
                <w:b/>
                <w:color w:val="000000"/>
                <w:sz w:val="16"/>
                <w:szCs w:val="16"/>
                <w:lang w:eastAsia="zh-CN"/>
              </w:rPr>
              <w:t>государственных и муниципальных унитарных предприятий, в том числе</w:t>
            </w:r>
            <w:r w:rsidRPr="0069341B">
              <w:rPr>
                <w:color w:val="000000"/>
                <w:sz w:val="16"/>
                <w:szCs w:val="16"/>
                <w:lang w:eastAsia="zh-CN"/>
              </w:rPr>
              <w:t xml:space="preserve"> </w:t>
            </w:r>
            <w:r w:rsidRPr="0069341B">
              <w:rPr>
                <w:b/>
                <w:color w:val="000000"/>
                <w:sz w:val="16"/>
                <w:szCs w:val="16"/>
                <w:lang w:eastAsia="zh-CN"/>
              </w:rPr>
              <w:t>казенных)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1 14 02052 05 0000 410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69341B">
              <w:rPr>
                <w:color w:val="000000"/>
                <w:sz w:val="16"/>
                <w:szCs w:val="16"/>
                <w:lang w:eastAsia="zh-CN"/>
              </w:rPr>
              <w:t>(за исключением имущества муниципальных бюджетных и автономных учреждений),</w:t>
            </w:r>
            <w:r w:rsidRPr="0069341B">
              <w:rPr>
                <w:snapToGrid w:val="0"/>
                <w:color w:val="000000"/>
                <w:sz w:val="16"/>
                <w:szCs w:val="16"/>
                <w:lang w:eastAsia="zh-CN"/>
              </w:rPr>
              <w:t xml:space="preserve">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1 14 02052 05 0000 440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69341B">
              <w:rPr>
                <w:color w:val="000000"/>
                <w:sz w:val="16"/>
                <w:szCs w:val="16"/>
                <w:lang w:eastAsia="zh-CN"/>
              </w:rPr>
              <w:t xml:space="preserve">(за исключением имущества муниципальных бюджетных и автономных учреждений), </w:t>
            </w:r>
            <w:r w:rsidRPr="0069341B">
              <w:rPr>
                <w:snapToGrid w:val="0"/>
                <w:color w:val="000000"/>
                <w:sz w:val="16"/>
                <w:szCs w:val="16"/>
                <w:lang w:eastAsia="zh-CN"/>
              </w:rPr>
              <w:t xml:space="preserve">в части реализации материальных запасов по указанному имуществу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1 14 02053 05 0000 410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1 14 02053 10 0000 410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1 14 02053 05 0000 440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 xml:space="preserve">Доходы от реализации иного имущества, находящегося в собственности муниципальных районов (за исключением </w:t>
            </w:r>
          </w:p>
          <w:p w:rsidR="0069341B" w:rsidRPr="0069341B" w:rsidRDefault="0069341B" w:rsidP="0069341B">
            <w:pPr>
              <w:ind w:left="72"/>
              <w:jc w:val="both"/>
              <w:rPr>
                <w:color w:val="000000"/>
                <w:sz w:val="16"/>
                <w:szCs w:val="16"/>
                <w:lang w:eastAsia="zh-CN"/>
              </w:rPr>
            </w:pPr>
            <w:r w:rsidRPr="0069341B">
              <w:rPr>
                <w:color w:val="000000"/>
                <w:sz w:val="16"/>
                <w:szCs w:val="16"/>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297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lastRenderedPageBreak/>
              <w:t>1 14 02053 10 0000 440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1 14 03050 05 0000 410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1 14 03050 05 0000 440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1 14 06000 00 0000 430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snapToGrid w:val="0"/>
                <w:color w:val="000000"/>
                <w:sz w:val="16"/>
                <w:szCs w:val="16"/>
                <w:lang w:eastAsia="zh-CN"/>
              </w:rPr>
            </w:pPr>
            <w:r w:rsidRPr="0069341B">
              <w:rPr>
                <w:b/>
                <w:color w:val="000000"/>
                <w:sz w:val="16"/>
                <w:szCs w:val="16"/>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snapToGrid w:val="0"/>
                <w:color w:val="000000"/>
                <w:sz w:val="16"/>
                <w:szCs w:val="16"/>
                <w:lang w:eastAsia="zh-CN"/>
              </w:rPr>
              <w:t>1 14 06010 00 0000 430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color w:val="000000"/>
                <w:sz w:val="16"/>
                <w:szCs w:val="16"/>
                <w:lang w:eastAsia="zh-CN"/>
              </w:rPr>
            </w:pPr>
            <w:r w:rsidRPr="0069341B">
              <w:rPr>
                <w:b/>
                <w:bCs/>
                <w:color w:val="000000"/>
                <w:sz w:val="16"/>
                <w:szCs w:val="16"/>
                <w:lang w:eastAsia="zh-CN"/>
              </w:rPr>
              <w:t>Доходы от продажи земельных участков, государственная собственность на которые не разграничена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1 14 06013 05 0000 430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snapToGrid w:val="0"/>
                <w:color w:val="000000"/>
                <w:sz w:val="16"/>
                <w:szCs w:val="16"/>
                <w:lang w:eastAsia="zh-CN"/>
              </w:rPr>
              <w:t>1 14 06020 00 0000 430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color w:val="000000"/>
                <w:sz w:val="16"/>
                <w:szCs w:val="16"/>
                <w:lang w:eastAsia="zh-CN"/>
              </w:rPr>
            </w:pPr>
            <w:r w:rsidRPr="0069341B">
              <w:rPr>
                <w:b/>
                <w:bCs/>
                <w:color w:val="000000"/>
                <w:sz w:val="16"/>
                <w:szCs w:val="16"/>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1 14 06025 05 0000 430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1 14 06025 10 0000 430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r>
      <w:tr w:rsidR="0069341B" w:rsidRPr="0069341B" w:rsidTr="00FD711F">
        <w:trPr>
          <w:cantSplit/>
          <w:trHeight w:val="58"/>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keepNext/>
              <w:numPr>
                <w:ilvl w:val="7"/>
                <w:numId w:val="0"/>
              </w:numPr>
              <w:tabs>
                <w:tab w:val="num" w:pos="0"/>
              </w:tabs>
              <w:spacing w:line="360" w:lineRule="atLeast"/>
              <w:ind w:firstLine="851"/>
              <w:jc w:val="both"/>
              <w:outlineLvl w:val="7"/>
              <w:rPr>
                <w:b/>
                <w:color w:val="000000"/>
                <w:sz w:val="16"/>
                <w:szCs w:val="16"/>
                <w:lang w:eastAsia="zh-CN"/>
              </w:rPr>
            </w:pPr>
            <w:r w:rsidRPr="0069341B">
              <w:rPr>
                <w:b/>
                <w:color w:val="000000"/>
                <w:sz w:val="16"/>
                <w:szCs w:val="16"/>
                <w:lang w:eastAsia="zh-CN"/>
              </w:rPr>
              <w:t>В ЧАСТИ АДМИНИСТРАТИВНЫХ ПЛАТЕЖЕЙ И СБОРОВ</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1 15 00000 00 0000 000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widowControl w:val="0"/>
              <w:tabs>
                <w:tab w:val="num" w:pos="0"/>
              </w:tabs>
              <w:spacing w:before="180" w:line="240" w:lineRule="exact"/>
              <w:ind w:left="432" w:hanging="432"/>
              <w:jc w:val="both"/>
              <w:outlineLvl w:val="0"/>
              <w:rPr>
                <w:rFonts w:eastAsia="Arial Unicode MS"/>
                <w:b/>
                <w:color w:val="000000"/>
                <w:sz w:val="16"/>
                <w:szCs w:val="16"/>
                <w:lang w:eastAsia="zh-CN"/>
              </w:rPr>
            </w:pPr>
            <w:r w:rsidRPr="0069341B">
              <w:rPr>
                <w:b/>
                <w:color w:val="000000"/>
                <w:sz w:val="16"/>
                <w:szCs w:val="16"/>
                <w:lang w:eastAsia="zh-CN"/>
              </w:rPr>
              <w:t>Административные платежи и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1 15 02000 00 0000 140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1 15 02050 05 0000 140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1 15 02050 10 0000 140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snapToGrid w:val="0"/>
                <w:color w:val="000000"/>
                <w:sz w:val="16"/>
                <w:szCs w:val="16"/>
                <w:lang w:eastAsia="zh-CN"/>
              </w:rPr>
            </w:pPr>
            <w:r w:rsidRPr="0069341B">
              <w:rPr>
                <w:b/>
                <w:snapToGrid w:val="0"/>
                <w:color w:val="000000"/>
                <w:sz w:val="16"/>
                <w:szCs w:val="16"/>
                <w:lang w:eastAsia="zh-CN"/>
              </w:rPr>
              <w:t>1 15 03000 00 0000 140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snapToGrid w:val="0"/>
                <w:color w:val="000000"/>
                <w:sz w:val="16"/>
                <w:szCs w:val="16"/>
                <w:lang w:eastAsia="zh-CN"/>
              </w:rPr>
            </w:pPr>
            <w:r w:rsidRPr="0069341B">
              <w:rPr>
                <w:b/>
                <w:snapToGrid w:val="0"/>
                <w:color w:val="000000"/>
                <w:sz w:val="16"/>
                <w:szCs w:val="16"/>
                <w:lang w:eastAsia="zh-CN"/>
              </w:rPr>
              <w:t>Лицензионные сборы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1 15 03050 05 0000 140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Сборы за выдачу лицензий органами местного самоуправления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rPr>
          <w:cantSplit/>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keepNext/>
              <w:numPr>
                <w:ilvl w:val="7"/>
                <w:numId w:val="0"/>
              </w:numPr>
              <w:tabs>
                <w:tab w:val="num" w:pos="0"/>
              </w:tabs>
              <w:spacing w:line="360" w:lineRule="atLeast"/>
              <w:ind w:firstLine="851"/>
              <w:jc w:val="both"/>
              <w:outlineLvl w:val="7"/>
              <w:rPr>
                <w:b/>
                <w:color w:val="000000"/>
                <w:sz w:val="16"/>
                <w:szCs w:val="16"/>
                <w:lang w:eastAsia="zh-CN"/>
              </w:rPr>
            </w:pPr>
            <w:r w:rsidRPr="0069341B">
              <w:rPr>
                <w:b/>
                <w:color w:val="000000"/>
                <w:sz w:val="16"/>
                <w:szCs w:val="16"/>
                <w:lang w:eastAsia="zh-CN"/>
              </w:rPr>
              <w:t>В ЧАСТИ ШТРАФОВ, САНКЦИЙ, ВОЗМЕЩЕНИЯ УЩЕРБА</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116 00000 00 0000 000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1 16 01000 01 0000140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Административные штрафы, установленные  Кодексом Российской Федерации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FD711F">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center"/>
              <w:rPr>
                <w:b/>
                <w:color w:val="000000"/>
                <w:sz w:val="16"/>
                <w:szCs w:val="16"/>
                <w:lang w:eastAsia="zh-CN"/>
              </w:rPr>
            </w:pPr>
            <w:r w:rsidRPr="0069341B">
              <w:rPr>
                <w:b/>
                <w:color w:val="000000"/>
                <w:sz w:val="16"/>
                <w:szCs w:val="16"/>
                <w:lang w:eastAsia="zh-CN"/>
              </w:rPr>
              <w:lastRenderedPageBreak/>
              <w:t>1 16 01080 01 0000140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jc w:val="both"/>
              <w:rPr>
                <w:b/>
                <w:color w:val="000000"/>
                <w:sz w:val="16"/>
                <w:szCs w:val="16"/>
                <w:lang w:eastAsia="zh-CN"/>
              </w:rPr>
            </w:pPr>
            <w:r w:rsidRPr="0069341B">
              <w:rPr>
                <w:b/>
                <w:color w:val="000000"/>
                <w:sz w:val="16"/>
                <w:szCs w:val="16"/>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center"/>
              <w:rPr>
                <w:color w:val="000000"/>
                <w:sz w:val="16"/>
                <w:szCs w:val="16"/>
                <w:lang w:eastAsia="zh-CN"/>
              </w:rPr>
            </w:pPr>
            <w:r w:rsidRPr="0069341B">
              <w:rPr>
                <w:color w:val="000000"/>
                <w:sz w:val="16"/>
                <w:szCs w:val="16"/>
                <w:lang w:eastAsia="zh-CN"/>
              </w:rPr>
              <w:t>1 16 01084 01 0000140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jc w:val="both"/>
              <w:rPr>
                <w:color w:val="000000"/>
                <w:sz w:val="16"/>
                <w:szCs w:val="16"/>
                <w:lang w:eastAsia="zh-CN"/>
              </w:rPr>
            </w:pPr>
            <w:r w:rsidRPr="0069341B">
              <w:rPr>
                <w:color w:val="000000"/>
                <w:sz w:val="16"/>
                <w:szCs w:val="16"/>
                <w:lang w:eastAsia="zh-C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1 16 07000 00 0000 140</w:t>
            </w:r>
          </w:p>
          <w:p w:rsidR="0069341B" w:rsidRPr="0069341B" w:rsidRDefault="0069341B" w:rsidP="0069341B">
            <w:pPr>
              <w:spacing w:before="120" w:line="240" w:lineRule="exact"/>
              <w:jc w:val="center"/>
              <w:rPr>
                <w:snapToGrid w:val="0"/>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FD711F">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snapToGrid w:val="0"/>
                <w:color w:val="000000"/>
                <w:sz w:val="16"/>
                <w:szCs w:val="16"/>
                <w:lang w:eastAsia="zh-CN"/>
              </w:rPr>
            </w:pPr>
            <w:r w:rsidRPr="0069341B">
              <w:rPr>
                <w:color w:val="000000"/>
                <w:sz w:val="16"/>
                <w:szCs w:val="16"/>
                <w:lang w:eastAsia="zh-CN"/>
              </w:rPr>
              <w:t>1 16 07090 05 0000 140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b/>
                <w:color w:val="000000"/>
                <w:sz w:val="16"/>
                <w:szCs w:val="16"/>
                <w:lang w:eastAsia="zh-CN"/>
              </w:rPr>
            </w:pPr>
            <w:r w:rsidRPr="0069341B">
              <w:rPr>
                <w:color w:val="000000"/>
                <w:sz w:val="16"/>
                <w:szCs w:val="16"/>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FD711F">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center"/>
              <w:rPr>
                <w:b/>
                <w:snapToGrid w:val="0"/>
                <w:color w:val="000000"/>
                <w:sz w:val="16"/>
                <w:szCs w:val="16"/>
                <w:lang w:eastAsia="zh-CN"/>
              </w:rPr>
            </w:pPr>
            <w:r w:rsidRPr="0069341B">
              <w:rPr>
                <w:b/>
                <w:snapToGrid w:val="0"/>
                <w:color w:val="000000"/>
                <w:sz w:val="16"/>
                <w:szCs w:val="16"/>
                <w:lang w:eastAsia="zh-CN"/>
              </w:rPr>
              <w:t>116 10120 01 0000 140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b/>
                <w:color w:val="000000"/>
                <w:sz w:val="16"/>
                <w:szCs w:val="16"/>
                <w:lang w:eastAsia="zh-CN"/>
              </w:rPr>
            </w:pPr>
            <w:r w:rsidRPr="0069341B">
              <w:rPr>
                <w:b/>
                <w:color w:val="000000"/>
                <w:sz w:val="16"/>
                <w:szCs w:val="16"/>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FD711F">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center"/>
              <w:rPr>
                <w:snapToGrid w:val="0"/>
                <w:color w:val="000000"/>
                <w:sz w:val="16"/>
                <w:szCs w:val="16"/>
                <w:lang w:eastAsia="zh-CN"/>
              </w:rPr>
            </w:pPr>
            <w:r w:rsidRPr="0069341B">
              <w:rPr>
                <w:snapToGrid w:val="0"/>
                <w:color w:val="000000"/>
                <w:sz w:val="16"/>
                <w:szCs w:val="16"/>
                <w:lang w:eastAsia="zh-CN"/>
              </w:rPr>
              <w:t>116 10123 01 0000 140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 xml:space="preserve">Доходы от денежных взысканий (щтрафов),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FD711F">
        <w:trPr>
          <w:cantSplit/>
          <w:trHeight w:val="323"/>
        </w:trPr>
        <w:tc>
          <w:tcPr>
            <w:tcW w:w="1031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В ЧАСТИ ПРОЧИХ НЕНАЛОГОВЫХ ДОХОДОВ</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1 17 00000 00 0000 000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1 17 01000 00 0000 180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Невыясненные поступления</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FD711F">
        <w:trPr>
          <w:trHeight w:val="7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1 17 01050 05 0000 180</w:t>
            </w:r>
          </w:p>
          <w:p w:rsidR="0069341B" w:rsidRPr="0069341B" w:rsidRDefault="0069341B" w:rsidP="0069341B">
            <w:pPr>
              <w:ind w:left="-108" w:right="-108"/>
              <w:jc w:val="center"/>
              <w:rPr>
                <w:snapToGrid w:val="0"/>
                <w:color w:val="000000"/>
                <w:sz w:val="16"/>
                <w:szCs w:val="16"/>
                <w:lang w:eastAsia="zh-CN"/>
              </w:rPr>
            </w:pPr>
          </w:p>
          <w:p w:rsidR="0069341B" w:rsidRPr="0069341B" w:rsidRDefault="0069341B" w:rsidP="0069341B">
            <w:pPr>
              <w:ind w:right="-108"/>
              <w:jc w:val="center"/>
              <w:rPr>
                <w:snapToGrid w:val="0"/>
                <w:color w:val="000000"/>
                <w:sz w:val="16"/>
                <w:szCs w:val="16"/>
                <w:lang w:eastAsia="zh-CN"/>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Невыясненные поступления, зачисляемые в бюджеты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1 17 01050 10 0000 180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Невыясненные поступления, зачисляемые в бюджеты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1 17 05000 00 0000 180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1 17 05050 05 0000 180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Прочие неналоговые доходы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FD711F">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1 17 05050 10 0000 180</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Прочие неналоговые доходы бюджетов поселений</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2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bl>
    <w:p w:rsidR="0069341B" w:rsidRPr="0069341B" w:rsidRDefault="0069341B" w:rsidP="0069341B">
      <w:pPr>
        <w:spacing w:line="200" w:lineRule="atLeast"/>
        <w:ind w:right="57"/>
        <w:rPr>
          <w:color w:val="000000"/>
          <w:sz w:val="16"/>
          <w:szCs w:val="16"/>
          <w:lang w:eastAsia="zh-CN"/>
        </w:rPr>
      </w:pPr>
    </w:p>
    <w:p w:rsidR="0069341B" w:rsidRPr="0069341B" w:rsidRDefault="0069341B" w:rsidP="0069341B">
      <w:pPr>
        <w:spacing w:line="200" w:lineRule="atLeast"/>
        <w:ind w:right="57"/>
        <w:jc w:val="both"/>
        <w:rPr>
          <w:color w:val="000000"/>
          <w:sz w:val="16"/>
          <w:szCs w:val="16"/>
          <w:lang w:eastAsia="zh-CN"/>
        </w:rPr>
      </w:pPr>
      <w:r w:rsidRPr="0069341B">
        <w:rPr>
          <w:color w:val="000000"/>
          <w:sz w:val="16"/>
          <w:szCs w:val="16"/>
          <w:lang w:eastAsia="zh-CN"/>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69341B" w:rsidRPr="0069341B" w:rsidRDefault="0069341B" w:rsidP="0069341B">
      <w:pPr>
        <w:spacing w:line="200" w:lineRule="atLeast"/>
        <w:ind w:right="57"/>
        <w:rPr>
          <w:color w:val="000000"/>
          <w:sz w:val="16"/>
          <w:szCs w:val="16"/>
          <w:lang w:eastAsia="zh-CN"/>
        </w:rPr>
      </w:pPr>
    </w:p>
    <w:tbl>
      <w:tblPr>
        <w:tblW w:w="9720" w:type="dxa"/>
        <w:tblInd w:w="180" w:type="dxa"/>
        <w:tblLayout w:type="fixed"/>
        <w:tblCellMar>
          <w:left w:w="0" w:type="dxa"/>
          <w:right w:w="0" w:type="dxa"/>
        </w:tblCellMar>
        <w:tblLook w:val="04A0" w:firstRow="1" w:lastRow="0" w:firstColumn="1" w:lastColumn="0" w:noHBand="0" w:noVBand="1"/>
      </w:tblPr>
      <w:tblGrid>
        <w:gridCol w:w="2520"/>
        <w:gridCol w:w="180"/>
        <w:gridCol w:w="2880"/>
        <w:gridCol w:w="844"/>
        <w:gridCol w:w="56"/>
        <w:gridCol w:w="853"/>
        <w:gridCol w:w="47"/>
        <w:gridCol w:w="900"/>
        <w:gridCol w:w="1204"/>
        <w:gridCol w:w="236"/>
      </w:tblGrid>
      <w:tr w:rsidR="0069341B" w:rsidRPr="0069341B" w:rsidTr="0069341B">
        <w:trPr>
          <w:trHeight w:val="1251"/>
        </w:trPr>
        <w:tc>
          <w:tcPr>
            <w:tcW w:w="2700" w:type="dxa"/>
            <w:gridSpan w:val="2"/>
          </w:tcPr>
          <w:p w:rsidR="0069341B" w:rsidRPr="0069341B" w:rsidRDefault="0069341B" w:rsidP="0069341B">
            <w:pPr>
              <w:spacing w:before="80"/>
              <w:ind w:left="-108" w:right="-108"/>
              <w:rPr>
                <w:rFonts w:eastAsia="Arial Unicode MS"/>
                <w:color w:val="000000"/>
                <w:sz w:val="16"/>
                <w:szCs w:val="16"/>
                <w:lang w:eastAsia="zh-CN"/>
              </w:rPr>
            </w:pPr>
          </w:p>
        </w:tc>
        <w:tc>
          <w:tcPr>
            <w:tcW w:w="2880" w:type="dxa"/>
            <w:vAlign w:val="bottom"/>
          </w:tcPr>
          <w:p w:rsidR="0069341B" w:rsidRPr="0069341B" w:rsidRDefault="0069341B" w:rsidP="0069341B">
            <w:pPr>
              <w:spacing w:before="80"/>
              <w:rPr>
                <w:rFonts w:eastAsia="Arial Unicode MS"/>
                <w:color w:val="000000"/>
                <w:sz w:val="16"/>
                <w:szCs w:val="16"/>
                <w:lang w:eastAsia="zh-CN"/>
              </w:rPr>
            </w:pPr>
          </w:p>
        </w:tc>
        <w:tc>
          <w:tcPr>
            <w:tcW w:w="4140" w:type="dxa"/>
            <w:gridSpan w:val="7"/>
            <w:vAlign w:val="center"/>
            <w:hideMark/>
          </w:tcPr>
          <w:p w:rsidR="0069341B" w:rsidRPr="0069341B" w:rsidRDefault="0069341B" w:rsidP="0069341B">
            <w:pPr>
              <w:keepNext/>
              <w:widowControl w:val="0"/>
              <w:tabs>
                <w:tab w:val="num" w:pos="0"/>
              </w:tabs>
              <w:spacing w:before="80" w:line="240" w:lineRule="exact"/>
              <w:ind w:left="150" w:right="180" w:hanging="432"/>
              <w:jc w:val="right"/>
              <w:outlineLvl w:val="0"/>
              <w:rPr>
                <w:color w:val="000000"/>
                <w:sz w:val="16"/>
                <w:szCs w:val="16"/>
                <w:lang w:eastAsia="zh-CN"/>
              </w:rPr>
            </w:pPr>
            <w:r w:rsidRPr="0069341B">
              <w:rPr>
                <w:color w:val="000000"/>
                <w:sz w:val="16"/>
                <w:szCs w:val="16"/>
                <w:lang w:eastAsia="zh-CN"/>
              </w:rPr>
              <w:t>Приложение 2</w:t>
            </w:r>
          </w:p>
          <w:p w:rsidR="0069341B" w:rsidRPr="0069341B" w:rsidRDefault="0069341B" w:rsidP="0069341B">
            <w:pPr>
              <w:keepNext/>
              <w:widowControl w:val="0"/>
              <w:tabs>
                <w:tab w:val="num" w:pos="0"/>
              </w:tabs>
              <w:spacing w:line="240" w:lineRule="exact"/>
              <w:ind w:left="432" w:hanging="432"/>
              <w:outlineLvl w:val="0"/>
              <w:rPr>
                <w:color w:val="000000"/>
                <w:sz w:val="16"/>
                <w:szCs w:val="16"/>
                <w:lang w:eastAsia="zh-CN"/>
              </w:rPr>
            </w:pPr>
            <w:r w:rsidRPr="0069341B">
              <w:rPr>
                <w:color w:val="000000"/>
                <w:sz w:val="16"/>
                <w:szCs w:val="16"/>
                <w:lang w:eastAsia="zh-CN"/>
              </w:rPr>
              <w:t xml:space="preserve">к решению Думы муниципального    </w:t>
            </w:r>
          </w:p>
          <w:p w:rsidR="0069341B" w:rsidRPr="0069341B" w:rsidRDefault="0069341B" w:rsidP="0069341B">
            <w:pPr>
              <w:ind w:right="180"/>
              <w:rPr>
                <w:color w:val="000000"/>
                <w:sz w:val="16"/>
                <w:szCs w:val="16"/>
                <w:lang w:eastAsia="zh-CN"/>
              </w:rPr>
            </w:pPr>
            <w:r w:rsidRPr="0069341B">
              <w:rPr>
                <w:color w:val="000000"/>
                <w:sz w:val="16"/>
                <w:szCs w:val="16"/>
                <w:lang w:eastAsia="zh-CN"/>
              </w:rPr>
              <w:t>района «О принятии в первом чтении проекта решения Думы муниципального района «О бюджете Любытинского муниципального района на 2021 год и на плановый период 2022 и 2023 годов» и характеристик бюджета муниципального района на 2021 год и на плановый период 2022  и 2023 годов</w:t>
            </w:r>
          </w:p>
          <w:p w:rsidR="0069341B" w:rsidRPr="0069341B" w:rsidRDefault="0069341B" w:rsidP="0069341B">
            <w:pPr>
              <w:ind w:right="180"/>
              <w:rPr>
                <w:rFonts w:eastAsia="Arial Unicode MS"/>
                <w:color w:val="000000"/>
                <w:sz w:val="16"/>
                <w:szCs w:val="16"/>
                <w:lang w:eastAsia="zh-CN"/>
              </w:rPr>
            </w:pPr>
            <w:r w:rsidRPr="0069341B">
              <w:rPr>
                <w:color w:val="000000"/>
                <w:sz w:val="16"/>
                <w:szCs w:val="16"/>
                <w:lang w:eastAsia="zh-CN"/>
              </w:rPr>
              <w:t>от 04.12.2020 года №18</w:t>
            </w:r>
          </w:p>
        </w:tc>
      </w:tr>
      <w:tr w:rsidR="0069341B" w:rsidRPr="0069341B" w:rsidTr="0069341B">
        <w:trPr>
          <w:trHeight w:val="780"/>
        </w:trPr>
        <w:tc>
          <w:tcPr>
            <w:tcW w:w="9720" w:type="dxa"/>
            <w:gridSpan w:val="10"/>
            <w:vAlign w:val="bottom"/>
            <w:hideMark/>
          </w:tcPr>
          <w:p w:rsidR="0069341B" w:rsidRPr="0069341B" w:rsidRDefault="0069341B" w:rsidP="0069341B">
            <w:pPr>
              <w:spacing w:before="80"/>
              <w:ind w:left="-108" w:right="-108"/>
              <w:jc w:val="center"/>
              <w:rPr>
                <w:rFonts w:eastAsia="Arial Unicode MS"/>
                <w:b/>
                <w:color w:val="000000"/>
                <w:sz w:val="16"/>
                <w:szCs w:val="16"/>
                <w:lang w:eastAsia="zh-CN"/>
              </w:rPr>
            </w:pPr>
            <w:r w:rsidRPr="0069341B">
              <w:rPr>
                <w:b/>
                <w:color w:val="000000"/>
                <w:sz w:val="16"/>
                <w:szCs w:val="16"/>
                <w:lang w:eastAsia="zh-CN"/>
              </w:rPr>
              <w:t xml:space="preserve">Нормативы распределения доходов между бюджетом муниципального района и бюджетами поселений на 2022 год </w:t>
            </w:r>
          </w:p>
        </w:tc>
      </w:tr>
      <w:tr w:rsidR="0069341B" w:rsidRPr="0069341B" w:rsidTr="0069341B">
        <w:trPr>
          <w:cantSplit/>
          <w:trHeight w:val="948"/>
        </w:trPr>
        <w:tc>
          <w:tcPr>
            <w:tcW w:w="2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Код бюджетной </w:t>
            </w:r>
            <w:r w:rsidRPr="0069341B">
              <w:rPr>
                <w:color w:val="000000"/>
                <w:sz w:val="16"/>
                <w:szCs w:val="16"/>
                <w:lang w:eastAsia="zh-CN"/>
              </w:rPr>
              <w:br/>
              <w:t xml:space="preserve">      классификации </w:t>
            </w:r>
            <w:r w:rsidRPr="0069341B">
              <w:rPr>
                <w:color w:val="000000"/>
                <w:sz w:val="16"/>
                <w:szCs w:val="16"/>
                <w:lang w:eastAsia="zh-CN"/>
              </w:rPr>
              <w:br/>
              <w:t>Российской Федерации</w:t>
            </w:r>
          </w:p>
        </w:tc>
        <w:tc>
          <w:tcPr>
            <w:tcW w:w="3960"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w:t>
            </w: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Наименование дохода</w:t>
            </w:r>
          </w:p>
        </w:tc>
        <w:tc>
          <w:tcPr>
            <w:tcW w:w="32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Нормативы отчислений доходов в консолидированный бюджет района (%)</w:t>
            </w:r>
          </w:p>
        </w:tc>
      </w:tr>
      <w:tr w:rsidR="0069341B" w:rsidRPr="0069341B" w:rsidTr="0069341B">
        <w:trPr>
          <w:cantSplit/>
          <w:trHeight w:val="474"/>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8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rPr>
                <w:color w:val="000000"/>
                <w:sz w:val="16"/>
                <w:szCs w:val="16"/>
                <w:lang w:eastAsia="zh-CN"/>
              </w:rPr>
            </w:pPr>
            <w:r w:rsidRPr="0069341B">
              <w:rPr>
                <w:color w:val="000000"/>
                <w:sz w:val="16"/>
                <w:szCs w:val="16"/>
                <w:lang w:eastAsia="zh-CN"/>
              </w:rPr>
              <w:t>Всего</w:t>
            </w:r>
          </w:p>
        </w:tc>
        <w:tc>
          <w:tcPr>
            <w:tcW w:w="238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rPr>
                <w:color w:val="000000"/>
                <w:sz w:val="16"/>
                <w:szCs w:val="16"/>
                <w:lang w:eastAsia="zh-CN"/>
              </w:rPr>
            </w:pPr>
            <w:r w:rsidRPr="0069341B">
              <w:rPr>
                <w:color w:val="000000"/>
                <w:sz w:val="16"/>
                <w:szCs w:val="16"/>
                <w:lang w:eastAsia="zh-CN"/>
              </w:rPr>
              <w:t>в том числе бюджет</w:t>
            </w:r>
          </w:p>
        </w:tc>
      </w:tr>
      <w:tr w:rsidR="0069341B" w:rsidRPr="0069341B" w:rsidTr="0069341B">
        <w:trPr>
          <w:cantSplit/>
          <w:trHeight w:val="747"/>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9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both"/>
              <w:rPr>
                <w:color w:val="000000"/>
                <w:sz w:val="16"/>
                <w:szCs w:val="16"/>
                <w:lang w:eastAsia="zh-CN"/>
              </w:rPr>
            </w:pPr>
            <w:r w:rsidRPr="0069341B">
              <w:rPr>
                <w:rFonts w:eastAsia="Arial Unicode MS"/>
                <w:color w:val="000000"/>
                <w:sz w:val="16"/>
                <w:szCs w:val="16"/>
                <w:lang w:eastAsia="zh-CN"/>
              </w:rPr>
              <w:t xml:space="preserve">муниципального района </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поселений</w:t>
            </w:r>
          </w:p>
        </w:tc>
      </w:tr>
      <w:tr w:rsidR="0069341B" w:rsidRPr="0069341B" w:rsidTr="0069341B">
        <w:trPr>
          <w:trHeight w:val="2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2</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3</w:t>
            </w:r>
          </w:p>
        </w:tc>
        <w:tc>
          <w:tcPr>
            <w:tcW w:w="9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4</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ind w:left="-108" w:right="-108"/>
              <w:jc w:val="center"/>
              <w:rPr>
                <w:color w:val="000000"/>
                <w:sz w:val="16"/>
                <w:szCs w:val="16"/>
                <w:lang w:eastAsia="zh-CN"/>
              </w:rPr>
            </w:pPr>
            <w:r w:rsidRPr="0069341B">
              <w:rPr>
                <w:rFonts w:eastAsia="Arial Unicode MS"/>
                <w:color w:val="000000"/>
                <w:sz w:val="16"/>
                <w:szCs w:val="16"/>
                <w:lang w:eastAsia="zh-CN"/>
              </w:rPr>
              <w:t>5</w:t>
            </w:r>
          </w:p>
        </w:tc>
      </w:tr>
      <w:tr w:rsidR="0069341B" w:rsidRPr="0069341B" w:rsidTr="0069341B">
        <w:trPr>
          <w:cantSplit/>
          <w:trHeight w:val="314"/>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bCs/>
                <w:color w:val="000000"/>
                <w:sz w:val="16"/>
                <w:szCs w:val="16"/>
                <w:lang w:eastAsia="zh-CN"/>
              </w:rPr>
            </w:pPr>
            <w:r w:rsidRPr="0069341B">
              <w:rPr>
                <w:b/>
                <w:bCs/>
                <w:color w:val="000000"/>
                <w:sz w:val="16"/>
                <w:szCs w:val="16"/>
                <w:lang w:eastAsia="zh-CN"/>
              </w:rPr>
              <w:t>В ЧАСТИ ФЕДЕРАЛЬНЫХ НАЛОГОВ И СБОРОВ</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1 01 00000 00 0000 000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both"/>
              <w:rPr>
                <w:b/>
                <w:color w:val="000000"/>
                <w:sz w:val="16"/>
                <w:szCs w:val="16"/>
                <w:lang w:eastAsia="zh-CN"/>
              </w:rPr>
            </w:pPr>
            <w:r w:rsidRPr="0069341B">
              <w:rPr>
                <w:b/>
                <w:color w:val="000000"/>
                <w:sz w:val="16"/>
                <w:szCs w:val="16"/>
                <w:lang w:eastAsia="zh-CN"/>
              </w:rPr>
              <w:t xml:space="preserve"> Налоги на прибыль, доходы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1 01 02000 01 0000 110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both"/>
              <w:rPr>
                <w:rFonts w:eastAsia="Arial Unicode MS"/>
                <w:b/>
                <w:color w:val="000000"/>
                <w:sz w:val="16"/>
                <w:szCs w:val="16"/>
                <w:lang w:eastAsia="zh-CN"/>
              </w:rPr>
            </w:pPr>
            <w:r w:rsidRPr="0069341B">
              <w:rPr>
                <w:b/>
                <w:color w:val="000000"/>
                <w:sz w:val="16"/>
                <w:szCs w:val="16"/>
                <w:lang w:eastAsia="zh-CN"/>
              </w:rPr>
              <w:t xml:space="preserve">Налог на доходы физических лиц*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9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1 01 02010 01 0000 110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72"/>
              <w:jc w:val="both"/>
              <w:rPr>
                <w:rFonts w:eastAsia="Arial Unicode MS"/>
                <w:color w:val="000000"/>
                <w:sz w:val="16"/>
                <w:szCs w:val="16"/>
                <w:lang w:eastAsia="zh-CN"/>
              </w:rPr>
            </w:pPr>
            <w:r w:rsidRPr="0069341B">
              <w:rPr>
                <w:color w:val="000000"/>
                <w:sz w:val="16"/>
                <w:szCs w:val="16"/>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3" w:history="1">
              <w:r w:rsidRPr="0069341B">
                <w:rPr>
                  <w:color w:val="000000"/>
                  <w:sz w:val="16"/>
                  <w:szCs w:val="16"/>
                  <w:u w:val="single"/>
                  <w:lang w:eastAsia="zh-CN"/>
                </w:rPr>
                <w:t>статьями  227</w:t>
              </w:r>
            </w:hyperlink>
            <w:r w:rsidRPr="0069341B">
              <w:rPr>
                <w:color w:val="000000"/>
                <w:sz w:val="16"/>
                <w:szCs w:val="16"/>
                <w:lang w:eastAsia="zh-CN"/>
              </w:rPr>
              <w:t xml:space="preserve">, </w:t>
            </w:r>
            <w:hyperlink r:id="rId64" w:history="1">
              <w:r w:rsidRPr="0069341B">
                <w:rPr>
                  <w:color w:val="000000"/>
                  <w:sz w:val="16"/>
                  <w:szCs w:val="16"/>
                  <w:u w:val="single"/>
                  <w:lang w:eastAsia="zh-CN"/>
                </w:rPr>
                <w:t>227</w:t>
              </w:r>
            </w:hyperlink>
            <w:r w:rsidRPr="0069341B">
              <w:rPr>
                <w:color w:val="000000"/>
                <w:sz w:val="16"/>
                <w:szCs w:val="16"/>
                <w:vertAlign w:val="superscript"/>
                <w:lang w:eastAsia="zh-CN"/>
              </w:rPr>
              <w:t>1</w:t>
            </w:r>
            <w:r w:rsidRPr="0069341B">
              <w:rPr>
                <w:color w:val="000000"/>
                <w:sz w:val="16"/>
                <w:szCs w:val="16"/>
                <w:lang w:eastAsia="zh-CN"/>
              </w:rPr>
              <w:t xml:space="preserve">  и </w:t>
            </w:r>
            <w:hyperlink r:id="rId65" w:history="1">
              <w:r w:rsidRPr="0069341B">
                <w:rPr>
                  <w:color w:val="000000"/>
                  <w:sz w:val="16"/>
                  <w:szCs w:val="16"/>
                  <w:u w:val="single"/>
                  <w:lang w:eastAsia="zh-CN"/>
                </w:rPr>
                <w:t>228</w:t>
              </w:r>
            </w:hyperlink>
            <w:r w:rsidRPr="0069341B">
              <w:rPr>
                <w:color w:val="000000"/>
                <w:sz w:val="16"/>
                <w:szCs w:val="16"/>
                <w:lang w:eastAsia="zh-CN"/>
              </w:rPr>
              <w:t xml:space="preserve"> Налогового кодекса Российской Федерации: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2</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color w:val="000000"/>
                <w:sz w:val="16"/>
                <w:szCs w:val="16"/>
                <w:lang w:eastAsia="zh-CN"/>
              </w:rPr>
              <w:t>1 01 02020 01 0000 110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right="72"/>
              <w:jc w:val="both"/>
              <w:rPr>
                <w:rFonts w:eastAsia="Arial Unicode MS"/>
                <w:color w:val="000000"/>
                <w:sz w:val="16"/>
                <w:szCs w:val="16"/>
                <w:lang w:eastAsia="zh-CN"/>
              </w:rPr>
            </w:pPr>
            <w:r w:rsidRPr="0069341B">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6" w:history="1">
              <w:r w:rsidRPr="0069341B">
                <w:rPr>
                  <w:color w:val="000000"/>
                  <w:sz w:val="16"/>
                  <w:szCs w:val="16"/>
                  <w:u w:val="single"/>
                  <w:lang w:eastAsia="zh-CN"/>
                </w:rPr>
                <w:t>статьей 227</w:t>
              </w:r>
            </w:hyperlink>
            <w:r w:rsidRPr="0069341B">
              <w:rPr>
                <w:color w:val="000000"/>
                <w:sz w:val="16"/>
                <w:szCs w:val="16"/>
                <w:lang w:eastAsia="zh-CN"/>
              </w:rPr>
              <w:t xml:space="preserve"> Налогового  кодекса Российской Федерации: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2</w:t>
            </w:r>
          </w:p>
        </w:tc>
      </w:tr>
      <w:tr w:rsidR="0069341B" w:rsidRPr="0069341B" w:rsidTr="0069341B">
        <w:trPr>
          <w:trHeight w:val="10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rPr>
                <w:color w:val="000000"/>
                <w:sz w:val="16"/>
                <w:szCs w:val="16"/>
                <w:lang w:eastAsia="zh-CN"/>
              </w:rPr>
            </w:pPr>
          </w:p>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color w:val="000000"/>
                <w:sz w:val="16"/>
                <w:szCs w:val="16"/>
                <w:lang w:eastAsia="zh-CN"/>
              </w:rPr>
              <w:t>1 01 02030 01 0000 110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keepLines/>
              <w:suppressAutoHyphens/>
              <w:spacing w:line="240" w:lineRule="exact"/>
              <w:ind w:right="72"/>
              <w:jc w:val="both"/>
              <w:rPr>
                <w:rFonts w:eastAsia="Arial Unicode MS"/>
                <w:color w:val="000000"/>
                <w:sz w:val="16"/>
                <w:szCs w:val="16"/>
                <w:lang w:eastAsia="zh-CN"/>
              </w:rPr>
            </w:pPr>
            <w:r w:rsidRPr="0069341B">
              <w:rPr>
                <w:color w:val="000000"/>
                <w:sz w:val="16"/>
                <w:szCs w:val="16"/>
                <w:lang w:eastAsia="zh-CN"/>
              </w:rPr>
              <w:t>Налог на доходы физических лиц с доходов, полученных физическими лицами в соответствии со 228 Налогового   кодекса   Российской Федерации</w:t>
            </w:r>
            <w:r w:rsidRPr="0069341B">
              <w:rPr>
                <w:snapToGrid w:val="0"/>
                <w:color w:val="000000"/>
                <w:sz w:val="16"/>
                <w:szCs w:val="16"/>
                <w:lang w:eastAsia="zh-CN"/>
              </w:rPr>
              <w:t>:</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20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w:t>
            </w: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2</w:t>
            </w:r>
          </w:p>
        </w:tc>
        <w:tc>
          <w:tcPr>
            <w:tcW w:w="236" w:type="dxa"/>
            <w:tcBorders>
              <w:top w:val="nil"/>
              <w:left w:val="nil"/>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69341B">
        <w:trPr>
          <w:trHeight w:val="46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Cs/>
                <w:color w:val="000000"/>
                <w:sz w:val="16"/>
                <w:szCs w:val="16"/>
                <w:lang w:eastAsia="zh-CN"/>
              </w:rPr>
            </w:pPr>
            <w:r w:rsidRPr="0069341B">
              <w:rPr>
                <w:bCs/>
                <w:color w:val="000000"/>
                <w:sz w:val="16"/>
                <w:szCs w:val="16"/>
                <w:lang w:eastAsia="zh-CN"/>
              </w:rPr>
              <w:t>1 01 02040 01 0000 110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color w:val="000000"/>
                <w:sz w:val="16"/>
                <w:szCs w:val="16"/>
                <w:lang w:eastAsia="zh-CN"/>
              </w:rPr>
            </w:pPr>
            <w:r w:rsidRPr="0069341B">
              <w:rPr>
                <w:color w:val="000000"/>
                <w:sz w:val="16"/>
                <w:szCs w:val="16"/>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69341B">
              <w:rPr>
                <w:color w:val="000000"/>
                <w:sz w:val="16"/>
                <w:szCs w:val="16"/>
                <w:vertAlign w:val="superscript"/>
                <w:lang w:eastAsia="zh-CN"/>
              </w:rPr>
              <w:t>1</w:t>
            </w:r>
            <w:r w:rsidRPr="0069341B">
              <w:rPr>
                <w:color w:val="000000"/>
                <w:sz w:val="16"/>
                <w:szCs w:val="16"/>
                <w:lang w:eastAsia="zh-CN"/>
              </w:rPr>
              <w:t xml:space="preserve"> Налогового кодекса Российской Федерации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r w:rsidRPr="0069341B">
              <w:rPr>
                <w:color w:val="000000"/>
                <w:sz w:val="16"/>
                <w:szCs w:val="16"/>
                <w:lang w:eastAsia="zh-CN"/>
              </w:rPr>
              <w:t>15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15</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tc>
      </w:tr>
      <w:tr w:rsidR="0069341B" w:rsidRPr="0069341B" w:rsidTr="0069341B">
        <w:trPr>
          <w:trHeight w:val="9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1 08 00000 00 0000 000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Государственная пошлина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2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1 08 03000 01 0000 110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bCs/>
                <w:color w:val="000000"/>
                <w:sz w:val="16"/>
                <w:szCs w:val="16"/>
                <w:lang w:eastAsia="zh-CN"/>
              </w:rPr>
              <w:t>Государственная пошлина по делам, рассматриваемым в судах общей юрисдикции, мировыми судьями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1 08 03010 01 0000 110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8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1 08 07000 01 0000 110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5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1 08 07150 01 0000 110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Государственная пошлина за выдачу разрешения на установку рекламной конструкции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228"/>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color w:val="000000"/>
                <w:sz w:val="16"/>
                <w:szCs w:val="16"/>
                <w:lang w:eastAsia="zh-CN"/>
              </w:rPr>
            </w:pPr>
            <w:r w:rsidRPr="0069341B">
              <w:rPr>
                <w:b/>
                <w:color w:val="000000"/>
                <w:sz w:val="16"/>
                <w:szCs w:val="16"/>
                <w:lang w:eastAsia="zh-CN"/>
              </w:rPr>
              <w:t>В ЧАСТИ НАЛОГОВ НА СОВОКУПНЫЙ ДОХОД</w:t>
            </w:r>
          </w:p>
        </w:tc>
      </w:tr>
      <w:tr w:rsidR="0069341B" w:rsidRPr="0069341B" w:rsidTr="0069341B">
        <w:trPr>
          <w:trHeight w:val="29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1 05 00000 00 0000 000</w:t>
            </w:r>
          </w:p>
          <w:p w:rsidR="0069341B" w:rsidRPr="0069341B" w:rsidRDefault="0069341B" w:rsidP="0069341B">
            <w:pPr>
              <w:spacing w:line="240" w:lineRule="exact"/>
              <w:ind w:left="-108" w:right="-108"/>
              <w:jc w:val="center"/>
              <w:rPr>
                <w:b/>
                <w:bCs/>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Налоги на совокупный доход</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lastRenderedPageBreak/>
              <w:t>1 05 01000 00 0000 110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b/>
                <w:snapToGrid w:val="0"/>
                <w:color w:val="000000"/>
                <w:sz w:val="16"/>
                <w:szCs w:val="16"/>
                <w:lang w:eastAsia="zh-CN"/>
              </w:rPr>
            </w:pPr>
            <w:r w:rsidRPr="0069341B">
              <w:rPr>
                <w:b/>
                <w:snapToGrid w:val="0"/>
                <w:color w:val="000000"/>
                <w:sz w:val="16"/>
                <w:szCs w:val="16"/>
                <w:lang w:eastAsia="zh-CN"/>
              </w:rPr>
              <w:t>Налог, взимаемый в связи с применением упрощенной системы налогообложения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color w:val="000000"/>
                <w:sz w:val="16"/>
                <w:szCs w:val="16"/>
                <w:lang w:eastAsia="zh-CN"/>
              </w:rPr>
            </w:pPr>
          </w:p>
        </w:tc>
      </w:tr>
      <w:tr w:rsidR="0069341B" w:rsidRPr="0069341B" w:rsidTr="0069341B">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 xml:space="preserve">1 05 01011 01 0000 110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Налог, взимаемый с налогоплательщиков, выбравших в качестве объекта налогообложения доходы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1 05 01021 01 0000 110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82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1 05 02000 02 0000 110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b/>
                <w:snapToGrid w:val="0"/>
                <w:color w:val="000000"/>
                <w:sz w:val="16"/>
                <w:szCs w:val="16"/>
                <w:lang w:eastAsia="zh-CN"/>
              </w:rPr>
            </w:pPr>
            <w:r w:rsidRPr="0069341B">
              <w:rPr>
                <w:b/>
                <w:snapToGrid w:val="0"/>
                <w:color w:val="000000"/>
                <w:sz w:val="16"/>
                <w:szCs w:val="16"/>
                <w:lang w:eastAsia="zh-CN"/>
              </w:rPr>
              <w:t>Единый налог на вмененный доход для отдельных видов деятельности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p w:rsidR="0069341B" w:rsidRPr="0069341B" w:rsidRDefault="0069341B" w:rsidP="0069341B">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p w:rsidR="0069341B" w:rsidRPr="0069341B" w:rsidRDefault="0069341B" w:rsidP="0069341B">
            <w:pPr>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color w:val="000000"/>
                <w:sz w:val="16"/>
                <w:szCs w:val="16"/>
                <w:lang w:eastAsia="zh-CN"/>
              </w:rPr>
            </w:pPr>
          </w:p>
        </w:tc>
      </w:tr>
      <w:tr w:rsidR="0069341B" w:rsidRPr="0069341B" w:rsidTr="0069341B">
        <w:trPr>
          <w:trHeight w:val="115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1 05 02020 02 0000 110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69341B">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1 05 03000 01 0000 110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Единый сельскохозяйственный налог</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r>
      <w:tr w:rsidR="0069341B" w:rsidRPr="0069341B" w:rsidTr="0069341B">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Единый сельскохозяйственный налог</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70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30</w:t>
            </w:r>
          </w:p>
        </w:tc>
      </w:tr>
      <w:tr w:rsidR="0069341B" w:rsidRPr="0069341B" w:rsidTr="0069341B">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1 05 04000 02 0000 110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Налог, взимаемый в связи с применением патентной системы налогообложения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r>
      <w:tr w:rsidR="0069341B" w:rsidRPr="0069341B" w:rsidTr="0069341B">
        <w:trPr>
          <w:trHeight w:val="2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rPr>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1 05 04020 02 0000 110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r>
      <w:tr w:rsidR="0069341B" w:rsidRPr="0069341B" w:rsidTr="0069341B">
        <w:trPr>
          <w:trHeight w:val="449"/>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keepNext/>
              <w:numPr>
                <w:ilvl w:val="6"/>
                <w:numId w:val="0"/>
              </w:numPr>
              <w:tabs>
                <w:tab w:val="num" w:pos="0"/>
              </w:tabs>
              <w:spacing w:before="120" w:line="240" w:lineRule="exact"/>
              <w:ind w:left="1296" w:right="72" w:hanging="1296"/>
              <w:jc w:val="center"/>
              <w:outlineLvl w:val="6"/>
              <w:rPr>
                <w:b/>
                <w:snapToGrid w:val="0"/>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b/>
                <w:snapToGrid w:val="0"/>
                <w:color w:val="000000"/>
                <w:sz w:val="16"/>
                <w:szCs w:val="16"/>
                <w:lang w:eastAsia="zh-CN"/>
              </w:rPr>
              <w:t>В ЧАСТИ МЕСТНЫХ НАЛОГОВ</w:t>
            </w:r>
          </w:p>
        </w:tc>
      </w:tr>
      <w:tr w:rsidR="0069341B" w:rsidRPr="0069341B" w:rsidTr="0069341B">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Налоги на имущество</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bCs/>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1 06 01000 00 0000 110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Налог на имущество физических лиц</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69341B">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1 06 01030 10 0000 110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69341B">
              <w:rPr>
                <w:bCs/>
                <w:snapToGrid w:val="0"/>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trHeight w:val="22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1 06 06000 00 0000 110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Земельный налог</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69341B">
        <w:trPr>
          <w:trHeight w:val="29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1 06 06030 00 0000 110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color w:val="000000"/>
                <w:sz w:val="16"/>
                <w:szCs w:val="16"/>
                <w:lang w:eastAsia="zh-CN"/>
              </w:rPr>
              <w:t>Земельный налог с организаций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r>
      <w:tr w:rsidR="0069341B" w:rsidRPr="0069341B" w:rsidTr="0069341B">
        <w:trPr>
          <w:trHeight w:val="89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Cs/>
                <w:color w:val="000000"/>
                <w:sz w:val="16"/>
                <w:szCs w:val="16"/>
                <w:lang w:eastAsia="zh-CN"/>
              </w:rPr>
            </w:pPr>
          </w:p>
          <w:p w:rsidR="0069341B" w:rsidRPr="0069341B" w:rsidRDefault="0069341B" w:rsidP="0069341B">
            <w:pPr>
              <w:spacing w:line="240" w:lineRule="exact"/>
              <w:ind w:left="-108" w:right="-108"/>
              <w:jc w:val="center"/>
              <w:rPr>
                <w:bCs/>
                <w:color w:val="000000"/>
                <w:sz w:val="16"/>
                <w:szCs w:val="16"/>
                <w:lang w:eastAsia="zh-CN"/>
              </w:rPr>
            </w:pPr>
            <w:r w:rsidRPr="0069341B">
              <w:rPr>
                <w:bCs/>
                <w:color w:val="000000"/>
                <w:sz w:val="16"/>
                <w:szCs w:val="16"/>
                <w:lang w:eastAsia="zh-CN"/>
              </w:rPr>
              <w:t>1 06 06033 10 0000 110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snapToGrid w:val="0"/>
                <w:color w:val="000000"/>
                <w:sz w:val="16"/>
                <w:szCs w:val="16"/>
                <w:lang w:eastAsia="zh-CN"/>
              </w:rPr>
            </w:pPr>
            <w:r w:rsidRPr="0069341B">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r>
      <w:tr w:rsidR="0069341B" w:rsidRPr="0069341B" w:rsidTr="0069341B">
        <w:trPr>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1 06 06040  00 0000 110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color w:val="000000"/>
                <w:sz w:val="16"/>
                <w:szCs w:val="16"/>
                <w:lang w:eastAsia="zh-CN"/>
              </w:rPr>
              <w:t>Земельный налог с физических лиц</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r>
      <w:tr w:rsidR="0069341B" w:rsidRPr="0069341B" w:rsidTr="0069341B">
        <w:trPr>
          <w:trHeight w:val="100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1 06 06043 10 0000 110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69341B">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cantSplit/>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ПОГАШЕНИЯ ЗАДОЛЖЕННОСТИ И ПЕРЕРАСЧЕТОВ ПО ОТМЕНЕННЫМ НАЛОГАМ, СБОРАМ И ИНЫМ ОБЯЗАТЕЛЬНЫМ ПЛАТЕЖАМ</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Задолженность и перерасчеты по отмененным налогам, сборам и иным обязательным платежам</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1 09 01000 00 0000 110</w:t>
            </w:r>
          </w:p>
          <w:p w:rsidR="0069341B" w:rsidRPr="0069341B" w:rsidRDefault="0069341B" w:rsidP="0069341B">
            <w:pPr>
              <w:spacing w:before="120" w:line="240" w:lineRule="exact"/>
              <w:ind w:right="-108"/>
              <w:rPr>
                <w:rFonts w:eastAsia="Arial Unicode MS"/>
                <w:b/>
                <w:bCs/>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Налог на прибыль организаций, зачислявшийся до 1 января 2005 года в местные бюджеты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bCs/>
                <w:color w:val="000000"/>
                <w:sz w:val="16"/>
                <w:szCs w:val="16"/>
                <w:lang w:eastAsia="zh-CN"/>
              </w:rPr>
              <w:t>1 09 01030 05 0000 110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rFonts w:eastAsia="Arial Unicode MS"/>
                <w:bCs/>
                <w:color w:val="000000"/>
                <w:sz w:val="16"/>
                <w:szCs w:val="16"/>
                <w:lang w:eastAsia="zh-CN"/>
              </w:rPr>
            </w:pPr>
            <w:r w:rsidRPr="0069341B">
              <w:rPr>
                <w:bCs/>
                <w:color w:val="000000"/>
                <w:sz w:val="16"/>
                <w:szCs w:val="16"/>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ind w:left="-108" w:right="-108"/>
              <w:jc w:val="center"/>
              <w:rPr>
                <w:rFonts w:eastAsia="Arial Unicode MS"/>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rFonts w:eastAsia="Arial Unicode MS"/>
                <w:bCs/>
                <w:color w:val="000000"/>
                <w:sz w:val="16"/>
                <w:szCs w:val="16"/>
                <w:lang w:eastAsia="zh-CN"/>
              </w:rPr>
            </w:pPr>
            <w:r w:rsidRPr="0069341B">
              <w:rPr>
                <w:bC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b/>
                <w:bCs/>
                <w:color w:val="000000"/>
                <w:sz w:val="16"/>
                <w:szCs w:val="16"/>
                <w:lang w:eastAsia="zh-CN"/>
              </w:rPr>
              <w:t>1 09 03000 00 0000 110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Платежи за пользование природными ресурсами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widowControl w:val="0"/>
              <w:tabs>
                <w:tab w:val="center" w:pos="4153"/>
                <w:tab w:val="right" w:pos="8306"/>
              </w:tabs>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64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b/>
                <w:bCs/>
                <w:color w:val="000000"/>
                <w:sz w:val="16"/>
                <w:szCs w:val="16"/>
                <w:lang w:eastAsia="zh-CN"/>
              </w:rPr>
              <w:t>1 09 03020 00 0000 110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 xml:space="preserve">Платежи за добычу полезных </w:t>
            </w:r>
            <w:r w:rsidRPr="0069341B">
              <w:rPr>
                <w:b/>
                <w:bCs/>
                <w:color w:val="000000"/>
                <w:sz w:val="16"/>
                <w:szCs w:val="16"/>
                <w:lang w:eastAsia="zh-CN"/>
              </w:rPr>
              <w:br/>
              <w:t>ископаемых</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1 09 03021 00 0000 110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Платежи за добычу общераспространенных полезных ископаемых</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1 09 03021 05 0000 110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Платежи за добычу общераспространенных полезных ископаемых, мобилизуемые на территориях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1 09 04000 00 0000 110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Налоги на имущество</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1 09 04050 00 0000 110</w:t>
            </w:r>
          </w:p>
          <w:p w:rsidR="0069341B" w:rsidRPr="0069341B" w:rsidRDefault="0069341B" w:rsidP="0069341B">
            <w:pPr>
              <w:spacing w:before="120" w:line="240" w:lineRule="exact"/>
              <w:ind w:left="-108" w:right="-108"/>
              <w:jc w:val="center"/>
              <w:rPr>
                <w:b/>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Земельный налог (по обязательствам, возникшим до 1 января 2006 года)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1 09 04053 05 0000 110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Земельный налог (по обязательствам, возникшим до 1 января 2006 года), мобилизуемый на межселенных территориях</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1 09 04053 10 0000 110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Земельный налог (по обязательствам, возникшим до 1 января 2006 года), мобилизуемый на территориях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rFonts w:eastAsia="Arial Unicode MS"/>
                <w:color w:val="000000"/>
                <w:sz w:val="16"/>
                <w:szCs w:val="16"/>
                <w:lang w:eastAsia="zh-CN"/>
              </w:rPr>
              <w:t>100</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1 09 06000 02 0000 110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Прочие налоги и сборы (по отмененным налогам и сборам субъектов Российской Федерации)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1 09 06010 02 0000 110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Налог с продаж</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60</w:t>
            </w:r>
          </w:p>
        </w:tc>
        <w:tc>
          <w:tcPr>
            <w:tcW w:w="144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69341B">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1 09 06044 02 0000 110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rFonts w:eastAsia="Arial Unicode MS"/>
                <w:color w:val="000000"/>
                <w:sz w:val="16"/>
                <w:szCs w:val="16"/>
                <w:lang w:eastAsia="zh-CN"/>
              </w:rPr>
            </w:pPr>
          </w:p>
        </w:tc>
      </w:tr>
      <w:tr w:rsidR="0069341B" w:rsidRPr="0069341B" w:rsidTr="0069341B">
        <w:trPr>
          <w:cantSplit/>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1 09 07000 00 0000 110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Прочие налоги и сборы (по отмененным местным налогам и сборам)</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rFonts w:eastAsia="Arial Unicode M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1 09 07010 00 0000 110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Налог на рекламу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750"/>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1 09 07013 05 0000 110</w:t>
            </w:r>
          </w:p>
          <w:p w:rsidR="0069341B" w:rsidRPr="0069341B" w:rsidRDefault="0069341B" w:rsidP="0069341B">
            <w:pPr>
              <w:spacing w:before="120" w:line="240" w:lineRule="exact"/>
              <w:ind w:left="-108" w:right="-108"/>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Налог на рекламу, мобилизуемый на территориях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119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1 09 07030 00 0000 110</w:t>
            </w:r>
          </w:p>
          <w:p w:rsidR="0069341B" w:rsidRPr="0069341B" w:rsidRDefault="0069341B" w:rsidP="0069341B">
            <w:pPr>
              <w:spacing w:before="120" w:line="240" w:lineRule="exact"/>
              <w:ind w:left="-108" w:right="-108"/>
              <w:jc w:val="center"/>
              <w:rPr>
                <w:b/>
                <w:color w:val="000000"/>
                <w:sz w:val="16"/>
                <w:szCs w:val="16"/>
                <w:lang w:eastAsia="zh-CN"/>
              </w:rPr>
            </w:pPr>
          </w:p>
          <w:p w:rsidR="0069341B" w:rsidRPr="0069341B" w:rsidRDefault="0069341B" w:rsidP="0069341B">
            <w:pPr>
              <w:spacing w:before="120" w:line="240" w:lineRule="exact"/>
              <w:ind w:left="-108" w:right="-108"/>
              <w:jc w:val="center"/>
              <w:rPr>
                <w:b/>
                <w:color w:val="000000"/>
                <w:sz w:val="16"/>
                <w:szCs w:val="16"/>
                <w:lang w:eastAsia="zh-CN"/>
              </w:rPr>
            </w:pPr>
          </w:p>
          <w:p w:rsidR="0069341B" w:rsidRPr="0069341B" w:rsidRDefault="0069341B" w:rsidP="0069341B">
            <w:pPr>
              <w:spacing w:before="120" w:line="240" w:lineRule="exact"/>
              <w:ind w:left="-108" w:right="-108"/>
              <w:rPr>
                <w:rFonts w:eastAsia="Arial Unicode MS"/>
                <w:b/>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right"/>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1 09 07033 05 0000 110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1 09 07050 00 0000 110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8"/>
                <w:numId w:val="0"/>
              </w:numPr>
              <w:tabs>
                <w:tab w:val="num" w:pos="0"/>
              </w:tabs>
              <w:spacing w:line="360" w:lineRule="atLeast"/>
              <w:ind w:firstLine="851"/>
              <w:jc w:val="both"/>
              <w:outlineLvl w:val="8"/>
              <w:rPr>
                <w:rFonts w:eastAsia="Arial Unicode MS"/>
                <w:b/>
                <w:color w:val="000000"/>
                <w:sz w:val="16"/>
                <w:szCs w:val="16"/>
                <w:lang w:eastAsia="zh-CN"/>
              </w:rPr>
            </w:pPr>
            <w:r w:rsidRPr="0069341B">
              <w:rPr>
                <w:b/>
                <w:color w:val="000000"/>
                <w:sz w:val="16"/>
                <w:szCs w:val="16"/>
                <w:lang w:eastAsia="zh-CN"/>
              </w:rPr>
              <w:t>Прочие местные налоги и сборы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1 09 07053 05 0000 110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Прочие местные налоги и сборы, мобилизуемые на территориях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cantSplit/>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1 11 00000 00 0000 000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color w:val="000000"/>
                <w:sz w:val="16"/>
                <w:szCs w:val="16"/>
                <w:lang w:eastAsia="zh-CN"/>
              </w:rPr>
            </w:pPr>
            <w:r w:rsidRPr="0069341B">
              <w:rPr>
                <w:b/>
                <w:bCs/>
                <w:color w:val="000000"/>
                <w:sz w:val="16"/>
                <w:szCs w:val="16"/>
                <w:lang w:eastAsia="zh-CN"/>
              </w:rPr>
              <w:t>Доходы от использования имущества, находящегося в государственной и муниципальной собственности</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 xml:space="preserve">1 11 03050 05 0000 120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Cs/>
                <w:color w:val="000000"/>
                <w:sz w:val="16"/>
                <w:szCs w:val="16"/>
                <w:lang w:eastAsia="zh-CN"/>
              </w:rPr>
            </w:pPr>
            <w:r w:rsidRPr="0069341B">
              <w:rPr>
                <w:color w:val="000000"/>
                <w:sz w:val="16"/>
                <w:szCs w:val="16"/>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rFonts w:eastAsia="Arial Unicode MS"/>
                <w:bC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1 11 05010 00 0000 120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1 11 05013 05 0000 120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color w:val="000000"/>
                <w:sz w:val="16"/>
                <w:szCs w:val="16"/>
                <w:lang w:eastAsia="zh-CN"/>
              </w:rPr>
            </w:pPr>
            <w:r w:rsidRPr="0069341B">
              <w:rPr>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283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1 11 05020 00 0000 120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color w:val="000000"/>
                <w:sz w:val="16"/>
                <w:szCs w:val="16"/>
                <w:lang w:eastAsia="zh-CN"/>
              </w:rPr>
            </w:pPr>
            <w:r w:rsidRPr="0069341B">
              <w:rPr>
                <w:b/>
                <w:bCs/>
                <w:color w:val="000000"/>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1 11 05025 05 0000 120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widowControl w:val="0"/>
              <w:tabs>
                <w:tab w:val="left" w:pos="708"/>
                <w:tab w:val="center" w:pos="4153"/>
                <w:tab w:val="right" w:pos="8306"/>
              </w:tabs>
              <w:jc w:val="both"/>
              <w:rPr>
                <w:snapToGrid w:val="0"/>
                <w:color w:val="000000"/>
                <w:sz w:val="16"/>
                <w:szCs w:val="16"/>
                <w:lang w:eastAsia="zh-CN"/>
              </w:rPr>
            </w:pPr>
            <w:r w:rsidRPr="0069341B">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1 11 05025 10 0000 120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1 11 05030 00 0000 120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snapToGrid w:val="0"/>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69341B">
              <w:rPr>
                <w:b/>
                <w:bCs/>
                <w:color w:val="000000"/>
                <w:sz w:val="16"/>
                <w:szCs w:val="16"/>
                <w:lang w:eastAsia="zh-CN"/>
              </w:rPr>
              <w:t>(за исключением имущества бюджетных и автономных учреждений)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1 11 05035 05 0000 120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69341B">
              <w:rPr>
                <w:color w:val="000000"/>
                <w:sz w:val="16"/>
                <w:szCs w:val="16"/>
                <w:lang w:eastAsia="zh-CN"/>
              </w:rPr>
              <w:t>(за исключением имущества муниципальных бюджетных и автономных учреждений)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 xml:space="preserve">1 11  05035 10 0000 120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 xml:space="preserve">Доходы от сдачи в аренду имущества, находящегося в оперативном управлении поселений и созданных ими учреждений </w:t>
            </w:r>
            <w:r w:rsidRPr="0069341B">
              <w:rPr>
                <w:color w:val="000000"/>
                <w:sz w:val="16"/>
                <w:szCs w:val="16"/>
                <w:lang w:eastAsia="zh-CN"/>
              </w:rPr>
              <w:t>(за исключением имущества муниципальных бюджетных и автономных учреждений)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1 11 07000 00 0000 120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b/>
                <w:bCs/>
                <w:color w:val="000000"/>
                <w:sz w:val="16"/>
                <w:szCs w:val="16"/>
                <w:lang w:eastAsia="zh-CN"/>
              </w:rPr>
            </w:pPr>
            <w:r w:rsidRPr="0069341B">
              <w:rPr>
                <w:b/>
                <w:bCs/>
                <w:color w:val="000000"/>
                <w:sz w:val="16"/>
                <w:szCs w:val="16"/>
                <w:lang w:eastAsia="zh-CN"/>
              </w:rPr>
              <w:t xml:space="preserve">Платежи от государственных и муниципальных унитарных предприятий </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10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1 11 07010 00 0000 120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b/>
                <w:bCs/>
                <w:color w:val="000000"/>
                <w:sz w:val="16"/>
                <w:szCs w:val="16"/>
                <w:lang w:eastAsia="zh-CN"/>
              </w:rPr>
            </w:pPr>
            <w:r w:rsidRPr="0069341B">
              <w:rPr>
                <w:b/>
                <w:bCs/>
                <w:color w:val="000000"/>
                <w:sz w:val="16"/>
                <w:szCs w:val="16"/>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lastRenderedPageBreak/>
              <w:t>1 11 07015 05 0000 120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color w:val="000000"/>
                <w:sz w:val="16"/>
                <w:szCs w:val="16"/>
                <w:lang w:eastAsia="zh-CN"/>
              </w:rPr>
            </w:pPr>
            <w:r w:rsidRPr="0069341B">
              <w:rPr>
                <w:color w:val="000000"/>
                <w:sz w:val="16"/>
                <w:szCs w:val="16"/>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cantSplit/>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ПЛАТЕЖЕЙ ПРИ ПОЛЬЗОВАНИИ ПРИРОДНЫМИ РЕСУРСАМИ</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1 12 00000 00 0000 000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
                <w:color w:val="000000"/>
                <w:sz w:val="16"/>
                <w:szCs w:val="16"/>
                <w:lang w:eastAsia="zh-CN"/>
              </w:rPr>
            </w:pPr>
            <w:r w:rsidRPr="0069341B">
              <w:rPr>
                <w:b/>
                <w:color w:val="000000"/>
                <w:sz w:val="16"/>
                <w:szCs w:val="16"/>
                <w:lang w:eastAsia="zh-CN"/>
              </w:rPr>
              <w:t>Платежи при пользовании природными ресурсами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rFonts w:eastAsia="Arial Unicode MS"/>
                <w:b/>
                <w:bCs/>
                <w:color w:val="000000"/>
                <w:sz w:val="16"/>
                <w:szCs w:val="16"/>
                <w:lang w:eastAsia="zh-CN"/>
              </w:rPr>
              <w:t>1 12 01000 01 0000 120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
                <w:bCs/>
                <w:color w:val="000000"/>
                <w:sz w:val="16"/>
                <w:szCs w:val="16"/>
                <w:lang w:eastAsia="zh-CN"/>
              </w:rPr>
            </w:pPr>
            <w:r w:rsidRPr="0069341B">
              <w:rPr>
                <w:rFonts w:eastAsia="Arial Unicode MS"/>
                <w:b/>
                <w:bCs/>
                <w:color w:val="000000"/>
                <w:sz w:val="16"/>
                <w:szCs w:val="16"/>
                <w:lang w:eastAsia="zh-CN"/>
              </w:rPr>
              <w:t>Плата за негативное воздействие на окружающую среду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rFonts w:eastAsia="Arial Unicode MS"/>
                <w:bCs/>
                <w:color w:val="000000"/>
                <w:sz w:val="16"/>
                <w:szCs w:val="16"/>
                <w:lang w:eastAsia="zh-CN"/>
              </w:rPr>
              <w:t>1 12 01010 01 0000120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Cs/>
                <w:color w:val="000000"/>
                <w:sz w:val="16"/>
                <w:szCs w:val="16"/>
                <w:lang w:eastAsia="zh-CN"/>
              </w:rPr>
            </w:pPr>
            <w:r w:rsidRPr="0069341B">
              <w:rPr>
                <w:rFonts w:eastAsia="Arial Unicode MS"/>
                <w:bCs/>
                <w:color w:val="000000"/>
                <w:sz w:val="16"/>
                <w:szCs w:val="16"/>
                <w:lang w:eastAsia="zh-CN"/>
              </w:rPr>
              <w:t>Плата за выбросы загрязняющих веществ в атмосферный воздух стационарными объектами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1 12 01020 01 0000 120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rFonts w:eastAsia="Arial Unicode MS"/>
                <w:bCs/>
                <w:color w:val="000000"/>
                <w:sz w:val="16"/>
                <w:szCs w:val="16"/>
                <w:lang w:eastAsia="zh-CN"/>
              </w:rPr>
              <w:t>Плата за выбросы загрязняющих веществ в атмосферный воздух передвижными объектами</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69341B">
        <w:trPr>
          <w:trHeight w:val="28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 xml:space="preserve">1 12 01030 01 0000 120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выбросы загрязняющих веществ в водные объекты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1 12 01040 01 0000 120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
                <w:bCs/>
                <w:color w:val="000000"/>
                <w:sz w:val="16"/>
                <w:szCs w:val="16"/>
                <w:lang w:eastAsia="zh-CN"/>
              </w:rPr>
            </w:pPr>
            <w:r w:rsidRPr="0069341B">
              <w:rPr>
                <w:b/>
                <w:bCs/>
                <w:color w:val="000000"/>
                <w:sz w:val="16"/>
                <w:szCs w:val="16"/>
                <w:lang w:eastAsia="zh-CN"/>
              </w:rPr>
              <w:t>Плата за размещение отходов производства и потребления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1 12 01041 01 0000 120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размещение отходов производства и потребления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1 12 01042 01 0000 120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размещение отходов производства и потребления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69341B">
        <w:trPr>
          <w:trHeight w:val="51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1 12 01050 01 0000 120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иные виды негативного воздействия на окружающую среду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69341B">
        <w:trPr>
          <w:cantSplit/>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ДОХОДОВ ОТ ОКАЗАНИЯ ПЛАТНЫХ УСЛУГ (РАБОТ)</w:t>
            </w:r>
          </w:p>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И КОМПЕНСАЦИИ ЗАТРАТ ГОСУДАРСТВА</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Доходы от оказания платных услуг (работ) и компенсации затрат государства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1 13 01000 00 0000 130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 xml:space="preserve">Доходы от оказания платных услуг (работ)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1 13 01990 00 0000 130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Прочие доходы от оказания платных услуг (работ)</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8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1 13 01995 05 0000 130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 xml:space="preserve">Прочие доходы от оказания платных услуг (работ) получателями средств бюджетов муниципальных районов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1 13 01995 10 0000 130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 xml:space="preserve">Прочие доходы от оказания платных услуг (работ) получателями средств бюджетов поселений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1 13 02000 00 0000 130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Доходы от компенсации затрат государства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1 13 02065 05 0000 130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1 13 02065 10 0000 130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Доходы, поступающие в порядке возмещения расходов, понесенных в связи с эксплуатацией имущества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trHeight w:val="68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1 13 02990 00 0000 130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Прочие доходы от компенсации затрат государства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1 13 02995 05 0000 130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Прочие доходы от компенсации затрат бюджетов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 xml:space="preserve">Прочие доходы от компенсации затрат бюджетов поселений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trHeight w:val="58"/>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В ЧАСТИ ДОХОДОВ ОТ ПРОДАЖИ МАТЕРИАЛЬНЫХ И НЕМАТЕРИАЛЬНЫХ АКТИВОВ</w:t>
            </w:r>
          </w:p>
        </w:tc>
      </w:tr>
      <w:tr w:rsidR="0069341B" w:rsidRPr="0069341B" w:rsidTr="0069341B">
        <w:trPr>
          <w:trHeight w:val="65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1 14 00000 00 0000 000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
                <w:bCs/>
                <w:color w:val="000000"/>
                <w:sz w:val="16"/>
                <w:szCs w:val="16"/>
                <w:lang w:eastAsia="zh-CN"/>
              </w:rPr>
            </w:pPr>
            <w:r w:rsidRPr="0069341B">
              <w:rPr>
                <w:b/>
                <w:bCs/>
                <w:color w:val="000000"/>
                <w:sz w:val="16"/>
                <w:szCs w:val="16"/>
                <w:lang w:eastAsia="zh-CN"/>
              </w:rPr>
              <w:t>Доходы от продажи материальных и нематериальных активов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1 14 02000 00 0000 000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b/>
                <w:color w:val="000000"/>
                <w:sz w:val="16"/>
                <w:szCs w:val="16"/>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69341B">
              <w:rPr>
                <w:color w:val="000000"/>
                <w:sz w:val="16"/>
                <w:szCs w:val="16"/>
                <w:lang w:eastAsia="zh-CN"/>
              </w:rPr>
              <w:t xml:space="preserve"> </w:t>
            </w:r>
            <w:r w:rsidRPr="0069341B">
              <w:rPr>
                <w:b/>
                <w:color w:val="000000"/>
                <w:sz w:val="16"/>
                <w:szCs w:val="16"/>
                <w:lang w:eastAsia="zh-CN"/>
              </w:rPr>
              <w:t>государственных и муниципальных унитарных предприятий, в том числе</w:t>
            </w:r>
            <w:r w:rsidRPr="0069341B">
              <w:rPr>
                <w:color w:val="000000"/>
                <w:sz w:val="16"/>
                <w:szCs w:val="16"/>
                <w:lang w:eastAsia="zh-CN"/>
              </w:rPr>
              <w:t xml:space="preserve"> </w:t>
            </w:r>
            <w:r w:rsidRPr="0069341B">
              <w:rPr>
                <w:b/>
                <w:color w:val="000000"/>
                <w:sz w:val="16"/>
                <w:szCs w:val="16"/>
                <w:lang w:eastAsia="zh-CN"/>
              </w:rPr>
              <w:t>казенных)</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1 14 02052 05 0000 410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69341B">
              <w:rPr>
                <w:color w:val="000000"/>
                <w:sz w:val="16"/>
                <w:szCs w:val="16"/>
                <w:lang w:eastAsia="zh-CN"/>
              </w:rPr>
              <w:t>(за исключением имущества муниципальных бюджетных и автономных учреждений),</w:t>
            </w:r>
            <w:r w:rsidRPr="0069341B">
              <w:rPr>
                <w:snapToGrid w:val="0"/>
                <w:color w:val="000000"/>
                <w:sz w:val="16"/>
                <w:szCs w:val="16"/>
                <w:lang w:eastAsia="zh-CN"/>
              </w:rPr>
              <w:t xml:space="preserve"> в части реализации основных средств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1 14 02052 05 0000 440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69341B">
              <w:rPr>
                <w:color w:val="000000"/>
                <w:sz w:val="16"/>
                <w:szCs w:val="16"/>
                <w:lang w:eastAsia="zh-CN"/>
              </w:rPr>
              <w:t xml:space="preserve">(за исключением имущества муниципальных бюджетных и автономных учреждений), </w:t>
            </w:r>
            <w:r w:rsidRPr="0069341B">
              <w:rPr>
                <w:snapToGrid w:val="0"/>
                <w:color w:val="000000"/>
                <w:sz w:val="16"/>
                <w:szCs w:val="16"/>
                <w:lang w:eastAsia="zh-CN"/>
              </w:rPr>
              <w:t xml:space="preserve">в части реализации материальных запасов по указанному имуществу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1 14 02053 10 0000 410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 xml:space="preserve">Доходы от реализации иного имущества, находящегося в собственности муниципальных районов (за исключением </w:t>
            </w:r>
          </w:p>
          <w:p w:rsidR="0069341B" w:rsidRPr="0069341B" w:rsidRDefault="0069341B" w:rsidP="0069341B">
            <w:pPr>
              <w:ind w:left="72"/>
              <w:jc w:val="both"/>
              <w:rPr>
                <w:color w:val="000000"/>
                <w:sz w:val="16"/>
                <w:szCs w:val="16"/>
                <w:lang w:eastAsia="zh-CN"/>
              </w:rPr>
            </w:pPr>
            <w:r w:rsidRPr="0069341B">
              <w:rPr>
                <w:color w:val="000000"/>
                <w:sz w:val="16"/>
                <w:szCs w:val="16"/>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297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1 14 02053 10 0000 440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1 14 03050 05 0000 410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1 14 03050 05 0000 440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1 14 06000 00 0000 430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snapToGrid w:val="0"/>
                <w:color w:val="000000"/>
                <w:sz w:val="16"/>
                <w:szCs w:val="16"/>
                <w:lang w:eastAsia="zh-CN"/>
              </w:rPr>
            </w:pPr>
            <w:r w:rsidRPr="0069341B">
              <w:rPr>
                <w:b/>
                <w:color w:val="000000"/>
                <w:sz w:val="16"/>
                <w:szCs w:val="16"/>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snapToGrid w:val="0"/>
                <w:color w:val="000000"/>
                <w:sz w:val="16"/>
                <w:szCs w:val="16"/>
                <w:lang w:eastAsia="zh-CN"/>
              </w:rPr>
              <w:t>1 14 06010 00 0000 430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color w:val="000000"/>
                <w:sz w:val="16"/>
                <w:szCs w:val="16"/>
                <w:lang w:eastAsia="zh-CN"/>
              </w:rPr>
            </w:pPr>
            <w:r w:rsidRPr="0069341B">
              <w:rPr>
                <w:b/>
                <w:bCs/>
                <w:color w:val="000000"/>
                <w:sz w:val="16"/>
                <w:szCs w:val="16"/>
                <w:lang w:eastAsia="zh-CN"/>
              </w:rPr>
              <w:t>Доходы от продажи земельных участков, государственная собственность на которые не разграничена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1 14 06013 05 0000 430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snapToGrid w:val="0"/>
                <w:color w:val="000000"/>
                <w:sz w:val="16"/>
                <w:szCs w:val="16"/>
                <w:lang w:eastAsia="zh-CN"/>
              </w:rPr>
              <w:t>1 14 06020 00 0000 430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color w:val="000000"/>
                <w:sz w:val="16"/>
                <w:szCs w:val="16"/>
                <w:lang w:eastAsia="zh-CN"/>
              </w:rPr>
            </w:pPr>
            <w:r w:rsidRPr="0069341B">
              <w:rPr>
                <w:b/>
                <w:bCs/>
                <w:color w:val="000000"/>
                <w:sz w:val="16"/>
                <w:szCs w:val="16"/>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1 14 06025 05 0000 430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1 14 06025 10 0000 430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r>
      <w:tr w:rsidR="0069341B" w:rsidRPr="0069341B" w:rsidTr="0069341B">
        <w:trPr>
          <w:cantSplit/>
          <w:trHeight w:val="58"/>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keepNext/>
              <w:numPr>
                <w:ilvl w:val="7"/>
                <w:numId w:val="0"/>
              </w:numPr>
              <w:tabs>
                <w:tab w:val="num" w:pos="0"/>
              </w:tabs>
              <w:spacing w:line="360" w:lineRule="atLeast"/>
              <w:ind w:firstLine="851"/>
              <w:jc w:val="both"/>
              <w:outlineLvl w:val="7"/>
              <w:rPr>
                <w:b/>
                <w:color w:val="000000"/>
                <w:sz w:val="16"/>
                <w:szCs w:val="16"/>
                <w:lang w:eastAsia="zh-CN"/>
              </w:rPr>
            </w:pPr>
            <w:r w:rsidRPr="0069341B">
              <w:rPr>
                <w:b/>
                <w:color w:val="000000"/>
                <w:sz w:val="16"/>
                <w:szCs w:val="16"/>
                <w:lang w:eastAsia="zh-CN"/>
              </w:rPr>
              <w:t>В ЧАСТИ АДМИНИСТРАТИВНЫХ ПЛАТЕЖЕЙ И СБОРОВ</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1 15 00000 00 0000 000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widowControl w:val="0"/>
              <w:tabs>
                <w:tab w:val="num" w:pos="0"/>
              </w:tabs>
              <w:spacing w:before="180" w:line="240" w:lineRule="exact"/>
              <w:ind w:left="432" w:hanging="432"/>
              <w:jc w:val="both"/>
              <w:outlineLvl w:val="0"/>
              <w:rPr>
                <w:rFonts w:eastAsia="Arial Unicode MS"/>
                <w:b/>
                <w:color w:val="000000"/>
                <w:sz w:val="16"/>
                <w:szCs w:val="16"/>
                <w:lang w:eastAsia="zh-CN"/>
              </w:rPr>
            </w:pPr>
            <w:r w:rsidRPr="0069341B">
              <w:rPr>
                <w:b/>
                <w:color w:val="000000"/>
                <w:sz w:val="16"/>
                <w:szCs w:val="16"/>
                <w:lang w:eastAsia="zh-CN"/>
              </w:rPr>
              <w:t>Административные платежи и сборы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1 15 02000 00 0000 140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1 15 02050 05 0000 140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1 15 02050 10 0000 140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snapToGrid w:val="0"/>
                <w:color w:val="000000"/>
                <w:sz w:val="16"/>
                <w:szCs w:val="16"/>
                <w:lang w:eastAsia="zh-CN"/>
              </w:rPr>
            </w:pPr>
            <w:r w:rsidRPr="0069341B">
              <w:rPr>
                <w:b/>
                <w:snapToGrid w:val="0"/>
                <w:color w:val="000000"/>
                <w:sz w:val="16"/>
                <w:szCs w:val="16"/>
                <w:lang w:eastAsia="zh-CN"/>
              </w:rPr>
              <w:t>1 15 03000 00 0000 140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snapToGrid w:val="0"/>
                <w:color w:val="000000"/>
                <w:sz w:val="16"/>
                <w:szCs w:val="16"/>
                <w:lang w:eastAsia="zh-CN"/>
              </w:rPr>
            </w:pPr>
            <w:r w:rsidRPr="0069341B">
              <w:rPr>
                <w:b/>
                <w:snapToGrid w:val="0"/>
                <w:color w:val="000000"/>
                <w:sz w:val="16"/>
                <w:szCs w:val="16"/>
                <w:lang w:eastAsia="zh-CN"/>
              </w:rPr>
              <w:t>Лицензионные сборы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1 15 03050 05 0000 140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Сборы за выдачу лицензий органами местного самоуправления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rPr>
          <w:cantSplit/>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keepNext/>
              <w:numPr>
                <w:ilvl w:val="7"/>
                <w:numId w:val="0"/>
              </w:numPr>
              <w:tabs>
                <w:tab w:val="num" w:pos="0"/>
              </w:tabs>
              <w:spacing w:line="360" w:lineRule="atLeast"/>
              <w:ind w:firstLine="851"/>
              <w:jc w:val="both"/>
              <w:outlineLvl w:val="7"/>
              <w:rPr>
                <w:b/>
                <w:color w:val="000000"/>
                <w:sz w:val="16"/>
                <w:szCs w:val="16"/>
                <w:lang w:eastAsia="zh-CN"/>
              </w:rPr>
            </w:pPr>
            <w:r w:rsidRPr="0069341B">
              <w:rPr>
                <w:b/>
                <w:color w:val="000000"/>
                <w:sz w:val="16"/>
                <w:szCs w:val="16"/>
                <w:lang w:eastAsia="zh-CN"/>
              </w:rPr>
              <w:t>В ЧАСТИ ШТРАФОВ, САНКЦИЙ, ВОЗМЕЩЕНИЯ УЩЕРБА</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116 00000 00 0000 000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Штрафы, санкции, возмещение ущерба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116 01000 01 0000140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Административные штрафы, установленные  Кодексом Российской Федерации об административных правонарушениях</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69341B">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1 16 01080 01 0000 140</w:t>
            </w:r>
          </w:p>
          <w:p w:rsidR="0069341B" w:rsidRPr="0069341B" w:rsidRDefault="0069341B" w:rsidP="0069341B">
            <w:pPr>
              <w:jc w:val="center"/>
              <w:rPr>
                <w:b/>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jc w:val="both"/>
              <w:rPr>
                <w:b/>
                <w:color w:val="000000"/>
                <w:sz w:val="16"/>
                <w:szCs w:val="16"/>
                <w:lang w:eastAsia="zh-CN"/>
              </w:rPr>
            </w:pPr>
            <w:r w:rsidRPr="0069341B">
              <w:rPr>
                <w:b/>
                <w:color w:val="000000"/>
                <w:sz w:val="16"/>
                <w:szCs w:val="16"/>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1 16 01084 01 0000 140</w:t>
            </w:r>
          </w:p>
          <w:p w:rsidR="0069341B" w:rsidRPr="0069341B" w:rsidRDefault="0069341B" w:rsidP="0069341B">
            <w:pPr>
              <w:jc w:val="center"/>
              <w:rPr>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jc w:val="both"/>
              <w:rPr>
                <w:color w:val="000000"/>
                <w:sz w:val="16"/>
                <w:szCs w:val="16"/>
                <w:lang w:eastAsia="zh-CN"/>
              </w:rPr>
            </w:pPr>
            <w:r w:rsidRPr="0069341B">
              <w:rPr>
                <w:color w:val="000000"/>
                <w:sz w:val="16"/>
                <w:szCs w:val="16"/>
                <w:lang w:eastAsia="zh-C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1 16 07000 00 0000 140</w:t>
            </w:r>
          </w:p>
          <w:p w:rsidR="0069341B" w:rsidRPr="0069341B" w:rsidRDefault="0069341B" w:rsidP="0069341B">
            <w:pPr>
              <w:spacing w:before="120" w:line="240" w:lineRule="exact"/>
              <w:ind w:left="-108" w:right="-108"/>
              <w:jc w:val="center"/>
              <w:rPr>
                <w:snapToGrid w:val="0"/>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snapToGrid w:val="0"/>
                <w:color w:val="000000"/>
                <w:sz w:val="16"/>
                <w:szCs w:val="16"/>
                <w:lang w:eastAsia="zh-CN"/>
              </w:rPr>
            </w:pPr>
            <w:r w:rsidRPr="0069341B">
              <w:rPr>
                <w:color w:val="000000"/>
                <w:sz w:val="16"/>
                <w:szCs w:val="16"/>
                <w:lang w:eastAsia="zh-CN"/>
              </w:rPr>
              <w:t>1 16 07090 05 0000 140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69341B">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snapToGrid w:val="0"/>
                <w:color w:val="000000"/>
                <w:sz w:val="16"/>
                <w:szCs w:val="16"/>
                <w:lang w:eastAsia="zh-CN"/>
              </w:rPr>
              <w:lastRenderedPageBreak/>
              <w:t>116 10120 01 0000 140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b/>
                <w:color w:val="000000"/>
                <w:sz w:val="16"/>
                <w:szCs w:val="16"/>
                <w:lang w:eastAsia="zh-CN"/>
              </w:rPr>
            </w:pPr>
            <w:r w:rsidRPr="0069341B">
              <w:rPr>
                <w:b/>
                <w:color w:val="000000"/>
                <w:sz w:val="16"/>
                <w:szCs w:val="16"/>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69341B">
        <w:trPr>
          <w:trHeight w:val="68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1 16 10123 01 0000 140</w:t>
            </w:r>
          </w:p>
          <w:p w:rsidR="0069341B" w:rsidRPr="0069341B" w:rsidRDefault="0069341B" w:rsidP="0069341B">
            <w:pPr>
              <w:rPr>
                <w:rFonts w:eastAsia="Arial Unicode MS"/>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 xml:space="preserve">Доходы от денежных взысканий (щтрафов),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69341B">
        <w:trPr>
          <w:cantSplit/>
          <w:trHeight w:val="323"/>
        </w:trPr>
        <w:tc>
          <w:tcPr>
            <w:tcW w:w="97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В ЧАСТИ ПРОЧИХ НЕНАЛОГОВЫХ ДОХОДОВ</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Прочие неналоговые доходы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1 17 01000 00 0000 180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Невыясненные поступления</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69341B">
        <w:trPr>
          <w:trHeight w:val="76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1 17 01050 05 0000 180</w:t>
            </w:r>
          </w:p>
          <w:p w:rsidR="0069341B" w:rsidRPr="0069341B" w:rsidRDefault="0069341B" w:rsidP="0069341B">
            <w:pPr>
              <w:ind w:left="-108" w:right="-108"/>
              <w:jc w:val="center"/>
              <w:rPr>
                <w:snapToGrid w:val="0"/>
                <w:color w:val="000000"/>
                <w:sz w:val="16"/>
                <w:szCs w:val="16"/>
                <w:lang w:eastAsia="zh-CN"/>
              </w:rPr>
            </w:pPr>
          </w:p>
          <w:p w:rsidR="0069341B" w:rsidRPr="0069341B" w:rsidRDefault="0069341B" w:rsidP="0069341B">
            <w:pPr>
              <w:ind w:right="-108"/>
              <w:jc w:val="center"/>
              <w:rPr>
                <w:snapToGrid w:val="0"/>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Невыясненные поступления, зачисляемые в бюджеты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1 17 01050 10 0000 180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Невыясненные поступления, зачисляемые в бюджеты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1 17 05000 00 0000 180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Прочие неналоговые доходы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1 17 05050 05 0000 180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Прочие неналоговые доходы бюджетов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69341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1 17 05050 10 0000 180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Прочие неналоговые доходы бюджетов поселений</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bl>
    <w:p w:rsidR="0069341B" w:rsidRPr="0069341B" w:rsidRDefault="0069341B" w:rsidP="0069341B">
      <w:pPr>
        <w:spacing w:line="200" w:lineRule="atLeast"/>
        <w:ind w:right="57"/>
        <w:jc w:val="both"/>
        <w:rPr>
          <w:color w:val="000000"/>
          <w:sz w:val="16"/>
          <w:szCs w:val="16"/>
          <w:lang w:eastAsia="zh-CN"/>
        </w:rPr>
      </w:pPr>
    </w:p>
    <w:p w:rsidR="0069341B" w:rsidRPr="0069341B" w:rsidRDefault="0069341B" w:rsidP="0069341B">
      <w:pPr>
        <w:spacing w:line="200" w:lineRule="atLeast"/>
        <w:ind w:right="57"/>
        <w:jc w:val="both"/>
        <w:rPr>
          <w:color w:val="000000"/>
          <w:sz w:val="16"/>
          <w:szCs w:val="16"/>
          <w:lang w:eastAsia="zh-CN"/>
        </w:rPr>
      </w:pPr>
      <w:r w:rsidRPr="0069341B">
        <w:rPr>
          <w:color w:val="000000"/>
          <w:sz w:val="16"/>
          <w:szCs w:val="16"/>
          <w:lang w:eastAsia="zh-CN"/>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tbl>
      <w:tblPr>
        <w:tblW w:w="9525" w:type="dxa"/>
        <w:tblInd w:w="180" w:type="dxa"/>
        <w:tblLayout w:type="fixed"/>
        <w:tblCellMar>
          <w:left w:w="0" w:type="dxa"/>
          <w:right w:w="0" w:type="dxa"/>
        </w:tblCellMar>
        <w:tblLook w:val="04A0" w:firstRow="1" w:lastRow="0" w:firstColumn="1" w:lastColumn="0" w:noHBand="0" w:noVBand="1"/>
      </w:tblPr>
      <w:tblGrid>
        <w:gridCol w:w="2518"/>
        <w:gridCol w:w="180"/>
        <w:gridCol w:w="2878"/>
        <w:gridCol w:w="843"/>
        <w:gridCol w:w="56"/>
        <w:gridCol w:w="712"/>
        <w:gridCol w:w="899"/>
        <w:gridCol w:w="1203"/>
        <w:gridCol w:w="236"/>
      </w:tblGrid>
      <w:tr w:rsidR="0069341B" w:rsidRPr="0069341B" w:rsidTr="00DC121C">
        <w:trPr>
          <w:trHeight w:val="1251"/>
        </w:trPr>
        <w:tc>
          <w:tcPr>
            <w:tcW w:w="2698" w:type="dxa"/>
            <w:gridSpan w:val="2"/>
          </w:tcPr>
          <w:p w:rsidR="0069341B" w:rsidRPr="0069341B" w:rsidRDefault="0069341B" w:rsidP="0069341B">
            <w:pPr>
              <w:spacing w:before="80"/>
              <w:ind w:left="-108" w:right="-108"/>
              <w:rPr>
                <w:rFonts w:eastAsia="Arial Unicode MS"/>
                <w:color w:val="000000"/>
                <w:sz w:val="16"/>
                <w:szCs w:val="16"/>
                <w:lang w:eastAsia="zh-CN"/>
              </w:rPr>
            </w:pPr>
          </w:p>
        </w:tc>
        <w:tc>
          <w:tcPr>
            <w:tcW w:w="2878" w:type="dxa"/>
            <w:vAlign w:val="bottom"/>
          </w:tcPr>
          <w:p w:rsidR="0069341B" w:rsidRPr="0069341B" w:rsidRDefault="0069341B" w:rsidP="0069341B">
            <w:pPr>
              <w:spacing w:before="80"/>
              <w:rPr>
                <w:rFonts w:eastAsia="Arial Unicode MS"/>
                <w:color w:val="000000"/>
                <w:sz w:val="16"/>
                <w:szCs w:val="16"/>
                <w:lang w:eastAsia="zh-CN"/>
              </w:rPr>
            </w:pPr>
          </w:p>
        </w:tc>
        <w:tc>
          <w:tcPr>
            <w:tcW w:w="3949" w:type="dxa"/>
            <w:gridSpan w:val="6"/>
            <w:vAlign w:val="center"/>
            <w:hideMark/>
          </w:tcPr>
          <w:p w:rsidR="0069341B" w:rsidRPr="0069341B" w:rsidRDefault="0069341B" w:rsidP="0069341B">
            <w:pPr>
              <w:keepNext/>
              <w:widowControl w:val="0"/>
              <w:tabs>
                <w:tab w:val="num" w:pos="0"/>
              </w:tabs>
              <w:spacing w:before="80" w:line="240" w:lineRule="exact"/>
              <w:ind w:left="150" w:right="180" w:hanging="432"/>
              <w:jc w:val="right"/>
              <w:outlineLvl w:val="0"/>
              <w:rPr>
                <w:color w:val="000000"/>
                <w:sz w:val="16"/>
                <w:szCs w:val="16"/>
                <w:lang w:eastAsia="zh-CN"/>
              </w:rPr>
            </w:pPr>
            <w:r w:rsidRPr="0069341B">
              <w:rPr>
                <w:color w:val="000000"/>
                <w:sz w:val="16"/>
                <w:szCs w:val="16"/>
                <w:lang w:eastAsia="zh-CN"/>
              </w:rPr>
              <w:t>Приложение 3</w:t>
            </w:r>
          </w:p>
          <w:p w:rsidR="0069341B" w:rsidRPr="0069341B" w:rsidRDefault="0069341B" w:rsidP="0069341B">
            <w:pPr>
              <w:keepNext/>
              <w:widowControl w:val="0"/>
              <w:tabs>
                <w:tab w:val="num" w:pos="0"/>
              </w:tabs>
              <w:spacing w:line="240" w:lineRule="exact"/>
              <w:ind w:left="432" w:hanging="432"/>
              <w:outlineLvl w:val="0"/>
              <w:rPr>
                <w:color w:val="000000"/>
                <w:sz w:val="16"/>
                <w:szCs w:val="16"/>
                <w:lang w:eastAsia="zh-CN"/>
              </w:rPr>
            </w:pPr>
            <w:r w:rsidRPr="0069341B">
              <w:rPr>
                <w:color w:val="000000"/>
                <w:sz w:val="16"/>
                <w:szCs w:val="16"/>
                <w:lang w:eastAsia="zh-CN"/>
              </w:rPr>
              <w:t>к решению Думы муниципального</w:t>
            </w:r>
          </w:p>
          <w:p w:rsidR="0069341B" w:rsidRPr="0069341B" w:rsidRDefault="0069341B" w:rsidP="0069341B">
            <w:pPr>
              <w:spacing w:line="240" w:lineRule="atLeast"/>
              <w:ind w:right="180"/>
              <w:rPr>
                <w:color w:val="000000"/>
                <w:sz w:val="16"/>
                <w:szCs w:val="16"/>
                <w:lang w:eastAsia="zh-CN"/>
              </w:rPr>
            </w:pPr>
            <w:r w:rsidRPr="0069341B">
              <w:rPr>
                <w:color w:val="000000"/>
                <w:sz w:val="16"/>
                <w:szCs w:val="16"/>
                <w:lang w:eastAsia="zh-CN"/>
              </w:rPr>
              <w:t>района «О принятии в первом чтении проекта решения Думы муниципального района «О бюджете Любытинского муниципального района на 2021 год и на плановый период 2022 и 2023 годов» и характеристик бюджета муниципального района на 2021 год и на плановый период 2022  и 2023 годов</w:t>
            </w:r>
          </w:p>
          <w:p w:rsidR="0069341B" w:rsidRPr="0069341B" w:rsidRDefault="0069341B" w:rsidP="0069341B">
            <w:pPr>
              <w:spacing w:line="240" w:lineRule="atLeast"/>
              <w:ind w:right="180"/>
              <w:rPr>
                <w:rFonts w:eastAsia="Arial Unicode MS"/>
                <w:color w:val="000000"/>
                <w:sz w:val="16"/>
                <w:szCs w:val="16"/>
                <w:lang w:eastAsia="zh-CN"/>
              </w:rPr>
            </w:pPr>
            <w:r w:rsidRPr="0069341B">
              <w:rPr>
                <w:color w:val="000000"/>
                <w:sz w:val="16"/>
                <w:szCs w:val="16"/>
                <w:lang w:eastAsia="zh-CN"/>
              </w:rPr>
              <w:t>от 04.12.2020 года №18</w:t>
            </w:r>
          </w:p>
        </w:tc>
      </w:tr>
      <w:tr w:rsidR="0069341B" w:rsidRPr="0069341B" w:rsidTr="00DC121C">
        <w:trPr>
          <w:trHeight w:val="780"/>
        </w:trPr>
        <w:tc>
          <w:tcPr>
            <w:tcW w:w="9525" w:type="dxa"/>
            <w:gridSpan w:val="9"/>
            <w:vAlign w:val="bottom"/>
            <w:hideMark/>
          </w:tcPr>
          <w:p w:rsidR="0069341B" w:rsidRPr="0069341B" w:rsidRDefault="0069341B" w:rsidP="0069341B">
            <w:pPr>
              <w:spacing w:before="80"/>
              <w:ind w:left="-108" w:right="-108"/>
              <w:jc w:val="center"/>
              <w:rPr>
                <w:rFonts w:eastAsia="Arial Unicode MS"/>
                <w:b/>
                <w:color w:val="000000"/>
                <w:sz w:val="16"/>
                <w:szCs w:val="16"/>
                <w:lang w:eastAsia="zh-CN"/>
              </w:rPr>
            </w:pPr>
            <w:r w:rsidRPr="0069341B">
              <w:rPr>
                <w:b/>
                <w:color w:val="000000"/>
                <w:sz w:val="16"/>
                <w:szCs w:val="16"/>
                <w:lang w:eastAsia="zh-CN"/>
              </w:rPr>
              <w:t xml:space="preserve">Нормативы распределения доходов между бюджетом муниципального района и бюджетами поселений на 2023 год </w:t>
            </w:r>
          </w:p>
        </w:tc>
      </w:tr>
      <w:tr w:rsidR="0069341B" w:rsidRPr="0069341B" w:rsidTr="00DC121C">
        <w:trPr>
          <w:cantSplit/>
          <w:trHeight w:val="948"/>
        </w:trPr>
        <w:tc>
          <w:tcPr>
            <w:tcW w:w="25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Код бюджетной </w:t>
            </w:r>
            <w:r w:rsidRPr="0069341B">
              <w:rPr>
                <w:color w:val="000000"/>
                <w:sz w:val="16"/>
                <w:szCs w:val="16"/>
                <w:lang w:eastAsia="zh-CN"/>
              </w:rPr>
              <w:br/>
              <w:t xml:space="preserve">      классификации </w:t>
            </w:r>
            <w:r w:rsidRPr="0069341B">
              <w:rPr>
                <w:color w:val="000000"/>
                <w:sz w:val="16"/>
                <w:szCs w:val="16"/>
                <w:lang w:eastAsia="zh-CN"/>
              </w:rPr>
              <w:br/>
              <w:t>Российской Федерации</w:t>
            </w:r>
          </w:p>
        </w:tc>
        <w:tc>
          <w:tcPr>
            <w:tcW w:w="3957"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w:t>
            </w: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Наименование дохода</w:t>
            </w:r>
          </w:p>
        </w:tc>
        <w:tc>
          <w:tcPr>
            <w:tcW w:w="3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Нормативы отчислений доходов в консолидированный бюджет района (%)</w:t>
            </w:r>
          </w:p>
        </w:tc>
      </w:tr>
      <w:tr w:rsidR="0069341B" w:rsidRPr="0069341B" w:rsidTr="00DC121C">
        <w:trPr>
          <w:cantSplit/>
          <w:trHeight w:val="47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3957" w:type="dxa"/>
            <w:gridSpan w:val="4"/>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7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rPr>
                <w:color w:val="000000"/>
                <w:sz w:val="16"/>
                <w:szCs w:val="16"/>
                <w:lang w:eastAsia="zh-CN"/>
              </w:rPr>
            </w:pPr>
            <w:r w:rsidRPr="0069341B">
              <w:rPr>
                <w:color w:val="000000"/>
                <w:sz w:val="16"/>
                <w:szCs w:val="16"/>
                <w:lang w:eastAsia="zh-CN"/>
              </w:rPr>
              <w:t>Всего</w:t>
            </w:r>
          </w:p>
        </w:tc>
        <w:tc>
          <w:tcPr>
            <w:tcW w:w="23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rPr>
                <w:color w:val="000000"/>
                <w:sz w:val="16"/>
                <w:szCs w:val="16"/>
                <w:lang w:eastAsia="zh-CN"/>
              </w:rPr>
            </w:pPr>
            <w:r w:rsidRPr="0069341B">
              <w:rPr>
                <w:color w:val="000000"/>
                <w:sz w:val="16"/>
                <w:szCs w:val="16"/>
                <w:lang w:eastAsia="zh-CN"/>
              </w:rPr>
              <w:t>в том числе бюджет</w:t>
            </w:r>
          </w:p>
        </w:tc>
      </w:tr>
      <w:tr w:rsidR="0069341B" w:rsidRPr="0069341B" w:rsidTr="00DC121C">
        <w:trPr>
          <w:cantSplit/>
          <w:trHeight w:val="74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3957" w:type="dxa"/>
            <w:gridSpan w:val="4"/>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both"/>
              <w:rPr>
                <w:color w:val="000000"/>
                <w:sz w:val="16"/>
                <w:szCs w:val="16"/>
                <w:lang w:eastAsia="zh-CN"/>
              </w:rPr>
            </w:pPr>
            <w:r w:rsidRPr="0069341B">
              <w:rPr>
                <w:rFonts w:eastAsia="Arial Unicode MS"/>
                <w:color w:val="000000"/>
                <w:sz w:val="16"/>
                <w:szCs w:val="16"/>
                <w:lang w:eastAsia="zh-CN"/>
              </w:rPr>
              <w:t xml:space="preserve">муниципального района </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поселений</w:t>
            </w:r>
          </w:p>
        </w:tc>
      </w:tr>
      <w:tr w:rsidR="0069341B" w:rsidRPr="0069341B" w:rsidTr="00DC121C">
        <w:trPr>
          <w:trHeight w:val="267"/>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2</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3</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4</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ind w:left="-108" w:right="-108"/>
              <w:jc w:val="center"/>
              <w:rPr>
                <w:color w:val="000000"/>
                <w:sz w:val="16"/>
                <w:szCs w:val="16"/>
                <w:lang w:eastAsia="zh-CN"/>
              </w:rPr>
            </w:pPr>
            <w:r w:rsidRPr="0069341B">
              <w:rPr>
                <w:rFonts w:eastAsia="Arial Unicode MS"/>
                <w:color w:val="000000"/>
                <w:sz w:val="16"/>
                <w:szCs w:val="16"/>
                <w:lang w:eastAsia="zh-CN"/>
              </w:rPr>
              <w:t>5</w:t>
            </w:r>
          </w:p>
        </w:tc>
      </w:tr>
      <w:tr w:rsidR="0069341B" w:rsidRPr="0069341B" w:rsidTr="00DC121C">
        <w:trPr>
          <w:cantSplit/>
          <w:trHeight w:val="314"/>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bCs/>
                <w:color w:val="000000"/>
                <w:sz w:val="16"/>
                <w:szCs w:val="16"/>
                <w:lang w:eastAsia="zh-CN"/>
              </w:rPr>
            </w:pPr>
            <w:r w:rsidRPr="0069341B">
              <w:rPr>
                <w:b/>
                <w:bCs/>
                <w:color w:val="000000"/>
                <w:sz w:val="16"/>
                <w:szCs w:val="16"/>
                <w:lang w:eastAsia="zh-CN"/>
              </w:rPr>
              <w:t>В ЧАСТИ ФЕДЕРАЛЬНЫХ НАЛОГОВ И СБОРОВ</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101 00000 00 0000 000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both"/>
              <w:rPr>
                <w:b/>
                <w:color w:val="000000"/>
                <w:sz w:val="16"/>
                <w:szCs w:val="16"/>
                <w:lang w:eastAsia="zh-CN"/>
              </w:rPr>
            </w:pPr>
            <w:r w:rsidRPr="0069341B">
              <w:rPr>
                <w:b/>
                <w:color w:val="000000"/>
                <w:sz w:val="16"/>
                <w:szCs w:val="16"/>
                <w:lang w:eastAsia="zh-CN"/>
              </w:rPr>
              <w:t xml:space="preserve"> Налоги на прибыль, доходы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101 02000 01 0000 110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both"/>
              <w:rPr>
                <w:rFonts w:eastAsia="Arial Unicode MS"/>
                <w:b/>
                <w:color w:val="000000"/>
                <w:sz w:val="16"/>
                <w:szCs w:val="16"/>
                <w:lang w:eastAsia="zh-CN"/>
              </w:rPr>
            </w:pPr>
            <w:r w:rsidRPr="0069341B">
              <w:rPr>
                <w:b/>
                <w:color w:val="000000"/>
                <w:sz w:val="16"/>
                <w:szCs w:val="16"/>
                <w:lang w:eastAsia="zh-CN"/>
              </w:rPr>
              <w:t xml:space="preserve">Налог на доходы физических лиц*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984"/>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101 02010 01 0000 110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72"/>
              <w:jc w:val="both"/>
              <w:rPr>
                <w:rFonts w:eastAsia="Arial Unicode MS"/>
                <w:color w:val="000000"/>
                <w:sz w:val="16"/>
                <w:szCs w:val="16"/>
                <w:lang w:eastAsia="zh-CN"/>
              </w:rPr>
            </w:pPr>
            <w:r w:rsidRPr="0069341B">
              <w:rPr>
                <w:color w:val="000000"/>
                <w:sz w:val="16"/>
                <w:szCs w:val="16"/>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7" w:history="1">
              <w:r w:rsidRPr="0069341B">
                <w:rPr>
                  <w:color w:val="000000"/>
                  <w:sz w:val="16"/>
                  <w:szCs w:val="16"/>
                  <w:u w:val="single"/>
                  <w:lang w:eastAsia="zh-CN"/>
                </w:rPr>
                <w:t>статьями  227</w:t>
              </w:r>
            </w:hyperlink>
            <w:r w:rsidRPr="0069341B">
              <w:rPr>
                <w:color w:val="000000"/>
                <w:sz w:val="16"/>
                <w:szCs w:val="16"/>
                <w:lang w:eastAsia="zh-CN"/>
              </w:rPr>
              <w:t xml:space="preserve">, </w:t>
            </w:r>
            <w:hyperlink r:id="rId68" w:history="1">
              <w:r w:rsidRPr="0069341B">
                <w:rPr>
                  <w:color w:val="000000"/>
                  <w:sz w:val="16"/>
                  <w:szCs w:val="16"/>
                  <w:u w:val="single"/>
                  <w:lang w:eastAsia="zh-CN"/>
                </w:rPr>
                <w:t>227</w:t>
              </w:r>
            </w:hyperlink>
            <w:r w:rsidRPr="0069341B">
              <w:rPr>
                <w:color w:val="000000"/>
                <w:sz w:val="16"/>
                <w:szCs w:val="16"/>
                <w:vertAlign w:val="superscript"/>
                <w:lang w:eastAsia="zh-CN"/>
              </w:rPr>
              <w:t>1</w:t>
            </w:r>
            <w:r w:rsidRPr="0069341B">
              <w:rPr>
                <w:color w:val="000000"/>
                <w:sz w:val="16"/>
                <w:szCs w:val="16"/>
                <w:lang w:eastAsia="zh-CN"/>
              </w:rPr>
              <w:t xml:space="preserve">  и </w:t>
            </w:r>
            <w:hyperlink r:id="rId69" w:history="1">
              <w:r w:rsidRPr="0069341B">
                <w:rPr>
                  <w:color w:val="000000"/>
                  <w:sz w:val="16"/>
                  <w:szCs w:val="16"/>
                  <w:u w:val="single"/>
                  <w:lang w:eastAsia="zh-CN"/>
                </w:rPr>
                <w:t>228</w:t>
              </w:r>
            </w:hyperlink>
            <w:r w:rsidRPr="0069341B">
              <w:rPr>
                <w:color w:val="000000"/>
                <w:sz w:val="16"/>
                <w:szCs w:val="16"/>
                <w:lang w:eastAsia="zh-CN"/>
              </w:rPr>
              <w:t xml:space="preserve"> Налогового кодекса Российской Федерации: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2</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color w:val="000000"/>
                <w:sz w:val="16"/>
                <w:szCs w:val="16"/>
                <w:lang w:eastAsia="zh-CN"/>
              </w:rPr>
              <w:t>101 02020 01 0000 110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right="72"/>
              <w:jc w:val="both"/>
              <w:rPr>
                <w:rFonts w:eastAsia="Arial Unicode MS"/>
                <w:color w:val="000000"/>
                <w:sz w:val="16"/>
                <w:szCs w:val="16"/>
                <w:lang w:eastAsia="zh-CN"/>
              </w:rPr>
            </w:pPr>
            <w:r w:rsidRPr="0069341B">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0" w:history="1">
              <w:r w:rsidRPr="0069341B">
                <w:rPr>
                  <w:color w:val="000000"/>
                  <w:sz w:val="16"/>
                  <w:szCs w:val="16"/>
                  <w:u w:val="single"/>
                  <w:lang w:eastAsia="zh-CN"/>
                </w:rPr>
                <w:t>статьей 227</w:t>
              </w:r>
            </w:hyperlink>
            <w:r w:rsidRPr="0069341B">
              <w:rPr>
                <w:color w:val="000000"/>
                <w:sz w:val="16"/>
                <w:szCs w:val="16"/>
                <w:lang w:eastAsia="zh-CN"/>
              </w:rPr>
              <w:t xml:space="preserve"> Налогового  кодекса Российской Федерации: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2</w:t>
            </w:r>
          </w:p>
        </w:tc>
      </w:tr>
      <w:tr w:rsidR="0069341B" w:rsidRPr="0069341B" w:rsidTr="00DC121C">
        <w:trPr>
          <w:trHeight w:val="105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rPr>
                <w:color w:val="000000"/>
                <w:sz w:val="16"/>
                <w:szCs w:val="16"/>
                <w:lang w:eastAsia="zh-CN"/>
              </w:rPr>
            </w:pPr>
          </w:p>
          <w:p w:rsidR="0069341B" w:rsidRPr="0069341B" w:rsidRDefault="0069341B" w:rsidP="0069341B">
            <w:pPr>
              <w:spacing w:line="240" w:lineRule="exact"/>
              <w:ind w:left="-108" w:right="-108"/>
              <w:jc w:val="center"/>
              <w:rPr>
                <w:rFonts w:eastAsia="Arial Unicode MS"/>
                <w:color w:val="000000"/>
                <w:sz w:val="16"/>
                <w:szCs w:val="16"/>
                <w:lang w:eastAsia="zh-CN"/>
              </w:rPr>
            </w:pPr>
            <w:r w:rsidRPr="0069341B">
              <w:rPr>
                <w:color w:val="000000"/>
                <w:sz w:val="16"/>
                <w:szCs w:val="16"/>
                <w:lang w:eastAsia="zh-CN"/>
              </w:rPr>
              <w:t>101 02030 01 0000 110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keepLines/>
              <w:suppressAutoHyphens/>
              <w:spacing w:line="240" w:lineRule="exact"/>
              <w:ind w:right="72"/>
              <w:jc w:val="both"/>
              <w:rPr>
                <w:rFonts w:eastAsia="Arial Unicode MS"/>
                <w:color w:val="000000"/>
                <w:sz w:val="16"/>
                <w:szCs w:val="16"/>
                <w:lang w:eastAsia="zh-CN"/>
              </w:rPr>
            </w:pPr>
            <w:r w:rsidRPr="0069341B">
              <w:rPr>
                <w:color w:val="000000"/>
                <w:sz w:val="16"/>
                <w:szCs w:val="16"/>
                <w:lang w:eastAsia="zh-CN"/>
              </w:rPr>
              <w:t>Налог на доходы физических лиц с доходов, полученных физическими лицами в соответствии со 228 Налогового   кодекса   Российской Федерации</w:t>
            </w:r>
            <w:r w:rsidRPr="0069341B">
              <w:rPr>
                <w:snapToGrid w:val="0"/>
                <w:color w:val="000000"/>
                <w:sz w:val="16"/>
                <w:szCs w:val="16"/>
                <w:lang w:eastAsia="zh-CN"/>
              </w:rPr>
              <w:t>:</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98</w:t>
            </w:r>
          </w:p>
        </w:tc>
        <w:tc>
          <w:tcPr>
            <w:tcW w:w="120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w:t>
            </w: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 xml:space="preserve"> 2</w:t>
            </w:r>
          </w:p>
        </w:tc>
        <w:tc>
          <w:tcPr>
            <w:tcW w:w="236" w:type="dxa"/>
            <w:tcBorders>
              <w:top w:val="nil"/>
              <w:left w:val="nil"/>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DC121C">
        <w:trPr>
          <w:trHeight w:val="46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Cs/>
                <w:color w:val="000000"/>
                <w:sz w:val="16"/>
                <w:szCs w:val="16"/>
                <w:lang w:eastAsia="zh-CN"/>
              </w:rPr>
            </w:pPr>
            <w:r w:rsidRPr="0069341B">
              <w:rPr>
                <w:bCs/>
                <w:color w:val="000000"/>
                <w:sz w:val="16"/>
                <w:szCs w:val="16"/>
                <w:lang w:eastAsia="zh-CN"/>
              </w:rPr>
              <w:t>101 02040 01 0000 110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color w:val="000000"/>
                <w:sz w:val="16"/>
                <w:szCs w:val="16"/>
                <w:lang w:eastAsia="zh-CN"/>
              </w:rPr>
            </w:pPr>
            <w:r w:rsidRPr="0069341B">
              <w:rPr>
                <w:color w:val="000000"/>
                <w:sz w:val="16"/>
                <w:szCs w:val="16"/>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69341B">
              <w:rPr>
                <w:color w:val="000000"/>
                <w:sz w:val="16"/>
                <w:szCs w:val="16"/>
                <w:vertAlign w:val="superscript"/>
                <w:lang w:eastAsia="zh-CN"/>
              </w:rPr>
              <w:t>1</w:t>
            </w:r>
            <w:r w:rsidRPr="0069341B">
              <w:rPr>
                <w:color w:val="000000"/>
                <w:sz w:val="16"/>
                <w:szCs w:val="16"/>
                <w:lang w:eastAsia="zh-CN"/>
              </w:rPr>
              <w:t xml:space="preserve"> Налогового кодекса Российской Федерации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p>
          <w:p w:rsidR="0069341B" w:rsidRPr="0069341B" w:rsidRDefault="0069341B" w:rsidP="0069341B">
            <w:pPr>
              <w:jc w:val="center"/>
              <w:rPr>
                <w:color w:val="000000"/>
                <w:sz w:val="16"/>
                <w:szCs w:val="16"/>
                <w:lang w:eastAsia="zh-CN"/>
              </w:rPr>
            </w:pPr>
            <w:r w:rsidRPr="0069341B">
              <w:rPr>
                <w:color w:val="000000"/>
                <w:sz w:val="16"/>
                <w:szCs w:val="16"/>
                <w:lang w:eastAsia="zh-CN"/>
              </w:rPr>
              <w:t>15</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15</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tc>
      </w:tr>
      <w:tr w:rsidR="0069341B" w:rsidRPr="0069341B" w:rsidTr="00DC121C">
        <w:trPr>
          <w:trHeight w:val="96"/>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108 00000 00 0000 000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Государственная пошлина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284"/>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108 03000 01 0000 110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bCs/>
                <w:color w:val="000000"/>
                <w:sz w:val="16"/>
                <w:szCs w:val="16"/>
                <w:lang w:eastAsia="zh-CN"/>
              </w:rPr>
              <w:t>Государственная пошлина по делам, рассматриваемым в судах общей юрисдикции, мировыми судьями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119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108 03010 01 0000 110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85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108 07000 01 0000 110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Государственная пошлина за государственную регистрацию, а также за совершение прочих юридически значимых действий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59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108 07150 01 0000 110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Государственная пошлина за выдачу разрешения на установку рекламной конструкции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228"/>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color w:val="000000"/>
                <w:sz w:val="16"/>
                <w:szCs w:val="16"/>
                <w:lang w:eastAsia="zh-CN"/>
              </w:rPr>
            </w:pPr>
            <w:r w:rsidRPr="0069341B">
              <w:rPr>
                <w:b/>
                <w:color w:val="000000"/>
                <w:sz w:val="16"/>
                <w:szCs w:val="16"/>
                <w:lang w:eastAsia="zh-CN"/>
              </w:rPr>
              <w:t>В ЧАСТИ НАЛОГОВ НА СОВОКУПНЫЙ ДОХОД</w:t>
            </w:r>
          </w:p>
        </w:tc>
      </w:tr>
      <w:tr w:rsidR="0069341B" w:rsidRPr="0069341B" w:rsidTr="00DC121C">
        <w:trPr>
          <w:trHeight w:val="29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105 00000 00 0000 000</w:t>
            </w:r>
          </w:p>
          <w:p w:rsidR="0069341B" w:rsidRPr="0069341B" w:rsidRDefault="0069341B" w:rsidP="0069341B">
            <w:pPr>
              <w:spacing w:line="240" w:lineRule="exact"/>
              <w:ind w:left="-108" w:right="-108"/>
              <w:jc w:val="center"/>
              <w:rPr>
                <w:b/>
                <w:bCs/>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Налоги на совокупный доход</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82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105 01000 00 0000 110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b/>
                <w:snapToGrid w:val="0"/>
                <w:color w:val="000000"/>
                <w:sz w:val="16"/>
                <w:szCs w:val="16"/>
                <w:lang w:eastAsia="zh-CN"/>
              </w:rPr>
            </w:pPr>
            <w:r w:rsidRPr="0069341B">
              <w:rPr>
                <w:b/>
                <w:snapToGrid w:val="0"/>
                <w:color w:val="000000"/>
                <w:sz w:val="16"/>
                <w:szCs w:val="16"/>
                <w:lang w:eastAsia="zh-CN"/>
              </w:rPr>
              <w:t>Налог, взимаемый в связи с применением упрощенной системы налогообложения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color w:val="000000"/>
                <w:sz w:val="16"/>
                <w:szCs w:val="16"/>
                <w:lang w:eastAsia="zh-CN"/>
              </w:rPr>
            </w:pPr>
          </w:p>
        </w:tc>
      </w:tr>
      <w:tr w:rsidR="0069341B" w:rsidRPr="0069341B" w:rsidTr="00DC121C">
        <w:trPr>
          <w:trHeight w:val="82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 xml:space="preserve">105 01011 01 0000 110 </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Налог, взимаемый с налогоплательщиков, выбравших в качестве объекта налогообложения доходы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82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105 01021 01 0000 110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70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2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1 05 02000 02 0000 110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b/>
                <w:snapToGrid w:val="0"/>
                <w:color w:val="000000"/>
                <w:sz w:val="16"/>
                <w:szCs w:val="16"/>
                <w:lang w:eastAsia="zh-CN"/>
              </w:rPr>
            </w:pPr>
            <w:r w:rsidRPr="0069341B">
              <w:rPr>
                <w:b/>
                <w:snapToGrid w:val="0"/>
                <w:color w:val="000000"/>
                <w:sz w:val="16"/>
                <w:szCs w:val="16"/>
                <w:lang w:eastAsia="zh-CN"/>
              </w:rPr>
              <w:t>Единый налог на вмененный доход для отдельных видов деятельности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p w:rsidR="0069341B" w:rsidRPr="0069341B" w:rsidRDefault="0069341B" w:rsidP="0069341B">
            <w:pPr>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p w:rsidR="0069341B" w:rsidRPr="0069341B" w:rsidRDefault="0069341B" w:rsidP="0069341B">
            <w:pPr>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color w:val="000000"/>
                <w:sz w:val="16"/>
                <w:szCs w:val="16"/>
                <w:lang w:eastAsia="zh-CN"/>
              </w:rPr>
            </w:pPr>
          </w:p>
        </w:tc>
      </w:tr>
      <w:tr w:rsidR="0069341B" w:rsidRPr="0069341B" w:rsidTr="00DC121C">
        <w:trPr>
          <w:trHeight w:val="2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1 05 02020 02 0000 110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57" w:right="72"/>
              <w:jc w:val="both"/>
              <w:rPr>
                <w:snapToGrid w:val="0"/>
                <w:color w:val="000000"/>
                <w:sz w:val="16"/>
                <w:szCs w:val="16"/>
                <w:lang w:eastAsia="zh-CN"/>
              </w:rPr>
            </w:pPr>
            <w:r w:rsidRPr="0069341B">
              <w:rPr>
                <w:snapToGrid w:val="0"/>
                <w:color w:val="000000"/>
                <w:sz w:val="16"/>
                <w:szCs w:val="16"/>
                <w:lang w:eastAsia="zh-CN"/>
              </w:rPr>
              <w:t>Единый налог на вмененный доход для отдельных видов деятельности (за налоговые периоды, истекшие до 1 января 2011года)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90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DC121C">
        <w:trPr>
          <w:trHeight w:val="2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105 03000 01 0000 110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Единый сельскохозяйственный налог</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r>
      <w:tr w:rsidR="0069341B" w:rsidRPr="0069341B" w:rsidTr="00DC121C">
        <w:trPr>
          <w:trHeight w:val="2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105 03010 01 0000 110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Единый сельскохозяйственный налог</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70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30</w:t>
            </w:r>
          </w:p>
        </w:tc>
      </w:tr>
      <w:tr w:rsidR="0069341B" w:rsidRPr="0069341B" w:rsidTr="00DC121C">
        <w:trPr>
          <w:trHeight w:val="2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color w:val="000000"/>
                <w:sz w:val="16"/>
                <w:szCs w:val="16"/>
                <w:lang w:eastAsia="zh-CN"/>
              </w:rPr>
              <w:t>105 04000 02 0000 110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color w:val="000000"/>
                <w:sz w:val="16"/>
                <w:szCs w:val="16"/>
                <w:lang w:eastAsia="zh-CN"/>
              </w:rPr>
            </w:pPr>
            <w:r w:rsidRPr="0069341B">
              <w:rPr>
                <w:color w:val="000000"/>
                <w:sz w:val="16"/>
                <w:szCs w:val="16"/>
                <w:lang w:eastAsia="zh-CN"/>
              </w:rPr>
              <w:t xml:space="preserve">Налог, взимаемый в связи с применением патентной </w:t>
            </w:r>
            <w:r w:rsidRPr="0069341B">
              <w:rPr>
                <w:color w:val="000000"/>
                <w:sz w:val="16"/>
                <w:szCs w:val="16"/>
                <w:lang w:eastAsia="zh-CN"/>
              </w:rPr>
              <w:lastRenderedPageBreak/>
              <w:t>системы налогообложения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r>
      <w:tr w:rsidR="0069341B" w:rsidRPr="0069341B" w:rsidTr="00DC121C">
        <w:trPr>
          <w:trHeight w:val="2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rPr>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color w:val="000000"/>
                <w:sz w:val="16"/>
                <w:szCs w:val="16"/>
                <w:lang w:eastAsia="zh-CN"/>
              </w:rPr>
              <w:t>105 04020 02 0000 110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2"/>
                <w:numId w:val="0"/>
              </w:numPr>
              <w:tabs>
                <w:tab w:val="num" w:pos="0"/>
              </w:tabs>
              <w:spacing w:before="120" w:line="240" w:lineRule="exact"/>
              <w:ind w:left="720" w:right="72" w:hanging="720"/>
              <w:outlineLvl w:val="2"/>
              <w:rPr>
                <w:b/>
                <w:color w:val="000000"/>
                <w:sz w:val="16"/>
                <w:szCs w:val="16"/>
                <w:lang w:eastAsia="zh-CN"/>
              </w:rPr>
            </w:pPr>
            <w:r w:rsidRPr="0069341B">
              <w:rPr>
                <w:b/>
                <w:color w:val="000000"/>
                <w:sz w:val="16"/>
                <w:szCs w:val="16"/>
                <w:lang w:eastAsia="zh-CN"/>
              </w:rPr>
              <w:t>Налог, взимаемый в связи с применением патентной системы налогообложения, зачисляемый в бюджеты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b/>
                <w:bCs/>
                <w:color w:val="000000"/>
                <w:sz w:val="16"/>
                <w:szCs w:val="16"/>
                <w:lang w:eastAsia="zh-CN"/>
              </w:rPr>
            </w:pPr>
          </w:p>
        </w:tc>
      </w:tr>
      <w:tr w:rsidR="0069341B" w:rsidRPr="0069341B" w:rsidTr="00DC121C">
        <w:trPr>
          <w:trHeight w:val="449"/>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keepNext/>
              <w:numPr>
                <w:ilvl w:val="6"/>
                <w:numId w:val="0"/>
              </w:numPr>
              <w:tabs>
                <w:tab w:val="num" w:pos="0"/>
              </w:tabs>
              <w:spacing w:before="120" w:line="240" w:lineRule="exact"/>
              <w:ind w:left="1296" w:right="72" w:hanging="1296"/>
              <w:jc w:val="center"/>
              <w:outlineLvl w:val="6"/>
              <w:rPr>
                <w:b/>
                <w:snapToGrid w:val="0"/>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b/>
                <w:snapToGrid w:val="0"/>
                <w:color w:val="000000"/>
                <w:sz w:val="16"/>
                <w:szCs w:val="16"/>
                <w:lang w:eastAsia="zh-CN"/>
              </w:rPr>
              <w:t>В ЧАСТИ МЕСТНЫХ НАЛОГОВ</w:t>
            </w:r>
          </w:p>
        </w:tc>
      </w:tr>
      <w:tr w:rsidR="0069341B" w:rsidRPr="0069341B" w:rsidTr="00DC121C">
        <w:trPr>
          <w:trHeight w:val="336"/>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106 00000 00 0000 000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Налоги на имущество</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336"/>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
                <w:bCs/>
                <w:color w:val="000000"/>
                <w:sz w:val="16"/>
                <w:szCs w:val="16"/>
                <w:lang w:eastAsia="zh-CN"/>
              </w:rPr>
            </w:pPr>
          </w:p>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106 01000 00 0000 110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Налог на имущество физических лиц</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rPr>
                <w:color w:val="000000"/>
                <w:sz w:val="16"/>
                <w:szCs w:val="16"/>
                <w:lang w:eastAsia="zh-CN"/>
              </w:rPr>
            </w:pPr>
          </w:p>
        </w:tc>
      </w:tr>
      <w:tr w:rsidR="0069341B" w:rsidRPr="0069341B" w:rsidTr="00DC121C">
        <w:trPr>
          <w:trHeight w:val="541"/>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106 01030 10 0000 110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69341B">
              <w:rPr>
                <w:bCs/>
                <w:snapToGrid w:val="0"/>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trHeight w:val="22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106 06000 00 0000 110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snapToGrid w:val="0"/>
                <w:color w:val="000000"/>
                <w:sz w:val="16"/>
                <w:szCs w:val="16"/>
                <w:lang w:eastAsia="zh-CN"/>
              </w:rPr>
              <w:t>Земельный налог</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r>
      <w:tr w:rsidR="0069341B" w:rsidRPr="0069341B" w:rsidTr="00DC121C">
        <w:trPr>
          <w:trHeight w:val="29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bCs/>
                <w:color w:val="000000"/>
                <w:sz w:val="16"/>
                <w:szCs w:val="16"/>
                <w:lang w:eastAsia="zh-CN"/>
              </w:rPr>
            </w:pPr>
            <w:r w:rsidRPr="0069341B">
              <w:rPr>
                <w:b/>
                <w:bCs/>
                <w:color w:val="000000"/>
                <w:sz w:val="16"/>
                <w:szCs w:val="16"/>
                <w:lang w:eastAsia="zh-CN"/>
              </w:rPr>
              <w:t>106 06030 00 0000 110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color w:val="000000"/>
                <w:sz w:val="16"/>
                <w:szCs w:val="16"/>
                <w:lang w:eastAsia="zh-CN"/>
              </w:rPr>
              <w:t>Земельный налог с организаций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bCs/>
                <w:color w:val="000000"/>
                <w:sz w:val="16"/>
                <w:szCs w:val="16"/>
                <w:lang w:eastAsia="zh-CN"/>
              </w:rPr>
            </w:pPr>
          </w:p>
        </w:tc>
      </w:tr>
      <w:tr w:rsidR="0069341B" w:rsidRPr="0069341B" w:rsidTr="00DC121C">
        <w:trPr>
          <w:trHeight w:val="89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bCs/>
                <w:color w:val="000000"/>
                <w:sz w:val="16"/>
                <w:szCs w:val="16"/>
                <w:lang w:eastAsia="zh-CN"/>
              </w:rPr>
            </w:pPr>
          </w:p>
          <w:p w:rsidR="0069341B" w:rsidRPr="0069341B" w:rsidRDefault="0069341B" w:rsidP="0069341B">
            <w:pPr>
              <w:spacing w:line="240" w:lineRule="exact"/>
              <w:ind w:left="-108" w:right="-108"/>
              <w:jc w:val="center"/>
              <w:rPr>
                <w:bCs/>
                <w:color w:val="000000"/>
                <w:sz w:val="16"/>
                <w:szCs w:val="16"/>
                <w:lang w:eastAsia="zh-CN"/>
              </w:rPr>
            </w:pPr>
            <w:r w:rsidRPr="0069341B">
              <w:rPr>
                <w:bCs/>
                <w:color w:val="000000"/>
                <w:sz w:val="16"/>
                <w:szCs w:val="16"/>
                <w:lang w:eastAsia="zh-CN"/>
              </w:rPr>
              <w:t>106 06033 10 0000 110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snapToGrid w:val="0"/>
                <w:color w:val="000000"/>
                <w:sz w:val="16"/>
                <w:szCs w:val="16"/>
                <w:lang w:eastAsia="zh-CN"/>
              </w:rPr>
            </w:pPr>
            <w:r w:rsidRPr="0069341B">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r w:rsidRPr="0069341B">
              <w:rPr>
                <w:bCs/>
                <w:color w:val="000000"/>
                <w:sz w:val="16"/>
                <w:szCs w:val="16"/>
                <w:lang w:eastAsia="zh-CN"/>
              </w:rPr>
              <w:t>100</w:t>
            </w:r>
          </w:p>
        </w:tc>
      </w:tr>
      <w:tr w:rsidR="0069341B" w:rsidRPr="0069341B" w:rsidTr="00DC121C">
        <w:trPr>
          <w:trHeight w:val="541"/>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line="240" w:lineRule="exact"/>
              <w:ind w:left="-108" w:right="-108"/>
              <w:jc w:val="center"/>
              <w:rPr>
                <w:b/>
                <w:color w:val="000000"/>
                <w:sz w:val="16"/>
                <w:szCs w:val="16"/>
                <w:lang w:eastAsia="zh-CN"/>
              </w:rPr>
            </w:pPr>
            <w:r w:rsidRPr="0069341B">
              <w:rPr>
                <w:b/>
                <w:color w:val="000000"/>
                <w:sz w:val="16"/>
                <w:szCs w:val="16"/>
                <w:lang w:eastAsia="zh-CN"/>
              </w:rPr>
              <w:t>106 06040  00 0000 110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69341B">
              <w:rPr>
                <w:b/>
                <w:color w:val="000000"/>
                <w:sz w:val="16"/>
                <w:szCs w:val="16"/>
                <w:lang w:eastAsia="zh-CN"/>
              </w:rPr>
              <w:t>Земельный налог с физических лиц</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color w:val="000000"/>
                <w:sz w:val="16"/>
                <w:szCs w:val="16"/>
                <w:lang w:eastAsia="zh-CN"/>
              </w:rPr>
            </w:pPr>
          </w:p>
        </w:tc>
      </w:tr>
      <w:tr w:rsidR="0069341B" w:rsidRPr="0069341B" w:rsidTr="00DC121C">
        <w:trPr>
          <w:trHeight w:val="100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line="240" w:lineRule="exact"/>
              <w:ind w:left="-108" w:right="-108"/>
              <w:jc w:val="center"/>
              <w:rPr>
                <w:color w:val="000000"/>
                <w:sz w:val="16"/>
                <w:szCs w:val="16"/>
                <w:lang w:eastAsia="zh-CN"/>
              </w:rPr>
            </w:pPr>
          </w:p>
          <w:p w:rsidR="0069341B" w:rsidRPr="0069341B" w:rsidRDefault="0069341B" w:rsidP="0069341B">
            <w:pPr>
              <w:spacing w:line="240" w:lineRule="exact"/>
              <w:ind w:left="-108" w:right="-108"/>
              <w:jc w:val="center"/>
              <w:rPr>
                <w:color w:val="000000"/>
                <w:sz w:val="16"/>
                <w:szCs w:val="16"/>
                <w:lang w:eastAsia="zh-CN"/>
              </w:rPr>
            </w:pPr>
            <w:r w:rsidRPr="0069341B">
              <w:rPr>
                <w:color w:val="000000"/>
                <w:sz w:val="16"/>
                <w:szCs w:val="16"/>
                <w:lang w:eastAsia="zh-CN"/>
              </w:rPr>
              <w:t>106 06043 10 0000 110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69341B">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p>
          <w:p w:rsidR="0069341B" w:rsidRPr="0069341B" w:rsidRDefault="0069341B" w:rsidP="0069341B">
            <w:pPr>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cantSplit/>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ПОГАШЕНИЯ ЗАДОЛЖЕННОСТИ И ПЕРЕРАСЧЕТОВ ПО ОТМЕНЕННЫМ НАЛОГАМ, СБОРАМ И ИНЫМ ОБЯЗАТЕЛЬНЫМ ПЛАТЕЖАМ</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109 00000 00 0000 000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Задолженность и перерасчеты по отмененным налогам, сборам и иным обязательным платежам</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109 01000 00 0000 110</w:t>
            </w:r>
          </w:p>
          <w:p w:rsidR="0069341B" w:rsidRPr="0069341B" w:rsidRDefault="0069341B" w:rsidP="0069341B">
            <w:pPr>
              <w:spacing w:before="120" w:line="240" w:lineRule="exact"/>
              <w:ind w:right="-108"/>
              <w:rPr>
                <w:rFonts w:eastAsia="Arial Unicode MS"/>
                <w:b/>
                <w:bCs/>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Налог на прибыль организаций, зачислявшийся до 1 января 2005 года в местные бюджеты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bCs/>
                <w:color w:val="000000"/>
                <w:sz w:val="16"/>
                <w:szCs w:val="16"/>
                <w:lang w:eastAsia="zh-CN"/>
              </w:rPr>
              <w:t>109 01030 05 0000 110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rFonts w:eastAsia="Arial Unicode MS"/>
                <w:bCs/>
                <w:color w:val="000000"/>
                <w:sz w:val="16"/>
                <w:szCs w:val="16"/>
                <w:lang w:eastAsia="zh-CN"/>
              </w:rPr>
            </w:pPr>
            <w:r w:rsidRPr="0069341B">
              <w:rPr>
                <w:bCs/>
                <w:color w:val="000000"/>
                <w:sz w:val="16"/>
                <w:szCs w:val="16"/>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ind w:left="-108" w:right="-108"/>
              <w:jc w:val="center"/>
              <w:rPr>
                <w:rFonts w:eastAsia="Arial Unicode MS"/>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bCs/>
                <w:color w:val="000000"/>
                <w:sz w:val="16"/>
                <w:szCs w:val="16"/>
                <w:lang w:eastAsia="zh-CN"/>
              </w:rPr>
            </w:pPr>
          </w:p>
          <w:p w:rsidR="0069341B" w:rsidRPr="0069341B" w:rsidRDefault="0069341B" w:rsidP="0069341B">
            <w:pPr>
              <w:ind w:left="-108" w:right="-108"/>
              <w:jc w:val="center"/>
              <w:rPr>
                <w:rFonts w:eastAsia="Arial Unicode MS"/>
                <w:bCs/>
                <w:color w:val="000000"/>
                <w:sz w:val="16"/>
                <w:szCs w:val="16"/>
                <w:lang w:eastAsia="zh-CN"/>
              </w:rPr>
            </w:pPr>
            <w:r w:rsidRPr="0069341B">
              <w:rPr>
                <w:bC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b/>
                <w:bCs/>
                <w:color w:val="000000"/>
                <w:sz w:val="16"/>
                <w:szCs w:val="16"/>
                <w:lang w:eastAsia="zh-CN"/>
              </w:rPr>
              <w:t>109 03000 00 0000 110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Платежи за пользование природными ресурсами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widowControl w:val="0"/>
              <w:tabs>
                <w:tab w:val="center" w:pos="4153"/>
                <w:tab w:val="right" w:pos="8306"/>
              </w:tabs>
              <w:spacing w:before="120" w:line="240" w:lineRule="exact"/>
              <w:ind w:left="-108" w:right="-108"/>
              <w:jc w:val="center"/>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64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b/>
                <w:bCs/>
                <w:color w:val="000000"/>
                <w:sz w:val="16"/>
                <w:szCs w:val="16"/>
                <w:lang w:eastAsia="zh-CN"/>
              </w:rPr>
              <w:t>109 03020 00 0000 110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bCs/>
                <w:color w:val="000000"/>
                <w:sz w:val="16"/>
                <w:szCs w:val="16"/>
                <w:lang w:eastAsia="zh-CN"/>
              </w:rPr>
            </w:pPr>
            <w:r w:rsidRPr="0069341B">
              <w:rPr>
                <w:b/>
                <w:bCs/>
                <w:color w:val="000000"/>
                <w:sz w:val="16"/>
                <w:szCs w:val="16"/>
                <w:lang w:eastAsia="zh-CN"/>
              </w:rPr>
              <w:t xml:space="preserve">Платежи за добычу полезных </w:t>
            </w:r>
            <w:r w:rsidRPr="0069341B">
              <w:rPr>
                <w:b/>
                <w:bCs/>
                <w:color w:val="000000"/>
                <w:sz w:val="16"/>
                <w:szCs w:val="16"/>
                <w:lang w:eastAsia="zh-CN"/>
              </w:rPr>
              <w:br/>
              <w:t>ископаемых</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109 03021 00 0000 110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Платежи за добычу общераспространенных полезных ископаемых</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109 03021 05 0000 110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Платежи за добычу общераспространенных полезных ископаемых, мобилизуемые на территориях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109 04000 00 0000 110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Налоги на имущество</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109 04050 00 0000 110</w:t>
            </w:r>
          </w:p>
          <w:p w:rsidR="0069341B" w:rsidRPr="0069341B" w:rsidRDefault="0069341B" w:rsidP="0069341B">
            <w:pPr>
              <w:spacing w:before="120" w:line="240" w:lineRule="exact"/>
              <w:ind w:left="-108" w:right="-108"/>
              <w:jc w:val="center"/>
              <w:rPr>
                <w:b/>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Земельный налог (по обязательствам, возникшим до 1 января 2006 года)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109 04053 05 0000 110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Земельный налог (по обязательствам, возникшим до 1 января 2006 года), мобилизуемый на межселенных территориях</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lastRenderedPageBreak/>
              <w:t>109 04053 10 0000 110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Земельный налог (по обязательствам, возникшим до 1 января 2006 года), мобилизуемый на территориях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rFonts w:eastAsia="Arial Unicode MS"/>
                <w:color w:val="000000"/>
                <w:sz w:val="16"/>
                <w:szCs w:val="16"/>
                <w:lang w:eastAsia="zh-CN"/>
              </w:rPr>
              <w:t>100</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109 06000 02 0000 110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Прочие налоги и сборы (по отмененным налогам и сборам субъектов Российской Федерации)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cantSplit/>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109 06010 02 0000 110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Налог с продаж</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60</w:t>
            </w:r>
          </w:p>
        </w:tc>
        <w:tc>
          <w:tcPr>
            <w:tcW w:w="143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DC121C">
        <w:trPr>
          <w:cantSplit/>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109 06044 02 0000 110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1439"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rFonts w:eastAsia="Arial Unicode MS"/>
                <w:color w:val="000000"/>
                <w:sz w:val="16"/>
                <w:szCs w:val="16"/>
                <w:lang w:eastAsia="zh-CN"/>
              </w:rPr>
            </w:pPr>
          </w:p>
        </w:tc>
      </w:tr>
      <w:tr w:rsidR="0069341B" w:rsidRPr="0069341B" w:rsidTr="00DC121C">
        <w:trPr>
          <w:cantSplit/>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109 07000 00 0000 110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Прочие налоги и сборы (по отмененным местным налогам и сборам)</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hideMark/>
          </w:tcPr>
          <w:p w:rsidR="0069341B" w:rsidRPr="0069341B" w:rsidRDefault="0069341B" w:rsidP="0069341B">
            <w:pPr>
              <w:rPr>
                <w:rFonts w:eastAsia="Arial Unicode M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109 07010 00 0000 110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Налог на рекламу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750"/>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109 07013 05 0000 110</w:t>
            </w:r>
          </w:p>
          <w:p w:rsidR="0069341B" w:rsidRPr="0069341B" w:rsidRDefault="0069341B" w:rsidP="0069341B">
            <w:pPr>
              <w:spacing w:before="120" w:line="240" w:lineRule="exact"/>
              <w:ind w:left="-108" w:right="-108"/>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Налог на рекламу, мобилизуемый на территориях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119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109 07030 00 0000 110</w:t>
            </w:r>
          </w:p>
          <w:p w:rsidR="0069341B" w:rsidRPr="0069341B" w:rsidRDefault="0069341B" w:rsidP="0069341B">
            <w:pPr>
              <w:spacing w:before="120" w:line="240" w:lineRule="exact"/>
              <w:ind w:left="-108" w:right="-108"/>
              <w:jc w:val="center"/>
              <w:rPr>
                <w:b/>
                <w:color w:val="000000"/>
                <w:sz w:val="16"/>
                <w:szCs w:val="16"/>
                <w:lang w:eastAsia="zh-CN"/>
              </w:rPr>
            </w:pPr>
          </w:p>
          <w:p w:rsidR="0069341B" w:rsidRPr="0069341B" w:rsidRDefault="0069341B" w:rsidP="0069341B">
            <w:pPr>
              <w:spacing w:before="120" w:line="240" w:lineRule="exact"/>
              <w:ind w:left="-108" w:right="-108"/>
              <w:jc w:val="center"/>
              <w:rPr>
                <w:b/>
                <w:color w:val="000000"/>
                <w:sz w:val="16"/>
                <w:szCs w:val="16"/>
                <w:lang w:eastAsia="zh-CN"/>
              </w:rPr>
            </w:pPr>
          </w:p>
          <w:p w:rsidR="0069341B" w:rsidRPr="0069341B" w:rsidRDefault="0069341B" w:rsidP="0069341B">
            <w:pPr>
              <w:spacing w:before="120" w:line="240" w:lineRule="exact"/>
              <w:ind w:left="-108" w:right="-108"/>
              <w:rPr>
                <w:rFonts w:eastAsia="Arial Unicode MS"/>
                <w:b/>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right"/>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109 07033 05 0000 110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109 07050 00 0000 110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numPr>
                <w:ilvl w:val="8"/>
                <w:numId w:val="0"/>
              </w:numPr>
              <w:tabs>
                <w:tab w:val="num" w:pos="0"/>
              </w:tabs>
              <w:spacing w:line="360" w:lineRule="atLeast"/>
              <w:ind w:firstLine="851"/>
              <w:jc w:val="both"/>
              <w:outlineLvl w:val="8"/>
              <w:rPr>
                <w:rFonts w:eastAsia="Arial Unicode MS"/>
                <w:b/>
                <w:color w:val="000000"/>
                <w:sz w:val="16"/>
                <w:szCs w:val="16"/>
                <w:lang w:eastAsia="zh-CN"/>
              </w:rPr>
            </w:pPr>
            <w:r w:rsidRPr="0069341B">
              <w:rPr>
                <w:b/>
                <w:color w:val="000000"/>
                <w:sz w:val="16"/>
                <w:szCs w:val="16"/>
                <w:lang w:eastAsia="zh-CN"/>
              </w:rPr>
              <w:t>Прочие местные налоги и сборы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109 07053 05 0000 110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Прочие местные налоги и сборы, мобилизуемые на территориях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cantSplit/>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1 11 00000 00 0000 000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color w:val="000000"/>
                <w:sz w:val="16"/>
                <w:szCs w:val="16"/>
                <w:lang w:eastAsia="zh-CN"/>
              </w:rPr>
            </w:pPr>
            <w:r w:rsidRPr="0069341B">
              <w:rPr>
                <w:b/>
                <w:bCs/>
                <w:color w:val="000000"/>
                <w:sz w:val="16"/>
                <w:szCs w:val="16"/>
                <w:lang w:eastAsia="zh-CN"/>
              </w:rPr>
              <w:t>Доходы от использования имущества, находящегося в государственной и муниципальной собственности</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 xml:space="preserve">11 1 03050 05 0000 120 </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Cs/>
                <w:color w:val="000000"/>
                <w:sz w:val="16"/>
                <w:szCs w:val="16"/>
                <w:lang w:eastAsia="zh-CN"/>
              </w:rPr>
            </w:pPr>
            <w:r w:rsidRPr="0069341B">
              <w:rPr>
                <w:color w:val="000000"/>
                <w:sz w:val="16"/>
                <w:szCs w:val="16"/>
                <w:lang w:eastAsia="zh-CN"/>
              </w:rPr>
              <w:t>Проценты, полученные от предоставления бюджетных кредитов внутри страны за счет средств бюджетов муниципальных районов</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rFonts w:eastAsia="Arial Unicode MS"/>
                <w:bC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111 05000 00 0000 120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111 05010 00 0000 120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111 05013 05 0000 120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color w:val="000000"/>
                <w:sz w:val="16"/>
                <w:szCs w:val="16"/>
                <w:lang w:eastAsia="zh-CN"/>
              </w:rPr>
            </w:pPr>
            <w:r w:rsidRPr="0069341B">
              <w:rPr>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2837"/>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111 05020 00 0000 120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color w:val="000000"/>
                <w:sz w:val="16"/>
                <w:szCs w:val="16"/>
                <w:lang w:eastAsia="zh-CN"/>
              </w:rPr>
            </w:pPr>
            <w:r w:rsidRPr="0069341B">
              <w:rPr>
                <w:b/>
                <w:bCs/>
                <w:color w:val="000000"/>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111 05025 05 0000 120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widowControl w:val="0"/>
              <w:tabs>
                <w:tab w:val="left" w:pos="708"/>
                <w:tab w:val="center" w:pos="4153"/>
                <w:tab w:val="right" w:pos="8306"/>
              </w:tabs>
              <w:jc w:val="both"/>
              <w:rPr>
                <w:snapToGrid w:val="0"/>
                <w:color w:val="000000"/>
                <w:sz w:val="16"/>
                <w:szCs w:val="16"/>
                <w:lang w:eastAsia="zh-CN"/>
              </w:rPr>
            </w:pPr>
            <w:r w:rsidRPr="0069341B">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111 05025 10 0000 120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111 05030 00 0000 120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bCs/>
                <w:snapToGrid w:val="0"/>
                <w:color w:val="000000"/>
                <w:sz w:val="16"/>
                <w:szCs w:val="16"/>
                <w:lang w:eastAsia="zh-CN"/>
              </w:rPr>
            </w:pPr>
            <w:r w:rsidRPr="0069341B">
              <w:rPr>
                <w:b/>
                <w:bCs/>
                <w:snapToGrid w:val="0"/>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69341B">
              <w:rPr>
                <w:b/>
                <w:bCs/>
                <w:color w:val="000000"/>
                <w:sz w:val="16"/>
                <w:szCs w:val="16"/>
                <w:lang w:eastAsia="zh-CN"/>
              </w:rPr>
              <w:t>(за исключением имущества бюджетных и автономных учреждений)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111 05035 05 0000 120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69341B">
              <w:rPr>
                <w:color w:val="000000"/>
                <w:sz w:val="16"/>
                <w:szCs w:val="16"/>
                <w:lang w:eastAsia="zh-CN"/>
              </w:rPr>
              <w:t>(за исключением имущества муниципальных бюджетных и автономных учреждений)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 xml:space="preserve">111  05035 10 0000 120 </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 xml:space="preserve">Доходы от сдачи в аренду имущества, находящегося в оперативном управлении поселений и созданных ими учреждений </w:t>
            </w:r>
            <w:r w:rsidRPr="0069341B">
              <w:rPr>
                <w:color w:val="000000"/>
                <w:sz w:val="16"/>
                <w:szCs w:val="16"/>
                <w:lang w:eastAsia="zh-CN"/>
              </w:rPr>
              <w:t>(за исключением имущества муниципальных бюджетных и автономных учреждений)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111 07000 00 0000 120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b/>
                <w:bCs/>
                <w:color w:val="000000"/>
                <w:sz w:val="16"/>
                <w:szCs w:val="16"/>
                <w:lang w:eastAsia="zh-CN"/>
              </w:rPr>
            </w:pPr>
            <w:r w:rsidRPr="0069341B">
              <w:rPr>
                <w:b/>
                <w:bCs/>
                <w:color w:val="000000"/>
                <w:sz w:val="16"/>
                <w:szCs w:val="16"/>
                <w:lang w:eastAsia="zh-CN"/>
              </w:rPr>
              <w:t xml:space="preserve">Платежи от государственных и муниципальных унитарных предприятий </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10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111 07010 00 0000 120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b/>
                <w:bCs/>
                <w:color w:val="000000"/>
                <w:sz w:val="16"/>
                <w:szCs w:val="16"/>
                <w:lang w:eastAsia="zh-CN"/>
              </w:rPr>
            </w:pPr>
            <w:r w:rsidRPr="0069341B">
              <w:rPr>
                <w:b/>
                <w:bCs/>
                <w:color w:val="000000"/>
                <w:sz w:val="16"/>
                <w:szCs w:val="16"/>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111 07015 05 0000 120</w:t>
            </w:r>
          </w:p>
        </w:tc>
        <w:tc>
          <w:tcPr>
            <w:tcW w:w="39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right="16"/>
              <w:jc w:val="both"/>
              <w:rPr>
                <w:color w:val="000000"/>
                <w:sz w:val="16"/>
                <w:szCs w:val="16"/>
                <w:lang w:eastAsia="zh-CN"/>
              </w:rPr>
            </w:pPr>
            <w:r w:rsidRPr="0069341B">
              <w:rPr>
                <w:color w:val="000000"/>
                <w:sz w:val="16"/>
                <w:szCs w:val="16"/>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7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cantSplit/>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ПЛАТЕЖЕЙ ПРИ ПОЛЬЗОВАНИИ ПРИРОДНЫМИ РЕСУРСАМИ</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112 00000 00 0000 000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
                <w:color w:val="000000"/>
                <w:sz w:val="16"/>
                <w:szCs w:val="16"/>
                <w:lang w:eastAsia="zh-CN"/>
              </w:rPr>
            </w:pPr>
            <w:r w:rsidRPr="0069341B">
              <w:rPr>
                <w:b/>
                <w:color w:val="000000"/>
                <w:sz w:val="16"/>
                <w:szCs w:val="16"/>
                <w:lang w:eastAsia="zh-CN"/>
              </w:rPr>
              <w:t>Платежи при пользовании природными ресурсами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r w:rsidRPr="0069341B">
              <w:rPr>
                <w:rFonts w:eastAsia="Arial Unicode MS"/>
                <w:b/>
                <w:bCs/>
                <w:color w:val="000000"/>
                <w:sz w:val="16"/>
                <w:szCs w:val="16"/>
                <w:lang w:eastAsia="zh-CN"/>
              </w:rPr>
              <w:t>112 01000 01 0000 120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
                <w:bCs/>
                <w:color w:val="000000"/>
                <w:sz w:val="16"/>
                <w:szCs w:val="16"/>
                <w:lang w:eastAsia="zh-CN"/>
              </w:rPr>
            </w:pPr>
            <w:r w:rsidRPr="0069341B">
              <w:rPr>
                <w:rFonts w:eastAsia="Arial Unicode MS"/>
                <w:b/>
                <w:bCs/>
                <w:color w:val="000000"/>
                <w:sz w:val="16"/>
                <w:szCs w:val="16"/>
                <w:lang w:eastAsia="zh-CN"/>
              </w:rPr>
              <w:t>Плата за негативное воздействие на окружающую среду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Cs/>
                <w:color w:val="000000"/>
                <w:sz w:val="16"/>
                <w:szCs w:val="16"/>
                <w:lang w:eastAsia="zh-CN"/>
              </w:rPr>
            </w:pPr>
            <w:r w:rsidRPr="0069341B">
              <w:rPr>
                <w:rFonts w:eastAsia="Arial Unicode MS"/>
                <w:bCs/>
                <w:color w:val="000000"/>
                <w:sz w:val="16"/>
                <w:szCs w:val="16"/>
                <w:lang w:eastAsia="zh-CN"/>
              </w:rPr>
              <w:t>112 01010 01 0000120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rFonts w:eastAsia="Arial Unicode MS"/>
                <w:bCs/>
                <w:color w:val="000000"/>
                <w:sz w:val="16"/>
                <w:szCs w:val="16"/>
                <w:lang w:eastAsia="zh-CN"/>
              </w:rPr>
            </w:pPr>
            <w:r w:rsidRPr="0069341B">
              <w:rPr>
                <w:rFonts w:eastAsia="Arial Unicode MS"/>
                <w:bCs/>
                <w:color w:val="000000"/>
                <w:sz w:val="16"/>
                <w:szCs w:val="16"/>
                <w:lang w:eastAsia="zh-CN"/>
              </w:rPr>
              <w:t>Плата за выбросы загрязняющих веществ в атмосферный воздух стационарными объектами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112 01020 01 0000 120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rFonts w:eastAsia="Arial Unicode MS"/>
                <w:bCs/>
                <w:color w:val="000000"/>
                <w:sz w:val="16"/>
                <w:szCs w:val="16"/>
                <w:lang w:eastAsia="zh-CN"/>
              </w:rPr>
              <w:t>Плата за выбросы загрязняющих веществ в атмосферный воздух передвижными объектами</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DC121C">
        <w:trPr>
          <w:trHeight w:val="28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 xml:space="preserve">1 12 01030 01 0000 120 </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выбросы загрязняющих веществ в водные объекты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lastRenderedPageBreak/>
              <w:t>1 12 01040 01 0000 120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
                <w:bCs/>
                <w:color w:val="000000"/>
                <w:sz w:val="16"/>
                <w:szCs w:val="16"/>
                <w:lang w:eastAsia="zh-CN"/>
              </w:rPr>
            </w:pPr>
            <w:r w:rsidRPr="0069341B">
              <w:rPr>
                <w:b/>
                <w:bCs/>
                <w:color w:val="000000"/>
                <w:sz w:val="16"/>
                <w:szCs w:val="16"/>
                <w:lang w:eastAsia="zh-CN"/>
              </w:rPr>
              <w:t>Плата за размещение отходов производства и потребления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b/>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1 12 01041 01 0000 120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размещение отходов производства и потребления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1 12 01042 01 0000 120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размещение отходов производства и потребления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DC121C">
        <w:trPr>
          <w:trHeight w:val="51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1 12 01050 01 0000 120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Cs/>
                <w:color w:val="000000"/>
                <w:sz w:val="16"/>
                <w:szCs w:val="16"/>
                <w:lang w:eastAsia="zh-CN"/>
              </w:rPr>
            </w:pPr>
            <w:r w:rsidRPr="0069341B">
              <w:rPr>
                <w:bCs/>
                <w:color w:val="000000"/>
                <w:sz w:val="16"/>
                <w:szCs w:val="16"/>
                <w:lang w:eastAsia="zh-CN"/>
              </w:rPr>
              <w:t>Плата за иные виды негативного воздействия на окружающую среду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60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color w:val="000000"/>
                <w:sz w:val="16"/>
                <w:szCs w:val="16"/>
                <w:lang w:eastAsia="zh-CN"/>
              </w:rPr>
            </w:pPr>
          </w:p>
        </w:tc>
      </w:tr>
      <w:tr w:rsidR="0069341B" w:rsidRPr="0069341B" w:rsidTr="00DC121C">
        <w:trPr>
          <w:cantSplit/>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В ЧАСТИ ДОХОДОВ ОТ ОКАЗАНИЯ ПЛАТНЫХ УСЛУГ (РАБОТ)</w:t>
            </w:r>
          </w:p>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И КОМПЕНСАЦИИ ЗАТРАТ ГОСУДАРСТВА</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Доходы от оказания платных услуг (работ) и компенсации затрат государства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1 13 01000 00 0000 130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 xml:space="preserve">Доходы от оказания платных услуг (работ)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1 13 01990 00 0000 130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Прочие доходы от оказания платных услуг (работ)</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851"/>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1 13 01995 05 0000 130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 xml:space="preserve">Прочие доходы от оказания платных услуг (работ) получателями средств бюджетов муниципальных районов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1 13 01995 10 0000 130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color w:val="000000"/>
                <w:sz w:val="16"/>
                <w:szCs w:val="16"/>
                <w:lang w:eastAsia="zh-CN"/>
              </w:rPr>
            </w:pPr>
            <w:r w:rsidRPr="0069341B">
              <w:rPr>
                <w:color w:val="000000"/>
                <w:sz w:val="16"/>
                <w:szCs w:val="16"/>
                <w:lang w:eastAsia="zh-CN"/>
              </w:rPr>
              <w:t xml:space="preserve">Прочие доходы от оказания платных услуг (работ) получателями средств бюджетов поселений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1 13 02000 00 0000 130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Доходы от компенсации затрат государства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1 13 02065 05 0000 130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Доходы, поступающие в порядке возмещения расходов, понесенных в связи с эксплуатацией имущества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1 13 02065 10 0000 130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Доходы, поступающие в порядке возмещения расходов, понесенных в связи с эксплуатацией имущества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trHeight w:val="687"/>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1 13 02990 00 0000 130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Прочие доходы от компенсации затрат государства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1 13 02995 05 0000 130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Прочие доходы от компенсации затрат бюджетов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1 13 02995 10 0000 130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color w:val="000000"/>
                <w:sz w:val="16"/>
                <w:szCs w:val="16"/>
                <w:lang w:eastAsia="zh-CN"/>
              </w:rPr>
            </w:pPr>
            <w:r w:rsidRPr="0069341B">
              <w:rPr>
                <w:color w:val="000000"/>
                <w:sz w:val="16"/>
                <w:szCs w:val="16"/>
                <w:lang w:eastAsia="zh-CN"/>
              </w:rPr>
              <w:t xml:space="preserve">Прочие доходы от компенсации затрат бюджетов поселений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trHeight w:val="58"/>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b/>
                <w:bCs/>
                <w:color w:val="000000"/>
                <w:sz w:val="16"/>
                <w:szCs w:val="16"/>
                <w:lang w:eastAsia="zh-CN"/>
              </w:rPr>
              <w:t>В ЧАСТИ ДОХОДОВ ОТ ПРОДАЖИ МАТЕРИАЛЬНЫХ И НЕМАТЕРИАЛЬНЫХ АКТИВОВ</w:t>
            </w:r>
          </w:p>
        </w:tc>
      </w:tr>
      <w:tr w:rsidR="0069341B" w:rsidRPr="0069341B" w:rsidTr="00DC121C">
        <w:trPr>
          <w:trHeight w:val="651"/>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1 14 00000 00 0000 000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jc w:val="both"/>
              <w:rPr>
                <w:b/>
                <w:bCs/>
                <w:color w:val="000000"/>
                <w:sz w:val="16"/>
                <w:szCs w:val="16"/>
                <w:lang w:eastAsia="zh-CN"/>
              </w:rPr>
            </w:pPr>
            <w:r w:rsidRPr="0069341B">
              <w:rPr>
                <w:b/>
                <w:bCs/>
                <w:color w:val="000000"/>
                <w:sz w:val="16"/>
                <w:szCs w:val="16"/>
                <w:lang w:eastAsia="zh-CN"/>
              </w:rPr>
              <w:t>Доходы от продажи материальных и нематериальных активов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1 14 02000 00 0000 000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b/>
                <w:color w:val="000000"/>
                <w:sz w:val="16"/>
                <w:szCs w:val="16"/>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69341B">
              <w:rPr>
                <w:color w:val="000000"/>
                <w:sz w:val="16"/>
                <w:szCs w:val="16"/>
                <w:lang w:eastAsia="zh-CN"/>
              </w:rPr>
              <w:t xml:space="preserve"> </w:t>
            </w:r>
            <w:r w:rsidRPr="0069341B">
              <w:rPr>
                <w:b/>
                <w:color w:val="000000"/>
                <w:sz w:val="16"/>
                <w:szCs w:val="16"/>
                <w:lang w:eastAsia="zh-CN"/>
              </w:rPr>
              <w:t>государственных и муниципальных унитарных предприятий, в том числе</w:t>
            </w:r>
            <w:r w:rsidRPr="0069341B">
              <w:rPr>
                <w:color w:val="000000"/>
                <w:sz w:val="16"/>
                <w:szCs w:val="16"/>
                <w:lang w:eastAsia="zh-CN"/>
              </w:rPr>
              <w:t xml:space="preserve"> </w:t>
            </w:r>
            <w:r w:rsidRPr="0069341B">
              <w:rPr>
                <w:b/>
                <w:color w:val="000000"/>
                <w:sz w:val="16"/>
                <w:szCs w:val="16"/>
                <w:lang w:eastAsia="zh-CN"/>
              </w:rPr>
              <w:t>казенных)</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1 14 02052 05 0000 410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69341B">
              <w:rPr>
                <w:color w:val="000000"/>
                <w:sz w:val="16"/>
                <w:szCs w:val="16"/>
                <w:lang w:eastAsia="zh-CN"/>
              </w:rPr>
              <w:t>(за исключением имущества муниципальных бюджетных и автономных учреждений),</w:t>
            </w:r>
            <w:r w:rsidRPr="0069341B">
              <w:rPr>
                <w:snapToGrid w:val="0"/>
                <w:color w:val="000000"/>
                <w:sz w:val="16"/>
                <w:szCs w:val="16"/>
                <w:lang w:eastAsia="zh-CN"/>
              </w:rPr>
              <w:t xml:space="preserve"> в части реализации основных средств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1 14 02052 05 0000 440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69341B">
              <w:rPr>
                <w:color w:val="000000"/>
                <w:sz w:val="16"/>
                <w:szCs w:val="16"/>
                <w:lang w:eastAsia="zh-CN"/>
              </w:rPr>
              <w:t xml:space="preserve">(за исключением имущества муниципальных бюджетных и автономных учреждений), </w:t>
            </w:r>
            <w:r w:rsidRPr="0069341B">
              <w:rPr>
                <w:snapToGrid w:val="0"/>
                <w:color w:val="000000"/>
                <w:sz w:val="16"/>
                <w:szCs w:val="16"/>
                <w:lang w:eastAsia="zh-CN"/>
              </w:rPr>
              <w:t xml:space="preserve">в части реализации материальных запасов по указанному имуществу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lastRenderedPageBreak/>
              <w:t>1 14 02053 05 0000 410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1 14 02053 10 0000 410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1 14 02053 05 0000 440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 xml:space="preserve">Доходы от реализации иного имущества, находящегося в собственности муниципальных районов (за исключением </w:t>
            </w:r>
          </w:p>
          <w:p w:rsidR="0069341B" w:rsidRPr="0069341B" w:rsidRDefault="0069341B" w:rsidP="0069341B">
            <w:pPr>
              <w:ind w:left="72"/>
              <w:jc w:val="both"/>
              <w:rPr>
                <w:color w:val="000000"/>
                <w:sz w:val="16"/>
                <w:szCs w:val="16"/>
                <w:lang w:eastAsia="zh-CN"/>
              </w:rPr>
            </w:pPr>
            <w:r w:rsidRPr="0069341B">
              <w:rPr>
                <w:color w:val="000000"/>
                <w:sz w:val="16"/>
                <w:szCs w:val="16"/>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p>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p>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297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1 14 02053 10 0000 440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1 14 03050 05 0000 410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1 14 03050 05 0000 440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snapToGrid w:val="0"/>
                <w:color w:val="000000"/>
                <w:sz w:val="16"/>
                <w:szCs w:val="16"/>
                <w:lang w:eastAsia="zh-CN"/>
              </w:rPr>
            </w:pPr>
            <w:r w:rsidRPr="0069341B">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color w:val="000000"/>
                <w:sz w:val="16"/>
                <w:szCs w:val="16"/>
                <w:lang w:eastAsia="zh-CN"/>
              </w:rPr>
              <w:t>1 14 06000 00 0000 430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snapToGrid w:val="0"/>
                <w:color w:val="000000"/>
                <w:sz w:val="16"/>
                <w:szCs w:val="16"/>
                <w:lang w:eastAsia="zh-CN"/>
              </w:rPr>
            </w:pPr>
            <w:r w:rsidRPr="0069341B">
              <w:rPr>
                <w:b/>
                <w:color w:val="000000"/>
                <w:sz w:val="16"/>
                <w:szCs w:val="16"/>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snapToGrid w:val="0"/>
                <w:color w:val="000000"/>
                <w:sz w:val="16"/>
                <w:szCs w:val="16"/>
                <w:lang w:eastAsia="zh-CN"/>
              </w:rPr>
              <w:t>1 14 06010 00 0000 430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color w:val="000000"/>
                <w:sz w:val="16"/>
                <w:szCs w:val="16"/>
                <w:lang w:eastAsia="zh-CN"/>
              </w:rPr>
            </w:pPr>
            <w:r w:rsidRPr="0069341B">
              <w:rPr>
                <w:b/>
                <w:bCs/>
                <w:color w:val="000000"/>
                <w:sz w:val="16"/>
                <w:szCs w:val="16"/>
                <w:lang w:eastAsia="zh-CN"/>
              </w:rPr>
              <w:t>Доходы от продажи земельных участков, государственная собственность на которые не разграничена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1 14 06013 05 0000 430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bCs/>
                <w:color w:val="000000"/>
                <w:sz w:val="16"/>
                <w:szCs w:val="16"/>
                <w:lang w:eastAsia="zh-CN"/>
              </w:rPr>
            </w:pPr>
            <w:r w:rsidRPr="0069341B">
              <w:rPr>
                <w:b/>
                <w:bCs/>
                <w:snapToGrid w:val="0"/>
                <w:color w:val="000000"/>
                <w:sz w:val="16"/>
                <w:szCs w:val="16"/>
                <w:lang w:eastAsia="zh-CN"/>
              </w:rPr>
              <w:t>1 14 06020 00 0000 430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b/>
                <w:bCs/>
                <w:color w:val="000000"/>
                <w:sz w:val="16"/>
                <w:szCs w:val="16"/>
                <w:lang w:eastAsia="zh-CN"/>
              </w:rPr>
            </w:pPr>
            <w:r w:rsidRPr="0069341B">
              <w:rPr>
                <w:b/>
                <w:bCs/>
                <w:color w:val="000000"/>
                <w:sz w:val="16"/>
                <w:szCs w:val="16"/>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1 14 06025 05 0000 430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58"/>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1 14 06025 10 0000 430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jc w:val="both"/>
              <w:rPr>
                <w:color w:val="000000"/>
                <w:sz w:val="16"/>
                <w:szCs w:val="16"/>
                <w:lang w:eastAsia="zh-CN"/>
              </w:rPr>
            </w:pPr>
            <w:r w:rsidRPr="0069341B">
              <w:rPr>
                <w:color w:val="000000"/>
                <w:sz w:val="16"/>
                <w:szCs w:val="16"/>
                <w:lang w:eastAsia="zh-CN"/>
              </w:rPr>
              <w:t xml:space="preserve">Доходы от продажи земельных участков, находящихся в собственности поселений (за </w:t>
            </w:r>
            <w:r w:rsidRPr="0069341B">
              <w:rPr>
                <w:color w:val="000000"/>
                <w:sz w:val="16"/>
                <w:szCs w:val="16"/>
                <w:lang w:eastAsia="zh-CN"/>
              </w:rPr>
              <w:lastRenderedPageBreak/>
              <w:t>исключением земельных участков муниципальных бюджетных и автономных учреждений)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r>
      <w:tr w:rsidR="0069341B" w:rsidRPr="0069341B" w:rsidTr="00DC121C">
        <w:trPr>
          <w:cantSplit/>
          <w:trHeight w:val="58"/>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keepNext/>
              <w:numPr>
                <w:ilvl w:val="7"/>
                <w:numId w:val="0"/>
              </w:numPr>
              <w:tabs>
                <w:tab w:val="num" w:pos="0"/>
              </w:tabs>
              <w:spacing w:line="360" w:lineRule="atLeast"/>
              <w:ind w:firstLine="851"/>
              <w:jc w:val="both"/>
              <w:outlineLvl w:val="7"/>
              <w:rPr>
                <w:b/>
                <w:color w:val="000000"/>
                <w:sz w:val="16"/>
                <w:szCs w:val="16"/>
                <w:lang w:eastAsia="zh-CN"/>
              </w:rPr>
            </w:pPr>
            <w:r w:rsidRPr="0069341B">
              <w:rPr>
                <w:b/>
                <w:color w:val="000000"/>
                <w:sz w:val="16"/>
                <w:szCs w:val="16"/>
                <w:lang w:eastAsia="zh-CN"/>
              </w:rPr>
              <w:t>В ЧАСТИ АДМИНИСТРАТИВНЫХ ПЛАТЕЖЕЙ И СБОРОВ</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1 15 00000 00 0000 000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keepNext/>
              <w:widowControl w:val="0"/>
              <w:tabs>
                <w:tab w:val="num" w:pos="0"/>
              </w:tabs>
              <w:spacing w:before="180" w:line="240" w:lineRule="exact"/>
              <w:ind w:left="432" w:hanging="432"/>
              <w:jc w:val="both"/>
              <w:outlineLvl w:val="0"/>
              <w:rPr>
                <w:rFonts w:eastAsia="Arial Unicode MS"/>
                <w:b/>
                <w:color w:val="000000"/>
                <w:sz w:val="16"/>
                <w:szCs w:val="16"/>
                <w:lang w:eastAsia="zh-CN"/>
              </w:rPr>
            </w:pPr>
            <w:r w:rsidRPr="0069341B">
              <w:rPr>
                <w:b/>
                <w:color w:val="000000"/>
                <w:sz w:val="16"/>
                <w:szCs w:val="16"/>
                <w:lang w:eastAsia="zh-CN"/>
              </w:rPr>
              <w:t>Административные платежи и сборы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1 15 02000 00 0000 140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1 15 02050 05 0000 140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1 15 02050 10 0000 140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Платежи, взимаемые органами местного самоуправления (организациями) поселений за выполнение определенных функций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b/>
                <w:snapToGrid w:val="0"/>
                <w:color w:val="000000"/>
                <w:sz w:val="16"/>
                <w:szCs w:val="16"/>
                <w:lang w:eastAsia="zh-CN"/>
              </w:rPr>
            </w:pPr>
            <w:r w:rsidRPr="0069341B">
              <w:rPr>
                <w:b/>
                <w:snapToGrid w:val="0"/>
                <w:color w:val="000000"/>
                <w:sz w:val="16"/>
                <w:szCs w:val="16"/>
                <w:lang w:eastAsia="zh-CN"/>
              </w:rPr>
              <w:t>1 15 03000 00 0000 140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b/>
                <w:snapToGrid w:val="0"/>
                <w:color w:val="000000"/>
                <w:sz w:val="16"/>
                <w:szCs w:val="16"/>
                <w:lang w:eastAsia="zh-CN"/>
              </w:rPr>
            </w:pPr>
            <w:r w:rsidRPr="0069341B">
              <w:rPr>
                <w:b/>
                <w:snapToGrid w:val="0"/>
                <w:color w:val="000000"/>
                <w:sz w:val="16"/>
                <w:szCs w:val="16"/>
                <w:lang w:eastAsia="zh-CN"/>
              </w:rPr>
              <w:t>Лицензионные сборы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1 15 03050 05 0000 140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jc w:val="both"/>
              <w:rPr>
                <w:snapToGrid w:val="0"/>
                <w:color w:val="000000"/>
                <w:sz w:val="16"/>
                <w:szCs w:val="16"/>
                <w:lang w:eastAsia="zh-CN"/>
              </w:rPr>
            </w:pPr>
            <w:r w:rsidRPr="0069341B">
              <w:rPr>
                <w:snapToGrid w:val="0"/>
                <w:color w:val="000000"/>
                <w:sz w:val="16"/>
                <w:szCs w:val="16"/>
                <w:lang w:eastAsia="zh-CN"/>
              </w:rPr>
              <w:t>Сборы за выдачу лицензий органами местного самоуправления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rPr>
          <w:cantSplit/>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keepNext/>
              <w:numPr>
                <w:ilvl w:val="7"/>
                <w:numId w:val="0"/>
              </w:numPr>
              <w:tabs>
                <w:tab w:val="num" w:pos="0"/>
              </w:tabs>
              <w:spacing w:line="360" w:lineRule="atLeast"/>
              <w:ind w:firstLine="851"/>
              <w:jc w:val="both"/>
              <w:outlineLvl w:val="7"/>
              <w:rPr>
                <w:b/>
                <w:color w:val="000000"/>
                <w:sz w:val="16"/>
                <w:szCs w:val="16"/>
                <w:lang w:eastAsia="zh-CN"/>
              </w:rPr>
            </w:pPr>
            <w:r w:rsidRPr="0069341B">
              <w:rPr>
                <w:b/>
                <w:color w:val="000000"/>
                <w:sz w:val="16"/>
                <w:szCs w:val="16"/>
                <w:lang w:eastAsia="zh-CN"/>
              </w:rPr>
              <w:t>В ЧАСТИ ШТРАФОВ, САНКЦИЙ, ВОЗМЕЩЕНИЯ УЩЕРБА</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116 00000 00 0000 000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rFonts w:eastAsia="Arial Unicode MS"/>
                <w:b/>
                <w:color w:val="000000"/>
                <w:sz w:val="16"/>
                <w:szCs w:val="16"/>
                <w:lang w:eastAsia="zh-CN"/>
              </w:rPr>
            </w:pPr>
            <w:r w:rsidRPr="0069341B">
              <w:rPr>
                <w:b/>
                <w:color w:val="000000"/>
                <w:sz w:val="16"/>
                <w:szCs w:val="16"/>
                <w:lang w:eastAsia="zh-CN"/>
              </w:rPr>
              <w:t>Штрафы, санкции, возмещение ущерба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1 16 01000 01 0000140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jc w:val="both"/>
              <w:rPr>
                <w:b/>
                <w:color w:val="000000"/>
                <w:sz w:val="16"/>
                <w:szCs w:val="16"/>
                <w:lang w:eastAsia="zh-CN"/>
              </w:rPr>
            </w:pPr>
            <w:r w:rsidRPr="0069341B">
              <w:rPr>
                <w:b/>
                <w:color w:val="000000"/>
                <w:sz w:val="16"/>
                <w:szCs w:val="16"/>
                <w:lang w:eastAsia="zh-CN"/>
              </w:rPr>
              <w:t>Административные штрафы, установленные  Кодексом Российской Федерации об административных правонарушениях</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DC121C">
        <w:trPr>
          <w:trHeight w:val="6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snapToGrid w:val="0"/>
                <w:color w:val="000000"/>
                <w:sz w:val="16"/>
                <w:szCs w:val="16"/>
                <w:lang w:eastAsia="zh-CN"/>
              </w:rPr>
            </w:pPr>
            <w:r w:rsidRPr="0069341B">
              <w:rPr>
                <w:b/>
                <w:snapToGrid w:val="0"/>
                <w:color w:val="000000"/>
                <w:sz w:val="16"/>
                <w:szCs w:val="16"/>
                <w:lang w:eastAsia="zh-CN"/>
              </w:rPr>
              <w:t>1 16 01080 01 0000 140</w:t>
            </w:r>
          </w:p>
          <w:p w:rsidR="0069341B" w:rsidRPr="0069341B" w:rsidRDefault="0069341B" w:rsidP="0069341B">
            <w:pPr>
              <w:jc w:val="center"/>
              <w:rPr>
                <w:b/>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jc w:val="both"/>
              <w:rPr>
                <w:b/>
                <w:color w:val="000000"/>
                <w:sz w:val="16"/>
                <w:szCs w:val="16"/>
                <w:lang w:eastAsia="zh-CN"/>
              </w:rPr>
            </w:pPr>
            <w:r w:rsidRPr="0069341B">
              <w:rPr>
                <w:b/>
                <w:color w:val="000000"/>
                <w:sz w:val="16"/>
                <w:szCs w:val="16"/>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683"/>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1 16 01084 01 0000 140</w:t>
            </w:r>
          </w:p>
          <w:p w:rsidR="0069341B" w:rsidRPr="0069341B" w:rsidRDefault="0069341B" w:rsidP="0069341B">
            <w:pPr>
              <w:jc w:val="right"/>
              <w:rPr>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jc w:val="both"/>
              <w:rPr>
                <w:color w:val="000000"/>
                <w:sz w:val="16"/>
                <w:szCs w:val="16"/>
                <w:lang w:eastAsia="zh-CN"/>
              </w:rPr>
            </w:pPr>
            <w:r w:rsidRPr="0069341B">
              <w:rPr>
                <w:color w:val="000000"/>
                <w:sz w:val="16"/>
                <w:szCs w:val="16"/>
                <w:lang w:eastAsia="zh-C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1172"/>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1 16 07000 00 0000 140</w:t>
            </w:r>
          </w:p>
          <w:p w:rsidR="0069341B" w:rsidRPr="0069341B" w:rsidRDefault="0069341B" w:rsidP="0069341B">
            <w:pPr>
              <w:tabs>
                <w:tab w:val="left" w:pos="156"/>
                <w:tab w:val="center" w:pos="1152"/>
              </w:tabs>
              <w:ind w:left="-108" w:right="-108"/>
              <w:rPr>
                <w:b/>
                <w:snapToGrid w:val="0"/>
                <w:color w:val="000000"/>
                <w:sz w:val="16"/>
                <w:szCs w:val="16"/>
                <w:lang w:eastAsia="zh-CN"/>
              </w:rPr>
            </w:pPr>
            <w:r w:rsidRPr="0069341B">
              <w:rPr>
                <w:b/>
                <w:snapToGrid w:val="0"/>
                <w:color w:val="000000"/>
                <w:sz w:val="16"/>
                <w:szCs w:val="16"/>
                <w:lang w:eastAsia="zh-CN"/>
              </w:rPr>
              <w:tab/>
            </w:r>
            <w:r w:rsidRPr="0069341B">
              <w:rPr>
                <w:b/>
                <w:snapToGrid w:val="0"/>
                <w:color w:val="000000"/>
                <w:sz w:val="16"/>
                <w:szCs w:val="16"/>
                <w:lang w:eastAsia="zh-CN"/>
              </w:rPr>
              <w:tab/>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b/>
                <w:color w:val="000000"/>
                <w:sz w:val="16"/>
                <w:szCs w:val="16"/>
                <w:lang w:eastAsia="zh-CN"/>
              </w:rPr>
            </w:pPr>
            <w:r w:rsidRPr="0069341B">
              <w:rPr>
                <w:color w:val="000000"/>
                <w:sz w:val="16"/>
                <w:szCs w:val="16"/>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174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1 16 07090 05 0000 140</w:t>
            </w:r>
          </w:p>
          <w:p w:rsidR="0069341B" w:rsidRPr="0069341B" w:rsidRDefault="0069341B" w:rsidP="0069341B">
            <w:pPr>
              <w:ind w:left="-108" w:right="-108"/>
              <w:jc w:val="center"/>
              <w:rPr>
                <w:snapToGrid w:val="0"/>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174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b/>
                <w:snapToGrid w:val="0"/>
                <w:color w:val="000000"/>
                <w:sz w:val="16"/>
                <w:szCs w:val="16"/>
                <w:lang w:eastAsia="zh-CN"/>
              </w:rPr>
            </w:pPr>
            <w:r w:rsidRPr="0069341B">
              <w:rPr>
                <w:b/>
                <w:snapToGrid w:val="0"/>
                <w:color w:val="000000"/>
                <w:sz w:val="16"/>
                <w:szCs w:val="16"/>
                <w:lang w:eastAsia="zh-CN"/>
              </w:rPr>
              <w:t>1 16 10120 01 0000 140</w:t>
            </w:r>
          </w:p>
          <w:p w:rsidR="0069341B" w:rsidRPr="0069341B" w:rsidRDefault="0069341B" w:rsidP="0069341B">
            <w:pPr>
              <w:ind w:left="-108" w:right="-108"/>
              <w:jc w:val="center"/>
              <w:rPr>
                <w:b/>
                <w:snapToGrid w:val="0"/>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b/>
                <w:color w:val="000000"/>
                <w:sz w:val="16"/>
                <w:szCs w:val="16"/>
                <w:lang w:eastAsia="zh-CN"/>
              </w:rPr>
            </w:pPr>
            <w:r w:rsidRPr="0069341B">
              <w:rPr>
                <w:b/>
                <w:color w:val="000000"/>
                <w:sz w:val="16"/>
                <w:szCs w:val="16"/>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
                <w:bCs/>
                <w:color w:val="000000"/>
                <w:sz w:val="16"/>
                <w:szCs w:val="16"/>
                <w:lang w:eastAsia="zh-CN"/>
              </w:rPr>
            </w:pPr>
          </w:p>
        </w:tc>
      </w:tr>
      <w:tr w:rsidR="0069341B" w:rsidRPr="0069341B" w:rsidTr="00DC121C">
        <w:trPr>
          <w:trHeight w:val="1745"/>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1 16 10123 01 0000 140</w:t>
            </w:r>
          </w:p>
          <w:p w:rsidR="0069341B" w:rsidRPr="0069341B" w:rsidRDefault="0069341B" w:rsidP="0069341B">
            <w:pPr>
              <w:ind w:left="-108" w:right="-108"/>
              <w:jc w:val="center"/>
              <w:rPr>
                <w:snapToGrid w:val="0"/>
                <w:color w:val="000000"/>
                <w:sz w:val="16"/>
                <w:szCs w:val="16"/>
                <w:lang w:eastAsia="zh-CN"/>
              </w:rPr>
            </w:pPr>
          </w:p>
          <w:p w:rsidR="0069341B" w:rsidRPr="0069341B" w:rsidRDefault="0069341B" w:rsidP="0069341B">
            <w:pPr>
              <w:spacing w:before="120" w:line="240" w:lineRule="exact"/>
              <w:jc w:val="center"/>
              <w:rPr>
                <w:snapToGrid w:val="0"/>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36" w:right="84"/>
              <w:jc w:val="both"/>
              <w:rPr>
                <w:color w:val="000000"/>
                <w:sz w:val="16"/>
                <w:szCs w:val="16"/>
                <w:lang w:eastAsia="zh-CN"/>
              </w:rPr>
            </w:pPr>
            <w:r w:rsidRPr="0069341B">
              <w:rPr>
                <w:color w:val="000000"/>
                <w:sz w:val="16"/>
                <w:szCs w:val="16"/>
                <w:lang w:eastAsia="zh-CN"/>
              </w:rPr>
              <w:t xml:space="preserve">Доходы от денежных взысканий (щтрафов),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bCs/>
                <w:color w:val="000000"/>
                <w:sz w:val="16"/>
                <w:szCs w:val="16"/>
                <w:lang w:eastAsia="zh-CN"/>
              </w:rPr>
            </w:pPr>
            <w:r w:rsidRPr="0069341B">
              <w:rPr>
                <w:bC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bCs/>
                <w:color w:val="000000"/>
                <w:sz w:val="16"/>
                <w:szCs w:val="16"/>
                <w:lang w:eastAsia="zh-CN"/>
              </w:rPr>
            </w:pPr>
          </w:p>
        </w:tc>
      </w:tr>
      <w:tr w:rsidR="0069341B" w:rsidRPr="0069341B" w:rsidTr="00DC121C">
        <w:trPr>
          <w:cantSplit/>
          <w:trHeight w:val="323"/>
        </w:trPr>
        <w:tc>
          <w:tcPr>
            <w:tcW w:w="952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spacing w:before="120" w:line="240" w:lineRule="exact"/>
              <w:ind w:left="-108" w:right="-108"/>
              <w:jc w:val="center"/>
              <w:rPr>
                <w:b/>
                <w:color w:val="000000"/>
                <w:sz w:val="16"/>
                <w:szCs w:val="16"/>
                <w:lang w:eastAsia="zh-CN"/>
              </w:rPr>
            </w:pPr>
            <w:r w:rsidRPr="0069341B">
              <w:rPr>
                <w:b/>
                <w:color w:val="000000"/>
                <w:sz w:val="16"/>
                <w:szCs w:val="16"/>
                <w:lang w:eastAsia="zh-CN"/>
              </w:rPr>
              <w:t>В ЧАСТИ ПРОЧИХ НЕНАЛОГОВЫХ ДОХОДОВ</w:t>
            </w:r>
          </w:p>
          <w:p w:rsidR="0069341B" w:rsidRPr="0069341B" w:rsidRDefault="0069341B" w:rsidP="0069341B">
            <w:pPr>
              <w:spacing w:before="120" w:line="240" w:lineRule="exact"/>
              <w:ind w:left="-108" w:right="-108"/>
              <w:jc w:val="center"/>
              <w:rPr>
                <w:b/>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lastRenderedPageBreak/>
              <w:t>1 17 00000 00 0000 000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Прочие неналоговые доходы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1 17 01000 00 0000 180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Невыясненные поступления</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rPr>
                <w:rFonts w:eastAsia="Arial Unicode MS"/>
                <w:color w:val="000000"/>
                <w:sz w:val="16"/>
                <w:szCs w:val="16"/>
                <w:lang w:eastAsia="zh-CN"/>
              </w:rPr>
            </w:pPr>
            <w:r w:rsidRPr="0069341B">
              <w:rPr>
                <w:color w:val="000000"/>
                <w:sz w:val="16"/>
                <w:szCs w:val="16"/>
                <w:lang w:eastAsia="zh-CN"/>
              </w:rPr>
              <w:t> </w:t>
            </w:r>
          </w:p>
        </w:tc>
      </w:tr>
      <w:tr w:rsidR="0069341B" w:rsidRPr="0069341B" w:rsidTr="00DC121C">
        <w:trPr>
          <w:trHeight w:val="767"/>
        </w:trPr>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1 17 01050 05 0000 180</w:t>
            </w:r>
          </w:p>
          <w:p w:rsidR="0069341B" w:rsidRPr="0069341B" w:rsidRDefault="0069341B" w:rsidP="0069341B">
            <w:pPr>
              <w:ind w:left="-108" w:right="-108"/>
              <w:jc w:val="center"/>
              <w:rPr>
                <w:snapToGrid w:val="0"/>
                <w:color w:val="000000"/>
                <w:sz w:val="16"/>
                <w:szCs w:val="16"/>
                <w:lang w:eastAsia="zh-CN"/>
              </w:rPr>
            </w:pPr>
          </w:p>
          <w:p w:rsidR="0069341B" w:rsidRPr="0069341B" w:rsidRDefault="0069341B" w:rsidP="0069341B">
            <w:pPr>
              <w:ind w:right="-108"/>
              <w:jc w:val="center"/>
              <w:rPr>
                <w:snapToGrid w:val="0"/>
                <w:color w:val="000000"/>
                <w:sz w:val="16"/>
                <w:szCs w:val="16"/>
                <w:lang w:eastAsia="zh-CN"/>
              </w:rPr>
            </w:pP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Невыясненные поступления, зачисляемые в бюджеты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1 17 01050 10 0000 180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Невыясненные поступления, зачисляемые в бюджеты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108" w:right="-108"/>
              <w:jc w:val="center"/>
              <w:rPr>
                <w:rFonts w:eastAsia="Arial Unicode MS"/>
                <w:b/>
                <w:color w:val="000000"/>
                <w:sz w:val="16"/>
                <w:szCs w:val="16"/>
                <w:lang w:eastAsia="zh-CN"/>
              </w:rPr>
            </w:pPr>
            <w:r w:rsidRPr="0069341B">
              <w:rPr>
                <w:b/>
                <w:color w:val="000000"/>
                <w:sz w:val="16"/>
                <w:szCs w:val="16"/>
                <w:lang w:eastAsia="zh-CN"/>
              </w:rPr>
              <w:t>1 17 05000 00 0000 180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spacing w:before="120" w:line="240" w:lineRule="exact"/>
              <w:ind w:left="72" w:right="72"/>
              <w:jc w:val="both"/>
              <w:rPr>
                <w:rFonts w:eastAsia="Arial Unicode MS"/>
                <w:b/>
                <w:color w:val="000000"/>
                <w:sz w:val="16"/>
                <w:szCs w:val="16"/>
                <w:lang w:eastAsia="zh-CN"/>
              </w:rPr>
            </w:pPr>
            <w:r w:rsidRPr="0069341B">
              <w:rPr>
                <w:b/>
                <w:color w:val="000000"/>
                <w:sz w:val="16"/>
                <w:szCs w:val="16"/>
                <w:lang w:eastAsia="zh-CN"/>
              </w:rPr>
              <w:t>Прочие неналоговые доходы</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1 17 05050 05 0000 180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Прочие неналоговые доходы бюджетов муниципальных районов</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rFonts w:eastAsia="Arial Unicode MS"/>
                <w:color w:val="000000"/>
                <w:sz w:val="16"/>
                <w:szCs w:val="16"/>
                <w:lang w:eastAsia="zh-CN"/>
              </w:rPr>
              <w:t>100</w:t>
            </w: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r>
      <w:tr w:rsidR="0069341B" w:rsidRPr="0069341B" w:rsidTr="00DC121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108" w:right="-108"/>
              <w:jc w:val="center"/>
              <w:rPr>
                <w:snapToGrid w:val="0"/>
                <w:color w:val="000000"/>
                <w:sz w:val="16"/>
                <w:szCs w:val="16"/>
                <w:lang w:eastAsia="zh-CN"/>
              </w:rPr>
            </w:pPr>
            <w:r w:rsidRPr="0069341B">
              <w:rPr>
                <w:snapToGrid w:val="0"/>
                <w:color w:val="000000"/>
                <w:sz w:val="16"/>
                <w:szCs w:val="16"/>
                <w:lang w:eastAsia="zh-CN"/>
              </w:rPr>
              <w:t>1 17 05050 10 0000 180</w:t>
            </w:r>
          </w:p>
        </w:tc>
        <w:tc>
          <w:tcPr>
            <w:tcW w:w="39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341B" w:rsidRPr="0069341B" w:rsidRDefault="0069341B" w:rsidP="0069341B">
            <w:pPr>
              <w:ind w:left="72" w:right="72"/>
              <w:jc w:val="both"/>
              <w:rPr>
                <w:snapToGrid w:val="0"/>
                <w:color w:val="000000"/>
                <w:sz w:val="16"/>
                <w:szCs w:val="16"/>
                <w:lang w:eastAsia="zh-CN"/>
              </w:rPr>
            </w:pPr>
            <w:r w:rsidRPr="0069341B">
              <w:rPr>
                <w:snapToGrid w:val="0"/>
                <w:color w:val="000000"/>
                <w:sz w:val="16"/>
                <w:szCs w:val="16"/>
                <w:lang w:eastAsia="zh-CN"/>
              </w:rPr>
              <w:t>Прочие неналоговые доходы бюджетов поселений</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rFonts w:eastAsia="Arial Unicode MS"/>
                <w:color w:val="000000"/>
                <w:sz w:val="16"/>
                <w:szCs w:val="16"/>
                <w:lang w:eastAsia="zh-CN"/>
              </w:rPr>
            </w:pPr>
            <w:r w:rsidRPr="0069341B">
              <w:rPr>
                <w:color w:val="000000"/>
                <w:sz w:val="16"/>
                <w:szCs w:val="16"/>
                <w:lang w:eastAsia="zh-CN"/>
              </w:rPr>
              <w:t>100</w:t>
            </w:r>
          </w:p>
        </w:tc>
        <w:tc>
          <w:tcPr>
            <w:tcW w:w="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9341B" w:rsidRPr="0069341B" w:rsidRDefault="0069341B" w:rsidP="0069341B">
            <w:pPr>
              <w:spacing w:before="120" w:line="240" w:lineRule="exact"/>
              <w:ind w:left="-108" w:right="-108"/>
              <w:jc w:val="center"/>
              <w:rPr>
                <w:rFonts w:eastAsia="Arial Unicode MS"/>
                <w:color w:val="000000"/>
                <w:sz w:val="16"/>
                <w:szCs w:val="16"/>
                <w:lang w:eastAsia="zh-CN"/>
              </w:rPr>
            </w:pPr>
          </w:p>
        </w:tc>
        <w:tc>
          <w:tcPr>
            <w:tcW w:w="14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9341B" w:rsidRPr="0069341B" w:rsidRDefault="0069341B" w:rsidP="0069341B">
            <w:pPr>
              <w:spacing w:before="120" w:line="240" w:lineRule="exact"/>
              <w:ind w:left="-108" w:right="-108"/>
              <w:jc w:val="center"/>
              <w:rPr>
                <w:color w:val="000000"/>
                <w:sz w:val="16"/>
                <w:szCs w:val="16"/>
                <w:lang w:eastAsia="zh-CN"/>
              </w:rPr>
            </w:pPr>
            <w:r w:rsidRPr="0069341B">
              <w:rPr>
                <w:color w:val="000000"/>
                <w:sz w:val="16"/>
                <w:szCs w:val="16"/>
                <w:lang w:eastAsia="zh-CN"/>
              </w:rPr>
              <w:t>100</w:t>
            </w:r>
          </w:p>
        </w:tc>
      </w:tr>
    </w:tbl>
    <w:p w:rsidR="0069341B" w:rsidRPr="0069341B" w:rsidRDefault="0069341B" w:rsidP="0069341B">
      <w:pPr>
        <w:spacing w:line="200" w:lineRule="atLeast"/>
        <w:ind w:right="57"/>
        <w:jc w:val="both"/>
        <w:rPr>
          <w:color w:val="000000"/>
          <w:sz w:val="16"/>
          <w:szCs w:val="16"/>
          <w:lang w:eastAsia="zh-CN"/>
        </w:rPr>
      </w:pPr>
    </w:p>
    <w:p w:rsidR="00DC121C" w:rsidRDefault="0069341B" w:rsidP="0069341B">
      <w:pPr>
        <w:spacing w:line="200" w:lineRule="atLeast"/>
        <w:ind w:right="57"/>
        <w:jc w:val="both"/>
        <w:rPr>
          <w:color w:val="000000"/>
          <w:sz w:val="16"/>
          <w:szCs w:val="16"/>
          <w:lang w:eastAsia="zh-CN"/>
        </w:rPr>
      </w:pPr>
      <w:r w:rsidRPr="0069341B">
        <w:rPr>
          <w:color w:val="000000"/>
          <w:sz w:val="16"/>
          <w:szCs w:val="16"/>
          <w:lang w:eastAsia="zh-CN"/>
        </w:rPr>
        <w:t xml:space="preserve">Примечание: погашение задолженности по пеням и штрафам за несвоевременную уплату налогов и сборов в части отмененных налогов </w:t>
      </w:r>
    </w:p>
    <w:p w:rsidR="0069341B" w:rsidRDefault="0069341B" w:rsidP="0069341B">
      <w:pPr>
        <w:spacing w:line="200" w:lineRule="atLeast"/>
        <w:ind w:right="57"/>
        <w:jc w:val="both"/>
        <w:rPr>
          <w:color w:val="000000"/>
          <w:sz w:val="16"/>
          <w:szCs w:val="16"/>
          <w:lang w:eastAsia="zh-CN"/>
        </w:rPr>
      </w:pPr>
      <w:r w:rsidRPr="0069341B">
        <w:rPr>
          <w:color w:val="000000"/>
          <w:sz w:val="16"/>
          <w:szCs w:val="16"/>
          <w:lang w:eastAsia="zh-CN"/>
        </w:rPr>
        <w:t xml:space="preserve">и сборов осуществляется по нормативам зачисления соответствующих налогов и сборов в бюджет муниципального района </w:t>
      </w:r>
    </w:p>
    <w:p w:rsidR="00DC121C" w:rsidRPr="0069341B" w:rsidRDefault="00DC121C" w:rsidP="00DC121C">
      <w:pPr>
        <w:spacing w:line="200" w:lineRule="atLeast"/>
        <w:ind w:right="57"/>
        <w:jc w:val="center"/>
        <w:rPr>
          <w:color w:val="000000"/>
          <w:sz w:val="16"/>
          <w:szCs w:val="16"/>
          <w:lang w:eastAsia="zh-CN"/>
        </w:rPr>
      </w:pPr>
      <w:r>
        <w:rPr>
          <w:color w:val="000000"/>
          <w:sz w:val="16"/>
          <w:szCs w:val="16"/>
          <w:lang w:eastAsia="zh-CN"/>
        </w:rPr>
        <w:t>_________________________</w:t>
      </w:r>
    </w:p>
    <w:p w:rsidR="0069341B" w:rsidRPr="0069341B" w:rsidRDefault="0069341B" w:rsidP="0069341B">
      <w:pPr>
        <w:spacing w:line="200" w:lineRule="atLeast"/>
        <w:ind w:right="57"/>
        <w:rPr>
          <w:color w:val="000000"/>
          <w:sz w:val="16"/>
          <w:szCs w:val="16"/>
          <w:lang w:eastAsia="zh-CN"/>
        </w:rPr>
      </w:pPr>
    </w:p>
    <w:p w:rsidR="006D4CFE" w:rsidRPr="006D4CFE" w:rsidRDefault="00DC121C" w:rsidP="006D4CFE">
      <w:pPr>
        <w:widowControl w:val="0"/>
        <w:autoSpaceDE w:val="0"/>
        <w:autoSpaceDN w:val="0"/>
        <w:adjustRightInd w:val="0"/>
        <w:jc w:val="center"/>
        <w:rPr>
          <w:b/>
          <w:bCs/>
          <w:sz w:val="16"/>
          <w:szCs w:val="16"/>
        </w:rPr>
      </w:pPr>
      <w:r>
        <w:rPr>
          <w:b/>
          <w:bCs/>
          <w:sz w:val="16"/>
          <w:szCs w:val="16"/>
        </w:rPr>
        <w:t>Д</w:t>
      </w:r>
      <w:r w:rsidR="006D4CFE" w:rsidRPr="006D4CFE">
        <w:rPr>
          <w:b/>
          <w:bCs/>
          <w:sz w:val="16"/>
          <w:szCs w:val="16"/>
        </w:rPr>
        <w:t>УМА ЛЮБЫТИНСКОГО МУНИЦИПАЛЬНОГО РАЙОНА</w:t>
      </w:r>
    </w:p>
    <w:p w:rsidR="006D4CFE" w:rsidRPr="006D4CFE" w:rsidRDefault="006D4CFE" w:rsidP="006D4CFE">
      <w:pPr>
        <w:widowControl w:val="0"/>
        <w:autoSpaceDE w:val="0"/>
        <w:autoSpaceDN w:val="0"/>
        <w:adjustRightInd w:val="0"/>
        <w:jc w:val="center"/>
        <w:rPr>
          <w:b/>
          <w:color w:val="000000"/>
          <w:sz w:val="16"/>
          <w:szCs w:val="16"/>
        </w:rPr>
      </w:pPr>
      <w:r w:rsidRPr="006D4CFE">
        <w:rPr>
          <w:b/>
          <w:color w:val="000000"/>
          <w:sz w:val="16"/>
          <w:szCs w:val="16"/>
        </w:rPr>
        <w:t>РЕШЕНИЕ</w:t>
      </w:r>
    </w:p>
    <w:p w:rsidR="006D4CFE" w:rsidRPr="006D4CFE" w:rsidRDefault="006D4CFE" w:rsidP="006D4CFE">
      <w:pPr>
        <w:ind w:firstLine="709"/>
        <w:jc w:val="both"/>
        <w:outlineLvl w:val="0"/>
        <w:rPr>
          <w:b/>
          <w:color w:val="000000"/>
          <w:sz w:val="16"/>
          <w:szCs w:val="16"/>
        </w:rPr>
      </w:pPr>
      <w:r w:rsidRPr="006D4CFE">
        <w:rPr>
          <w:b/>
          <w:color w:val="000000"/>
          <w:sz w:val="16"/>
          <w:szCs w:val="16"/>
        </w:rPr>
        <w:t>«О внесении изменений в решение</w:t>
      </w:r>
    </w:p>
    <w:p w:rsidR="006D4CFE" w:rsidRPr="006D4CFE" w:rsidRDefault="006D4CFE" w:rsidP="006D4CFE">
      <w:pPr>
        <w:ind w:firstLine="709"/>
        <w:jc w:val="both"/>
        <w:outlineLvl w:val="0"/>
        <w:rPr>
          <w:b/>
          <w:color w:val="000000"/>
          <w:sz w:val="16"/>
          <w:szCs w:val="16"/>
        </w:rPr>
      </w:pPr>
      <w:r w:rsidRPr="006D4CFE">
        <w:rPr>
          <w:b/>
          <w:color w:val="000000"/>
          <w:sz w:val="16"/>
          <w:szCs w:val="16"/>
        </w:rPr>
        <w:t>Думы Любытинского муниципального</w:t>
      </w:r>
    </w:p>
    <w:p w:rsidR="006D4CFE" w:rsidRPr="006D4CFE" w:rsidRDefault="006D4CFE" w:rsidP="006D4CFE">
      <w:pPr>
        <w:keepNext/>
        <w:widowControl w:val="0"/>
        <w:ind w:firstLine="709"/>
        <w:outlineLvl w:val="0"/>
        <w:rPr>
          <w:b/>
          <w:color w:val="000000"/>
          <w:sz w:val="16"/>
          <w:szCs w:val="16"/>
          <w:lang w:val="x-none" w:eastAsia="x-none"/>
        </w:rPr>
      </w:pPr>
      <w:r w:rsidRPr="006D4CFE">
        <w:rPr>
          <w:b/>
          <w:color w:val="000000"/>
          <w:sz w:val="16"/>
          <w:szCs w:val="16"/>
          <w:lang w:val="x-none" w:eastAsia="x-none"/>
        </w:rPr>
        <w:t>района</w:t>
      </w:r>
      <w:r w:rsidRPr="006D4CFE">
        <w:rPr>
          <w:color w:val="000000"/>
          <w:sz w:val="16"/>
          <w:szCs w:val="16"/>
          <w:lang w:val="x-none" w:eastAsia="x-none"/>
        </w:rPr>
        <w:t xml:space="preserve"> «</w:t>
      </w:r>
      <w:r w:rsidRPr="006D4CFE">
        <w:rPr>
          <w:b/>
          <w:color w:val="000000"/>
          <w:sz w:val="16"/>
          <w:szCs w:val="16"/>
          <w:lang w:val="x-none" w:eastAsia="x-none"/>
        </w:rPr>
        <w:t>О бюджете Любытинского</w:t>
      </w:r>
    </w:p>
    <w:p w:rsidR="006D4CFE" w:rsidRPr="006D4CFE" w:rsidRDefault="006D4CFE" w:rsidP="006D4CFE">
      <w:pPr>
        <w:keepNext/>
        <w:widowControl w:val="0"/>
        <w:ind w:firstLine="709"/>
        <w:outlineLvl w:val="0"/>
        <w:rPr>
          <w:b/>
          <w:color w:val="000000"/>
          <w:sz w:val="16"/>
          <w:szCs w:val="16"/>
          <w:lang w:val="x-none" w:eastAsia="x-none"/>
        </w:rPr>
      </w:pPr>
      <w:r w:rsidRPr="006D4CFE">
        <w:rPr>
          <w:b/>
          <w:color w:val="000000"/>
          <w:sz w:val="16"/>
          <w:szCs w:val="16"/>
          <w:lang w:val="x-none" w:eastAsia="x-none"/>
        </w:rPr>
        <w:t>муниципального района на 20</w:t>
      </w:r>
      <w:r w:rsidRPr="006D4CFE">
        <w:rPr>
          <w:b/>
          <w:color w:val="000000"/>
          <w:sz w:val="16"/>
          <w:szCs w:val="16"/>
          <w:lang w:eastAsia="x-none"/>
        </w:rPr>
        <w:t>20</w:t>
      </w:r>
      <w:r w:rsidRPr="006D4CFE">
        <w:rPr>
          <w:b/>
          <w:color w:val="000000"/>
          <w:sz w:val="16"/>
          <w:szCs w:val="16"/>
          <w:lang w:val="x-none" w:eastAsia="x-none"/>
        </w:rPr>
        <w:t xml:space="preserve"> год </w:t>
      </w:r>
    </w:p>
    <w:p w:rsidR="006D4CFE" w:rsidRPr="006D4CFE" w:rsidRDefault="006D4CFE" w:rsidP="006D4CFE">
      <w:pPr>
        <w:keepNext/>
        <w:widowControl w:val="0"/>
        <w:ind w:firstLine="709"/>
        <w:outlineLvl w:val="0"/>
        <w:rPr>
          <w:b/>
          <w:color w:val="000000"/>
          <w:sz w:val="16"/>
          <w:szCs w:val="16"/>
          <w:lang w:val="x-none" w:eastAsia="x-none"/>
        </w:rPr>
      </w:pPr>
      <w:r w:rsidRPr="006D4CFE">
        <w:rPr>
          <w:b/>
          <w:color w:val="000000"/>
          <w:sz w:val="16"/>
          <w:szCs w:val="16"/>
          <w:lang w:val="x-none" w:eastAsia="x-none"/>
        </w:rPr>
        <w:t>и на плановый период 202</w:t>
      </w:r>
      <w:r w:rsidRPr="006D4CFE">
        <w:rPr>
          <w:b/>
          <w:color w:val="000000"/>
          <w:sz w:val="16"/>
          <w:szCs w:val="16"/>
          <w:lang w:eastAsia="x-none"/>
        </w:rPr>
        <w:t>1</w:t>
      </w:r>
      <w:r w:rsidRPr="006D4CFE">
        <w:rPr>
          <w:b/>
          <w:color w:val="000000"/>
          <w:sz w:val="16"/>
          <w:szCs w:val="16"/>
          <w:lang w:val="x-none" w:eastAsia="x-none"/>
        </w:rPr>
        <w:t xml:space="preserve"> и 20</w:t>
      </w:r>
      <w:r w:rsidRPr="006D4CFE">
        <w:rPr>
          <w:b/>
          <w:color w:val="000000"/>
          <w:sz w:val="16"/>
          <w:szCs w:val="16"/>
          <w:lang w:eastAsia="x-none"/>
        </w:rPr>
        <w:t>22</w:t>
      </w:r>
      <w:r w:rsidRPr="006D4CFE">
        <w:rPr>
          <w:b/>
          <w:color w:val="000000"/>
          <w:sz w:val="16"/>
          <w:szCs w:val="16"/>
          <w:lang w:val="x-none" w:eastAsia="x-none"/>
        </w:rPr>
        <w:t xml:space="preserve"> годов»</w:t>
      </w:r>
    </w:p>
    <w:p w:rsidR="006D4CFE" w:rsidRPr="006D4CFE" w:rsidRDefault="006D4CFE" w:rsidP="006D4CFE">
      <w:pPr>
        <w:ind w:firstLine="709"/>
        <w:jc w:val="center"/>
        <w:rPr>
          <w:color w:val="000000"/>
          <w:sz w:val="16"/>
          <w:szCs w:val="16"/>
        </w:rPr>
      </w:pPr>
      <w:r w:rsidRPr="006D4CFE">
        <w:rPr>
          <w:color w:val="000000"/>
          <w:sz w:val="16"/>
          <w:szCs w:val="16"/>
        </w:rPr>
        <w:t>Принято Думой Любытинского муниципального района 04.12.2020 года.</w:t>
      </w:r>
    </w:p>
    <w:p w:rsidR="006D4CFE" w:rsidRPr="006D4CFE" w:rsidRDefault="006D4CFE" w:rsidP="006D4CFE">
      <w:pPr>
        <w:ind w:firstLine="709"/>
        <w:rPr>
          <w:color w:val="000000"/>
          <w:sz w:val="16"/>
          <w:szCs w:val="16"/>
        </w:rPr>
      </w:pPr>
      <w:r w:rsidRPr="006D4CFE">
        <w:rPr>
          <w:color w:val="000000"/>
          <w:sz w:val="16"/>
          <w:szCs w:val="16"/>
        </w:rPr>
        <w:tab/>
        <w:t>Дума Любытинского муниципального района:</w:t>
      </w:r>
    </w:p>
    <w:p w:rsidR="006D4CFE" w:rsidRPr="006D4CFE" w:rsidRDefault="006D4CFE" w:rsidP="006D4CFE">
      <w:pPr>
        <w:ind w:firstLine="709"/>
        <w:jc w:val="both"/>
        <w:outlineLvl w:val="0"/>
        <w:rPr>
          <w:b/>
          <w:color w:val="000000"/>
          <w:sz w:val="16"/>
          <w:szCs w:val="16"/>
        </w:rPr>
      </w:pPr>
      <w:r w:rsidRPr="006D4CFE">
        <w:rPr>
          <w:b/>
          <w:color w:val="000000"/>
          <w:sz w:val="16"/>
          <w:szCs w:val="16"/>
        </w:rPr>
        <w:t>РЕШИЛА:</w:t>
      </w:r>
    </w:p>
    <w:p w:rsidR="006D4CFE" w:rsidRPr="006D4CFE" w:rsidRDefault="006D4CFE" w:rsidP="006D4CFE">
      <w:pPr>
        <w:tabs>
          <w:tab w:val="center" w:pos="709"/>
          <w:tab w:val="center" w:pos="6096"/>
        </w:tabs>
        <w:ind w:firstLine="709"/>
        <w:jc w:val="both"/>
        <w:outlineLvl w:val="0"/>
        <w:rPr>
          <w:color w:val="000000"/>
          <w:sz w:val="16"/>
          <w:szCs w:val="16"/>
        </w:rPr>
      </w:pPr>
      <w:r w:rsidRPr="006D4CFE">
        <w:rPr>
          <w:color w:val="000000"/>
          <w:sz w:val="16"/>
          <w:szCs w:val="16"/>
        </w:rPr>
        <w:t>Внести в решение Думы Любытинского муниципального района от 19.12.2019 №327       «О бюджете Любытинского муниципального района на 2020 год и на плановый период 2021 и 2022 годов» (бюллетень Официальный вестник от 23.12.19 №15, от 10.02.2020 №2, от 17.03.2020 №4, от 27.04.2020 №7, от 06.07.2020 № 10, от 31.08.2020 № 13, от 02.10.2020 № 15, от 16.11.2020 № 17) следующие изменения:</w:t>
      </w:r>
    </w:p>
    <w:p w:rsidR="006D4CFE" w:rsidRPr="006D4CFE" w:rsidRDefault="006D4CFE" w:rsidP="006D4CFE">
      <w:pPr>
        <w:ind w:firstLine="709"/>
        <w:jc w:val="both"/>
        <w:outlineLvl w:val="0"/>
        <w:rPr>
          <w:color w:val="000000"/>
          <w:sz w:val="16"/>
          <w:szCs w:val="16"/>
        </w:rPr>
      </w:pPr>
      <w:r w:rsidRPr="006D4CFE">
        <w:rPr>
          <w:color w:val="000000"/>
          <w:sz w:val="16"/>
          <w:szCs w:val="16"/>
        </w:rPr>
        <w:t>1. В подпункте 1) пункта 1 цифры «348 886,03628   тыс. рублей» заменить цифрами        «350 089,33628 тыс. рублей».</w:t>
      </w:r>
    </w:p>
    <w:p w:rsidR="006D4CFE" w:rsidRPr="006D4CFE" w:rsidRDefault="006D4CFE" w:rsidP="006D4CFE">
      <w:pPr>
        <w:ind w:firstLine="708"/>
        <w:jc w:val="both"/>
        <w:outlineLvl w:val="0"/>
        <w:rPr>
          <w:color w:val="000000"/>
          <w:sz w:val="16"/>
          <w:szCs w:val="16"/>
        </w:rPr>
      </w:pPr>
      <w:r w:rsidRPr="006D4CFE">
        <w:rPr>
          <w:color w:val="000000"/>
          <w:sz w:val="16"/>
          <w:szCs w:val="16"/>
        </w:rPr>
        <w:t>В подпункте 2) пункта 1 цифры «373 851,12487  тыс. рублей» заменить цифрами            «375 054,42487 тыс. рублей».</w:t>
      </w:r>
    </w:p>
    <w:p w:rsidR="006D4CFE" w:rsidRPr="006D4CFE" w:rsidRDefault="006D4CFE" w:rsidP="006D4CFE">
      <w:pPr>
        <w:ind w:firstLine="709"/>
        <w:jc w:val="both"/>
        <w:outlineLvl w:val="0"/>
        <w:rPr>
          <w:color w:val="000000"/>
          <w:sz w:val="16"/>
          <w:szCs w:val="16"/>
        </w:rPr>
      </w:pPr>
      <w:r w:rsidRPr="006D4CFE">
        <w:rPr>
          <w:color w:val="000000"/>
          <w:sz w:val="16"/>
          <w:szCs w:val="16"/>
        </w:rPr>
        <w:t>2. В пункте 14 цифры «219883,39345тыс. рублей» заменить цифрами «217 941,69345 тыс. рублей».</w:t>
      </w:r>
    </w:p>
    <w:p w:rsidR="006D4CFE" w:rsidRPr="006D4CFE" w:rsidRDefault="006D4CFE" w:rsidP="006D4CFE">
      <w:pPr>
        <w:ind w:firstLine="709"/>
        <w:jc w:val="both"/>
        <w:outlineLvl w:val="0"/>
        <w:rPr>
          <w:color w:val="000000"/>
          <w:sz w:val="16"/>
          <w:szCs w:val="16"/>
        </w:rPr>
      </w:pPr>
      <w:r w:rsidRPr="006D4CFE">
        <w:rPr>
          <w:color w:val="000000"/>
          <w:sz w:val="16"/>
          <w:szCs w:val="16"/>
          <w:lang w:eastAsia="zh-CN"/>
        </w:rPr>
        <w:t>3.</w:t>
      </w:r>
      <w:r w:rsidRPr="006D4CFE">
        <w:rPr>
          <w:color w:val="000000"/>
          <w:sz w:val="16"/>
          <w:szCs w:val="16"/>
        </w:rPr>
        <w:t xml:space="preserve"> В пункте 15 цифры «9 579,256  тыс. рублей» заменить цифрами «10 402,35600 тыс. рублей».</w:t>
      </w:r>
    </w:p>
    <w:p w:rsidR="006D4CFE" w:rsidRPr="006D4CFE" w:rsidRDefault="006D4CFE" w:rsidP="006D4CFE">
      <w:pPr>
        <w:widowControl w:val="0"/>
        <w:autoSpaceDE w:val="0"/>
        <w:autoSpaceDN w:val="0"/>
        <w:adjustRightInd w:val="0"/>
        <w:spacing w:line="276" w:lineRule="auto"/>
        <w:ind w:firstLine="709"/>
        <w:jc w:val="both"/>
        <w:rPr>
          <w:color w:val="000000"/>
          <w:sz w:val="16"/>
          <w:szCs w:val="16"/>
        </w:rPr>
      </w:pPr>
      <w:r w:rsidRPr="006D4CFE">
        <w:rPr>
          <w:color w:val="000000"/>
          <w:sz w:val="16"/>
          <w:szCs w:val="16"/>
        </w:rPr>
        <w:t>4. Подпункт 1) пункта 21 дополнить словами «- предоставление субсидий действующим субъектам малого и среднего предпринимательства на возмещение части затрат по приобретению основных средств на развитие собственного дела».</w:t>
      </w:r>
    </w:p>
    <w:p w:rsidR="006D4CFE" w:rsidRPr="006D4CFE" w:rsidRDefault="006D4CFE" w:rsidP="006D4CFE">
      <w:pPr>
        <w:autoSpaceDE w:val="0"/>
        <w:autoSpaceDN w:val="0"/>
        <w:adjustRightInd w:val="0"/>
        <w:ind w:firstLine="709"/>
        <w:rPr>
          <w:color w:val="000000"/>
          <w:sz w:val="16"/>
          <w:szCs w:val="16"/>
        </w:rPr>
      </w:pPr>
      <w:r w:rsidRPr="006D4CFE">
        <w:rPr>
          <w:color w:val="000000"/>
          <w:sz w:val="16"/>
          <w:szCs w:val="16"/>
        </w:rPr>
        <w:t>5.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bookmarkStart w:id="78" w:name="RANGE!A1:I507"/>
      <w:bookmarkEnd w:id="78"/>
    </w:p>
    <w:tbl>
      <w:tblPr>
        <w:tblW w:w="10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20"/>
        <w:gridCol w:w="1674"/>
        <w:gridCol w:w="1701"/>
        <w:gridCol w:w="1660"/>
      </w:tblGrid>
      <w:tr w:rsidR="006D4CFE" w:rsidRPr="006D4CFE" w:rsidTr="006D4CFE">
        <w:trPr>
          <w:trHeight w:val="20"/>
        </w:trPr>
        <w:tc>
          <w:tcPr>
            <w:tcW w:w="10307" w:type="dxa"/>
            <w:gridSpan w:val="5"/>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                                                       Приложение 1</w:t>
            </w:r>
          </w:p>
        </w:tc>
      </w:tr>
      <w:tr w:rsidR="006D4CFE" w:rsidRPr="006D4CFE" w:rsidTr="006D4CFE">
        <w:trPr>
          <w:trHeight w:val="20"/>
        </w:trPr>
        <w:tc>
          <w:tcPr>
            <w:tcW w:w="10307" w:type="dxa"/>
            <w:gridSpan w:val="5"/>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                                                 к решению Думы муниципального района </w:t>
            </w:r>
          </w:p>
        </w:tc>
      </w:tr>
      <w:tr w:rsidR="006D4CFE" w:rsidRPr="006D4CFE" w:rsidTr="006D4CFE">
        <w:trPr>
          <w:trHeight w:val="20"/>
        </w:trPr>
        <w:tc>
          <w:tcPr>
            <w:tcW w:w="10307" w:type="dxa"/>
            <w:gridSpan w:val="5"/>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                                                            "О бюджете Любытинского муниципального района</w:t>
            </w:r>
          </w:p>
        </w:tc>
      </w:tr>
      <w:tr w:rsidR="006D4CFE" w:rsidRPr="006D4CFE" w:rsidTr="006D4CFE">
        <w:trPr>
          <w:trHeight w:val="20"/>
        </w:trPr>
        <w:tc>
          <w:tcPr>
            <w:tcW w:w="10307" w:type="dxa"/>
            <w:gridSpan w:val="5"/>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на 2020 год и на плановый период 2021 и 2022 годов"</w:t>
            </w:r>
          </w:p>
          <w:p w:rsidR="006D4CFE" w:rsidRPr="006D4CFE" w:rsidRDefault="006D4CFE" w:rsidP="006D4CFE">
            <w:pPr>
              <w:jc w:val="right"/>
              <w:rPr>
                <w:color w:val="000000"/>
                <w:sz w:val="16"/>
                <w:szCs w:val="16"/>
              </w:rPr>
            </w:pPr>
            <w:r w:rsidRPr="006D4CFE">
              <w:rPr>
                <w:color w:val="000000"/>
                <w:sz w:val="16"/>
                <w:szCs w:val="16"/>
              </w:rPr>
              <w:t>от 04.12.2020 года №19</w:t>
            </w:r>
          </w:p>
        </w:tc>
      </w:tr>
      <w:tr w:rsidR="006D4CFE" w:rsidRPr="006D4CFE" w:rsidTr="006D4CFE">
        <w:trPr>
          <w:trHeight w:val="20"/>
        </w:trPr>
        <w:tc>
          <w:tcPr>
            <w:tcW w:w="2552" w:type="dxa"/>
            <w:tcBorders>
              <w:top w:val="nil"/>
              <w:left w:val="nil"/>
              <w:bottom w:val="nil"/>
              <w:right w:val="nil"/>
            </w:tcBorders>
            <w:vAlign w:val="bottom"/>
            <w:hideMark/>
          </w:tcPr>
          <w:p w:rsidR="006D4CFE" w:rsidRPr="006D4CFE" w:rsidRDefault="006D4CFE" w:rsidP="006D4CFE"/>
        </w:tc>
        <w:tc>
          <w:tcPr>
            <w:tcW w:w="2720" w:type="dxa"/>
            <w:tcBorders>
              <w:top w:val="nil"/>
              <w:left w:val="nil"/>
              <w:bottom w:val="nil"/>
              <w:right w:val="nil"/>
            </w:tcBorders>
            <w:noWrap/>
            <w:vAlign w:val="bottom"/>
            <w:hideMark/>
          </w:tcPr>
          <w:p w:rsidR="006D4CFE" w:rsidRPr="006D4CFE" w:rsidRDefault="006D4CFE" w:rsidP="006D4CFE"/>
        </w:tc>
        <w:tc>
          <w:tcPr>
            <w:tcW w:w="1674" w:type="dxa"/>
            <w:tcBorders>
              <w:top w:val="nil"/>
              <w:left w:val="nil"/>
              <w:bottom w:val="nil"/>
              <w:right w:val="nil"/>
            </w:tcBorders>
            <w:noWrap/>
            <w:vAlign w:val="bottom"/>
            <w:hideMark/>
          </w:tcPr>
          <w:p w:rsidR="006D4CFE" w:rsidRPr="006D4CFE" w:rsidRDefault="006D4CFE" w:rsidP="006D4CFE"/>
        </w:tc>
        <w:tc>
          <w:tcPr>
            <w:tcW w:w="1701" w:type="dxa"/>
            <w:tcBorders>
              <w:top w:val="nil"/>
              <w:left w:val="nil"/>
              <w:bottom w:val="nil"/>
              <w:right w:val="nil"/>
            </w:tcBorders>
            <w:noWrap/>
            <w:vAlign w:val="bottom"/>
            <w:hideMark/>
          </w:tcPr>
          <w:p w:rsidR="006D4CFE" w:rsidRPr="006D4CFE" w:rsidRDefault="006D4CFE" w:rsidP="006D4CFE"/>
        </w:tc>
        <w:tc>
          <w:tcPr>
            <w:tcW w:w="1660"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10307" w:type="dxa"/>
            <w:gridSpan w:val="5"/>
            <w:tcBorders>
              <w:top w:val="nil"/>
              <w:left w:val="nil"/>
              <w:bottom w:val="nil"/>
              <w:right w:val="nil"/>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Прогнозируемые поступления доходов в бюджет муниципального района на 2020 год  и на плановый период 2021 и 2022 годов</w:t>
            </w:r>
          </w:p>
        </w:tc>
      </w:tr>
      <w:tr w:rsidR="006D4CFE" w:rsidRPr="006D4CFE" w:rsidTr="006D4CFE">
        <w:trPr>
          <w:trHeight w:val="20"/>
        </w:trPr>
        <w:tc>
          <w:tcPr>
            <w:tcW w:w="6946" w:type="dxa"/>
            <w:gridSpan w:val="3"/>
            <w:tcBorders>
              <w:top w:val="nil"/>
              <w:left w:val="nil"/>
              <w:bottom w:val="nil"/>
              <w:right w:val="nil"/>
            </w:tcBorders>
            <w:noWrap/>
            <w:vAlign w:val="bottom"/>
            <w:hideMark/>
          </w:tcPr>
          <w:p w:rsidR="006D4CFE" w:rsidRPr="006D4CFE" w:rsidRDefault="006D4CFE" w:rsidP="006D4CFE"/>
        </w:tc>
        <w:tc>
          <w:tcPr>
            <w:tcW w:w="1701" w:type="dxa"/>
            <w:tcBorders>
              <w:top w:val="nil"/>
              <w:left w:val="nil"/>
              <w:bottom w:val="nil"/>
              <w:right w:val="nil"/>
            </w:tcBorders>
            <w:noWrap/>
            <w:vAlign w:val="bottom"/>
            <w:hideMark/>
          </w:tcPr>
          <w:p w:rsidR="006D4CFE" w:rsidRPr="006D4CFE" w:rsidRDefault="006D4CFE" w:rsidP="006D4CFE"/>
        </w:tc>
        <w:tc>
          <w:tcPr>
            <w:tcW w:w="1660"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Наименование </w:t>
            </w:r>
          </w:p>
        </w:tc>
        <w:tc>
          <w:tcPr>
            <w:tcW w:w="2720" w:type="dxa"/>
            <w:vMerge w:val="restart"/>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Код бюджетной классификации</w:t>
            </w:r>
          </w:p>
        </w:tc>
        <w:tc>
          <w:tcPr>
            <w:tcW w:w="5035" w:type="dxa"/>
            <w:gridSpan w:val="3"/>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Сумма (тыс. руб.)</w:t>
            </w:r>
          </w:p>
        </w:tc>
      </w:tr>
      <w:tr w:rsidR="006D4CFE" w:rsidRPr="006D4CFE" w:rsidTr="006D4C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2021 год</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2022 год</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2</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ДОХОДЫ, ВСЕГО</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350 089,33628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259 982,96170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243 924,39106</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Налоговые и 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100 00000 00 0000 000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132 450,80000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139 834,80000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145 634,70000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126 850,80000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134 371,80000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140 123,70000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Налоги на прибыль,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101 00000 00 0000 000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95 857,90000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109 192,50000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Налог на доходы физических лиц</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101 02000 01 0000 110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95 857,90000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109 192,50000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6D4CFE">
              <w:rPr>
                <w:color w:val="000000"/>
                <w:sz w:val="16"/>
                <w:szCs w:val="16"/>
                <w:vertAlign w:val="superscript"/>
              </w:rPr>
              <w:t>1</w:t>
            </w:r>
            <w:r w:rsidRPr="006D4CFE">
              <w:rPr>
                <w:color w:val="000000"/>
                <w:sz w:val="16"/>
                <w:szCs w:val="16"/>
              </w:rPr>
              <w:t xml:space="preserve"> и 228 Налогового кодекса Российской Федерации     </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 101 02010 01 0000 110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94 933,90000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103 444,10000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108 156,20000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6D4CFE">
              <w:rPr>
                <w:color w:val="000000"/>
                <w:sz w:val="16"/>
                <w:szCs w:val="16"/>
              </w:rPr>
              <w:lastRenderedPageBreak/>
              <w:t>статьей 227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 101 02020 01 0000 110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490,00000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517,40000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546,40000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 101 02030 01 0000 110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294,00000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327,90000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jc w:val="center"/>
              <w:rPr>
                <w:color w:val="000000"/>
                <w:sz w:val="16"/>
                <w:szCs w:val="16"/>
              </w:rPr>
            </w:pPr>
            <w:r w:rsidRPr="006D4CFE">
              <w:rPr>
                <w:color w:val="000000"/>
                <w:sz w:val="16"/>
                <w:szCs w:val="16"/>
              </w:rPr>
              <w:t xml:space="preserve"> 101 02040 01 0000 110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jc w:val="right"/>
              <w:rPr>
                <w:color w:val="000000"/>
                <w:sz w:val="16"/>
                <w:szCs w:val="16"/>
              </w:rPr>
            </w:pPr>
            <w:r w:rsidRPr="006D4CFE">
              <w:rPr>
                <w:color w:val="000000"/>
                <w:sz w:val="16"/>
                <w:szCs w:val="16"/>
              </w:rPr>
              <w:t>140,00000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Налоги на товары (работы, услуги), реализуемые на территории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103 00000  00 0000 000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16 219,90000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16 619,80000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17 499,20000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103 02231 01 0000 110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7 408,00000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7 591,00000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7 992,00000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103 02241 01 0000 110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103 02251 01 0000 110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9 923,90000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10 167,80000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10 706,20000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D4CFE">
              <w:rPr>
                <w:color w:val="000000"/>
                <w:sz w:val="16"/>
                <w:szCs w:val="16"/>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103 02261 01 0000 110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-1 152,00000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-1 180,00000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-1 242,00000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lastRenderedPageBreak/>
              <w:t>Налоги на совокупный доход</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105 00000 00 0000 000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12 154,00000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12 250,00000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Налог, взимаемый в связи с применением упрощенной системы налогообложения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105 00000 00 0000 000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10 000,00000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11 200,00000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12 250,00000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Налог, взимаемый с налогоплательщиков, выбравших в качестве объекта налогообложения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 105 01011 01 0000 110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8 500,00000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9 700,20000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10 750,40000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 105 01021 01 0000 110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1 499,80000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1 499,60000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105 02000 02 0000 110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 105 02010 02 0000 110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Государственная пошлина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108 00000 00 0000 000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1 182,00000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Государственная пошлина по делам, рассматриваемым в судах общей юрисдикции, мировыми судьями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108 03000 01 0000 000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1 182,00000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108 03010 01 0000 110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1 182,00000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5 600,00000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5 463,00000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5 511,00000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Доходы от использования имущества, находящегося в государственной и муниципальной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111 00000 00 0000 000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4 400,00000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4 200,00000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111 05000 00 0000 120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4 400,00000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4 200,00000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111 05010 00 0000 120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3 800,00000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both"/>
              <w:rPr>
                <w:color w:val="000000"/>
                <w:sz w:val="16"/>
                <w:szCs w:val="16"/>
              </w:rPr>
            </w:pPr>
            <w:r w:rsidRPr="006D4CFE">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111 05013 05 0000 120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Доходы от сдачи в аренду </w:t>
            </w:r>
            <w:r w:rsidRPr="006D4CFE">
              <w:rPr>
                <w:b/>
                <w:bCs/>
                <w:color w:val="000000"/>
                <w:sz w:val="16"/>
                <w:szCs w:val="16"/>
              </w:rPr>
              <w:lastRenderedPageBreak/>
              <w:t>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111 05030 00 0000 000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111 05035 05 0000 120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both"/>
              <w:rPr>
                <w:b/>
                <w:bCs/>
                <w:color w:val="000000"/>
                <w:sz w:val="16"/>
                <w:szCs w:val="16"/>
              </w:rPr>
            </w:pPr>
            <w:r w:rsidRPr="006D4CFE">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111  09040 05 0000 120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300,00000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jc w:val="center"/>
              <w:rPr>
                <w:color w:val="000000"/>
                <w:sz w:val="16"/>
                <w:szCs w:val="16"/>
              </w:rPr>
            </w:pPr>
            <w:r w:rsidRPr="006D4CFE">
              <w:rPr>
                <w:color w:val="000000"/>
                <w:sz w:val="16"/>
                <w:szCs w:val="16"/>
              </w:rPr>
              <w:t>111 09045 05 0000 120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Платежи при пользовании природными ресурсами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112 00000 00 0000 000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1 234,00000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Плата за негативное воздействие на окружающую среду</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112 01000 01 0000 120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1 234,00000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Плата за выбросы загрязняющих веществ в атмосферный воздух стационарными объектами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112 01010 01 0000 120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159,00000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Плата за сбросы загрязняющих веществ в водные объекты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112 01030 01 0000 120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118,00000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112 01040 01 0000 120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863,00000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898,00000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934,00000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rPr>
                <w:color w:val="000000"/>
                <w:sz w:val="16"/>
                <w:szCs w:val="16"/>
              </w:rPr>
            </w:pPr>
            <w:r w:rsidRPr="006D4CFE">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112 01041 01 0000 120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rPr>
                <w:color w:val="000000"/>
                <w:sz w:val="16"/>
                <w:szCs w:val="16"/>
              </w:rPr>
            </w:pPr>
            <w:r w:rsidRPr="006D4CFE">
              <w:rPr>
                <w:color w:val="000000"/>
                <w:sz w:val="16"/>
                <w:szCs w:val="16"/>
              </w:rPr>
              <w:t xml:space="preserve">Плата за размещение твердых коммунальных отходов </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112 01042 01 0000 120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773,00000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836,00000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Штрафы, санкции, возмещение ущерба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116 00000 00 0000 000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77,00000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77,00000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Административные штрафы, установленные  Кодексом Российской Федерации об административных правонарушениях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116 01000 01 0000 140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24,00000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19,00000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116 01070 01 0000 140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6D4CFE">
              <w:rPr>
                <w:color w:val="000000"/>
                <w:sz w:val="16"/>
                <w:szCs w:val="16"/>
              </w:rPr>
              <w:lastRenderedPageBreak/>
              <w:t xml:space="preserve">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116 01074 01 0000 140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116 01080 01 0000 140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116 01084 01 0000 140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Платежи, уплачиваемые в целях возмещения вреда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116 11000 01 0000 140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58,00000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116 11050 01 0000 140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color w:val="000000"/>
                <w:sz w:val="16"/>
                <w:szCs w:val="16"/>
              </w:rPr>
            </w:pPr>
            <w:r w:rsidRPr="006D4CFE">
              <w:rPr>
                <w:color w:val="000000"/>
                <w:sz w:val="16"/>
                <w:szCs w:val="16"/>
              </w:rPr>
              <w:t>58,00000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Безвозмездные поступления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200 00000 00 0000 000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217 638,53628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120 148,16170</w:t>
            </w:r>
          </w:p>
        </w:tc>
        <w:tc>
          <w:tcPr>
            <w:tcW w:w="16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right"/>
              <w:rPr>
                <w:b/>
                <w:bCs/>
                <w:color w:val="000000"/>
                <w:sz w:val="16"/>
                <w:szCs w:val="16"/>
              </w:rPr>
            </w:pPr>
            <w:r w:rsidRPr="006D4CFE">
              <w:rPr>
                <w:b/>
                <w:bCs/>
                <w:color w:val="000000"/>
                <w:sz w:val="16"/>
                <w:szCs w:val="16"/>
              </w:rPr>
              <w:t>98 289,69106</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Безвозмездные поступления от других бюджетов бюджетной системы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202 00000 00 0000 000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217 941,69345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120 148,16170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98 289,69106</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Дотации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202 10000 00 0000 150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14 081,20000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59,60000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Дотации бюджетам муниципальных районов на выравнивание бюджетной обеспеченности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202 15001 05 0000 150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59,60000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Дотации бюджетам муниципальных районов на поддержку мер по обеспечению сбалансированности бюджетов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202 15002 05 0000 150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5 429,30000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Субсидии бюджетам бюджетной системы Российской Федерации (межбюджетные субсидии)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  202 20000 00 0000 150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99 773,24145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18 764,79471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5 801,85241</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202 25027 05 0000 150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202 25097 05 0000 150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1 166,81667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3 500,45000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w:t>
            </w:r>
            <w:r w:rsidRPr="006D4CFE">
              <w:rPr>
                <w:color w:val="000000"/>
                <w:sz w:val="16"/>
                <w:szCs w:val="16"/>
              </w:rPr>
              <w:lastRenderedPageBreak/>
              <w:t xml:space="preserve">организациях, расположенных в сельской местности и малых городах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202 25169 05 0000 150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2 234,10952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202 25210 05 0000 150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2 259,17353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2 254,55000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jc w:val="both"/>
              <w:rPr>
                <w:color w:val="000000"/>
                <w:sz w:val="16"/>
                <w:szCs w:val="16"/>
              </w:rPr>
            </w:pPr>
            <w:r w:rsidRPr="006D4CFE">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202 25304 05 0000 150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1 561,03900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202 25467 05 0000 150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383,10000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384,50000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реализацию мероприятий по обеспечению жильем молодых семей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202 25497 05 0000 150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1 049,10273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811,29471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829,85241</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Субсидия бюджетам муниципальных районов на поддержку отрасли культуры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202 25519 05 0000 150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7 227,90000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202 2</w:t>
            </w:r>
            <w:r w:rsidRPr="006D4CFE">
              <w:rPr>
                <w:b/>
                <w:bCs/>
                <w:color w:val="000000"/>
                <w:sz w:val="16"/>
                <w:szCs w:val="16"/>
              </w:rPr>
              <w:t>7</w:t>
            </w:r>
            <w:r w:rsidRPr="006D4CFE">
              <w:rPr>
                <w:color w:val="000000"/>
                <w:sz w:val="16"/>
                <w:szCs w:val="16"/>
              </w:rPr>
              <w:t>576 05 0000 150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3 415,70000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jc w:val="both"/>
              <w:rPr>
                <w:color w:val="000000"/>
                <w:sz w:val="16"/>
                <w:szCs w:val="16"/>
              </w:rPr>
            </w:pPr>
            <w:r w:rsidRPr="006D4CFE">
              <w:rPr>
                <w:color w:val="000000"/>
                <w:sz w:val="16"/>
                <w:szCs w:val="16"/>
              </w:rPr>
              <w:t>Прочие субсидии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202 29999 05 0000 150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86 807,20000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4 587,50000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4 587,50000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Субвенции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202 30000 00  0000 000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96 851,08200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92 574,36699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92 428,23865</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202 30021 05 0000 150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202 30024 05 0000 150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79 389,80000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75 029,80000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74 552,20000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202 30027 05 0000 150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11 373,30000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202 30029 05 0000 150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Субвенции бюджетам муниципальных районов на обеспечение предоставления жилых помещений детям-сиротам и детям, оставшимся без </w:t>
            </w:r>
            <w:r w:rsidRPr="006D4CFE">
              <w:rPr>
                <w:color w:val="000000"/>
                <w:sz w:val="16"/>
                <w:szCs w:val="16"/>
              </w:rPr>
              <w:lastRenderedPageBreak/>
              <w:t>попечения родителей, лицам из  их числа по договорам найма специализированных жилых помещений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 xml:space="preserve"> 202 35082 05 0000 150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5 140,36699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5 179,03865</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202 35118 05 0000 150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202 35120 05 0000 150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D4CFE" w:rsidRPr="006D4CFE" w:rsidRDefault="006D4CFE" w:rsidP="006D4CFE">
            <w:pPr>
              <w:rPr>
                <w:color w:val="000000"/>
                <w:sz w:val="16"/>
                <w:szCs w:val="16"/>
              </w:rPr>
            </w:pPr>
            <w:r w:rsidRPr="006D4CFE">
              <w:rPr>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202 35303 05 0000 150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 бюджетам муниципальных районов на государственную регистрацию актов  гражданского состояния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202 35930 05 0000 150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519,40000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535,60000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Иные межбюджетные трансферты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202 40000 00  0000 000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7 236,17000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5 055,00000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202 40014 05 0000 150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202 45454 05 0000 150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Межбюджетные трансферты, передаваемые бюджетам муниципальных районов из резервного фонда Правительства Российской Федерации на предупреждение и ликвидацию чрезвычайных ситуаций и последствий стихийных бедствий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202 49001 05 0000 150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межбюджетные трансферты, передаваемые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202 49999 05 0000 150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5 012,47000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219 00000 00 0000 000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219 60010 05 0000 150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bl>
    <w:p w:rsidR="006D4CFE" w:rsidRPr="006D4CFE" w:rsidRDefault="006D4CFE" w:rsidP="006D4CFE">
      <w:pPr>
        <w:tabs>
          <w:tab w:val="left" w:pos="284"/>
        </w:tabs>
        <w:autoSpaceDE w:val="0"/>
        <w:autoSpaceDN w:val="0"/>
        <w:adjustRightInd w:val="0"/>
        <w:ind w:right="9213"/>
        <w:rPr>
          <w:color w:val="000000"/>
          <w:sz w:val="16"/>
          <w:szCs w:val="16"/>
        </w:rPr>
      </w:pPr>
    </w:p>
    <w:p w:rsidR="006D4CFE" w:rsidRPr="006D4CFE" w:rsidRDefault="006D4CFE" w:rsidP="006D4CFE">
      <w:pPr>
        <w:autoSpaceDE w:val="0"/>
        <w:autoSpaceDN w:val="0"/>
        <w:adjustRightInd w:val="0"/>
        <w:ind w:firstLine="709"/>
        <w:rPr>
          <w:color w:val="000000"/>
          <w:sz w:val="16"/>
          <w:szCs w:val="16"/>
        </w:rPr>
      </w:pPr>
      <w:r w:rsidRPr="006D4CFE">
        <w:rPr>
          <w:color w:val="000000"/>
          <w:sz w:val="16"/>
          <w:szCs w:val="16"/>
        </w:rPr>
        <w:t>6.Приложения 8-9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21"/>
        <w:gridCol w:w="501"/>
        <w:gridCol w:w="550"/>
        <w:gridCol w:w="1723"/>
        <w:gridCol w:w="576"/>
        <w:gridCol w:w="1742"/>
        <w:gridCol w:w="1702"/>
        <w:gridCol w:w="1671"/>
      </w:tblGrid>
      <w:tr w:rsidR="006D4CFE" w:rsidRPr="006D4CFE" w:rsidTr="006D4CFE">
        <w:trPr>
          <w:trHeight w:val="20"/>
        </w:trPr>
        <w:tc>
          <w:tcPr>
            <w:tcW w:w="1418" w:type="dxa"/>
            <w:tcBorders>
              <w:top w:val="nil"/>
              <w:left w:val="nil"/>
              <w:bottom w:val="nil"/>
              <w:right w:val="nil"/>
            </w:tcBorders>
            <w:vAlign w:val="bottom"/>
            <w:hideMark/>
          </w:tcPr>
          <w:p w:rsidR="006D4CFE" w:rsidRPr="006D4CFE" w:rsidRDefault="006D4CFE" w:rsidP="006D4CFE"/>
        </w:tc>
        <w:tc>
          <w:tcPr>
            <w:tcW w:w="720" w:type="dxa"/>
            <w:tcBorders>
              <w:top w:val="nil"/>
              <w:left w:val="nil"/>
              <w:bottom w:val="nil"/>
              <w:right w:val="nil"/>
            </w:tcBorders>
            <w:noWrap/>
            <w:vAlign w:val="bottom"/>
            <w:hideMark/>
          </w:tcPr>
          <w:p w:rsidR="006D4CFE" w:rsidRPr="006D4CFE" w:rsidRDefault="006D4CFE" w:rsidP="006D4CFE"/>
        </w:tc>
        <w:tc>
          <w:tcPr>
            <w:tcW w:w="500" w:type="dxa"/>
            <w:tcBorders>
              <w:top w:val="nil"/>
              <w:left w:val="nil"/>
              <w:bottom w:val="nil"/>
              <w:right w:val="nil"/>
            </w:tcBorders>
            <w:noWrap/>
            <w:vAlign w:val="bottom"/>
            <w:hideMark/>
          </w:tcPr>
          <w:p w:rsidR="006D4CFE" w:rsidRPr="006D4CFE" w:rsidRDefault="006D4CFE" w:rsidP="006D4CFE"/>
        </w:tc>
        <w:tc>
          <w:tcPr>
            <w:tcW w:w="550" w:type="dxa"/>
            <w:tcBorders>
              <w:top w:val="nil"/>
              <w:left w:val="nil"/>
              <w:bottom w:val="nil"/>
              <w:right w:val="nil"/>
            </w:tcBorders>
            <w:noWrap/>
            <w:vAlign w:val="bottom"/>
            <w:hideMark/>
          </w:tcPr>
          <w:p w:rsidR="006D4CFE" w:rsidRPr="006D4CFE" w:rsidRDefault="006D4CFE" w:rsidP="006D4CFE"/>
        </w:tc>
        <w:tc>
          <w:tcPr>
            <w:tcW w:w="7414" w:type="dxa"/>
            <w:gridSpan w:val="5"/>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          Приложение 8</w:t>
            </w:r>
          </w:p>
        </w:tc>
      </w:tr>
      <w:tr w:rsidR="006D4CFE" w:rsidRPr="006D4CFE" w:rsidTr="006D4CFE">
        <w:trPr>
          <w:trHeight w:val="20"/>
        </w:trPr>
        <w:tc>
          <w:tcPr>
            <w:tcW w:w="10602" w:type="dxa"/>
            <w:gridSpan w:val="9"/>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к решению Думы муниципального </w:t>
            </w:r>
          </w:p>
        </w:tc>
      </w:tr>
      <w:tr w:rsidR="006D4CFE" w:rsidRPr="006D4CFE" w:rsidTr="006D4CFE">
        <w:trPr>
          <w:trHeight w:val="20"/>
        </w:trPr>
        <w:tc>
          <w:tcPr>
            <w:tcW w:w="10602" w:type="dxa"/>
            <w:gridSpan w:val="9"/>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района "О бюджете Любытинского  муниципального района</w:t>
            </w:r>
          </w:p>
        </w:tc>
      </w:tr>
      <w:tr w:rsidR="006D4CFE" w:rsidRPr="006D4CFE" w:rsidTr="006D4CFE">
        <w:trPr>
          <w:trHeight w:val="20"/>
        </w:trPr>
        <w:tc>
          <w:tcPr>
            <w:tcW w:w="10602" w:type="dxa"/>
            <w:gridSpan w:val="9"/>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на 2020 год и на плановый период 2021 и 2022 годов " </w:t>
            </w:r>
          </w:p>
          <w:p w:rsidR="006D4CFE" w:rsidRPr="006D4CFE" w:rsidRDefault="006D4CFE" w:rsidP="006D4CFE">
            <w:pPr>
              <w:jc w:val="right"/>
              <w:rPr>
                <w:color w:val="000000"/>
                <w:sz w:val="16"/>
                <w:szCs w:val="16"/>
              </w:rPr>
            </w:pPr>
            <w:r w:rsidRPr="006D4CFE">
              <w:rPr>
                <w:color w:val="000000"/>
                <w:sz w:val="16"/>
                <w:szCs w:val="16"/>
              </w:rPr>
              <w:t>от 04.12.2020 года №19</w:t>
            </w:r>
          </w:p>
        </w:tc>
      </w:tr>
      <w:tr w:rsidR="006D4CFE" w:rsidRPr="006D4CFE" w:rsidTr="006D4CFE">
        <w:trPr>
          <w:trHeight w:val="20"/>
        </w:trPr>
        <w:tc>
          <w:tcPr>
            <w:tcW w:w="1418" w:type="dxa"/>
            <w:tcBorders>
              <w:top w:val="nil"/>
              <w:left w:val="nil"/>
              <w:bottom w:val="nil"/>
              <w:right w:val="nil"/>
            </w:tcBorders>
            <w:vAlign w:val="bottom"/>
            <w:hideMark/>
          </w:tcPr>
          <w:p w:rsidR="006D4CFE" w:rsidRPr="006D4CFE" w:rsidRDefault="006D4CFE" w:rsidP="006D4CFE"/>
        </w:tc>
        <w:tc>
          <w:tcPr>
            <w:tcW w:w="720" w:type="dxa"/>
            <w:tcBorders>
              <w:top w:val="nil"/>
              <w:left w:val="nil"/>
              <w:bottom w:val="nil"/>
              <w:right w:val="nil"/>
            </w:tcBorders>
            <w:noWrap/>
            <w:vAlign w:val="bottom"/>
            <w:hideMark/>
          </w:tcPr>
          <w:p w:rsidR="006D4CFE" w:rsidRPr="006D4CFE" w:rsidRDefault="006D4CFE" w:rsidP="006D4CFE"/>
        </w:tc>
        <w:tc>
          <w:tcPr>
            <w:tcW w:w="500" w:type="dxa"/>
            <w:tcBorders>
              <w:top w:val="nil"/>
              <w:left w:val="nil"/>
              <w:bottom w:val="nil"/>
              <w:right w:val="nil"/>
            </w:tcBorders>
            <w:noWrap/>
            <w:vAlign w:val="bottom"/>
            <w:hideMark/>
          </w:tcPr>
          <w:p w:rsidR="006D4CFE" w:rsidRPr="006D4CFE" w:rsidRDefault="006D4CFE" w:rsidP="006D4CFE"/>
        </w:tc>
        <w:tc>
          <w:tcPr>
            <w:tcW w:w="550" w:type="dxa"/>
            <w:tcBorders>
              <w:top w:val="nil"/>
              <w:left w:val="nil"/>
              <w:bottom w:val="nil"/>
              <w:right w:val="nil"/>
            </w:tcBorders>
            <w:noWrap/>
            <w:vAlign w:val="bottom"/>
            <w:hideMark/>
          </w:tcPr>
          <w:p w:rsidR="006D4CFE" w:rsidRPr="006D4CFE" w:rsidRDefault="006D4CFE" w:rsidP="006D4CFE"/>
        </w:tc>
        <w:tc>
          <w:tcPr>
            <w:tcW w:w="1723" w:type="dxa"/>
            <w:tcBorders>
              <w:top w:val="nil"/>
              <w:left w:val="nil"/>
              <w:bottom w:val="nil"/>
              <w:right w:val="nil"/>
            </w:tcBorders>
            <w:noWrap/>
            <w:vAlign w:val="bottom"/>
            <w:hideMark/>
          </w:tcPr>
          <w:p w:rsidR="006D4CFE" w:rsidRPr="006D4CFE" w:rsidRDefault="006D4CFE" w:rsidP="006D4CFE"/>
        </w:tc>
        <w:tc>
          <w:tcPr>
            <w:tcW w:w="576" w:type="dxa"/>
            <w:tcBorders>
              <w:top w:val="nil"/>
              <w:left w:val="nil"/>
              <w:bottom w:val="nil"/>
              <w:right w:val="nil"/>
            </w:tcBorders>
            <w:noWrap/>
            <w:vAlign w:val="bottom"/>
            <w:hideMark/>
          </w:tcPr>
          <w:p w:rsidR="006D4CFE" w:rsidRPr="006D4CFE" w:rsidRDefault="006D4CFE" w:rsidP="006D4CFE"/>
        </w:tc>
        <w:tc>
          <w:tcPr>
            <w:tcW w:w="1742" w:type="dxa"/>
            <w:tcBorders>
              <w:top w:val="nil"/>
              <w:left w:val="nil"/>
              <w:bottom w:val="nil"/>
              <w:right w:val="nil"/>
            </w:tcBorders>
            <w:noWrap/>
            <w:vAlign w:val="bottom"/>
            <w:hideMark/>
          </w:tcPr>
          <w:p w:rsidR="006D4CFE" w:rsidRPr="006D4CFE" w:rsidRDefault="006D4CFE" w:rsidP="006D4CFE"/>
        </w:tc>
        <w:tc>
          <w:tcPr>
            <w:tcW w:w="1702" w:type="dxa"/>
            <w:tcBorders>
              <w:top w:val="nil"/>
              <w:left w:val="nil"/>
              <w:bottom w:val="nil"/>
              <w:right w:val="nil"/>
            </w:tcBorders>
            <w:noWrap/>
            <w:vAlign w:val="bottom"/>
            <w:hideMark/>
          </w:tcPr>
          <w:p w:rsidR="006D4CFE" w:rsidRPr="006D4CFE" w:rsidRDefault="006D4CFE" w:rsidP="006D4CFE"/>
        </w:tc>
        <w:tc>
          <w:tcPr>
            <w:tcW w:w="1671"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10602" w:type="dxa"/>
            <w:gridSpan w:val="9"/>
            <w:tcBorders>
              <w:top w:val="nil"/>
              <w:left w:val="nil"/>
              <w:bottom w:val="nil"/>
              <w:right w:val="nil"/>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lastRenderedPageBreak/>
              <w:t xml:space="preserve">Ведомственная структура расходов бюджета муниципального района на 2020 год и на </w:t>
            </w:r>
          </w:p>
          <w:p w:rsidR="006D4CFE" w:rsidRPr="006D4CFE" w:rsidRDefault="006D4CFE" w:rsidP="006D4CFE">
            <w:pPr>
              <w:jc w:val="center"/>
              <w:rPr>
                <w:b/>
                <w:bCs/>
                <w:color w:val="000000"/>
                <w:sz w:val="16"/>
                <w:szCs w:val="16"/>
              </w:rPr>
            </w:pPr>
            <w:r w:rsidRPr="006D4CFE">
              <w:rPr>
                <w:b/>
                <w:bCs/>
                <w:color w:val="000000"/>
                <w:sz w:val="16"/>
                <w:szCs w:val="16"/>
              </w:rPr>
              <w:t xml:space="preserve">плановый период 2021 и 2022 годов </w:t>
            </w:r>
          </w:p>
        </w:tc>
      </w:tr>
      <w:tr w:rsidR="006D4CFE" w:rsidRPr="006D4CFE" w:rsidTr="006D4CFE">
        <w:trPr>
          <w:trHeight w:val="20"/>
        </w:trPr>
        <w:tc>
          <w:tcPr>
            <w:tcW w:w="1418" w:type="dxa"/>
            <w:tcBorders>
              <w:top w:val="nil"/>
              <w:left w:val="nil"/>
              <w:bottom w:val="nil"/>
              <w:right w:val="nil"/>
            </w:tcBorders>
            <w:vAlign w:val="bottom"/>
            <w:hideMark/>
          </w:tcPr>
          <w:p w:rsidR="006D4CFE" w:rsidRPr="006D4CFE" w:rsidRDefault="006D4CFE" w:rsidP="006D4CFE"/>
        </w:tc>
        <w:tc>
          <w:tcPr>
            <w:tcW w:w="720" w:type="dxa"/>
            <w:tcBorders>
              <w:top w:val="nil"/>
              <w:left w:val="nil"/>
              <w:bottom w:val="nil"/>
              <w:right w:val="nil"/>
            </w:tcBorders>
            <w:vAlign w:val="bottom"/>
            <w:hideMark/>
          </w:tcPr>
          <w:p w:rsidR="006D4CFE" w:rsidRPr="006D4CFE" w:rsidRDefault="006D4CFE" w:rsidP="006D4CFE"/>
        </w:tc>
        <w:tc>
          <w:tcPr>
            <w:tcW w:w="500" w:type="dxa"/>
            <w:tcBorders>
              <w:top w:val="nil"/>
              <w:left w:val="nil"/>
              <w:bottom w:val="nil"/>
              <w:right w:val="nil"/>
            </w:tcBorders>
            <w:vAlign w:val="bottom"/>
            <w:hideMark/>
          </w:tcPr>
          <w:p w:rsidR="006D4CFE" w:rsidRPr="006D4CFE" w:rsidRDefault="006D4CFE" w:rsidP="006D4CFE"/>
        </w:tc>
        <w:tc>
          <w:tcPr>
            <w:tcW w:w="550" w:type="dxa"/>
            <w:tcBorders>
              <w:top w:val="nil"/>
              <w:left w:val="nil"/>
              <w:bottom w:val="nil"/>
              <w:right w:val="nil"/>
            </w:tcBorders>
            <w:vAlign w:val="bottom"/>
            <w:hideMark/>
          </w:tcPr>
          <w:p w:rsidR="006D4CFE" w:rsidRPr="006D4CFE" w:rsidRDefault="006D4CFE" w:rsidP="006D4CFE"/>
        </w:tc>
        <w:tc>
          <w:tcPr>
            <w:tcW w:w="1723" w:type="dxa"/>
            <w:tcBorders>
              <w:top w:val="nil"/>
              <w:left w:val="nil"/>
              <w:bottom w:val="nil"/>
              <w:right w:val="nil"/>
            </w:tcBorders>
            <w:vAlign w:val="bottom"/>
            <w:hideMark/>
          </w:tcPr>
          <w:p w:rsidR="006D4CFE" w:rsidRPr="006D4CFE" w:rsidRDefault="006D4CFE" w:rsidP="006D4CFE"/>
        </w:tc>
        <w:tc>
          <w:tcPr>
            <w:tcW w:w="576" w:type="dxa"/>
            <w:tcBorders>
              <w:top w:val="nil"/>
              <w:left w:val="nil"/>
              <w:bottom w:val="nil"/>
              <w:right w:val="nil"/>
            </w:tcBorders>
            <w:vAlign w:val="bottom"/>
            <w:hideMark/>
          </w:tcPr>
          <w:p w:rsidR="006D4CFE" w:rsidRPr="006D4CFE" w:rsidRDefault="006D4CFE" w:rsidP="006D4CFE"/>
        </w:tc>
        <w:tc>
          <w:tcPr>
            <w:tcW w:w="1742" w:type="dxa"/>
            <w:tcBorders>
              <w:top w:val="nil"/>
              <w:left w:val="nil"/>
              <w:bottom w:val="nil"/>
              <w:right w:val="nil"/>
            </w:tcBorders>
            <w:vAlign w:val="bottom"/>
            <w:hideMark/>
          </w:tcPr>
          <w:p w:rsidR="006D4CFE" w:rsidRPr="006D4CFE" w:rsidRDefault="006D4CFE" w:rsidP="006D4CFE"/>
        </w:tc>
        <w:tc>
          <w:tcPr>
            <w:tcW w:w="1702" w:type="dxa"/>
            <w:tcBorders>
              <w:top w:val="nil"/>
              <w:left w:val="nil"/>
              <w:bottom w:val="nil"/>
              <w:right w:val="nil"/>
            </w:tcBorders>
            <w:noWrap/>
            <w:vAlign w:val="bottom"/>
            <w:hideMark/>
          </w:tcPr>
          <w:p w:rsidR="006D4CFE" w:rsidRPr="006D4CFE" w:rsidRDefault="006D4CFE" w:rsidP="006D4CFE"/>
        </w:tc>
        <w:tc>
          <w:tcPr>
            <w:tcW w:w="1671"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1418" w:type="dxa"/>
            <w:tcBorders>
              <w:top w:val="nil"/>
              <w:left w:val="nil"/>
              <w:bottom w:val="single" w:sz="4" w:space="0" w:color="auto"/>
              <w:right w:val="nil"/>
            </w:tcBorders>
            <w:vAlign w:val="bottom"/>
            <w:hideMark/>
          </w:tcPr>
          <w:p w:rsidR="006D4CFE" w:rsidRPr="006D4CFE" w:rsidRDefault="006D4CFE" w:rsidP="006D4CFE"/>
        </w:tc>
        <w:tc>
          <w:tcPr>
            <w:tcW w:w="720" w:type="dxa"/>
            <w:tcBorders>
              <w:top w:val="nil"/>
              <w:left w:val="nil"/>
              <w:bottom w:val="single" w:sz="4" w:space="0" w:color="auto"/>
              <w:right w:val="nil"/>
            </w:tcBorders>
            <w:noWrap/>
            <w:vAlign w:val="bottom"/>
            <w:hideMark/>
          </w:tcPr>
          <w:p w:rsidR="006D4CFE" w:rsidRPr="006D4CFE" w:rsidRDefault="006D4CFE" w:rsidP="006D4CFE"/>
        </w:tc>
        <w:tc>
          <w:tcPr>
            <w:tcW w:w="500" w:type="dxa"/>
            <w:tcBorders>
              <w:top w:val="nil"/>
              <w:left w:val="nil"/>
              <w:bottom w:val="single" w:sz="4" w:space="0" w:color="auto"/>
              <w:right w:val="nil"/>
            </w:tcBorders>
            <w:noWrap/>
            <w:vAlign w:val="bottom"/>
            <w:hideMark/>
          </w:tcPr>
          <w:p w:rsidR="006D4CFE" w:rsidRPr="006D4CFE" w:rsidRDefault="006D4CFE" w:rsidP="006D4CFE"/>
        </w:tc>
        <w:tc>
          <w:tcPr>
            <w:tcW w:w="550" w:type="dxa"/>
            <w:tcBorders>
              <w:top w:val="nil"/>
              <w:left w:val="nil"/>
              <w:bottom w:val="single" w:sz="4" w:space="0" w:color="auto"/>
              <w:right w:val="nil"/>
            </w:tcBorders>
            <w:noWrap/>
            <w:vAlign w:val="bottom"/>
            <w:hideMark/>
          </w:tcPr>
          <w:p w:rsidR="006D4CFE" w:rsidRPr="006D4CFE" w:rsidRDefault="006D4CFE" w:rsidP="006D4CFE"/>
        </w:tc>
        <w:tc>
          <w:tcPr>
            <w:tcW w:w="1723" w:type="dxa"/>
            <w:tcBorders>
              <w:top w:val="nil"/>
              <w:left w:val="nil"/>
              <w:bottom w:val="single" w:sz="4" w:space="0" w:color="auto"/>
              <w:right w:val="nil"/>
            </w:tcBorders>
            <w:noWrap/>
            <w:vAlign w:val="bottom"/>
            <w:hideMark/>
          </w:tcPr>
          <w:p w:rsidR="006D4CFE" w:rsidRPr="006D4CFE" w:rsidRDefault="006D4CFE" w:rsidP="006D4CFE"/>
        </w:tc>
        <w:tc>
          <w:tcPr>
            <w:tcW w:w="5691" w:type="dxa"/>
            <w:gridSpan w:val="4"/>
            <w:tcBorders>
              <w:top w:val="nil"/>
              <w:left w:val="nil"/>
              <w:bottom w:val="single" w:sz="4" w:space="0" w:color="auto"/>
              <w:right w:val="nil"/>
            </w:tcBorders>
            <w:noWrap/>
            <w:vAlign w:val="bottom"/>
            <w:hideMark/>
          </w:tcPr>
          <w:p w:rsidR="006D4CFE" w:rsidRPr="006D4CFE" w:rsidRDefault="006D4CFE" w:rsidP="006D4CFE">
            <w:pPr>
              <w:jc w:val="center"/>
              <w:rPr>
                <w:color w:val="000000"/>
                <w:sz w:val="16"/>
                <w:szCs w:val="16"/>
              </w:rPr>
            </w:pPr>
            <w:r w:rsidRPr="006D4CFE">
              <w:rPr>
                <w:color w:val="000000"/>
                <w:sz w:val="16"/>
                <w:szCs w:val="16"/>
              </w:rPr>
              <w:t>Сумма (тыс. рублей)</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Наименование</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ПР</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ВР</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2020 год</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2021 год</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2022 год</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Администрация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151 531,52943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61 714,51170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59 990,24106</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38 982,49108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24 196,48600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20 937,58600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1 481,56668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деятельности высшего </w:t>
            </w:r>
            <w:r w:rsidRPr="006D4CFE">
              <w:rPr>
                <w:color w:val="000000"/>
                <w:sz w:val="16"/>
                <w:szCs w:val="16"/>
              </w:rPr>
              <w:lastRenderedPageBreak/>
              <w:t>должностного лица муниципального образования,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33,81000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функционирования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21 270,61932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17 353,78600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13 952,56113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21 103,28600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17 353,78600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13 952,56113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21 103,28600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17 353,78600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13 952,56113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21 103,28600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17 353,78600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13 952,56113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20 183,73600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16 434,23600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13 033,01113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18 950,50000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16 017,30000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12 848,40000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1 233,23600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415,93600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183,61113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918,05000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918,05000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918,05000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891,25000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891,25000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891,25000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Осуществление отдельных государственных </w:t>
            </w:r>
            <w:r w:rsidRPr="006D4CFE">
              <w:rPr>
                <w:color w:val="000000"/>
                <w:sz w:val="16"/>
                <w:szCs w:val="16"/>
              </w:rPr>
              <w:lastRenderedPageBreak/>
              <w:t>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w:t>
            </w:r>
            <w:r w:rsidRPr="006D4CFE">
              <w:rPr>
                <w:color w:val="000000"/>
                <w:sz w:val="16"/>
                <w:szCs w:val="16"/>
              </w:rPr>
              <w:lastRenderedPageBreak/>
              <w:t>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Судебная система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783,90000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748,10000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748,10000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бюджетов сельских поселений в бюджет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выплаты персоналу </w:t>
            </w:r>
            <w:r w:rsidRPr="006D4CFE">
              <w:rPr>
                <w:color w:val="000000"/>
                <w:sz w:val="16"/>
                <w:szCs w:val="16"/>
              </w:rPr>
              <w:lastRenderedPageBreak/>
              <w:t>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102,90000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102,90000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Контрольно-счетная палата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748,10000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748,10000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Председатель Контрольно-счетной палаты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Контрольно-счетной палаты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15 383,19508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5 006,90000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5 075,42487</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10 188,12000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4 864,90000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4 904,90000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Поддержка и популяризация деятельности территориального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выплаты </w:t>
            </w:r>
            <w:r w:rsidRPr="006D4CFE">
              <w:rPr>
                <w:color w:val="000000"/>
                <w:sz w:val="16"/>
                <w:szCs w:val="16"/>
              </w:rPr>
              <w:lastRenderedPageBreak/>
              <w:t>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10 148,12000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10 148,12000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учреждений по обеспечению хозяйственного обслуживания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1 554,94000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292,24000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1 262,70000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388,78000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73,08000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92,80000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92,80000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315,70000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335,70000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335,70000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w:t>
            </w:r>
            <w:r w:rsidRPr="006D4CFE">
              <w:rPr>
                <w:color w:val="000000"/>
                <w:sz w:val="16"/>
                <w:szCs w:val="16"/>
              </w:rPr>
              <w:lastRenderedPageBreak/>
              <w:t>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704,14000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информационно-телекоммуникационной инфраструктуры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Поддержка в актуальном состоянии официальных сайтов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w:t>
            </w:r>
            <w:r w:rsidRPr="006D4CFE">
              <w:rPr>
                <w:color w:val="000000"/>
                <w:sz w:val="16"/>
                <w:szCs w:val="16"/>
              </w:rPr>
              <w:lastRenderedPageBreak/>
              <w:t>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работников ОМСУ современным компьютерным оборудованием и копировальной техникой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4 006,67108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4 006,67108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Мероприятия по ремонту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Взносы в Ассоциацию"Совет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Членские взносы в ассоциацию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на 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выполнения решения суда</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Исполнение судебных актов</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1 781,00000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1 247,50000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1 247,60000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деятельности учреждений, не отнесенные к муниципальным программам </w:t>
            </w:r>
            <w:r w:rsidRPr="006D4CFE">
              <w:rPr>
                <w:color w:val="000000"/>
                <w:sz w:val="16"/>
                <w:szCs w:val="16"/>
              </w:rPr>
              <w:lastRenderedPageBreak/>
              <w:t>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1 280,50000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w:t>
            </w:r>
            <w:r w:rsidRPr="006D4CFE">
              <w:rPr>
                <w:color w:val="000000"/>
                <w:sz w:val="16"/>
                <w:szCs w:val="16"/>
              </w:rPr>
              <w:lastRenderedPageBreak/>
              <w:t>муниципального района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антикоррупцион</w:t>
            </w:r>
            <w:r w:rsidRPr="006D4CFE">
              <w:rPr>
                <w:color w:val="000000"/>
                <w:sz w:val="16"/>
                <w:szCs w:val="16"/>
              </w:rPr>
              <w:lastRenderedPageBreak/>
              <w:t>ного мониторинга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85 658,33121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26 305,40000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27 413,00000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102,60000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кадрового потенциала в сельском хозяйстве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"Обеспечение общих условий функционирования отраслей </w:t>
            </w:r>
            <w:r w:rsidRPr="006D4CFE">
              <w:rPr>
                <w:color w:val="000000"/>
                <w:sz w:val="16"/>
                <w:szCs w:val="16"/>
              </w:rPr>
              <w:lastRenderedPageBreak/>
              <w:t>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87,60000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87,60000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Транспорт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4 961,90000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5 415,00000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5 415,00000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77 408,95409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20 489,80000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21 369,20000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w:t>
            </w:r>
            <w:r w:rsidRPr="006D4CFE">
              <w:rPr>
                <w:color w:val="000000"/>
                <w:sz w:val="16"/>
                <w:szCs w:val="16"/>
              </w:rPr>
              <w:lastRenderedPageBreak/>
              <w:t>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77 408,95409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20 489,80000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21 369,20000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77 408,95409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20 489,80000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21 369,20000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5 237,50000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Содержание автомобильных дорог общего пользования, местного значения вне границ </w:t>
            </w:r>
            <w:r w:rsidRPr="006D4CFE">
              <w:rPr>
                <w:color w:val="000000"/>
                <w:sz w:val="16"/>
                <w:szCs w:val="16"/>
              </w:rPr>
              <w:lastRenderedPageBreak/>
              <w:t>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5 237,50000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5 237,50000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72 171,45409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4 073,70000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4 073,70000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Ремонт автомобильных дорог общего пользования, местного значения вне границ </w:t>
            </w:r>
            <w:r w:rsidRPr="006D4CFE">
              <w:rPr>
                <w:color w:val="000000"/>
                <w:sz w:val="16"/>
                <w:szCs w:val="16"/>
              </w:rPr>
              <w:lastRenderedPageBreak/>
              <w:t>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3 184,87712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298,00000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526,20000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государственной политики в области торговой деятельности в </w:t>
            </w:r>
            <w:r w:rsidRPr="006D4CFE">
              <w:rPr>
                <w:color w:val="000000"/>
                <w:sz w:val="16"/>
                <w:szCs w:val="16"/>
              </w:rPr>
              <w:lastRenderedPageBreak/>
              <w:t>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Финансовая поддержка субъектов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w:t>
            </w:r>
            <w:r w:rsidRPr="006D4CFE">
              <w:rPr>
                <w:color w:val="000000"/>
                <w:sz w:val="16"/>
                <w:szCs w:val="16"/>
              </w:rPr>
              <w:lastRenderedPageBreak/>
              <w:t>ьства, привлечению 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товаров,работ,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товаров,работ,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w:t>
            </w:r>
            <w:r w:rsidRPr="006D4CFE">
              <w:rPr>
                <w:color w:val="000000"/>
                <w:sz w:val="16"/>
                <w:szCs w:val="16"/>
              </w:rPr>
              <w:lastRenderedPageBreak/>
              <w:t>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973,87712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228,20000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973,87712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228,20000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и оценка земельных участков, государственная собственность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Внесение изменений в схему территориальног</w:t>
            </w:r>
            <w:r w:rsidRPr="006D4CFE">
              <w:rPr>
                <w:color w:val="000000"/>
                <w:sz w:val="16"/>
                <w:szCs w:val="16"/>
              </w:rPr>
              <w:lastRenderedPageBreak/>
              <w:t>о планирования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13 890,28756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636,20000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1 005,90000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1 248,99396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556,20000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925,90000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1 143,99396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1 143,99396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Ремонт и содержание муниципального жилого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Мероприятия по содержанию и ремонту муниципального жилищного фонда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725,59396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Участие в региональной </w:t>
            </w:r>
            <w:r w:rsidRPr="006D4CFE">
              <w:rPr>
                <w:color w:val="000000"/>
                <w:sz w:val="16"/>
                <w:szCs w:val="16"/>
              </w:rPr>
              <w:lastRenderedPageBreak/>
              <w:t>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414,90000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414,90000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414,90000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Обследование и оценка рыночной стоимости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12 641,29360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6 280,00000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w:t>
            </w:r>
            <w:r w:rsidRPr="006D4CFE">
              <w:rPr>
                <w:color w:val="000000"/>
                <w:sz w:val="16"/>
                <w:szCs w:val="16"/>
              </w:rPr>
              <w:lastRenderedPageBreak/>
              <w:t>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Развитие газораспределительной сети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Обслуживание и ремонт сетей газораспределения, газопотребления и газового оборудования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w:t>
            </w:r>
            <w:r w:rsidRPr="006D4CFE">
              <w:rPr>
                <w:color w:val="000000"/>
                <w:sz w:val="16"/>
                <w:szCs w:val="16"/>
              </w:rPr>
              <w:lastRenderedPageBreak/>
              <w:t>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Развитие централизованных систем водоотведения (канализации) населенных пунктов за счет </w:t>
            </w:r>
            <w:r w:rsidRPr="006D4CFE">
              <w:rPr>
                <w:color w:val="000000"/>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3 525,54360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3 525,54360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Строительство распределительных газовых сетей в сельской местности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закупки товаров, работ и услуг для обеспечения </w:t>
            </w:r>
            <w:r w:rsidRPr="006D4CFE">
              <w:rPr>
                <w:color w:val="000000"/>
                <w:sz w:val="16"/>
                <w:szCs w:val="16"/>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2 615,17628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Федеральный проект </w:t>
            </w:r>
            <w:r w:rsidRPr="006D4CFE">
              <w:rPr>
                <w:color w:val="000000"/>
                <w:sz w:val="16"/>
                <w:szCs w:val="16"/>
              </w:rPr>
              <w:lastRenderedPageBreak/>
              <w:t>«Современная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муниципальной программы Любытинского </w:t>
            </w:r>
            <w:r w:rsidRPr="006D4CFE">
              <w:rPr>
                <w:color w:val="000000"/>
                <w:sz w:val="16"/>
                <w:szCs w:val="16"/>
              </w:rPr>
              <w:lastRenderedPageBreak/>
              <w:t>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w:t>
            </w:r>
            <w:r w:rsidRPr="006D4CFE">
              <w:rPr>
                <w:color w:val="000000"/>
                <w:sz w:val="16"/>
                <w:szCs w:val="16"/>
              </w:rPr>
              <w:lastRenderedPageBreak/>
              <w:t xml:space="preserve">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7 623,99330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9 328,92570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9 386,15506</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3 228,68000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3 123,80000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3 123,80000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w:t>
            </w:r>
            <w:r w:rsidRPr="006D4CFE">
              <w:rPr>
                <w:color w:val="000000"/>
                <w:sz w:val="16"/>
                <w:szCs w:val="16"/>
              </w:rPr>
              <w:lastRenderedPageBreak/>
              <w:t>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Доплаты к пенсиям муниципальных служащих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31,97000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3 196,71000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3 092,90000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3 092,90000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Охрана семьи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4 395,31330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6 205,12570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6 262,35506</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5 140,36699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5 179,03865</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w:t>
            </w:r>
            <w:r w:rsidRPr="006D4CFE">
              <w:rPr>
                <w:color w:val="000000"/>
                <w:sz w:val="16"/>
                <w:szCs w:val="16"/>
              </w:rPr>
              <w:lastRenderedPageBreak/>
              <w:t>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5 140,36699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5 179,03865</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5 140,36699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5 179,03865</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w:t>
            </w:r>
            <w:r w:rsidRPr="006D4CFE">
              <w:rPr>
                <w:color w:val="000000"/>
                <w:sz w:val="16"/>
                <w:szCs w:val="16"/>
              </w:rPr>
              <w:lastRenderedPageBreak/>
              <w:t>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Софинансирование социальных выплат молодым семьям на приобретение (строительство) жилья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980,25000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980,25000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закупки товаров, работ и услуг для обеспечения </w:t>
            </w:r>
            <w:r w:rsidRPr="006D4CFE">
              <w:rPr>
                <w:color w:val="000000"/>
                <w:sz w:val="16"/>
                <w:szCs w:val="16"/>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976,02600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Комитет культуры, спорта и туризма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64 074,45900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67 457,60000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56 011,30000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1 409,10000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1 424,70000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1 440,90000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1 409,10000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1 424,70000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1 440,90000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1 409,10000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1 409,10000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1 409,10000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w:t>
            </w:r>
            <w:r w:rsidRPr="006D4CFE">
              <w:rPr>
                <w:color w:val="000000"/>
                <w:sz w:val="16"/>
                <w:szCs w:val="16"/>
              </w:rPr>
              <w:lastRenderedPageBreak/>
              <w:t>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555,20000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555,20000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555,20000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522,10000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522,10000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522,10000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519,40000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535,60000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456,10000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339,30000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339,30000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339,30000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12 228,36500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9 144,60000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9 144,60000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7 664,05956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6 450,80000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6 450,80000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w:t>
            </w:r>
            <w:r w:rsidRPr="006D4CFE">
              <w:rPr>
                <w:color w:val="000000"/>
                <w:sz w:val="16"/>
                <w:szCs w:val="16"/>
              </w:rPr>
              <w:lastRenderedPageBreak/>
              <w:t>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w:t>
            </w:r>
            <w:r w:rsidRPr="006D4CFE">
              <w:rPr>
                <w:color w:val="000000"/>
                <w:sz w:val="16"/>
                <w:szCs w:val="16"/>
              </w:rPr>
              <w:lastRenderedPageBreak/>
              <w:t>повышенной готовности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художественного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бюджетным </w:t>
            </w:r>
            <w:r w:rsidRPr="006D4CFE">
              <w:rPr>
                <w:color w:val="000000"/>
                <w:sz w:val="16"/>
                <w:szCs w:val="16"/>
              </w:rPr>
              <w:lastRenderedPageBreak/>
              <w:t>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2 902,82756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2 902,82756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4 553,40544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2 693,80000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2 693,80000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муниципального  </w:t>
            </w:r>
            <w:r w:rsidRPr="006D4CFE">
              <w:rPr>
                <w:color w:val="000000"/>
                <w:sz w:val="16"/>
                <w:szCs w:val="16"/>
              </w:rPr>
              <w:lastRenderedPageBreak/>
              <w:t>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4 498,29000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2 693,80000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2 693,80000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групп </w:t>
            </w:r>
            <w:r w:rsidRPr="006D4CFE">
              <w:rPr>
                <w:color w:val="000000"/>
                <w:sz w:val="16"/>
                <w:szCs w:val="16"/>
              </w:rPr>
              <w:lastRenderedPageBreak/>
              <w:t>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4 162,49000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системы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4 162,49000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учреждений, обеспечивающих предоставление услуг в области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w:t>
            </w:r>
            <w:r w:rsidRPr="006D4CFE">
              <w:rPr>
                <w:color w:val="000000"/>
                <w:sz w:val="16"/>
                <w:szCs w:val="16"/>
              </w:rPr>
              <w:lastRenderedPageBreak/>
              <w:t>«Патриотическое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Организация патриотического воспитания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Обеспечение реализации </w:t>
            </w:r>
            <w:r w:rsidRPr="006D4CFE">
              <w:rPr>
                <w:color w:val="000000"/>
                <w:sz w:val="16"/>
                <w:szCs w:val="16"/>
              </w:rPr>
              <w:lastRenderedPageBreak/>
              <w:t>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47 706,03400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55 109,70000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43 647,20000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37 320,60400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44 798,50000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33 336,00000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37 315,60400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44 793,50000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33 331,00000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37 315,60400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44 793,50000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33 331,00000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прав граждан на равный доступ к культурным ценностям и </w:t>
            </w:r>
            <w:r w:rsidRPr="006D4CFE">
              <w:rPr>
                <w:color w:val="000000"/>
                <w:sz w:val="16"/>
                <w:szCs w:val="16"/>
              </w:rPr>
              <w:lastRenderedPageBreak/>
              <w:t>участию в культурной жизни, создание условий для развития и реализации творческого потенциала каждой личности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23 107,79367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18 833,19000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19 671,60000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Обеспечение деятельности учреждений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w:t>
            </w:r>
            <w:r w:rsidRPr="006D4CFE">
              <w:rPr>
                <w:color w:val="000000"/>
                <w:sz w:val="16"/>
                <w:szCs w:val="16"/>
              </w:rPr>
              <w:lastRenderedPageBreak/>
              <w:t>муниципальных районов, реализующим полномочия в сфере культуры, в населенных пунктах с числом жителей до 50 тысяч человек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Совершенствование библиотечного дела и обеспечение деятельности библиотечной системы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10 926,15007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10 983,60000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9 983,60000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w:t>
            </w:r>
            <w:r w:rsidRPr="006D4CFE">
              <w:rPr>
                <w:color w:val="000000"/>
                <w:sz w:val="16"/>
                <w:szCs w:val="16"/>
              </w:rPr>
              <w:lastRenderedPageBreak/>
              <w:t>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Сохранение культурного и исторического наследия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3 281,66026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2 675,80000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3 675,80000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музеев и постоянных выставок</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"Культурная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12 300,91000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на создание модельных муниципальных </w:t>
            </w:r>
            <w:r w:rsidRPr="006D4CFE">
              <w:rPr>
                <w:color w:val="000000"/>
                <w:sz w:val="16"/>
                <w:szCs w:val="16"/>
              </w:rPr>
              <w:lastRenderedPageBreak/>
              <w:t>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w:t>
            </w:r>
            <w:r w:rsidRPr="006D4CFE">
              <w:rPr>
                <w:color w:val="000000"/>
                <w:sz w:val="16"/>
                <w:szCs w:val="16"/>
              </w:rPr>
              <w:lastRenderedPageBreak/>
              <w:t>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культуры, кинематографии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10 385,43000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10 311,20000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10 311,20000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10 385,43000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10 385,43000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10 385,43000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w:t>
            </w:r>
            <w:r w:rsidRPr="006D4CFE">
              <w:rPr>
                <w:color w:val="000000"/>
                <w:sz w:val="16"/>
                <w:szCs w:val="16"/>
              </w:rPr>
              <w:lastRenderedPageBreak/>
              <w:t>)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8 826,83000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8 690,92767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8 666,60000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8 666,60000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135,90233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2 730,96000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2 730,96000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2 730,96000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1 778,60000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1 778,60000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физической культуры и массового спорта на территории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2 308,96000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1 688,60000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1 688,60000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учреждений в сфере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Комитет образования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122 414,88644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105 484,30000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99 310,30000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110 645,94044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98 068,10000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91 794,10000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35 166,56000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28 505,30950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28 583,60000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35 166,56000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28 505,30950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28 583,60000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1 551,90000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Модернизация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1 551,90000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основную общеобразовател</w:t>
            </w:r>
            <w:r w:rsidRPr="006D4CFE">
              <w:rPr>
                <w:color w:val="000000"/>
                <w:sz w:val="16"/>
                <w:szCs w:val="16"/>
              </w:rPr>
              <w:lastRenderedPageBreak/>
              <w:t>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33 614,66000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27 665,30950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27 847,60000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14 398,66000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11 247,30950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11 429,60000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3 070,90000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автономным </w:t>
            </w:r>
            <w:r w:rsidRPr="006D4CFE">
              <w:rPr>
                <w:color w:val="000000"/>
                <w:sz w:val="16"/>
                <w:szCs w:val="16"/>
              </w:rPr>
              <w:lastRenderedPageBreak/>
              <w:t>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3 070,90000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767,80000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767,80000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19 216,00000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16 418,00000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16 418,00000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6D4CFE">
              <w:rPr>
                <w:color w:val="000000"/>
                <w:sz w:val="16"/>
                <w:szCs w:val="16"/>
              </w:rPr>
              <w:lastRenderedPageBreak/>
              <w:t>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16 194,10000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16 194,10000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251,80000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Новгородской области на благоустройство игровых </w:t>
            </w:r>
            <w:r w:rsidRPr="006D4CFE">
              <w:rPr>
                <w:color w:val="000000"/>
                <w:sz w:val="16"/>
                <w:szCs w:val="16"/>
              </w:rPr>
              <w:lastRenderedPageBreak/>
              <w:t>площадок образовательных организаций, реализующих программы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Cофинансирование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61 845,99116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59 047,12300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52 655,70000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61 845,99116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59 047,12300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52 655,70000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Любытинского </w:t>
            </w:r>
            <w:r w:rsidRPr="006D4CFE">
              <w:rPr>
                <w:color w:val="000000"/>
                <w:sz w:val="16"/>
                <w:szCs w:val="16"/>
              </w:rPr>
              <w:lastRenderedPageBreak/>
              <w:t>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3 150,92700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1 586,10000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1 416,40000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условий для получения качественного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3 150,92700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1 586,10000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1 416,40000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w:t>
            </w:r>
            <w:r w:rsidRPr="006D4CFE">
              <w:rPr>
                <w:color w:val="000000"/>
                <w:sz w:val="16"/>
                <w:szCs w:val="16"/>
              </w:rPr>
              <w:lastRenderedPageBreak/>
              <w:t>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Софинансирование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58 695,06416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57 461,02300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51 239,30000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11 797,07996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6 608,80000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6 608,80000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5 438,50000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5 438,50000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1 359,90000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1 359,90000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условий для выполнения государственных </w:t>
            </w:r>
            <w:r w:rsidRPr="006D4CFE">
              <w:rPr>
                <w:color w:val="000000"/>
                <w:sz w:val="16"/>
                <w:szCs w:val="16"/>
              </w:rPr>
              <w:lastRenderedPageBreak/>
              <w:t>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40 622,15400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43 723,10000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43 723,10000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w:t>
            </w:r>
            <w:r w:rsidRPr="006D4CFE">
              <w:rPr>
                <w:color w:val="000000"/>
                <w:sz w:val="16"/>
                <w:szCs w:val="16"/>
              </w:rPr>
              <w:lastRenderedPageBreak/>
              <w:t>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32 115,00000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32 115,00000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6 219,05400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381,00900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5 838,04500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пожарной безопасности, </w:t>
            </w:r>
            <w:r w:rsidRPr="006D4CFE">
              <w:rPr>
                <w:color w:val="000000"/>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«Информационная инфраструктура»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1 164,67000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w:t>
            </w:r>
            <w:r w:rsidRPr="006D4CFE">
              <w:rPr>
                <w:color w:val="000000"/>
                <w:sz w:val="16"/>
                <w:szCs w:val="16"/>
              </w:rPr>
              <w:lastRenderedPageBreak/>
              <w:t>ионной инфраструктуры объектов общеобразовательных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развития информационно-телекоммуникационной инфраструктуры объектов общеобразовательных организаций за счет средств бюжета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"Успех каждого ребенка"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муниципальных районов на создание в общеобразовательных организациях, </w:t>
            </w:r>
            <w:r w:rsidRPr="006D4CFE">
              <w:rPr>
                <w:color w:val="000000"/>
                <w:sz w:val="16"/>
                <w:szCs w:val="16"/>
              </w:rPr>
              <w:lastRenderedPageBreak/>
              <w:t>расположенных в сельской местности и малых городах, условий для занятий физической культурой и спортом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"Цифровая образовательная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2 288,79353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2 332,32300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3 799,77000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2 545,60000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2 545,60000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3 799,77000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w:t>
            </w:r>
            <w:r w:rsidRPr="006D4CFE">
              <w:rPr>
                <w:color w:val="000000"/>
                <w:sz w:val="16"/>
                <w:szCs w:val="16"/>
              </w:rPr>
              <w:lastRenderedPageBreak/>
              <w:t>«Развитие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322,66300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237,66300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персонифицированного финансирования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Содержание имущественного комплекса в соответствии с нормативными требованиями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3 477,10700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3 402,40700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2 470,90000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2 470,90000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1 081,70000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1 081,70000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w:t>
            </w:r>
            <w:r w:rsidRPr="006D4CFE">
              <w:rPr>
                <w:color w:val="000000"/>
                <w:sz w:val="16"/>
                <w:szCs w:val="16"/>
              </w:rPr>
              <w:lastRenderedPageBreak/>
              <w:t>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271,50000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271,50000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w:t>
            </w:r>
            <w:r w:rsidRPr="006D4CFE">
              <w:rPr>
                <w:color w:val="000000"/>
                <w:sz w:val="16"/>
                <w:szCs w:val="16"/>
              </w:rPr>
              <w:lastRenderedPageBreak/>
              <w:t>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9 833,61928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7 698,56750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7 737,70000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9 833,61928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7 698,56750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7 737,70000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эффективности и качества услуг в сфере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w:t>
            </w:r>
            <w:r w:rsidRPr="006D4CFE">
              <w:rPr>
                <w:color w:val="000000"/>
                <w:sz w:val="16"/>
                <w:szCs w:val="16"/>
              </w:rPr>
              <w:lastRenderedPageBreak/>
              <w:t>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выплаты гражданам несоциального характера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9 734,21928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7 698,56750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7 737,70000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5 900,51928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5 185,86750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5 225,00000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658,20000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658,20000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164,60000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164,60000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1 434,00000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Осуществление отдельных государственных полномочий по оказанию мер социальной </w:t>
            </w:r>
            <w:r w:rsidRPr="006D4CFE">
              <w:rPr>
                <w:color w:val="000000"/>
                <w:sz w:val="16"/>
                <w:szCs w:val="16"/>
              </w:rPr>
              <w:lastRenderedPageBreak/>
              <w:t>поддержки обучающимся (обучавшимся до дня выпуска)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Софинансирование субсидии бюджетам муниципальных районов области на создание, функционирование и совершенствование </w:t>
            </w:r>
            <w:r w:rsidRPr="006D4CFE">
              <w:rPr>
                <w:color w:val="000000"/>
                <w:sz w:val="16"/>
                <w:szCs w:val="16"/>
              </w:rPr>
              <w:lastRenderedPageBreak/>
              <w:t>информационно-технологической инфраструктуры электронного правительства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1 842,86000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1 810,90000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1 810,90000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50,84000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11 768,94600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7 416,20000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7 516,20000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11 768,94600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7 416,20000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7 516,20000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11 768,94600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7 416,20000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7 516,20000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w:t>
            </w:r>
            <w:r w:rsidRPr="006D4CFE">
              <w:rPr>
                <w:color w:val="000000"/>
                <w:sz w:val="16"/>
                <w:szCs w:val="16"/>
              </w:rPr>
              <w:lastRenderedPageBreak/>
              <w:t>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11 731,74600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7 379,00000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7 479,00000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11 731,74600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7 379,00000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7 479,00000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w:t>
            </w:r>
            <w:r w:rsidRPr="006D4CFE">
              <w:rPr>
                <w:color w:val="000000"/>
                <w:sz w:val="16"/>
                <w:szCs w:val="16"/>
              </w:rPr>
              <w:lastRenderedPageBreak/>
              <w:t>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11 373,30000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6 760,00000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3 938,80000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3 938,80000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4 613,30000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2 913,80000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2 913,80000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Комитет финансов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37 033,55000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25 122,05000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28 417,05000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5 306,45000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8 427,55000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12 081,35000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207,25000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207,25000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207,25000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4 499,20000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4 499,20000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4 499,20000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Подпрограмма </w:t>
            </w:r>
            <w:r w:rsidRPr="006D4CFE">
              <w:rPr>
                <w:color w:val="000000"/>
                <w:sz w:val="16"/>
                <w:szCs w:val="16"/>
              </w:rPr>
              <w:lastRenderedPageBreak/>
              <w:t>«Организация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4 232,90000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4 273,00000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4 273,00000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261,10000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221,00000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221,00000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Резервные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3 621,10000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7 274,90000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Прочие  расходы, не </w:t>
            </w:r>
            <w:r w:rsidRPr="006D4CFE">
              <w:rPr>
                <w:color w:val="000000"/>
                <w:sz w:val="16"/>
                <w:szCs w:val="16"/>
              </w:rPr>
              <w:lastRenderedPageBreak/>
              <w:t>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Национальная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446,80000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408,40000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425,10000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446,80000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408,40000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425,10000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Осуществление первичного воинского учета на территориях, где отсутствуют </w:t>
            </w:r>
            <w:r w:rsidRPr="006D4CFE">
              <w:rPr>
                <w:color w:val="000000"/>
                <w:sz w:val="16"/>
                <w:szCs w:val="16"/>
              </w:rPr>
              <w:lastRenderedPageBreak/>
              <w:t>военные комиссариаты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Содержание автомобильных дорог общего пользования, местного значения вне границ населенных пунктов, в границах </w:t>
            </w:r>
            <w:r w:rsidRPr="006D4CFE">
              <w:rPr>
                <w:color w:val="000000"/>
                <w:sz w:val="16"/>
                <w:szCs w:val="16"/>
              </w:rPr>
              <w:lastRenderedPageBreak/>
              <w:t>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Участие в региональной программе по капитальному </w:t>
            </w:r>
            <w:r w:rsidRPr="006D4CFE">
              <w:rPr>
                <w:color w:val="000000"/>
                <w:sz w:val="16"/>
                <w:szCs w:val="16"/>
              </w:rPr>
              <w:lastRenderedPageBreak/>
              <w:t>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w:t>
            </w:r>
            <w:r w:rsidRPr="006D4CFE">
              <w:rPr>
                <w:color w:val="000000"/>
                <w:sz w:val="16"/>
                <w:szCs w:val="16"/>
              </w:rPr>
              <w:lastRenderedPageBreak/>
              <w:t>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Обслуживание государственного внутреннего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Обеспечение исполнения долговых обязательств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Обслуживание внутреннего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Обслуживание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730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Межбюджетные трансферты общего </w:t>
            </w:r>
            <w:r w:rsidRPr="006D4CFE">
              <w:rPr>
                <w:b/>
                <w:bCs/>
                <w:color w:val="000000"/>
                <w:sz w:val="16"/>
                <w:szCs w:val="16"/>
              </w:rPr>
              <w:lastRenderedPageBreak/>
              <w:t xml:space="preserve">характера бюджетам бюджетной системы Российской Федерации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Дотации на выравнивание бюджетной обеспеченности субъектов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Выравнивание уровня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Выравнивание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Дотации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723"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510</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jc w:val="both"/>
              <w:rPr>
                <w:b/>
                <w:bCs/>
                <w:color w:val="000000"/>
                <w:sz w:val="16"/>
                <w:szCs w:val="16"/>
              </w:rPr>
            </w:pPr>
            <w:r w:rsidRPr="006D4CFE">
              <w:rPr>
                <w:b/>
                <w:bCs/>
                <w:color w:val="000000"/>
                <w:sz w:val="16"/>
                <w:szCs w:val="16"/>
              </w:rPr>
              <w:t>Всего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375 054,42487</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259 778,46170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243 728,89106</w:t>
            </w:r>
          </w:p>
        </w:tc>
      </w:tr>
    </w:tbl>
    <w:p w:rsidR="006D4CFE" w:rsidRPr="006D4CFE" w:rsidRDefault="006D4CFE" w:rsidP="006D4CFE">
      <w:pPr>
        <w:autoSpaceDE w:val="0"/>
        <w:autoSpaceDN w:val="0"/>
        <w:adjustRightInd w:val="0"/>
        <w:rPr>
          <w:color w:val="000000"/>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60"/>
        <w:gridCol w:w="550"/>
        <w:gridCol w:w="1858"/>
        <w:gridCol w:w="576"/>
        <w:gridCol w:w="1698"/>
        <w:gridCol w:w="1663"/>
        <w:gridCol w:w="1701"/>
      </w:tblGrid>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          </w:t>
            </w:r>
            <w:bookmarkStart w:id="79" w:name="RANGE!A1:H594"/>
            <w:r w:rsidRPr="006D4CFE">
              <w:rPr>
                <w:color w:val="000000"/>
                <w:sz w:val="16"/>
                <w:szCs w:val="16"/>
              </w:rPr>
              <w:t>Приложение 9</w:t>
            </w:r>
            <w:bookmarkEnd w:id="79"/>
          </w:p>
        </w:tc>
      </w:tr>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к решению Думы муниципального района</w:t>
            </w:r>
          </w:p>
        </w:tc>
      </w:tr>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"О бюджете Любытинского муниципального района</w:t>
            </w:r>
          </w:p>
        </w:tc>
      </w:tr>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на 2020 год и на плановый период 2021 и 2022 годов "</w:t>
            </w:r>
          </w:p>
          <w:p w:rsidR="006D4CFE" w:rsidRPr="006D4CFE" w:rsidRDefault="006D4CFE" w:rsidP="006D4CFE">
            <w:pPr>
              <w:jc w:val="right"/>
              <w:rPr>
                <w:color w:val="000000"/>
                <w:sz w:val="16"/>
                <w:szCs w:val="16"/>
              </w:rPr>
            </w:pPr>
            <w:r w:rsidRPr="006D4CFE">
              <w:rPr>
                <w:color w:val="000000"/>
                <w:sz w:val="16"/>
                <w:szCs w:val="16"/>
              </w:rPr>
              <w:t>от 04.12.2020 года №19</w:t>
            </w:r>
          </w:p>
          <w:p w:rsidR="006D4CFE" w:rsidRPr="006D4CFE" w:rsidRDefault="006D4CFE" w:rsidP="006D4CFE">
            <w:pPr>
              <w:jc w:val="right"/>
              <w:rPr>
                <w:color w:val="000000"/>
                <w:sz w:val="16"/>
                <w:szCs w:val="16"/>
              </w:rPr>
            </w:pPr>
            <w:r w:rsidRPr="006D4CFE">
              <w:rPr>
                <w:color w:val="000000"/>
                <w:sz w:val="16"/>
                <w:szCs w:val="16"/>
              </w:rPr>
              <w:t xml:space="preserve"> </w:t>
            </w:r>
          </w:p>
        </w:tc>
      </w:tr>
      <w:tr w:rsidR="006D4CFE" w:rsidRPr="006D4CFE" w:rsidTr="006D4CFE">
        <w:trPr>
          <w:trHeight w:val="20"/>
        </w:trPr>
        <w:tc>
          <w:tcPr>
            <w:tcW w:w="2127" w:type="dxa"/>
            <w:tcBorders>
              <w:top w:val="nil"/>
              <w:left w:val="nil"/>
              <w:bottom w:val="nil"/>
              <w:right w:val="nil"/>
            </w:tcBorders>
            <w:noWrap/>
            <w:vAlign w:val="bottom"/>
            <w:hideMark/>
          </w:tcPr>
          <w:p w:rsidR="006D4CFE" w:rsidRPr="006D4CFE" w:rsidRDefault="006D4CFE" w:rsidP="006D4CFE"/>
        </w:tc>
        <w:tc>
          <w:tcPr>
            <w:tcW w:w="460" w:type="dxa"/>
            <w:tcBorders>
              <w:top w:val="nil"/>
              <w:left w:val="nil"/>
              <w:bottom w:val="nil"/>
              <w:right w:val="nil"/>
            </w:tcBorders>
            <w:vAlign w:val="bottom"/>
            <w:hideMark/>
          </w:tcPr>
          <w:p w:rsidR="006D4CFE" w:rsidRPr="006D4CFE" w:rsidRDefault="006D4CFE" w:rsidP="006D4CFE"/>
        </w:tc>
        <w:tc>
          <w:tcPr>
            <w:tcW w:w="550" w:type="dxa"/>
            <w:tcBorders>
              <w:top w:val="nil"/>
              <w:left w:val="nil"/>
              <w:bottom w:val="nil"/>
              <w:right w:val="nil"/>
            </w:tcBorders>
            <w:vAlign w:val="bottom"/>
            <w:hideMark/>
          </w:tcPr>
          <w:p w:rsidR="006D4CFE" w:rsidRPr="006D4CFE" w:rsidRDefault="006D4CFE" w:rsidP="006D4CFE"/>
        </w:tc>
        <w:tc>
          <w:tcPr>
            <w:tcW w:w="1857" w:type="dxa"/>
            <w:tcBorders>
              <w:top w:val="nil"/>
              <w:left w:val="nil"/>
              <w:bottom w:val="nil"/>
              <w:right w:val="nil"/>
            </w:tcBorders>
            <w:vAlign w:val="bottom"/>
            <w:hideMark/>
          </w:tcPr>
          <w:p w:rsidR="006D4CFE" w:rsidRPr="006D4CFE" w:rsidRDefault="006D4CFE" w:rsidP="006D4CFE"/>
        </w:tc>
        <w:tc>
          <w:tcPr>
            <w:tcW w:w="576" w:type="dxa"/>
            <w:tcBorders>
              <w:top w:val="nil"/>
              <w:left w:val="nil"/>
              <w:bottom w:val="nil"/>
              <w:right w:val="nil"/>
            </w:tcBorders>
            <w:vAlign w:val="bottom"/>
            <w:hideMark/>
          </w:tcPr>
          <w:p w:rsidR="006D4CFE" w:rsidRPr="006D4CFE" w:rsidRDefault="006D4CFE" w:rsidP="006D4CFE"/>
        </w:tc>
        <w:tc>
          <w:tcPr>
            <w:tcW w:w="1698" w:type="dxa"/>
            <w:tcBorders>
              <w:top w:val="nil"/>
              <w:left w:val="nil"/>
              <w:bottom w:val="nil"/>
              <w:right w:val="nil"/>
            </w:tcBorders>
            <w:vAlign w:val="bottom"/>
            <w:hideMark/>
          </w:tcPr>
          <w:p w:rsidR="006D4CFE" w:rsidRPr="006D4CFE" w:rsidRDefault="006D4CFE" w:rsidP="006D4CFE"/>
        </w:tc>
        <w:tc>
          <w:tcPr>
            <w:tcW w:w="1663" w:type="dxa"/>
            <w:tcBorders>
              <w:top w:val="nil"/>
              <w:left w:val="nil"/>
              <w:bottom w:val="nil"/>
              <w:right w:val="nil"/>
            </w:tcBorders>
            <w:noWrap/>
            <w:vAlign w:val="bottom"/>
            <w:hideMark/>
          </w:tcPr>
          <w:p w:rsidR="006D4CFE" w:rsidRPr="006D4CFE" w:rsidRDefault="006D4CFE" w:rsidP="006D4CFE"/>
        </w:tc>
        <w:tc>
          <w:tcPr>
            <w:tcW w:w="1701"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10632" w:type="dxa"/>
            <w:gridSpan w:val="8"/>
            <w:tcBorders>
              <w:top w:val="nil"/>
              <w:left w:val="nil"/>
              <w:bottom w:val="nil"/>
              <w:right w:val="nil"/>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6D4CFE" w:rsidRPr="006D4CFE" w:rsidTr="006D4CFE">
        <w:trPr>
          <w:trHeight w:val="20"/>
        </w:trPr>
        <w:tc>
          <w:tcPr>
            <w:tcW w:w="7268" w:type="dxa"/>
            <w:gridSpan w:val="6"/>
            <w:tcBorders>
              <w:top w:val="nil"/>
              <w:left w:val="nil"/>
              <w:bottom w:val="nil"/>
              <w:right w:val="nil"/>
            </w:tcBorders>
            <w:vAlign w:val="bottom"/>
            <w:hideMark/>
          </w:tcPr>
          <w:p w:rsidR="006D4CFE" w:rsidRPr="006D4CFE" w:rsidRDefault="006D4CFE" w:rsidP="006D4CFE"/>
        </w:tc>
        <w:tc>
          <w:tcPr>
            <w:tcW w:w="1663" w:type="dxa"/>
            <w:tcBorders>
              <w:top w:val="nil"/>
              <w:left w:val="nil"/>
              <w:bottom w:val="nil"/>
              <w:right w:val="nil"/>
            </w:tcBorders>
            <w:noWrap/>
            <w:vAlign w:val="bottom"/>
            <w:hideMark/>
          </w:tcPr>
          <w:p w:rsidR="006D4CFE" w:rsidRPr="006D4CFE" w:rsidRDefault="006D4CFE" w:rsidP="006D4CFE"/>
        </w:tc>
        <w:tc>
          <w:tcPr>
            <w:tcW w:w="1701"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2127" w:type="dxa"/>
            <w:tcBorders>
              <w:top w:val="nil"/>
              <w:left w:val="nil"/>
              <w:bottom w:val="single" w:sz="4" w:space="0" w:color="auto"/>
              <w:right w:val="nil"/>
            </w:tcBorders>
            <w:vAlign w:val="bottom"/>
            <w:hideMark/>
          </w:tcPr>
          <w:p w:rsidR="006D4CFE" w:rsidRPr="006D4CFE" w:rsidRDefault="006D4CFE" w:rsidP="006D4CFE"/>
        </w:tc>
        <w:tc>
          <w:tcPr>
            <w:tcW w:w="460" w:type="dxa"/>
            <w:tcBorders>
              <w:top w:val="nil"/>
              <w:left w:val="nil"/>
              <w:bottom w:val="single" w:sz="4" w:space="0" w:color="auto"/>
              <w:right w:val="nil"/>
            </w:tcBorders>
            <w:vAlign w:val="bottom"/>
            <w:hideMark/>
          </w:tcPr>
          <w:p w:rsidR="006D4CFE" w:rsidRPr="006D4CFE" w:rsidRDefault="006D4CFE" w:rsidP="006D4CFE"/>
        </w:tc>
        <w:tc>
          <w:tcPr>
            <w:tcW w:w="550" w:type="dxa"/>
            <w:tcBorders>
              <w:top w:val="nil"/>
              <w:left w:val="nil"/>
              <w:bottom w:val="single" w:sz="4" w:space="0" w:color="auto"/>
              <w:right w:val="nil"/>
            </w:tcBorders>
            <w:vAlign w:val="bottom"/>
            <w:hideMark/>
          </w:tcPr>
          <w:p w:rsidR="006D4CFE" w:rsidRPr="006D4CFE" w:rsidRDefault="006D4CFE" w:rsidP="006D4CFE"/>
        </w:tc>
        <w:tc>
          <w:tcPr>
            <w:tcW w:w="1857" w:type="dxa"/>
            <w:tcBorders>
              <w:top w:val="nil"/>
              <w:left w:val="nil"/>
              <w:bottom w:val="single" w:sz="4" w:space="0" w:color="auto"/>
              <w:right w:val="nil"/>
            </w:tcBorders>
            <w:vAlign w:val="bottom"/>
            <w:hideMark/>
          </w:tcPr>
          <w:p w:rsidR="006D4CFE" w:rsidRPr="006D4CFE" w:rsidRDefault="006D4CFE" w:rsidP="006D4CFE"/>
        </w:tc>
        <w:tc>
          <w:tcPr>
            <w:tcW w:w="5638" w:type="dxa"/>
            <w:gridSpan w:val="4"/>
            <w:tcBorders>
              <w:top w:val="nil"/>
              <w:left w:val="nil"/>
              <w:bottom w:val="single" w:sz="4" w:space="0" w:color="auto"/>
              <w:right w:val="nil"/>
            </w:tcBorders>
            <w:noWrap/>
            <w:vAlign w:val="bottom"/>
            <w:hideMark/>
          </w:tcPr>
          <w:p w:rsidR="006D4CFE" w:rsidRPr="006D4CFE" w:rsidRDefault="006D4CFE" w:rsidP="006D4CFE">
            <w:pPr>
              <w:jc w:val="center"/>
              <w:rPr>
                <w:color w:val="000000"/>
                <w:sz w:val="16"/>
                <w:szCs w:val="16"/>
              </w:rPr>
            </w:pPr>
            <w:r w:rsidRPr="006D4CFE">
              <w:rPr>
                <w:color w:val="000000"/>
                <w:sz w:val="16"/>
                <w:szCs w:val="16"/>
              </w:rPr>
              <w:t>Сумма (тыс. рублей)</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jc w:val="center"/>
              <w:rPr>
                <w:b/>
                <w:bCs/>
                <w:color w:val="000000"/>
                <w:sz w:val="16"/>
                <w:szCs w:val="16"/>
              </w:rPr>
            </w:pPr>
            <w:r w:rsidRPr="006D4CFE">
              <w:rPr>
                <w:b/>
                <w:bCs/>
                <w:color w:val="000000"/>
                <w:sz w:val="16"/>
                <w:szCs w:val="16"/>
              </w:rPr>
              <w:t>Наименование</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ПР</w:t>
            </w:r>
          </w:p>
        </w:tc>
        <w:tc>
          <w:tcPr>
            <w:tcW w:w="1857"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ВР</w:t>
            </w:r>
          </w:p>
        </w:tc>
        <w:tc>
          <w:tcPr>
            <w:tcW w:w="1698"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2020 год</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2021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2022 год</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45 698,04108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34 048,73600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34 459,83600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1 481,56668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971,00000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муниципального района "Развитие малого и среднего предпринимательства в </w:t>
            </w:r>
            <w:r w:rsidRPr="006D4CFE">
              <w:rPr>
                <w:color w:val="000000"/>
                <w:sz w:val="16"/>
                <w:szCs w:val="16"/>
              </w:rPr>
              <w:lastRenderedPageBreak/>
              <w:t>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33,81000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Дума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Думы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22 886,96932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18 985,73600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15 600,71113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22 512,38600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18 778,48600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15 393,46113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22 512,38600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18 778,48600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15 393,46113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22 512,38600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18 778,48600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15 393,46113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20 738,93600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16 989,43600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13 588,21113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19 472,60000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16 539,40000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13 370,50000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1 266,33600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449,03600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216,71113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535,60000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456,10000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1 230,55000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1 230,55000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1 230,55000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w:t>
            </w:r>
            <w:r w:rsidRPr="006D4CFE">
              <w:rPr>
                <w:color w:val="000000"/>
                <w:sz w:val="16"/>
                <w:szCs w:val="16"/>
              </w:rPr>
              <w:lastRenderedPageBreak/>
              <w:t>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207,25000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w:t>
            </w:r>
            <w:r w:rsidRPr="006D4CFE">
              <w:rPr>
                <w:color w:val="000000"/>
                <w:sz w:val="16"/>
                <w:szCs w:val="16"/>
              </w:rPr>
              <w:lastRenderedPageBreak/>
              <w:t>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5 283,10000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5 247,30000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5 247,30000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4 232,90000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4 273,00000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261,10000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бюджетов сельских поселений в бюджет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102,90000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102,90000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Контрольно-счетная палата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748,10000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Председатель Контрольно-счетной палаты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Контрольно-счетной палаты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lastRenderedPageBreak/>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15 883,19508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8 628,00000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12 350,32487</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10 188,12000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4 904,90000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Поддержка и популяризация деятельности территориального общественного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10 148,12000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10 148,12000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4 864,90000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Содержание учреждений по обеспечению хозяйственного обслуживания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1 554,94000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292,24000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1 262,70000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388,78000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73,08000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92,80000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315,70000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335,70000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704,14000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Расширение телекоммуникационной инфраструктуры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Поддержка в актуальном состоянии официальных сайтов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программы Любытинского муниципального района </w:t>
            </w:r>
            <w:r w:rsidRPr="006D4CFE">
              <w:rPr>
                <w:color w:val="000000"/>
                <w:sz w:val="16"/>
                <w:szCs w:val="16"/>
              </w:rPr>
              <w:lastRenderedPageBreak/>
              <w:t>"Развитие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работников ОМСУ современным компьютерным оборудованием и копировальной техникой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4 006,67108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4 006,67108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Мероприятия по ремонту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Взносы в Ассоциацию"Совет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Членские взносы в ассоциацию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3 701,10000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7 354,90000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на выполнение функций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Расходы на обеспечение выполнения решения суда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Исполнение судебных актов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Национальная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Мобилизационная и вневойсковая подготовка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Предоставление прочих видов межбюджетных трансфертов бюджетам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первичного воинского учета на территориях,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1 781,00000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1 247,50000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1 247,60000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национальной безопасности и правоохранительной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антикоррупционного мониторинга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95 688,13121</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26 305,40000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27 413,00000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Сельское хозяйство и рыболовство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102,60000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 xml:space="preserve">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w:t>
            </w:r>
            <w:r w:rsidRPr="006D4CFE">
              <w:rPr>
                <w:b/>
                <w:bCs/>
                <w:color w:val="000000"/>
                <w:sz w:val="16"/>
                <w:szCs w:val="16"/>
              </w:rPr>
              <w:lastRenderedPageBreak/>
              <w:t>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Повышение кадрового потенциала в сельском хозяйстве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4 961,90000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5 415,00000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87 438,75409</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20 489,80000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21 369,20000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87 438,75409</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20 489,80000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21 369,20000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w:t>
            </w:r>
            <w:r w:rsidRPr="006D4CFE">
              <w:rPr>
                <w:color w:val="000000"/>
                <w:sz w:val="16"/>
                <w:szCs w:val="16"/>
              </w:rPr>
              <w:lastRenderedPageBreak/>
              <w:t>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87 438,75409</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20 489,80000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21 369,20000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15 267,30000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15 267,30000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5 237,50000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72 171,45409</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4 073,70000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4 073,70000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w:t>
            </w:r>
            <w:r w:rsidRPr="006D4CFE">
              <w:rPr>
                <w:color w:val="000000"/>
                <w:sz w:val="16"/>
                <w:szCs w:val="16"/>
              </w:rPr>
              <w:lastRenderedPageBreak/>
              <w:t>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3 184,87712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526,20000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муниципального района "Развитие малого и среднего предпринимательства в Любытинском </w:t>
            </w:r>
            <w:r w:rsidRPr="006D4CFE">
              <w:rPr>
                <w:color w:val="000000"/>
                <w:sz w:val="16"/>
                <w:szCs w:val="16"/>
              </w:rPr>
              <w:lastRenderedPageBreak/>
              <w:t>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Финансовая поддержка субъектов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товаров,работ,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товаров,работ,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муниципального района "Управление </w:t>
            </w:r>
            <w:r w:rsidRPr="006D4CFE">
              <w:rPr>
                <w:color w:val="000000"/>
                <w:sz w:val="16"/>
                <w:szCs w:val="16"/>
              </w:rPr>
              <w:lastRenderedPageBreak/>
              <w:t>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973,87712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228,20000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973,87712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228,20000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и оценка земельных участков, государственная собственность на которые не разграничена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Внесение изменений в схему территориального планирования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13 999,68756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636,20000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1 005,90000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1 358,39396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925,90000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1 253,39396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1 253,39396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Ремонт и содержание муниципального жилого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 xml:space="preserve">Мероприятия по содержанию и ремонту муниципального жилищного фонда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725,59396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Участие в региональной программе по капитальному ремонту общего имущества в многоквартирных домах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мероприятий по капитальному ремонту жилищного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414,90000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Обследование и оценка рыночной стоимости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12 641,29360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6 280,00000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Развитие газораспределительной сети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Обслуживание и ремонт сетей газораспределения, газопотребления и газового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3 525,54360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3 525,54360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Строительство распределительных газовых сетей в сельской местности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125 500,38172</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107 212,70000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100 938,70000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35 166,56000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28 505,30950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28 583,60000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35 166,56000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28 505,30950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28 583,60000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1 551,90000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Модернизация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1 551,90000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w:t>
            </w:r>
            <w:r w:rsidRPr="006D4CFE">
              <w:rPr>
                <w:color w:val="000000"/>
                <w:sz w:val="16"/>
                <w:szCs w:val="16"/>
              </w:rPr>
              <w:lastRenderedPageBreak/>
              <w:t>детей инвалидов, в рамках реализации государственной программы Российской Федерации "Доступная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33 614,66000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27 665,30950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27 847,60000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14 398,66000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11 247,30950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11 429,60000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3 070,90000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3 070,90000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767,80000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767,80000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19 216,00000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6D4CFE">
              <w:rPr>
                <w:color w:val="000000"/>
                <w:sz w:val="16"/>
                <w:szCs w:val="16"/>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16 194,10000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16 194,10000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6D4CFE">
              <w:rPr>
                <w:color w:val="000000"/>
                <w:sz w:val="16"/>
                <w:szCs w:val="16"/>
              </w:rPr>
              <w:lastRenderedPageBreak/>
              <w:t>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Cо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64 102,66744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59 047,12300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52 655,70000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64 102,66744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59 047,12300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52 655,70000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3 150,92700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1 586,10000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1 416,40000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условий для получения качественного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3 150,92700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1 586,10000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1 416,40000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w:t>
            </w:r>
            <w:r w:rsidRPr="006D4CFE">
              <w:rPr>
                <w:color w:val="000000"/>
                <w:sz w:val="16"/>
                <w:szCs w:val="16"/>
              </w:rPr>
              <w:lastRenderedPageBreak/>
              <w:t>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60 951,74044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57 461,02300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51 239,30000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11 797,07996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6 608,80000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6 608,80000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5 438,50000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5 438,50000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1 359,90000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1 359,90000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40 622,15400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43 723,10000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43 723,10000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32 115,00000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32 115,00000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6 219,05400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381,00900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5 838,04500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w:t>
            </w:r>
            <w:r w:rsidRPr="006D4CFE">
              <w:rPr>
                <w:color w:val="000000"/>
                <w:sz w:val="16"/>
                <w:szCs w:val="16"/>
              </w:rPr>
              <w:lastRenderedPageBreak/>
              <w:t>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«Информационная инфраструктура»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1 164,67000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развития информационно-телекоммуникационной инфраструктуры объектов общеобразовательных </w:t>
            </w:r>
            <w:r w:rsidRPr="006D4CFE">
              <w:rPr>
                <w:color w:val="000000"/>
                <w:sz w:val="16"/>
                <w:szCs w:val="16"/>
              </w:rPr>
              <w:lastRenderedPageBreak/>
              <w:t>организаций за счет средств бюжета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«Современная школа»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3 782,57628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"Успех каждого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"Цифровая образовательная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2 288,79353</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2 332,32300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и городского округа на финансовое обеспечение внедрения и функционирования целевой </w:t>
            </w:r>
            <w:r w:rsidRPr="006D4CFE">
              <w:rPr>
                <w:color w:val="000000"/>
                <w:sz w:val="16"/>
                <w:szCs w:val="16"/>
              </w:rPr>
              <w:lastRenderedPageBreak/>
              <w:t>модели цифровой образовательной среды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11 463,82956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8 996,40000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8 996,40000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3 805,92000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328,81300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243,81300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персонифицированного финансирования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имущественного комплекса в соответствии с нормативными требованиями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w:t>
            </w:r>
            <w:r w:rsidRPr="006D4CFE">
              <w:rPr>
                <w:color w:val="000000"/>
                <w:sz w:val="16"/>
                <w:szCs w:val="16"/>
              </w:rPr>
              <w:lastRenderedPageBreak/>
              <w:t>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3 477,10700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2 545,60000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3 402,40700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2 470,90000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2 470,90000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1 081,70000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1 081,70000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Софинансирование субсидии на обеспечение пожарной безопасности, антитеррористической и антикриминальной безопасности муниципальных дошкольных </w:t>
            </w:r>
            <w:r w:rsidRPr="006D4CFE">
              <w:rPr>
                <w:color w:val="000000"/>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художественного образования в сфере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2 902,82756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2 902,82756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2 418,20000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4 853,40544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2 965,30000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2 965,30000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Организация летнего отдыха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4 498,29000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2 693,80000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2 693,80000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групп хозяйственного обслуживания и финансового, </w:t>
            </w:r>
            <w:r w:rsidRPr="006D4CFE">
              <w:rPr>
                <w:color w:val="000000"/>
                <w:sz w:val="16"/>
                <w:szCs w:val="16"/>
              </w:rPr>
              <w:lastRenderedPageBreak/>
              <w:t>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4 162,49000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системы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4 162,49000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учреждений, обеспечивающих предоставление услуг в области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Организация патриотического воспитания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9 913,91928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7 698,56750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7 737,70000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9 833,61928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7 698,56750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7 737,70000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эффективности и качества услуг в сфере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выплаты гражданам несоциального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9 734,21928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7 698,56750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7 737,70000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5 900,51928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5 185,86750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5 225,00000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групп хозяйственного обслуживания и финансового, методического </w:t>
            </w:r>
            <w:r w:rsidRPr="006D4CFE">
              <w:rPr>
                <w:color w:val="000000"/>
                <w:sz w:val="16"/>
                <w:szCs w:val="16"/>
              </w:rPr>
              <w:lastRenderedPageBreak/>
              <w:t>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658,20000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658,20000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164,60000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164,60000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1 434,00000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бюджетам муниципальных районов области на создание, функционирование и совершенствование информационно-</w:t>
            </w:r>
            <w:r w:rsidRPr="006D4CFE">
              <w:rPr>
                <w:color w:val="000000"/>
                <w:sz w:val="16"/>
                <w:szCs w:val="16"/>
              </w:rPr>
              <w:lastRenderedPageBreak/>
              <w:t>технологической инфраструктуры электронного правительства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1 842,86000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1 810,90000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50,84000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закупки товаров, работ и услуг для обеспечения государственных </w:t>
            </w:r>
            <w:r w:rsidRPr="006D4CFE">
              <w:rPr>
                <w:color w:val="000000"/>
                <w:sz w:val="16"/>
                <w:szCs w:val="16"/>
              </w:rPr>
              <w:lastRenderedPageBreak/>
              <w:t>(муниципальных)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58,50000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w:t>
            </w:r>
            <w:r w:rsidRPr="006D4CFE">
              <w:rPr>
                <w:color w:val="000000"/>
                <w:sz w:val="16"/>
                <w:szCs w:val="16"/>
              </w:rPr>
              <w:lastRenderedPageBreak/>
              <w:t>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47 706,03400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55 109,70000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43 647,20000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37 320,60400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44 798,50000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33 336,00000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37 315,60400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44 793,50000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33 331,00000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w:t>
            </w:r>
            <w:r w:rsidRPr="006D4CFE">
              <w:rPr>
                <w:color w:val="000000"/>
                <w:sz w:val="16"/>
                <w:szCs w:val="16"/>
              </w:rPr>
              <w:lastRenderedPageBreak/>
              <w:t>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37 315,60400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44 793,50000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33 331,00000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23 107,79367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18 833,19000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19 671,60000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учреждений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Совершенствование библиотечного дела и обеспечение деятельности библиотечной системы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10 926,15007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10 983,60000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9 983,60000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деятельности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муниципальным районам на частичную </w:t>
            </w:r>
            <w:r w:rsidRPr="006D4CFE">
              <w:rPr>
                <w:color w:val="000000"/>
                <w:sz w:val="16"/>
                <w:szCs w:val="16"/>
              </w:rPr>
              <w:lastRenderedPageBreak/>
              <w:t>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Сохранение культурного и исторического наследия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3 281,66026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2 675,80000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3 675,80000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музеев и постоянных выставок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12 300,91000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Субсидии бюджетам </w:t>
            </w:r>
            <w:r w:rsidRPr="006D4CFE">
              <w:rPr>
                <w:color w:val="000000"/>
                <w:sz w:val="16"/>
                <w:szCs w:val="16"/>
              </w:rPr>
              <w:lastRenderedPageBreak/>
              <w:t>муниципальных районов на поддержку отрасли культуры (в рамках национального проекта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10 385,43000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10 311,20000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10 311,20000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10 385,43000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10 385,43000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10 385,43000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10 311,20000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8 826,83000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8 690,92767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8 666,60000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8 666,60000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135,90233</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19 392,93930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16 745,12570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16 902,35506</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Пенсионное обеспечение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3 228,68000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3 123,80000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Доплаты к пенсиям муниципальных служащих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31,97000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3 196,71000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3 092,90000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3 092,90000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16 164,25930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13 621,32570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13 778,55506</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Муниципальная программа Любытинского муниципального  района "Развитие образования  </w:t>
            </w:r>
            <w:r w:rsidRPr="006D4CFE">
              <w:rPr>
                <w:color w:val="000000"/>
                <w:sz w:val="16"/>
                <w:szCs w:val="16"/>
              </w:rPr>
              <w:lastRenderedPageBreak/>
              <w:t>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14 796,12800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12 556,56699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12 695,23865</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3 064,38200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5 177,56699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5 216,23865</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3 064,38200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5 177,56699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5 216,23865</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11 731,74600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7 379,00000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7 479,00000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11 731,74600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7 379,00000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7 479,00000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11 373,30000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6 760,00000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3 938,80000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3 938,80000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4 613,30000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2 913,80000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социальных выплат молодым семьям на приобретение (строительство) жилья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 xml:space="preserve">Физическая культура и спорт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3 711,21000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 xml:space="preserve">Физическая 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3 711,21000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1 778,60000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3 711,21000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1 778,60000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1 778,60000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Развитие физической </w:t>
            </w:r>
            <w:r w:rsidRPr="006D4CFE">
              <w:rPr>
                <w:color w:val="000000"/>
                <w:sz w:val="16"/>
                <w:szCs w:val="16"/>
              </w:rPr>
              <w:lastRenderedPageBreak/>
              <w:t>культуры и массового спорта на территории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3 289,21000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1 688,60000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1 688,60000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учреждений в сфере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4,22400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976,02600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w:t>
            </w:r>
            <w:r w:rsidRPr="006D4CFE">
              <w:rPr>
                <w:color w:val="000000"/>
                <w:sz w:val="16"/>
                <w:szCs w:val="16"/>
              </w:rPr>
              <w:lastRenderedPageBreak/>
              <w:t>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Обеспечение исполнения долговых обязательств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Обслуживание внутреннего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Обслуживание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Дотации на выравнивание бюджетной обеспеченности субъектов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Выравнивание уровня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Выравнивание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Дотации</w:t>
            </w:r>
          </w:p>
        </w:tc>
        <w:tc>
          <w:tcPr>
            <w:tcW w:w="46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ВСЕГО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375 054,42487</w:t>
            </w:r>
          </w:p>
        </w:tc>
        <w:tc>
          <w:tcPr>
            <w:tcW w:w="1663"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259 778,46170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243 728,89106</w:t>
            </w:r>
          </w:p>
        </w:tc>
      </w:tr>
    </w:tbl>
    <w:p w:rsidR="006D4CFE" w:rsidRPr="006D4CFE" w:rsidRDefault="006D4CFE" w:rsidP="006D4CFE">
      <w:pPr>
        <w:autoSpaceDE w:val="0"/>
        <w:autoSpaceDN w:val="0"/>
        <w:adjustRightInd w:val="0"/>
        <w:rPr>
          <w:color w:val="000000"/>
          <w:sz w:val="16"/>
          <w:szCs w:val="16"/>
        </w:rPr>
      </w:pPr>
    </w:p>
    <w:p w:rsidR="006D4CFE" w:rsidRPr="006D4CFE" w:rsidRDefault="006D4CFE" w:rsidP="006D4CFE">
      <w:pPr>
        <w:autoSpaceDE w:val="0"/>
        <w:autoSpaceDN w:val="0"/>
        <w:adjustRightInd w:val="0"/>
        <w:ind w:firstLine="708"/>
        <w:rPr>
          <w:color w:val="000000"/>
          <w:sz w:val="16"/>
          <w:szCs w:val="16"/>
        </w:rPr>
      </w:pPr>
      <w:bookmarkStart w:id="80" w:name="RANGE!A1:I665"/>
      <w:bookmarkStart w:id="81" w:name="RANGE!A1:I668"/>
      <w:bookmarkStart w:id="82" w:name="RANGE!A1:I643"/>
      <w:bookmarkStart w:id="83" w:name="RANGE!A1:I596"/>
      <w:bookmarkStart w:id="84" w:name="RANGE!A1:I624"/>
      <w:bookmarkStart w:id="85" w:name="RANGE!A1:I543"/>
      <w:bookmarkStart w:id="86" w:name="RANGE!A1:I598"/>
      <w:bookmarkStart w:id="87" w:name="RANGE!A1:I573"/>
      <w:bookmarkStart w:id="88" w:name="RANGE!A1:I571"/>
      <w:bookmarkStart w:id="89" w:name="RANGE!A1:I556"/>
      <w:bookmarkStart w:id="90" w:name="RANGE!A1:I576"/>
      <w:bookmarkStart w:id="91" w:name="RANGE!A1:I572"/>
      <w:bookmarkStart w:id="92" w:name="RANGE!A1:I492"/>
      <w:bookmarkStart w:id="93" w:name="RANGE!A1:I503"/>
      <w:bookmarkStart w:id="94" w:name="RANGE!A1:I51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D4CFE">
        <w:rPr>
          <w:color w:val="000000"/>
          <w:sz w:val="16"/>
          <w:szCs w:val="16"/>
        </w:rPr>
        <w:t>7. Приложение 10 к решению Думы Любытинского муниципального района «О бюд-                                    жете Любытинского муниципального района на 2020 год и на плановый период 2021 и 2022 годов» изложить в следующей редакции:</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766"/>
        <w:gridCol w:w="490"/>
        <w:gridCol w:w="550"/>
        <w:gridCol w:w="576"/>
        <w:gridCol w:w="1722"/>
        <w:gridCol w:w="1701"/>
        <w:gridCol w:w="1843"/>
      </w:tblGrid>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 xml:space="preserve">          </w:t>
            </w:r>
            <w:bookmarkStart w:id="95" w:name="RANGE!A1:H805"/>
            <w:r w:rsidRPr="006D4CFE">
              <w:rPr>
                <w:color w:val="000000"/>
                <w:sz w:val="16"/>
                <w:szCs w:val="16"/>
              </w:rPr>
              <w:t>Приложение 10</w:t>
            </w:r>
            <w:bookmarkEnd w:id="95"/>
          </w:p>
        </w:tc>
      </w:tr>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к решению Думы муниципального района</w:t>
            </w:r>
          </w:p>
        </w:tc>
      </w:tr>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"О бюджете Любытинского муниципального района</w:t>
            </w:r>
          </w:p>
        </w:tc>
      </w:tr>
      <w:tr w:rsidR="006D4CFE" w:rsidRPr="006D4CFE" w:rsidTr="006D4CFE">
        <w:trPr>
          <w:trHeight w:val="20"/>
        </w:trPr>
        <w:tc>
          <w:tcPr>
            <w:tcW w:w="10632" w:type="dxa"/>
            <w:gridSpan w:val="8"/>
            <w:tcBorders>
              <w:top w:val="nil"/>
              <w:left w:val="nil"/>
              <w:bottom w:val="nil"/>
              <w:right w:val="nil"/>
            </w:tcBorders>
            <w:noWrap/>
            <w:vAlign w:val="bottom"/>
            <w:hideMark/>
          </w:tcPr>
          <w:p w:rsidR="006D4CFE" w:rsidRPr="006D4CFE" w:rsidRDefault="006D4CFE" w:rsidP="006D4CFE">
            <w:pPr>
              <w:jc w:val="right"/>
              <w:rPr>
                <w:color w:val="000000"/>
                <w:sz w:val="16"/>
                <w:szCs w:val="16"/>
              </w:rPr>
            </w:pPr>
            <w:r w:rsidRPr="006D4CFE">
              <w:rPr>
                <w:color w:val="000000"/>
                <w:sz w:val="16"/>
                <w:szCs w:val="16"/>
              </w:rPr>
              <w:t>на 2020 год и на плановый период 2021 и 2022 годов"</w:t>
            </w:r>
          </w:p>
          <w:p w:rsidR="006D4CFE" w:rsidRPr="006D4CFE" w:rsidRDefault="006D4CFE" w:rsidP="006D4CFE">
            <w:pPr>
              <w:jc w:val="right"/>
              <w:rPr>
                <w:color w:val="000000"/>
                <w:sz w:val="16"/>
                <w:szCs w:val="16"/>
              </w:rPr>
            </w:pPr>
            <w:r w:rsidRPr="006D4CFE">
              <w:rPr>
                <w:color w:val="000000"/>
                <w:sz w:val="16"/>
                <w:szCs w:val="16"/>
              </w:rPr>
              <w:t xml:space="preserve">от 04.12.2020 года №19 </w:t>
            </w:r>
          </w:p>
        </w:tc>
      </w:tr>
      <w:tr w:rsidR="006D4CFE" w:rsidRPr="006D4CFE" w:rsidTr="006D4CFE">
        <w:trPr>
          <w:trHeight w:val="20"/>
        </w:trPr>
        <w:tc>
          <w:tcPr>
            <w:tcW w:w="1985" w:type="dxa"/>
            <w:tcBorders>
              <w:top w:val="nil"/>
              <w:left w:val="nil"/>
              <w:bottom w:val="nil"/>
              <w:right w:val="nil"/>
            </w:tcBorders>
            <w:noWrap/>
            <w:vAlign w:val="bottom"/>
            <w:hideMark/>
          </w:tcPr>
          <w:p w:rsidR="006D4CFE" w:rsidRPr="006D4CFE" w:rsidRDefault="006D4CFE" w:rsidP="006D4CFE"/>
        </w:tc>
        <w:tc>
          <w:tcPr>
            <w:tcW w:w="1766" w:type="dxa"/>
            <w:tcBorders>
              <w:top w:val="nil"/>
              <w:left w:val="nil"/>
              <w:bottom w:val="nil"/>
              <w:right w:val="nil"/>
            </w:tcBorders>
            <w:vAlign w:val="bottom"/>
            <w:hideMark/>
          </w:tcPr>
          <w:p w:rsidR="006D4CFE" w:rsidRPr="006D4CFE" w:rsidRDefault="006D4CFE" w:rsidP="006D4CFE"/>
        </w:tc>
        <w:tc>
          <w:tcPr>
            <w:tcW w:w="490" w:type="dxa"/>
            <w:tcBorders>
              <w:top w:val="nil"/>
              <w:left w:val="nil"/>
              <w:bottom w:val="nil"/>
              <w:right w:val="nil"/>
            </w:tcBorders>
            <w:vAlign w:val="bottom"/>
            <w:hideMark/>
          </w:tcPr>
          <w:p w:rsidR="006D4CFE" w:rsidRPr="006D4CFE" w:rsidRDefault="006D4CFE" w:rsidP="006D4CFE"/>
        </w:tc>
        <w:tc>
          <w:tcPr>
            <w:tcW w:w="550" w:type="dxa"/>
            <w:tcBorders>
              <w:top w:val="nil"/>
              <w:left w:val="nil"/>
              <w:bottom w:val="nil"/>
              <w:right w:val="nil"/>
            </w:tcBorders>
            <w:vAlign w:val="bottom"/>
            <w:hideMark/>
          </w:tcPr>
          <w:p w:rsidR="006D4CFE" w:rsidRPr="006D4CFE" w:rsidRDefault="006D4CFE" w:rsidP="006D4CFE"/>
        </w:tc>
        <w:tc>
          <w:tcPr>
            <w:tcW w:w="576" w:type="dxa"/>
            <w:tcBorders>
              <w:top w:val="nil"/>
              <w:left w:val="nil"/>
              <w:bottom w:val="nil"/>
              <w:right w:val="nil"/>
            </w:tcBorders>
            <w:vAlign w:val="bottom"/>
            <w:hideMark/>
          </w:tcPr>
          <w:p w:rsidR="006D4CFE" w:rsidRPr="006D4CFE" w:rsidRDefault="006D4CFE" w:rsidP="006D4CFE"/>
        </w:tc>
        <w:tc>
          <w:tcPr>
            <w:tcW w:w="1722" w:type="dxa"/>
            <w:tcBorders>
              <w:top w:val="nil"/>
              <w:left w:val="nil"/>
              <w:bottom w:val="nil"/>
              <w:right w:val="nil"/>
            </w:tcBorders>
            <w:vAlign w:val="bottom"/>
            <w:hideMark/>
          </w:tcPr>
          <w:p w:rsidR="006D4CFE" w:rsidRPr="006D4CFE" w:rsidRDefault="006D4CFE" w:rsidP="006D4CFE"/>
        </w:tc>
        <w:tc>
          <w:tcPr>
            <w:tcW w:w="1701" w:type="dxa"/>
            <w:tcBorders>
              <w:top w:val="nil"/>
              <w:left w:val="nil"/>
              <w:bottom w:val="nil"/>
              <w:right w:val="nil"/>
            </w:tcBorders>
            <w:noWrap/>
            <w:vAlign w:val="bottom"/>
            <w:hideMark/>
          </w:tcPr>
          <w:p w:rsidR="006D4CFE" w:rsidRPr="006D4CFE" w:rsidRDefault="006D4CFE" w:rsidP="006D4CFE"/>
        </w:tc>
        <w:tc>
          <w:tcPr>
            <w:tcW w:w="1842"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10632" w:type="dxa"/>
            <w:gridSpan w:val="8"/>
            <w:tcBorders>
              <w:top w:val="nil"/>
              <w:left w:val="nil"/>
              <w:bottom w:val="nil"/>
              <w:right w:val="nil"/>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2020 год и на плановый период 2021 и 2022 годов</w:t>
            </w:r>
          </w:p>
        </w:tc>
      </w:tr>
      <w:tr w:rsidR="006D4CFE" w:rsidRPr="006D4CFE" w:rsidTr="006D4CFE">
        <w:trPr>
          <w:trHeight w:val="20"/>
        </w:trPr>
        <w:tc>
          <w:tcPr>
            <w:tcW w:w="1985" w:type="dxa"/>
            <w:tcBorders>
              <w:top w:val="nil"/>
              <w:left w:val="nil"/>
              <w:bottom w:val="nil"/>
              <w:right w:val="nil"/>
            </w:tcBorders>
            <w:vAlign w:val="bottom"/>
            <w:hideMark/>
          </w:tcPr>
          <w:p w:rsidR="006D4CFE" w:rsidRPr="006D4CFE" w:rsidRDefault="006D4CFE" w:rsidP="006D4CFE"/>
        </w:tc>
        <w:tc>
          <w:tcPr>
            <w:tcW w:w="1766" w:type="dxa"/>
            <w:tcBorders>
              <w:top w:val="nil"/>
              <w:left w:val="nil"/>
              <w:bottom w:val="nil"/>
              <w:right w:val="nil"/>
            </w:tcBorders>
            <w:vAlign w:val="bottom"/>
            <w:hideMark/>
          </w:tcPr>
          <w:p w:rsidR="006D4CFE" w:rsidRPr="006D4CFE" w:rsidRDefault="006D4CFE" w:rsidP="006D4CFE"/>
        </w:tc>
        <w:tc>
          <w:tcPr>
            <w:tcW w:w="490" w:type="dxa"/>
            <w:tcBorders>
              <w:top w:val="nil"/>
              <w:left w:val="nil"/>
              <w:bottom w:val="nil"/>
              <w:right w:val="nil"/>
            </w:tcBorders>
            <w:vAlign w:val="bottom"/>
            <w:hideMark/>
          </w:tcPr>
          <w:p w:rsidR="006D4CFE" w:rsidRPr="006D4CFE" w:rsidRDefault="006D4CFE" w:rsidP="006D4CFE"/>
        </w:tc>
        <w:tc>
          <w:tcPr>
            <w:tcW w:w="550" w:type="dxa"/>
            <w:tcBorders>
              <w:top w:val="nil"/>
              <w:left w:val="nil"/>
              <w:bottom w:val="nil"/>
              <w:right w:val="nil"/>
            </w:tcBorders>
            <w:vAlign w:val="bottom"/>
            <w:hideMark/>
          </w:tcPr>
          <w:p w:rsidR="006D4CFE" w:rsidRPr="006D4CFE" w:rsidRDefault="006D4CFE" w:rsidP="006D4CFE"/>
        </w:tc>
        <w:tc>
          <w:tcPr>
            <w:tcW w:w="576" w:type="dxa"/>
            <w:tcBorders>
              <w:top w:val="nil"/>
              <w:left w:val="nil"/>
              <w:bottom w:val="nil"/>
              <w:right w:val="nil"/>
            </w:tcBorders>
            <w:vAlign w:val="bottom"/>
            <w:hideMark/>
          </w:tcPr>
          <w:p w:rsidR="006D4CFE" w:rsidRPr="006D4CFE" w:rsidRDefault="006D4CFE" w:rsidP="006D4CFE"/>
        </w:tc>
        <w:tc>
          <w:tcPr>
            <w:tcW w:w="1722" w:type="dxa"/>
            <w:tcBorders>
              <w:top w:val="nil"/>
              <w:left w:val="nil"/>
              <w:bottom w:val="nil"/>
              <w:right w:val="nil"/>
            </w:tcBorders>
            <w:vAlign w:val="bottom"/>
            <w:hideMark/>
          </w:tcPr>
          <w:p w:rsidR="006D4CFE" w:rsidRPr="006D4CFE" w:rsidRDefault="006D4CFE" w:rsidP="006D4CFE"/>
        </w:tc>
        <w:tc>
          <w:tcPr>
            <w:tcW w:w="1701" w:type="dxa"/>
            <w:tcBorders>
              <w:top w:val="nil"/>
              <w:left w:val="nil"/>
              <w:bottom w:val="nil"/>
              <w:right w:val="nil"/>
            </w:tcBorders>
            <w:noWrap/>
            <w:vAlign w:val="bottom"/>
            <w:hideMark/>
          </w:tcPr>
          <w:p w:rsidR="006D4CFE" w:rsidRPr="006D4CFE" w:rsidRDefault="006D4CFE" w:rsidP="006D4CFE"/>
        </w:tc>
        <w:tc>
          <w:tcPr>
            <w:tcW w:w="1842" w:type="dxa"/>
            <w:tcBorders>
              <w:top w:val="nil"/>
              <w:left w:val="nil"/>
              <w:bottom w:val="nil"/>
              <w:right w:val="nil"/>
            </w:tcBorders>
            <w:noWrap/>
            <w:vAlign w:val="bottom"/>
            <w:hideMark/>
          </w:tcPr>
          <w:p w:rsidR="006D4CFE" w:rsidRPr="006D4CFE" w:rsidRDefault="006D4CFE" w:rsidP="006D4CFE"/>
        </w:tc>
      </w:tr>
      <w:tr w:rsidR="006D4CFE" w:rsidRPr="006D4CFE" w:rsidTr="006D4CFE">
        <w:trPr>
          <w:trHeight w:val="20"/>
        </w:trPr>
        <w:tc>
          <w:tcPr>
            <w:tcW w:w="1985" w:type="dxa"/>
            <w:tcBorders>
              <w:top w:val="nil"/>
              <w:left w:val="nil"/>
              <w:bottom w:val="single" w:sz="4" w:space="0" w:color="auto"/>
              <w:right w:val="nil"/>
            </w:tcBorders>
            <w:vAlign w:val="bottom"/>
            <w:hideMark/>
          </w:tcPr>
          <w:p w:rsidR="006D4CFE" w:rsidRPr="006D4CFE" w:rsidRDefault="006D4CFE" w:rsidP="006D4CFE"/>
        </w:tc>
        <w:tc>
          <w:tcPr>
            <w:tcW w:w="1766" w:type="dxa"/>
            <w:tcBorders>
              <w:top w:val="nil"/>
              <w:left w:val="nil"/>
              <w:bottom w:val="single" w:sz="4" w:space="0" w:color="auto"/>
              <w:right w:val="nil"/>
            </w:tcBorders>
            <w:vAlign w:val="bottom"/>
            <w:hideMark/>
          </w:tcPr>
          <w:p w:rsidR="006D4CFE" w:rsidRPr="006D4CFE" w:rsidRDefault="006D4CFE" w:rsidP="006D4CFE"/>
        </w:tc>
        <w:tc>
          <w:tcPr>
            <w:tcW w:w="490" w:type="dxa"/>
            <w:tcBorders>
              <w:top w:val="nil"/>
              <w:left w:val="nil"/>
              <w:bottom w:val="single" w:sz="4" w:space="0" w:color="auto"/>
              <w:right w:val="nil"/>
            </w:tcBorders>
            <w:vAlign w:val="bottom"/>
            <w:hideMark/>
          </w:tcPr>
          <w:p w:rsidR="006D4CFE" w:rsidRPr="006D4CFE" w:rsidRDefault="006D4CFE" w:rsidP="006D4CFE"/>
        </w:tc>
        <w:tc>
          <w:tcPr>
            <w:tcW w:w="6391" w:type="dxa"/>
            <w:gridSpan w:val="5"/>
            <w:tcBorders>
              <w:top w:val="nil"/>
              <w:left w:val="nil"/>
              <w:bottom w:val="single" w:sz="4" w:space="0" w:color="auto"/>
              <w:right w:val="nil"/>
            </w:tcBorders>
            <w:noWrap/>
            <w:vAlign w:val="bottom"/>
            <w:hideMark/>
          </w:tcPr>
          <w:p w:rsidR="006D4CFE" w:rsidRPr="006D4CFE" w:rsidRDefault="006D4CFE" w:rsidP="006D4CFE">
            <w:pPr>
              <w:jc w:val="center"/>
              <w:rPr>
                <w:color w:val="000000"/>
                <w:sz w:val="16"/>
                <w:szCs w:val="16"/>
              </w:rPr>
            </w:pPr>
            <w:r w:rsidRPr="006D4CFE">
              <w:rPr>
                <w:color w:val="000000"/>
                <w:sz w:val="16"/>
                <w:szCs w:val="16"/>
              </w:rPr>
              <w:t>Сумма (тыс. рублей)</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jc w:val="center"/>
              <w:rPr>
                <w:b/>
                <w:bCs/>
                <w:color w:val="000000"/>
                <w:sz w:val="16"/>
                <w:szCs w:val="16"/>
              </w:rPr>
            </w:pPr>
            <w:r w:rsidRPr="006D4CFE">
              <w:rPr>
                <w:b/>
                <w:bCs/>
                <w:color w:val="000000"/>
                <w:sz w:val="16"/>
                <w:szCs w:val="16"/>
              </w:rPr>
              <w:t>Наименование</w:t>
            </w:r>
          </w:p>
        </w:tc>
        <w:tc>
          <w:tcPr>
            <w:tcW w:w="176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ЦСР</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ПР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ВР</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2021 год</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2022 год</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ind w:right="-108"/>
              <w:rPr>
                <w:b/>
                <w:bCs/>
                <w:color w:val="000000"/>
                <w:sz w:val="16"/>
                <w:szCs w:val="16"/>
              </w:rPr>
            </w:pPr>
            <w:r w:rsidRPr="006D4CFE">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01 0 00 00000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127 760,01016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110 624,66699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104 489,33865</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Подпрограмма «Развитие дошкольного </w:t>
            </w:r>
            <w:r w:rsidRPr="006D4CFE">
              <w:rPr>
                <w:b/>
                <w:bCs/>
                <w:color w:val="000000"/>
                <w:sz w:val="16"/>
                <w:szCs w:val="16"/>
              </w:rPr>
              <w:lastRenderedPageBreak/>
              <w:t>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01 1 00 00000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4 719,82700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2 426,10000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2 152,40000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Модернизация  дошкольного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840,00000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эффективности и качества услуг в сфере общего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условий для получения качественного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3 150,92700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1 586,10000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1 416,40000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образовательных организаций, </w:t>
            </w:r>
            <w:r w:rsidRPr="006D4CFE">
              <w:rPr>
                <w:color w:val="000000"/>
                <w:sz w:val="16"/>
                <w:szCs w:val="16"/>
              </w:rPr>
              <w:lastRenderedPageBreak/>
              <w:t>реализующих основные общеобразовательные программы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1 169,70000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321,70000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«Развитие </w:t>
            </w:r>
            <w:r w:rsidRPr="006D4CFE">
              <w:rPr>
                <w:color w:val="000000"/>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411,21300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243,81300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персонифицированного финансирования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w:t>
            </w:r>
            <w:r w:rsidRPr="006D4CFE">
              <w:rPr>
                <w:color w:val="000000"/>
                <w:sz w:val="16"/>
                <w:szCs w:val="16"/>
              </w:rPr>
              <w:lastRenderedPageBreak/>
              <w:t>повышенной готовности на территории Новгородской области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выплаты гражданам несоциального характера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330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имущественного комплекса в соответствии с нормативными требованиями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01 4 00 00000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3 064,38200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5 177,56699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5 216,23865</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3 064,38200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5 177,56699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5 216,23865</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4 288,27999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4 321,28723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852,08700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857,75142</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01 5 00 00000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119 564,58816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103 021,00000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97 120,70000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выполнения муниципальных заданий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35 553,78168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25 784,37700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26 005,80000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10 350,00950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10 532,30000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Общее 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4 998,67996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4 856,90000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2 160,50000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5 077,71928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5 013,26750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5 052,40000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Организация летнего отдыха детей  и подростков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55,11544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10 249,30000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10 249,30000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3 070,90000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3 070,90000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658,20000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658,20000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3 132,20000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3 132,20000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2 562,70000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3 132,20000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3 132,20000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767,80000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767,80000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897,30000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1 751,90000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310,40000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164,60000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164,60000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условий для выполнения государственных полномочий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73 078,60000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67 707,80000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67 807,80000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1 226,80000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3 515,40000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в целях софинансирования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6D4CFE">
              <w:rPr>
                <w:color w:val="000000"/>
                <w:sz w:val="16"/>
                <w:szCs w:val="16"/>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48 309,10000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47 671,70000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47 671,70000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48 309,10000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47 671,70000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47 671,70000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16 194,10000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16 194,10000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15 844,50000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32 115,00000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32 115,00000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31 827,20000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6 599,60000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6 583,85400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7 695,20000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303,10000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6 219,05400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381,00900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5 838,04500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7 279,10000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выплаты </w:t>
            </w:r>
            <w:r w:rsidRPr="006D4CFE">
              <w:rPr>
                <w:color w:val="000000"/>
                <w:sz w:val="16"/>
                <w:szCs w:val="16"/>
              </w:rPr>
              <w:lastRenderedPageBreak/>
              <w:t>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15,74600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11 373,30000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11 373,30000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11 373,30000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6 852,60000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6 760,00000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3 938,80000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3 938,80000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4 613,30000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2 913,80000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2 913,80000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Другие вопросы в </w:t>
            </w:r>
            <w:r w:rsidRPr="006D4CFE">
              <w:rPr>
                <w:color w:val="000000"/>
                <w:sz w:val="16"/>
                <w:szCs w:val="16"/>
              </w:rPr>
              <w:lastRenderedPageBreak/>
              <w:t>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Софинансирование субсидии на обеспечение пожарной безопасности, антитеррористической и антикриминальной </w:t>
            </w:r>
            <w:r w:rsidRPr="006D4CFE">
              <w:rPr>
                <w:color w:val="000000"/>
                <w:sz w:val="16"/>
                <w:szCs w:val="16"/>
              </w:rPr>
              <w:lastRenderedPageBreak/>
              <w:t>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176,20000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176,20000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Дошкольное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54,10000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107,20000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14,90000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комитета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2 399,70000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1 893,70000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1 842,86000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1 810,90000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1 810,90000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50,84000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496,50000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Федеральный проект «Информационная </w:t>
            </w:r>
            <w:r w:rsidRPr="006D4CFE">
              <w:rPr>
                <w:color w:val="000000"/>
                <w:sz w:val="16"/>
                <w:szCs w:val="16"/>
              </w:rPr>
              <w:lastRenderedPageBreak/>
              <w:t>инфраструктура»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01 5 D2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1 164,67000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развития информационно-телекоммуникационной инфраструктуры объектов общеобразовательных организаций за счет средств бюжета муниципального района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«Современная школа»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3 782,57628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907,40000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Федеральный проект "Успех каждого ребенка"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3 889,40000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Федеральный проект "Цифровая образовательная среда"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2 288,79353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2 332,32300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2 277,32300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Общее 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56 965,30600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61 831,10000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50 368,60000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02 1 00 00000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52 780,81600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59 451,10000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47 988,60000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23 107,79367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18 833,19000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19 671,60000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Обеспечение деятельности учреждений культуры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20 665,72167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17 937,29000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18 774,22600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246,32200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129,00000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404,77400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292,85000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363,60000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Совершенствование библиотечного дела и обеспечение деятельности библиотечной системы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10 926,15007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10 983,60000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9 983,60000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деятельности библиотек</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10 292,84507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10 862,70000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9 862,70000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349,26000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87,24500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художественного образования в сфере культуры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4 755,08200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4 032,60000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3 871,10000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150,82500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Сохранение культурного и исторического наследия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3 281,66026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2 675,80000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3 675,80000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музеев и постоянных выставок</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3 152,76026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2 664,50000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3 664,50000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Софинансирование субсидии по приобретению коммунальных услуг муниципальными </w:t>
            </w:r>
            <w:r w:rsidRPr="006D4CFE">
              <w:rPr>
                <w:color w:val="000000"/>
                <w:sz w:val="16"/>
                <w:szCs w:val="16"/>
              </w:rPr>
              <w:lastRenderedPageBreak/>
              <w:t>учреждениями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10 710,13000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10 625,00000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10 625,00000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культуры, кинематографии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1 503,40000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9 140,63000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9 066,40000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9 066,40000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казенных учреждений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8 826,83000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культуры, кинематографии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8 826,83000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8 752,60000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казенных учреждений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8 690,92767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8 666,60000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8 666,60000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135,90233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86,00000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закупки товаров, работ и услуг для </w:t>
            </w:r>
            <w:r w:rsidRPr="006D4CFE">
              <w:rPr>
                <w:color w:val="000000"/>
                <w:sz w:val="16"/>
                <w:szCs w:val="16"/>
              </w:rPr>
              <w:lastRenderedPageBreak/>
              <w:t>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lastRenderedPageBreak/>
              <w:t>Федеральный проект "Культурная среда"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12 300,91000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5 000,00000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2 185,75800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5 115,15200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02 2 00 00000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4 162,49000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2 358,00000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2 358,00000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системы молодежной политики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4 162,49000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2 358,00000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учреждений, обеспечивающих предоставление услуг в области молодежной политики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1 913,30000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Иные межбюджетные трансферты муниципальным районам на частичную компенсацию дополнительных расходов на повышение оплаты труда работников </w:t>
            </w:r>
            <w:r w:rsidRPr="006D4CFE">
              <w:rPr>
                <w:color w:val="000000"/>
                <w:sz w:val="16"/>
                <w:szCs w:val="16"/>
              </w:rPr>
              <w:lastRenderedPageBreak/>
              <w:t>бюджетной сферы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1 647,50000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 xml:space="preserve">02 3 00 00000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Организация патриотического воспитания населения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6 614,03756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4 196,80000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4 196,80000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Развитие физической культуры и массового спорта на территории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муниципальной программы Любытинского муниципального района «Развитие физической </w:t>
            </w:r>
            <w:r w:rsidRPr="006D4CFE">
              <w:rPr>
                <w:color w:val="000000"/>
                <w:sz w:val="16"/>
                <w:szCs w:val="16"/>
              </w:rPr>
              <w:lastRenderedPageBreak/>
              <w:t>культуры и спорта в Любытинском муниципальном районе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Физическая культура и спорт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Развитие отрасли физической культуры и спорта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6 192,03756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4 106,80000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4 106,80000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организаций дополнительного образования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2 723,72756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2 685,00000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2 685,00000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2 333,42756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2 294,70000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и спорт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390,30000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учреждений в сфере физической культуры и спорта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и спорт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1 420,06000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1 199,80000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и спорт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4,22400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976,02600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839,10000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lastRenderedPageBreak/>
              <w:t xml:space="preserve">Физическая культура и спорт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Дополнительное образование детей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123,50000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и спорт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 xml:space="preserve">Физическая 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7 533,39396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636,20000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904,30000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04 1 00 00000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Развитие газораспределительной сети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Обслуживание и ремонт сетей газораспределения, газопотребления и газового оборудования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w:t>
            </w:r>
            <w:r w:rsidRPr="006D4CFE">
              <w:rPr>
                <w:b/>
                <w:bCs/>
                <w:color w:val="000000"/>
                <w:sz w:val="16"/>
                <w:szCs w:val="16"/>
              </w:rPr>
              <w:lastRenderedPageBreak/>
              <w:t>коммунальных услуг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lastRenderedPageBreak/>
              <w:t>04 2 00 00000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1 253,39396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556,20000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824,30000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lastRenderedPageBreak/>
              <w:t>Ремонт и содержание муниципального жилого фонда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Мероприятия по содержанию и ремонту муниципального жилищного фонда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Жилищное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725,59396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Участие в региональной программе по капитальному ремонту общего имущества в многоквартирных домах</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мероприятий по капитальному ремонту жилищного фонда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Жилищное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524,30000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04 5 00 00000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Разработка проектно-</w:t>
            </w:r>
            <w:r w:rsidRPr="006D4CFE">
              <w:rPr>
                <w:color w:val="000000"/>
                <w:sz w:val="16"/>
                <w:szCs w:val="16"/>
              </w:rPr>
              <w:lastRenderedPageBreak/>
              <w:t xml:space="preserve">сметной документации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Разработка проектно-сметной документации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05 4 00 00000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Повышение кадрового потенциала в сельском хозяйстве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xml:space="preserve">05 4 01 00000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3 525,54360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3 525,54360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Строительство распределительных газовых сетей в сельской местности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Бюджетные инвестиции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410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1 064,75871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1 083,31641</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w:t>
            </w:r>
            <w:r w:rsidRPr="006D4CFE">
              <w:rPr>
                <w:color w:val="000000"/>
                <w:sz w:val="16"/>
                <w:szCs w:val="16"/>
              </w:rPr>
              <w:lastRenderedPageBreak/>
              <w:t>приобретения жилого помещения или строительство индивидуального жилого дома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социальных выплат молодым семьям на приобретение (строительство) жилья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Охрана семьи и детства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Социальные выплаты гражданам, кроме публичных нормативных социальных выплат</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1 064,75871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1 083,31641</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87 438,75409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20 489,80000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21 369,20000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08 2 00 00000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87 438,75409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20 489,80000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21 369,20000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15 267,30000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w:t>
            </w:r>
            <w:r w:rsidRPr="006D4CFE">
              <w:rPr>
                <w:color w:val="000000"/>
                <w:sz w:val="16"/>
                <w:szCs w:val="16"/>
              </w:rPr>
              <w:lastRenderedPageBreak/>
              <w:t>счет средств дорожного фонда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15 267,30000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15 267,30000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Дорожное хозяйство (дорожные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15 267,30000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5 237,50000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16 416,10000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17 295,50000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10 029,80000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72 171,45409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4 073,70000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4 073,70000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формирование муниципальных дорожных фондов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Дорожное хозяйство (дорожные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3 870,00000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Дорожное хозяйство (дорожные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Дорожное хозяйство (дорожные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3 002,69409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Софинансирование субсидии на формирование муниципальных </w:t>
            </w:r>
            <w:r w:rsidRPr="006D4CFE">
              <w:rPr>
                <w:color w:val="000000"/>
                <w:sz w:val="16"/>
                <w:szCs w:val="16"/>
              </w:rPr>
              <w:lastRenderedPageBreak/>
              <w:t>дорожных фондов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Дорожное хозяйство (дорожные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203,70000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Дорожное хозяйство (дорожные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09 0 00 00000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35 996,68600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26 776,18600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23 431,16113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09 1 00 00000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Повышение уровня профессиональной подготовки муниципальных служащих и лиц, замещающих </w:t>
            </w:r>
            <w:r w:rsidRPr="006D4CFE">
              <w:rPr>
                <w:color w:val="000000"/>
                <w:sz w:val="16"/>
                <w:szCs w:val="16"/>
              </w:rPr>
              <w:lastRenderedPageBreak/>
              <w:t xml:space="preserve">муниципальные должности в органах местного самоуправления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09 3  00 00000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Поддержка и популяризация деятельности территориального общественного самоуправления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 xml:space="preserve">Подпрограмма "Противодействие коррупции в Любытинском муниципальном районе" муниципальной  программы Любытинского </w:t>
            </w:r>
            <w:r w:rsidRPr="006D4CFE">
              <w:rPr>
                <w:b/>
                <w:bCs/>
                <w:color w:val="000000"/>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09 4 00 00000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безопасность и правоохранительная деятельность</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безопасности и правоохранительной деятельности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w:t>
            </w:r>
            <w:r w:rsidRPr="006D4CFE">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Национальная безопасность и правоохранительная деятельность</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безопасности и правоохранительной деятельности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антикоррупционного мониторинга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безопасность и правоохранительная деятельность</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безопасности и правоохранительной деятельности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09 5 00 00000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35 900,08600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26 767,18600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23 382,16113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Обеспечение исполнения муниципальными служащими и служащими </w:t>
            </w:r>
            <w:r w:rsidRPr="006D4CFE">
              <w:rPr>
                <w:color w:val="000000"/>
                <w:sz w:val="16"/>
                <w:szCs w:val="16"/>
              </w:rPr>
              <w:lastRenderedPageBreak/>
              <w:t>Администрации Любытинского муниципального района возложенных полномочий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 xml:space="preserve">09 5 01 00000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32 671,40600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23 643,38600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20 258,36113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20 738,93600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16 989,43600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13 588,21113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20 738,93600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16 989,43600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13 588,21113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20 738,93600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16 989,43600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13 588,21113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19 472,60000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16 539,40000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13 370,50000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1 266,33600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449,03600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216,71113</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Содержание учреждений по обеспечению хозяйственного обслуживания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4 436,40000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535,60000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535,60000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519,40000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535,60000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439,90000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456,10000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79,50000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Возмещение затрат по содержанию штатных единиц, осуществляющих  переданные отдельные государственные </w:t>
            </w:r>
            <w:r w:rsidRPr="006D4CFE">
              <w:rPr>
                <w:color w:val="000000"/>
                <w:sz w:val="16"/>
                <w:szCs w:val="16"/>
              </w:rPr>
              <w:lastRenderedPageBreak/>
              <w:t xml:space="preserve">полномочия области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1 268,15000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1 230,55000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1 230,55000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1 230,55000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37,60000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автономным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на софинансирование расходов муниципальных учреждений по приобретению коммунальных услуг</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1 554,94000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1 554,94000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1 554,94000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292,24000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Софинансирование субсидии по приобретению коммунальных услуг муниципальными учреждениями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388,78000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388,78000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388,78000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428,50000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73,08000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92,80000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92,80000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335,70000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335,70000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Доплаты к пенсиям муниципальных служащих</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Социальная политика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Пенсионное обеспечение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3 123,80000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31,97000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Публичные нормативные социальные выплаты гражданам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3 196,71000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3 092,90000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3 092,90000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10 0 00 00000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26 294,35000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21 400,95000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21 042,15000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10 1 00 00000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4 503,50000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4 559,10000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4 661,20000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Обеспечение исполнения долговых обязательств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Обслуживание внутреннего муниципального долга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Обслуживание государственного и муниципального долга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Обслуживание государственного внутреннего и муниципального долга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Обслуживание муниципального долга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730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59,90000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деятельности комитета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4 499,20000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Расходы на обеспечение функций муниципальных органов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4 494,00000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4 232,90000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4 273,00000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4 273,00000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261,10000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221,00000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221,00000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10 2 00 00000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21 779,95000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16 841,85000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16 380,95000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Выравнивание уровня бюджетной </w:t>
            </w:r>
            <w:r w:rsidRPr="006D4CFE">
              <w:rPr>
                <w:color w:val="000000"/>
                <w:sz w:val="16"/>
                <w:szCs w:val="16"/>
              </w:rPr>
              <w:lastRenderedPageBreak/>
              <w:t>обеспеченности поселений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Выравнивание бюджетной обеспеченности поселений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Межбюджетные трансферты общего характера бюджетам бюджетной системы Российской Федерации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Дотации на выравнивание бюджетной обеспеченности субъектов Российской Федерации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Дотации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16 226,20000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15 748,60000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654,05000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615,65000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632,35000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первичного воинского учета на территориях, где отсутствуют военные комиссариаты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оборона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Мобилизационная и вневойсковая подготовка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408,40000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425,10000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206,75000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Субвенции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530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b/>
                <w:bCs/>
                <w:color w:val="000000"/>
                <w:sz w:val="16"/>
                <w:szCs w:val="16"/>
              </w:rPr>
            </w:pPr>
            <w:r w:rsidRPr="006D4CFE">
              <w:rPr>
                <w:b/>
                <w:bCs/>
                <w:color w:val="000000"/>
                <w:sz w:val="16"/>
                <w:szCs w:val="16"/>
              </w:rPr>
              <w:t xml:space="preserve">Подпрограмма "Повышение эффективности бюджетных расходов Любытинского муниципального района на 2014-2024 годы" муниципальной </w:t>
            </w:r>
            <w:r w:rsidRPr="006D4CFE">
              <w:rPr>
                <w:b/>
                <w:bCs/>
                <w:color w:val="000000"/>
                <w:sz w:val="16"/>
                <w:szCs w:val="16"/>
              </w:rPr>
              <w:lastRenderedPageBreak/>
              <w:t>программы Любытинского муниципального района "Управление муниципальными финансами Любытинского муниципального района на 2014-2024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lastRenderedPageBreak/>
              <w:t>10 3 00 00000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Реализация мероприятий муниципальной  программы Любытинского </w:t>
            </w:r>
            <w:r w:rsidRPr="006D4CFE">
              <w:rPr>
                <w:color w:val="000000"/>
                <w:sz w:val="16"/>
                <w:szCs w:val="16"/>
              </w:rPr>
              <w:lastRenderedPageBreak/>
              <w:t>муниципального района "Развитие торговли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экономики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выплаты населению</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360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2 298,00000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298,00000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298,00000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Финансовая поддержка субъектов малого и среднего предпринимательства в муниципальном районе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экономики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товаров,работ, услуг</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экономики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товаров,работ, услуг</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Создание благоприятных условий для развития малого и среднего предпринимательства в муниципальном районе</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32,66668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167,33332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экономики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1 600,00000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704,14000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Расширение телекоммуникационной инфраструктуры ОМСУ</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154,20000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Поддержка в актуальном состоянии официальных сайтов ОМСУ</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работников ОМСУ современным компьютерным оборудованием и копировальной техникой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закупки товаров, </w:t>
            </w:r>
            <w:r w:rsidRPr="006D4CFE">
              <w:rPr>
                <w:color w:val="000000"/>
                <w:sz w:val="16"/>
                <w:szCs w:val="16"/>
              </w:rPr>
              <w:lastRenderedPageBreak/>
              <w:t>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453,94000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14 0 00 00000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Образование</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Молодежная политика</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Культура, кинематография</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Культура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15 0 00 00000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8 412,79820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391,80000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Обеспечение эффективного использования муниципального имущества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8 412,79820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391,80000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границах в </w:t>
            </w:r>
            <w:r w:rsidRPr="006D4CFE">
              <w:rPr>
                <w:color w:val="000000"/>
                <w:sz w:val="16"/>
                <w:szCs w:val="16"/>
              </w:rPr>
              <w:lastRenderedPageBreak/>
              <w:t>государственный кадастр недвижимости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экономики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68,20000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Формирование и оценка земельных участков, государственная собственность на которые не разграничена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Другие вопросы в области национальной  экономики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160,00000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Обследование и оценка рыночной стоимости имущества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101,60000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62,00000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Приобретение муниципального имущества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3 327,25000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безопасность и правоохранительная деятельность</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491,50000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Жилищно-коммунальное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Коммунальное хозяйство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2 835,75000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Мероприятия по ремонту муниципального имущества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ИТОГО программных расходов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365 246,15087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247 400,46170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227 594,66619</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Переданные полномочия из бюджетов сельских поселений в бюджет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84 0 00 00000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Иные закупки товаров, работ и услуг для обеспечения </w:t>
            </w:r>
            <w:r w:rsidRPr="006D4CFE">
              <w:rPr>
                <w:color w:val="000000"/>
                <w:sz w:val="16"/>
                <w:szCs w:val="16"/>
              </w:rPr>
              <w:lastRenderedPageBreak/>
              <w:t>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b/>
                <w:bCs/>
                <w:color w:val="000000"/>
                <w:sz w:val="16"/>
                <w:szCs w:val="16"/>
              </w:rPr>
            </w:pPr>
            <w:r w:rsidRPr="006D4CFE">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91 0 00 00000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1 057,10000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971,00000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Глава муниципального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1 057,10000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971,00000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Дума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93 0 00 00000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33,81000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Думы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33,81000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Контрольно-счетная палата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94 0 00 00000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559,90000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748,10000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748,10000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Председатель Контрольно-счетной палаты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выплаты персоналу государственных (муниципальных) органов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120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723,10000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функций Контрольно-счетной палаты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деятельности финансовых, налоговых </w:t>
            </w:r>
            <w:r w:rsidRPr="006D4CFE">
              <w:rPr>
                <w:color w:val="000000"/>
                <w:sz w:val="16"/>
                <w:szCs w:val="16"/>
              </w:rPr>
              <w:lastRenderedPageBreak/>
              <w:t>и таможенных органов и органов  финансового (финансово-бюджетного) надзора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Взносы в Ассоциацию"Совет муниципальных образований"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96 0 00 00000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28,52487</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Членские взносы в ассоциацию поселений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Уплата налогов, сборов и иных платежей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850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28,52487</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Прочие  расходы, не отнесенные к муниципальным программам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97 0 00 00000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6 140,90000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9 334,30000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13 148,00000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Внесение изменений в схему территориального планирования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Прочие расходы на выполнение функций органов местного самоуправления</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Расходы на обеспечение выполнения решения суда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Исполнение судебных актов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830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Сельское хозяйство и </w:t>
            </w:r>
            <w:r w:rsidRPr="006D4CFE">
              <w:rPr>
                <w:color w:val="000000"/>
                <w:sz w:val="16"/>
                <w:szCs w:val="16"/>
              </w:rPr>
              <w:lastRenderedPageBreak/>
              <w:t>рыболовство</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87,60000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Судебная система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30,60000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190,50000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Национальная экономика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Транспорт</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Иные закупки товаров, работ и услуг для обеспечения государственных (муниципальных) нужд</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240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5 415,00000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Резервные фонды местных администраций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Резервные фонды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100,00000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Новгородской области</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color w:val="000000"/>
                <w:sz w:val="16"/>
                <w:szCs w:val="16"/>
              </w:rPr>
            </w:pPr>
            <w:r w:rsidRPr="006D4CFE">
              <w:rPr>
                <w:color w:val="000000"/>
                <w:sz w:val="16"/>
                <w:szCs w:val="16"/>
              </w:rPr>
              <w:t>Условно утвержденные расходы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color w:val="000000"/>
                <w:sz w:val="16"/>
                <w:szCs w:val="16"/>
              </w:rPr>
            </w:pPr>
            <w:r w:rsidRPr="006D4CFE">
              <w:rPr>
                <w:color w:val="000000"/>
                <w:sz w:val="16"/>
                <w:szCs w:val="16"/>
              </w:rPr>
              <w:t>Другие общегосударственные вопросы</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6D4CFE" w:rsidRPr="006D4CFE" w:rsidRDefault="006D4CFE" w:rsidP="006D4CFE">
            <w:pPr>
              <w:rPr>
                <w:color w:val="000000"/>
                <w:sz w:val="16"/>
                <w:szCs w:val="16"/>
              </w:rPr>
            </w:pPr>
            <w:r w:rsidRPr="006D4CFE">
              <w:rPr>
                <w:color w:val="000000"/>
                <w:sz w:val="16"/>
                <w:szCs w:val="16"/>
              </w:rPr>
              <w:t>Резервные средства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870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3 621,10000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7 274,90000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hideMark/>
          </w:tcPr>
          <w:p w:rsidR="006D4CFE" w:rsidRPr="006D4CFE" w:rsidRDefault="006D4CFE" w:rsidP="006D4CFE">
            <w:pPr>
              <w:rPr>
                <w:b/>
                <w:bCs/>
                <w:color w:val="000000"/>
                <w:sz w:val="16"/>
                <w:szCs w:val="16"/>
              </w:rPr>
            </w:pPr>
            <w:r w:rsidRPr="006D4CFE">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b/>
                <w:bCs/>
                <w:color w:val="000000"/>
                <w:sz w:val="16"/>
                <w:szCs w:val="16"/>
              </w:rPr>
            </w:pPr>
            <w:r w:rsidRPr="006D4CFE">
              <w:rPr>
                <w:b/>
                <w:bCs/>
                <w:color w:val="000000"/>
                <w:sz w:val="16"/>
                <w:szCs w:val="16"/>
              </w:rPr>
              <w:t>98 0 00 00000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1 238,60000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 xml:space="preserve">Обеспечение </w:t>
            </w:r>
            <w:r w:rsidRPr="006D4CFE">
              <w:rPr>
                <w:color w:val="000000"/>
                <w:sz w:val="16"/>
                <w:szCs w:val="16"/>
              </w:rPr>
              <w:lastRenderedPageBreak/>
              <w:t xml:space="preserve">деятельности учреждений, функционирующих в сфере защиты населения от чрезвычайных ситуаций и пожарной безопасности </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lastRenderedPageBreak/>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lastRenderedPageBreak/>
              <w:t>Национальная безопасность и правоохранительная деятельность</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rPr>
                <w:color w:val="000000"/>
                <w:sz w:val="16"/>
                <w:szCs w:val="16"/>
              </w:rPr>
            </w:pPr>
            <w:r w:rsidRPr="006D4CFE">
              <w:rPr>
                <w:color w:val="000000"/>
                <w:sz w:val="16"/>
                <w:szCs w:val="16"/>
              </w:rPr>
              <w:t>Субсидии бюджетным учреждениям</w:t>
            </w:r>
          </w:p>
        </w:tc>
        <w:tc>
          <w:tcPr>
            <w:tcW w:w="1766" w:type="dxa"/>
            <w:tcBorders>
              <w:top w:val="single" w:sz="4" w:space="0" w:color="auto"/>
              <w:left w:val="single" w:sz="4" w:space="0" w:color="auto"/>
              <w:bottom w:val="single" w:sz="4" w:space="0" w:color="auto"/>
              <w:right w:val="single" w:sz="4" w:space="0" w:color="auto"/>
            </w:tcBorders>
            <w:vAlign w:val="bottom"/>
            <w:hideMark/>
          </w:tcPr>
          <w:p w:rsidR="006D4CFE" w:rsidRPr="006D4CFE" w:rsidRDefault="006D4CFE" w:rsidP="006D4CFE">
            <w:pPr>
              <w:jc w:val="center"/>
              <w:rPr>
                <w:color w:val="000000"/>
                <w:sz w:val="16"/>
                <w:szCs w:val="16"/>
              </w:rPr>
            </w:pPr>
            <w:r w:rsidRPr="006D4CFE">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color w:val="000000"/>
                <w:sz w:val="16"/>
                <w:szCs w:val="16"/>
              </w:rPr>
            </w:pPr>
            <w:r w:rsidRPr="006D4CFE">
              <w:rPr>
                <w:color w:val="000000"/>
                <w:sz w:val="16"/>
                <w:szCs w:val="16"/>
              </w:rPr>
              <w:t>610</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1 238,50000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color w:val="000000"/>
                <w:sz w:val="16"/>
                <w:szCs w:val="16"/>
              </w:rPr>
            </w:pPr>
            <w:r w:rsidRPr="006D4CFE">
              <w:rPr>
                <w:color w:val="000000"/>
                <w:sz w:val="16"/>
                <w:szCs w:val="16"/>
              </w:rPr>
              <w:t>1 238,60000</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ИТОГО непрограммных расходов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9 808,27400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12 378,00000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16 134,22487</w:t>
            </w:r>
          </w:p>
        </w:tc>
      </w:tr>
      <w:tr w:rsidR="006D4CFE" w:rsidRPr="006D4CFE" w:rsidTr="006D4CFE">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rPr>
                <w:b/>
                <w:bCs/>
                <w:color w:val="000000"/>
                <w:sz w:val="16"/>
                <w:szCs w:val="16"/>
              </w:rPr>
            </w:pPr>
            <w:r w:rsidRPr="006D4CFE">
              <w:rPr>
                <w:b/>
                <w:bCs/>
                <w:color w:val="000000"/>
                <w:sz w:val="16"/>
                <w:szCs w:val="16"/>
              </w:rPr>
              <w:t>ВСЕГО РАСХОДОВ:</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center"/>
              <w:rPr>
                <w:b/>
                <w:bCs/>
                <w:color w:val="000000"/>
                <w:sz w:val="16"/>
                <w:szCs w:val="16"/>
              </w:rPr>
            </w:pPr>
            <w:r w:rsidRPr="006D4CFE">
              <w:rPr>
                <w:b/>
                <w:bCs/>
                <w:color w:val="000000"/>
                <w:sz w:val="16"/>
                <w:szCs w:val="16"/>
              </w:rPr>
              <w:t> </w:t>
            </w:r>
          </w:p>
        </w:tc>
        <w:tc>
          <w:tcPr>
            <w:tcW w:w="172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375 054,42487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259 778,46170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6D4CFE" w:rsidRPr="006D4CFE" w:rsidRDefault="006D4CFE" w:rsidP="006D4CFE">
            <w:pPr>
              <w:jc w:val="right"/>
              <w:rPr>
                <w:b/>
                <w:bCs/>
                <w:color w:val="000000"/>
                <w:sz w:val="16"/>
                <w:szCs w:val="16"/>
              </w:rPr>
            </w:pPr>
            <w:r w:rsidRPr="006D4CFE">
              <w:rPr>
                <w:b/>
                <w:bCs/>
                <w:color w:val="000000"/>
                <w:sz w:val="16"/>
                <w:szCs w:val="16"/>
              </w:rPr>
              <w:t>243 728,89106</w:t>
            </w:r>
          </w:p>
        </w:tc>
      </w:tr>
    </w:tbl>
    <w:p w:rsidR="006D4CFE" w:rsidRPr="006D4CFE" w:rsidRDefault="006D4CFE" w:rsidP="006D4CFE">
      <w:pPr>
        <w:autoSpaceDE w:val="0"/>
        <w:autoSpaceDN w:val="0"/>
        <w:adjustRightInd w:val="0"/>
        <w:ind w:firstLine="708"/>
        <w:rPr>
          <w:color w:val="000000"/>
          <w:sz w:val="16"/>
          <w:szCs w:val="16"/>
        </w:rPr>
      </w:pPr>
    </w:p>
    <w:p w:rsidR="006D4CFE" w:rsidRPr="006D4CFE" w:rsidRDefault="006D4CFE" w:rsidP="006D4CFE">
      <w:pPr>
        <w:autoSpaceDE w:val="0"/>
        <w:autoSpaceDN w:val="0"/>
        <w:adjustRightInd w:val="0"/>
        <w:ind w:firstLine="708"/>
        <w:rPr>
          <w:color w:val="000000"/>
          <w:spacing w:val="-6"/>
          <w:sz w:val="16"/>
          <w:szCs w:val="16"/>
        </w:rPr>
      </w:pPr>
      <w:r w:rsidRPr="006D4CFE">
        <w:rPr>
          <w:bCs/>
          <w:color w:val="000000"/>
          <w:sz w:val="16"/>
          <w:szCs w:val="16"/>
        </w:rPr>
        <w:t>8.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D4CFE" w:rsidRPr="006D4CFE" w:rsidRDefault="006D4CFE" w:rsidP="006D4CFE">
      <w:pPr>
        <w:suppressAutoHyphens/>
        <w:autoSpaceDE w:val="0"/>
        <w:rPr>
          <w:b/>
          <w:bCs/>
          <w:kern w:val="2"/>
          <w:sz w:val="16"/>
          <w:szCs w:val="16"/>
          <w:lang w:eastAsia="zh-CN"/>
        </w:rPr>
      </w:pPr>
      <w:r w:rsidRPr="006D4CFE">
        <w:rPr>
          <w:b/>
          <w:bCs/>
          <w:kern w:val="2"/>
          <w:sz w:val="16"/>
          <w:szCs w:val="16"/>
          <w:lang w:eastAsia="zh-CN"/>
        </w:rPr>
        <w:t>Председатель  Думы</w:t>
      </w:r>
    </w:p>
    <w:p w:rsidR="006D4CFE" w:rsidRPr="006D4CFE" w:rsidRDefault="006D4CFE" w:rsidP="006D4CFE">
      <w:pPr>
        <w:suppressAutoHyphens/>
        <w:autoSpaceDE w:val="0"/>
        <w:rPr>
          <w:b/>
          <w:bCs/>
          <w:kern w:val="2"/>
          <w:sz w:val="16"/>
          <w:szCs w:val="16"/>
          <w:lang w:eastAsia="zh-CN"/>
        </w:rPr>
      </w:pPr>
      <w:r w:rsidRPr="006D4CFE">
        <w:rPr>
          <w:b/>
          <w:bCs/>
          <w:kern w:val="2"/>
          <w:sz w:val="16"/>
          <w:szCs w:val="16"/>
          <w:lang w:eastAsia="zh-CN"/>
        </w:rPr>
        <w:t>муниципального района       М.Н. Ершова</w:t>
      </w:r>
    </w:p>
    <w:p w:rsidR="006D4CFE" w:rsidRPr="006D4CFE" w:rsidRDefault="006D4CFE" w:rsidP="006D4CFE">
      <w:pPr>
        <w:suppressAutoHyphens/>
        <w:autoSpaceDE w:val="0"/>
        <w:rPr>
          <w:b/>
          <w:bCs/>
          <w:kern w:val="2"/>
          <w:sz w:val="16"/>
          <w:szCs w:val="16"/>
          <w:lang w:eastAsia="zh-CN"/>
        </w:rPr>
      </w:pPr>
      <w:r w:rsidRPr="006D4CFE">
        <w:rPr>
          <w:b/>
          <w:bCs/>
          <w:kern w:val="2"/>
          <w:sz w:val="16"/>
          <w:szCs w:val="16"/>
          <w:lang w:eastAsia="zh-CN"/>
        </w:rPr>
        <w:t>04.12.2020 года</w:t>
      </w:r>
    </w:p>
    <w:p w:rsidR="006D4CFE" w:rsidRPr="006D4CFE" w:rsidRDefault="006D4CFE" w:rsidP="006D4CFE">
      <w:pPr>
        <w:suppressAutoHyphens/>
        <w:autoSpaceDE w:val="0"/>
        <w:rPr>
          <w:b/>
          <w:bCs/>
          <w:kern w:val="2"/>
          <w:sz w:val="16"/>
          <w:szCs w:val="16"/>
          <w:lang w:eastAsia="zh-CN"/>
        </w:rPr>
      </w:pPr>
      <w:r w:rsidRPr="006D4CFE">
        <w:rPr>
          <w:b/>
          <w:bCs/>
          <w:kern w:val="2"/>
          <w:sz w:val="16"/>
          <w:szCs w:val="16"/>
          <w:lang w:eastAsia="zh-CN"/>
        </w:rPr>
        <w:t>№ 19</w:t>
      </w:r>
    </w:p>
    <w:p w:rsidR="006D4CFE" w:rsidRPr="006D4CFE" w:rsidRDefault="006D4CFE" w:rsidP="006D4CFE">
      <w:pPr>
        <w:suppressAutoHyphens/>
        <w:autoSpaceDE w:val="0"/>
        <w:rPr>
          <w:b/>
          <w:bCs/>
          <w:kern w:val="2"/>
          <w:sz w:val="16"/>
          <w:szCs w:val="16"/>
          <w:lang w:eastAsia="zh-CN"/>
        </w:rPr>
      </w:pPr>
      <w:r w:rsidRPr="006D4CFE">
        <w:rPr>
          <w:b/>
          <w:bCs/>
          <w:kern w:val="2"/>
          <w:sz w:val="16"/>
          <w:szCs w:val="16"/>
          <w:lang w:eastAsia="zh-CN"/>
        </w:rPr>
        <w:t>Глава</w:t>
      </w:r>
    </w:p>
    <w:p w:rsidR="006D4CFE" w:rsidRDefault="006D4CFE" w:rsidP="006D4CFE">
      <w:pPr>
        <w:suppressAutoHyphens/>
        <w:autoSpaceDE w:val="0"/>
        <w:rPr>
          <w:b/>
          <w:bCs/>
          <w:kern w:val="2"/>
          <w:sz w:val="16"/>
          <w:szCs w:val="16"/>
          <w:lang w:eastAsia="zh-CN"/>
        </w:rPr>
      </w:pPr>
      <w:r w:rsidRPr="006D4CFE">
        <w:rPr>
          <w:b/>
          <w:bCs/>
          <w:kern w:val="2"/>
          <w:sz w:val="16"/>
          <w:szCs w:val="16"/>
          <w:lang w:eastAsia="zh-CN"/>
        </w:rPr>
        <w:t>муниципального района       А.А. Устинов</w:t>
      </w:r>
    </w:p>
    <w:p w:rsidR="00DC121C" w:rsidRPr="006D4CFE" w:rsidRDefault="00DC121C" w:rsidP="00DC121C">
      <w:pPr>
        <w:suppressAutoHyphens/>
        <w:autoSpaceDE w:val="0"/>
        <w:jc w:val="center"/>
        <w:rPr>
          <w:b/>
          <w:bCs/>
          <w:kern w:val="2"/>
          <w:sz w:val="16"/>
          <w:szCs w:val="16"/>
          <w:lang w:eastAsia="zh-CN"/>
        </w:rPr>
      </w:pPr>
      <w:r>
        <w:rPr>
          <w:b/>
          <w:bCs/>
          <w:kern w:val="2"/>
          <w:sz w:val="16"/>
          <w:szCs w:val="16"/>
          <w:lang w:eastAsia="zh-CN"/>
        </w:rPr>
        <w:t>_________________________</w:t>
      </w:r>
    </w:p>
    <w:p w:rsidR="006D4CFE" w:rsidRPr="006D4CFE" w:rsidRDefault="006D4CFE" w:rsidP="006D4CFE">
      <w:pPr>
        <w:ind w:firstLine="708"/>
        <w:outlineLvl w:val="0"/>
        <w:rPr>
          <w:color w:val="000000"/>
          <w:sz w:val="16"/>
          <w:szCs w:val="16"/>
        </w:rPr>
      </w:pPr>
    </w:p>
    <w:p w:rsidR="0069557B" w:rsidRPr="0069557B" w:rsidRDefault="0069557B" w:rsidP="0069557B">
      <w:pPr>
        <w:jc w:val="right"/>
        <w:rPr>
          <w:noProof/>
          <w:sz w:val="16"/>
          <w:szCs w:val="16"/>
        </w:rPr>
      </w:pPr>
      <w:r w:rsidRPr="0069557B">
        <w:rPr>
          <w:noProof/>
          <w:sz w:val="16"/>
          <w:szCs w:val="16"/>
        </w:rPr>
        <w:t xml:space="preserve">                                             </w:t>
      </w:r>
    </w:p>
    <w:p w:rsidR="0069557B" w:rsidRPr="0069557B" w:rsidRDefault="0069557B" w:rsidP="0069557B">
      <w:pPr>
        <w:widowControl w:val="0"/>
        <w:autoSpaceDE w:val="0"/>
        <w:autoSpaceDN w:val="0"/>
        <w:adjustRightInd w:val="0"/>
        <w:jc w:val="center"/>
        <w:rPr>
          <w:b/>
          <w:bCs/>
          <w:sz w:val="16"/>
          <w:szCs w:val="16"/>
        </w:rPr>
      </w:pPr>
      <w:r w:rsidRPr="0069557B">
        <w:rPr>
          <w:b/>
          <w:bCs/>
          <w:sz w:val="16"/>
          <w:szCs w:val="16"/>
        </w:rPr>
        <w:t>ДУМА ЛЮБЫТИНСКОГО МУНИЦИПАЛЬНОГО РАЙОНА</w:t>
      </w:r>
    </w:p>
    <w:p w:rsidR="0069557B" w:rsidRPr="0069557B" w:rsidRDefault="0069557B" w:rsidP="0069557B">
      <w:pPr>
        <w:widowControl w:val="0"/>
        <w:autoSpaceDE w:val="0"/>
        <w:autoSpaceDN w:val="0"/>
        <w:adjustRightInd w:val="0"/>
        <w:jc w:val="center"/>
        <w:rPr>
          <w:b/>
          <w:color w:val="000000"/>
          <w:sz w:val="16"/>
          <w:szCs w:val="16"/>
        </w:rPr>
      </w:pPr>
      <w:r w:rsidRPr="0069557B">
        <w:rPr>
          <w:b/>
          <w:color w:val="000000"/>
          <w:sz w:val="16"/>
          <w:szCs w:val="16"/>
        </w:rPr>
        <w:t>РЕШЕНИЕ</w:t>
      </w:r>
    </w:p>
    <w:p w:rsidR="0069557B" w:rsidRPr="0069557B" w:rsidRDefault="0069557B" w:rsidP="0069557B">
      <w:pPr>
        <w:rPr>
          <w:b/>
          <w:sz w:val="16"/>
          <w:szCs w:val="16"/>
        </w:rPr>
      </w:pPr>
      <w:r w:rsidRPr="0069557B">
        <w:rPr>
          <w:b/>
          <w:sz w:val="16"/>
          <w:szCs w:val="16"/>
        </w:rPr>
        <w:t xml:space="preserve">О представлении к награждению </w:t>
      </w:r>
    </w:p>
    <w:p w:rsidR="0069557B" w:rsidRPr="0069557B" w:rsidRDefault="0069557B" w:rsidP="0069557B">
      <w:pPr>
        <w:rPr>
          <w:b/>
          <w:sz w:val="16"/>
          <w:szCs w:val="16"/>
        </w:rPr>
      </w:pPr>
      <w:r w:rsidRPr="0069557B">
        <w:rPr>
          <w:b/>
          <w:sz w:val="16"/>
          <w:szCs w:val="16"/>
        </w:rPr>
        <w:t xml:space="preserve">Почетной грамотой Новгородской </w:t>
      </w:r>
    </w:p>
    <w:p w:rsidR="0069557B" w:rsidRPr="0069557B" w:rsidRDefault="0069557B" w:rsidP="0069557B">
      <w:pPr>
        <w:rPr>
          <w:b/>
          <w:sz w:val="16"/>
          <w:szCs w:val="16"/>
        </w:rPr>
      </w:pPr>
      <w:r w:rsidRPr="0069557B">
        <w:rPr>
          <w:b/>
          <w:sz w:val="16"/>
          <w:szCs w:val="16"/>
        </w:rPr>
        <w:t xml:space="preserve">областной Думы  </w:t>
      </w:r>
    </w:p>
    <w:p w:rsidR="0069557B" w:rsidRPr="0069557B" w:rsidRDefault="0069557B" w:rsidP="0069557B">
      <w:pPr>
        <w:jc w:val="center"/>
        <w:rPr>
          <w:sz w:val="16"/>
          <w:szCs w:val="16"/>
        </w:rPr>
      </w:pPr>
      <w:r w:rsidRPr="0069557B">
        <w:rPr>
          <w:sz w:val="16"/>
          <w:szCs w:val="16"/>
        </w:rPr>
        <w:t>Принято Думой Любытинского муниципального района 04.12.2020 года</w:t>
      </w:r>
    </w:p>
    <w:p w:rsidR="0069557B" w:rsidRPr="0069557B" w:rsidRDefault="0069557B" w:rsidP="0069557B">
      <w:pPr>
        <w:ind w:firstLine="708"/>
        <w:jc w:val="both"/>
        <w:rPr>
          <w:sz w:val="16"/>
          <w:szCs w:val="16"/>
        </w:rPr>
      </w:pPr>
      <w:r w:rsidRPr="0069557B">
        <w:rPr>
          <w:sz w:val="16"/>
          <w:szCs w:val="16"/>
        </w:rPr>
        <w:t>В соответствии с  Положением «О Почетной грамоте Новгородской областной Думы,  утвержденного  Постановлением Новгородской областной Думы от 19.12.2018 № 660-ОД,</w:t>
      </w:r>
    </w:p>
    <w:p w:rsidR="0069557B" w:rsidRPr="0069557B" w:rsidRDefault="0069557B" w:rsidP="0069557B">
      <w:pPr>
        <w:ind w:firstLine="708"/>
        <w:jc w:val="both"/>
        <w:rPr>
          <w:sz w:val="16"/>
          <w:szCs w:val="16"/>
        </w:rPr>
      </w:pPr>
      <w:r w:rsidRPr="0069557B">
        <w:rPr>
          <w:sz w:val="16"/>
          <w:szCs w:val="16"/>
        </w:rPr>
        <w:t xml:space="preserve">  Дума Любытинского муниципального района</w:t>
      </w:r>
    </w:p>
    <w:p w:rsidR="0069557B" w:rsidRPr="0069557B" w:rsidRDefault="0069557B" w:rsidP="0069557B">
      <w:pPr>
        <w:jc w:val="both"/>
        <w:rPr>
          <w:sz w:val="16"/>
          <w:szCs w:val="16"/>
        </w:rPr>
      </w:pPr>
      <w:r w:rsidRPr="0069557B">
        <w:rPr>
          <w:b/>
          <w:sz w:val="16"/>
          <w:szCs w:val="16"/>
        </w:rPr>
        <w:t>РЕШИЛА</w:t>
      </w:r>
      <w:r w:rsidRPr="0069557B">
        <w:rPr>
          <w:sz w:val="16"/>
          <w:szCs w:val="16"/>
        </w:rPr>
        <w:t>:</w:t>
      </w:r>
    </w:p>
    <w:p w:rsidR="0069557B" w:rsidRPr="0069557B" w:rsidRDefault="0069557B" w:rsidP="0069557B">
      <w:pPr>
        <w:numPr>
          <w:ilvl w:val="0"/>
          <w:numId w:val="34"/>
        </w:numPr>
        <w:tabs>
          <w:tab w:val="left" w:pos="-1560"/>
        </w:tabs>
        <w:jc w:val="both"/>
        <w:rPr>
          <w:sz w:val="16"/>
          <w:szCs w:val="16"/>
        </w:rPr>
      </w:pPr>
      <w:r w:rsidRPr="0069557B">
        <w:rPr>
          <w:sz w:val="16"/>
          <w:szCs w:val="16"/>
        </w:rPr>
        <w:t xml:space="preserve"> Представить к награждению почётной грамотой Новгородской областной Думы  за высокие достижения и заслуги в трудовой деятельности  Иудину Елену Николаевну ведущего служащего отдела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  </w:t>
      </w:r>
    </w:p>
    <w:p w:rsidR="0069557B" w:rsidRPr="0069557B" w:rsidRDefault="0069557B" w:rsidP="0069557B">
      <w:pPr>
        <w:keepLines/>
        <w:widowControl w:val="0"/>
        <w:numPr>
          <w:ilvl w:val="0"/>
          <w:numId w:val="34"/>
        </w:numPr>
        <w:suppressAutoHyphens/>
        <w:spacing w:after="200" w:line="276" w:lineRule="auto"/>
        <w:contextualSpacing/>
        <w:jc w:val="both"/>
        <w:rPr>
          <w:rFonts w:eastAsia="Calibri"/>
          <w:sz w:val="16"/>
          <w:szCs w:val="16"/>
          <w:lang w:eastAsia="en-US"/>
        </w:rPr>
      </w:pPr>
      <w:r w:rsidRPr="0069557B">
        <w:rPr>
          <w:rFonts w:eastAsia="Calibri"/>
          <w:sz w:val="16"/>
          <w:szCs w:val="16"/>
          <w:lang w:eastAsia="en-US"/>
        </w:rPr>
        <w:t>Настоящее решение опубликовать в бюллетене  «Официальный</w:t>
      </w:r>
    </w:p>
    <w:p w:rsidR="0069557B" w:rsidRPr="0069557B" w:rsidRDefault="0069557B" w:rsidP="0069557B">
      <w:pPr>
        <w:keepLines/>
        <w:widowControl w:val="0"/>
        <w:suppressAutoHyphens/>
        <w:spacing w:after="200" w:line="276" w:lineRule="auto"/>
        <w:ind w:left="1065"/>
        <w:contextualSpacing/>
        <w:jc w:val="both"/>
        <w:rPr>
          <w:rFonts w:eastAsia="Calibri"/>
          <w:sz w:val="16"/>
          <w:szCs w:val="16"/>
          <w:lang w:eastAsia="en-US"/>
        </w:rPr>
      </w:pPr>
      <w:r w:rsidRPr="0069557B">
        <w:rPr>
          <w:rFonts w:eastAsia="Calibri"/>
          <w:sz w:val="16"/>
          <w:szCs w:val="16"/>
          <w:lang w:eastAsia="en-US"/>
        </w:rPr>
        <w:t xml:space="preserve">вестник», на сайте Администрации Любытинского муниципального района в информационно-коммуникационной сети Интернет». </w:t>
      </w:r>
    </w:p>
    <w:p w:rsidR="0069557B" w:rsidRPr="0069557B" w:rsidRDefault="0069557B" w:rsidP="0069557B">
      <w:pPr>
        <w:suppressAutoHyphens/>
        <w:autoSpaceDE w:val="0"/>
        <w:rPr>
          <w:b/>
          <w:bCs/>
          <w:kern w:val="2"/>
          <w:sz w:val="16"/>
          <w:szCs w:val="16"/>
          <w:lang w:eastAsia="zh-CN"/>
        </w:rPr>
      </w:pPr>
      <w:r w:rsidRPr="0069557B">
        <w:rPr>
          <w:b/>
          <w:bCs/>
          <w:kern w:val="2"/>
          <w:sz w:val="16"/>
          <w:szCs w:val="16"/>
          <w:lang w:eastAsia="zh-CN"/>
        </w:rPr>
        <w:t>Председатель  Думы</w:t>
      </w:r>
    </w:p>
    <w:p w:rsidR="0069557B" w:rsidRPr="0069557B" w:rsidRDefault="0069557B" w:rsidP="0069557B">
      <w:pPr>
        <w:suppressAutoHyphens/>
        <w:autoSpaceDE w:val="0"/>
        <w:rPr>
          <w:b/>
          <w:bCs/>
          <w:kern w:val="2"/>
          <w:sz w:val="16"/>
          <w:szCs w:val="16"/>
          <w:lang w:eastAsia="zh-CN"/>
        </w:rPr>
      </w:pPr>
      <w:r w:rsidRPr="0069557B">
        <w:rPr>
          <w:b/>
          <w:bCs/>
          <w:kern w:val="2"/>
          <w:sz w:val="16"/>
          <w:szCs w:val="16"/>
          <w:lang w:eastAsia="zh-CN"/>
        </w:rPr>
        <w:t>муниципального района         М.Н. Ершова</w:t>
      </w:r>
    </w:p>
    <w:p w:rsidR="0069557B" w:rsidRPr="0069557B" w:rsidRDefault="0069557B" w:rsidP="0069557B">
      <w:pPr>
        <w:suppressAutoHyphens/>
        <w:autoSpaceDE w:val="0"/>
        <w:rPr>
          <w:b/>
          <w:bCs/>
          <w:kern w:val="2"/>
          <w:sz w:val="16"/>
          <w:szCs w:val="16"/>
          <w:lang w:eastAsia="zh-CN"/>
        </w:rPr>
      </w:pPr>
      <w:r w:rsidRPr="0069557B">
        <w:rPr>
          <w:b/>
          <w:bCs/>
          <w:kern w:val="2"/>
          <w:sz w:val="16"/>
          <w:szCs w:val="16"/>
          <w:lang w:eastAsia="zh-CN"/>
        </w:rPr>
        <w:t>04.12.2020 года</w:t>
      </w:r>
    </w:p>
    <w:p w:rsidR="0069557B" w:rsidRPr="0069557B" w:rsidRDefault="0069557B" w:rsidP="0069557B">
      <w:pPr>
        <w:suppressAutoHyphens/>
        <w:autoSpaceDE w:val="0"/>
        <w:rPr>
          <w:b/>
          <w:bCs/>
          <w:kern w:val="2"/>
          <w:sz w:val="16"/>
          <w:szCs w:val="16"/>
          <w:lang w:eastAsia="zh-CN"/>
        </w:rPr>
      </w:pPr>
      <w:r w:rsidRPr="0069557B">
        <w:rPr>
          <w:b/>
          <w:bCs/>
          <w:kern w:val="2"/>
          <w:sz w:val="16"/>
          <w:szCs w:val="16"/>
          <w:lang w:eastAsia="zh-CN"/>
        </w:rPr>
        <w:t>№ 20</w:t>
      </w:r>
    </w:p>
    <w:p w:rsidR="0069557B" w:rsidRPr="0069557B" w:rsidRDefault="0069557B" w:rsidP="0069557B">
      <w:pPr>
        <w:suppressAutoHyphens/>
        <w:autoSpaceDE w:val="0"/>
        <w:rPr>
          <w:b/>
          <w:bCs/>
          <w:kern w:val="2"/>
          <w:sz w:val="16"/>
          <w:szCs w:val="16"/>
          <w:lang w:eastAsia="zh-CN"/>
        </w:rPr>
      </w:pPr>
      <w:r w:rsidRPr="0069557B">
        <w:rPr>
          <w:b/>
          <w:bCs/>
          <w:kern w:val="2"/>
          <w:sz w:val="16"/>
          <w:szCs w:val="16"/>
          <w:lang w:eastAsia="zh-CN"/>
        </w:rPr>
        <w:t>Глава</w:t>
      </w:r>
    </w:p>
    <w:p w:rsidR="0069557B" w:rsidRPr="0069557B" w:rsidRDefault="0069557B" w:rsidP="0069557B">
      <w:pPr>
        <w:suppressAutoHyphens/>
        <w:autoSpaceDE w:val="0"/>
        <w:rPr>
          <w:b/>
          <w:bCs/>
          <w:kern w:val="2"/>
          <w:sz w:val="16"/>
          <w:szCs w:val="16"/>
          <w:lang w:eastAsia="zh-CN"/>
        </w:rPr>
      </w:pPr>
      <w:r w:rsidRPr="0069557B">
        <w:rPr>
          <w:b/>
          <w:bCs/>
          <w:kern w:val="2"/>
          <w:sz w:val="16"/>
          <w:szCs w:val="16"/>
          <w:lang w:eastAsia="zh-CN"/>
        </w:rPr>
        <w:t>муниципального района         А.А. Устинов</w:t>
      </w:r>
    </w:p>
    <w:p w:rsidR="0069557B" w:rsidRPr="0069557B" w:rsidRDefault="0069557B" w:rsidP="0069557B">
      <w:pPr>
        <w:suppressAutoHyphens/>
        <w:autoSpaceDE w:val="0"/>
        <w:jc w:val="center"/>
        <w:rPr>
          <w:b/>
          <w:bCs/>
          <w:kern w:val="2"/>
          <w:sz w:val="16"/>
          <w:szCs w:val="16"/>
          <w:lang w:eastAsia="zh-CN"/>
        </w:rPr>
      </w:pPr>
      <w:r w:rsidRPr="0069557B">
        <w:rPr>
          <w:b/>
          <w:bCs/>
          <w:kern w:val="2"/>
          <w:sz w:val="16"/>
          <w:szCs w:val="16"/>
          <w:lang w:eastAsia="zh-CN"/>
        </w:rPr>
        <w:t>_______________________</w:t>
      </w:r>
    </w:p>
    <w:p w:rsidR="0069557B" w:rsidRPr="0069557B" w:rsidRDefault="0069557B" w:rsidP="0069557B">
      <w:pPr>
        <w:tabs>
          <w:tab w:val="left" w:pos="-1560"/>
        </w:tabs>
        <w:jc w:val="both"/>
        <w:rPr>
          <w:sz w:val="16"/>
          <w:szCs w:val="16"/>
        </w:rPr>
      </w:pPr>
    </w:p>
    <w:p w:rsidR="0069557B" w:rsidRPr="0069557B" w:rsidRDefault="0069557B" w:rsidP="0069557B">
      <w:pPr>
        <w:tabs>
          <w:tab w:val="left" w:pos="-1560"/>
        </w:tabs>
        <w:jc w:val="both"/>
        <w:rPr>
          <w:sz w:val="16"/>
          <w:szCs w:val="16"/>
        </w:rPr>
      </w:pPr>
    </w:p>
    <w:p w:rsidR="00553204" w:rsidRPr="00553204" w:rsidRDefault="00553204" w:rsidP="00553204">
      <w:pPr>
        <w:suppressAutoHyphens/>
        <w:jc w:val="center"/>
        <w:rPr>
          <w:sz w:val="16"/>
          <w:szCs w:val="16"/>
          <w:lang w:eastAsia="zh-CN"/>
        </w:rPr>
      </w:pPr>
      <w:r w:rsidRPr="00553204">
        <w:rPr>
          <w:b/>
          <w:bCs/>
          <w:color w:val="000000"/>
          <w:sz w:val="16"/>
          <w:szCs w:val="16"/>
          <w:lang w:eastAsia="zh-CN"/>
        </w:rPr>
        <w:t>ДУМА ЛЮБЫТИНСКОГО МУНИЦИПАЛЬНОГО  РАЙОНА</w:t>
      </w:r>
    </w:p>
    <w:p w:rsidR="00553204" w:rsidRPr="00553204" w:rsidRDefault="00553204" w:rsidP="00553204">
      <w:pPr>
        <w:widowControl w:val="0"/>
        <w:tabs>
          <w:tab w:val="left" w:pos="3346"/>
        </w:tabs>
        <w:suppressAutoHyphens/>
        <w:autoSpaceDE w:val="0"/>
        <w:jc w:val="center"/>
        <w:rPr>
          <w:b/>
          <w:bCs/>
          <w:color w:val="000000"/>
          <w:sz w:val="16"/>
          <w:szCs w:val="16"/>
          <w:lang w:eastAsia="zh-CN"/>
        </w:rPr>
      </w:pPr>
      <w:r w:rsidRPr="00553204">
        <w:rPr>
          <w:b/>
          <w:bCs/>
          <w:color w:val="000000"/>
          <w:sz w:val="16"/>
          <w:szCs w:val="16"/>
          <w:lang w:eastAsia="zh-CN"/>
        </w:rPr>
        <w:t>Р Е Ш Е Н И Е</w:t>
      </w:r>
    </w:p>
    <w:p w:rsidR="00553204" w:rsidRPr="00553204" w:rsidRDefault="00553204" w:rsidP="00553204">
      <w:pPr>
        <w:suppressAutoHyphens/>
        <w:jc w:val="center"/>
        <w:rPr>
          <w:sz w:val="16"/>
          <w:szCs w:val="16"/>
          <w:lang w:eastAsia="zh-CN"/>
        </w:rPr>
      </w:pPr>
      <w:r w:rsidRPr="00553204">
        <w:rPr>
          <w:b/>
          <w:bCs/>
          <w:sz w:val="16"/>
          <w:szCs w:val="16"/>
          <w:lang w:eastAsia="zh-CN"/>
        </w:rPr>
        <w:t xml:space="preserve">«О передаче на исполнение части полномочий по решению вопросов местного значения </w:t>
      </w:r>
      <w:r w:rsidRPr="00553204">
        <w:rPr>
          <w:b/>
          <w:sz w:val="16"/>
          <w:szCs w:val="16"/>
          <w:lang w:eastAsia="zh-CN"/>
        </w:rPr>
        <w:t>Любытинского муниципального района</w:t>
      </w:r>
    </w:p>
    <w:p w:rsidR="00553204" w:rsidRPr="00553204" w:rsidRDefault="00553204" w:rsidP="00553204">
      <w:pPr>
        <w:suppressAutoHyphens/>
        <w:autoSpaceDE w:val="0"/>
        <w:jc w:val="center"/>
        <w:rPr>
          <w:b/>
          <w:spacing w:val="-1"/>
          <w:sz w:val="16"/>
          <w:szCs w:val="16"/>
          <w:lang w:eastAsia="zh-CN"/>
        </w:rPr>
      </w:pPr>
      <w:r w:rsidRPr="00553204">
        <w:rPr>
          <w:sz w:val="16"/>
          <w:szCs w:val="16"/>
          <w:lang w:eastAsia="zh-CN"/>
        </w:rPr>
        <w:t>Принято Думой Любытинского муниципального района 04.12.2020 года.</w:t>
      </w:r>
    </w:p>
    <w:p w:rsidR="00553204" w:rsidRPr="00553204" w:rsidRDefault="00553204" w:rsidP="00553204">
      <w:pPr>
        <w:tabs>
          <w:tab w:val="left" w:pos="0"/>
        </w:tabs>
        <w:suppressAutoHyphens/>
        <w:jc w:val="both"/>
        <w:rPr>
          <w:b/>
          <w:sz w:val="16"/>
          <w:szCs w:val="16"/>
          <w:lang w:eastAsia="zh-CN"/>
        </w:rPr>
      </w:pPr>
      <w:r w:rsidRPr="00553204">
        <w:rPr>
          <w:sz w:val="16"/>
          <w:szCs w:val="16"/>
          <w:lang w:eastAsia="zh-CN"/>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муниципального района </w:t>
      </w:r>
    </w:p>
    <w:p w:rsidR="00553204" w:rsidRPr="00553204" w:rsidRDefault="00553204" w:rsidP="00553204">
      <w:pPr>
        <w:suppressAutoHyphens/>
        <w:rPr>
          <w:sz w:val="16"/>
          <w:szCs w:val="16"/>
          <w:lang w:eastAsia="zh-CN"/>
        </w:rPr>
      </w:pPr>
      <w:r w:rsidRPr="00553204">
        <w:rPr>
          <w:b/>
          <w:sz w:val="16"/>
          <w:szCs w:val="16"/>
          <w:lang w:eastAsia="zh-CN"/>
        </w:rPr>
        <w:t>РЕШИЛА:</w:t>
      </w:r>
    </w:p>
    <w:p w:rsidR="00553204" w:rsidRPr="00553204" w:rsidRDefault="00553204" w:rsidP="00553204">
      <w:pPr>
        <w:suppressAutoHyphens/>
        <w:ind w:firstLine="708"/>
        <w:jc w:val="both"/>
        <w:rPr>
          <w:color w:val="000000"/>
          <w:sz w:val="16"/>
          <w:szCs w:val="16"/>
          <w:lang w:eastAsia="zh-CN"/>
        </w:rPr>
      </w:pPr>
      <w:r w:rsidRPr="00553204">
        <w:rPr>
          <w:sz w:val="16"/>
          <w:szCs w:val="16"/>
          <w:lang w:eastAsia="zh-CN"/>
        </w:rPr>
        <w:t xml:space="preserve">1. </w:t>
      </w:r>
      <w:r w:rsidRPr="00553204">
        <w:rPr>
          <w:color w:val="000000"/>
          <w:sz w:val="16"/>
          <w:szCs w:val="16"/>
          <w:lang w:eastAsia="zh-CN"/>
        </w:rPr>
        <w:t>Передать на исполнение администрации Неболчского сельского  поселения часть полномочий по решению вопросов местного значения  Любытинского муниципального района, согласно приложению за счет иных межбюджетных трансфертов, предоставляемых из бюджета муниципального района в бюджет этого поселения.</w:t>
      </w:r>
    </w:p>
    <w:p w:rsidR="00553204" w:rsidRPr="00553204" w:rsidRDefault="00553204" w:rsidP="00553204">
      <w:pPr>
        <w:suppressAutoHyphens/>
        <w:ind w:firstLine="708"/>
        <w:jc w:val="both"/>
        <w:rPr>
          <w:color w:val="000000"/>
          <w:sz w:val="16"/>
          <w:szCs w:val="16"/>
          <w:lang w:eastAsia="zh-CN"/>
        </w:rPr>
      </w:pPr>
      <w:r w:rsidRPr="00553204">
        <w:rPr>
          <w:color w:val="000000"/>
          <w:sz w:val="16"/>
          <w:szCs w:val="16"/>
          <w:lang w:eastAsia="zh-CN"/>
        </w:rPr>
        <w:t>2. В случае принятия передаваемых полномочий Советом депутатов Неболчского сельского поселения, Администрации Любытинского муниципального района заключить соглашение с администрацией Неболчского сельского поселения по исполнению части полномочий по решению вопросов местного значения.</w:t>
      </w:r>
    </w:p>
    <w:p w:rsidR="00553204" w:rsidRPr="00553204" w:rsidRDefault="00553204" w:rsidP="00553204">
      <w:pPr>
        <w:suppressAutoHyphens/>
        <w:ind w:firstLine="709"/>
        <w:jc w:val="both"/>
        <w:rPr>
          <w:sz w:val="16"/>
          <w:szCs w:val="16"/>
          <w:lang w:eastAsia="zh-CN"/>
        </w:rPr>
      </w:pPr>
      <w:r w:rsidRPr="00553204">
        <w:rPr>
          <w:color w:val="000000"/>
          <w:sz w:val="16"/>
          <w:szCs w:val="16"/>
          <w:lang w:eastAsia="zh-CN"/>
        </w:rPr>
        <w:t>3. Данное решение вступает в силу с 1 января 2021 года.</w:t>
      </w:r>
    </w:p>
    <w:p w:rsidR="00553204" w:rsidRPr="00553204" w:rsidRDefault="00553204" w:rsidP="00553204">
      <w:pPr>
        <w:tabs>
          <w:tab w:val="left" w:pos="0"/>
        </w:tabs>
        <w:suppressAutoHyphens/>
        <w:jc w:val="both"/>
        <w:rPr>
          <w:b/>
          <w:bCs/>
          <w:color w:val="000000"/>
          <w:kern w:val="2"/>
          <w:sz w:val="16"/>
          <w:szCs w:val="16"/>
          <w:lang w:eastAsia="zh-CN" w:bidi="hi-IN"/>
        </w:rPr>
      </w:pPr>
      <w:r w:rsidRPr="00553204">
        <w:rPr>
          <w:sz w:val="16"/>
          <w:szCs w:val="16"/>
          <w:lang w:eastAsia="zh-CN"/>
        </w:rPr>
        <w:tab/>
        <w:t>4.</w:t>
      </w:r>
      <w:r w:rsidRPr="00553204">
        <w:rPr>
          <w:b/>
          <w:sz w:val="16"/>
          <w:szCs w:val="16"/>
          <w:lang w:eastAsia="zh-CN"/>
        </w:rPr>
        <w:t xml:space="preserve"> </w:t>
      </w:r>
      <w:r w:rsidRPr="00553204">
        <w:rPr>
          <w:color w:val="000000"/>
          <w:sz w:val="16"/>
          <w:szCs w:val="16"/>
          <w:lang w:eastAsia="zh-CN"/>
        </w:rPr>
        <w:t>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553204" w:rsidRPr="00553204" w:rsidRDefault="00553204" w:rsidP="00553204">
      <w:pPr>
        <w:widowControl w:val="0"/>
        <w:suppressAutoHyphens/>
        <w:jc w:val="both"/>
        <w:rPr>
          <w:b/>
          <w:bCs/>
          <w:kern w:val="2"/>
          <w:sz w:val="16"/>
          <w:szCs w:val="16"/>
          <w:lang w:eastAsia="zh-CN"/>
        </w:rPr>
      </w:pPr>
      <w:r w:rsidRPr="00553204">
        <w:rPr>
          <w:b/>
          <w:bCs/>
          <w:color w:val="000000"/>
          <w:kern w:val="2"/>
          <w:sz w:val="16"/>
          <w:szCs w:val="16"/>
          <w:lang w:eastAsia="zh-CN" w:bidi="hi-IN"/>
        </w:rPr>
        <w:t xml:space="preserve"> </w:t>
      </w:r>
      <w:r w:rsidRPr="00553204">
        <w:rPr>
          <w:b/>
          <w:bCs/>
          <w:kern w:val="2"/>
          <w:sz w:val="16"/>
          <w:szCs w:val="16"/>
          <w:lang w:eastAsia="zh-CN"/>
        </w:rPr>
        <w:t>Председатель  Думы</w:t>
      </w:r>
    </w:p>
    <w:p w:rsidR="00553204" w:rsidRPr="00553204" w:rsidRDefault="00553204" w:rsidP="00553204">
      <w:pPr>
        <w:suppressAutoHyphens/>
        <w:autoSpaceDE w:val="0"/>
        <w:rPr>
          <w:b/>
          <w:bCs/>
          <w:kern w:val="2"/>
          <w:sz w:val="16"/>
          <w:szCs w:val="16"/>
          <w:lang w:eastAsia="zh-CN"/>
        </w:rPr>
      </w:pPr>
      <w:r w:rsidRPr="00553204">
        <w:rPr>
          <w:b/>
          <w:bCs/>
          <w:kern w:val="2"/>
          <w:sz w:val="16"/>
          <w:szCs w:val="16"/>
          <w:lang w:eastAsia="zh-CN"/>
        </w:rPr>
        <w:t>муниципального района            М.Н. Ершова</w:t>
      </w:r>
    </w:p>
    <w:p w:rsidR="00553204" w:rsidRPr="00553204" w:rsidRDefault="00553204" w:rsidP="00553204">
      <w:pPr>
        <w:suppressAutoHyphens/>
        <w:autoSpaceDE w:val="0"/>
        <w:rPr>
          <w:b/>
          <w:bCs/>
          <w:kern w:val="2"/>
          <w:sz w:val="16"/>
          <w:szCs w:val="16"/>
          <w:lang w:eastAsia="zh-CN"/>
        </w:rPr>
      </w:pPr>
      <w:r w:rsidRPr="00553204">
        <w:rPr>
          <w:b/>
          <w:bCs/>
          <w:kern w:val="2"/>
          <w:sz w:val="16"/>
          <w:szCs w:val="16"/>
          <w:lang w:eastAsia="zh-CN"/>
        </w:rPr>
        <w:t>04.12.2020 года</w:t>
      </w:r>
    </w:p>
    <w:p w:rsidR="00553204" w:rsidRPr="00553204" w:rsidRDefault="00553204" w:rsidP="00553204">
      <w:pPr>
        <w:suppressAutoHyphens/>
        <w:autoSpaceDE w:val="0"/>
        <w:rPr>
          <w:b/>
          <w:bCs/>
          <w:kern w:val="2"/>
          <w:sz w:val="16"/>
          <w:szCs w:val="16"/>
          <w:lang w:eastAsia="zh-CN"/>
        </w:rPr>
      </w:pPr>
      <w:r w:rsidRPr="00553204">
        <w:rPr>
          <w:b/>
          <w:bCs/>
          <w:kern w:val="2"/>
          <w:sz w:val="16"/>
          <w:szCs w:val="16"/>
          <w:lang w:eastAsia="zh-CN"/>
        </w:rPr>
        <w:t>№ 21</w:t>
      </w:r>
    </w:p>
    <w:p w:rsidR="00553204" w:rsidRPr="00553204" w:rsidRDefault="00553204" w:rsidP="00553204">
      <w:pPr>
        <w:suppressAutoHyphens/>
        <w:autoSpaceDE w:val="0"/>
        <w:rPr>
          <w:b/>
          <w:bCs/>
          <w:kern w:val="2"/>
          <w:sz w:val="16"/>
          <w:szCs w:val="16"/>
          <w:lang w:eastAsia="zh-CN"/>
        </w:rPr>
      </w:pPr>
      <w:r w:rsidRPr="00553204">
        <w:rPr>
          <w:b/>
          <w:bCs/>
          <w:kern w:val="2"/>
          <w:sz w:val="16"/>
          <w:szCs w:val="16"/>
          <w:lang w:eastAsia="zh-CN"/>
        </w:rPr>
        <w:t>Глава</w:t>
      </w:r>
    </w:p>
    <w:p w:rsidR="00553204" w:rsidRPr="00553204" w:rsidRDefault="00553204" w:rsidP="00553204">
      <w:pPr>
        <w:suppressAutoHyphens/>
        <w:autoSpaceDE w:val="0"/>
        <w:rPr>
          <w:b/>
          <w:bCs/>
          <w:kern w:val="2"/>
          <w:sz w:val="16"/>
          <w:szCs w:val="16"/>
          <w:lang w:eastAsia="zh-CN"/>
        </w:rPr>
      </w:pPr>
      <w:r w:rsidRPr="00553204">
        <w:rPr>
          <w:b/>
          <w:bCs/>
          <w:kern w:val="2"/>
          <w:sz w:val="16"/>
          <w:szCs w:val="16"/>
          <w:lang w:eastAsia="zh-CN"/>
        </w:rPr>
        <w:t>муниципального района            А.А. Устинов</w:t>
      </w:r>
    </w:p>
    <w:p w:rsidR="00553204" w:rsidRPr="00553204" w:rsidRDefault="00553204" w:rsidP="00553204">
      <w:pPr>
        <w:jc w:val="center"/>
        <w:rPr>
          <w:sz w:val="16"/>
          <w:szCs w:val="16"/>
        </w:rPr>
      </w:pPr>
    </w:p>
    <w:p w:rsidR="005544E8" w:rsidRPr="005544E8" w:rsidRDefault="005544E8" w:rsidP="005544E8">
      <w:pPr>
        <w:suppressAutoHyphens/>
        <w:jc w:val="center"/>
        <w:rPr>
          <w:b/>
          <w:bCs/>
          <w:color w:val="000000"/>
          <w:sz w:val="16"/>
          <w:szCs w:val="16"/>
          <w:lang w:eastAsia="zh-CN"/>
        </w:rPr>
      </w:pPr>
    </w:p>
    <w:p w:rsidR="005544E8" w:rsidRPr="005544E8" w:rsidRDefault="005544E8" w:rsidP="005544E8">
      <w:pPr>
        <w:suppressAutoHyphens/>
        <w:autoSpaceDE w:val="0"/>
        <w:jc w:val="right"/>
        <w:rPr>
          <w:sz w:val="16"/>
          <w:szCs w:val="16"/>
          <w:lang w:eastAsia="zh-CN"/>
        </w:rPr>
      </w:pPr>
      <w:r w:rsidRPr="005544E8">
        <w:rPr>
          <w:sz w:val="16"/>
          <w:szCs w:val="16"/>
          <w:lang w:eastAsia="zh-CN"/>
        </w:rPr>
        <w:t xml:space="preserve">                                                                                                                                                           </w:t>
      </w:r>
      <w:r>
        <w:rPr>
          <w:sz w:val="16"/>
          <w:szCs w:val="16"/>
          <w:lang w:eastAsia="zh-CN"/>
        </w:rPr>
        <w:t xml:space="preserve">                              </w:t>
      </w:r>
      <w:r w:rsidRPr="005544E8">
        <w:rPr>
          <w:sz w:val="16"/>
          <w:szCs w:val="16"/>
          <w:lang w:eastAsia="zh-CN"/>
        </w:rPr>
        <w:t xml:space="preserve"> Приложение </w:t>
      </w:r>
    </w:p>
    <w:p w:rsidR="005544E8" w:rsidRPr="005544E8" w:rsidRDefault="005544E8" w:rsidP="005544E8">
      <w:pPr>
        <w:suppressAutoHyphens/>
        <w:autoSpaceDE w:val="0"/>
        <w:jc w:val="right"/>
        <w:rPr>
          <w:sz w:val="16"/>
          <w:szCs w:val="16"/>
          <w:lang w:eastAsia="zh-CN"/>
        </w:rPr>
      </w:pPr>
      <w:r w:rsidRPr="005544E8">
        <w:rPr>
          <w:sz w:val="16"/>
          <w:szCs w:val="16"/>
          <w:lang w:eastAsia="zh-CN"/>
        </w:rPr>
        <w:t xml:space="preserve">                                                                                                                                                                       к решению Думы муниципального района </w:t>
      </w:r>
    </w:p>
    <w:p w:rsidR="005544E8" w:rsidRPr="005544E8" w:rsidRDefault="005544E8" w:rsidP="005544E8">
      <w:pPr>
        <w:suppressAutoHyphens/>
        <w:autoSpaceDE w:val="0"/>
        <w:jc w:val="right"/>
        <w:rPr>
          <w:sz w:val="16"/>
          <w:szCs w:val="16"/>
          <w:lang w:eastAsia="zh-CN"/>
        </w:rPr>
      </w:pPr>
      <w:r w:rsidRPr="005544E8">
        <w:rPr>
          <w:sz w:val="16"/>
          <w:szCs w:val="16"/>
          <w:lang w:eastAsia="zh-CN"/>
        </w:rPr>
        <w:t xml:space="preserve">от 04.12.2020 года  № 21 </w:t>
      </w:r>
    </w:p>
    <w:p w:rsidR="005544E8" w:rsidRPr="005544E8" w:rsidRDefault="005544E8" w:rsidP="005544E8">
      <w:pPr>
        <w:suppressAutoHyphens/>
        <w:autoSpaceDE w:val="0"/>
        <w:jc w:val="center"/>
        <w:rPr>
          <w:b/>
          <w:sz w:val="16"/>
          <w:szCs w:val="16"/>
          <w:lang w:eastAsia="zh-CN"/>
        </w:rPr>
      </w:pPr>
      <w:r w:rsidRPr="005544E8">
        <w:rPr>
          <w:b/>
          <w:sz w:val="16"/>
          <w:szCs w:val="16"/>
          <w:lang w:eastAsia="zh-CN"/>
        </w:rPr>
        <w:t>Перечень вопросов местного значения района, передаваемых на осуществление</w:t>
      </w:r>
    </w:p>
    <w:p w:rsidR="005544E8" w:rsidRPr="005544E8" w:rsidRDefault="005544E8" w:rsidP="005544E8">
      <w:pPr>
        <w:suppressAutoHyphens/>
        <w:autoSpaceDE w:val="0"/>
        <w:jc w:val="center"/>
        <w:rPr>
          <w:b/>
          <w:sz w:val="16"/>
          <w:szCs w:val="16"/>
          <w:lang w:eastAsia="zh-CN"/>
        </w:rPr>
      </w:pPr>
      <w:r w:rsidRPr="005544E8">
        <w:rPr>
          <w:b/>
          <w:sz w:val="16"/>
          <w:szCs w:val="16"/>
          <w:lang w:eastAsia="zh-CN"/>
        </w:rPr>
        <w:t xml:space="preserve">Администрации  Неболчского сельского поселения Администрацией  Любытинского муниципального района  </w:t>
      </w:r>
    </w:p>
    <w:p w:rsidR="005544E8" w:rsidRPr="005544E8" w:rsidRDefault="005544E8" w:rsidP="005544E8">
      <w:pPr>
        <w:suppressAutoHyphens/>
        <w:autoSpaceDE w:val="0"/>
        <w:jc w:val="center"/>
        <w:rPr>
          <w:sz w:val="16"/>
          <w:szCs w:val="16"/>
          <w:lang w:eastAsia="zh-CN"/>
        </w:rPr>
      </w:pPr>
    </w:p>
    <w:tbl>
      <w:tblPr>
        <w:tblW w:w="0" w:type="auto"/>
        <w:tblInd w:w="675" w:type="dxa"/>
        <w:tblLayout w:type="fixed"/>
        <w:tblLook w:val="04A0" w:firstRow="1" w:lastRow="0" w:firstColumn="1" w:lastColumn="0" w:noHBand="0" w:noVBand="1"/>
      </w:tblPr>
      <w:tblGrid>
        <w:gridCol w:w="1134"/>
        <w:gridCol w:w="1911"/>
        <w:gridCol w:w="4610"/>
        <w:gridCol w:w="30"/>
        <w:gridCol w:w="2096"/>
      </w:tblGrid>
      <w:tr w:rsidR="005544E8" w:rsidRPr="005544E8" w:rsidTr="005544E8">
        <w:trPr>
          <w:trHeight w:val="19"/>
        </w:trPr>
        <w:tc>
          <w:tcPr>
            <w:tcW w:w="1134" w:type="dxa"/>
            <w:tcBorders>
              <w:top w:val="single" w:sz="4" w:space="0" w:color="000000"/>
              <w:left w:val="single" w:sz="4" w:space="0" w:color="000000"/>
              <w:bottom w:val="single" w:sz="4" w:space="0" w:color="000000"/>
              <w:right w:val="nil"/>
            </w:tcBorders>
            <w:hideMark/>
          </w:tcPr>
          <w:p w:rsidR="005544E8" w:rsidRPr="005544E8" w:rsidRDefault="005544E8" w:rsidP="005544E8">
            <w:pPr>
              <w:suppressAutoHyphens/>
              <w:autoSpaceDE w:val="0"/>
              <w:jc w:val="center"/>
              <w:rPr>
                <w:b/>
                <w:sz w:val="16"/>
                <w:szCs w:val="16"/>
                <w:lang w:eastAsia="zh-CN"/>
              </w:rPr>
            </w:pPr>
            <w:r w:rsidRPr="005544E8">
              <w:rPr>
                <w:b/>
                <w:sz w:val="16"/>
                <w:szCs w:val="16"/>
                <w:lang w:eastAsia="zh-CN"/>
              </w:rPr>
              <w:t>№ пункта части 1 статьи 14, 15 Федерального Закона от  6 октября 2003 года  № 131-ФЗ «Об общих принципах организации местного самоуправления в Российской Федерации»</w:t>
            </w:r>
          </w:p>
        </w:tc>
        <w:tc>
          <w:tcPr>
            <w:tcW w:w="1911" w:type="dxa"/>
            <w:tcBorders>
              <w:top w:val="single" w:sz="4" w:space="0" w:color="000000"/>
              <w:left w:val="single" w:sz="4" w:space="0" w:color="000000"/>
              <w:bottom w:val="single" w:sz="4" w:space="0" w:color="000000"/>
              <w:right w:val="nil"/>
            </w:tcBorders>
          </w:tcPr>
          <w:p w:rsidR="005544E8" w:rsidRPr="005544E8" w:rsidRDefault="005544E8" w:rsidP="005544E8">
            <w:pPr>
              <w:suppressAutoHyphens/>
              <w:autoSpaceDE w:val="0"/>
              <w:snapToGrid w:val="0"/>
              <w:jc w:val="center"/>
              <w:rPr>
                <w:b/>
                <w:sz w:val="16"/>
                <w:szCs w:val="16"/>
                <w:lang w:eastAsia="zh-CN"/>
              </w:rPr>
            </w:pPr>
          </w:p>
          <w:p w:rsidR="005544E8" w:rsidRPr="005544E8" w:rsidRDefault="005544E8" w:rsidP="005544E8">
            <w:pPr>
              <w:suppressAutoHyphens/>
              <w:autoSpaceDE w:val="0"/>
              <w:jc w:val="center"/>
              <w:rPr>
                <w:b/>
                <w:sz w:val="16"/>
                <w:szCs w:val="16"/>
                <w:lang w:eastAsia="zh-CN"/>
              </w:rPr>
            </w:pPr>
          </w:p>
          <w:p w:rsidR="005544E8" w:rsidRPr="005544E8" w:rsidRDefault="005544E8" w:rsidP="005544E8">
            <w:pPr>
              <w:suppressAutoHyphens/>
              <w:autoSpaceDE w:val="0"/>
              <w:jc w:val="center"/>
              <w:rPr>
                <w:b/>
                <w:sz w:val="16"/>
                <w:szCs w:val="16"/>
                <w:lang w:eastAsia="zh-CN"/>
              </w:rPr>
            </w:pPr>
          </w:p>
          <w:p w:rsidR="005544E8" w:rsidRPr="005544E8" w:rsidRDefault="005544E8" w:rsidP="005544E8">
            <w:pPr>
              <w:suppressAutoHyphens/>
              <w:autoSpaceDE w:val="0"/>
              <w:jc w:val="center"/>
              <w:rPr>
                <w:b/>
                <w:sz w:val="16"/>
                <w:szCs w:val="16"/>
                <w:lang w:eastAsia="zh-CN"/>
              </w:rPr>
            </w:pPr>
          </w:p>
          <w:p w:rsidR="005544E8" w:rsidRPr="005544E8" w:rsidRDefault="005544E8" w:rsidP="005544E8">
            <w:pPr>
              <w:suppressAutoHyphens/>
              <w:autoSpaceDE w:val="0"/>
              <w:jc w:val="center"/>
              <w:rPr>
                <w:b/>
                <w:sz w:val="16"/>
                <w:szCs w:val="16"/>
                <w:lang w:eastAsia="zh-CN"/>
              </w:rPr>
            </w:pPr>
          </w:p>
          <w:p w:rsidR="005544E8" w:rsidRPr="005544E8" w:rsidRDefault="005544E8" w:rsidP="005544E8">
            <w:pPr>
              <w:suppressAutoHyphens/>
              <w:autoSpaceDE w:val="0"/>
              <w:jc w:val="center"/>
              <w:rPr>
                <w:b/>
                <w:sz w:val="16"/>
                <w:szCs w:val="16"/>
                <w:lang w:eastAsia="zh-CN"/>
              </w:rPr>
            </w:pPr>
          </w:p>
          <w:p w:rsidR="005544E8" w:rsidRPr="005544E8" w:rsidRDefault="005544E8" w:rsidP="005544E8">
            <w:pPr>
              <w:suppressAutoHyphens/>
              <w:autoSpaceDE w:val="0"/>
              <w:jc w:val="center"/>
              <w:rPr>
                <w:b/>
                <w:sz w:val="16"/>
                <w:szCs w:val="16"/>
                <w:lang w:eastAsia="zh-CN"/>
              </w:rPr>
            </w:pPr>
            <w:r w:rsidRPr="005544E8">
              <w:rPr>
                <w:b/>
                <w:sz w:val="16"/>
                <w:szCs w:val="16"/>
                <w:lang w:eastAsia="zh-CN"/>
              </w:rPr>
              <w:t>Вопрос местного значения</w:t>
            </w:r>
          </w:p>
        </w:tc>
        <w:tc>
          <w:tcPr>
            <w:tcW w:w="4610" w:type="dxa"/>
            <w:tcBorders>
              <w:top w:val="single" w:sz="4" w:space="0" w:color="000000"/>
              <w:left w:val="single" w:sz="4" w:space="0" w:color="000000"/>
              <w:bottom w:val="single" w:sz="4" w:space="0" w:color="000000"/>
              <w:right w:val="nil"/>
            </w:tcBorders>
          </w:tcPr>
          <w:p w:rsidR="005544E8" w:rsidRPr="005544E8" w:rsidRDefault="005544E8" w:rsidP="005544E8">
            <w:pPr>
              <w:suppressAutoHyphens/>
              <w:autoSpaceDE w:val="0"/>
              <w:snapToGrid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r w:rsidRPr="005544E8">
              <w:rPr>
                <w:b/>
                <w:sz w:val="16"/>
                <w:szCs w:val="16"/>
                <w:lang w:eastAsia="zh-CN"/>
              </w:rPr>
              <w:t>Полномочия по решению вопроса местного значения, передаваемые Администрации  Неболчского сельского поселения</w:t>
            </w: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tc>
        <w:tc>
          <w:tcPr>
            <w:tcW w:w="2126" w:type="dxa"/>
            <w:gridSpan w:val="2"/>
            <w:tcBorders>
              <w:top w:val="single" w:sz="4" w:space="0" w:color="000000"/>
              <w:left w:val="single" w:sz="4" w:space="0" w:color="000000"/>
              <w:bottom w:val="single" w:sz="4" w:space="0" w:color="000000"/>
              <w:right w:val="single" w:sz="4" w:space="0" w:color="000000"/>
            </w:tcBorders>
          </w:tcPr>
          <w:p w:rsidR="005544E8" w:rsidRPr="005544E8" w:rsidRDefault="005544E8" w:rsidP="005544E8">
            <w:pPr>
              <w:suppressAutoHyphens/>
              <w:autoSpaceDE w:val="0"/>
              <w:snapToGrid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p>
          <w:p w:rsidR="005544E8" w:rsidRPr="005544E8" w:rsidRDefault="005544E8" w:rsidP="005544E8">
            <w:pPr>
              <w:suppressAutoHyphens/>
              <w:autoSpaceDE w:val="0"/>
              <w:ind w:firstLine="252"/>
              <w:jc w:val="center"/>
              <w:rPr>
                <w:b/>
                <w:sz w:val="16"/>
                <w:szCs w:val="16"/>
                <w:lang w:eastAsia="zh-CN"/>
              </w:rPr>
            </w:pPr>
            <w:r w:rsidRPr="005544E8">
              <w:rPr>
                <w:b/>
                <w:sz w:val="16"/>
                <w:szCs w:val="16"/>
                <w:lang w:eastAsia="zh-CN"/>
              </w:rPr>
              <w:t xml:space="preserve"> Примечание</w:t>
            </w:r>
          </w:p>
        </w:tc>
      </w:tr>
      <w:tr w:rsidR="005544E8" w:rsidRPr="005544E8" w:rsidTr="005544E8">
        <w:trPr>
          <w:trHeight w:val="19"/>
        </w:trPr>
        <w:tc>
          <w:tcPr>
            <w:tcW w:w="1134" w:type="dxa"/>
            <w:tcBorders>
              <w:top w:val="single" w:sz="4" w:space="0" w:color="000000"/>
              <w:left w:val="single" w:sz="4" w:space="0" w:color="000000"/>
              <w:bottom w:val="single" w:sz="4" w:space="0" w:color="000000"/>
              <w:right w:val="nil"/>
            </w:tcBorders>
          </w:tcPr>
          <w:p w:rsidR="005544E8" w:rsidRPr="005544E8" w:rsidRDefault="005544E8" w:rsidP="005544E8">
            <w:pPr>
              <w:suppressAutoHyphens/>
              <w:autoSpaceDE w:val="0"/>
              <w:snapToGrid w:val="0"/>
              <w:jc w:val="center"/>
              <w:rPr>
                <w:sz w:val="16"/>
                <w:szCs w:val="16"/>
                <w:lang w:eastAsia="zh-CN"/>
              </w:rPr>
            </w:pPr>
          </w:p>
          <w:p w:rsidR="005544E8" w:rsidRPr="005544E8" w:rsidRDefault="005544E8" w:rsidP="005544E8">
            <w:pPr>
              <w:suppressAutoHyphens/>
              <w:autoSpaceDE w:val="0"/>
              <w:jc w:val="center"/>
              <w:rPr>
                <w:sz w:val="16"/>
                <w:szCs w:val="16"/>
                <w:lang w:eastAsia="zh-CN"/>
              </w:rPr>
            </w:pPr>
            <w:r w:rsidRPr="005544E8">
              <w:rPr>
                <w:sz w:val="16"/>
                <w:szCs w:val="16"/>
                <w:lang w:eastAsia="zh-CN"/>
              </w:rPr>
              <w:t>1.</w:t>
            </w:r>
          </w:p>
        </w:tc>
        <w:tc>
          <w:tcPr>
            <w:tcW w:w="1911" w:type="dxa"/>
            <w:tcBorders>
              <w:top w:val="single" w:sz="4" w:space="0" w:color="000000"/>
              <w:left w:val="single" w:sz="4" w:space="0" w:color="000000"/>
              <w:bottom w:val="single" w:sz="4" w:space="0" w:color="000000"/>
              <w:right w:val="nil"/>
            </w:tcBorders>
          </w:tcPr>
          <w:p w:rsidR="005544E8" w:rsidRPr="005544E8" w:rsidRDefault="005544E8" w:rsidP="005544E8">
            <w:pPr>
              <w:widowControl w:val="0"/>
              <w:suppressAutoHyphens/>
              <w:autoSpaceDE w:val="0"/>
              <w:ind w:firstLine="540"/>
              <w:jc w:val="both"/>
              <w:rPr>
                <w:sz w:val="16"/>
                <w:szCs w:val="16"/>
                <w:lang w:eastAsia="zh-CN"/>
              </w:rPr>
            </w:pPr>
            <w:r w:rsidRPr="005544E8">
              <w:rPr>
                <w:sz w:val="16"/>
                <w:szCs w:val="16"/>
                <w:lang w:eastAsia="zh-CN"/>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4E8" w:rsidRPr="005544E8" w:rsidRDefault="005544E8" w:rsidP="005544E8">
            <w:pPr>
              <w:suppressAutoHyphens/>
              <w:jc w:val="both"/>
              <w:rPr>
                <w:sz w:val="16"/>
                <w:szCs w:val="16"/>
                <w:lang w:eastAsia="zh-CN"/>
              </w:rPr>
            </w:pPr>
          </w:p>
        </w:tc>
        <w:tc>
          <w:tcPr>
            <w:tcW w:w="4640" w:type="dxa"/>
            <w:gridSpan w:val="2"/>
            <w:tcBorders>
              <w:top w:val="single" w:sz="4" w:space="0" w:color="000000"/>
              <w:left w:val="single" w:sz="4" w:space="0" w:color="000000"/>
              <w:bottom w:val="single" w:sz="4" w:space="0" w:color="000000"/>
              <w:right w:val="nil"/>
            </w:tcBorders>
            <w:hideMark/>
          </w:tcPr>
          <w:p w:rsidR="005544E8" w:rsidRPr="005544E8" w:rsidRDefault="005544E8" w:rsidP="005544E8">
            <w:pPr>
              <w:suppressAutoHyphens/>
              <w:jc w:val="both"/>
              <w:rPr>
                <w:sz w:val="16"/>
                <w:szCs w:val="16"/>
                <w:lang w:eastAsia="zh-CN"/>
              </w:rPr>
            </w:pPr>
            <w:r w:rsidRPr="005544E8">
              <w:rPr>
                <w:sz w:val="16"/>
                <w:szCs w:val="16"/>
                <w:lang w:eastAsia="zh-CN"/>
              </w:rPr>
              <w:t xml:space="preserve">- полномочиями в сфере водоснабжения и водоотведения, предусмотренными Федеральным </w:t>
            </w:r>
            <w:hyperlink r:id="rId71" w:history="1">
              <w:r w:rsidRPr="005544E8">
                <w:rPr>
                  <w:color w:val="0000FF"/>
                  <w:sz w:val="16"/>
                  <w:szCs w:val="16"/>
                  <w:u w:val="single"/>
                  <w:lang w:eastAsia="zh-CN"/>
                </w:rPr>
                <w:t>законом</w:t>
              </w:r>
            </w:hyperlink>
            <w:r w:rsidRPr="005544E8">
              <w:rPr>
                <w:sz w:val="16"/>
                <w:szCs w:val="16"/>
                <w:lang w:eastAsia="zh-CN"/>
              </w:rPr>
              <w:t xml:space="preserve"> «О водоснабжении и водоотведении»;</w:t>
            </w:r>
          </w:p>
          <w:p w:rsidR="005544E8" w:rsidRPr="005544E8" w:rsidRDefault="005544E8" w:rsidP="005544E8">
            <w:pPr>
              <w:suppressAutoHyphens/>
              <w:jc w:val="both"/>
              <w:rPr>
                <w:sz w:val="16"/>
                <w:szCs w:val="16"/>
                <w:lang w:eastAsia="zh-CN"/>
              </w:rPr>
            </w:pPr>
            <w:r w:rsidRPr="005544E8">
              <w:rPr>
                <w:sz w:val="16"/>
                <w:szCs w:val="16"/>
                <w:lang w:eastAsia="zh-CN"/>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 w:history="1">
              <w:r w:rsidRPr="005544E8">
                <w:rPr>
                  <w:color w:val="0000FF"/>
                  <w:sz w:val="16"/>
                  <w:szCs w:val="16"/>
                  <w:u w:val="single"/>
                  <w:lang w:eastAsia="zh-CN"/>
                </w:rPr>
                <w:t>законодательством</w:t>
              </w:r>
            </w:hyperlink>
            <w:r w:rsidRPr="005544E8">
              <w:rPr>
                <w:sz w:val="16"/>
                <w:szCs w:val="16"/>
                <w:lang w:eastAsia="zh-CN"/>
              </w:rPr>
              <w:t xml:space="preserve"> об энергосбережении и о повышении энергетической эффективности</w:t>
            </w:r>
          </w:p>
          <w:p w:rsidR="005544E8" w:rsidRPr="005544E8" w:rsidRDefault="005544E8" w:rsidP="005544E8">
            <w:pPr>
              <w:suppressAutoHyphens/>
              <w:jc w:val="both"/>
              <w:rPr>
                <w:sz w:val="16"/>
                <w:szCs w:val="16"/>
                <w:lang w:eastAsia="zh-CN"/>
              </w:rPr>
            </w:pPr>
            <w:r w:rsidRPr="005544E8">
              <w:rPr>
                <w:sz w:val="16"/>
                <w:szCs w:val="16"/>
                <w:lang w:eastAsia="zh-CN"/>
              </w:rPr>
              <w:t>- выдача справок населению  о наличии    печного отопления, для заготовки древесины  в целях  отопления</w:t>
            </w:r>
          </w:p>
        </w:tc>
        <w:tc>
          <w:tcPr>
            <w:tcW w:w="2096" w:type="dxa"/>
            <w:tcBorders>
              <w:top w:val="single" w:sz="4" w:space="0" w:color="000000"/>
              <w:left w:val="single" w:sz="4" w:space="0" w:color="000000"/>
              <w:bottom w:val="single" w:sz="4" w:space="0" w:color="000000"/>
              <w:right w:val="single" w:sz="4" w:space="0" w:color="000000"/>
            </w:tcBorders>
            <w:hideMark/>
          </w:tcPr>
          <w:p w:rsidR="005544E8" w:rsidRPr="005544E8" w:rsidRDefault="005544E8" w:rsidP="005544E8">
            <w:pPr>
              <w:suppressAutoHyphens/>
              <w:autoSpaceDE w:val="0"/>
              <w:snapToGrid w:val="0"/>
              <w:rPr>
                <w:color w:val="000000"/>
                <w:sz w:val="16"/>
                <w:szCs w:val="16"/>
                <w:lang w:eastAsia="zh-CN"/>
              </w:rPr>
            </w:pPr>
            <w:r w:rsidRPr="005544E8">
              <w:rPr>
                <w:sz w:val="16"/>
                <w:szCs w:val="16"/>
                <w:lang w:eastAsia="zh-CN"/>
              </w:rPr>
              <w:t xml:space="preserve"> </w:t>
            </w:r>
            <w:r w:rsidRPr="005544E8">
              <w:rPr>
                <w:color w:val="000000"/>
                <w:sz w:val="16"/>
                <w:szCs w:val="16"/>
                <w:lang w:eastAsia="zh-CN"/>
              </w:rPr>
              <w:t>Тепло-, газо - и электроснабжение остается в полномочиях района</w:t>
            </w:r>
          </w:p>
        </w:tc>
      </w:tr>
      <w:tr w:rsidR="005544E8" w:rsidRPr="005544E8" w:rsidTr="005544E8">
        <w:trPr>
          <w:trHeight w:val="19"/>
        </w:trPr>
        <w:tc>
          <w:tcPr>
            <w:tcW w:w="1134" w:type="dxa"/>
            <w:tcBorders>
              <w:top w:val="single" w:sz="4" w:space="0" w:color="000000"/>
              <w:left w:val="single" w:sz="4" w:space="0" w:color="000000"/>
              <w:bottom w:val="single" w:sz="4" w:space="0" w:color="000000"/>
              <w:right w:val="nil"/>
            </w:tcBorders>
            <w:shd w:val="clear" w:color="auto" w:fill="FFFFFF"/>
            <w:hideMark/>
          </w:tcPr>
          <w:p w:rsidR="005544E8" w:rsidRPr="005544E8" w:rsidRDefault="005544E8" w:rsidP="005544E8">
            <w:pPr>
              <w:suppressAutoHyphens/>
              <w:autoSpaceDE w:val="0"/>
              <w:jc w:val="center"/>
              <w:rPr>
                <w:sz w:val="16"/>
                <w:szCs w:val="16"/>
                <w:shd w:val="clear" w:color="auto" w:fill="FFFFFF"/>
                <w:lang w:eastAsia="zh-CN"/>
              </w:rPr>
            </w:pPr>
            <w:r w:rsidRPr="005544E8">
              <w:rPr>
                <w:sz w:val="16"/>
                <w:szCs w:val="16"/>
                <w:shd w:val="clear" w:color="auto" w:fill="FFFFFF"/>
                <w:lang w:eastAsia="zh-CN"/>
              </w:rPr>
              <w:t>2.</w:t>
            </w:r>
          </w:p>
        </w:tc>
        <w:tc>
          <w:tcPr>
            <w:tcW w:w="1911" w:type="dxa"/>
            <w:tcBorders>
              <w:top w:val="single" w:sz="4" w:space="0" w:color="000000"/>
              <w:left w:val="single" w:sz="4" w:space="0" w:color="000000"/>
              <w:bottom w:val="single" w:sz="4" w:space="0" w:color="000000"/>
              <w:right w:val="nil"/>
            </w:tcBorders>
            <w:shd w:val="clear" w:color="auto" w:fill="FFFFFF"/>
            <w:hideMark/>
          </w:tcPr>
          <w:p w:rsidR="005544E8" w:rsidRPr="005544E8" w:rsidRDefault="005544E8" w:rsidP="005544E8">
            <w:pPr>
              <w:widowControl w:val="0"/>
              <w:suppressAutoHyphens/>
              <w:autoSpaceDE w:val="0"/>
              <w:jc w:val="both"/>
              <w:rPr>
                <w:sz w:val="16"/>
                <w:szCs w:val="16"/>
                <w:shd w:val="clear" w:color="auto" w:fill="FFFFFF"/>
                <w:lang w:eastAsia="zh-CN"/>
              </w:rPr>
            </w:pPr>
            <w:r w:rsidRPr="005544E8">
              <w:rPr>
                <w:sz w:val="16"/>
                <w:szCs w:val="16"/>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3" w:history="1">
              <w:r w:rsidRPr="005544E8">
                <w:rPr>
                  <w:color w:val="0000FF"/>
                  <w:sz w:val="16"/>
                  <w:szCs w:val="16"/>
                  <w:u w:val="single"/>
                  <w:lang w:eastAsia="zh-CN"/>
                </w:rPr>
                <w:t>законодательством</w:t>
              </w:r>
            </w:hyperlink>
          </w:p>
        </w:tc>
        <w:tc>
          <w:tcPr>
            <w:tcW w:w="4640" w:type="dxa"/>
            <w:gridSpan w:val="2"/>
            <w:tcBorders>
              <w:top w:val="single" w:sz="4" w:space="0" w:color="000000"/>
              <w:left w:val="single" w:sz="4" w:space="0" w:color="000000"/>
              <w:bottom w:val="single" w:sz="4" w:space="0" w:color="000000"/>
              <w:right w:val="nil"/>
            </w:tcBorders>
            <w:shd w:val="clear" w:color="auto" w:fill="FFFFFF"/>
          </w:tcPr>
          <w:p w:rsidR="005544E8" w:rsidRPr="005544E8" w:rsidRDefault="005544E8" w:rsidP="005544E8">
            <w:pPr>
              <w:autoSpaceDE w:val="0"/>
              <w:jc w:val="both"/>
              <w:rPr>
                <w:sz w:val="16"/>
                <w:szCs w:val="16"/>
              </w:rPr>
            </w:pPr>
            <w:r w:rsidRPr="005544E8">
              <w:rPr>
                <w:sz w:val="16"/>
                <w:szCs w:val="16"/>
                <w:lang w:eastAsia="zh-CN"/>
              </w:rPr>
              <w:t xml:space="preserve">- </w:t>
            </w:r>
            <w:r w:rsidRPr="005544E8">
              <w:rPr>
                <w:sz w:val="16"/>
                <w:szCs w:val="16"/>
              </w:rPr>
              <w:t>учет муниципального жилищного фонда;</w:t>
            </w:r>
          </w:p>
          <w:p w:rsidR="005544E8" w:rsidRPr="005544E8" w:rsidRDefault="005544E8" w:rsidP="005544E8">
            <w:pPr>
              <w:autoSpaceDE w:val="0"/>
              <w:jc w:val="both"/>
              <w:rPr>
                <w:sz w:val="16"/>
                <w:szCs w:val="16"/>
              </w:rPr>
            </w:pPr>
            <w:r w:rsidRPr="005544E8">
              <w:rPr>
                <w:sz w:val="16"/>
                <w:szCs w:val="16"/>
              </w:rPr>
              <w:t xml:space="preserve">- </w:t>
            </w:r>
            <w:hyperlink r:id="rId74" w:history="1">
              <w:r w:rsidRPr="005544E8">
                <w:rPr>
                  <w:color w:val="0000FF"/>
                  <w:sz w:val="16"/>
                  <w:szCs w:val="16"/>
                  <w:u w:val="single"/>
                  <w:lang w:eastAsia="zh-CN"/>
                </w:rPr>
                <w:t>установление</w:t>
              </w:r>
            </w:hyperlink>
            <w:r w:rsidRPr="005544E8">
              <w:rPr>
                <w:sz w:val="16"/>
                <w:szCs w:val="1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44E8" w:rsidRPr="005544E8" w:rsidRDefault="005544E8" w:rsidP="005544E8">
            <w:pPr>
              <w:autoSpaceDE w:val="0"/>
              <w:jc w:val="both"/>
              <w:rPr>
                <w:sz w:val="16"/>
                <w:szCs w:val="16"/>
              </w:rPr>
            </w:pPr>
            <w:r w:rsidRPr="005544E8">
              <w:rPr>
                <w:sz w:val="16"/>
                <w:szCs w:val="1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44E8" w:rsidRPr="005544E8" w:rsidRDefault="005544E8" w:rsidP="005544E8">
            <w:pPr>
              <w:autoSpaceDE w:val="0"/>
              <w:ind w:hanging="16"/>
              <w:jc w:val="both"/>
              <w:rPr>
                <w:sz w:val="16"/>
                <w:szCs w:val="16"/>
              </w:rPr>
            </w:pPr>
            <w:r w:rsidRPr="005544E8">
              <w:rPr>
                <w:sz w:val="16"/>
                <w:szCs w:val="1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44E8" w:rsidRPr="005544E8" w:rsidRDefault="005544E8" w:rsidP="005544E8">
            <w:pPr>
              <w:autoSpaceDE w:val="0"/>
              <w:ind w:hanging="16"/>
              <w:jc w:val="both"/>
              <w:rPr>
                <w:sz w:val="16"/>
                <w:szCs w:val="16"/>
              </w:rPr>
            </w:pPr>
            <w:r w:rsidRPr="005544E8">
              <w:rPr>
                <w:sz w:val="16"/>
                <w:szCs w:val="16"/>
              </w:rPr>
              <w:t>Признание граждан малоимущими и нуждающимися в жилых помещениях, предоставляемых по договору социального найма,</w:t>
            </w:r>
          </w:p>
          <w:p w:rsidR="005544E8" w:rsidRPr="005544E8" w:rsidRDefault="005544E8" w:rsidP="005544E8">
            <w:pPr>
              <w:autoSpaceDE w:val="0"/>
              <w:ind w:hanging="16"/>
              <w:jc w:val="both"/>
              <w:rPr>
                <w:sz w:val="16"/>
                <w:szCs w:val="16"/>
              </w:rPr>
            </w:pPr>
            <w:r w:rsidRPr="005544E8">
              <w:rPr>
                <w:sz w:val="16"/>
                <w:szCs w:val="16"/>
              </w:rPr>
              <w:t>Признание граждан нуждающимися в жилых помещениях представляемых в соответствии с ч.3 ст.49 Жилищного кодекса РФ,</w:t>
            </w:r>
          </w:p>
          <w:p w:rsidR="005544E8" w:rsidRPr="005544E8" w:rsidRDefault="005544E8" w:rsidP="005544E8">
            <w:pPr>
              <w:autoSpaceDE w:val="0"/>
              <w:ind w:hanging="16"/>
              <w:jc w:val="both"/>
              <w:rPr>
                <w:sz w:val="16"/>
                <w:szCs w:val="16"/>
              </w:rPr>
            </w:pPr>
            <w:r w:rsidRPr="005544E8">
              <w:rPr>
                <w:sz w:val="16"/>
                <w:szCs w:val="16"/>
              </w:rPr>
              <w:t xml:space="preserve">- ведение в установленном </w:t>
            </w:r>
            <w:hyperlink r:id="rId75" w:history="1">
              <w:r w:rsidRPr="005544E8">
                <w:rPr>
                  <w:color w:val="0000FF"/>
                  <w:sz w:val="16"/>
                  <w:szCs w:val="16"/>
                  <w:u w:val="single"/>
                  <w:lang w:eastAsia="zh-CN"/>
                </w:rPr>
                <w:t>порядке</w:t>
              </w:r>
            </w:hyperlink>
            <w:r w:rsidRPr="005544E8">
              <w:rPr>
                <w:sz w:val="16"/>
                <w:szCs w:val="16"/>
              </w:rPr>
              <w:t xml:space="preserve"> учета граждан в качестве нуждающихся в жилых помещениях, предоставляемых по договорам социального найма;</w:t>
            </w:r>
          </w:p>
          <w:p w:rsidR="005544E8" w:rsidRPr="005544E8" w:rsidRDefault="005544E8" w:rsidP="005544E8">
            <w:pPr>
              <w:autoSpaceDE w:val="0"/>
              <w:jc w:val="both"/>
              <w:rPr>
                <w:sz w:val="16"/>
                <w:szCs w:val="16"/>
              </w:rPr>
            </w:pPr>
            <w:r w:rsidRPr="005544E8">
              <w:rPr>
                <w:sz w:val="16"/>
                <w:szCs w:val="16"/>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544E8" w:rsidRPr="005544E8" w:rsidRDefault="005544E8" w:rsidP="005544E8">
            <w:pPr>
              <w:autoSpaceDE w:val="0"/>
              <w:ind w:hanging="16"/>
              <w:jc w:val="both"/>
              <w:rPr>
                <w:sz w:val="16"/>
                <w:szCs w:val="16"/>
              </w:rPr>
            </w:pPr>
            <w:r w:rsidRPr="005544E8">
              <w:rPr>
                <w:sz w:val="16"/>
                <w:szCs w:val="16"/>
              </w:rPr>
              <w:t>- определение порядка предоставления жилых помещений муниципального специализированного жилищного фонда;</w:t>
            </w:r>
          </w:p>
          <w:p w:rsidR="005544E8" w:rsidRPr="005544E8" w:rsidRDefault="005544E8" w:rsidP="005544E8">
            <w:pPr>
              <w:autoSpaceDE w:val="0"/>
              <w:jc w:val="both"/>
              <w:rPr>
                <w:sz w:val="16"/>
                <w:szCs w:val="16"/>
              </w:rPr>
            </w:pPr>
            <w:r w:rsidRPr="005544E8">
              <w:rPr>
                <w:sz w:val="16"/>
                <w:szCs w:val="16"/>
              </w:rPr>
              <w:t xml:space="preserve">- предоставление в установленном </w:t>
            </w:r>
            <w:hyperlink r:id="rId76" w:history="1">
              <w:r w:rsidRPr="005544E8">
                <w:rPr>
                  <w:color w:val="0000FF"/>
                  <w:sz w:val="16"/>
                  <w:szCs w:val="16"/>
                  <w:u w:val="single"/>
                  <w:lang w:eastAsia="zh-CN"/>
                </w:rPr>
                <w:t>порядке</w:t>
              </w:r>
            </w:hyperlink>
            <w:r w:rsidRPr="005544E8">
              <w:rPr>
                <w:sz w:val="16"/>
                <w:szCs w:val="16"/>
              </w:rPr>
              <w:t xml:space="preserve"> малоимущим гражданам по договорам социального найма жилых помещений муниципального жилищного фонда;</w:t>
            </w:r>
          </w:p>
          <w:p w:rsidR="005544E8" w:rsidRPr="005544E8" w:rsidRDefault="005544E8" w:rsidP="005544E8">
            <w:pPr>
              <w:autoSpaceDE w:val="0"/>
              <w:ind w:hanging="16"/>
              <w:jc w:val="both"/>
              <w:rPr>
                <w:sz w:val="16"/>
                <w:szCs w:val="16"/>
              </w:rPr>
            </w:pPr>
            <w:r w:rsidRPr="005544E8">
              <w:rPr>
                <w:sz w:val="16"/>
                <w:szCs w:val="16"/>
              </w:rPr>
              <w:t>- принятие в установленном порядке решений о переводе жилых помещений в нежилые помещения и нежилых помещений в жилые помещения;</w:t>
            </w:r>
          </w:p>
          <w:p w:rsidR="005544E8" w:rsidRPr="005544E8" w:rsidRDefault="005544E8" w:rsidP="005544E8">
            <w:pPr>
              <w:autoSpaceDE w:val="0"/>
              <w:jc w:val="both"/>
              <w:rPr>
                <w:sz w:val="16"/>
                <w:szCs w:val="16"/>
              </w:rPr>
            </w:pPr>
            <w:r w:rsidRPr="005544E8">
              <w:rPr>
                <w:sz w:val="16"/>
                <w:szCs w:val="16"/>
              </w:rPr>
              <w:t>- признание в установленном порядке помещений   непригодными для проживания;</w:t>
            </w:r>
          </w:p>
          <w:p w:rsidR="005544E8" w:rsidRPr="005544E8" w:rsidRDefault="005544E8" w:rsidP="005544E8">
            <w:pPr>
              <w:autoSpaceDE w:val="0"/>
              <w:jc w:val="both"/>
              <w:rPr>
                <w:sz w:val="16"/>
                <w:szCs w:val="16"/>
                <w:lang w:eastAsia="zh-CN"/>
              </w:rPr>
            </w:pPr>
            <w:r w:rsidRPr="005544E8">
              <w:rPr>
                <w:sz w:val="16"/>
                <w:szCs w:val="16"/>
              </w:rPr>
              <w:t>- осуществление муниципального жилищного контроля</w:t>
            </w:r>
          </w:p>
          <w:p w:rsidR="005544E8" w:rsidRPr="005544E8" w:rsidRDefault="005544E8" w:rsidP="005544E8">
            <w:pPr>
              <w:autoSpaceDE w:val="0"/>
              <w:rPr>
                <w:sz w:val="16"/>
                <w:szCs w:val="16"/>
                <w:shd w:val="clear" w:color="auto" w:fill="FFFFFF"/>
              </w:rPr>
            </w:pPr>
          </w:p>
        </w:tc>
        <w:tc>
          <w:tcPr>
            <w:tcW w:w="2096" w:type="dxa"/>
            <w:tcBorders>
              <w:top w:val="single" w:sz="4" w:space="0" w:color="000000"/>
              <w:left w:val="single" w:sz="4" w:space="0" w:color="000000"/>
              <w:bottom w:val="single" w:sz="4" w:space="0" w:color="000000"/>
              <w:right w:val="single" w:sz="4" w:space="0" w:color="000000"/>
            </w:tcBorders>
          </w:tcPr>
          <w:p w:rsidR="005544E8" w:rsidRPr="005544E8" w:rsidRDefault="005544E8" w:rsidP="005544E8">
            <w:pPr>
              <w:numPr>
                <w:ilvl w:val="0"/>
                <w:numId w:val="35"/>
              </w:numPr>
              <w:tabs>
                <w:tab w:val="num" w:pos="432"/>
              </w:tabs>
              <w:suppressAutoHyphens/>
              <w:ind w:left="432" w:firstLine="5"/>
              <w:rPr>
                <w:sz w:val="16"/>
                <w:szCs w:val="16"/>
                <w:lang w:eastAsia="zh-CN"/>
              </w:rPr>
            </w:pPr>
            <w:r w:rsidRPr="005544E8">
              <w:rPr>
                <w:sz w:val="16"/>
                <w:szCs w:val="16"/>
                <w:lang w:eastAsia="zh-CN"/>
              </w:rPr>
              <w:t>Финансирование мероприятий предусмотреть следующим образом:</w:t>
            </w:r>
          </w:p>
          <w:p w:rsidR="005544E8" w:rsidRPr="005544E8" w:rsidRDefault="005544E8" w:rsidP="005544E8">
            <w:pPr>
              <w:ind w:left="86"/>
              <w:rPr>
                <w:sz w:val="16"/>
                <w:szCs w:val="16"/>
                <w:lang w:eastAsia="zh-CN"/>
              </w:rPr>
            </w:pPr>
            <w:r w:rsidRPr="005544E8">
              <w:rPr>
                <w:sz w:val="16"/>
                <w:szCs w:val="16"/>
                <w:lang w:eastAsia="zh-CN"/>
              </w:rPr>
              <w:t xml:space="preserve">Сумму дотации в Фонд капитального ремонта разделить пропорционально площади муниципального жилищного фонда </w:t>
            </w:r>
          </w:p>
          <w:p w:rsidR="005544E8" w:rsidRPr="005544E8" w:rsidRDefault="005544E8" w:rsidP="005544E8">
            <w:pPr>
              <w:suppressAutoHyphens/>
              <w:autoSpaceDE w:val="0"/>
              <w:snapToGrid w:val="0"/>
              <w:ind w:firstLine="252"/>
              <w:rPr>
                <w:sz w:val="16"/>
                <w:szCs w:val="16"/>
                <w:lang w:eastAsia="zh-CN"/>
              </w:rPr>
            </w:pPr>
          </w:p>
        </w:tc>
      </w:tr>
      <w:tr w:rsidR="005544E8" w:rsidRPr="005544E8" w:rsidTr="005544E8">
        <w:trPr>
          <w:trHeight w:val="19"/>
        </w:trPr>
        <w:tc>
          <w:tcPr>
            <w:tcW w:w="1134" w:type="dxa"/>
            <w:tcBorders>
              <w:top w:val="single" w:sz="4" w:space="0" w:color="000000"/>
              <w:left w:val="single" w:sz="4" w:space="0" w:color="000000"/>
              <w:bottom w:val="single" w:sz="4" w:space="0" w:color="000000"/>
              <w:right w:val="nil"/>
            </w:tcBorders>
            <w:shd w:val="clear" w:color="auto" w:fill="FFFFFF"/>
          </w:tcPr>
          <w:p w:rsidR="005544E8" w:rsidRPr="005544E8" w:rsidRDefault="005544E8" w:rsidP="005544E8">
            <w:pPr>
              <w:suppressAutoHyphens/>
              <w:autoSpaceDE w:val="0"/>
              <w:jc w:val="center"/>
              <w:rPr>
                <w:sz w:val="16"/>
                <w:szCs w:val="16"/>
                <w:shd w:val="clear" w:color="auto" w:fill="FFFFFF"/>
                <w:lang w:eastAsia="zh-CN"/>
              </w:rPr>
            </w:pPr>
          </w:p>
          <w:p w:rsidR="005544E8" w:rsidRPr="005544E8" w:rsidRDefault="005544E8" w:rsidP="005544E8">
            <w:pPr>
              <w:suppressAutoHyphens/>
              <w:autoSpaceDE w:val="0"/>
              <w:jc w:val="center"/>
              <w:rPr>
                <w:sz w:val="16"/>
                <w:szCs w:val="16"/>
                <w:shd w:val="clear" w:color="auto" w:fill="FFFFFF"/>
                <w:lang w:eastAsia="zh-CN"/>
              </w:rPr>
            </w:pPr>
            <w:r w:rsidRPr="005544E8">
              <w:rPr>
                <w:sz w:val="16"/>
                <w:szCs w:val="16"/>
                <w:shd w:val="clear" w:color="auto" w:fill="FFFFFF"/>
                <w:lang w:eastAsia="zh-CN"/>
              </w:rPr>
              <w:t>3.</w:t>
            </w:r>
          </w:p>
        </w:tc>
        <w:tc>
          <w:tcPr>
            <w:tcW w:w="1911" w:type="dxa"/>
            <w:tcBorders>
              <w:top w:val="single" w:sz="4" w:space="0" w:color="000000"/>
              <w:left w:val="single" w:sz="4" w:space="0" w:color="000000"/>
              <w:bottom w:val="single" w:sz="4" w:space="0" w:color="000000"/>
              <w:right w:val="nil"/>
            </w:tcBorders>
            <w:shd w:val="clear" w:color="auto" w:fill="FFFFFF"/>
          </w:tcPr>
          <w:p w:rsidR="005544E8" w:rsidRPr="005544E8" w:rsidRDefault="005544E8" w:rsidP="005544E8">
            <w:pPr>
              <w:widowControl w:val="0"/>
              <w:suppressAutoHyphens/>
              <w:autoSpaceDE w:val="0"/>
              <w:rPr>
                <w:sz w:val="16"/>
                <w:szCs w:val="16"/>
              </w:rPr>
            </w:pPr>
          </w:p>
          <w:p w:rsidR="005544E8" w:rsidRPr="005544E8" w:rsidRDefault="005544E8" w:rsidP="005544E8">
            <w:pPr>
              <w:widowControl w:val="0"/>
              <w:suppressAutoHyphens/>
              <w:autoSpaceDE w:val="0"/>
              <w:rPr>
                <w:sz w:val="16"/>
                <w:szCs w:val="16"/>
              </w:rPr>
            </w:pPr>
            <w:r w:rsidRPr="005544E8">
              <w:rPr>
                <w:sz w:val="16"/>
                <w:szCs w:val="16"/>
              </w:rPr>
              <w:t xml:space="preserve">     участие в предупреждении и ликвидации последствий чрезвычайных ситуаций в границах поселения</w:t>
            </w:r>
          </w:p>
          <w:p w:rsidR="005544E8" w:rsidRPr="005544E8" w:rsidRDefault="005544E8" w:rsidP="005544E8">
            <w:pPr>
              <w:widowControl w:val="0"/>
              <w:suppressAutoHyphens/>
              <w:autoSpaceDE w:val="0"/>
              <w:rPr>
                <w:sz w:val="16"/>
                <w:szCs w:val="16"/>
              </w:rPr>
            </w:pPr>
          </w:p>
        </w:tc>
        <w:tc>
          <w:tcPr>
            <w:tcW w:w="4640" w:type="dxa"/>
            <w:gridSpan w:val="2"/>
            <w:tcBorders>
              <w:top w:val="single" w:sz="4" w:space="0" w:color="000000"/>
              <w:left w:val="single" w:sz="4" w:space="0" w:color="000000"/>
              <w:bottom w:val="single" w:sz="4" w:space="0" w:color="000000"/>
              <w:right w:val="nil"/>
            </w:tcBorders>
            <w:shd w:val="clear" w:color="auto" w:fill="FFFFFF"/>
          </w:tcPr>
          <w:p w:rsidR="005544E8" w:rsidRPr="005544E8" w:rsidRDefault="005544E8" w:rsidP="005544E8">
            <w:pPr>
              <w:autoSpaceDE w:val="0"/>
              <w:jc w:val="both"/>
              <w:rPr>
                <w:sz w:val="16"/>
                <w:szCs w:val="16"/>
                <w:lang w:eastAsia="zh-CN"/>
              </w:rPr>
            </w:pPr>
            <w:r w:rsidRPr="005544E8">
              <w:rPr>
                <w:sz w:val="16"/>
                <w:szCs w:val="16"/>
                <w:lang w:eastAsia="zh-CN"/>
              </w:rPr>
              <w:t>-  информирование населения о чрезвычайных ситуациях;</w:t>
            </w:r>
          </w:p>
          <w:p w:rsidR="005544E8" w:rsidRPr="005544E8" w:rsidRDefault="005544E8" w:rsidP="005544E8">
            <w:pPr>
              <w:autoSpaceDE w:val="0"/>
              <w:jc w:val="both"/>
              <w:rPr>
                <w:sz w:val="16"/>
                <w:szCs w:val="16"/>
                <w:lang w:eastAsia="zh-CN"/>
              </w:rPr>
            </w:pPr>
            <w:r w:rsidRPr="005544E8">
              <w:rPr>
                <w:sz w:val="16"/>
                <w:szCs w:val="16"/>
                <w:lang w:eastAsia="zh-CN"/>
              </w:rPr>
              <w:t>-  своевременное оповещение населения об угрозе возникновения или о возникновении чрезвычайных ситуаций;</w:t>
            </w:r>
          </w:p>
          <w:p w:rsidR="005544E8" w:rsidRPr="005544E8" w:rsidRDefault="005544E8" w:rsidP="005544E8">
            <w:pPr>
              <w:autoSpaceDE w:val="0"/>
              <w:jc w:val="both"/>
              <w:rPr>
                <w:sz w:val="16"/>
                <w:szCs w:val="16"/>
                <w:lang w:eastAsia="zh-CN"/>
              </w:rPr>
            </w:pPr>
          </w:p>
        </w:tc>
        <w:tc>
          <w:tcPr>
            <w:tcW w:w="2096" w:type="dxa"/>
            <w:tcBorders>
              <w:top w:val="single" w:sz="4" w:space="0" w:color="000000"/>
              <w:left w:val="single" w:sz="4" w:space="0" w:color="000000"/>
              <w:bottom w:val="single" w:sz="4" w:space="0" w:color="000000"/>
              <w:right w:val="single" w:sz="4" w:space="0" w:color="000000"/>
            </w:tcBorders>
          </w:tcPr>
          <w:p w:rsidR="005544E8" w:rsidRPr="005544E8" w:rsidRDefault="005544E8" w:rsidP="005544E8">
            <w:pPr>
              <w:tabs>
                <w:tab w:val="num" w:pos="0"/>
              </w:tabs>
              <w:spacing w:after="200"/>
              <w:ind w:firstLine="5"/>
              <w:rPr>
                <w:sz w:val="16"/>
                <w:szCs w:val="16"/>
                <w:lang w:eastAsia="zh-CN"/>
              </w:rPr>
            </w:pPr>
          </w:p>
        </w:tc>
      </w:tr>
      <w:tr w:rsidR="005544E8" w:rsidRPr="005544E8" w:rsidTr="005544E8">
        <w:trPr>
          <w:trHeight w:val="19"/>
        </w:trPr>
        <w:tc>
          <w:tcPr>
            <w:tcW w:w="1134" w:type="dxa"/>
            <w:tcBorders>
              <w:top w:val="single" w:sz="4" w:space="0" w:color="000000"/>
              <w:left w:val="single" w:sz="4" w:space="0" w:color="000000"/>
              <w:bottom w:val="single" w:sz="4" w:space="0" w:color="000000"/>
              <w:right w:val="nil"/>
            </w:tcBorders>
            <w:hideMark/>
          </w:tcPr>
          <w:p w:rsidR="005544E8" w:rsidRPr="005544E8" w:rsidRDefault="005544E8" w:rsidP="005544E8">
            <w:pPr>
              <w:suppressAutoHyphens/>
              <w:autoSpaceDE w:val="0"/>
              <w:jc w:val="center"/>
              <w:rPr>
                <w:sz w:val="16"/>
                <w:szCs w:val="16"/>
                <w:shd w:val="clear" w:color="auto" w:fill="FFFFFF"/>
                <w:lang w:eastAsia="zh-CN"/>
              </w:rPr>
            </w:pPr>
            <w:r w:rsidRPr="005544E8">
              <w:rPr>
                <w:sz w:val="16"/>
                <w:szCs w:val="16"/>
                <w:shd w:val="clear" w:color="auto" w:fill="FFFFFF"/>
                <w:lang w:eastAsia="zh-CN"/>
              </w:rPr>
              <w:t>4.</w:t>
            </w:r>
          </w:p>
        </w:tc>
        <w:tc>
          <w:tcPr>
            <w:tcW w:w="1911" w:type="dxa"/>
            <w:tcBorders>
              <w:top w:val="single" w:sz="4" w:space="0" w:color="000000"/>
              <w:left w:val="single" w:sz="4" w:space="0" w:color="000000"/>
              <w:bottom w:val="single" w:sz="4" w:space="0" w:color="000000"/>
              <w:right w:val="nil"/>
            </w:tcBorders>
          </w:tcPr>
          <w:p w:rsidR="005544E8" w:rsidRPr="005544E8" w:rsidRDefault="005544E8" w:rsidP="005544E8">
            <w:pPr>
              <w:widowControl w:val="0"/>
              <w:suppressAutoHyphens/>
              <w:autoSpaceDE w:val="0"/>
              <w:jc w:val="both"/>
              <w:rPr>
                <w:sz w:val="16"/>
                <w:szCs w:val="16"/>
              </w:rPr>
            </w:pPr>
            <w:r w:rsidRPr="005544E8">
              <w:rPr>
                <w:sz w:val="16"/>
                <w:szCs w:val="16"/>
              </w:rPr>
              <w:t xml:space="preserve">    осуществление мероприятий по обеспечению безопасности людей на водных объектах, охране их жизни и здоровья;</w:t>
            </w:r>
          </w:p>
          <w:p w:rsidR="005544E8" w:rsidRPr="005544E8" w:rsidRDefault="005544E8" w:rsidP="005544E8">
            <w:pPr>
              <w:widowControl w:val="0"/>
              <w:suppressAutoHyphens/>
              <w:autoSpaceDE w:val="0"/>
              <w:rPr>
                <w:sz w:val="16"/>
                <w:szCs w:val="16"/>
              </w:rPr>
            </w:pPr>
          </w:p>
        </w:tc>
        <w:tc>
          <w:tcPr>
            <w:tcW w:w="4640" w:type="dxa"/>
            <w:gridSpan w:val="2"/>
            <w:tcBorders>
              <w:top w:val="single" w:sz="4" w:space="0" w:color="000000"/>
              <w:left w:val="single" w:sz="4" w:space="0" w:color="000000"/>
              <w:bottom w:val="single" w:sz="4" w:space="0" w:color="000000"/>
              <w:right w:val="nil"/>
            </w:tcBorders>
            <w:hideMark/>
          </w:tcPr>
          <w:p w:rsidR="005544E8" w:rsidRPr="005544E8" w:rsidRDefault="005544E8" w:rsidP="005544E8">
            <w:pPr>
              <w:autoSpaceDE w:val="0"/>
              <w:jc w:val="both"/>
              <w:rPr>
                <w:sz w:val="16"/>
                <w:szCs w:val="16"/>
                <w:lang w:eastAsia="zh-CN"/>
              </w:rPr>
            </w:pPr>
            <w:r w:rsidRPr="005544E8">
              <w:rPr>
                <w:sz w:val="16"/>
                <w:szCs w:val="16"/>
                <w:lang w:eastAsia="zh-CN"/>
              </w:rPr>
              <w:t xml:space="preserve"> </w:t>
            </w:r>
          </w:p>
          <w:p w:rsidR="005544E8" w:rsidRPr="005544E8" w:rsidRDefault="005544E8" w:rsidP="005544E8">
            <w:pPr>
              <w:autoSpaceDE w:val="0"/>
              <w:jc w:val="both"/>
              <w:rPr>
                <w:sz w:val="16"/>
                <w:szCs w:val="16"/>
                <w:lang w:eastAsia="zh-CN"/>
              </w:rPr>
            </w:pPr>
            <w:r w:rsidRPr="005544E8">
              <w:rPr>
                <w:sz w:val="16"/>
                <w:szCs w:val="16"/>
                <w:lang w:eastAsia="zh-CN"/>
              </w:rPr>
              <w:t>- информирование населения о правилах пользования водными объектами;</w:t>
            </w:r>
          </w:p>
          <w:p w:rsidR="005544E8" w:rsidRPr="005544E8" w:rsidRDefault="005544E8" w:rsidP="005544E8">
            <w:pPr>
              <w:autoSpaceDE w:val="0"/>
              <w:jc w:val="both"/>
              <w:rPr>
                <w:sz w:val="16"/>
                <w:szCs w:val="16"/>
                <w:lang w:eastAsia="zh-CN"/>
              </w:rPr>
            </w:pPr>
            <w:r w:rsidRPr="005544E8">
              <w:rPr>
                <w:sz w:val="16"/>
                <w:szCs w:val="16"/>
                <w:lang w:eastAsia="zh-CN"/>
              </w:rPr>
              <w:t>- оборудование мест купания.</w:t>
            </w:r>
          </w:p>
        </w:tc>
        <w:tc>
          <w:tcPr>
            <w:tcW w:w="2096" w:type="dxa"/>
            <w:tcBorders>
              <w:top w:val="single" w:sz="4" w:space="0" w:color="000000"/>
              <w:left w:val="single" w:sz="4" w:space="0" w:color="000000"/>
              <w:bottom w:val="single" w:sz="4" w:space="0" w:color="000000"/>
              <w:right w:val="single" w:sz="4" w:space="0" w:color="000000"/>
            </w:tcBorders>
          </w:tcPr>
          <w:p w:rsidR="005544E8" w:rsidRPr="005544E8" w:rsidRDefault="005544E8" w:rsidP="005544E8">
            <w:pPr>
              <w:tabs>
                <w:tab w:val="num" w:pos="0"/>
              </w:tabs>
              <w:spacing w:after="200"/>
              <w:ind w:firstLine="5"/>
              <w:rPr>
                <w:sz w:val="16"/>
                <w:szCs w:val="16"/>
                <w:lang w:eastAsia="zh-CN"/>
              </w:rPr>
            </w:pPr>
          </w:p>
        </w:tc>
      </w:tr>
    </w:tbl>
    <w:p w:rsidR="005544E8" w:rsidRPr="005544E8" w:rsidRDefault="005544E8" w:rsidP="005544E8">
      <w:pPr>
        <w:suppressAutoHyphens/>
        <w:rPr>
          <w:sz w:val="16"/>
          <w:szCs w:val="16"/>
          <w:lang w:eastAsia="zh-CN"/>
        </w:rPr>
      </w:pPr>
    </w:p>
    <w:p w:rsidR="005544E8" w:rsidRPr="005544E8" w:rsidRDefault="005544E8" w:rsidP="005544E8">
      <w:pPr>
        <w:suppressAutoHyphens/>
        <w:autoSpaceDE w:val="0"/>
        <w:jc w:val="right"/>
        <w:rPr>
          <w:sz w:val="16"/>
          <w:szCs w:val="16"/>
          <w:lang w:eastAsia="zh-CN"/>
        </w:rPr>
      </w:pPr>
    </w:p>
    <w:p w:rsidR="00553204" w:rsidRPr="00553204" w:rsidRDefault="005544E8" w:rsidP="005544E8">
      <w:pPr>
        <w:jc w:val="center"/>
        <w:rPr>
          <w:sz w:val="16"/>
          <w:szCs w:val="16"/>
        </w:rPr>
      </w:pPr>
      <w:r>
        <w:rPr>
          <w:sz w:val="16"/>
          <w:szCs w:val="16"/>
        </w:rPr>
        <w:t>_______________________</w:t>
      </w:r>
    </w:p>
    <w:p w:rsidR="00553204" w:rsidRPr="00553204" w:rsidRDefault="00553204" w:rsidP="00553204">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A0E7F" w:rsidRDefault="00BA0E7F" w:rsidP="0055184B">
      <w:pPr>
        <w:rPr>
          <w:sz w:val="16"/>
          <w:szCs w:val="16"/>
        </w:rPr>
      </w:pPr>
    </w:p>
    <w:p w:rsidR="00BE3781" w:rsidRDefault="00BE3781" w:rsidP="0055184B">
      <w:pPr>
        <w:rPr>
          <w:sz w:val="16"/>
          <w:szCs w:val="16"/>
        </w:rPr>
      </w:pPr>
    </w:p>
    <w:p w:rsidR="00BE3781" w:rsidRDefault="00BE3781" w:rsidP="0055184B">
      <w:pPr>
        <w:rPr>
          <w:sz w:val="16"/>
          <w:szCs w:val="16"/>
        </w:rPr>
      </w:pPr>
    </w:p>
    <w:p w:rsidR="00BE3781" w:rsidRDefault="00BE3781" w:rsidP="0055184B">
      <w:pPr>
        <w:rPr>
          <w:sz w:val="16"/>
          <w:szCs w:val="16"/>
        </w:rPr>
      </w:pPr>
    </w:p>
    <w:p w:rsidR="00BE3781" w:rsidRDefault="00BE3781" w:rsidP="0055184B">
      <w:pPr>
        <w:rPr>
          <w:sz w:val="16"/>
          <w:szCs w:val="16"/>
        </w:rPr>
      </w:pPr>
    </w:p>
    <w:p w:rsidR="00967DF8" w:rsidRPr="00BD4EA7" w:rsidRDefault="005B6A6F" w:rsidP="0055184B">
      <w:pPr>
        <w:rPr>
          <w:sz w:val="16"/>
          <w:szCs w:val="16"/>
        </w:rPr>
      </w:pPr>
      <w:r w:rsidRPr="00BD4EA7">
        <w:rPr>
          <w:sz w:val="16"/>
          <w:szCs w:val="16"/>
        </w:rPr>
        <w:t xml:space="preserve">Учредитель: </w:t>
      </w:r>
      <w:r w:rsidR="00967DF8" w:rsidRPr="00BD4EA7">
        <w:rPr>
          <w:sz w:val="16"/>
          <w:szCs w:val="16"/>
        </w:rPr>
        <w:t xml:space="preserve"> Администрация Любытинского муниципального района  </w:t>
      </w:r>
    </w:p>
    <w:p w:rsidR="00967DF8" w:rsidRPr="00BD4EA7" w:rsidRDefault="00967DF8" w:rsidP="0055184B">
      <w:pPr>
        <w:rPr>
          <w:sz w:val="16"/>
          <w:szCs w:val="16"/>
        </w:rPr>
      </w:pPr>
      <w:r w:rsidRPr="00BD4EA7">
        <w:rPr>
          <w:sz w:val="16"/>
          <w:szCs w:val="16"/>
        </w:rPr>
        <w:t>Главный редактор: А.А</w:t>
      </w:r>
      <w:r w:rsidR="003C67C0" w:rsidRPr="00BD4EA7">
        <w:rPr>
          <w:sz w:val="16"/>
          <w:szCs w:val="16"/>
        </w:rPr>
        <w:t xml:space="preserve"> </w:t>
      </w:r>
      <w:r w:rsidRPr="00BD4EA7">
        <w:rPr>
          <w:sz w:val="16"/>
          <w:szCs w:val="16"/>
        </w:rPr>
        <w:t>.</w:t>
      </w:r>
      <w:r w:rsidR="00531837">
        <w:rPr>
          <w:sz w:val="16"/>
          <w:szCs w:val="16"/>
        </w:rPr>
        <w:t xml:space="preserve"> </w:t>
      </w:r>
      <w:r w:rsidRPr="00BD4EA7">
        <w:rPr>
          <w:sz w:val="16"/>
          <w:szCs w:val="16"/>
        </w:rPr>
        <w:t xml:space="preserve">Устинов    </w:t>
      </w:r>
    </w:p>
    <w:p w:rsidR="00A51DA7" w:rsidRPr="00BD4EA7" w:rsidRDefault="00967DF8" w:rsidP="00A51DA7">
      <w:pPr>
        <w:rPr>
          <w:sz w:val="16"/>
          <w:szCs w:val="16"/>
        </w:rPr>
      </w:pPr>
      <w:r w:rsidRPr="00BD4EA7">
        <w:rPr>
          <w:sz w:val="16"/>
          <w:szCs w:val="16"/>
        </w:rPr>
        <w:t xml:space="preserve">Распространяется бесплатно </w:t>
      </w:r>
    </w:p>
    <w:p w:rsidR="00967DF8" w:rsidRPr="00BD4EA7" w:rsidRDefault="00967DF8" w:rsidP="00A51DA7">
      <w:pPr>
        <w:rPr>
          <w:sz w:val="16"/>
          <w:szCs w:val="16"/>
        </w:rPr>
      </w:pPr>
      <w:r w:rsidRPr="00BD4EA7">
        <w:rPr>
          <w:sz w:val="16"/>
          <w:szCs w:val="16"/>
        </w:rPr>
        <w:t>Адрес издателя: 174760, Новгородская область, п.Любытино, ул.Советов,д.29   Телефон: (881668)</w:t>
      </w:r>
      <w:r w:rsidR="004951E9" w:rsidRPr="00BD4EA7">
        <w:rPr>
          <w:sz w:val="16"/>
          <w:szCs w:val="16"/>
        </w:rPr>
        <w:t xml:space="preserve"> 6-23-11, 6-23</w:t>
      </w:r>
      <w:r w:rsidRPr="00BD4EA7">
        <w:rPr>
          <w:sz w:val="16"/>
          <w:szCs w:val="16"/>
        </w:rPr>
        <w:t>-</w:t>
      </w:r>
      <w:r w:rsidR="004951E9" w:rsidRPr="00BD4EA7">
        <w:rPr>
          <w:sz w:val="16"/>
          <w:szCs w:val="16"/>
        </w:rPr>
        <w:t>11</w:t>
      </w:r>
      <w:r w:rsidRPr="00BD4EA7">
        <w:rPr>
          <w:sz w:val="16"/>
          <w:szCs w:val="16"/>
        </w:rPr>
        <w:t xml:space="preserve">                 </w:t>
      </w:r>
    </w:p>
    <w:p w:rsidR="00005D2B" w:rsidRPr="00BD4EA7" w:rsidRDefault="00B95DCA" w:rsidP="0055184B">
      <w:pPr>
        <w:pStyle w:val="Style3"/>
        <w:widowControl/>
        <w:spacing w:before="72"/>
        <w:ind w:right="564"/>
        <w:rPr>
          <w:sz w:val="16"/>
          <w:szCs w:val="16"/>
        </w:rPr>
      </w:pPr>
      <w:r w:rsidRPr="00BD4EA7">
        <w:rPr>
          <w:sz w:val="16"/>
          <w:szCs w:val="16"/>
        </w:rPr>
        <w:t xml:space="preserve"> Подписано</w:t>
      </w:r>
      <w:r w:rsidR="004951E9" w:rsidRPr="00BD4EA7">
        <w:rPr>
          <w:sz w:val="16"/>
          <w:szCs w:val="16"/>
        </w:rPr>
        <w:t xml:space="preserve"> в печать </w:t>
      </w:r>
      <w:r w:rsidR="00531837">
        <w:rPr>
          <w:sz w:val="16"/>
          <w:szCs w:val="16"/>
        </w:rPr>
        <w:t>07</w:t>
      </w:r>
      <w:r w:rsidR="004951E9" w:rsidRPr="00BD4EA7">
        <w:rPr>
          <w:sz w:val="16"/>
          <w:szCs w:val="16"/>
        </w:rPr>
        <w:t>.</w:t>
      </w:r>
      <w:r w:rsidR="004C6062" w:rsidRPr="00BD4EA7">
        <w:rPr>
          <w:sz w:val="16"/>
          <w:szCs w:val="16"/>
        </w:rPr>
        <w:t>1</w:t>
      </w:r>
      <w:r w:rsidR="00531837">
        <w:rPr>
          <w:sz w:val="16"/>
          <w:szCs w:val="16"/>
        </w:rPr>
        <w:t>2</w:t>
      </w:r>
      <w:r w:rsidR="00967DF8" w:rsidRPr="00BD4EA7">
        <w:rPr>
          <w:sz w:val="16"/>
          <w:szCs w:val="16"/>
        </w:rPr>
        <w:t>.20</w:t>
      </w:r>
      <w:r w:rsidR="0060446A" w:rsidRPr="00BD4EA7">
        <w:rPr>
          <w:sz w:val="16"/>
          <w:szCs w:val="16"/>
        </w:rPr>
        <w:t>20</w:t>
      </w:r>
      <w:r w:rsidR="00344AB8" w:rsidRPr="00BD4EA7">
        <w:rPr>
          <w:sz w:val="16"/>
          <w:szCs w:val="16"/>
        </w:rPr>
        <w:t>г.</w:t>
      </w:r>
      <w:r w:rsidR="00967DF8" w:rsidRPr="00BD4EA7">
        <w:rPr>
          <w:sz w:val="16"/>
          <w:szCs w:val="16"/>
        </w:rPr>
        <w:t xml:space="preserve"> </w:t>
      </w: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bookmarkStart w:id="96" w:name="_GoBack"/>
      <w:bookmarkEnd w:id="96"/>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rStyle w:val="FontStyle12"/>
          <w:sz w:val="16"/>
          <w:szCs w:val="16"/>
        </w:rPr>
      </w:pPr>
    </w:p>
    <w:sectPr w:rsidR="00005D2B" w:rsidRPr="00BD4EA7" w:rsidSect="007E5715">
      <w:footerReference w:type="default" r:id="rId77"/>
      <w:pgSz w:w="23814" w:h="16839" w:orient="landscape" w:code="8"/>
      <w:pgMar w:top="567" w:right="708" w:bottom="709" w:left="1134" w:header="709" w:footer="709" w:gutter="0"/>
      <w:cols w:num="2"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34" w:rsidRDefault="00045834" w:rsidP="007905DF">
      <w:r>
        <w:separator/>
      </w:r>
    </w:p>
  </w:endnote>
  <w:endnote w:type="continuationSeparator" w:id="0">
    <w:p w:rsidR="00045834" w:rsidRDefault="00045834"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E33671" w:rsidRDefault="00E33671">
        <w:pPr>
          <w:pStyle w:val="af5"/>
          <w:jc w:val="center"/>
        </w:pPr>
        <w:r>
          <w:fldChar w:fldCharType="begin"/>
        </w:r>
        <w:r>
          <w:instrText>PAGE   \* MERGEFORMAT</w:instrText>
        </w:r>
        <w:r>
          <w:fldChar w:fldCharType="separate"/>
        </w:r>
        <w:r w:rsidR="00531837">
          <w:rPr>
            <w:noProof/>
          </w:rPr>
          <w:t>120</w:t>
        </w:r>
        <w:r>
          <w:fldChar w:fldCharType="end"/>
        </w:r>
      </w:p>
    </w:sdtContent>
  </w:sdt>
  <w:p w:rsidR="00E33671" w:rsidRDefault="00E3367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34" w:rsidRDefault="00045834" w:rsidP="007905DF">
      <w:r>
        <w:separator/>
      </w:r>
    </w:p>
  </w:footnote>
  <w:footnote w:type="continuationSeparator" w:id="0">
    <w:p w:rsidR="00045834" w:rsidRDefault="00045834" w:rsidP="007905DF">
      <w:r>
        <w:continuationSeparator/>
      </w:r>
    </w:p>
  </w:footnote>
  <w:footnote w:id="1">
    <w:p w:rsidR="00893846" w:rsidRDefault="00893846" w:rsidP="00893846">
      <w:pPr>
        <w:pStyle w:val="af9"/>
        <w:jc w:val="both"/>
        <w:rPr>
          <w:sz w:val="16"/>
          <w:szCs w:val="16"/>
        </w:rPr>
      </w:pPr>
      <w:r>
        <w:rPr>
          <w:rStyle w:val="affffd"/>
          <w:sz w:val="16"/>
          <w:szCs w:val="16"/>
        </w:rPr>
        <w:footnoteRef/>
      </w:r>
      <w:r>
        <w:rPr>
          <w:sz w:val="16"/>
          <w:szCs w:val="16"/>
        </w:rPr>
        <w:t xml:space="preserve"> Указанный объект является действующим объектом федеральной системы энергетики; его реконструкция учтена действующей до 2025 года инвестиционной программы «МРСК Северо-Запада», утвержденной Приказом Минэнерго от 29.12.2019 № 27@.</w:t>
      </w:r>
    </w:p>
  </w:footnote>
  <w:footnote w:id="2">
    <w:p w:rsidR="00893846" w:rsidRDefault="00893846" w:rsidP="00893846">
      <w:pPr>
        <w:pStyle w:val="af9"/>
        <w:jc w:val="both"/>
        <w:rPr>
          <w:sz w:val="16"/>
          <w:szCs w:val="16"/>
        </w:rPr>
      </w:pPr>
      <w:r>
        <w:rPr>
          <w:rStyle w:val="affffd"/>
          <w:sz w:val="16"/>
          <w:szCs w:val="16"/>
        </w:rPr>
        <w:footnoteRef/>
      </w:r>
      <w:r>
        <w:rPr>
          <w:sz w:val="16"/>
          <w:szCs w:val="16"/>
        </w:rPr>
        <w:t xml:space="preserve"> Объект регионального значения, отражен в </w:t>
      </w:r>
      <w:r>
        <w:rPr>
          <w:bCs/>
          <w:sz w:val="16"/>
          <w:szCs w:val="16"/>
        </w:rPr>
        <w:t xml:space="preserve">Схеме территориального планирования Новгородской области, утвержденной Постановлением Администрации Новгородской области от 29.06.2012 № 370 </w:t>
      </w:r>
      <w:r>
        <w:rPr>
          <w:sz w:val="16"/>
          <w:szCs w:val="16"/>
        </w:rPr>
        <w:t>(с учетом изменений от 20.02.2015 № 56, от 25.09.2019 № 380) (п. 2.1.16 «Положения о территориальном планировании»).</w:t>
      </w:r>
    </w:p>
    <w:p w:rsidR="00893846" w:rsidRDefault="00893846" w:rsidP="00893846">
      <w:pPr>
        <w:pStyle w:val="af9"/>
        <w:ind w:firstLine="284"/>
        <w:jc w:val="both"/>
        <w:rPr>
          <w:sz w:val="16"/>
          <w:szCs w:val="16"/>
        </w:rPr>
      </w:pPr>
      <w:r>
        <w:rPr>
          <w:sz w:val="16"/>
          <w:szCs w:val="16"/>
        </w:rPr>
        <w:t>Оба объекта, объектами местного значения муниципального района не являются, т.к. структурно входят в состав объектов, находящихся в ведении и эксплуатации ПАО «МРСК Северо-Запада».</w:t>
      </w:r>
    </w:p>
  </w:footnote>
  <w:footnote w:id="3">
    <w:p w:rsidR="00635294" w:rsidRDefault="00635294" w:rsidP="00635294">
      <w:pPr>
        <w:pStyle w:val="af9"/>
        <w:jc w:val="both"/>
        <w:rPr>
          <w:sz w:val="24"/>
          <w:szCs w:val="24"/>
        </w:rPr>
      </w:pPr>
      <w:r>
        <w:rPr>
          <w:rStyle w:val="affffd"/>
          <w:sz w:val="16"/>
          <w:szCs w:val="16"/>
        </w:rPr>
        <w:footnoteRef/>
      </w:r>
      <w:r>
        <w:rPr>
          <w:sz w:val="16"/>
          <w:szCs w:val="16"/>
        </w:rPr>
        <w:t xml:space="preserve"> Указанный объект отсутствует в перечне объектов рек</w:t>
      </w:r>
      <w:r>
        <w:rPr>
          <w:sz w:val="24"/>
          <w:szCs w:val="24"/>
        </w:rPr>
        <w:t>онструкции, включенных в действующую (утвержденную Приказом Минэнерго России от 30.11.2015 № 906 (с изменениями, внесенными приказом Минэнерго России от 20.12.2019 № 27@))) инвестиционную программу ПАО «МРСК Северо-Запада».</w:t>
      </w:r>
    </w:p>
    <w:tbl>
      <w:tblPr>
        <w:tblStyle w:val="104"/>
        <w:tblW w:w="10456" w:type="dxa"/>
        <w:tblLook w:val="04A0" w:firstRow="1" w:lastRow="0" w:firstColumn="1" w:lastColumn="0" w:noHBand="0" w:noVBand="1"/>
      </w:tblPr>
      <w:tblGrid>
        <w:gridCol w:w="6487"/>
        <w:gridCol w:w="3969"/>
      </w:tblGrid>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2.4. Объекты </w:t>
            </w:r>
            <w:r w:rsidRPr="001422E2">
              <w:rPr>
                <w:color w:val="000000" w:themeColor="text1"/>
                <w:spacing w:val="2"/>
                <w:sz w:val="16"/>
                <w:szCs w:val="16"/>
              </w:rPr>
              <w:t>топливно-энергетического комплекса</w:t>
            </w:r>
            <w:r w:rsidRPr="001422E2">
              <w:rPr>
                <w:color w:val="000000" w:themeColor="text1"/>
                <w:sz w:val="16"/>
                <w:szCs w:val="16"/>
              </w:rPr>
              <w:t xml:space="preserve"> 2. Объекты топливно-энергетического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2.1. Объекты электроснабжения</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2.1.17. Объект капитального строительства топливно-энергетического комплекса, объекты электроснабжения: «Реконструкция ПС 35 кВ «Артем» с заменой трансформаторов Т-1, Т-2 мощностью 2 × 2 МВА на трансформаторы мощностью 2 × 2,5 МВА»; характеристики – определяются проектной документацией; Любытинский район</w:t>
            </w:r>
          </w:p>
        </w:tc>
        <w:tc>
          <w:tcPr>
            <w:tcW w:w="3969" w:type="dxa"/>
          </w:tcPr>
          <w:p w:rsidR="001422E2" w:rsidRPr="001422E2" w:rsidRDefault="001422E2" w:rsidP="001422E2">
            <w:pPr>
              <w:spacing w:line="240" w:lineRule="atLeast"/>
              <w:ind w:firstLine="709"/>
              <w:jc w:val="both"/>
              <w:rPr>
                <w:bCs/>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bookmarkStart w:id="52" w:name="_Toc531703455"/>
            <w:r w:rsidRPr="001422E2">
              <w:rPr>
                <w:color w:val="000000" w:themeColor="text1"/>
                <w:sz w:val="16"/>
                <w:szCs w:val="16"/>
              </w:rPr>
              <w:t>2.8. Объекты в области агропромышленного комплекса</w:t>
            </w:r>
            <w:bookmarkEnd w:id="52"/>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1. Объекты в области агропромышленного комплекса, I этап до 2022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1.11. </w:t>
            </w:r>
            <w:r w:rsidRPr="001422E2">
              <w:rPr>
                <w:rFonts w:eastAsia="Calibri"/>
                <w:color w:val="000000" w:themeColor="text1"/>
                <w:sz w:val="16"/>
                <w:szCs w:val="16"/>
              </w:rPr>
              <w:t>Объект капитального строительства в области агропромышленного комплекса: «Реконструкция цеха по переработке молока АО «Октагон»; производительность – 2 тонны в сутки; Любытинский район, д. Вычерема</w:t>
            </w:r>
          </w:p>
        </w:tc>
        <w:tc>
          <w:tcPr>
            <w:tcW w:w="3969" w:type="dxa"/>
          </w:tcPr>
          <w:p w:rsidR="001422E2" w:rsidRPr="001422E2" w:rsidRDefault="001422E2" w:rsidP="001422E2">
            <w:pPr>
              <w:spacing w:line="240" w:lineRule="atLeast"/>
              <w:ind w:firstLine="709"/>
              <w:jc w:val="both"/>
              <w:rPr>
                <w:bCs/>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2.16. </w:t>
            </w:r>
            <w:r w:rsidRPr="001422E2">
              <w:rPr>
                <w:rFonts w:eastAsia="Calibri"/>
                <w:color w:val="000000" w:themeColor="text1"/>
                <w:sz w:val="16"/>
                <w:szCs w:val="16"/>
              </w:rPr>
              <w:t>Объект капитального строительства в области агропромышленного комплекса: «Реконструкция цеха по переработке мяса АО «Октагон»; производительность – 2 тонны в сутки; Любытинский район, д. Вычерема</w:t>
            </w:r>
          </w:p>
        </w:tc>
        <w:tc>
          <w:tcPr>
            <w:tcW w:w="3969"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2.17. </w:t>
            </w:r>
            <w:r w:rsidRPr="001422E2">
              <w:rPr>
                <w:rFonts w:eastAsia="Calibri"/>
                <w:color w:val="000000" w:themeColor="text1"/>
                <w:sz w:val="16"/>
                <w:szCs w:val="16"/>
              </w:rPr>
              <w:t>Объект капитального строительства в области агропромышленного комплекса: «Реконструкция животноводческой фермы по откорму крупного рогатого скота»; характеристика – 100 голов крупного рогатого скота; Любытинский район, д. Соломель</w:t>
            </w:r>
          </w:p>
        </w:tc>
        <w:tc>
          <w:tcPr>
            <w:tcW w:w="3969"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2.18. </w:t>
            </w:r>
            <w:r w:rsidRPr="001422E2">
              <w:rPr>
                <w:rFonts w:eastAsia="Calibri"/>
                <w:color w:val="000000" w:themeColor="text1"/>
                <w:sz w:val="16"/>
                <w:szCs w:val="16"/>
              </w:rPr>
              <w:t>Объект капитального строительства в области агропромышленного комплекса: «Реконструкция животноводческой молочно-товарной фермы по производству молока и мяса»; характеристика – 80 голов крупного рогатого скота; Любытинский район, д. Дрегли</w:t>
            </w:r>
          </w:p>
        </w:tc>
        <w:tc>
          <w:tcPr>
            <w:tcW w:w="3969" w:type="dxa"/>
          </w:tcPr>
          <w:p w:rsidR="001422E2" w:rsidRPr="001422E2" w:rsidRDefault="001422E2" w:rsidP="001422E2">
            <w:pPr>
              <w:spacing w:line="240" w:lineRule="atLeast"/>
              <w:ind w:firstLine="709"/>
              <w:jc w:val="both"/>
              <w:rPr>
                <w:bCs/>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2.19. </w:t>
            </w:r>
            <w:r w:rsidRPr="001422E2">
              <w:rPr>
                <w:rFonts w:eastAsia="Calibri"/>
                <w:color w:val="000000" w:themeColor="text1"/>
                <w:sz w:val="16"/>
                <w:szCs w:val="16"/>
              </w:rPr>
              <w:t>Объект капитального строительства в области агропромышленного комплекса: «Строительство животноводческой фермы по откорму крупного рогатого скота; характеристика – 100 голов крупного рогатого скота; Любытинский район, д. Остров</w:t>
            </w:r>
          </w:p>
        </w:tc>
        <w:tc>
          <w:tcPr>
            <w:tcW w:w="3969"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2.20. </w:t>
            </w:r>
            <w:r w:rsidRPr="001422E2">
              <w:rPr>
                <w:rFonts w:eastAsia="Calibri"/>
                <w:color w:val="000000" w:themeColor="text1"/>
                <w:sz w:val="16"/>
                <w:szCs w:val="16"/>
              </w:rPr>
              <w:t>Объект капитального строительства в области агропромышленного комплекса: «Строительство животноводческой фермы по откорму крупного рогатого скота; характеристика – 50 голов крупного рогатого скота; Любытинский район, д. Торбино</w:t>
            </w:r>
          </w:p>
        </w:tc>
        <w:tc>
          <w:tcPr>
            <w:tcW w:w="3969" w:type="dxa"/>
          </w:tcPr>
          <w:p w:rsidR="001422E2" w:rsidRPr="001422E2" w:rsidRDefault="001422E2" w:rsidP="001422E2">
            <w:pPr>
              <w:spacing w:line="240" w:lineRule="atLeast"/>
              <w:ind w:firstLine="709"/>
              <w:jc w:val="both"/>
              <w:rPr>
                <w:bCs/>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2.21. </w:t>
            </w:r>
            <w:r w:rsidRPr="001422E2">
              <w:rPr>
                <w:rFonts w:eastAsia="Calibri"/>
                <w:color w:val="000000" w:themeColor="text1"/>
                <w:sz w:val="16"/>
                <w:szCs w:val="16"/>
              </w:rPr>
              <w:t>Объект капитального строительства в области агропромышленного комплекса: «Строительство животноводческой молочно-товарной фермы по производству молока и мяса АО «Октагон»; характеристика – 200 голов крупного рогатого скота; Любытинский район, д. Слобода</w:t>
            </w:r>
          </w:p>
        </w:tc>
        <w:tc>
          <w:tcPr>
            <w:tcW w:w="3969" w:type="dxa"/>
          </w:tcPr>
          <w:p w:rsidR="001422E2" w:rsidRPr="001422E2" w:rsidRDefault="001422E2" w:rsidP="001422E2">
            <w:pPr>
              <w:spacing w:line="240" w:lineRule="atLeast"/>
              <w:ind w:firstLine="709"/>
              <w:jc w:val="both"/>
              <w:rPr>
                <w:bCs/>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2.22. </w:t>
            </w:r>
            <w:r w:rsidRPr="001422E2">
              <w:rPr>
                <w:rFonts w:eastAsia="Calibri"/>
                <w:color w:val="000000" w:themeColor="text1"/>
                <w:sz w:val="16"/>
                <w:szCs w:val="16"/>
              </w:rPr>
              <w:t>Объект капитального строительства в области агропромышленного комплекса: «Строительство животноводческой фермы по откорму крупного рогатого скота; характеристика – 300 голов крупного рогатого скота; Любытинский район, д. Старая Боровщица</w:t>
            </w:r>
          </w:p>
        </w:tc>
        <w:tc>
          <w:tcPr>
            <w:tcW w:w="3969"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2.23. </w:t>
            </w:r>
            <w:r w:rsidRPr="001422E2">
              <w:rPr>
                <w:rFonts w:eastAsia="Calibri"/>
                <w:color w:val="000000" w:themeColor="text1"/>
                <w:sz w:val="16"/>
                <w:szCs w:val="16"/>
              </w:rPr>
              <w:t>Объект капитального строительства в области агропромышленного комплекса: «Строительство картофелехранилища ООО «Агрофирма «Государь»; характеристика – 1000 тонн картофеля в год; Любытинский район, д. Старая Боровщица</w:t>
            </w:r>
          </w:p>
        </w:tc>
        <w:tc>
          <w:tcPr>
            <w:tcW w:w="3969" w:type="dxa"/>
          </w:tcPr>
          <w:p w:rsidR="001422E2" w:rsidRPr="001422E2" w:rsidRDefault="001422E2" w:rsidP="001422E2">
            <w:pPr>
              <w:spacing w:line="240" w:lineRule="atLeast"/>
              <w:ind w:firstLine="709"/>
              <w:jc w:val="both"/>
              <w:rPr>
                <w:bCs/>
                <w:color w:val="000000" w:themeColor="text1"/>
                <w:sz w:val="16"/>
                <w:szCs w:val="16"/>
              </w:rPr>
            </w:pPr>
            <w:r w:rsidRPr="001422E2">
              <w:rPr>
                <w:color w:val="000000" w:themeColor="text1"/>
                <w:sz w:val="16"/>
                <w:szCs w:val="16"/>
              </w:rPr>
              <w:t>СЗЗ в соответствии с СанПиН 2.2.1/2.1.1.1200-03</w:t>
            </w:r>
          </w:p>
        </w:tc>
      </w:tr>
      <w:tr w:rsidR="001422E2" w:rsidRPr="001422E2" w:rsidTr="00824962">
        <w:tc>
          <w:tcPr>
            <w:tcW w:w="6487"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2.8. Объекты в области агропромышленного комплекса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2. Объекты в области агропромышленного комплекса, II этап до 2032 года</w:t>
            </w:r>
          </w:p>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 xml:space="preserve">2.24. </w:t>
            </w:r>
            <w:r w:rsidRPr="001422E2">
              <w:rPr>
                <w:rFonts w:eastAsia="Calibri"/>
                <w:color w:val="000000" w:themeColor="text1"/>
                <w:sz w:val="16"/>
                <w:szCs w:val="16"/>
              </w:rPr>
              <w:t>Объект капитального строительства в области агропромышленного комплекса: «Строительство животноводческой молочно-товарной фермы по производству молока и мяса АО «Октагон»; характеристика – 100 голов крупного рогатого скота; Любытинский район, д. Артём</w:t>
            </w:r>
          </w:p>
        </w:tc>
        <w:tc>
          <w:tcPr>
            <w:tcW w:w="3969" w:type="dxa"/>
          </w:tcPr>
          <w:p w:rsidR="001422E2" w:rsidRPr="001422E2" w:rsidRDefault="001422E2" w:rsidP="001422E2">
            <w:pPr>
              <w:spacing w:line="240" w:lineRule="atLeast"/>
              <w:ind w:firstLine="709"/>
              <w:jc w:val="both"/>
              <w:rPr>
                <w:color w:val="000000" w:themeColor="text1"/>
                <w:sz w:val="16"/>
                <w:szCs w:val="16"/>
              </w:rPr>
            </w:pPr>
            <w:r w:rsidRPr="001422E2">
              <w:rPr>
                <w:color w:val="000000" w:themeColor="text1"/>
                <w:sz w:val="16"/>
                <w:szCs w:val="16"/>
              </w:rPr>
              <w:t>СЗЗ в соответствии с СанПиН 2.2.1/2.1.1.1200-03</w:t>
            </w:r>
          </w:p>
        </w:tc>
      </w:tr>
    </w:tbl>
    <w:p w:rsidR="00C90F07" w:rsidRDefault="00C90F07" w:rsidP="00635294">
      <w:pPr>
        <w:pStyle w:val="af9"/>
        <w:jc w:val="both"/>
        <w:rPr>
          <w:sz w:val="24"/>
          <w:szCs w:val="24"/>
        </w:rPr>
      </w:pPr>
    </w:p>
    <w:tbl>
      <w:tblPr>
        <w:tblStyle w:val="122"/>
        <w:tblW w:w="10456" w:type="dxa"/>
        <w:tblLook w:val="04A0" w:firstRow="1" w:lastRow="0" w:firstColumn="1" w:lastColumn="0" w:noHBand="0" w:noVBand="1"/>
      </w:tblPr>
      <w:tblGrid>
        <w:gridCol w:w="6487"/>
        <w:gridCol w:w="3969"/>
      </w:tblGrid>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1.1. Объекты в области развития туристской деятельности, I этап до 2022 года</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 xml:space="preserve">1.1.7. Объект капитального строительства в области туризма и рекреации: «Строительство гостиничного комплекса»; </w:t>
            </w:r>
            <w:r w:rsidRPr="00B528BE">
              <w:rPr>
                <w:rFonts w:eastAsia="Calibri"/>
                <w:color w:val="000000" w:themeColor="text1"/>
                <w:sz w:val="16"/>
                <w:szCs w:val="16"/>
                <w:lang w:eastAsia="en-US"/>
              </w:rPr>
              <w:t xml:space="preserve">характеристика – </w:t>
            </w:r>
            <w:r w:rsidRPr="00B528BE">
              <w:rPr>
                <w:color w:val="000000" w:themeColor="text1"/>
                <w:sz w:val="16"/>
                <w:szCs w:val="16"/>
                <w:lang w:eastAsia="en-US"/>
              </w:rPr>
              <w:t>определяется проектной документацией; Любытинский район, р. п. Любытино</w:t>
            </w: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1.1. Объекты в области развития туристской деятельности, I этап до 2022 года</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 xml:space="preserve">1.1.8. Объект капитального строительства в области туризма и рекреации: «Реконструкция площадки аэродрома для проведения массовых мероприятий»; </w:t>
            </w:r>
            <w:r w:rsidRPr="00B528BE">
              <w:rPr>
                <w:rFonts w:eastAsia="Calibri"/>
                <w:color w:val="000000" w:themeColor="text1"/>
                <w:sz w:val="16"/>
                <w:szCs w:val="16"/>
                <w:lang w:eastAsia="en-US"/>
              </w:rPr>
              <w:t xml:space="preserve">характеристика – </w:t>
            </w:r>
            <w:r w:rsidRPr="00B528BE">
              <w:rPr>
                <w:color w:val="000000" w:themeColor="text1"/>
                <w:sz w:val="16"/>
                <w:szCs w:val="16"/>
                <w:lang w:eastAsia="en-US"/>
              </w:rPr>
              <w:t>определяется проектной документацией; Любытинский район, д. Бор</w:t>
            </w: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1.1. Объекты в области развития туристской деятельности, I этап до 2022 года</w:t>
            </w:r>
          </w:p>
          <w:p w:rsid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 xml:space="preserve">1.1.9. Объект капитального строительства в области туризма и рекреации: «Строительство горнолыжно-рекреационного комплекса «Любытино Слалом»; </w:t>
            </w:r>
            <w:r w:rsidRPr="00B528BE">
              <w:rPr>
                <w:rFonts w:eastAsia="Calibri"/>
                <w:color w:val="000000" w:themeColor="text1"/>
                <w:sz w:val="16"/>
                <w:szCs w:val="16"/>
                <w:lang w:eastAsia="en-US"/>
              </w:rPr>
              <w:t xml:space="preserve">характеристики – </w:t>
            </w:r>
            <w:r w:rsidRPr="00B528BE">
              <w:rPr>
                <w:color w:val="000000" w:themeColor="text1"/>
                <w:sz w:val="16"/>
                <w:szCs w:val="16"/>
                <w:lang w:eastAsia="en-US"/>
              </w:rPr>
              <w:t>определяются проектной документацией; Любытинский район, д. Селище</w:t>
            </w:r>
          </w:p>
          <w:p w:rsidR="00096032" w:rsidRPr="00B528BE" w:rsidRDefault="00096032" w:rsidP="00B528BE">
            <w:pPr>
              <w:spacing w:line="240" w:lineRule="atLeast"/>
              <w:ind w:firstLine="709"/>
              <w:jc w:val="both"/>
              <w:rPr>
                <w:color w:val="000000" w:themeColor="text1"/>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1.1. Объекты в области развития туристской деятельности, I этап до 2022 года</w:t>
            </w:r>
          </w:p>
          <w:p w:rsidR="00B528BE" w:rsidRDefault="00B528BE" w:rsidP="00B528BE">
            <w:pPr>
              <w:spacing w:line="240" w:lineRule="atLeast"/>
              <w:ind w:firstLine="709"/>
              <w:jc w:val="both"/>
              <w:rPr>
                <w:color w:val="000000" w:themeColor="text1"/>
                <w:sz w:val="16"/>
                <w:szCs w:val="16"/>
                <w:shd w:val="clear" w:color="auto" w:fill="FFFFFF"/>
                <w:lang w:eastAsia="en-US"/>
              </w:rPr>
            </w:pPr>
            <w:r w:rsidRPr="00B528BE">
              <w:rPr>
                <w:color w:val="000000" w:themeColor="text1"/>
                <w:sz w:val="16"/>
                <w:szCs w:val="16"/>
                <w:lang w:eastAsia="en-US"/>
              </w:rPr>
              <w:t xml:space="preserve">1.1.10. Объект капитального строительства в области туризма и рекреации: «Строительство туристского центра; </w:t>
            </w:r>
            <w:r w:rsidRPr="00B528BE">
              <w:rPr>
                <w:rFonts w:eastAsia="Calibri"/>
                <w:color w:val="000000" w:themeColor="text1"/>
                <w:sz w:val="16"/>
                <w:szCs w:val="16"/>
                <w:lang w:eastAsia="en-US"/>
              </w:rPr>
              <w:t xml:space="preserve">характеристики – </w:t>
            </w:r>
            <w:r w:rsidRPr="00B528BE">
              <w:rPr>
                <w:color w:val="000000" w:themeColor="text1"/>
                <w:sz w:val="16"/>
                <w:szCs w:val="16"/>
                <w:lang w:eastAsia="en-US"/>
              </w:rPr>
              <w:t xml:space="preserve">определяются проектной документацией; Любытинский район, </w:t>
            </w:r>
            <w:r w:rsidRPr="00B528BE">
              <w:rPr>
                <w:color w:val="000000" w:themeColor="text1"/>
                <w:sz w:val="16"/>
                <w:szCs w:val="16"/>
                <w:shd w:val="clear" w:color="auto" w:fill="FFFFFF"/>
                <w:lang w:eastAsia="en-US"/>
              </w:rPr>
              <w:t>урочище «Рёконьская пустынь»</w:t>
            </w:r>
          </w:p>
          <w:p w:rsidR="00096032" w:rsidRPr="00B528BE" w:rsidRDefault="00096032" w:rsidP="00B528BE">
            <w:pPr>
              <w:spacing w:line="240" w:lineRule="atLeast"/>
              <w:ind w:firstLine="709"/>
              <w:jc w:val="both"/>
              <w:rPr>
                <w:color w:val="000000" w:themeColor="text1"/>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 Инвестиционные площадки</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 Инвестиционные площадки для размещения сельскохозяйственного производства</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1.2.1.19. Инвестиционная площадка: «Гамзино-2», земельный участок с кадастровым номером 53:07:0000000:104; характеристики: площадь 98,2 га с возможным расширением до 121,8 га; Любытинский район</w:t>
            </w: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СЗЗ в соответствии с СанПиН 2.2.1/2.1.1.1200-03</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u w:val="single"/>
                <w:lang w:eastAsia="en-US"/>
              </w:rPr>
              <w:t>Примечание:</w:t>
            </w:r>
            <w:r w:rsidRPr="00B528BE">
              <w:rPr>
                <w:color w:val="000000" w:themeColor="text1"/>
                <w:sz w:val="16"/>
                <w:szCs w:val="16"/>
                <w:lang w:eastAsia="en-US"/>
              </w:rPr>
              <w:t xml:space="preserve"> в Министерство строительства, архитектуры и имущественных отношений  Новгородской области направлено уведомление (исх. Администрации Любытинского района от 26.11.2020 № МО6-4411-И) о необходимости внесения изменения в схему территориального планирования Новгородской области в части касающейся корректировки заявленных площадных характеристик данного объекта на «53:07:0111201:31; площадью 40,5 га».</w:t>
            </w:r>
          </w:p>
          <w:p w:rsidR="00B528BE" w:rsidRPr="00B528BE" w:rsidRDefault="00B528BE" w:rsidP="00B528BE">
            <w:pPr>
              <w:spacing w:line="240" w:lineRule="atLeast"/>
              <w:ind w:firstLine="709"/>
              <w:jc w:val="both"/>
              <w:rPr>
                <w:bCs/>
                <w:color w:val="000000" w:themeColor="text1"/>
                <w:sz w:val="16"/>
                <w:szCs w:val="16"/>
                <w:lang w:eastAsia="en-US"/>
              </w:rPr>
            </w:pPr>
            <w:r w:rsidRPr="00B528BE">
              <w:rPr>
                <w:color w:val="000000" w:themeColor="text1"/>
                <w:sz w:val="16"/>
                <w:szCs w:val="16"/>
                <w:u w:val="single"/>
                <w:lang w:eastAsia="en-US"/>
              </w:rPr>
              <w:t>Основание:</w:t>
            </w:r>
            <w:r w:rsidRPr="00B528BE">
              <w:rPr>
                <w:color w:val="000000" w:themeColor="text1"/>
                <w:sz w:val="16"/>
                <w:szCs w:val="16"/>
                <w:lang w:eastAsia="en-US"/>
              </w:rPr>
              <w:t xml:space="preserve"> снятие с государственного регистрационного учета земельного участка с кадастровым номером 53:07:0000000:104 (площадью 98,2 га) и факт регистрации сведений о границах и площади объекта «земельный участок с кадастровым номером 53:07:0111201:31; площадью 40,5 га» в Управлении Росреестра по Новгородской области.</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 Инвестиционные площадки</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 Инвестиционные площадки для размещения сельскохозяйственного производства</w:t>
            </w:r>
          </w:p>
          <w:p w:rsid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1.2.1.20. Инвестиционная площадка: «Высочка»; характеристики: площадь 6 га с возможным расширением до 70 га; Любытинский район, д. Высочка</w:t>
            </w:r>
          </w:p>
          <w:p w:rsidR="00F63BD8" w:rsidRPr="00B528BE" w:rsidRDefault="00F63BD8" w:rsidP="00B528BE">
            <w:pPr>
              <w:spacing w:line="240" w:lineRule="atLeast"/>
              <w:ind w:firstLine="709"/>
              <w:jc w:val="both"/>
              <w:rPr>
                <w:color w:val="000000" w:themeColor="text1"/>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Размер СЗЗ – 0,1 км</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 Инвестиционные площадки</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 Инвестиционные площадки для размещения сельскохозяйственного производства</w:t>
            </w:r>
          </w:p>
          <w:p w:rsid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1.2.1.21. Инвестиционная площадка: «Никольское»; характеристики: площадь 15 га с возможным расширением; Любытинский район, д. Никольское</w:t>
            </w:r>
          </w:p>
          <w:p w:rsidR="00096032" w:rsidRPr="00B528BE" w:rsidRDefault="00096032" w:rsidP="00B528BE">
            <w:pPr>
              <w:spacing w:line="240" w:lineRule="atLeast"/>
              <w:ind w:firstLine="709"/>
              <w:jc w:val="both"/>
              <w:rPr>
                <w:color w:val="000000" w:themeColor="text1"/>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Размер СЗЗ – 0,05 км</w:t>
            </w:r>
          </w:p>
        </w:tc>
      </w:tr>
      <w:tr w:rsidR="00B528BE" w:rsidRPr="00B528BE" w:rsidTr="00B528BE">
        <w:tc>
          <w:tcPr>
            <w:tcW w:w="6487"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2.11.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 Иные объекты</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 Инвестиционные площадки</w:t>
            </w:r>
          </w:p>
          <w:p w:rsidR="00B528BE" w:rsidRP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 Инвестиционные площадки для размещения сельскохозяйственного производства</w:t>
            </w:r>
          </w:p>
          <w:p w:rsidR="00B528BE" w:rsidRDefault="00B528BE" w:rsidP="00B528BE">
            <w:pPr>
              <w:spacing w:line="240" w:lineRule="atLeast"/>
              <w:ind w:firstLine="709"/>
              <w:jc w:val="both"/>
              <w:rPr>
                <w:color w:val="000000" w:themeColor="text1"/>
                <w:sz w:val="16"/>
                <w:szCs w:val="16"/>
                <w:lang w:eastAsia="en-US"/>
              </w:rPr>
            </w:pPr>
            <w:r w:rsidRPr="00B528BE">
              <w:rPr>
                <w:color w:val="000000" w:themeColor="text1"/>
                <w:sz w:val="16"/>
                <w:szCs w:val="16"/>
                <w:lang w:eastAsia="en-US"/>
              </w:rPr>
              <w:t>1.2.1.22. Инвестиционная площадка: «Торбино»; характеристики: площадь 30 га с возможным расширением до 70 га; Любытинский район, д. Торбино</w:t>
            </w:r>
          </w:p>
          <w:p w:rsidR="00096032" w:rsidRPr="00B528BE" w:rsidRDefault="00096032" w:rsidP="00B528BE">
            <w:pPr>
              <w:spacing w:line="240" w:lineRule="atLeast"/>
              <w:ind w:firstLine="709"/>
              <w:jc w:val="both"/>
              <w:rPr>
                <w:color w:val="000000" w:themeColor="text1"/>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528BE" w:rsidRPr="00B528BE" w:rsidRDefault="00B528BE" w:rsidP="00B528BE">
            <w:pPr>
              <w:spacing w:line="240" w:lineRule="atLeast"/>
              <w:ind w:firstLine="709"/>
              <w:jc w:val="both"/>
              <w:rPr>
                <w:bCs/>
                <w:color w:val="000000" w:themeColor="text1"/>
                <w:sz w:val="16"/>
                <w:szCs w:val="16"/>
                <w:lang w:eastAsia="en-US"/>
              </w:rPr>
            </w:pPr>
            <w:r w:rsidRPr="00B528BE">
              <w:rPr>
                <w:bCs/>
                <w:color w:val="000000" w:themeColor="text1"/>
                <w:sz w:val="16"/>
                <w:szCs w:val="16"/>
                <w:lang w:eastAsia="en-US"/>
              </w:rPr>
              <w:t>Размер СЗЗ – 0,05 км</w:t>
            </w:r>
          </w:p>
        </w:tc>
      </w:tr>
    </w:tbl>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rPr>
      </w:pPr>
    </w:p>
    <w:p w:rsidR="00C90F07" w:rsidRDefault="00C90F07" w:rsidP="00635294">
      <w:pPr>
        <w:pStyle w:val="af9"/>
        <w:jc w:val="both"/>
        <w:rPr>
          <w:sz w:val="24"/>
          <w:szCs w:val="24"/>
          <w:lang w:eastAsia="en-US"/>
        </w:rPr>
      </w:pPr>
    </w:p>
  </w:footnote>
  <w:footnote w:id="4">
    <w:p w:rsidR="00AF4B6D" w:rsidRPr="00AF4B6D" w:rsidRDefault="00AF4B6D" w:rsidP="00AF4B6D">
      <w:pPr>
        <w:pStyle w:val="af9"/>
        <w:jc w:val="both"/>
        <w:rPr>
          <w:sz w:val="16"/>
          <w:szCs w:val="16"/>
          <w:lang w:eastAsia="en-US"/>
        </w:rPr>
      </w:pPr>
      <w:r w:rsidRPr="00AF4B6D">
        <w:rPr>
          <w:rStyle w:val="affffd"/>
          <w:sz w:val="16"/>
          <w:szCs w:val="16"/>
        </w:rPr>
        <w:footnoteRef/>
      </w:r>
      <w:r w:rsidRPr="00AF4B6D">
        <w:rPr>
          <w:sz w:val="16"/>
          <w:szCs w:val="16"/>
        </w:rPr>
        <w:t xml:space="preserve"> Объект «Строительство ВЛ 110 кВ к ПС 110/35/10 кВ «Любытино» (р. п. Любытино)» учтен перечнем объектов реконструкции, включенных в действующую (утвержденную Приказом Минэнерго России от 30.11.2015 № 906 (с изменениями, внесенными приказом Минэнерго России от 20.12.2019 № 27@))) инвестиционную программу ПАО «МРСК Северо-Запада».</w:t>
      </w:r>
    </w:p>
    <w:p w:rsidR="00AF4B6D" w:rsidRPr="00AF4B6D" w:rsidRDefault="00AF4B6D" w:rsidP="00AF4B6D">
      <w:pPr>
        <w:pStyle w:val="af9"/>
        <w:ind w:firstLine="284"/>
        <w:jc w:val="both"/>
        <w:rPr>
          <w:sz w:val="16"/>
          <w:szCs w:val="16"/>
        </w:rPr>
      </w:pPr>
      <w:r w:rsidRPr="00AF4B6D">
        <w:rPr>
          <w:sz w:val="16"/>
          <w:szCs w:val="16"/>
        </w:rPr>
        <w:t>Объект «Реконструкция ПС 110/35/10 кВ «Неболчи» с заменой двух трансформаторов по 6,3 МВА на два трансформатора по 10 МВА (п. Неболчи)» учтен Схемой территориального планирования Новгородской области, утвержденной постановлением Правительства Новгородской области от 29.06.2012 № 370 «Об утверждении схемы территориального планирования Новгородской области» (в ред. постановлений Правительства Новгородской области от 20.02.2015 № 56, от 25.09.2019 № 380).</w:t>
      </w:r>
    </w:p>
    <w:p w:rsidR="00AF4B6D" w:rsidRDefault="00AF4B6D" w:rsidP="00AF4B6D">
      <w:pPr>
        <w:pStyle w:val="af9"/>
        <w:ind w:firstLine="284"/>
        <w:jc w:val="both"/>
        <w:rPr>
          <w:sz w:val="16"/>
          <w:szCs w:val="16"/>
        </w:rPr>
      </w:pPr>
      <w:r w:rsidRPr="00AF4B6D">
        <w:rPr>
          <w:sz w:val="16"/>
          <w:szCs w:val="16"/>
        </w:rPr>
        <w:t>Оба объекта, объектами местного значения муниципального района не являются, т.к. структурно входят в состав объектов, находящихся в ведении и эксплуатации ПАО «МРСК Северо-Запада».</w:t>
      </w:r>
    </w:p>
    <w:p w:rsidR="00AF4B6D" w:rsidRDefault="00AF4B6D" w:rsidP="00AF4B6D">
      <w:pPr>
        <w:pStyle w:val="af9"/>
        <w:ind w:firstLine="284"/>
        <w:jc w:val="both"/>
        <w:rPr>
          <w:sz w:val="16"/>
          <w:szCs w:val="16"/>
        </w:rPr>
      </w:pPr>
    </w:p>
    <w:p w:rsidR="001B4DAA" w:rsidRPr="001B4DAA" w:rsidRDefault="001B4DAA" w:rsidP="001B4DAA">
      <w:pPr>
        <w:keepNext/>
        <w:keepLines/>
        <w:numPr>
          <w:ilvl w:val="1"/>
          <w:numId w:val="0"/>
        </w:numPr>
        <w:spacing w:before="200" w:after="240"/>
        <w:ind w:left="293" w:hanging="576"/>
        <w:jc w:val="both"/>
        <w:outlineLvl w:val="1"/>
        <w:rPr>
          <w:b/>
          <w:bCs/>
          <w:color w:val="000000" w:themeColor="text1"/>
          <w:sz w:val="16"/>
          <w:szCs w:val="16"/>
          <w:lang w:eastAsia="en-US"/>
        </w:rPr>
      </w:pPr>
      <w:bookmarkStart w:id="58" w:name="_Toc57897721"/>
      <w:bookmarkStart w:id="59" w:name="_Toc387850207"/>
      <w:r>
        <w:rPr>
          <w:b/>
          <w:bCs/>
          <w:color w:val="000000" w:themeColor="text1"/>
          <w:sz w:val="16"/>
          <w:szCs w:val="16"/>
          <w:lang w:eastAsia="en-US"/>
        </w:rPr>
        <w:t>1.2.</w:t>
      </w:r>
      <w:r w:rsidRPr="001B4DAA">
        <w:rPr>
          <w:b/>
          <w:bCs/>
          <w:color w:val="000000" w:themeColor="text1"/>
          <w:sz w:val="16"/>
          <w:szCs w:val="16"/>
          <w:lang w:eastAsia="en-US"/>
        </w:rPr>
        <w:t>Обоснование выбранного варианта размещения автомобильных дорог местного значения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w:t>
      </w:r>
      <w:bookmarkEnd w:id="58"/>
      <w:bookmarkEnd w:id="59"/>
    </w:p>
    <w:tbl>
      <w:tblPr>
        <w:tblStyle w:val="160"/>
        <w:tblW w:w="0" w:type="auto"/>
        <w:tblLook w:val="04A0" w:firstRow="1" w:lastRow="0" w:firstColumn="1" w:lastColumn="0" w:noHBand="0" w:noVBand="1"/>
      </w:tblPr>
      <w:tblGrid>
        <w:gridCol w:w="3369"/>
        <w:gridCol w:w="6945"/>
      </w:tblGrid>
      <w:tr w:rsidR="001B4DAA" w:rsidRPr="001B4DAA" w:rsidTr="001B4DAA">
        <w:tc>
          <w:tcPr>
            <w:tcW w:w="3369" w:type="dxa"/>
            <w:tcBorders>
              <w:top w:val="single" w:sz="4" w:space="0" w:color="auto"/>
              <w:left w:val="single" w:sz="4" w:space="0" w:color="auto"/>
              <w:bottom w:val="single" w:sz="4" w:space="0" w:color="auto"/>
              <w:right w:val="single" w:sz="4" w:space="0" w:color="auto"/>
            </w:tcBorders>
            <w:hideMark/>
          </w:tcPr>
          <w:p w:rsidR="001B4DAA" w:rsidRPr="001B4DAA" w:rsidRDefault="001B4DAA" w:rsidP="001B4DAA">
            <w:pPr>
              <w:jc w:val="both"/>
              <w:rPr>
                <w:rFonts w:eastAsia="Calibri"/>
                <w:bCs/>
                <w:color w:val="000000" w:themeColor="text1"/>
                <w:sz w:val="16"/>
                <w:szCs w:val="16"/>
                <w:vertAlign w:val="superscript"/>
                <w:lang w:eastAsia="en-US"/>
              </w:rPr>
            </w:pPr>
            <w:r w:rsidRPr="001B4DAA">
              <w:rPr>
                <w:bCs/>
                <w:color w:val="000000" w:themeColor="text1"/>
                <w:sz w:val="16"/>
                <w:szCs w:val="16"/>
                <w:lang w:eastAsia="ar-SA"/>
              </w:rPr>
              <w:t>Виды работ, п</w:t>
            </w:r>
            <w:r w:rsidRPr="001B4DAA">
              <w:rPr>
                <w:rFonts w:eastAsia="Calibri"/>
                <w:bCs/>
                <w:color w:val="000000" w:themeColor="text1"/>
                <w:sz w:val="16"/>
                <w:szCs w:val="16"/>
                <w:lang w:eastAsia="en-US"/>
              </w:rPr>
              <w:t>ланируемое месторасположение размещаемого объекта (объектов)</w:t>
            </w:r>
          </w:p>
        </w:tc>
        <w:tc>
          <w:tcPr>
            <w:tcW w:w="6945" w:type="dxa"/>
            <w:tcBorders>
              <w:top w:val="single" w:sz="4" w:space="0" w:color="auto"/>
              <w:left w:val="single" w:sz="4" w:space="0" w:color="auto"/>
              <w:bottom w:val="single" w:sz="4" w:space="0" w:color="auto"/>
              <w:right w:val="single" w:sz="4" w:space="0" w:color="auto"/>
            </w:tcBorders>
            <w:hideMark/>
          </w:tcPr>
          <w:p w:rsidR="001B4DAA" w:rsidRPr="001B4DAA" w:rsidRDefault="001B4DAA" w:rsidP="001B4DAA">
            <w:pPr>
              <w:spacing w:line="240" w:lineRule="atLeast"/>
              <w:ind w:firstLine="709"/>
              <w:jc w:val="both"/>
              <w:rPr>
                <w:rFonts w:eastAsia="Calibri"/>
                <w:color w:val="000000" w:themeColor="text1"/>
                <w:sz w:val="16"/>
                <w:szCs w:val="16"/>
                <w:lang w:eastAsia="en-US"/>
              </w:rPr>
            </w:pPr>
            <w:r w:rsidRPr="001B4DAA">
              <w:rPr>
                <w:rFonts w:eastAsia="Calibri"/>
                <w:color w:val="000000" w:themeColor="text1"/>
                <w:sz w:val="16"/>
                <w:szCs w:val="16"/>
                <w:lang w:eastAsia="en-US"/>
              </w:rPr>
              <w:t>- реконструкция автодороги «Клишино – Колбеки» (Любытинский район – Ленинградская область)</w:t>
            </w:r>
          </w:p>
          <w:p w:rsidR="001B4DAA" w:rsidRPr="001B4DAA" w:rsidRDefault="001B4DAA" w:rsidP="001B4DAA">
            <w:pPr>
              <w:spacing w:line="240" w:lineRule="atLeast"/>
              <w:ind w:firstLine="709"/>
              <w:jc w:val="both"/>
              <w:rPr>
                <w:rFonts w:eastAsia="Calibri"/>
                <w:color w:val="000000" w:themeColor="text1"/>
                <w:sz w:val="16"/>
                <w:szCs w:val="16"/>
                <w:lang w:eastAsia="en-US"/>
              </w:rPr>
            </w:pPr>
            <w:r w:rsidRPr="001B4DAA">
              <w:rPr>
                <w:rFonts w:eastAsia="Calibri"/>
                <w:color w:val="000000" w:themeColor="text1"/>
                <w:sz w:val="16"/>
                <w:szCs w:val="16"/>
                <w:lang w:eastAsia="en-US"/>
              </w:rPr>
              <w:t>- устройство подъезда к н. п. деревня Домовичи (ориентировочной протяженностью около 1,35 км);</w:t>
            </w:r>
          </w:p>
          <w:p w:rsidR="001B4DAA" w:rsidRPr="001B4DAA" w:rsidRDefault="001B4DAA" w:rsidP="001B4DAA">
            <w:pPr>
              <w:spacing w:line="240" w:lineRule="atLeast"/>
              <w:ind w:firstLine="709"/>
              <w:jc w:val="both"/>
              <w:rPr>
                <w:rFonts w:eastAsia="Calibri"/>
                <w:color w:val="000000" w:themeColor="text1"/>
                <w:sz w:val="16"/>
                <w:szCs w:val="16"/>
                <w:lang w:eastAsia="en-US"/>
              </w:rPr>
            </w:pPr>
            <w:r w:rsidRPr="001B4DAA">
              <w:rPr>
                <w:rFonts w:eastAsia="Calibri"/>
                <w:color w:val="000000" w:themeColor="text1"/>
                <w:sz w:val="16"/>
                <w:szCs w:val="16"/>
                <w:lang w:eastAsia="en-US"/>
              </w:rPr>
              <w:t>- реконструкция мостовых сооружений на автомобильных дорогах общего пользования путем замены деревянных мостов на капитальные мосты или водопропускные трубы.</w:t>
            </w:r>
          </w:p>
        </w:tc>
      </w:tr>
      <w:tr w:rsidR="001B4DAA" w:rsidRPr="001B4DAA" w:rsidTr="001B4DAA">
        <w:tc>
          <w:tcPr>
            <w:tcW w:w="3369" w:type="dxa"/>
            <w:tcBorders>
              <w:top w:val="single" w:sz="4" w:space="0" w:color="auto"/>
              <w:left w:val="single" w:sz="4" w:space="0" w:color="auto"/>
              <w:bottom w:val="single" w:sz="4" w:space="0" w:color="auto"/>
              <w:right w:val="single" w:sz="4" w:space="0" w:color="auto"/>
            </w:tcBorders>
            <w:hideMark/>
          </w:tcPr>
          <w:p w:rsidR="001B4DAA" w:rsidRPr="001B4DAA" w:rsidRDefault="001B4DAA" w:rsidP="001B4DAA">
            <w:pPr>
              <w:jc w:val="both"/>
              <w:rPr>
                <w:rFonts w:eastAsia="Calibri"/>
                <w:bCs/>
                <w:color w:val="000000" w:themeColor="text1"/>
                <w:sz w:val="16"/>
                <w:szCs w:val="16"/>
                <w:lang w:eastAsia="ar-SA"/>
              </w:rPr>
            </w:pPr>
            <w:r w:rsidRPr="001B4DAA">
              <w:rPr>
                <w:rFonts w:eastAsia="Calibri"/>
                <w:bCs/>
                <w:color w:val="000000" w:themeColor="text1"/>
                <w:sz w:val="16"/>
                <w:szCs w:val="16"/>
                <w:lang w:eastAsia="ar-SA"/>
              </w:rPr>
              <w:t>Возможность осуществления реконструкции занятых территорий.</w:t>
            </w:r>
          </w:p>
        </w:tc>
        <w:tc>
          <w:tcPr>
            <w:tcW w:w="6945" w:type="dxa"/>
            <w:tcBorders>
              <w:top w:val="single" w:sz="4" w:space="0" w:color="auto"/>
              <w:left w:val="single" w:sz="4" w:space="0" w:color="auto"/>
              <w:bottom w:val="single" w:sz="4" w:space="0" w:color="auto"/>
              <w:right w:val="single" w:sz="4" w:space="0" w:color="auto"/>
            </w:tcBorders>
            <w:hideMark/>
          </w:tcPr>
          <w:p w:rsidR="001B4DAA" w:rsidRPr="001B4DAA" w:rsidRDefault="001B4DAA" w:rsidP="001B4DAA">
            <w:pPr>
              <w:jc w:val="both"/>
              <w:rPr>
                <w:rFonts w:eastAsia="Calibri"/>
                <w:bCs/>
                <w:color w:val="000000" w:themeColor="text1"/>
                <w:sz w:val="16"/>
                <w:szCs w:val="16"/>
                <w:lang w:eastAsia="ar-SA"/>
              </w:rPr>
            </w:pPr>
            <w:r w:rsidRPr="001B4DAA">
              <w:rPr>
                <w:rFonts w:eastAsia="Calibri"/>
                <w:bCs/>
                <w:color w:val="000000" w:themeColor="text1"/>
                <w:sz w:val="16"/>
                <w:szCs w:val="16"/>
                <w:lang w:eastAsia="ar-SA"/>
              </w:rPr>
              <w:t>Не требуется</w:t>
            </w:r>
          </w:p>
        </w:tc>
      </w:tr>
      <w:tr w:rsidR="001B4DAA" w:rsidRPr="001B4DAA" w:rsidTr="001B4DAA">
        <w:tc>
          <w:tcPr>
            <w:tcW w:w="3369" w:type="dxa"/>
            <w:tcBorders>
              <w:top w:val="single" w:sz="4" w:space="0" w:color="auto"/>
              <w:left w:val="single" w:sz="4" w:space="0" w:color="auto"/>
              <w:bottom w:val="single" w:sz="4" w:space="0" w:color="auto"/>
              <w:right w:val="single" w:sz="4" w:space="0" w:color="auto"/>
            </w:tcBorders>
            <w:hideMark/>
          </w:tcPr>
          <w:p w:rsidR="001B4DAA" w:rsidRPr="001B4DAA" w:rsidRDefault="001B4DAA" w:rsidP="001B4DAA">
            <w:pPr>
              <w:jc w:val="both"/>
              <w:rPr>
                <w:rFonts w:eastAsia="Calibri"/>
                <w:bCs/>
                <w:color w:val="000000" w:themeColor="text1"/>
                <w:sz w:val="16"/>
                <w:szCs w:val="16"/>
                <w:lang w:eastAsia="ar-SA"/>
              </w:rPr>
            </w:pPr>
            <w:r w:rsidRPr="001B4DAA">
              <w:rPr>
                <w:rFonts w:eastAsia="Calibri"/>
                <w:bCs/>
                <w:color w:val="000000" w:themeColor="text1"/>
                <w:sz w:val="16"/>
                <w:szCs w:val="16"/>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6945" w:type="dxa"/>
            <w:tcBorders>
              <w:top w:val="single" w:sz="4" w:space="0" w:color="auto"/>
              <w:left w:val="single" w:sz="4" w:space="0" w:color="auto"/>
              <w:bottom w:val="single" w:sz="4" w:space="0" w:color="auto"/>
              <w:right w:val="single" w:sz="4" w:space="0" w:color="auto"/>
            </w:tcBorders>
            <w:hideMark/>
          </w:tcPr>
          <w:p w:rsidR="001B4DAA" w:rsidRPr="001B4DAA" w:rsidRDefault="001B4DAA" w:rsidP="001B4DAA">
            <w:pPr>
              <w:jc w:val="both"/>
              <w:rPr>
                <w:rFonts w:eastAsia="Calibri"/>
                <w:bCs/>
                <w:color w:val="000000" w:themeColor="text1"/>
                <w:sz w:val="16"/>
                <w:szCs w:val="16"/>
                <w:lang w:eastAsia="ar-SA"/>
              </w:rPr>
            </w:pPr>
            <w:r w:rsidRPr="001B4DAA">
              <w:rPr>
                <w:rFonts w:eastAsia="Calibri"/>
                <w:bCs/>
                <w:color w:val="000000" w:themeColor="text1"/>
                <w:sz w:val="16"/>
                <w:szCs w:val="16"/>
                <w:lang w:eastAsia="ar-SA"/>
              </w:rPr>
              <w:t>Не требуются</w:t>
            </w:r>
          </w:p>
        </w:tc>
      </w:tr>
    </w:tbl>
    <w:p w:rsidR="005F6A8F" w:rsidRDefault="005F6A8F" w:rsidP="00AF4B6D">
      <w:pPr>
        <w:pStyle w:val="af9"/>
        <w:ind w:firstLine="284"/>
        <w:jc w:val="both"/>
        <w:rPr>
          <w:sz w:val="16"/>
          <w:szCs w:val="16"/>
        </w:rPr>
      </w:pPr>
    </w:p>
    <w:p w:rsidR="005F6A8F" w:rsidRDefault="005F6A8F" w:rsidP="00AF4B6D">
      <w:pPr>
        <w:pStyle w:val="af9"/>
        <w:ind w:firstLine="284"/>
        <w:jc w:val="both"/>
        <w:rPr>
          <w:sz w:val="16"/>
          <w:szCs w:val="16"/>
        </w:rPr>
      </w:pPr>
    </w:p>
    <w:p w:rsidR="005F6A8F" w:rsidRDefault="005F6A8F"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Default="00AF4B6D" w:rsidP="00AF4B6D">
      <w:pPr>
        <w:pStyle w:val="af9"/>
        <w:ind w:firstLine="284"/>
        <w:jc w:val="both"/>
        <w:rPr>
          <w:sz w:val="16"/>
          <w:szCs w:val="16"/>
        </w:rPr>
      </w:pPr>
    </w:p>
    <w:p w:rsidR="00AF4B6D" w:rsidRPr="00AF4B6D" w:rsidRDefault="00AF4B6D" w:rsidP="00AF4B6D">
      <w:pPr>
        <w:pStyle w:val="af9"/>
        <w:ind w:firstLine="284"/>
        <w:jc w:val="both"/>
        <w:rPr>
          <w:sz w:val="16"/>
          <w:szCs w:val="16"/>
        </w:rPr>
      </w:pPr>
    </w:p>
    <w:p w:rsidR="00AF4B6D" w:rsidRPr="00AF4B6D" w:rsidRDefault="00AF4B6D" w:rsidP="00AF4B6D">
      <w:pPr>
        <w:pStyle w:val="af9"/>
        <w:ind w:firstLine="284"/>
        <w:jc w:val="both"/>
        <w:rPr>
          <w:sz w:val="16"/>
          <w:szCs w:val="16"/>
        </w:rPr>
      </w:pPr>
    </w:p>
    <w:p w:rsidR="00AF4B6D" w:rsidRDefault="00AF4B6D" w:rsidP="00AF4B6D">
      <w:pPr>
        <w:pStyle w:val="af9"/>
        <w:ind w:firstLine="284"/>
        <w:jc w:val="both"/>
        <w:rPr>
          <w:sz w:val="24"/>
          <w:szCs w:val="24"/>
        </w:rPr>
      </w:pPr>
    </w:p>
    <w:p w:rsidR="00AF4B6D" w:rsidRDefault="00AF4B6D" w:rsidP="00AF4B6D">
      <w:pPr>
        <w:pStyle w:val="af9"/>
        <w:ind w:firstLine="284"/>
        <w:jc w:val="both"/>
        <w:rPr>
          <w:sz w:val="24"/>
          <w:szCs w:val="24"/>
        </w:rPr>
      </w:pPr>
    </w:p>
    <w:p w:rsidR="00AF4B6D" w:rsidRDefault="00AF4B6D" w:rsidP="00AF4B6D">
      <w:pPr>
        <w:pStyle w:val="af9"/>
        <w:ind w:firstLine="284"/>
        <w:jc w:val="both"/>
        <w:rPr>
          <w:sz w:val="24"/>
          <w:szCs w:val="24"/>
        </w:rPr>
      </w:pPr>
    </w:p>
  </w:footnote>
  <w:footnote w:id="5">
    <w:p w:rsidR="00CC79B4" w:rsidRPr="008A130C" w:rsidRDefault="00CC79B4" w:rsidP="00CC79B4">
      <w:pPr>
        <w:pStyle w:val="af9"/>
        <w:suppressAutoHyphens/>
        <w:rPr>
          <w:sz w:val="16"/>
          <w:szCs w:val="16"/>
          <w:lang w:eastAsia="en-US"/>
        </w:rPr>
      </w:pPr>
      <w:r w:rsidRPr="008A130C">
        <w:rPr>
          <w:rStyle w:val="affffd"/>
          <w:sz w:val="16"/>
          <w:szCs w:val="16"/>
        </w:rPr>
        <w:footnoteRef/>
      </w:r>
      <w:r w:rsidRPr="008A130C">
        <w:rPr>
          <w:sz w:val="16"/>
          <w:szCs w:val="16"/>
        </w:rPr>
        <w:t xml:space="preserve"> Протяжённость и местоположение объекта местного значения муниципального района уточняется при выполнении проекта планировки территории.</w:t>
      </w:r>
    </w:p>
  </w:footnote>
  <w:footnote w:id="6">
    <w:p w:rsidR="00CC79B4" w:rsidRPr="008A130C" w:rsidRDefault="00CC79B4" w:rsidP="00CC79B4">
      <w:pPr>
        <w:pStyle w:val="af9"/>
        <w:suppressAutoHyphens/>
        <w:rPr>
          <w:sz w:val="16"/>
          <w:szCs w:val="16"/>
        </w:rPr>
      </w:pPr>
      <w:r w:rsidRPr="008A130C">
        <w:rPr>
          <w:rStyle w:val="affffd"/>
          <w:sz w:val="16"/>
          <w:szCs w:val="16"/>
        </w:rPr>
        <w:footnoteRef/>
      </w:r>
      <w:r w:rsidRPr="008A130C">
        <w:rPr>
          <w:sz w:val="16"/>
          <w:szCs w:val="16"/>
        </w:rPr>
        <w:t xml:space="preserve"> Зоны указываются в случае, если установление таких зон требуется в связи с размещением данных объектов</w:t>
      </w:r>
    </w:p>
  </w:footnote>
  <w:footnote w:id="7">
    <w:p w:rsidR="00CC79B4" w:rsidRPr="008A130C" w:rsidRDefault="00CC79B4" w:rsidP="00CC79B4">
      <w:pPr>
        <w:pStyle w:val="af9"/>
        <w:rPr>
          <w:sz w:val="16"/>
          <w:szCs w:val="16"/>
        </w:rPr>
      </w:pPr>
      <w:r w:rsidRPr="008A130C">
        <w:rPr>
          <w:rStyle w:val="affffd"/>
          <w:sz w:val="16"/>
          <w:szCs w:val="16"/>
        </w:rPr>
        <w:footnoteRef/>
      </w:r>
      <w:r w:rsidRPr="008A130C">
        <w:rPr>
          <w:sz w:val="16"/>
          <w:szCs w:val="16"/>
        </w:rPr>
        <w:t xml:space="preserve"> Объектом местного значения муниципального района не является, т.к. структурно входит в состав объектов, находящихся в ведении и эксплуатации ПАО «МРСК Северо-Запада».</w:t>
      </w:r>
    </w:p>
  </w:footnote>
  <w:footnote w:id="8">
    <w:p w:rsidR="00CC79B4" w:rsidRPr="008A130C" w:rsidRDefault="00CC79B4" w:rsidP="00CC79B4">
      <w:pPr>
        <w:pStyle w:val="af9"/>
        <w:rPr>
          <w:rFonts w:ascii="Calibri" w:hAnsi="Calibri"/>
          <w:sz w:val="16"/>
          <w:szCs w:val="16"/>
        </w:rPr>
      </w:pPr>
      <w:r w:rsidRPr="008A130C">
        <w:rPr>
          <w:rStyle w:val="affffd"/>
          <w:sz w:val="16"/>
          <w:szCs w:val="16"/>
        </w:rPr>
        <w:footnoteRef/>
      </w:r>
      <w:r w:rsidRPr="008A130C">
        <w:rPr>
          <w:sz w:val="16"/>
          <w:szCs w:val="16"/>
        </w:rPr>
        <w:t xml:space="preserve"> Объектом местного значения муниципального района не является, т.к. структурно входит в состав объектов, находящихся в ведении и эксплуатации ПАО «МРСК Северо-Запада».</w:t>
      </w:r>
    </w:p>
  </w:footnote>
  <w:footnote w:id="9">
    <w:p w:rsidR="00CE43DE" w:rsidRDefault="00CE43DE" w:rsidP="00CE43DE">
      <w:pPr>
        <w:pStyle w:val="af9"/>
        <w:suppressAutoHyphens/>
        <w:rPr>
          <w:sz w:val="16"/>
          <w:szCs w:val="16"/>
        </w:rPr>
      </w:pPr>
      <w:r>
        <w:rPr>
          <w:rStyle w:val="affffd"/>
        </w:rPr>
        <w:footnoteRef/>
      </w:r>
      <w:r>
        <w:rPr>
          <w:sz w:val="16"/>
          <w:szCs w:val="16"/>
        </w:rPr>
        <w:t xml:space="preserve"> Протяжённость и местоположение объекта местного значения муниципального района уточняется при выполнении проекта планировки территории.</w:t>
      </w:r>
    </w:p>
  </w:footnote>
  <w:footnote w:id="10">
    <w:p w:rsidR="00CE43DE" w:rsidRDefault="00CE43DE" w:rsidP="00CE43DE">
      <w:pPr>
        <w:pStyle w:val="af9"/>
        <w:suppressAutoHyphens/>
        <w:rPr>
          <w:sz w:val="16"/>
          <w:szCs w:val="16"/>
        </w:rPr>
      </w:pPr>
      <w:r>
        <w:rPr>
          <w:rStyle w:val="affffd"/>
        </w:rPr>
        <w:footnoteRef/>
      </w:r>
      <w:r>
        <w:rPr>
          <w:sz w:val="16"/>
          <w:szCs w:val="16"/>
        </w:rPr>
        <w:t xml:space="preserve"> Зоны указываются в случае, если установление таких зон требуется в связи с размещением данных объектов</w:t>
      </w:r>
    </w:p>
  </w:footnote>
  <w:footnote w:id="11">
    <w:p w:rsidR="00CE43DE" w:rsidRDefault="00CE43DE" w:rsidP="00CE43DE">
      <w:pPr>
        <w:pStyle w:val="af9"/>
        <w:rPr>
          <w:sz w:val="16"/>
          <w:szCs w:val="16"/>
        </w:rPr>
      </w:pPr>
      <w:r>
        <w:rPr>
          <w:rStyle w:val="affffd"/>
        </w:rPr>
        <w:footnoteRef/>
      </w:r>
      <w:r>
        <w:rPr>
          <w:sz w:val="16"/>
          <w:szCs w:val="16"/>
        </w:rPr>
        <w:t xml:space="preserve"> Объектом местного значения муниципального района не является, т.к. структурно входит в состав объектов, находящихся в ведении и эксплуатации ПАО «МРСК Северо-Запада».</w:t>
      </w:r>
    </w:p>
  </w:footnote>
  <w:footnote w:id="12">
    <w:p w:rsidR="00CE43DE" w:rsidRDefault="00CE43DE" w:rsidP="00CE43DE">
      <w:pPr>
        <w:pStyle w:val="af9"/>
        <w:rPr>
          <w:sz w:val="16"/>
          <w:szCs w:val="16"/>
        </w:rPr>
      </w:pPr>
      <w:r>
        <w:rPr>
          <w:rStyle w:val="affffd"/>
        </w:rPr>
        <w:footnoteRef/>
      </w:r>
      <w:r>
        <w:rPr>
          <w:sz w:val="16"/>
          <w:szCs w:val="16"/>
        </w:rPr>
        <w:t xml:space="preserve"> Объектом местного значения муниципального района не является, т.к. структурно входит в состав объектов, находящихся в ведении и эксплуатации ПАО «МРСК Северо-Запада».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F48CE"/>
    <w:multiLevelType w:val="hybridMultilevel"/>
    <w:tmpl w:val="3C1A0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2716549"/>
    <w:multiLevelType w:val="hybridMultilevel"/>
    <w:tmpl w:val="B2CA6E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A646194"/>
    <w:multiLevelType w:val="hybridMultilevel"/>
    <w:tmpl w:val="7FAEA4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A82A9B"/>
    <w:multiLevelType w:val="hybridMultilevel"/>
    <w:tmpl w:val="9404E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5873E0"/>
    <w:multiLevelType w:val="hybridMultilevel"/>
    <w:tmpl w:val="EDE286C4"/>
    <w:lvl w:ilvl="0" w:tplc="A504F882">
      <w:start w:val="1"/>
      <w:numFmt w:val="decimal"/>
      <w:lvlText w:val="%1."/>
      <w:lvlJc w:val="left"/>
      <w:pPr>
        <w:ind w:left="502" w:hanging="360"/>
      </w:pPr>
      <w:rPr>
        <w:rFonts w:ascii="Times New Roman" w:eastAsia="Calibri" w:hAnsi="Times New Roman" w:cs="Times New Roman" w:hint="default"/>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19A20C38"/>
    <w:multiLevelType w:val="hybridMultilevel"/>
    <w:tmpl w:val="65D66088"/>
    <w:lvl w:ilvl="0" w:tplc="83E20AAA">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A32D67"/>
    <w:multiLevelType w:val="hybridMultilevel"/>
    <w:tmpl w:val="5CC09408"/>
    <w:lvl w:ilvl="0" w:tplc="7B223526">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4">
    <w:nsid w:val="1A8E6623"/>
    <w:multiLevelType w:val="hybridMultilevel"/>
    <w:tmpl w:val="3CF61490"/>
    <w:lvl w:ilvl="0" w:tplc="5D3401B6">
      <w:numFmt w:val="bullet"/>
      <w:lvlText w:val="-"/>
      <w:lvlJc w:val="left"/>
      <w:pPr>
        <w:ind w:left="80" w:hanging="150"/>
      </w:pPr>
      <w:rPr>
        <w:rFonts w:ascii="Times New Roman" w:eastAsia="Times New Roman" w:hAnsi="Times New Roman" w:cs="Times New Roman" w:hint="default"/>
        <w:w w:val="99"/>
        <w:sz w:val="26"/>
        <w:szCs w:val="26"/>
        <w:lang w:val="en-US" w:eastAsia="en-US" w:bidi="en-US"/>
      </w:rPr>
    </w:lvl>
    <w:lvl w:ilvl="1" w:tplc="DEB67D8E">
      <w:numFmt w:val="bullet"/>
      <w:lvlText w:val="•"/>
      <w:lvlJc w:val="left"/>
      <w:pPr>
        <w:ind w:left="510" w:hanging="150"/>
      </w:pPr>
      <w:rPr>
        <w:lang w:val="en-US" w:eastAsia="en-US" w:bidi="en-US"/>
      </w:rPr>
    </w:lvl>
    <w:lvl w:ilvl="2" w:tplc="4B102A9E">
      <w:numFmt w:val="bullet"/>
      <w:lvlText w:val="•"/>
      <w:lvlJc w:val="left"/>
      <w:pPr>
        <w:ind w:left="940" w:hanging="150"/>
      </w:pPr>
      <w:rPr>
        <w:lang w:val="en-US" w:eastAsia="en-US" w:bidi="en-US"/>
      </w:rPr>
    </w:lvl>
    <w:lvl w:ilvl="3" w:tplc="5DA86EE6">
      <w:numFmt w:val="bullet"/>
      <w:lvlText w:val="•"/>
      <w:lvlJc w:val="left"/>
      <w:pPr>
        <w:ind w:left="1370" w:hanging="150"/>
      </w:pPr>
      <w:rPr>
        <w:lang w:val="en-US" w:eastAsia="en-US" w:bidi="en-US"/>
      </w:rPr>
    </w:lvl>
    <w:lvl w:ilvl="4" w:tplc="E932D184">
      <w:numFmt w:val="bullet"/>
      <w:lvlText w:val="•"/>
      <w:lvlJc w:val="left"/>
      <w:pPr>
        <w:ind w:left="1800" w:hanging="150"/>
      </w:pPr>
      <w:rPr>
        <w:lang w:val="en-US" w:eastAsia="en-US" w:bidi="en-US"/>
      </w:rPr>
    </w:lvl>
    <w:lvl w:ilvl="5" w:tplc="2A3A3FFC">
      <w:numFmt w:val="bullet"/>
      <w:lvlText w:val="•"/>
      <w:lvlJc w:val="left"/>
      <w:pPr>
        <w:ind w:left="2231" w:hanging="150"/>
      </w:pPr>
      <w:rPr>
        <w:lang w:val="en-US" w:eastAsia="en-US" w:bidi="en-US"/>
      </w:rPr>
    </w:lvl>
    <w:lvl w:ilvl="6" w:tplc="38D2408C">
      <w:numFmt w:val="bullet"/>
      <w:lvlText w:val="•"/>
      <w:lvlJc w:val="left"/>
      <w:pPr>
        <w:ind w:left="2661" w:hanging="150"/>
      </w:pPr>
      <w:rPr>
        <w:lang w:val="en-US" w:eastAsia="en-US" w:bidi="en-US"/>
      </w:rPr>
    </w:lvl>
    <w:lvl w:ilvl="7" w:tplc="850C8B38">
      <w:numFmt w:val="bullet"/>
      <w:lvlText w:val="•"/>
      <w:lvlJc w:val="left"/>
      <w:pPr>
        <w:ind w:left="3091" w:hanging="150"/>
      </w:pPr>
      <w:rPr>
        <w:lang w:val="en-US" w:eastAsia="en-US" w:bidi="en-US"/>
      </w:rPr>
    </w:lvl>
    <w:lvl w:ilvl="8" w:tplc="58B44520">
      <w:numFmt w:val="bullet"/>
      <w:lvlText w:val="•"/>
      <w:lvlJc w:val="left"/>
      <w:pPr>
        <w:ind w:left="3521" w:hanging="150"/>
      </w:pPr>
      <w:rPr>
        <w:lang w:val="en-US" w:eastAsia="en-US" w:bidi="en-US"/>
      </w:rPr>
    </w:lvl>
  </w:abstractNum>
  <w:abstractNum w:abstractNumId="15">
    <w:nsid w:val="1AF971EF"/>
    <w:multiLevelType w:val="hybridMultilevel"/>
    <w:tmpl w:val="BC849BF4"/>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1BC63A5"/>
    <w:multiLevelType w:val="hybridMultilevel"/>
    <w:tmpl w:val="BC849BF4"/>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3B62F14"/>
    <w:multiLevelType w:val="hybridMultilevel"/>
    <w:tmpl w:val="8952AD28"/>
    <w:lvl w:ilvl="0" w:tplc="348435F6">
      <w:start w:val="2"/>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18">
    <w:nsid w:val="271912E1"/>
    <w:multiLevelType w:val="hybridMultilevel"/>
    <w:tmpl w:val="666CAD02"/>
    <w:lvl w:ilvl="0" w:tplc="B6F8DF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2A1E50"/>
    <w:multiLevelType w:val="hybridMultilevel"/>
    <w:tmpl w:val="83B42F3A"/>
    <w:lvl w:ilvl="0" w:tplc="B416541E">
      <w:start w:val="2"/>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20">
    <w:nsid w:val="2F965395"/>
    <w:multiLevelType w:val="multilevel"/>
    <w:tmpl w:val="70AAC4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2">
    <w:nsid w:val="454934A0"/>
    <w:multiLevelType w:val="hybridMultilevel"/>
    <w:tmpl w:val="2C2ACA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B70BE3"/>
    <w:multiLevelType w:val="hybridMultilevel"/>
    <w:tmpl w:val="4F6418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8E18A6"/>
    <w:multiLevelType w:val="hybridMultilevel"/>
    <w:tmpl w:val="A566DD7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B20A66"/>
    <w:multiLevelType w:val="hybridMultilevel"/>
    <w:tmpl w:val="CE922C1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6EC733D"/>
    <w:multiLevelType w:val="hybridMultilevel"/>
    <w:tmpl w:val="067AF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8485614"/>
    <w:multiLevelType w:val="multilevel"/>
    <w:tmpl w:val="6696F016"/>
    <w:lvl w:ilvl="0">
      <w:start w:val="1"/>
      <w:numFmt w:val="decimal"/>
      <w:lvlText w:val="%1."/>
      <w:lvlJc w:val="left"/>
      <w:pPr>
        <w:ind w:left="662" w:hanging="360"/>
      </w:pPr>
      <w:rPr>
        <w:rFonts w:hint="default"/>
      </w:rPr>
    </w:lvl>
    <w:lvl w:ilvl="1">
      <w:start w:val="3"/>
      <w:numFmt w:val="decimal"/>
      <w:isLgl/>
      <w:lvlText w:val="%1.%2."/>
      <w:lvlJc w:val="left"/>
      <w:pPr>
        <w:ind w:left="662" w:hanging="360"/>
      </w:pPr>
      <w:rPr>
        <w:rFonts w:hint="default"/>
      </w:rPr>
    </w:lvl>
    <w:lvl w:ilvl="2">
      <w:start w:val="1"/>
      <w:numFmt w:val="decimal"/>
      <w:isLgl/>
      <w:lvlText w:val="%1.%2.%3."/>
      <w:lvlJc w:val="left"/>
      <w:pPr>
        <w:ind w:left="662" w:hanging="360"/>
      </w:pPr>
      <w:rPr>
        <w:rFonts w:hint="default"/>
      </w:rPr>
    </w:lvl>
    <w:lvl w:ilvl="3">
      <w:start w:val="1"/>
      <w:numFmt w:val="decimal"/>
      <w:isLgl/>
      <w:lvlText w:val="%1.%2.%3.%4."/>
      <w:lvlJc w:val="left"/>
      <w:pPr>
        <w:ind w:left="1022" w:hanging="720"/>
      </w:pPr>
      <w:rPr>
        <w:rFonts w:hint="default"/>
      </w:rPr>
    </w:lvl>
    <w:lvl w:ilvl="4">
      <w:start w:val="1"/>
      <w:numFmt w:val="decimal"/>
      <w:isLgl/>
      <w:lvlText w:val="%1.%2.%3.%4.%5."/>
      <w:lvlJc w:val="left"/>
      <w:pPr>
        <w:ind w:left="1022" w:hanging="720"/>
      </w:pPr>
      <w:rPr>
        <w:rFonts w:hint="default"/>
      </w:rPr>
    </w:lvl>
    <w:lvl w:ilvl="5">
      <w:start w:val="1"/>
      <w:numFmt w:val="decimal"/>
      <w:isLgl/>
      <w:lvlText w:val="%1.%2.%3.%4.%5.%6."/>
      <w:lvlJc w:val="left"/>
      <w:pPr>
        <w:ind w:left="1022" w:hanging="720"/>
      </w:pPr>
      <w:rPr>
        <w:rFonts w:hint="default"/>
      </w:rPr>
    </w:lvl>
    <w:lvl w:ilvl="6">
      <w:start w:val="1"/>
      <w:numFmt w:val="decimal"/>
      <w:isLgl/>
      <w:lvlText w:val="%1.%2.%3.%4.%5.%6.%7."/>
      <w:lvlJc w:val="left"/>
      <w:pPr>
        <w:ind w:left="1382" w:hanging="1080"/>
      </w:pPr>
      <w:rPr>
        <w:rFonts w:hint="default"/>
      </w:rPr>
    </w:lvl>
    <w:lvl w:ilvl="7">
      <w:start w:val="1"/>
      <w:numFmt w:val="decimal"/>
      <w:isLgl/>
      <w:lvlText w:val="%1.%2.%3.%4.%5.%6.%7.%8."/>
      <w:lvlJc w:val="left"/>
      <w:pPr>
        <w:ind w:left="1382" w:hanging="1080"/>
      </w:pPr>
      <w:rPr>
        <w:rFonts w:hint="default"/>
      </w:rPr>
    </w:lvl>
    <w:lvl w:ilvl="8">
      <w:start w:val="1"/>
      <w:numFmt w:val="decimal"/>
      <w:isLgl/>
      <w:lvlText w:val="%1.%2.%3.%4.%5.%6.%7.%8.%9."/>
      <w:lvlJc w:val="left"/>
      <w:pPr>
        <w:ind w:left="1382" w:hanging="1080"/>
      </w:pPr>
      <w:rPr>
        <w:rFonts w:hint="default"/>
      </w:rPr>
    </w:lvl>
  </w:abstractNum>
  <w:abstractNum w:abstractNumId="2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711745BE"/>
    <w:multiLevelType w:val="multilevel"/>
    <w:tmpl w:val="9BA0B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0">
    <w:nsid w:val="7A0616C7"/>
    <w:multiLevelType w:val="multilevel"/>
    <w:tmpl w:val="51B0511A"/>
    <w:lvl w:ilvl="0">
      <w:start w:val="1"/>
      <w:numFmt w:val="decimal"/>
      <w:lvlText w:val="%1"/>
      <w:lvlJc w:val="left"/>
      <w:pPr>
        <w:ind w:left="432" w:hanging="432"/>
      </w:pPr>
      <w:rPr>
        <w:color w:val="auto"/>
      </w:rPr>
    </w:lvl>
    <w:lvl w:ilvl="1">
      <w:start w:val="1"/>
      <w:numFmt w:val="decimal"/>
      <w:lvlText w:val="%1.%2"/>
      <w:lvlJc w:val="left"/>
      <w:pPr>
        <w:ind w:left="293" w:hanging="576"/>
      </w:pPr>
    </w:lvl>
    <w:lvl w:ilvl="2">
      <w:start w:val="1"/>
      <w:numFmt w:val="decimal"/>
      <w:lvlText w:val="%1.%2.%3"/>
      <w:lvlJc w:val="left"/>
      <w:pPr>
        <w:ind w:left="437" w:hanging="720"/>
      </w:pPr>
    </w:lvl>
    <w:lvl w:ilvl="3">
      <w:start w:val="1"/>
      <w:numFmt w:val="decimal"/>
      <w:lvlText w:val="%1.%2.%3.%4"/>
      <w:lvlJc w:val="left"/>
      <w:pPr>
        <w:ind w:left="581" w:hanging="864"/>
      </w:pPr>
    </w:lvl>
    <w:lvl w:ilvl="4">
      <w:start w:val="1"/>
      <w:numFmt w:val="decimal"/>
      <w:lvlText w:val="%1.%2.%3.%4.%5"/>
      <w:lvlJc w:val="left"/>
      <w:pPr>
        <w:ind w:left="725" w:hanging="1008"/>
      </w:pPr>
    </w:lvl>
    <w:lvl w:ilvl="5">
      <w:start w:val="1"/>
      <w:numFmt w:val="decimal"/>
      <w:lvlText w:val="%1.%2.%3.%4.%5.%6"/>
      <w:lvlJc w:val="left"/>
      <w:pPr>
        <w:ind w:left="869" w:hanging="1152"/>
      </w:pPr>
    </w:lvl>
    <w:lvl w:ilvl="6">
      <w:start w:val="1"/>
      <w:numFmt w:val="decimal"/>
      <w:lvlText w:val="%1.%2.%3.%4.%5.%6.%7"/>
      <w:lvlJc w:val="left"/>
      <w:pPr>
        <w:ind w:left="1013" w:hanging="1296"/>
      </w:pPr>
    </w:lvl>
    <w:lvl w:ilvl="7">
      <w:start w:val="1"/>
      <w:numFmt w:val="decimal"/>
      <w:lvlText w:val="%1.%2.%3.%4.%5.%6.%7.%8"/>
      <w:lvlJc w:val="left"/>
      <w:pPr>
        <w:ind w:left="1157" w:hanging="1440"/>
      </w:pPr>
    </w:lvl>
    <w:lvl w:ilvl="8">
      <w:start w:val="1"/>
      <w:numFmt w:val="decimal"/>
      <w:lvlText w:val="%1.%2.%3.%4.%5.%6.%7.%8.%9"/>
      <w:lvlJc w:val="left"/>
      <w:pPr>
        <w:ind w:left="1301" w:hanging="1584"/>
      </w:pPr>
    </w:lvl>
  </w:abstractNum>
  <w:abstractNum w:abstractNumId="31">
    <w:nsid w:val="7D6E32DB"/>
    <w:multiLevelType w:val="hybridMultilevel"/>
    <w:tmpl w:val="BC849BF4"/>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E0033F"/>
    <w:multiLevelType w:val="hybridMultilevel"/>
    <w:tmpl w:val="6876005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lvlOverride w:ilvl="0">
      <w:startOverride w:val="2"/>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3DE9"/>
    <w:rsid w:val="000046CB"/>
    <w:rsid w:val="00005D2B"/>
    <w:rsid w:val="000112F6"/>
    <w:rsid w:val="000122EA"/>
    <w:rsid w:val="00014EBA"/>
    <w:rsid w:val="00015C84"/>
    <w:rsid w:val="000222FE"/>
    <w:rsid w:val="000232FE"/>
    <w:rsid w:val="000241FA"/>
    <w:rsid w:val="0002436F"/>
    <w:rsid w:val="000269F8"/>
    <w:rsid w:val="0002741F"/>
    <w:rsid w:val="00030AE6"/>
    <w:rsid w:val="0003189A"/>
    <w:rsid w:val="00033119"/>
    <w:rsid w:val="00033647"/>
    <w:rsid w:val="00036D0F"/>
    <w:rsid w:val="000376C5"/>
    <w:rsid w:val="0004013A"/>
    <w:rsid w:val="0004247C"/>
    <w:rsid w:val="00044D1A"/>
    <w:rsid w:val="00044F24"/>
    <w:rsid w:val="00045834"/>
    <w:rsid w:val="00052303"/>
    <w:rsid w:val="000532BF"/>
    <w:rsid w:val="0005350B"/>
    <w:rsid w:val="00057294"/>
    <w:rsid w:val="00057C34"/>
    <w:rsid w:val="00061475"/>
    <w:rsid w:val="000619CA"/>
    <w:rsid w:val="00062F76"/>
    <w:rsid w:val="000636D7"/>
    <w:rsid w:val="00063AF6"/>
    <w:rsid w:val="0007006A"/>
    <w:rsid w:val="00070E03"/>
    <w:rsid w:val="00071F55"/>
    <w:rsid w:val="00073377"/>
    <w:rsid w:val="00074889"/>
    <w:rsid w:val="00074FD0"/>
    <w:rsid w:val="000751F6"/>
    <w:rsid w:val="0008012A"/>
    <w:rsid w:val="00080853"/>
    <w:rsid w:val="00085C8B"/>
    <w:rsid w:val="00090F31"/>
    <w:rsid w:val="00092667"/>
    <w:rsid w:val="00094DC2"/>
    <w:rsid w:val="00096032"/>
    <w:rsid w:val="00096867"/>
    <w:rsid w:val="00097A6B"/>
    <w:rsid w:val="000A13D1"/>
    <w:rsid w:val="000A29EA"/>
    <w:rsid w:val="000A32FF"/>
    <w:rsid w:val="000A3E26"/>
    <w:rsid w:val="000A3EB9"/>
    <w:rsid w:val="000A4953"/>
    <w:rsid w:val="000A5189"/>
    <w:rsid w:val="000A72E8"/>
    <w:rsid w:val="000A7F6E"/>
    <w:rsid w:val="000B32A4"/>
    <w:rsid w:val="000B494D"/>
    <w:rsid w:val="000B4A1C"/>
    <w:rsid w:val="000B5DBD"/>
    <w:rsid w:val="000C0013"/>
    <w:rsid w:val="000C1A63"/>
    <w:rsid w:val="000C36C9"/>
    <w:rsid w:val="000C5E46"/>
    <w:rsid w:val="000C6614"/>
    <w:rsid w:val="000D3DFA"/>
    <w:rsid w:val="000D3F18"/>
    <w:rsid w:val="000D4218"/>
    <w:rsid w:val="000D44C1"/>
    <w:rsid w:val="000E1266"/>
    <w:rsid w:val="000E2000"/>
    <w:rsid w:val="000E21AF"/>
    <w:rsid w:val="000E290F"/>
    <w:rsid w:val="000E3DCF"/>
    <w:rsid w:val="000E48D9"/>
    <w:rsid w:val="000E6A76"/>
    <w:rsid w:val="000E79CF"/>
    <w:rsid w:val="000F1C19"/>
    <w:rsid w:val="000F3BC3"/>
    <w:rsid w:val="000F5026"/>
    <w:rsid w:val="001010AE"/>
    <w:rsid w:val="00101C24"/>
    <w:rsid w:val="00105DDF"/>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507C"/>
    <w:rsid w:val="00135EAC"/>
    <w:rsid w:val="0014131A"/>
    <w:rsid w:val="00141816"/>
    <w:rsid w:val="001418B4"/>
    <w:rsid w:val="001422E2"/>
    <w:rsid w:val="00142EFF"/>
    <w:rsid w:val="00143F1E"/>
    <w:rsid w:val="00152A78"/>
    <w:rsid w:val="0015564C"/>
    <w:rsid w:val="00157432"/>
    <w:rsid w:val="0016085C"/>
    <w:rsid w:val="00163BA5"/>
    <w:rsid w:val="00166490"/>
    <w:rsid w:val="00167ECC"/>
    <w:rsid w:val="00172AED"/>
    <w:rsid w:val="00172E24"/>
    <w:rsid w:val="00172FD6"/>
    <w:rsid w:val="00175564"/>
    <w:rsid w:val="00175CB7"/>
    <w:rsid w:val="001766C9"/>
    <w:rsid w:val="00177D8E"/>
    <w:rsid w:val="001808FD"/>
    <w:rsid w:val="00183CD2"/>
    <w:rsid w:val="00186506"/>
    <w:rsid w:val="00186A4A"/>
    <w:rsid w:val="00187C8C"/>
    <w:rsid w:val="00193C4C"/>
    <w:rsid w:val="00193DAD"/>
    <w:rsid w:val="00194CEE"/>
    <w:rsid w:val="001950C8"/>
    <w:rsid w:val="00195E0B"/>
    <w:rsid w:val="001A1422"/>
    <w:rsid w:val="001A27D2"/>
    <w:rsid w:val="001A49CE"/>
    <w:rsid w:val="001A526A"/>
    <w:rsid w:val="001A67F8"/>
    <w:rsid w:val="001B01D5"/>
    <w:rsid w:val="001B02C7"/>
    <w:rsid w:val="001B122F"/>
    <w:rsid w:val="001B1E45"/>
    <w:rsid w:val="001B2439"/>
    <w:rsid w:val="001B4DAA"/>
    <w:rsid w:val="001B58DA"/>
    <w:rsid w:val="001C0145"/>
    <w:rsid w:val="001C0550"/>
    <w:rsid w:val="001C2113"/>
    <w:rsid w:val="001C2787"/>
    <w:rsid w:val="001C2927"/>
    <w:rsid w:val="001C468B"/>
    <w:rsid w:val="001D0850"/>
    <w:rsid w:val="001D0862"/>
    <w:rsid w:val="001D34FE"/>
    <w:rsid w:val="001D3D45"/>
    <w:rsid w:val="001D49FB"/>
    <w:rsid w:val="001D53A7"/>
    <w:rsid w:val="001D7535"/>
    <w:rsid w:val="001E1C7C"/>
    <w:rsid w:val="001E29D9"/>
    <w:rsid w:val="001E426D"/>
    <w:rsid w:val="001E45FD"/>
    <w:rsid w:val="001E5E21"/>
    <w:rsid w:val="001E624C"/>
    <w:rsid w:val="001E6927"/>
    <w:rsid w:val="001E7F68"/>
    <w:rsid w:val="001F0307"/>
    <w:rsid w:val="001F1D75"/>
    <w:rsid w:val="001F5C6C"/>
    <w:rsid w:val="00200E67"/>
    <w:rsid w:val="00201554"/>
    <w:rsid w:val="00202B90"/>
    <w:rsid w:val="0020318E"/>
    <w:rsid w:val="002054E8"/>
    <w:rsid w:val="00205C98"/>
    <w:rsid w:val="00206008"/>
    <w:rsid w:val="002108FA"/>
    <w:rsid w:val="002110A6"/>
    <w:rsid w:val="00211B26"/>
    <w:rsid w:val="00211CB8"/>
    <w:rsid w:val="00213386"/>
    <w:rsid w:val="00213590"/>
    <w:rsid w:val="00214CD8"/>
    <w:rsid w:val="002228D4"/>
    <w:rsid w:val="00226596"/>
    <w:rsid w:val="002269CD"/>
    <w:rsid w:val="00230B26"/>
    <w:rsid w:val="00232939"/>
    <w:rsid w:val="00232AF6"/>
    <w:rsid w:val="002337E8"/>
    <w:rsid w:val="00233B99"/>
    <w:rsid w:val="002356BA"/>
    <w:rsid w:val="00241BDF"/>
    <w:rsid w:val="00242EB6"/>
    <w:rsid w:val="0024438A"/>
    <w:rsid w:val="0024698D"/>
    <w:rsid w:val="002509F0"/>
    <w:rsid w:val="00251306"/>
    <w:rsid w:val="00251426"/>
    <w:rsid w:val="00251D26"/>
    <w:rsid w:val="0025205A"/>
    <w:rsid w:val="00252225"/>
    <w:rsid w:val="0025474E"/>
    <w:rsid w:val="00255EAE"/>
    <w:rsid w:val="00256294"/>
    <w:rsid w:val="002562D8"/>
    <w:rsid w:val="00256BDA"/>
    <w:rsid w:val="00263990"/>
    <w:rsid w:val="002708D1"/>
    <w:rsid w:val="002728FC"/>
    <w:rsid w:val="002753C6"/>
    <w:rsid w:val="00275AB9"/>
    <w:rsid w:val="002761CE"/>
    <w:rsid w:val="0027623D"/>
    <w:rsid w:val="002772EB"/>
    <w:rsid w:val="0027780F"/>
    <w:rsid w:val="00277EF7"/>
    <w:rsid w:val="00280AFB"/>
    <w:rsid w:val="00282B13"/>
    <w:rsid w:val="00283355"/>
    <w:rsid w:val="002834BA"/>
    <w:rsid w:val="0028539E"/>
    <w:rsid w:val="00285E92"/>
    <w:rsid w:val="00290604"/>
    <w:rsid w:val="00290CB1"/>
    <w:rsid w:val="00294746"/>
    <w:rsid w:val="00295F1C"/>
    <w:rsid w:val="0029692A"/>
    <w:rsid w:val="002A12B9"/>
    <w:rsid w:val="002A1794"/>
    <w:rsid w:val="002A4E39"/>
    <w:rsid w:val="002A5D3D"/>
    <w:rsid w:val="002A75F4"/>
    <w:rsid w:val="002B1AA3"/>
    <w:rsid w:val="002B45EF"/>
    <w:rsid w:val="002B4B50"/>
    <w:rsid w:val="002B4EA7"/>
    <w:rsid w:val="002B6CC4"/>
    <w:rsid w:val="002C2E42"/>
    <w:rsid w:val="002C70AD"/>
    <w:rsid w:val="002D00C4"/>
    <w:rsid w:val="002D2796"/>
    <w:rsid w:val="002D5B0C"/>
    <w:rsid w:val="002E0654"/>
    <w:rsid w:val="002E0A2B"/>
    <w:rsid w:val="002E1092"/>
    <w:rsid w:val="002E23D8"/>
    <w:rsid w:val="002E2A1B"/>
    <w:rsid w:val="002E320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62AE"/>
    <w:rsid w:val="00316963"/>
    <w:rsid w:val="00316A3E"/>
    <w:rsid w:val="003212B7"/>
    <w:rsid w:val="00321779"/>
    <w:rsid w:val="00322F28"/>
    <w:rsid w:val="00324377"/>
    <w:rsid w:val="0032762A"/>
    <w:rsid w:val="00331CE8"/>
    <w:rsid w:val="00331F37"/>
    <w:rsid w:val="00335288"/>
    <w:rsid w:val="003357AD"/>
    <w:rsid w:val="00335FF9"/>
    <w:rsid w:val="003409F0"/>
    <w:rsid w:val="003421CD"/>
    <w:rsid w:val="003422AB"/>
    <w:rsid w:val="003424EA"/>
    <w:rsid w:val="00343ADB"/>
    <w:rsid w:val="00343B60"/>
    <w:rsid w:val="003445E6"/>
    <w:rsid w:val="003449DB"/>
    <w:rsid w:val="00344AB8"/>
    <w:rsid w:val="003467E8"/>
    <w:rsid w:val="0035265D"/>
    <w:rsid w:val="00353358"/>
    <w:rsid w:val="00361621"/>
    <w:rsid w:val="00362148"/>
    <w:rsid w:val="00364CA8"/>
    <w:rsid w:val="00365638"/>
    <w:rsid w:val="003657CE"/>
    <w:rsid w:val="00365AE6"/>
    <w:rsid w:val="00366EB4"/>
    <w:rsid w:val="00366FAB"/>
    <w:rsid w:val="00370113"/>
    <w:rsid w:val="00371011"/>
    <w:rsid w:val="00371BEC"/>
    <w:rsid w:val="00372B62"/>
    <w:rsid w:val="00373C2D"/>
    <w:rsid w:val="00374228"/>
    <w:rsid w:val="003747F8"/>
    <w:rsid w:val="003749C4"/>
    <w:rsid w:val="003752F3"/>
    <w:rsid w:val="00377525"/>
    <w:rsid w:val="00380F8F"/>
    <w:rsid w:val="003821B2"/>
    <w:rsid w:val="0038233D"/>
    <w:rsid w:val="0038269F"/>
    <w:rsid w:val="003827C1"/>
    <w:rsid w:val="00382D31"/>
    <w:rsid w:val="003940DA"/>
    <w:rsid w:val="00396608"/>
    <w:rsid w:val="00396CB0"/>
    <w:rsid w:val="003A0CC5"/>
    <w:rsid w:val="003A36A7"/>
    <w:rsid w:val="003A4FE4"/>
    <w:rsid w:val="003A5009"/>
    <w:rsid w:val="003A594C"/>
    <w:rsid w:val="003A59ED"/>
    <w:rsid w:val="003A642F"/>
    <w:rsid w:val="003A7AA5"/>
    <w:rsid w:val="003B1A23"/>
    <w:rsid w:val="003B3679"/>
    <w:rsid w:val="003B4553"/>
    <w:rsid w:val="003C06D5"/>
    <w:rsid w:val="003C39AF"/>
    <w:rsid w:val="003C4175"/>
    <w:rsid w:val="003C496C"/>
    <w:rsid w:val="003C49F4"/>
    <w:rsid w:val="003C67C0"/>
    <w:rsid w:val="003C67FE"/>
    <w:rsid w:val="003C6926"/>
    <w:rsid w:val="003D15E6"/>
    <w:rsid w:val="003D3A47"/>
    <w:rsid w:val="003D3E7E"/>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400A12"/>
    <w:rsid w:val="00400C72"/>
    <w:rsid w:val="004032E3"/>
    <w:rsid w:val="004061CA"/>
    <w:rsid w:val="00406D0A"/>
    <w:rsid w:val="00407829"/>
    <w:rsid w:val="00407C1E"/>
    <w:rsid w:val="00410B12"/>
    <w:rsid w:val="004114AF"/>
    <w:rsid w:val="004119EC"/>
    <w:rsid w:val="0041241B"/>
    <w:rsid w:val="00415D2A"/>
    <w:rsid w:val="0041710C"/>
    <w:rsid w:val="00425A83"/>
    <w:rsid w:val="0043032A"/>
    <w:rsid w:val="0043037B"/>
    <w:rsid w:val="004310D4"/>
    <w:rsid w:val="00433AE4"/>
    <w:rsid w:val="00433E7F"/>
    <w:rsid w:val="00436642"/>
    <w:rsid w:val="00437E82"/>
    <w:rsid w:val="0044109A"/>
    <w:rsid w:val="00441A64"/>
    <w:rsid w:val="00443FFD"/>
    <w:rsid w:val="00445EE7"/>
    <w:rsid w:val="00447377"/>
    <w:rsid w:val="00450C5B"/>
    <w:rsid w:val="00450FE0"/>
    <w:rsid w:val="004536D3"/>
    <w:rsid w:val="004548B0"/>
    <w:rsid w:val="00454D9C"/>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C085E"/>
    <w:rsid w:val="004C101B"/>
    <w:rsid w:val="004C10E7"/>
    <w:rsid w:val="004C20EA"/>
    <w:rsid w:val="004C2370"/>
    <w:rsid w:val="004C2422"/>
    <w:rsid w:val="004C3E12"/>
    <w:rsid w:val="004C6062"/>
    <w:rsid w:val="004D0987"/>
    <w:rsid w:val="004D1418"/>
    <w:rsid w:val="004D1DED"/>
    <w:rsid w:val="004D5F7A"/>
    <w:rsid w:val="004D65D2"/>
    <w:rsid w:val="004E0ADA"/>
    <w:rsid w:val="004E0B95"/>
    <w:rsid w:val="004E1C99"/>
    <w:rsid w:val="004E6B00"/>
    <w:rsid w:val="004F1736"/>
    <w:rsid w:val="004F74BF"/>
    <w:rsid w:val="005023AD"/>
    <w:rsid w:val="005034DD"/>
    <w:rsid w:val="0050616F"/>
    <w:rsid w:val="0050617D"/>
    <w:rsid w:val="005104BF"/>
    <w:rsid w:val="00511FBC"/>
    <w:rsid w:val="00513996"/>
    <w:rsid w:val="00514D1F"/>
    <w:rsid w:val="00515588"/>
    <w:rsid w:val="0051697A"/>
    <w:rsid w:val="00520F9F"/>
    <w:rsid w:val="005232C0"/>
    <w:rsid w:val="00524EE8"/>
    <w:rsid w:val="005255BA"/>
    <w:rsid w:val="00526930"/>
    <w:rsid w:val="00526B10"/>
    <w:rsid w:val="0052765A"/>
    <w:rsid w:val="00530674"/>
    <w:rsid w:val="00530857"/>
    <w:rsid w:val="00531837"/>
    <w:rsid w:val="00532415"/>
    <w:rsid w:val="00533456"/>
    <w:rsid w:val="005340E1"/>
    <w:rsid w:val="00534350"/>
    <w:rsid w:val="00536C1C"/>
    <w:rsid w:val="00537FE4"/>
    <w:rsid w:val="00541583"/>
    <w:rsid w:val="0054257E"/>
    <w:rsid w:val="0054331B"/>
    <w:rsid w:val="00543AA2"/>
    <w:rsid w:val="00543D09"/>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70843"/>
    <w:rsid w:val="0057259F"/>
    <w:rsid w:val="00573CDF"/>
    <w:rsid w:val="005807D6"/>
    <w:rsid w:val="0058131F"/>
    <w:rsid w:val="0058252C"/>
    <w:rsid w:val="00583B8A"/>
    <w:rsid w:val="00583C95"/>
    <w:rsid w:val="0058540D"/>
    <w:rsid w:val="0059046B"/>
    <w:rsid w:val="005918D3"/>
    <w:rsid w:val="0059215B"/>
    <w:rsid w:val="00593C4A"/>
    <w:rsid w:val="00593DBC"/>
    <w:rsid w:val="0059712D"/>
    <w:rsid w:val="005A20FA"/>
    <w:rsid w:val="005A2103"/>
    <w:rsid w:val="005A517C"/>
    <w:rsid w:val="005A5242"/>
    <w:rsid w:val="005B0FD0"/>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E21"/>
    <w:rsid w:val="005F0F3A"/>
    <w:rsid w:val="005F1436"/>
    <w:rsid w:val="005F1FBE"/>
    <w:rsid w:val="005F263D"/>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6E81"/>
    <w:rsid w:val="00660074"/>
    <w:rsid w:val="0066135F"/>
    <w:rsid w:val="006619C8"/>
    <w:rsid w:val="006636C5"/>
    <w:rsid w:val="0066404C"/>
    <w:rsid w:val="006645E5"/>
    <w:rsid w:val="00667119"/>
    <w:rsid w:val="00667B56"/>
    <w:rsid w:val="0067719C"/>
    <w:rsid w:val="00680632"/>
    <w:rsid w:val="00682C55"/>
    <w:rsid w:val="00683D38"/>
    <w:rsid w:val="006844E2"/>
    <w:rsid w:val="00684AB8"/>
    <w:rsid w:val="00684B7F"/>
    <w:rsid w:val="00686E21"/>
    <w:rsid w:val="00691261"/>
    <w:rsid w:val="006915D0"/>
    <w:rsid w:val="0069341B"/>
    <w:rsid w:val="00694F62"/>
    <w:rsid w:val="00695345"/>
    <w:rsid w:val="0069557B"/>
    <w:rsid w:val="00697D72"/>
    <w:rsid w:val="006A30AF"/>
    <w:rsid w:val="006A3DC9"/>
    <w:rsid w:val="006A6AFC"/>
    <w:rsid w:val="006A7367"/>
    <w:rsid w:val="006A7E48"/>
    <w:rsid w:val="006B2C75"/>
    <w:rsid w:val="006B3F6C"/>
    <w:rsid w:val="006B67B6"/>
    <w:rsid w:val="006C0FC3"/>
    <w:rsid w:val="006C1232"/>
    <w:rsid w:val="006C53F8"/>
    <w:rsid w:val="006C669F"/>
    <w:rsid w:val="006C6E89"/>
    <w:rsid w:val="006C76B4"/>
    <w:rsid w:val="006C7850"/>
    <w:rsid w:val="006D0382"/>
    <w:rsid w:val="006D1777"/>
    <w:rsid w:val="006D3C3A"/>
    <w:rsid w:val="006D4CFE"/>
    <w:rsid w:val="006D5109"/>
    <w:rsid w:val="006D540F"/>
    <w:rsid w:val="006D5FF1"/>
    <w:rsid w:val="006E65CF"/>
    <w:rsid w:val="006E67B8"/>
    <w:rsid w:val="006F082A"/>
    <w:rsid w:val="006F1407"/>
    <w:rsid w:val="006F1C3A"/>
    <w:rsid w:val="006F31BC"/>
    <w:rsid w:val="006F5185"/>
    <w:rsid w:val="007009E1"/>
    <w:rsid w:val="00702C95"/>
    <w:rsid w:val="007031C0"/>
    <w:rsid w:val="00703D37"/>
    <w:rsid w:val="00705578"/>
    <w:rsid w:val="00705690"/>
    <w:rsid w:val="00707FDB"/>
    <w:rsid w:val="00710FF4"/>
    <w:rsid w:val="00715509"/>
    <w:rsid w:val="007158EF"/>
    <w:rsid w:val="00715FF2"/>
    <w:rsid w:val="00717486"/>
    <w:rsid w:val="0072006C"/>
    <w:rsid w:val="007201DF"/>
    <w:rsid w:val="00722C37"/>
    <w:rsid w:val="00722F7C"/>
    <w:rsid w:val="007237B6"/>
    <w:rsid w:val="007248E7"/>
    <w:rsid w:val="00725243"/>
    <w:rsid w:val="00726BB8"/>
    <w:rsid w:val="00726D19"/>
    <w:rsid w:val="00726E92"/>
    <w:rsid w:val="0073033F"/>
    <w:rsid w:val="007336B3"/>
    <w:rsid w:val="007369F9"/>
    <w:rsid w:val="007374D1"/>
    <w:rsid w:val="007400C3"/>
    <w:rsid w:val="00741173"/>
    <w:rsid w:val="00743D25"/>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D1"/>
    <w:rsid w:val="00762EC7"/>
    <w:rsid w:val="00763FD9"/>
    <w:rsid w:val="00765AE1"/>
    <w:rsid w:val="00771648"/>
    <w:rsid w:val="0077167A"/>
    <w:rsid w:val="00773DB3"/>
    <w:rsid w:val="007770A4"/>
    <w:rsid w:val="00777725"/>
    <w:rsid w:val="00777B0E"/>
    <w:rsid w:val="007809FD"/>
    <w:rsid w:val="00781CE7"/>
    <w:rsid w:val="00784560"/>
    <w:rsid w:val="00785440"/>
    <w:rsid w:val="00785E7B"/>
    <w:rsid w:val="00786E8D"/>
    <w:rsid w:val="007905DF"/>
    <w:rsid w:val="00792012"/>
    <w:rsid w:val="00796039"/>
    <w:rsid w:val="00796B9D"/>
    <w:rsid w:val="00797C9B"/>
    <w:rsid w:val="007A0183"/>
    <w:rsid w:val="007A052E"/>
    <w:rsid w:val="007A2B62"/>
    <w:rsid w:val="007A4125"/>
    <w:rsid w:val="007A4590"/>
    <w:rsid w:val="007A47DE"/>
    <w:rsid w:val="007A5BEE"/>
    <w:rsid w:val="007A7B16"/>
    <w:rsid w:val="007B49CC"/>
    <w:rsid w:val="007B5D89"/>
    <w:rsid w:val="007B6444"/>
    <w:rsid w:val="007B68E3"/>
    <w:rsid w:val="007B6F2B"/>
    <w:rsid w:val="007C4011"/>
    <w:rsid w:val="007C4139"/>
    <w:rsid w:val="007C44FF"/>
    <w:rsid w:val="007C4F0D"/>
    <w:rsid w:val="007D2B57"/>
    <w:rsid w:val="007D2C02"/>
    <w:rsid w:val="007D373B"/>
    <w:rsid w:val="007D448E"/>
    <w:rsid w:val="007D6803"/>
    <w:rsid w:val="007D6F6D"/>
    <w:rsid w:val="007E1295"/>
    <w:rsid w:val="007E2155"/>
    <w:rsid w:val="007E455F"/>
    <w:rsid w:val="007E5715"/>
    <w:rsid w:val="007E671E"/>
    <w:rsid w:val="007E6E39"/>
    <w:rsid w:val="007F11BE"/>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5C94"/>
    <w:rsid w:val="00842AE2"/>
    <w:rsid w:val="00842CE7"/>
    <w:rsid w:val="0084618D"/>
    <w:rsid w:val="00850285"/>
    <w:rsid w:val="008543DE"/>
    <w:rsid w:val="00854BE1"/>
    <w:rsid w:val="00855118"/>
    <w:rsid w:val="008555C6"/>
    <w:rsid w:val="00857121"/>
    <w:rsid w:val="00857E77"/>
    <w:rsid w:val="00860DCD"/>
    <w:rsid w:val="00861AA0"/>
    <w:rsid w:val="00861B48"/>
    <w:rsid w:val="0086691F"/>
    <w:rsid w:val="00866AA8"/>
    <w:rsid w:val="00867B95"/>
    <w:rsid w:val="00870E05"/>
    <w:rsid w:val="00870F47"/>
    <w:rsid w:val="0087293A"/>
    <w:rsid w:val="0087308C"/>
    <w:rsid w:val="00874905"/>
    <w:rsid w:val="00874A95"/>
    <w:rsid w:val="00880072"/>
    <w:rsid w:val="00880ACD"/>
    <w:rsid w:val="00880D45"/>
    <w:rsid w:val="0088331D"/>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2B6D"/>
    <w:rsid w:val="008C2E25"/>
    <w:rsid w:val="008C4777"/>
    <w:rsid w:val="008C4C12"/>
    <w:rsid w:val="008C6A10"/>
    <w:rsid w:val="008D0299"/>
    <w:rsid w:val="008D26D5"/>
    <w:rsid w:val="008D4A90"/>
    <w:rsid w:val="008D4C68"/>
    <w:rsid w:val="008D4DC9"/>
    <w:rsid w:val="008D51A4"/>
    <w:rsid w:val="008D6257"/>
    <w:rsid w:val="008D6A98"/>
    <w:rsid w:val="008E1011"/>
    <w:rsid w:val="008E2FA5"/>
    <w:rsid w:val="008E4EC6"/>
    <w:rsid w:val="008E521C"/>
    <w:rsid w:val="008E6101"/>
    <w:rsid w:val="008E7AE3"/>
    <w:rsid w:val="008F050A"/>
    <w:rsid w:val="008F0C87"/>
    <w:rsid w:val="008F0F46"/>
    <w:rsid w:val="008F26DC"/>
    <w:rsid w:val="008F2D20"/>
    <w:rsid w:val="008F49D6"/>
    <w:rsid w:val="008F50B2"/>
    <w:rsid w:val="008F57AA"/>
    <w:rsid w:val="008F7D87"/>
    <w:rsid w:val="009076DF"/>
    <w:rsid w:val="009100A6"/>
    <w:rsid w:val="0091057A"/>
    <w:rsid w:val="00910794"/>
    <w:rsid w:val="009108B6"/>
    <w:rsid w:val="009123E8"/>
    <w:rsid w:val="00914EBF"/>
    <w:rsid w:val="009225C8"/>
    <w:rsid w:val="009251F1"/>
    <w:rsid w:val="0092569A"/>
    <w:rsid w:val="00926E9A"/>
    <w:rsid w:val="00930378"/>
    <w:rsid w:val="009307B1"/>
    <w:rsid w:val="009339BB"/>
    <w:rsid w:val="00933D0D"/>
    <w:rsid w:val="009354C3"/>
    <w:rsid w:val="00937494"/>
    <w:rsid w:val="00937FEA"/>
    <w:rsid w:val="0094150D"/>
    <w:rsid w:val="009451F1"/>
    <w:rsid w:val="0095032C"/>
    <w:rsid w:val="009542F4"/>
    <w:rsid w:val="00957ABE"/>
    <w:rsid w:val="00960AEE"/>
    <w:rsid w:val="00961959"/>
    <w:rsid w:val="00961BBA"/>
    <w:rsid w:val="009670AF"/>
    <w:rsid w:val="00967616"/>
    <w:rsid w:val="00967DF8"/>
    <w:rsid w:val="00970B08"/>
    <w:rsid w:val="009710A2"/>
    <w:rsid w:val="00971636"/>
    <w:rsid w:val="00972239"/>
    <w:rsid w:val="009727C0"/>
    <w:rsid w:val="00973701"/>
    <w:rsid w:val="009743CD"/>
    <w:rsid w:val="00974F53"/>
    <w:rsid w:val="00982E24"/>
    <w:rsid w:val="0098343E"/>
    <w:rsid w:val="0098575C"/>
    <w:rsid w:val="00986F1A"/>
    <w:rsid w:val="00987385"/>
    <w:rsid w:val="009906D5"/>
    <w:rsid w:val="0099217F"/>
    <w:rsid w:val="009952D4"/>
    <w:rsid w:val="0099643A"/>
    <w:rsid w:val="00997AE6"/>
    <w:rsid w:val="009A5135"/>
    <w:rsid w:val="009A7FB6"/>
    <w:rsid w:val="009B0086"/>
    <w:rsid w:val="009B221D"/>
    <w:rsid w:val="009B49B6"/>
    <w:rsid w:val="009B70FC"/>
    <w:rsid w:val="009B7163"/>
    <w:rsid w:val="009C166C"/>
    <w:rsid w:val="009C25C2"/>
    <w:rsid w:val="009C476B"/>
    <w:rsid w:val="009C480A"/>
    <w:rsid w:val="009D1A49"/>
    <w:rsid w:val="009D5163"/>
    <w:rsid w:val="009E1D42"/>
    <w:rsid w:val="009E4ADB"/>
    <w:rsid w:val="009E56E7"/>
    <w:rsid w:val="009E6E8B"/>
    <w:rsid w:val="009E763D"/>
    <w:rsid w:val="009F06C7"/>
    <w:rsid w:val="009F11C1"/>
    <w:rsid w:val="009F3ADB"/>
    <w:rsid w:val="009F3EE9"/>
    <w:rsid w:val="009F44BC"/>
    <w:rsid w:val="009F480C"/>
    <w:rsid w:val="009F6B9A"/>
    <w:rsid w:val="009F6F5D"/>
    <w:rsid w:val="009F7687"/>
    <w:rsid w:val="00A0329F"/>
    <w:rsid w:val="00A036B4"/>
    <w:rsid w:val="00A06459"/>
    <w:rsid w:val="00A073EC"/>
    <w:rsid w:val="00A07600"/>
    <w:rsid w:val="00A10F9E"/>
    <w:rsid w:val="00A14AF9"/>
    <w:rsid w:val="00A15560"/>
    <w:rsid w:val="00A1712C"/>
    <w:rsid w:val="00A176A3"/>
    <w:rsid w:val="00A21A3E"/>
    <w:rsid w:val="00A232C1"/>
    <w:rsid w:val="00A31C26"/>
    <w:rsid w:val="00A3276A"/>
    <w:rsid w:val="00A33336"/>
    <w:rsid w:val="00A35497"/>
    <w:rsid w:val="00A44311"/>
    <w:rsid w:val="00A44D98"/>
    <w:rsid w:val="00A51CDD"/>
    <w:rsid w:val="00A51DA7"/>
    <w:rsid w:val="00A526B6"/>
    <w:rsid w:val="00A564F9"/>
    <w:rsid w:val="00A60374"/>
    <w:rsid w:val="00A60E76"/>
    <w:rsid w:val="00A60EDA"/>
    <w:rsid w:val="00A63378"/>
    <w:rsid w:val="00A633AE"/>
    <w:rsid w:val="00A65FCD"/>
    <w:rsid w:val="00A670F8"/>
    <w:rsid w:val="00A71295"/>
    <w:rsid w:val="00A71FEF"/>
    <w:rsid w:val="00A72B5D"/>
    <w:rsid w:val="00A754A6"/>
    <w:rsid w:val="00A7626F"/>
    <w:rsid w:val="00A76E54"/>
    <w:rsid w:val="00A82703"/>
    <w:rsid w:val="00A82A8C"/>
    <w:rsid w:val="00A83722"/>
    <w:rsid w:val="00A85D38"/>
    <w:rsid w:val="00A91325"/>
    <w:rsid w:val="00A9345F"/>
    <w:rsid w:val="00A93F5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882"/>
    <w:rsid w:val="00AC6AA2"/>
    <w:rsid w:val="00AD39EF"/>
    <w:rsid w:val="00AE4622"/>
    <w:rsid w:val="00AE4E9D"/>
    <w:rsid w:val="00AE69F2"/>
    <w:rsid w:val="00AE6AE1"/>
    <w:rsid w:val="00AF097D"/>
    <w:rsid w:val="00AF0D70"/>
    <w:rsid w:val="00AF204D"/>
    <w:rsid w:val="00AF2C4D"/>
    <w:rsid w:val="00AF4B6D"/>
    <w:rsid w:val="00AF64DD"/>
    <w:rsid w:val="00B00B54"/>
    <w:rsid w:val="00B033AF"/>
    <w:rsid w:val="00B07321"/>
    <w:rsid w:val="00B0757D"/>
    <w:rsid w:val="00B14D5F"/>
    <w:rsid w:val="00B15816"/>
    <w:rsid w:val="00B15B4C"/>
    <w:rsid w:val="00B20CD7"/>
    <w:rsid w:val="00B21BAB"/>
    <w:rsid w:val="00B22530"/>
    <w:rsid w:val="00B22EB8"/>
    <w:rsid w:val="00B240E2"/>
    <w:rsid w:val="00B246D1"/>
    <w:rsid w:val="00B256C8"/>
    <w:rsid w:val="00B2613B"/>
    <w:rsid w:val="00B329E8"/>
    <w:rsid w:val="00B34DA5"/>
    <w:rsid w:val="00B3532C"/>
    <w:rsid w:val="00B35665"/>
    <w:rsid w:val="00B35C76"/>
    <w:rsid w:val="00B36BC2"/>
    <w:rsid w:val="00B41058"/>
    <w:rsid w:val="00B41A1F"/>
    <w:rsid w:val="00B476D7"/>
    <w:rsid w:val="00B47BB6"/>
    <w:rsid w:val="00B51207"/>
    <w:rsid w:val="00B51EA2"/>
    <w:rsid w:val="00B524B6"/>
    <w:rsid w:val="00B528BE"/>
    <w:rsid w:val="00B52F03"/>
    <w:rsid w:val="00B53113"/>
    <w:rsid w:val="00B5340A"/>
    <w:rsid w:val="00B54744"/>
    <w:rsid w:val="00B55125"/>
    <w:rsid w:val="00B55829"/>
    <w:rsid w:val="00B55B61"/>
    <w:rsid w:val="00B56585"/>
    <w:rsid w:val="00B60FDD"/>
    <w:rsid w:val="00B63D38"/>
    <w:rsid w:val="00B658BA"/>
    <w:rsid w:val="00B6696F"/>
    <w:rsid w:val="00B66FEF"/>
    <w:rsid w:val="00B672D7"/>
    <w:rsid w:val="00B676E7"/>
    <w:rsid w:val="00B729DA"/>
    <w:rsid w:val="00B73BF4"/>
    <w:rsid w:val="00B74915"/>
    <w:rsid w:val="00B77CE2"/>
    <w:rsid w:val="00B80699"/>
    <w:rsid w:val="00B806C6"/>
    <w:rsid w:val="00B80CFC"/>
    <w:rsid w:val="00B81906"/>
    <w:rsid w:val="00B81EBE"/>
    <w:rsid w:val="00B82BA0"/>
    <w:rsid w:val="00B83A5B"/>
    <w:rsid w:val="00B83ABB"/>
    <w:rsid w:val="00B85F32"/>
    <w:rsid w:val="00B86268"/>
    <w:rsid w:val="00B910E8"/>
    <w:rsid w:val="00B91885"/>
    <w:rsid w:val="00B91AB7"/>
    <w:rsid w:val="00B92999"/>
    <w:rsid w:val="00B93055"/>
    <w:rsid w:val="00B94307"/>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102C8"/>
    <w:rsid w:val="00C112A7"/>
    <w:rsid w:val="00C11624"/>
    <w:rsid w:val="00C1222F"/>
    <w:rsid w:val="00C133D2"/>
    <w:rsid w:val="00C20CC0"/>
    <w:rsid w:val="00C21E43"/>
    <w:rsid w:val="00C23D1D"/>
    <w:rsid w:val="00C27FE7"/>
    <w:rsid w:val="00C3284E"/>
    <w:rsid w:val="00C3318C"/>
    <w:rsid w:val="00C34683"/>
    <w:rsid w:val="00C36607"/>
    <w:rsid w:val="00C36F68"/>
    <w:rsid w:val="00C37B0C"/>
    <w:rsid w:val="00C4150A"/>
    <w:rsid w:val="00C4198A"/>
    <w:rsid w:val="00C41C86"/>
    <w:rsid w:val="00C41EF1"/>
    <w:rsid w:val="00C42599"/>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4060"/>
    <w:rsid w:val="00C748FD"/>
    <w:rsid w:val="00C752EC"/>
    <w:rsid w:val="00C7642D"/>
    <w:rsid w:val="00C771B5"/>
    <w:rsid w:val="00C77648"/>
    <w:rsid w:val="00C90F07"/>
    <w:rsid w:val="00C9150D"/>
    <w:rsid w:val="00C94418"/>
    <w:rsid w:val="00C9528C"/>
    <w:rsid w:val="00C96F75"/>
    <w:rsid w:val="00CA12FE"/>
    <w:rsid w:val="00CA18A6"/>
    <w:rsid w:val="00CA40A6"/>
    <w:rsid w:val="00CA47C4"/>
    <w:rsid w:val="00CA4CEF"/>
    <w:rsid w:val="00CA689F"/>
    <w:rsid w:val="00CA7247"/>
    <w:rsid w:val="00CB350A"/>
    <w:rsid w:val="00CB36D0"/>
    <w:rsid w:val="00CB4A77"/>
    <w:rsid w:val="00CC00A6"/>
    <w:rsid w:val="00CC0327"/>
    <w:rsid w:val="00CC0D3F"/>
    <w:rsid w:val="00CC18BC"/>
    <w:rsid w:val="00CC22BC"/>
    <w:rsid w:val="00CC3089"/>
    <w:rsid w:val="00CC79B4"/>
    <w:rsid w:val="00CC7D3D"/>
    <w:rsid w:val="00CD2184"/>
    <w:rsid w:val="00CD5AB9"/>
    <w:rsid w:val="00CD7182"/>
    <w:rsid w:val="00CD74EF"/>
    <w:rsid w:val="00CE08AA"/>
    <w:rsid w:val="00CE0B5F"/>
    <w:rsid w:val="00CE0C2B"/>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7482"/>
    <w:rsid w:val="00D01FCE"/>
    <w:rsid w:val="00D03CAA"/>
    <w:rsid w:val="00D0422E"/>
    <w:rsid w:val="00D07D11"/>
    <w:rsid w:val="00D2128A"/>
    <w:rsid w:val="00D229A6"/>
    <w:rsid w:val="00D229D9"/>
    <w:rsid w:val="00D23528"/>
    <w:rsid w:val="00D23C8D"/>
    <w:rsid w:val="00D26237"/>
    <w:rsid w:val="00D27432"/>
    <w:rsid w:val="00D31485"/>
    <w:rsid w:val="00D3353C"/>
    <w:rsid w:val="00D336B0"/>
    <w:rsid w:val="00D33D8E"/>
    <w:rsid w:val="00D35A20"/>
    <w:rsid w:val="00D3643E"/>
    <w:rsid w:val="00D36753"/>
    <w:rsid w:val="00D37DF2"/>
    <w:rsid w:val="00D4092C"/>
    <w:rsid w:val="00D40B89"/>
    <w:rsid w:val="00D4271E"/>
    <w:rsid w:val="00D4444F"/>
    <w:rsid w:val="00D449CE"/>
    <w:rsid w:val="00D47728"/>
    <w:rsid w:val="00D47997"/>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76683"/>
    <w:rsid w:val="00D76B4B"/>
    <w:rsid w:val="00D82BA9"/>
    <w:rsid w:val="00D83849"/>
    <w:rsid w:val="00D83F54"/>
    <w:rsid w:val="00D8400C"/>
    <w:rsid w:val="00D840E9"/>
    <w:rsid w:val="00D84C4B"/>
    <w:rsid w:val="00D85144"/>
    <w:rsid w:val="00D86E49"/>
    <w:rsid w:val="00D87172"/>
    <w:rsid w:val="00D87B3E"/>
    <w:rsid w:val="00D90AC9"/>
    <w:rsid w:val="00D9138C"/>
    <w:rsid w:val="00D930C5"/>
    <w:rsid w:val="00D960FD"/>
    <w:rsid w:val="00D9678D"/>
    <w:rsid w:val="00D97831"/>
    <w:rsid w:val="00DA0D30"/>
    <w:rsid w:val="00DA1353"/>
    <w:rsid w:val="00DA15B3"/>
    <w:rsid w:val="00DA1FA0"/>
    <w:rsid w:val="00DA5B45"/>
    <w:rsid w:val="00DA7F36"/>
    <w:rsid w:val="00DB3291"/>
    <w:rsid w:val="00DB4F71"/>
    <w:rsid w:val="00DB61CE"/>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22E"/>
    <w:rsid w:val="00E145EA"/>
    <w:rsid w:val="00E14E6E"/>
    <w:rsid w:val="00E15494"/>
    <w:rsid w:val="00E1728C"/>
    <w:rsid w:val="00E20BB7"/>
    <w:rsid w:val="00E20C98"/>
    <w:rsid w:val="00E211AF"/>
    <w:rsid w:val="00E214B9"/>
    <w:rsid w:val="00E21C10"/>
    <w:rsid w:val="00E234BA"/>
    <w:rsid w:val="00E260AD"/>
    <w:rsid w:val="00E3008D"/>
    <w:rsid w:val="00E301C7"/>
    <w:rsid w:val="00E30C95"/>
    <w:rsid w:val="00E33671"/>
    <w:rsid w:val="00E33DDA"/>
    <w:rsid w:val="00E366D9"/>
    <w:rsid w:val="00E370C8"/>
    <w:rsid w:val="00E37F1A"/>
    <w:rsid w:val="00E4252A"/>
    <w:rsid w:val="00E428ED"/>
    <w:rsid w:val="00E437F9"/>
    <w:rsid w:val="00E43D1D"/>
    <w:rsid w:val="00E43DF4"/>
    <w:rsid w:val="00E46B88"/>
    <w:rsid w:val="00E470FC"/>
    <w:rsid w:val="00E47E0B"/>
    <w:rsid w:val="00E509F2"/>
    <w:rsid w:val="00E510B1"/>
    <w:rsid w:val="00E52A77"/>
    <w:rsid w:val="00E53185"/>
    <w:rsid w:val="00E53D40"/>
    <w:rsid w:val="00E55680"/>
    <w:rsid w:val="00E56EB6"/>
    <w:rsid w:val="00E57117"/>
    <w:rsid w:val="00E602A3"/>
    <w:rsid w:val="00E6088F"/>
    <w:rsid w:val="00E62F45"/>
    <w:rsid w:val="00E63866"/>
    <w:rsid w:val="00E65F48"/>
    <w:rsid w:val="00E661F2"/>
    <w:rsid w:val="00E667CF"/>
    <w:rsid w:val="00E704FB"/>
    <w:rsid w:val="00E71BD7"/>
    <w:rsid w:val="00E727A0"/>
    <w:rsid w:val="00E74C8D"/>
    <w:rsid w:val="00E75C76"/>
    <w:rsid w:val="00E76C8D"/>
    <w:rsid w:val="00E77C68"/>
    <w:rsid w:val="00E80CDA"/>
    <w:rsid w:val="00E81F17"/>
    <w:rsid w:val="00E82E89"/>
    <w:rsid w:val="00E83D8C"/>
    <w:rsid w:val="00E84213"/>
    <w:rsid w:val="00E84A7A"/>
    <w:rsid w:val="00E84B0C"/>
    <w:rsid w:val="00E85020"/>
    <w:rsid w:val="00E85759"/>
    <w:rsid w:val="00E85E97"/>
    <w:rsid w:val="00E86330"/>
    <w:rsid w:val="00E86950"/>
    <w:rsid w:val="00E9356E"/>
    <w:rsid w:val="00E977C2"/>
    <w:rsid w:val="00E978FE"/>
    <w:rsid w:val="00E97FEA"/>
    <w:rsid w:val="00EA19EB"/>
    <w:rsid w:val="00EA41F1"/>
    <w:rsid w:val="00EA747F"/>
    <w:rsid w:val="00EA7F6F"/>
    <w:rsid w:val="00EB002F"/>
    <w:rsid w:val="00EB108D"/>
    <w:rsid w:val="00EB475C"/>
    <w:rsid w:val="00EB49D9"/>
    <w:rsid w:val="00EB4A04"/>
    <w:rsid w:val="00EC1A8A"/>
    <w:rsid w:val="00EC3236"/>
    <w:rsid w:val="00EC6D3F"/>
    <w:rsid w:val="00ED0538"/>
    <w:rsid w:val="00ED104F"/>
    <w:rsid w:val="00ED1477"/>
    <w:rsid w:val="00ED2B49"/>
    <w:rsid w:val="00ED2F36"/>
    <w:rsid w:val="00ED7834"/>
    <w:rsid w:val="00EE1CC7"/>
    <w:rsid w:val="00EE29BA"/>
    <w:rsid w:val="00EE3B86"/>
    <w:rsid w:val="00EE4369"/>
    <w:rsid w:val="00EF20DB"/>
    <w:rsid w:val="00EF3E55"/>
    <w:rsid w:val="00EF484B"/>
    <w:rsid w:val="00EF74F3"/>
    <w:rsid w:val="00F0144B"/>
    <w:rsid w:val="00F04FE3"/>
    <w:rsid w:val="00F073E9"/>
    <w:rsid w:val="00F10157"/>
    <w:rsid w:val="00F10825"/>
    <w:rsid w:val="00F133EE"/>
    <w:rsid w:val="00F141E4"/>
    <w:rsid w:val="00F1705F"/>
    <w:rsid w:val="00F173F1"/>
    <w:rsid w:val="00F17F2E"/>
    <w:rsid w:val="00F20DF1"/>
    <w:rsid w:val="00F232C2"/>
    <w:rsid w:val="00F255A0"/>
    <w:rsid w:val="00F2790B"/>
    <w:rsid w:val="00F3075C"/>
    <w:rsid w:val="00F319A4"/>
    <w:rsid w:val="00F350C7"/>
    <w:rsid w:val="00F41C24"/>
    <w:rsid w:val="00F43619"/>
    <w:rsid w:val="00F446F2"/>
    <w:rsid w:val="00F46856"/>
    <w:rsid w:val="00F50B2B"/>
    <w:rsid w:val="00F5207C"/>
    <w:rsid w:val="00F52497"/>
    <w:rsid w:val="00F529F8"/>
    <w:rsid w:val="00F52E41"/>
    <w:rsid w:val="00F5367F"/>
    <w:rsid w:val="00F57C8A"/>
    <w:rsid w:val="00F606F1"/>
    <w:rsid w:val="00F60E2C"/>
    <w:rsid w:val="00F61208"/>
    <w:rsid w:val="00F63BD8"/>
    <w:rsid w:val="00F67A18"/>
    <w:rsid w:val="00F7055C"/>
    <w:rsid w:val="00F70666"/>
    <w:rsid w:val="00F7215B"/>
    <w:rsid w:val="00F721D8"/>
    <w:rsid w:val="00F76915"/>
    <w:rsid w:val="00F77E55"/>
    <w:rsid w:val="00F81E88"/>
    <w:rsid w:val="00F84790"/>
    <w:rsid w:val="00F847F3"/>
    <w:rsid w:val="00F853B5"/>
    <w:rsid w:val="00F86602"/>
    <w:rsid w:val="00F870D4"/>
    <w:rsid w:val="00F93934"/>
    <w:rsid w:val="00FA0C7D"/>
    <w:rsid w:val="00FA215B"/>
    <w:rsid w:val="00FA32D1"/>
    <w:rsid w:val="00FA3848"/>
    <w:rsid w:val="00FA3A93"/>
    <w:rsid w:val="00FA4B76"/>
    <w:rsid w:val="00FA4C12"/>
    <w:rsid w:val="00FA5558"/>
    <w:rsid w:val="00FA6327"/>
    <w:rsid w:val="00FA6F8C"/>
    <w:rsid w:val="00FB14AF"/>
    <w:rsid w:val="00FB358D"/>
    <w:rsid w:val="00FB7244"/>
    <w:rsid w:val="00FC031A"/>
    <w:rsid w:val="00FC2825"/>
    <w:rsid w:val="00FC2899"/>
    <w:rsid w:val="00FC31FF"/>
    <w:rsid w:val="00FC3986"/>
    <w:rsid w:val="00FC4C73"/>
    <w:rsid w:val="00FC63A7"/>
    <w:rsid w:val="00FD41A7"/>
    <w:rsid w:val="00FD6807"/>
    <w:rsid w:val="00FD711F"/>
    <w:rsid w:val="00FD7854"/>
    <w:rsid w:val="00FE0F85"/>
    <w:rsid w:val="00FE4B3A"/>
    <w:rsid w:val="00FE57E7"/>
    <w:rsid w:val="00FE7E61"/>
    <w:rsid w:val="00FF0CFE"/>
    <w:rsid w:val="00FF165B"/>
    <w:rsid w:val="00FF2309"/>
    <w:rsid w:val="00FF2A94"/>
    <w:rsid w:val="00FF41F8"/>
    <w:rsid w:val="00FF4706"/>
    <w:rsid w:val="00FF570E"/>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uiPriority w:val="99"/>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uiPriority w:val="99"/>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semiHidden/>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21"/>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uiPriority w:val="99"/>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uiPriority w:val="99"/>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semiHidden/>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21"/>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18"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6"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9"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1"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4"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2"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7" Type="http://schemas.openxmlformats.org/officeDocument/2006/relationships/hyperlink" Target="http://docs.cntd.ru/document/550226617" TargetMode="External"/><Relationship Id="rId50"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55" Type="http://schemas.openxmlformats.org/officeDocument/2006/relationships/hyperlink" Target="http://www.consultant.ru/document/cons_doc_LAW_326226/" TargetMode="External"/><Relationship Id="rId63" Type="http://schemas.openxmlformats.org/officeDocument/2006/relationships/hyperlink" Target="consultantplus://offline/ref=C2B04D536F06DD290E9E4D83F04388C9C27D442F672322E7C9594F491120450373EFA87FF56Cq9S2J" TargetMode="External"/><Relationship Id="rId68" Type="http://schemas.openxmlformats.org/officeDocument/2006/relationships/hyperlink" Target="consultantplus://offline/ref=C2B04D536F06DD290E9E4D83F04388C9C27D442F672322E7C9594F491120450373EFA879F065q9S9J" TargetMode="External"/><Relationship Id="rId76" Type="http://schemas.openxmlformats.org/officeDocument/2006/relationships/hyperlink" Target="consultantplus://offline/ref=BF795432D80A63411E608973EC0A512E5FDABF3B22059998B7F2F74B065870143B4F7FA763D10Cc3eAF" TargetMode="External"/><Relationship Id="rId7" Type="http://schemas.openxmlformats.org/officeDocument/2006/relationships/footnotes" Target="footnotes.xml"/><Relationship Id="rId71" Type="http://schemas.openxmlformats.org/officeDocument/2006/relationships/hyperlink" Target="consultantplus://offline/ref=803F65F5AA7B1B917C27C44B85EA8FFE1E92038338E09D7368F5848F1DBB46FCA3EA15142A9C4F73G8G4M" TargetMode="External"/><Relationship Id="rId2" Type="http://schemas.openxmlformats.org/officeDocument/2006/relationships/numbering" Target="numbering.xml"/><Relationship Id="rId16"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9"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11"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4"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2"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7"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0"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5"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53" Type="http://schemas.openxmlformats.org/officeDocument/2006/relationships/hyperlink" Target="http://www.consultant.ru/document/cons_doc_LAW_326226/" TargetMode="External"/><Relationship Id="rId58" Type="http://schemas.openxmlformats.org/officeDocument/2006/relationships/hyperlink" Target="https://www.mrsksevzap.ru/infodisclosure/2standartdisclosure/21kapitalplans/" TargetMode="External"/><Relationship Id="rId66" Type="http://schemas.openxmlformats.org/officeDocument/2006/relationships/hyperlink" Target="consultantplus://offline/ref=50FB3C1A35FC7DC9F61988D4B44CE1534D23FECF5DDAD42AA6B3B0EC856414CFAB1188603B77J2oEJ" TargetMode="External"/><Relationship Id="rId74" Type="http://schemas.openxmlformats.org/officeDocument/2006/relationships/hyperlink" Target="consultantplus://offline/ref=C5156402D1575AC17A95589FE0967D165A07223470DC67E581F3F840D806123A6B78ED9A871C6EG1bB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C2B04D536F06DD290E9E4D83F04388C9C27D442F672322E7C9594F491120450373EFA87DF56C9F57q2S3J" TargetMode="External"/><Relationship Id="rId10"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19"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1"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4"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52" Type="http://schemas.openxmlformats.org/officeDocument/2006/relationships/hyperlink" Target="https://fgistp.economy.gov.ru/?show_document=true&amp;doc_type=npa&amp;uin=0201012013040114" TargetMode="External"/><Relationship Id="rId60" Type="http://schemas.openxmlformats.org/officeDocument/2006/relationships/hyperlink" Target="consultantplus://offline/ref=C2B04D536F06DD290E9E4D83F04388C9C27D442F672322E7C9594F491120450373EFA879F065q9S9J" TargetMode="External"/><Relationship Id="rId65" Type="http://schemas.openxmlformats.org/officeDocument/2006/relationships/hyperlink" Target="consultantplus://offline/ref=C2B04D536F06DD290E9E4D83F04388C9C27D442F672322E7C9594F491120450373EFA87DF56C9F57q2S3J" TargetMode="External"/><Relationship Id="rId73" Type="http://schemas.openxmlformats.org/officeDocument/2006/relationships/hyperlink" Target="consultantplus://offline/ref=F84983F422B6BDCD35FF1019D4ADCA80834B7732D71D90A1361B28B4E33045E0987EBE3AA365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2"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7"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0"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5"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3"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8" Type="http://schemas.openxmlformats.org/officeDocument/2006/relationships/hyperlink" Target="http://www.zapoved.ru/catalog/80" TargetMode="External"/><Relationship Id="rId56" Type="http://schemas.openxmlformats.org/officeDocument/2006/relationships/hyperlink" Target="https://fgistp.economy.gov.ru/?show_document=true&amp;doc_type=npa&amp;uin=0201012013112123" TargetMode="External"/><Relationship Id="rId64" Type="http://schemas.openxmlformats.org/officeDocument/2006/relationships/hyperlink" Target="consultantplus://offline/ref=C2B04D536F06DD290E9E4D83F04388C9C27D442F672322E7C9594F491120450373EFA879F065q9S9J" TargetMode="External"/><Relationship Id="rId69" Type="http://schemas.openxmlformats.org/officeDocument/2006/relationships/hyperlink" Target="consultantplus://offline/ref=C2B04D536F06DD290E9E4D83F04388C9C27D442F672322E7C9594F491120450373EFA87DF56C9F57q2S3J"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fgistp.economy.gov.ru/?show_document=true&amp;doc_type=npa&amp;uin=0201012013101745" TargetMode="External"/><Relationship Id="rId72" Type="http://schemas.openxmlformats.org/officeDocument/2006/relationships/hyperlink" Target="consultantplus://offline/ref=803F65F5AA7B1B917C27C44B85EA8FFE1E93028A3FE29D7368F5848F1DBB46FCA3EA15142A9C4E74G8G5M" TargetMode="External"/><Relationship Id="rId3" Type="http://schemas.openxmlformats.org/officeDocument/2006/relationships/styles" Target="styles.xml"/><Relationship Id="rId12"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17"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5"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3"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8"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6"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59" Type="http://schemas.openxmlformats.org/officeDocument/2006/relationships/hyperlink" Target="consultantplus://offline/ref=C2B04D536F06DD290E9E4D83F04388C9C27D442F672322E7C9594F491120450373EFA87FF56Cq9S2J" TargetMode="External"/><Relationship Id="rId67" Type="http://schemas.openxmlformats.org/officeDocument/2006/relationships/hyperlink" Target="consultantplus://offline/ref=C2B04D536F06DD290E9E4D83F04388C9C27D442F672322E7C9594F491120450373EFA87FF56Cq9S2J" TargetMode="External"/><Relationship Id="rId20"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1"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54" Type="http://schemas.openxmlformats.org/officeDocument/2006/relationships/hyperlink" Target="http://www.consultant.ru/document/cons_doc_LAW_326226/" TargetMode="External"/><Relationship Id="rId62" Type="http://schemas.openxmlformats.org/officeDocument/2006/relationships/hyperlink" Target="consultantplus://offline/ref=50FB3C1A35FC7DC9F61988D4B44CE1534D23FECF5DDAD42AA6B3B0EC856414CFAB1188603B77J2oEJ" TargetMode="External"/><Relationship Id="rId70" Type="http://schemas.openxmlformats.org/officeDocument/2006/relationships/hyperlink" Target="consultantplus://offline/ref=50FB3C1A35FC7DC9F61988D4B44CE1534D23FECF5DDAD42AA6B3B0EC856414CFAB1188603B77J2oEJ" TargetMode="External"/><Relationship Id="rId75" Type="http://schemas.openxmlformats.org/officeDocument/2006/relationships/hyperlink" Target="consultantplus://offline/ref=1A2B9D29B09F99522024D4FEC7F8D0E1C2D0C359BB290391251C314F3473E2BBF414C5F7B19ABF70c0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3"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28"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36" Type="http://schemas.openxmlformats.org/officeDocument/2006/relationships/hyperlink" Target="file:///C:\Users\eatih\Desktop\&#1057;&#1059;&#1046;&#1040;&#1058;&#1068;%202020\3%20(&#1080;&#1079;%20&#1086;&#1090;&#1076;.%20&#1075;&#1088;&#1072;&#1076;.)&#1052;&#1072;&#1090;&#1077;&#1088;&#1080;&#1072;&#1083;&#1099;%20&#1087;&#1086;%20&#1086;&#1073;&#1086;&#1089;&#1085;&#1086;&#1074;&#1072;&#1085;&#1080;&#1102;%20&#1074;%20&#1090;&#1077;&#1082;&#1089;&#1090;&#1086;&#1074;&#1086;&#1081;%20&#1092;&#1086;&#1088;&#1084;&#1077;%20&#1057;&#1058;&#1055;%20&#1051;&#1102;&#1073;&#1099;&#1090;&#1080;&#1085;&#1089;&#1082;&#1086;&#1075;&#1086;%20&#1052;&#1056;%20(04.12.2020).docx" TargetMode="External"/><Relationship Id="rId49" Type="http://schemas.openxmlformats.org/officeDocument/2006/relationships/hyperlink" Target="http://leskom.nov.ru/pamyatnik/perechen_oopt" TargetMode="External"/><Relationship Id="rId57" Type="http://schemas.openxmlformats.org/officeDocument/2006/relationships/hyperlink" Target="http://www.consultant.ru/document/cons_doc_LAW_221237/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2A4-13BF-430F-A018-0347B37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120</Pages>
  <Words>84586</Words>
  <Characters>482142</Characters>
  <Application>Microsoft Office Word</Application>
  <DocSecurity>0</DocSecurity>
  <Lines>4017</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71</cp:revision>
  <cp:lastPrinted>2021-01-14T07:48:00Z</cp:lastPrinted>
  <dcterms:created xsi:type="dcterms:W3CDTF">2021-01-14T06:48:00Z</dcterms:created>
  <dcterms:modified xsi:type="dcterms:W3CDTF">2021-01-14T11:07:00Z</dcterms:modified>
</cp:coreProperties>
</file>