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1" w:rsidRDefault="005C6741" w:rsidP="005C6741">
      <w:pPr>
        <w:pStyle w:val="1"/>
        <w:numPr>
          <w:ilvl w:val="0"/>
          <w:numId w:val="0"/>
        </w:numPr>
        <w:tabs>
          <w:tab w:val="left" w:pos="708"/>
        </w:tabs>
        <w:ind w:right="-185"/>
      </w:pPr>
      <w:r>
        <w:rPr>
          <w:szCs w:val="28"/>
        </w:rPr>
        <w:t>ИЗВЕЩЕНИЕ</w:t>
      </w:r>
    </w:p>
    <w:p w:rsidR="005C6741" w:rsidRDefault="005C6741" w:rsidP="005C6741">
      <w:pPr>
        <w:jc w:val="center"/>
        <w:rPr>
          <w:b/>
          <w:color w:val="000000"/>
          <w:szCs w:val="28"/>
        </w:rPr>
      </w:pPr>
      <w:proofErr w:type="gramStart"/>
      <w:r>
        <w:rPr>
          <w:b/>
        </w:rPr>
        <w:t>о проведении аукциона (</w:t>
      </w:r>
      <w:r>
        <w:rPr>
          <w:b/>
          <w:color w:val="000000"/>
          <w:szCs w:val="28"/>
        </w:rPr>
        <w:t xml:space="preserve">открытого по составу участников </w:t>
      </w:r>
      <w:proofErr w:type="gramEnd"/>
    </w:p>
    <w:p w:rsidR="005C6741" w:rsidRDefault="005C6741" w:rsidP="005C6741">
      <w:pPr>
        <w:jc w:val="center"/>
      </w:pPr>
      <w:r>
        <w:rPr>
          <w:b/>
          <w:color w:val="000000"/>
          <w:szCs w:val="28"/>
        </w:rPr>
        <w:t>и по форме подачи заявок) на право заключения договора аренды</w:t>
      </w:r>
      <w:r>
        <w:rPr>
          <w:b/>
          <w:szCs w:val="28"/>
        </w:rPr>
        <w:t xml:space="preserve"> земельного участка</w:t>
      </w:r>
    </w:p>
    <w:p w:rsidR="005C6741" w:rsidRDefault="005C6741" w:rsidP="005C6741">
      <w:pPr>
        <w:ind w:right="-185"/>
      </w:pPr>
    </w:p>
    <w:p w:rsidR="005C6741" w:rsidRDefault="005C6741" w:rsidP="005C6741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Администрация </w:t>
      </w:r>
      <w:proofErr w:type="spellStart"/>
      <w:r>
        <w:rPr>
          <w:b/>
          <w:color w:val="000000"/>
          <w:szCs w:val="28"/>
        </w:rPr>
        <w:t>Любытинского</w:t>
      </w:r>
      <w:proofErr w:type="spellEnd"/>
      <w:r>
        <w:rPr>
          <w:b/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объявляет о проведен</w:t>
      </w:r>
      <w:proofErr w:type="gramStart"/>
      <w:r>
        <w:rPr>
          <w:color w:val="000000"/>
          <w:szCs w:val="28"/>
        </w:rPr>
        <w:t>ии ау</w:t>
      </w:r>
      <w:proofErr w:type="gramEnd"/>
      <w:r>
        <w:rPr>
          <w:color w:val="000000"/>
          <w:szCs w:val="28"/>
        </w:rPr>
        <w:t>кциона (открытого по составу участников и по форме подачи заявок) на право заключения договора аренды земельного участка из земель,  собственность на которые не разграничена.</w:t>
      </w:r>
    </w:p>
    <w:p w:rsidR="005C6741" w:rsidRDefault="005C6741" w:rsidP="005C6741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proofErr w:type="gramStart"/>
      <w:r>
        <w:rPr>
          <w:b/>
          <w:color w:val="000000"/>
          <w:szCs w:val="28"/>
        </w:rPr>
        <w:t>Организатором аукциона</w:t>
      </w:r>
      <w:r>
        <w:rPr>
          <w:color w:val="000000"/>
          <w:szCs w:val="28"/>
        </w:rPr>
        <w:t xml:space="preserve"> является Администрация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(174760 Новгородская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 xml:space="preserve">, ул. Советов, д. 29, контактный телефон:  </w:t>
      </w:r>
      <w:r>
        <w:rPr>
          <w:szCs w:val="28"/>
        </w:rPr>
        <w:t>8 (81668) 62-310 доб. 6619</w:t>
      </w:r>
      <w:r>
        <w:rPr>
          <w:color w:val="000000"/>
          <w:szCs w:val="28"/>
        </w:rPr>
        <w:t>).</w:t>
      </w:r>
      <w:proofErr w:type="gramEnd"/>
    </w:p>
    <w:p w:rsidR="005C6741" w:rsidRDefault="005C6741" w:rsidP="005C6741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Решение о проведен</w:t>
      </w:r>
      <w:proofErr w:type="gramStart"/>
      <w:r>
        <w:rPr>
          <w:color w:val="000000"/>
          <w:szCs w:val="28"/>
        </w:rPr>
        <w:t>ии ау</w:t>
      </w:r>
      <w:proofErr w:type="gramEnd"/>
      <w:r>
        <w:rPr>
          <w:color w:val="000000"/>
          <w:szCs w:val="28"/>
        </w:rPr>
        <w:t xml:space="preserve">кциона принято Администрацией </w:t>
      </w:r>
      <w:proofErr w:type="spellStart"/>
      <w:r>
        <w:rPr>
          <w:color w:val="000000"/>
          <w:szCs w:val="28"/>
        </w:rPr>
        <w:t>Любытинского</w:t>
      </w:r>
      <w:proofErr w:type="spellEnd"/>
      <w:r>
        <w:rPr>
          <w:color w:val="000000"/>
          <w:szCs w:val="28"/>
        </w:rPr>
        <w:t xml:space="preserve"> муниципального района на основании распоряжения Главы муниципального района от 21.12.2021 № </w:t>
      </w:r>
      <w:r w:rsidR="00D23777" w:rsidRPr="00D23777">
        <w:rPr>
          <w:color w:val="000000" w:themeColor="text1"/>
          <w:szCs w:val="28"/>
        </w:rPr>
        <w:t>397</w:t>
      </w:r>
      <w:r>
        <w:rPr>
          <w:color w:val="000000"/>
          <w:szCs w:val="28"/>
        </w:rPr>
        <w:t xml:space="preserve">-рг </w:t>
      </w:r>
      <w:r>
        <w:rPr>
          <w:b/>
          <w:bCs/>
          <w:color w:val="000000"/>
          <w:szCs w:val="28"/>
        </w:rPr>
        <w:t>«</w:t>
      </w:r>
      <w:r>
        <w:rPr>
          <w:b/>
          <w:bCs/>
          <w:szCs w:val="28"/>
          <w:lang w:eastAsia="ar-SA"/>
        </w:rPr>
        <w:t>О проведении аукциона на право заключения договора аренды земельного участка</w:t>
      </w:r>
      <w:r>
        <w:rPr>
          <w:b/>
          <w:bCs/>
          <w:color w:val="000000"/>
          <w:szCs w:val="28"/>
        </w:rPr>
        <w:t>»</w:t>
      </w:r>
      <w:r>
        <w:rPr>
          <w:color w:val="000000"/>
          <w:szCs w:val="28"/>
        </w:rPr>
        <w:t xml:space="preserve">. </w:t>
      </w:r>
    </w:p>
    <w:p w:rsidR="005C6741" w:rsidRDefault="005C6741" w:rsidP="005C6741">
      <w:pPr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Организатор аукциона</w:t>
      </w:r>
      <w:r>
        <w:rPr>
          <w:color w:val="000000"/>
          <w:szCs w:val="28"/>
        </w:rPr>
        <w:t xml:space="preserve"> вправе отказаться от проведения аукциона не позднее, чем за 15 (пятнадцать) дней до дня проведения аукциона.</w:t>
      </w:r>
    </w:p>
    <w:p w:rsidR="005C6741" w:rsidRDefault="005C6741" w:rsidP="005C6741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4. Место проведения аукциона:</w:t>
      </w:r>
      <w:r>
        <w:rPr>
          <w:color w:val="000000"/>
          <w:szCs w:val="28"/>
        </w:rPr>
        <w:t xml:space="preserve"> Новго</w:t>
      </w:r>
      <w:bookmarkStart w:id="0" w:name="_GoBack"/>
      <w:bookmarkEnd w:id="0"/>
      <w:r>
        <w:rPr>
          <w:color w:val="000000"/>
          <w:szCs w:val="28"/>
        </w:rPr>
        <w:t xml:space="preserve">родская область,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Любытино</w:t>
      </w:r>
      <w:proofErr w:type="spellEnd"/>
      <w:r>
        <w:rPr>
          <w:color w:val="000000"/>
          <w:szCs w:val="28"/>
        </w:rPr>
        <w:t>, ул. Советов, д. 29, малый зал администрации района.</w:t>
      </w:r>
    </w:p>
    <w:p w:rsidR="005C6741" w:rsidRDefault="005C6741" w:rsidP="005C6741">
      <w:pPr>
        <w:ind w:right="-185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Дата и время про</w:t>
      </w:r>
      <w:r w:rsidR="001F18A9">
        <w:rPr>
          <w:color w:val="000000"/>
          <w:szCs w:val="28"/>
        </w:rPr>
        <w:t>ведения аукциона: 26 января 2022</w:t>
      </w:r>
      <w:r>
        <w:rPr>
          <w:color w:val="000000"/>
          <w:szCs w:val="28"/>
        </w:rPr>
        <w:t xml:space="preserve"> года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в 11 часов 00 минут.</w:t>
      </w:r>
    </w:p>
    <w:p w:rsidR="005C6741" w:rsidRDefault="005C6741" w:rsidP="005C6741">
      <w:pPr>
        <w:spacing w:line="270" w:lineRule="atLeast"/>
        <w:ind w:right="-185"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5. Порядок приема заявок на участие в торгах, порядок определения участников торгов, а также порядок проведения торгов</w:t>
      </w:r>
      <w:r>
        <w:rPr>
          <w:color w:val="000000"/>
          <w:szCs w:val="28"/>
        </w:rPr>
        <w:t xml:space="preserve"> определяется статьей 39.11-39.13 Земельного кодекса Российской Федерации.</w:t>
      </w:r>
    </w:p>
    <w:p w:rsidR="005C6741" w:rsidRDefault="005C6741" w:rsidP="005C6741">
      <w:pPr>
        <w:pStyle w:val="11"/>
        <w:ind w:right="-18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Предмет аукциона:</w:t>
      </w:r>
    </w:p>
    <w:p w:rsidR="005C6741" w:rsidRDefault="005C6741" w:rsidP="005C6741">
      <w:pPr>
        <w:pStyle w:val="11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 земель населенных пунктов,  кадастровый номер 53:07:0010121:271, общая  площадь 484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етра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расположенный по адресу: Российская  Федерация,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Любытинское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юбытино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ул.Базарная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 з/у 11е,  в границах согласно выписки из ЕГРН.</w:t>
      </w:r>
    </w:p>
    <w:p w:rsidR="005C6741" w:rsidRDefault="005C6741" w:rsidP="005C6741">
      <w:pPr>
        <w:pStyle w:val="21"/>
        <w:spacing w:after="0" w:line="360" w:lineRule="atLeast"/>
        <w:ind w:left="0" w:firstLine="0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hAnsi="Times New Roman" w:cs="Times New Roman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Cs w:val="28"/>
          <w:lang w:eastAsia="ar-SA"/>
        </w:rPr>
        <w:t>Вид  разрешенного использования: объекты торговли (торговые центры, торгово-развлекательные центры (комплексы).</w:t>
      </w:r>
      <w:proofErr w:type="gramEnd"/>
    </w:p>
    <w:p w:rsidR="005C6741" w:rsidRDefault="005C6741" w:rsidP="005C6741">
      <w:pPr>
        <w:pStyle w:val="21"/>
        <w:autoSpaceDE w:val="0"/>
        <w:spacing w:after="0" w:line="360" w:lineRule="atLeast"/>
        <w:ind w:left="0" w:firstLine="720"/>
        <w:rPr>
          <w:rFonts w:ascii="Times New Roman" w:eastAsia="Times New Roman" w:hAnsi="Times New Roman" w:cs="Times New Roman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8"/>
          <w:lang w:eastAsia="ar-SA"/>
        </w:rPr>
        <w:t xml:space="preserve">Начальная цена </w:t>
      </w:r>
      <w:r>
        <w:rPr>
          <w:rFonts w:ascii="Times New Roman" w:eastAsia="Times New Roman" w:hAnsi="Times New Roman" w:cs="Times New Roman"/>
          <w:color w:val="000000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color w:val="000000"/>
          <w:szCs w:val="28"/>
          <w:lang w:eastAsia="ar-SA"/>
        </w:rPr>
        <w:t>начальный размер годовой арендной платы</w:t>
      </w:r>
      <w:r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Cs w:val="28"/>
          <w:lang w:eastAsia="ar-SA"/>
        </w:rPr>
        <w:t xml:space="preserve"> -               5250 рублей 00 копеек, «шаг аукциона» - 265 рублей 50 копеек, размер задатка - 1050  рублей 00 копеек.</w:t>
      </w:r>
    </w:p>
    <w:p w:rsidR="005C6741" w:rsidRDefault="005C6741" w:rsidP="005C6741">
      <w:pPr>
        <w:pStyle w:val="11"/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заявок на участие в аукционе с 24 декабря 2021 по 24 января 2022.</w:t>
      </w:r>
    </w:p>
    <w:p w:rsidR="005C6741" w:rsidRDefault="005C6741" w:rsidP="005C6741">
      <w:pPr>
        <w:pStyle w:val="21"/>
        <w:spacing w:line="240" w:lineRule="auto"/>
        <w:ind w:left="0" w:right="-142"/>
        <w:rPr>
          <w:b/>
          <w:color w:val="000000"/>
          <w:szCs w:val="28"/>
        </w:rPr>
      </w:pPr>
    </w:p>
    <w:p w:rsidR="005C6741" w:rsidRDefault="005C6741" w:rsidP="005C6741">
      <w:pPr>
        <w:pStyle w:val="21"/>
        <w:spacing w:line="240" w:lineRule="auto"/>
        <w:ind w:left="0" w:right="-142"/>
        <w:rPr>
          <w:b/>
          <w:color w:val="000000"/>
          <w:szCs w:val="28"/>
        </w:rPr>
      </w:pPr>
      <w:r>
        <w:rPr>
          <w:b/>
          <w:color w:val="000000"/>
          <w:szCs w:val="28"/>
        </w:rPr>
        <w:t>7. Информация о технических условиях подключения к сетям инженерно-технического обеспечения и о плате за подключение:</w:t>
      </w:r>
    </w:p>
    <w:p w:rsidR="005C6741" w:rsidRDefault="005C6741" w:rsidP="005C6741">
      <w:pPr>
        <w:ind w:firstLine="709"/>
        <w:jc w:val="both"/>
      </w:pPr>
      <w:r>
        <w:rPr>
          <w:b/>
          <w:color w:val="000000"/>
          <w:szCs w:val="28"/>
        </w:rPr>
        <w:t xml:space="preserve">      </w:t>
      </w:r>
      <w:r>
        <w:t xml:space="preserve">С информацией о технических условиях подключения к сетям газоснабжения, водоснабжения, электроснабжения, теплоснабжения и о </w:t>
      </w:r>
      <w:r>
        <w:lastRenderedPageBreak/>
        <w:t xml:space="preserve">плате за подключение к ним можно ознакомиться в Администрации </w:t>
      </w:r>
      <w:proofErr w:type="spellStart"/>
      <w:r>
        <w:t>Любытинского</w:t>
      </w:r>
      <w:proofErr w:type="spellEnd"/>
      <w:r>
        <w:t xml:space="preserve"> муниципального района (отдел имущественных отношений и муниципальных закупок, </w:t>
      </w:r>
      <w:proofErr w:type="spellStart"/>
      <w:r>
        <w:t>каб</w:t>
      </w:r>
      <w:proofErr w:type="spellEnd"/>
      <w:r>
        <w:t>. №25, тел. 8(81668) 62-310 доб. 6619)</w:t>
      </w:r>
      <w:r>
        <w:rPr>
          <w:szCs w:val="28"/>
        </w:rPr>
        <w:t>.</w:t>
      </w:r>
    </w:p>
    <w:p w:rsidR="005C6741" w:rsidRDefault="005C6741" w:rsidP="005C6741">
      <w:pPr>
        <w:ind w:right="-185" w:firstLine="720"/>
        <w:jc w:val="both"/>
        <w:rPr>
          <w:b/>
          <w:color w:val="000000"/>
          <w:szCs w:val="28"/>
        </w:rPr>
      </w:pPr>
    </w:p>
    <w:p w:rsidR="005C6741" w:rsidRDefault="005C6741" w:rsidP="005C6741">
      <w:pPr>
        <w:ind w:right="-185" w:firstLine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8. Форма заявки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на участие в аукционе: </w:t>
      </w:r>
    </w:p>
    <w:p w:rsidR="005C6741" w:rsidRDefault="005C6741" w:rsidP="005C6741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5C6741" w:rsidRDefault="005C6741" w:rsidP="005C6741">
      <w:pPr>
        <w:jc w:val="center"/>
        <w:rPr>
          <w:b/>
          <w:szCs w:val="28"/>
        </w:rPr>
      </w:pPr>
      <w:r>
        <w:rPr>
          <w:b/>
          <w:szCs w:val="28"/>
        </w:rPr>
        <w:t>НА УЧАСТИЕ В АУКЦИОНЕ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претендентом или его полномочным представителем)</w:t>
      </w:r>
    </w:p>
    <w:p w:rsidR="005C6741" w:rsidRDefault="005C6741" w:rsidP="005C6741">
      <w:pPr>
        <w:jc w:val="both"/>
        <w:rPr>
          <w:szCs w:val="28"/>
        </w:rPr>
      </w:pP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 xml:space="preserve">ПРЕТЕНДЕНТ </w:t>
      </w:r>
      <w:r>
        <w:rPr>
          <w:sz w:val="24"/>
          <w:szCs w:val="24"/>
        </w:rPr>
        <w:t>(физическое или юридическое лицо)</w:t>
      </w:r>
      <w:r>
        <w:rPr>
          <w:szCs w:val="28"/>
        </w:rPr>
        <w:t xml:space="preserve"> __________________________________________________________________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 xml:space="preserve">(Ф.И.О./наименование претендента) </w:t>
      </w:r>
    </w:p>
    <w:p w:rsidR="005C6741" w:rsidRDefault="005C6741" w:rsidP="005C6741">
      <w:pPr>
        <w:rPr>
          <w:b/>
          <w:szCs w:val="28"/>
        </w:rPr>
      </w:pPr>
      <w:r>
        <w:rPr>
          <w:b/>
          <w:szCs w:val="28"/>
        </w:rPr>
        <w:t>(заполняется физическим лицом)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 xml:space="preserve">Документ, удостоверяющий личность: __________________________________________ Серия __________________, №________________________________________________________________, </w:t>
      </w:r>
      <w:proofErr w:type="gramStart"/>
      <w:r>
        <w:rPr>
          <w:szCs w:val="28"/>
        </w:rPr>
        <w:t>выдан</w:t>
      </w:r>
      <w:proofErr w:type="gramEnd"/>
      <w:r>
        <w:rPr>
          <w:szCs w:val="28"/>
        </w:rPr>
        <w:t xml:space="preserve"> «_____" ____________________________________________________г.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 xml:space="preserve">Место регистрации: ________________________________________________ 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Телефон ___________________________ Индекс ________________________</w:t>
      </w:r>
    </w:p>
    <w:p w:rsidR="005C6741" w:rsidRDefault="005C6741" w:rsidP="005C6741">
      <w:pPr>
        <w:jc w:val="both"/>
        <w:rPr>
          <w:b/>
          <w:szCs w:val="28"/>
        </w:rPr>
      </w:pPr>
    </w:p>
    <w:p w:rsidR="005C6741" w:rsidRDefault="005C6741" w:rsidP="005C6741">
      <w:pPr>
        <w:jc w:val="both"/>
        <w:rPr>
          <w:b/>
          <w:szCs w:val="28"/>
        </w:rPr>
      </w:pPr>
      <w:r>
        <w:rPr>
          <w:b/>
          <w:szCs w:val="28"/>
        </w:rPr>
        <w:t>(заполняется юридическим лицом)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Документ о государственной регистрации в качестве юридического лица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 xml:space="preserve">______________________, </w:t>
      </w:r>
      <w:proofErr w:type="gramStart"/>
      <w:r>
        <w:rPr>
          <w:szCs w:val="28"/>
        </w:rPr>
        <w:t>регистрационный</w:t>
      </w:r>
      <w:proofErr w:type="gramEnd"/>
      <w:r>
        <w:rPr>
          <w:szCs w:val="28"/>
        </w:rPr>
        <w:t xml:space="preserve"> № _______________________, дата регистрации «______»___________ _______ г.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 xml:space="preserve">Орган, осуществивший регистрацию __________________________________ Место выдачи ______________________________________________________ 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ИНН _____________________________________________________________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 xml:space="preserve">Юридический адрес претендента: _____________________________________ 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Телефон__________________ Факс_________________ Индекс ______________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 xml:space="preserve">Представитель претендента _________________________________________ 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(Ф.И.О. или наименование)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Действует на основании доверенности от «____» __________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_________</w:t>
      </w:r>
    </w:p>
    <w:p w:rsidR="005C6741" w:rsidRDefault="005C6741" w:rsidP="005C6741">
      <w:pPr>
        <w:jc w:val="both"/>
        <w:rPr>
          <w:szCs w:val="28"/>
        </w:rPr>
      </w:pP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</w:t>
      </w:r>
      <w:r>
        <w:rPr>
          <w:sz w:val="24"/>
          <w:szCs w:val="24"/>
        </w:rPr>
        <w:t>для юридического лица</w:t>
      </w:r>
      <w:r>
        <w:rPr>
          <w:szCs w:val="28"/>
        </w:rPr>
        <w:t>): _____________________________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(наименование документа, номер, дата и место выдачи (регистрации), кем и когда выдан)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Претендент _______________________________________________________,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(Ф.И.О./наименование претендента или его представителя)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lastRenderedPageBreak/>
        <w:t>принимая решение об участии в аукционе и последующему заключению договора _________________земельного участка: ________________________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объекта, выставленного на торги)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обязуется соблюдать условия аукциона, содержащиеся в извещении о проведении аукциона, опубликованном «___» ___________ 20___ г. в газете «___________», на официальном сайте Администрации ________________ муниципального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официальном сайте Российской Федерации в сети «Интернет» www.torgi.gov.ru.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Платежные реквизиты, счет в банке, на который перечисляется сумма возвращаемого задатка: ________________________________________________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Ответственность за достоверность представленной информации несет заявитель.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Приложение: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Претендент:________________________________________________________</w:t>
      </w:r>
    </w:p>
    <w:p w:rsidR="005C6741" w:rsidRDefault="005C6741" w:rsidP="005C6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(должность и подпись претендента или его полномочного представителя)</w:t>
      </w:r>
    </w:p>
    <w:p w:rsidR="005C6741" w:rsidRDefault="005C6741" w:rsidP="005C6741">
      <w:pPr>
        <w:ind w:firstLine="708"/>
        <w:jc w:val="both"/>
        <w:rPr>
          <w:szCs w:val="28"/>
        </w:rPr>
      </w:pPr>
      <w:r>
        <w:rPr>
          <w:szCs w:val="28"/>
        </w:rPr>
        <w:t>М.П.</w:t>
      </w:r>
    </w:p>
    <w:p w:rsidR="005C6741" w:rsidRDefault="005C6741" w:rsidP="005C6741">
      <w:pPr>
        <w:jc w:val="both"/>
        <w:rPr>
          <w:szCs w:val="28"/>
        </w:rPr>
      </w:pP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Заявка принята организатором торгов:</w:t>
      </w:r>
    </w:p>
    <w:p w:rsidR="005C6741" w:rsidRDefault="005C6741" w:rsidP="005C6741">
      <w:pPr>
        <w:jc w:val="both"/>
        <w:rPr>
          <w:szCs w:val="28"/>
        </w:rPr>
      </w:pPr>
      <w:r>
        <w:rPr>
          <w:szCs w:val="28"/>
        </w:rPr>
        <w:t>______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______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>ин. «_____» ___________________ 20___ г.</w:t>
      </w:r>
    </w:p>
    <w:p w:rsidR="005C6741" w:rsidRDefault="005C6741" w:rsidP="005C6741">
      <w:pPr>
        <w:jc w:val="both"/>
        <w:rPr>
          <w:szCs w:val="28"/>
        </w:rPr>
      </w:pPr>
    </w:p>
    <w:p w:rsidR="005C6741" w:rsidRDefault="005C6741" w:rsidP="005C6741">
      <w:pPr>
        <w:jc w:val="center"/>
        <w:rPr>
          <w:szCs w:val="28"/>
        </w:rPr>
      </w:pPr>
      <w:r>
        <w:rPr>
          <w:szCs w:val="28"/>
        </w:rPr>
        <w:t>Уполномоченный представитель организатора торгов: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</w:p>
    <w:p w:rsidR="005C6741" w:rsidRDefault="005C6741" w:rsidP="005C6741">
      <w:pPr>
        <w:jc w:val="both"/>
        <w:rPr>
          <w:szCs w:val="28"/>
        </w:rPr>
      </w:pPr>
    </w:p>
    <w:p w:rsidR="005C6741" w:rsidRDefault="005C6741" w:rsidP="005C6741">
      <w:pPr>
        <w:ind w:right="-185" w:firstLine="7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9. Для участия в аукционе заявители должны представить следующие документы: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Для участия в аукционе заявители должны представить следующие документы: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копии документов, удостоверяющих личность заявителя (для граждан);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документы, подтверждающие внесение задатка.</w:t>
      </w:r>
    </w:p>
    <w:p w:rsidR="005C6741" w:rsidRDefault="005C6741" w:rsidP="005C6741">
      <w:pPr>
        <w:autoSpaceDE w:val="0"/>
        <w:ind w:firstLine="540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szCs w:val="28"/>
        </w:rPr>
        <w:t>Один заявитель вправе подать только одну заявку на участие в аукционе.</w:t>
      </w:r>
    </w:p>
    <w:p w:rsidR="005C6741" w:rsidRDefault="005C6741" w:rsidP="005C6741">
      <w:pPr>
        <w:ind w:right="-185"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10. Заявки на участие в аукционе принимаются</w:t>
      </w:r>
      <w:r>
        <w:rPr>
          <w:color w:val="000000"/>
          <w:szCs w:val="28"/>
        </w:rPr>
        <w:t xml:space="preserve"> по адресу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, ул. Советов, д. 29,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25 </w:t>
      </w:r>
      <w:r>
        <w:rPr>
          <w:color w:val="000000"/>
          <w:szCs w:val="28"/>
        </w:rPr>
        <w:t>по рабочим дням с 08 час. 30 мин. с 24.12.2021 года по 24.01. 2021 года  до 17 час. 00 мин.,  перерыв - с 13.00 часов  до 14.00 часов.</w:t>
      </w:r>
    </w:p>
    <w:p w:rsidR="005C6741" w:rsidRDefault="005C6741" w:rsidP="005C6741">
      <w:pPr>
        <w:ind w:right="-185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Там же можно получить форму заявки на участие в аукционе по продаже  земельного участка, а также ознакомиться с примерной формой договора аренды земельного участка и с порядком проведения аукциона.</w:t>
      </w:r>
    </w:p>
    <w:p w:rsidR="005C6741" w:rsidRDefault="005C6741" w:rsidP="005C6741">
      <w:pPr>
        <w:tabs>
          <w:tab w:val="left" w:pos="9355"/>
        </w:tabs>
        <w:ind w:right="-1" w:firstLine="294"/>
        <w:rPr>
          <w:szCs w:val="28"/>
        </w:rPr>
      </w:pPr>
      <w:r>
        <w:rPr>
          <w:b/>
          <w:szCs w:val="28"/>
        </w:rPr>
        <w:t xml:space="preserve">     11. Реквизиты счета для перечисления задатка</w:t>
      </w:r>
      <w:proofErr w:type="gramStart"/>
      <w:r>
        <w:rPr>
          <w:szCs w:val="28"/>
          <w:lang w:eastAsia="ru-RU"/>
        </w:rPr>
        <w:t xml:space="preserve"> :</w:t>
      </w:r>
      <w:proofErr w:type="gramEnd"/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УФК по Новгородской области (Администрация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района, л/с 05503007160), 174760 Новгородская область, п.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 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оветов</w:t>
      </w:r>
      <w:proofErr w:type="spellEnd"/>
      <w:r>
        <w:rPr>
          <w:szCs w:val="28"/>
        </w:rPr>
        <w:t xml:space="preserve"> , д. 29, В Отделение Новгород Банка России//УФК по Новгородской области </w:t>
      </w:r>
      <w:proofErr w:type="spellStart"/>
      <w:r>
        <w:rPr>
          <w:szCs w:val="28"/>
        </w:rPr>
        <w:t>г.Великий</w:t>
      </w:r>
      <w:proofErr w:type="spellEnd"/>
      <w:r>
        <w:rPr>
          <w:szCs w:val="28"/>
        </w:rPr>
        <w:t xml:space="preserve"> Новгород, Р/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 03232643496160005000, </w:t>
      </w:r>
      <w:proofErr w:type="spellStart"/>
      <w:r>
        <w:rPr>
          <w:szCs w:val="28"/>
        </w:rPr>
        <w:t>кор.счёт</w:t>
      </w:r>
      <w:proofErr w:type="spellEnd"/>
      <w:r>
        <w:rPr>
          <w:szCs w:val="28"/>
        </w:rPr>
        <w:t xml:space="preserve"> 40102810145370000042, Л/</w:t>
      </w:r>
      <w:proofErr w:type="spellStart"/>
      <w:r>
        <w:rPr>
          <w:szCs w:val="28"/>
        </w:rPr>
        <w:t>сч</w:t>
      </w:r>
      <w:proofErr w:type="spellEnd"/>
      <w:r>
        <w:rPr>
          <w:szCs w:val="28"/>
        </w:rPr>
        <w:t xml:space="preserve">  05503007160, БИК 014959900, ИНН  5306000656  /  КПП  530601001, ОГРН       1025301988502, ОКПО      04034993  , ОКТМО 49616428, КБК 70300000000000000180</w:t>
      </w:r>
      <w:r>
        <w:rPr>
          <w:szCs w:val="28"/>
          <w:u w:val="single"/>
        </w:rPr>
        <w:t xml:space="preserve"> В назначении платежа необходимо указать:</w:t>
      </w:r>
      <w:r>
        <w:rPr>
          <w:szCs w:val="28"/>
        </w:rPr>
        <w:t> Перечисление денежных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>ачестве задатка (депозита) (ИНН плательщика), НДС не облагается</w:t>
      </w:r>
    </w:p>
    <w:p w:rsidR="005C6741" w:rsidRDefault="005C6741" w:rsidP="005C6741">
      <w:pPr>
        <w:tabs>
          <w:tab w:val="left" w:pos="9355"/>
        </w:tabs>
        <w:ind w:right="-1" w:firstLine="294"/>
        <w:jc w:val="both"/>
        <w:rPr>
          <w:szCs w:val="28"/>
        </w:rPr>
      </w:pPr>
      <w:r>
        <w:rPr>
          <w:szCs w:val="28"/>
        </w:rPr>
        <w:t xml:space="preserve">Задаток, внесенный лицом, признанным победителем аукциона, засчитывается в оплату приобретаемого земельного участка. 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Задаток возвращается </w:t>
      </w:r>
      <w:proofErr w:type="gramStart"/>
      <w:r>
        <w:rPr>
          <w:szCs w:val="28"/>
        </w:rPr>
        <w:t>в течение трёх рабочих дней по указанным в заявке на участие в аукционе</w:t>
      </w:r>
      <w:proofErr w:type="gramEnd"/>
      <w:r>
        <w:rPr>
          <w:szCs w:val="28"/>
        </w:rPr>
        <w:t xml:space="preserve"> банковским реквизитам в случаях, если: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заявитель не допущен к участию в аукционе;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заявитель отозвал принятую организатором аукциона заявку до дня окончания срока приема заявок;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заявитель участвовал в аукционе, но не победил в нем;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организатором принято решение об отказе в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кциона. 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Задаток не возвращается, в случае если победитель аукциона уклонился от заключения договора аренды земельного участка в установленном законом порядке.</w:t>
      </w:r>
    </w:p>
    <w:p w:rsidR="005C6741" w:rsidRDefault="005C6741" w:rsidP="005C6741">
      <w:pPr>
        <w:ind w:right="425" w:firstLine="709"/>
        <w:jc w:val="both"/>
        <w:rPr>
          <w:szCs w:val="28"/>
        </w:rPr>
      </w:pPr>
      <w:r>
        <w:rPr>
          <w:b/>
          <w:szCs w:val="28"/>
        </w:rPr>
        <w:t>12. Определение участников аукциона осуществляется</w:t>
      </w:r>
      <w:r>
        <w:rPr>
          <w:szCs w:val="28"/>
        </w:rPr>
        <w:t xml:space="preserve"> 25.01.2022 путем рассмотрения документов и оформления соответствующего протокола.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Договор подлежит заключению в срок не ранее чем </w:t>
      </w:r>
      <w:proofErr w:type="gramStart"/>
      <w:r>
        <w:rPr>
          <w:szCs w:val="28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szCs w:val="28"/>
        </w:rPr>
        <w:t xml:space="preserve"> «Интернет» www.torgi.gov.ru. </w:t>
      </w:r>
    </w:p>
    <w:p w:rsidR="005C6741" w:rsidRDefault="005C6741" w:rsidP="005C674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13. Осмотр земельного участка будет осуществляться по месту его расположения в течение всего срока подачи заявок.</w:t>
      </w:r>
    </w:p>
    <w:p w:rsidR="005C6741" w:rsidRDefault="005C6741" w:rsidP="005C6741">
      <w:pPr>
        <w:ind w:right="-185" w:firstLine="708"/>
        <w:jc w:val="both"/>
        <w:rPr>
          <w:color w:val="000000"/>
          <w:szCs w:val="28"/>
        </w:rPr>
      </w:pPr>
      <w:r>
        <w:rPr>
          <w:b/>
          <w:szCs w:val="28"/>
        </w:rPr>
        <w:t>14.</w:t>
      </w:r>
      <w:r>
        <w:rPr>
          <w:szCs w:val="28"/>
        </w:rPr>
        <w:t xml:space="preserve"> Дополнительную информацию по проведению аукциона можно получить по адресу:  Администрация </w:t>
      </w:r>
      <w:proofErr w:type="spellStart"/>
      <w:r>
        <w:rPr>
          <w:szCs w:val="28"/>
        </w:rPr>
        <w:t>Любытинского</w:t>
      </w:r>
      <w:proofErr w:type="spellEnd"/>
      <w:r>
        <w:rPr>
          <w:szCs w:val="28"/>
        </w:rPr>
        <w:t xml:space="preserve"> муниципального района,  </w:t>
      </w:r>
      <w:proofErr w:type="spellStart"/>
      <w:r>
        <w:rPr>
          <w:color w:val="000000"/>
          <w:szCs w:val="28"/>
        </w:rPr>
        <w:t>р.п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szCs w:val="28"/>
        </w:rPr>
        <w:t>Любытино</w:t>
      </w:r>
      <w:proofErr w:type="spellEnd"/>
      <w:r>
        <w:rPr>
          <w:szCs w:val="28"/>
        </w:rPr>
        <w:t xml:space="preserve">, ул. Советов, д. 29,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25 </w:t>
      </w:r>
      <w:r>
        <w:rPr>
          <w:color w:val="000000"/>
          <w:szCs w:val="28"/>
        </w:rPr>
        <w:t>по рабочим дням с 8.30 до 17.00 часов,  перерыв - с 13.00 часов  до 14.00 часов, тел. 8(81668) 62-310 доб. 6619.</w:t>
      </w:r>
    </w:p>
    <w:p w:rsidR="00533649" w:rsidRDefault="00D23777"/>
    <w:sectPr w:rsidR="005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3"/>
    <w:rsid w:val="001F18A9"/>
    <w:rsid w:val="005C6741"/>
    <w:rsid w:val="00780223"/>
    <w:rsid w:val="00B20E4D"/>
    <w:rsid w:val="00CF5E49"/>
    <w:rsid w:val="00D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C6741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74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5C6741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5C6741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C6741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74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Текст1"/>
    <w:basedOn w:val="a"/>
    <w:rsid w:val="005C6741"/>
    <w:rPr>
      <w:rFonts w:ascii="Courier New" w:hAnsi="Courier New" w:cs="Courier New"/>
      <w:sz w:val="20"/>
    </w:rPr>
  </w:style>
  <w:style w:type="paragraph" w:customStyle="1" w:styleId="21">
    <w:name w:val="Основной текст с отступом 21"/>
    <w:basedOn w:val="a"/>
    <w:rsid w:val="005C6741"/>
    <w:pPr>
      <w:spacing w:after="120" w:line="480" w:lineRule="auto"/>
      <w:ind w:left="283" w:firstLine="56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Ю.В.</dc:creator>
  <cp:keywords/>
  <dc:description/>
  <cp:lastModifiedBy>Ефимова Ю.В.</cp:lastModifiedBy>
  <cp:revision>7</cp:revision>
  <dcterms:created xsi:type="dcterms:W3CDTF">2021-12-17T13:12:00Z</dcterms:created>
  <dcterms:modified xsi:type="dcterms:W3CDTF">2021-12-21T13:35:00Z</dcterms:modified>
</cp:coreProperties>
</file>